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1A05" w:rsidRDefault="00401A05" w:rsidP="00401A05">
      <w:pPr>
        <w:rPr>
          <w:i/>
          <w:sz w:val="26"/>
          <w:szCs w:val="26"/>
        </w:rPr>
      </w:pPr>
      <w:r>
        <w:rPr>
          <w:rFonts w:ascii="Palatino Linotype" w:hAnsi="Palatino Linotype" w:cstheme="minorHAnsi"/>
          <w:noProof/>
          <w:lang w:eastAsia="tr-TR"/>
        </w:rPr>
        <w:drawing>
          <wp:anchor distT="0" distB="0" distL="114300" distR="114300" simplePos="0" relativeHeight="251616768" behindDoc="0" locked="0" layoutInCell="1" allowOverlap="1" wp14:anchorId="61E3C150" wp14:editId="797BF5D9">
            <wp:simplePos x="0" y="0"/>
            <wp:positionH relativeFrom="margin">
              <wp:align>center</wp:align>
            </wp:positionH>
            <wp:positionV relativeFrom="paragraph">
              <wp:posOffset>8890</wp:posOffset>
            </wp:positionV>
            <wp:extent cx="1080000" cy="1080000"/>
            <wp:effectExtent l="0" t="0" r="6350" b="6350"/>
            <wp:wrapNone/>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nkara Üniversitesi.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p>
    <w:p w:rsidR="00401A05" w:rsidRDefault="00401A05" w:rsidP="00401A05">
      <w:pPr>
        <w:rPr>
          <w:i/>
          <w:sz w:val="26"/>
          <w:szCs w:val="26"/>
        </w:rPr>
      </w:pPr>
    </w:p>
    <w:p w:rsidR="00401A05" w:rsidRDefault="00401A05" w:rsidP="00401A05">
      <w:pPr>
        <w:spacing w:line="240" w:lineRule="auto"/>
        <w:rPr>
          <w:i/>
          <w:sz w:val="26"/>
          <w:szCs w:val="26"/>
        </w:rPr>
      </w:pPr>
    </w:p>
    <w:p w:rsidR="00401A05" w:rsidRDefault="00401A05" w:rsidP="00401A05">
      <w:pPr>
        <w:spacing w:line="240" w:lineRule="auto"/>
        <w:rPr>
          <w:i/>
          <w:sz w:val="26"/>
          <w:szCs w:val="26"/>
        </w:rPr>
      </w:pPr>
    </w:p>
    <w:p w:rsidR="00FA71C1" w:rsidRDefault="00FA71C1" w:rsidP="00401A05">
      <w:pPr>
        <w:spacing w:line="240" w:lineRule="auto"/>
        <w:rPr>
          <w:i/>
          <w:sz w:val="26"/>
          <w:szCs w:val="26"/>
        </w:rPr>
      </w:pPr>
    </w:p>
    <w:p w:rsidR="00401A05" w:rsidRDefault="00401A05" w:rsidP="00401A05">
      <w:pPr>
        <w:spacing w:line="240" w:lineRule="auto"/>
        <w:rPr>
          <w:i/>
          <w:sz w:val="26"/>
          <w:szCs w:val="26"/>
        </w:rPr>
      </w:pPr>
    </w:p>
    <w:p w:rsidR="00401A05" w:rsidRPr="00401A05" w:rsidRDefault="00401A05" w:rsidP="00401A05">
      <w:pPr>
        <w:spacing w:line="240" w:lineRule="auto"/>
        <w:jc w:val="center"/>
        <w:rPr>
          <w:rFonts w:ascii="Palatino Linotype" w:hAnsi="Palatino Linotype"/>
          <w:b/>
          <w:sz w:val="40"/>
          <w:szCs w:val="40"/>
        </w:rPr>
      </w:pPr>
      <w:r w:rsidRPr="00401A05">
        <w:rPr>
          <w:rFonts w:ascii="Palatino Linotype" w:hAnsi="Palatino Linotype"/>
          <w:b/>
          <w:sz w:val="40"/>
          <w:szCs w:val="40"/>
        </w:rPr>
        <w:t>ANKARA ÜNİVERSİTESİ</w:t>
      </w:r>
    </w:p>
    <w:p w:rsidR="00401A05" w:rsidRDefault="00401A05" w:rsidP="00401A05">
      <w:pPr>
        <w:spacing w:line="240" w:lineRule="auto"/>
        <w:jc w:val="center"/>
        <w:rPr>
          <w:rFonts w:ascii="Palatino Linotype" w:hAnsi="Palatino Linotype"/>
          <w:b/>
          <w:i/>
          <w:color w:val="800000"/>
          <w:sz w:val="60"/>
          <w:szCs w:val="60"/>
        </w:rPr>
      </w:pPr>
    </w:p>
    <w:p w:rsidR="00401A05" w:rsidRDefault="00401A05" w:rsidP="00401A05">
      <w:pPr>
        <w:spacing w:line="240" w:lineRule="auto"/>
        <w:jc w:val="center"/>
        <w:rPr>
          <w:rFonts w:ascii="Palatino Linotype" w:hAnsi="Palatino Linotype"/>
          <w:b/>
          <w:i/>
          <w:color w:val="800000"/>
          <w:sz w:val="60"/>
          <w:szCs w:val="60"/>
        </w:rPr>
      </w:pPr>
    </w:p>
    <w:p w:rsidR="00401A05" w:rsidRDefault="00401A05" w:rsidP="00401A05">
      <w:pPr>
        <w:spacing w:line="240" w:lineRule="auto"/>
        <w:jc w:val="center"/>
        <w:rPr>
          <w:rFonts w:ascii="Palatino Linotype" w:hAnsi="Palatino Linotype"/>
          <w:b/>
          <w:i/>
          <w:color w:val="800000"/>
          <w:sz w:val="60"/>
          <w:szCs w:val="60"/>
        </w:rPr>
      </w:pPr>
    </w:p>
    <w:p w:rsidR="00401A05" w:rsidRPr="000B5C1E" w:rsidRDefault="007E5785" w:rsidP="00401A05">
      <w:pPr>
        <w:spacing w:line="240" w:lineRule="auto"/>
        <w:jc w:val="center"/>
        <w:rPr>
          <w:rFonts w:ascii="Palatino Linotype" w:hAnsi="Palatino Linotype"/>
          <w:b/>
          <w:color w:val="002060"/>
          <w:sz w:val="80"/>
          <w:szCs w:val="80"/>
        </w:rPr>
      </w:pPr>
      <w:r w:rsidRPr="000B5C1E">
        <w:rPr>
          <w:rFonts w:ascii="Palatino Linotype" w:hAnsi="Palatino Linotype"/>
          <w:b/>
          <w:color w:val="002060"/>
          <w:sz w:val="80"/>
          <w:szCs w:val="80"/>
        </w:rPr>
        <w:t>20</w:t>
      </w:r>
      <w:r w:rsidR="008018F7">
        <w:rPr>
          <w:rFonts w:ascii="Palatino Linotype" w:hAnsi="Palatino Linotype"/>
          <w:b/>
          <w:color w:val="002060"/>
          <w:sz w:val="80"/>
          <w:szCs w:val="80"/>
        </w:rPr>
        <w:t>2</w:t>
      </w:r>
      <w:r w:rsidR="002319B6">
        <w:rPr>
          <w:rFonts w:ascii="Palatino Linotype" w:hAnsi="Palatino Linotype"/>
          <w:b/>
          <w:color w:val="002060"/>
          <w:sz w:val="80"/>
          <w:szCs w:val="80"/>
        </w:rPr>
        <w:t>1</w:t>
      </w:r>
      <w:r w:rsidRPr="000B5C1E">
        <w:rPr>
          <w:rFonts w:ascii="Palatino Linotype" w:hAnsi="Palatino Linotype"/>
          <w:b/>
          <w:color w:val="002060"/>
          <w:sz w:val="80"/>
          <w:szCs w:val="80"/>
        </w:rPr>
        <w:t>-202</w:t>
      </w:r>
      <w:r w:rsidR="002319B6">
        <w:rPr>
          <w:rFonts w:ascii="Palatino Linotype" w:hAnsi="Palatino Linotype"/>
          <w:b/>
          <w:color w:val="002060"/>
          <w:sz w:val="80"/>
          <w:szCs w:val="80"/>
        </w:rPr>
        <w:t>2</w:t>
      </w:r>
    </w:p>
    <w:p w:rsidR="00401A05" w:rsidRPr="000B5C1E" w:rsidRDefault="00401A05" w:rsidP="00401A05">
      <w:pPr>
        <w:spacing w:line="240" w:lineRule="auto"/>
        <w:jc w:val="center"/>
        <w:rPr>
          <w:rFonts w:ascii="Palatino Linotype" w:hAnsi="Palatino Linotype"/>
          <w:b/>
          <w:color w:val="002060"/>
          <w:sz w:val="76"/>
          <w:szCs w:val="76"/>
        </w:rPr>
      </w:pPr>
      <w:r w:rsidRPr="000B5C1E">
        <w:rPr>
          <w:rFonts w:ascii="Palatino Linotype" w:hAnsi="Palatino Linotype"/>
          <w:b/>
          <w:color w:val="002060"/>
          <w:sz w:val="76"/>
          <w:szCs w:val="76"/>
        </w:rPr>
        <w:t>EĞİTİM-ÖĞRETİM YILI</w:t>
      </w:r>
    </w:p>
    <w:p w:rsidR="00401A05" w:rsidRPr="000B5C1E" w:rsidRDefault="00401A05" w:rsidP="00401A05">
      <w:pPr>
        <w:spacing w:line="240" w:lineRule="auto"/>
        <w:jc w:val="center"/>
        <w:rPr>
          <w:rFonts w:ascii="Palatino Linotype" w:hAnsi="Palatino Linotype"/>
          <w:b/>
          <w:color w:val="002060"/>
          <w:sz w:val="76"/>
          <w:szCs w:val="76"/>
        </w:rPr>
      </w:pPr>
      <w:r w:rsidRPr="000B5C1E">
        <w:rPr>
          <w:rFonts w:ascii="Palatino Linotype" w:hAnsi="Palatino Linotype"/>
          <w:b/>
          <w:color w:val="002060"/>
          <w:sz w:val="76"/>
          <w:szCs w:val="76"/>
        </w:rPr>
        <w:t>FAALİYET RAPORU</w:t>
      </w:r>
    </w:p>
    <w:p w:rsidR="00401A05" w:rsidRDefault="00401A05" w:rsidP="00401A05">
      <w:pPr>
        <w:rPr>
          <w:i/>
          <w:sz w:val="26"/>
          <w:szCs w:val="26"/>
        </w:rPr>
      </w:pPr>
    </w:p>
    <w:p w:rsidR="00401A05" w:rsidRDefault="00401A05" w:rsidP="00401A05">
      <w:pPr>
        <w:rPr>
          <w:i/>
          <w:sz w:val="26"/>
          <w:szCs w:val="26"/>
        </w:rPr>
      </w:pPr>
    </w:p>
    <w:p w:rsidR="00401A05" w:rsidRDefault="00401A05" w:rsidP="00401A05">
      <w:pPr>
        <w:rPr>
          <w:i/>
          <w:sz w:val="26"/>
          <w:szCs w:val="26"/>
        </w:rPr>
      </w:pPr>
    </w:p>
    <w:p w:rsidR="00401A05" w:rsidRDefault="00401A05" w:rsidP="00401A05">
      <w:pPr>
        <w:rPr>
          <w:i/>
          <w:sz w:val="26"/>
          <w:szCs w:val="26"/>
        </w:rPr>
      </w:pPr>
    </w:p>
    <w:p w:rsidR="00401A05" w:rsidRDefault="00401A05" w:rsidP="00401A05">
      <w:pPr>
        <w:rPr>
          <w:i/>
          <w:sz w:val="26"/>
          <w:szCs w:val="26"/>
        </w:rPr>
      </w:pPr>
    </w:p>
    <w:p w:rsidR="00401A05" w:rsidRDefault="00401A05" w:rsidP="00401A05">
      <w:pPr>
        <w:rPr>
          <w:i/>
          <w:sz w:val="26"/>
          <w:szCs w:val="26"/>
        </w:rPr>
      </w:pPr>
    </w:p>
    <w:p w:rsidR="00401A05" w:rsidRDefault="00401A05" w:rsidP="00401A05">
      <w:pPr>
        <w:rPr>
          <w:i/>
          <w:sz w:val="26"/>
          <w:szCs w:val="26"/>
        </w:rPr>
      </w:pPr>
    </w:p>
    <w:p w:rsidR="008F169C" w:rsidRDefault="008F169C" w:rsidP="006A7DFA">
      <w:pPr>
        <w:spacing w:line="240" w:lineRule="auto"/>
        <w:jc w:val="center"/>
        <w:rPr>
          <w:rFonts w:ascii="Palatino Linotype" w:eastAsia="Times New Roman" w:hAnsi="Palatino Linotype" w:cs="Arial"/>
          <w:lang w:eastAsia="tr-TR"/>
        </w:rPr>
      </w:pPr>
    </w:p>
    <w:p w:rsidR="00C91A4D" w:rsidRDefault="00C91A4D" w:rsidP="006A7DFA">
      <w:pPr>
        <w:spacing w:line="240" w:lineRule="auto"/>
        <w:jc w:val="center"/>
        <w:rPr>
          <w:rFonts w:ascii="Palatino Linotype" w:eastAsia="Times New Roman" w:hAnsi="Palatino Linotype" w:cs="Arial"/>
          <w:lang w:eastAsia="tr-TR"/>
        </w:rPr>
      </w:pPr>
    </w:p>
    <w:p w:rsidR="00C91A4D" w:rsidRDefault="00C91A4D" w:rsidP="006A7DFA">
      <w:pPr>
        <w:spacing w:line="240" w:lineRule="auto"/>
        <w:jc w:val="center"/>
        <w:rPr>
          <w:rFonts w:ascii="Palatino Linotype" w:eastAsia="Times New Roman" w:hAnsi="Palatino Linotype" w:cs="Arial"/>
          <w:lang w:eastAsia="tr-TR"/>
        </w:rPr>
      </w:pPr>
    </w:p>
    <w:p w:rsidR="008F169C" w:rsidRDefault="008F169C" w:rsidP="006A7DFA">
      <w:pPr>
        <w:spacing w:line="240" w:lineRule="auto"/>
        <w:jc w:val="center"/>
        <w:rPr>
          <w:rFonts w:ascii="Palatino Linotype" w:eastAsia="Times New Roman" w:hAnsi="Palatino Linotype" w:cs="Arial"/>
          <w:lang w:eastAsia="tr-TR"/>
        </w:rPr>
      </w:pPr>
    </w:p>
    <w:p w:rsidR="008F169C" w:rsidRDefault="008F169C" w:rsidP="006A7DFA">
      <w:pPr>
        <w:spacing w:line="240" w:lineRule="auto"/>
        <w:jc w:val="center"/>
        <w:rPr>
          <w:rFonts w:ascii="Palatino Linotype" w:eastAsia="Times New Roman" w:hAnsi="Palatino Linotype" w:cs="Arial"/>
          <w:lang w:eastAsia="tr-TR"/>
        </w:rPr>
      </w:pPr>
    </w:p>
    <w:p w:rsidR="00401A05" w:rsidRDefault="00401A05" w:rsidP="00784589">
      <w:pPr>
        <w:spacing w:line="247" w:lineRule="auto"/>
        <w:jc w:val="both"/>
        <w:rPr>
          <w:rFonts w:ascii="Palatino Linotype" w:hAnsi="Palatino Linotype" w:cstheme="minorHAnsi"/>
        </w:rPr>
      </w:pPr>
    </w:p>
    <w:p w:rsidR="00FA71C1" w:rsidRDefault="00FA71C1" w:rsidP="00784589">
      <w:pPr>
        <w:spacing w:line="247" w:lineRule="auto"/>
        <w:jc w:val="both"/>
        <w:rPr>
          <w:rFonts w:ascii="Palatino Linotype" w:hAnsi="Palatino Linotype" w:cstheme="minorHAnsi"/>
        </w:rPr>
      </w:pPr>
    </w:p>
    <w:p w:rsidR="00FA71C1" w:rsidRDefault="00FA71C1" w:rsidP="00784589">
      <w:pPr>
        <w:spacing w:line="247" w:lineRule="auto"/>
        <w:jc w:val="both"/>
        <w:rPr>
          <w:rFonts w:ascii="Palatino Linotype" w:hAnsi="Palatino Linotype" w:cstheme="minorHAnsi"/>
        </w:rPr>
      </w:pPr>
    </w:p>
    <w:p w:rsidR="00FA71C1" w:rsidRDefault="00FA71C1" w:rsidP="00784589">
      <w:pPr>
        <w:spacing w:line="247" w:lineRule="auto"/>
        <w:jc w:val="both"/>
        <w:rPr>
          <w:rFonts w:ascii="Palatino Linotype" w:hAnsi="Palatino Linotype" w:cstheme="minorHAnsi"/>
        </w:rPr>
      </w:pPr>
    </w:p>
    <w:p w:rsidR="00FA71C1" w:rsidRDefault="00FA71C1" w:rsidP="00784589">
      <w:pPr>
        <w:spacing w:line="247" w:lineRule="auto"/>
        <w:jc w:val="both"/>
        <w:rPr>
          <w:rFonts w:ascii="Palatino Linotype" w:hAnsi="Palatino Linotype" w:cstheme="minorHAnsi"/>
        </w:rPr>
      </w:pPr>
    </w:p>
    <w:p w:rsidR="00FA71C1" w:rsidRDefault="00FA71C1" w:rsidP="00784589">
      <w:pPr>
        <w:spacing w:line="247" w:lineRule="auto"/>
        <w:jc w:val="both"/>
        <w:rPr>
          <w:rFonts w:ascii="Palatino Linotype" w:hAnsi="Palatino Linotype" w:cstheme="minorHAnsi"/>
        </w:rPr>
      </w:pPr>
    </w:p>
    <w:p w:rsidR="00FA71C1" w:rsidRDefault="00FA71C1" w:rsidP="00784589">
      <w:pPr>
        <w:spacing w:line="247" w:lineRule="auto"/>
        <w:jc w:val="both"/>
        <w:rPr>
          <w:rFonts w:ascii="Palatino Linotype" w:hAnsi="Palatino Linotype" w:cstheme="minorHAnsi"/>
        </w:rPr>
      </w:pPr>
    </w:p>
    <w:p w:rsidR="00FA71C1" w:rsidRDefault="00FA71C1" w:rsidP="00784589">
      <w:pPr>
        <w:spacing w:line="247" w:lineRule="auto"/>
        <w:jc w:val="both"/>
        <w:rPr>
          <w:rFonts w:ascii="Palatino Linotype" w:hAnsi="Palatino Linotype" w:cstheme="minorHAnsi"/>
        </w:rPr>
      </w:pPr>
    </w:p>
    <w:p w:rsidR="00FA71C1" w:rsidRDefault="00FA71C1" w:rsidP="00784589">
      <w:pPr>
        <w:spacing w:line="247" w:lineRule="auto"/>
        <w:jc w:val="both"/>
        <w:rPr>
          <w:rFonts w:ascii="Palatino Linotype" w:hAnsi="Palatino Linotype" w:cstheme="minorHAnsi"/>
        </w:rPr>
      </w:pPr>
    </w:p>
    <w:p w:rsidR="00FA71C1" w:rsidRDefault="00FA71C1" w:rsidP="00784589">
      <w:pPr>
        <w:spacing w:line="247" w:lineRule="auto"/>
        <w:jc w:val="both"/>
        <w:rPr>
          <w:rFonts w:ascii="Palatino Linotype" w:hAnsi="Palatino Linotype" w:cstheme="minorHAnsi"/>
        </w:rPr>
      </w:pPr>
    </w:p>
    <w:p w:rsidR="00FA71C1" w:rsidRDefault="00FA71C1"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C91A4D" w:rsidRDefault="00C91A4D" w:rsidP="00784589">
      <w:pPr>
        <w:spacing w:line="247" w:lineRule="auto"/>
        <w:jc w:val="both"/>
        <w:rPr>
          <w:rFonts w:ascii="Palatino Linotype" w:hAnsi="Palatino Linotype" w:cstheme="minorHAnsi"/>
        </w:rPr>
      </w:pPr>
    </w:p>
    <w:p w:rsidR="00C91A4D" w:rsidRDefault="00C91A4D"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C91A4D" w:rsidRDefault="00C91A4D" w:rsidP="00784589">
      <w:pPr>
        <w:spacing w:line="247" w:lineRule="auto"/>
        <w:jc w:val="both"/>
        <w:rPr>
          <w:rFonts w:ascii="Palatino Linotype" w:hAnsi="Palatino Linotype" w:cstheme="minorHAnsi"/>
        </w:rPr>
      </w:pPr>
    </w:p>
    <w:p w:rsidR="0059252F" w:rsidRDefault="0059252F" w:rsidP="00784589">
      <w:pPr>
        <w:spacing w:line="247" w:lineRule="auto"/>
        <w:jc w:val="both"/>
        <w:rPr>
          <w:rFonts w:ascii="Palatino Linotype" w:hAnsi="Palatino Linotype" w:cstheme="minorHAnsi"/>
        </w:rPr>
      </w:pPr>
    </w:p>
    <w:p w:rsidR="009F6238" w:rsidRDefault="009F6238" w:rsidP="00784589">
      <w:pPr>
        <w:spacing w:line="247" w:lineRule="auto"/>
        <w:jc w:val="both"/>
        <w:rPr>
          <w:rFonts w:ascii="Palatino Linotype" w:hAnsi="Palatino Linotype" w:cstheme="minorHAnsi"/>
        </w:rPr>
      </w:pPr>
    </w:p>
    <w:p w:rsidR="00026C24" w:rsidRDefault="00026C24" w:rsidP="00784589">
      <w:pPr>
        <w:spacing w:line="247" w:lineRule="auto"/>
        <w:jc w:val="both"/>
        <w:rPr>
          <w:rFonts w:ascii="Palatino Linotype" w:hAnsi="Palatino Linotype" w:cstheme="minorHAnsi"/>
        </w:rPr>
      </w:pPr>
    </w:p>
    <w:p w:rsidR="00026C24" w:rsidRDefault="00026C24" w:rsidP="00784589">
      <w:pPr>
        <w:spacing w:line="247" w:lineRule="auto"/>
        <w:jc w:val="both"/>
        <w:rPr>
          <w:rFonts w:ascii="Palatino Linotype" w:hAnsi="Palatino Linotype" w:cstheme="minorHAnsi"/>
        </w:rPr>
      </w:pPr>
    </w:p>
    <w:p w:rsidR="00026C24" w:rsidRDefault="00026C24" w:rsidP="00784589">
      <w:pPr>
        <w:spacing w:line="247" w:lineRule="auto"/>
        <w:jc w:val="both"/>
        <w:rPr>
          <w:rFonts w:ascii="Palatino Linotype" w:hAnsi="Palatino Linotype" w:cstheme="minorHAnsi"/>
        </w:rPr>
      </w:pPr>
    </w:p>
    <w:p w:rsidR="009F6238" w:rsidRDefault="009F6238" w:rsidP="00784589">
      <w:pPr>
        <w:spacing w:line="247" w:lineRule="auto"/>
        <w:jc w:val="both"/>
        <w:rPr>
          <w:rFonts w:ascii="Palatino Linotype" w:hAnsi="Palatino Linotype" w:cstheme="minorHAnsi"/>
        </w:rPr>
      </w:pPr>
    </w:p>
    <w:p w:rsidR="009F6238" w:rsidRDefault="009F6238" w:rsidP="00784589">
      <w:pPr>
        <w:spacing w:line="247" w:lineRule="auto"/>
        <w:jc w:val="both"/>
        <w:rPr>
          <w:rFonts w:ascii="Palatino Linotype" w:hAnsi="Palatino Linotype" w:cstheme="minorHAnsi"/>
        </w:rPr>
      </w:pPr>
    </w:p>
    <w:p w:rsidR="00FA71C1" w:rsidRDefault="00FA71C1" w:rsidP="00784589">
      <w:pPr>
        <w:spacing w:line="247" w:lineRule="auto"/>
        <w:jc w:val="both"/>
        <w:rPr>
          <w:rFonts w:ascii="Palatino Linotype" w:hAnsi="Palatino Linotype" w:cstheme="minorHAnsi"/>
        </w:rPr>
      </w:pPr>
    </w:p>
    <w:p w:rsidR="0059252F" w:rsidRPr="006A7DFA" w:rsidRDefault="0059252F" w:rsidP="0059252F">
      <w:pPr>
        <w:spacing w:line="240" w:lineRule="auto"/>
        <w:jc w:val="center"/>
        <w:rPr>
          <w:rFonts w:ascii="Palatino Linotype" w:eastAsia="Times New Roman" w:hAnsi="Palatino Linotype" w:cs="Arial"/>
          <w:lang w:eastAsia="tr-TR"/>
        </w:rPr>
      </w:pPr>
      <w:r w:rsidRPr="006A7DFA">
        <w:rPr>
          <w:rFonts w:ascii="Palatino Linotype" w:eastAsia="Times New Roman" w:hAnsi="Palatino Linotype" w:cs="Arial"/>
          <w:lang w:eastAsia="tr-TR"/>
        </w:rPr>
        <w:t>ANKARA ÜNİVERSİTESİ</w:t>
      </w:r>
    </w:p>
    <w:p w:rsidR="0059252F" w:rsidRPr="006A7DFA" w:rsidRDefault="0059252F" w:rsidP="0059252F">
      <w:pPr>
        <w:spacing w:line="240" w:lineRule="auto"/>
        <w:jc w:val="center"/>
        <w:rPr>
          <w:rFonts w:ascii="Palatino Linotype" w:eastAsia="Times New Roman" w:hAnsi="Palatino Linotype" w:cs="Arial"/>
          <w:lang w:eastAsia="tr-TR"/>
        </w:rPr>
      </w:pPr>
      <w:r>
        <w:rPr>
          <w:rFonts w:ascii="Palatino Linotype" w:eastAsia="Times New Roman" w:hAnsi="Palatino Linotype" w:cs="Arial"/>
          <w:lang w:eastAsia="tr-TR"/>
        </w:rPr>
        <w:t>Genel Sekreterlik</w:t>
      </w:r>
    </w:p>
    <w:p w:rsidR="00C91A4D" w:rsidRDefault="00C91A4D" w:rsidP="0059252F">
      <w:pPr>
        <w:jc w:val="center"/>
        <w:rPr>
          <w:rFonts w:ascii="Palatino Linotype" w:hAnsi="Palatino Linotype"/>
        </w:rPr>
      </w:pPr>
    </w:p>
    <w:p w:rsidR="0059252F" w:rsidRDefault="007E5785" w:rsidP="0059252F">
      <w:pPr>
        <w:jc w:val="center"/>
        <w:rPr>
          <w:rFonts w:ascii="Palatino Linotype" w:hAnsi="Palatino Linotype"/>
        </w:rPr>
      </w:pPr>
      <w:r>
        <w:rPr>
          <w:rFonts w:ascii="Palatino Linotype" w:hAnsi="Palatino Linotype"/>
        </w:rPr>
        <w:t>202</w:t>
      </w:r>
      <w:r w:rsidR="00E24E72">
        <w:rPr>
          <w:rFonts w:ascii="Palatino Linotype" w:hAnsi="Palatino Linotype"/>
        </w:rPr>
        <w:t>2</w:t>
      </w:r>
    </w:p>
    <w:p w:rsidR="00FA71C1" w:rsidRPr="00CC6577" w:rsidRDefault="00FA71C1" w:rsidP="00CC6577">
      <w:pPr>
        <w:jc w:val="center"/>
        <w:rPr>
          <w:rFonts w:ascii="Palatino Linotype" w:hAnsi="Palatino Linotype"/>
        </w:rPr>
        <w:sectPr w:rsidR="00FA71C1" w:rsidRPr="00CC6577" w:rsidSect="006F60F9">
          <w:pgSz w:w="11906" w:h="16838" w:code="9"/>
          <w:pgMar w:top="1417" w:right="1417" w:bottom="1417" w:left="1417" w:header="1134" w:footer="851" w:gutter="0"/>
          <w:pgNumType w:fmt="lowerRoman"/>
          <w:cols w:space="708"/>
          <w:docGrid w:linePitch="360"/>
        </w:sectPr>
      </w:pPr>
    </w:p>
    <w:p w:rsidR="00401A05" w:rsidRDefault="00026C24" w:rsidP="00784589">
      <w:pPr>
        <w:spacing w:line="247" w:lineRule="auto"/>
        <w:jc w:val="both"/>
        <w:rPr>
          <w:rFonts w:ascii="Palatino Linotype" w:hAnsi="Palatino Linotype" w:cstheme="minorHAnsi"/>
        </w:rPr>
      </w:pPr>
      <w:r>
        <w:rPr>
          <w:rFonts w:ascii="Palatino Linotype" w:hAnsi="Palatino Linotype" w:cstheme="minorHAnsi"/>
          <w:noProof/>
          <w:lang w:eastAsia="tr-TR"/>
        </w:rPr>
        <w:lastRenderedPageBreak/>
        <w:drawing>
          <wp:anchor distT="0" distB="0" distL="114300" distR="114300" simplePos="0" relativeHeight="252269056" behindDoc="0" locked="0" layoutInCell="1" allowOverlap="1">
            <wp:simplePos x="0" y="0"/>
            <wp:positionH relativeFrom="page">
              <wp:align>right</wp:align>
            </wp:positionH>
            <wp:positionV relativeFrom="paragraph">
              <wp:posOffset>-899795</wp:posOffset>
            </wp:positionV>
            <wp:extent cx="7552267" cy="10682394"/>
            <wp:effectExtent l="0" t="0" r="0" b="5080"/>
            <wp:wrapNone/>
            <wp:docPr id="168" name="Resi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atatürk imzalı.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52267" cy="10682394"/>
                    </a:xfrm>
                    <a:prstGeom prst="rect">
                      <a:avLst/>
                    </a:prstGeom>
                  </pic:spPr>
                </pic:pic>
              </a:graphicData>
            </a:graphic>
            <wp14:sizeRelH relativeFrom="margin">
              <wp14:pctWidth>0</wp14:pctWidth>
            </wp14:sizeRelH>
            <wp14:sizeRelV relativeFrom="margin">
              <wp14:pctHeight>0</wp14:pctHeight>
            </wp14:sizeRelV>
          </wp:anchor>
        </w:drawing>
      </w: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tabs>
          <w:tab w:val="left" w:pos="915"/>
        </w:tabs>
        <w:jc w:val="cente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rPr>
      </w:pPr>
    </w:p>
    <w:p w:rsidR="00401A05" w:rsidRPr="00212A41" w:rsidRDefault="00401A05" w:rsidP="00401A05">
      <w:pPr>
        <w:rPr>
          <w:rFonts w:ascii="Calibri" w:hAnsi="Calibri" w:cs="Arial"/>
          <w:i/>
        </w:rPr>
      </w:pPr>
    </w:p>
    <w:p w:rsidR="00401A05" w:rsidRPr="00212A41" w:rsidRDefault="00401A05" w:rsidP="00401A05">
      <w:pPr>
        <w:rPr>
          <w:rFonts w:ascii="Calibri" w:hAnsi="Calibri" w:cs="Arial"/>
          <w:i/>
        </w:rPr>
      </w:pPr>
    </w:p>
    <w:p w:rsidR="00401A05" w:rsidRPr="00212A41" w:rsidRDefault="00401A05" w:rsidP="00401A05">
      <w:pPr>
        <w:rPr>
          <w:rFonts w:ascii="Calibri" w:hAnsi="Calibri" w:cs="Arial"/>
          <w:i/>
        </w:rPr>
      </w:pPr>
    </w:p>
    <w:p w:rsidR="00401A05" w:rsidRDefault="00401A05" w:rsidP="00401A05">
      <w:pPr>
        <w:rPr>
          <w:rFonts w:ascii="Calibri" w:hAnsi="Calibri" w:cs="Arial"/>
          <w:i/>
        </w:rPr>
      </w:pPr>
    </w:p>
    <w:p w:rsidR="00401A05" w:rsidRDefault="00401A05" w:rsidP="00401A05">
      <w:pPr>
        <w:rPr>
          <w:rFonts w:ascii="Calibri" w:hAnsi="Calibri" w:cs="Arial"/>
          <w:i/>
        </w:rPr>
      </w:pPr>
    </w:p>
    <w:p w:rsidR="00401A05" w:rsidRDefault="00401A05" w:rsidP="00401A05">
      <w:pPr>
        <w:rPr>
          <w:rFonts w:ascii="Calibri" w:hAnsi="Calibri" w:cs="Arial"/>
          <w:i/>
        </w:rPr>
      </w:pPr>
    </w:p>
    <w:p w:rsidR="00401A05" w:rsidRDefault="00401A05" w:rsidP="00401A05">
      <w:pPr>
        <w:rPr>
          <w:rFonts w:ascii="Calibri" w:hAnsi="Calibri" w:cs="Arial"/>
          <w:i/>
        </w:rPr>
      </w:pPr>
    </w:p>
    <w:p w:rsidR="00401A05" w:rsidRDefault="00401A05" w:rsidP="00401A05">
      <w:pPr>
        <w:rPr>
          <w:rFonts w:ascii="Calibri" w:hAnsi="Calibri" w:cs="Arial"/>
          <w:i/>
        </w:rPr>
      </w:pPr>
    </w:p>
    <w:p w:rsidR="00401A05" w:rsidRDefault="00401A05"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Pr="00560563" w:rsidRDefault="00560563" w:rsidP="00560563">
      <w:pPr>
        <w:rPr>
          <w:rFonts w:ascii="Palatino Linotype" w:hAnsi="Palatino Linotype" w:cstheme="minorHAnsi"/>
        </w:rPr>
      </w:pPr>
    </w:p>
    <w:p w:rsidR="00560563" w:rsidRPr="00560563" w:rsidRDefault="00560563" w:rsidP="00560563">
      <w:pPr>
        <w:rPr>
          <w:rFonts w:ascii="Palatino Linotype" w:hAnsi="Palatino Linotype" w:cstheme="minorHAnsi"/>
        </w:rPr>
      </w:pPr>
    </w:p>
    <w:p w:rsidR="00560563" w:rsidRDefault="00026C24" w:rsidP="00560563">
      <w:pPr>
        <w:rPr>
          <w:rFonts w:ascii="Palatino Linotype" w:hAnsi="Palatino Linotype" w:cstheme="minorHAnsi"/>
        </w:rPr>
      </w:pPr>
      <w:r>
        <w:rPr>
          <w:rFonts w:ascii="Palatino Linotype" w:hAnsi="Palatino Linotype" w:cstheme="minorHAnsi"/>
          <w:noProof/>
          <w:lang w:eastAsia="tr-TR"/>
        </w:rPr>
        <mc:AlternateContent>
          <mc:Choice Requires="wps">
            <w:drawing>
              <wp:anchor distT="0" distB="0" distL="114300" distR="114300" simplePos="0" relativeHeight="252270080" behindDoc="0" locked="0" layoutInCell="1" allowOverlap="1">
                <wp:simplePos x="0" y="0"/>
                <wp:positionH relativeFrom="column">
                  <wp:posOffset>-538057</wp:posOffset>
                </wp:positionH>
                <wp:positionV relativeFrom="paragraph">
                  <wp:posOffset>239395</wp:posOffset>
                </wp:positionV>
                <wp:extent cx="6874933" cy="1625600"/>
                <wp:effectExtent l="0" t="0" r="0" b="0"/>
                <wp:wrapNone/>
                <wp:docPr id="169" name="Metin Kutusu 169"/>
                <wp:cNvGraphicFramePr/>
                <a:graphic xmlns:a="http://schemas.openxmlformats.org/drawingml/2006/main">
                  <a:graphicData uri="http://schemas.microsoft.com/office/word/2010/wordprocessingShape">
                    <wps:wsp>
                      <wps:cNvSpPr txBox="1"/>
                      <wps:spPr>
                        <a:xfrm>
                          <a:off x="0" y="0"/>
                          <a:ext cx="6874933" cy="1625600"/>
                        </a:xfrm>
                        <a:prstGeom prst="rect">
                          <a:avLst/>
                        </a:prstGeom>
                        <a:noFill/>
                        <a:ln w="6350">
                          <a:noFill/>
                        </a:ln>
                      </wps:spPr>
                      <wps:txbx>
                        <w:txbxContent>
                          <w:p w:rsidR="00A97F4A" w:rsidRPr="00026C24" w:rsidRDefault="00A97F4A" w:rsidP="00026C24">
                            <w:pPr>
                              <w:spacing w:line="240" w:lineRule="auto"/>
                              <w:jc w:val="both"/>
                              <w:rPr>
                                <w:rFonts w:ascii="Palatino Linotype" w:hAnsi="Palatino Linotype" w:cstheme="minorHAnsi"/>
                                <w:color w:val="FFFFFF" w:themeColor="background1"/>
                                <w:sz w:val="32"/>
                                <w:szCs w:val="32"/>
                              </w:rPr>
                            </w:pPr>
                          </w:p>
                          <w:p w:rsidR="00A97F4A" w:rsidRPr="00026C24" w:rsidRDefault="00A97F4A" w:rsidP="00026C24">
                            <w:pPr>
                              <w:tabs>
                                <w:tab w:val="left" w:pos="570"/>
                              </w:tabs>
                              <w:spacing w:line="240" w:lineRule="auto"/>
                              <w:jc w:val="center"/>
                              <w:rPr>
                                <w:rFonts w:ascii="Palatino Linotype" w:hAnsi="Palatino Linotype" w:cstheme="minorHAnsi"/>
                                <w:b/>
                                <w:color w:val="FFFFFF" w:themeColor="background1"/>
                                <w:sz w:val="32"/>
                                <w:szCs w:val="32"/>
                              </w:rPr>
                            </w:pPr>
                            <w:r w:rsidRPr="00026C24">
                              <w:rPr>
                                <w:rFonts w:ascii="Palatino Linotype" w:hAnsi="Palatino Linotype" w:cs="Times New Roman"/>
                                <w:b/>
                                <w:i/>
                                <w:color w:val="FFFFFF" w:themeColor="background1"/>
                                <w:sz w:val="32"/>
                                <w:szCs w:val="32"/>
                              </w:rPr>
                              <w:t xml:space="preserve">Millete </w:t>
                            </w:r>
                            <w:r>
                              <w:rPr>
                                <w:rFonts w:ascii="Palatino Linotype" w:hAnsi="Palatino Linotype" w:cs="Times New Roman"/>
                                <w:b/>
                                <w:i/>
                                <w:color w:val="FFFFFF" w:themeColor="background1"/>
                                <w:sz w:val="32"/>
                                <w:szCs w:val="32"/>
                              </w:rPr>
                              <w:t>g</w:t>
                            </w:r>
                            <w:r w:rsidRPr="00026C24">
                              <w:rPr>
                                <w:rFonts w:ascii="Palatino Linotype" w:hAnsi="Palatino Linotype" w:cs="Times New Roman"/>
                                <w:b/>
                                <w:i/>
                                <w:color w:val="FFFFFF" w:themeColor="background1"/>
                                <w:sz w:val="32"/>
                                <w:szCs w:val="32"/>
                              </w:rPr>
                              <w:t>ideceği yolu gösterirken dünyanın her türlü ilminden, keşiflerinden, gelişmelerinden yararlanalım, ama unutmayalım ki, asıl temeli kendi içimizden çıkarmak zorundayız.</w:t>
                            </w:r>
                          </w:p>
                          <w:p w:rsidR="00A97F4A" w:rsidRPr="00026C24" w:rsidRDefault="00A97F4A" w:rsidP="00026C24">
                            <w:pPr>
                              <w:spacing w:line="240" w:lineRule="auto"/>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Metin Kutusu 169" o:spid="_x0000_s1026" type="#_x0000_t202" style="position:absolute;margin-left:-42.35pt;margin-top:18.85pt;width:541.35pt;height:128pt;z-index:25227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" filled="f" stroked="f" strokeweight=".5pt">
                <v:textbox>
                  <w:txbxContent>
                    <w:p w:rsidR="00A97F4A" w:rsidRPr="00026C24" w:rsidRDefault="00A97F4A" w:rsidP="00026C24">
                      <w:pPr>
                        <w:spacing w:line="240" w:lineRule="auto"/>
                        <w:jc w:val="both"/>
                        <w:rPr>
                          <w:rFonts w:ascii="Palatino Linotype" w:hAnsi="Palatino Linotype" w:cstheme="minorHAnsi"/>
                          <w:color w:val="FFFFFF" w:themeColor="background1"/>
                          <w:sz w:val="32"/>
                          <w:szCs w:val="32"/>
                        </w:rPr>
                      </w:pPr>
                    </w:p>
                    <w:p w:rsidR="00A97F4A" w:rsidRPr="00026C24" w:rsidRDefault="00A97F4A" w:rsidP="00026C24">
                      <w:pPr>
                        <w:tabs>
                          <w:tab w:val="left" w:pos="570"/>
                        </w:tabs>
                        <w:spacing w:line="240" w:lineRule="auto"/>
                        <w:jc w:val="center"/>
                        <w:rPr>
                          <w:rFonts w:ascii="Palatino Linotype" w:hAnsi="Palatino Linotype" w:cstheme="minorHAnsi"/>
                          <w:b/>
                          <w:color w:val="FFFFFF" w:themeColor="background1"/>
                          <w:sz w:val="32"/>
                          <w:szCs w:val="32"/>
                        </w:rPr>
                      </w:pPr>
                      <w:r w:rsidRPr="00026C24">
                        <w:rPr>
                          <w:rFonts w:ascii="Palatino Linotype" w:hAnsi="Palatino Linotype" w:cs="Times New Roman"/>
                          <w:b/>
                          <w:i/>
                          <w:color w:val="FFFFFF" w:themeColor="background1"/>
                          <w:sz w:val="32"/>
                          <w:szCs w:val="32"/>
                        </w:rPr>
                        <w:t xml:space="preserve">Millete </w:t>
                      </w:r>
                      <w:r>
                        <w:rPr>
                          <w:rFonts w:ascii="Palatino Linotype" w:hAnsi="Palatino Linotype" w:cs="Times New Roman"/>
                          <w:b/>
                          <w:i/>
                          <w:color w:val="FFFFFF" w:themeColor="background1"/>
                          <w:sz w:val="32"/>
                          <w:szCs w:val="32"/>
                        </w:rPr>
                        <w:t>g</w:t>
                      </w:r>
                      <w:r w:rsidRPr="00026C24">
                        <w:rPr>
                          <w:rFonts w:ascii="Palatino Linotype" w:hAnsi="Palatino Linotype" w:cs="Times New Roman"/>
                          <w:b/>
                          <w:i/>
                          <w:color w:val="FFFFFF" w:themeColor="background1"/>
                          <w:sz w:val="32"/>
                          <w:szCs w:val="32"/>
                        </w:rPr>
                        <w:t>ideceği yolu gösterirken dünyanın her türlü ilminden, keşiflerinden, gelişmelerinden yararlanalım, ama unutmayalım ki, asıl temeli kendi içimizden çıkarmak zorundayız.</w:t>
                      </w:r>
                    </w:p>
                    <w:p w:rsidR="00A97F4A" w:rsidRPr="00026C24" w:rsidRDefault="00A97F4A" w:rsidP="00026C24">
                      <w:pPr>
                        <w:spacing w:line="240" w:lineRule="auto"/>
                        <w:rPr>
                          <w:color w:val="FFFFFF" w:themeColor="background1"/>
                          <w:sz w:val="28"/>
                          <w:szCs w:val="28"/>
                        </w:rPr>
                      </w:pPr>
                    </w:p>
                  </w:txbxContent>
                </v:textbox>
              </v:shape>
            </w:pict>
          </mc:Fallback>
        </mc:AlternateContent>
      </w:r>
    </w:p>
    <w:p w:rsidR="00C21B79" w:rsidRDefault="00C21B79"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560563" w:rsidRDefault="00560563" w:rsidP="00784589">
      <w:pPr>
        <w:spacing w:line="247" w:lineRule="auto"/>
        <w:jc w:val="both"/>
        <w:rPr>
          <w:rFonts w:ascii="Palatino Linotype" w:hAnsi="Palatino Linotype" w:cstheme="minorHAnsi"/>
        </w:rPr>
      </w:pPr>
    </w:p>
    <w:p w:rsidR="00C21B79" w:rsidRDefault="00C21B79" w:rsidP="00784589">
      <w:pPr>
        <w:spacing w:line="247" w:lineRule="auto"/>
        <w:jc w:val="both"/>
        <w:rPr>
          <w:rFonts w:ascii="Palatino Linotype" w:hAnsi="Palatino Linotype" w:cstheme="minorHAnsi"/>
        </w:rPr>
      </w:pPr>
    </w:p>
    <w:p w:rsidR="00C21B79" w:rsidRDefault="00C21B79" w:rsidP="00784589">
      <w:pPr>
        <w:spacing w:line="247" w:lineRule="auto"/>
        <w:jc w:val="both"/>
        <w:rPr>
          <w:rFonts w:ascii="Palatino Linotype" w:hAnsi="Palatino Linotype" w:cstheme="minorHAnsi"/>
        </w:rPr>
      </w:pPr>
    </w:p>
    <w:p w:rsidR="00C21B79" w:rsidRDefault="00C21B79" w:rsidP="00784589">
      <w:pPr>
        <w:spacing w:line="247" w:lineRule="auto"/>
        <w:jc w:val="both"/>
        <w:rPr>
          <w:rFonts w:ascii="Palatino Linotype" w:hAnsi="Palatino Linotype" w:cstheme="minorHAnsi"/>
        </w:rPr>
      </w:pPr>
    </w:p>
    <w:p w:rsidR="00C21B79" w:rsidRDefault="00C21B79" w:rsidP="00784589">
      <w:pPr>
        <w:spacing w:line="247" w:lineRule="auto"/>
        <w:jc w:val="both"/>
        <w:rPr>
          <w:rFonts w:ascii="Palatino Linotype" w:hAnsi="Palatino Linotype" w:cstheme="minorHAnsi"/>
        </w:rPr>
      </w:pPr>
    </w:p>
    <w:p w:rsidR="00C21B79" w:rsidRDefault="00C21B79" w:rsidP="00784589">
      <w:pPr>
        <w:spacing w:line="247" w:lineRule="auto"/>
        <w:jc w:val="both"/>
        <w:rPr>
          <w:rFonts w:ascii="Palatino Linotype" w:hAnsi="Palatino Linotype" w:cstheme="minorHAnsi"/>
        </w:rPr>
      </w:pPr>
    </w:p>
    <w:p w:rsidR="00C91A4D" w:rsidRDefault="00C91A4D"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2A4F03" w:rsidRDefault="002A4F03" w:rsidP="00784589">
      <w:pPr>
        <w:spacing w:line="247" w:lineRule="auto"/>
        <w:jc w:val="both"/>
        <w:rPr>
          <w:rFonts w:ascii="Palatino Linotype" w:hAnsi="Palatino Linotype" w:cstheme="minorHAnsi"/>
        </w:rPr>
      </w:pPr>
    </w:p>
    <w:p w:rsidR="002A4F03" w:rsidRDefault="002A4F03" w:rsidP="00784589">
      <w:pPr>
        <w:spacing w:line="247" w:lineRule="auto"/>
        <w:jc w:val="both"/>
        <w:rPr>
          <w:rFonts w:ascii="Palatino Linotype" w:hAnsi="Palatino Linotype" w:cstheme="minorHAnsi"/>
        </w:rPr>
      </w:pPr>
    </w:p>
    <w:p w:rsidR="00876672" w:rsidRDefault="00876672" w:rsidP="00784589">
      <w:pPr>
        <w:spacing w:line="247" w:lineRule="auto"/>
        <w:jc w:val="both"/>
        <w:rPr>
          <w:rFonts w:ascii="Palatino Linotype" w:hAnsi="Palatino Linotype" w:cstheme="minorHAnsi"/>
        </w:rPr>
      </w:pPr>
    </w:p>
    <w:p w:rsidR="00026C24" w:rsidRDefault="00026C24" w:rsidP="00784589">
      <w:pPr>
        <w:spacing w:line="247" w:lineRule="auto"/>
        <w:jc w:val="both"/>
        <w:rPr>
          <w:rFonts w:ascii="Palatino Linotype" w:hAnsi="Palatino Linotype" w:cstheme="minorHAnsi"/>
        </w:rPr>
      </w:pPr>
    </w:p>
    <w:p w:rsidR="00026C24" w:rsidRDefault="00026C24" w:rsidP="00784589">
      <w:pPr>
        <w:spacing w:line="247" w:lineRule="auto"/>
        <w:jc w:val="both"/>
        <w:rPr>
          <w:rFonts w:ascii="Palatino Linotype" w:hAnsi="Palatino Linotype" w:cstheme="minorHAnsi"/>
        </w:rPr>
      </w:pPr>
    </w:p>
    <w:p w:rsidR="00026C24" w:rsidRDefault="00026C24" w:rsidP="00784589">
      <w:pPr>
        <w:spacing w:line="247" w:lineRule="auto"/>
        <w:jc w:val="both"/>
        <w:rPr>
          <w:rFonts w:ascii="Palatino Linotype" w:hAnsi="Palatino Linotype" w:cstheme="minorHAnsi"/>
        </w:rPr>
      </w:pPr>
    </w:p>
    <w:p w:rsidR="00026C24" w:rsidRDefault="00026C24" w:rsidP="00784589">
      <w:pPr>
        <w:spacing w:line="247" w:lineRule="auto"/>
        <w:jc w:val="both"/>
        <w:rPr>
          <w:rFonts w:ascii="Palatino Linotype" w:hAnsi="Palatino Linotype" w:cstheme="minorHAnsi"/>
        </w:rPr>
      </w:pPr>
    </w:p>
    <w:p w:rsidR="00026C24" w:rsidRDefault="00026C24" w:rsidP="00784589">
      <w:pPr>
        <w:spacing w:line="247" w:lineRule="auto"/>
        <w:jc w:val="both"/>
        <w:rPr>
          <w:rFonts w:ascii="Palatino Linotype" w:hAnsi="Palatino Linotype" w:cstheme="minorHAnsi"/>
        </w:rPr>
      </w:pPr>
    </w:p>
    <w:p w:rsidR="00026C24" w:rsidRDefault="00026C24" w:rsidP="00784589">
      <w:pPr>
        <w:spacing w:line="247" w:lineRule="auto"/>
        <w:jc w:val="both"/>
        <w:rPr>
          <w:rFonts w:ascii="Palatino Linotype" w:hAnsi="Palatino Linotype" w:cstheme="minorHAnsi"/>
        </w:rPr>
      </w:pPr>
    </w:p>
    <w:p w:rsidR="00026C24" w:rsidRDefault="00026C24" w:rsidP="00784589">
      <w:pPr>
        <w:spacing w:line="247" w:lineRule="auto"/>
        <w:jc w:val="both"/>
        <w:rPr>
          <w:rFonts w:ascii="Palatino Linotype" w:hAnsi="Palatino Linotype" w:cstheme="minorHAnsi"/>
        </w:rPr>
      </w:pPr>
    </w:p>
    <w:p w:rsidR="00026C24" w:rsidRDefault="00026C24" w:rsidP="00784589">
      <w:pPr>
        <w:spacing w:line="247" w:lineRule="auto"/>
        <w:jc w:val="both"/>
        <w:rPr>
          <w:rFonts w:ascii="Palatino Linotype" w:hAnsi="Palatino Linotype" w:cstheme="minorHAnsi"/>
        </w:rPr>
      </w:pPr>
    </w:p>
    <w:p w:rsidR="00026C24" w:rsidRDefault="00026C24" w:rsidP="00784589">
      <w:pPr>
        <w:spacing w:line="247" w:lineRule="auto"/>
        <w:jc w:val="both"/>
        <w:rPr>
          <w:rFonts w:ascii="Palatino Linotype" w:hAnsi="Palatino Linotype" w:cstheme="minorHAnsi"/>
        </w:rPr>
      </w:pPr>
    </w:p>
    <w:p w:rsidR="00876672" w:rsidRDefault="00876672" w:rsidP="00784589">
      <w:pPr>
        <w:spacing w:line="247" w:lineRule="auto"/>
        <w:jc w:val="both"/>
        <w:rPr>
          <w:rFonts w:ascii="Palatino Linotype" w:hAnsi="Palatino Linotype" w:cstheme="minorHAnsi"/>
        </w:rPr>
      </w:pPr>
    </w:p>
    <w:p w:rsidR="00401A05" w:rsidRDefault="00C91A4D" w:rsidP="00784589">
      <w:pPr>
        <w:spacing w:line="247" w:lineRule="auto"/>
        <w:jc w:val="both"/>
        <w:rPr>
          <w:rFonts w:ascii="Palatino Linotype" w:hAnsi="Palatino Linotype" w:cstheme="minorHAnsi"/>
        </w:rPr>
      </w:pPr>
      <w:r w:rsidRPr="005D341F">
        <w:rPr>
          <w:rFonts w:ascii="Palatino Linotype" w:hAnsi="Palatino Linotype" w:cstheme="minorHAnsi"/>
          <w:noProof/>
          <w:lang w:eastAsia="tr-TR"/>
        </w:rPr>
        <w:drawing>
          <wp:anchor distT="0" distB="0" distL="114300" distR="114300" simplePos="0" relativeHeight="251619840" behindDoc="0" locked="0" layoutInCell="1" allowOverlap="1" wp14:anchorId="13F558D5" wp14:editId="465DA3BE">
            <wp:simplePos x="0" y="0"/>
            <wp:positionH relativeFrom="margin">
              <wp:posOffset>-14605</wp:posOffset>
            </wp:positionH>
            <wp:positionV relativeFrom="paragraph">
              <wp:posOffset>208114</wp:posOffset>
            </wp:positionV>
            <wp:extent cx="755650" cy="755650"/>
            <wp:effectExtent l="0" t="0" r="6350" b="6350"/>
            <wp:wrapNone/>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nkara Üniversitesi.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650" cy="755650"/>
                    </a:xfrm>
                    <a:prstGeom prst="rect">
                      <a:avLst/>
                    </a:prstGeom>
                  </pic:spPr>
                </pic:pic>
              </a:graphicData>
            </a:graphic>
            <wp14:sizeRelH relativeFrom="margin">
              <wp14:pctWidth>0</wp14:pctWidth>
            </wp14:sizeRelH>
            <wp14:sizeRelV relativeFrom="margin">
              <wp14:pctHeight>0</wp14:pctHeight>
            </wp14:sizeRelV>
          </wp:anchor>
        </w:drawing>
      </w:r>
    </w:p>
    <w:p w:rsidR="00401A05" w:rsidRDefault="005D341F" w:rsidP="00784589">
      <w:pPr>
        <w:spacing w:line="247" w:lineRule="auto"/>
        <w:jc w:val="both"/>
        <w:rPr>
          <w:rFonts w:ascii="Palatino Linotype" w:hAnsi="Palatino Linotype" w:cstheme="minorHAnsi"/>
        </w:rPr>
      </w:pPr>
      <w:r w:rsidRPr="009915BE">
        <w:rPr>
          <w:rFonts w:ascii="Palatino Linotype" w:hAnsi="Palatino Linotype" w:cstheme="minorHAnsi"/>
          <w:noProof/>
          <w:color w:val="ED7D31" w:themeColor="accent2"/>
          <w:lang w:eastAsia="tr-TR"/>
        </w:rPr>
        <mc:AlternateContent>
          <mc:Choice Requires="wpg">
            <w:drawing>
              <wp:anchor distT="0" distB="0" distL="114300" distR="114300" simplePos="0" relativeHeight="251617792" behindDoc="0" locked="0" layoutInCell="1" allowOverlap="1" wp14:anchorId="115F8AFD" wp14:editId="1963D305">
                <wp:simplePos x="0" y="0"/>
                <wp:positionH relativeFrom="column">
                  <wp:posOffset>-890270</wp:posOffset>
                </wp:positionH>
                <wp:positionV relativeFrom="paragraph">
                  <wp:posOffset>806450</wp:posOffset>
                </wp:positionV>
                <wp:extent cx="7546340" cy="899795"/>
                <wp:effectExtent l="0" t="0" r="0" b="0"/>
                <wp:wrapNone/>
                <wp:docPr id="50" name="Grup 50"/>
                <wp:cNvGraphicFramePr/>
                <a:graphic xmlns:a="http://schemas.openxmlformats.org/drawingml/2006/main">
                  <a:graphicData uri="http://schemas.microsoft.com/office/word/2010/wordprocessingGroup">
                    <wpg:wgp>
                      <wpg:cNvGrpSpPr/>
                      <wpg:grpSpPr>
                        <a:xfrm>
                          <a:off x="0" y="0"/>
                          <a:ext cx="7546340" cy="899795"/>
                          <a:chOff x="0" y="0"/>
                          <a:chExt cx="7546377" cy="899795"/>
                        </a:xfrm>
                        <a:solidFill>
                          <a:srgbClr val="002060"/>
                        </a:solidFill>
                      </wpg:grpSpPr>
                      <wps:wsp>
                        <wps:cNvPr id="45" name="Dikdörtgen 45"/>
                        <wps:cNvSpPr/>
                        <wps:spPr>
                          <a:xfrm>
                            <a:off x="0" y="0"/>
                            <a:ext cx="629666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Dikdörtgen 46"/>
                        <wps:cNvSpPr/>
                        <wps:spPr>
                          <a:xfrm>
                            <a:off x="6337374"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Dikdörtgen 47"/>
                        <wps:cNvSpPr/>
                        <wps:spPr>
                          <a:xfrm>
                            <a:off x="6649221"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Dikdörtgen 48"/>
                        <wps:cNvSpPr/>
                        <wps:spPr>
                          <a:xfrm>
                            <a:off x="6966354"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Dikdörtgen 49"/>
                        <wps:cNvSpPr/>
                        <wps:spPr>
                          <a:xfrm>
                            <a:off x="7283487"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3613FE0" id="Grup 50" o:spid="_x0000_s1026" style="position:absolute;margin-left:-70.1pt;margin-top:63.5pt;width:594.2pt;height:70.85pt;z-index:251617792" coordsize="75463,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">
                <v:rect id="Dikdörtgen 45" o:spid="_x0000_s1027" style="position:absolute;width:62966;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" filled="f" stroked="f" strokeweight="1pt"/>
                <v:rect id="Dikdörtgen 46" o:spid="_x0000_s1028" style="position:absolute;left:63373;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" filled="f" stroked="f" strokeweight="1pt"/>
                <v:rect id="Dikdörtgen 47" o:spid="_x0000_s1029" style="position:absolute;left:66492;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" filled="f" stroked="f" strokeweight="1pt"/>
                <v:rect id="Dikdörtgen 48" o:spid="_x0000_s1030" style="position:absolute;left:69663;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" filled="f" stroked="f" strokeweight="1pt"/>
                <v:rect id="Dikdörtgen 49" o:spid="_x0000_s1031" style="position:absolute;left:72834;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ZLowwAAANsAAAAPAAAAZHJzL2Rvd25yZXYueG1sRI9BawIx&#10;FITvgv8hvEJvmm0p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nl2S6MMAAADbAAAADwAA&#10;AAAAAAAAAAAAAAAHAgAAZHJzL2Rvd25yZXYueG1sUEsFBgAAAAADAAMAtwAAAPcCAAAAAA==&#10;" filled="f" stroked="f" strokeweight="1pt"/>
              </v:group>
            </w:pict>
          </mc:Fallback>
        </mc:AlternateContent>
      </w:r>
      <w:r>
        <w:rPr>
          <w:rFonts w:ascii="Palatino Linotype" w:hAnsi="Palatino Linotype" w:cstheme="minorHAnsi"/>
          <w:noProof/>
          <w:lang w:eastAsia="tr-TR"/>
        </w:rPr>
        <mc:AlternateContent>
          <mc:Choice Requires="wps">
            <w:drawing>
              <wp:anchor distT="0" distB="0" distL="114300" distR="114300" simplePos="0" relativeHeight="251618816" behindDoc="0" locked="0" layoutInCell="1" allowOverlap="1" wp14:anchorId="25A328C1" wp14:editId="7F5F47F4">
                <wp:simplePos x="0" y="0"/>
                <wp:positionH relativeFrom="margin">
                  <wp:posOffset>3812540</wp:posOffset>
                </wp:positionH>
                <wp:positionV relativeFrom="paragraph">
                  <wp:posOffset>976630</wp:posOffset>
                </wp:positionV>
                <wp:extent cx="2173605" cy="758825"/>
                <wp:effectExtent l="0" t="0" r="0" b="3175"/>
                <wp:wrapNone/>
                <wp:docPr id="52" name="Metin Kutusu 52"/>
                <wp:cNvGraphicFramePr/>
                <a:graphic xmlns:a="http://schemas.openxmlformats.org/drawingml/2006/main">
                  <a:graphicData uri="http://schemas.microsoft.com/office/word/2010/wordprocessingShape">
                    <wps:wsp>
                      <wps:cNvSpPr txBox="1"/>
                      <wps:spPr>
                        <a:xfrm>
                          <a:off x="0" y="0"/>
                          <a:ext cx="2173605" cy="758825"/>
                        </a:xfrm>
                        <a:prstGeom prst="rect">
                          <a:avLst/>
                        </a:prstGeom>
                        <a:noFill/>
                        <a:ln w="6350">
                          <a:noFill/>
                        </a:ln>
                      </wps:spPr>
                      <wps:txbx>
                        <w:txbxContent>
                          <w:p w:rsidR="00A97F4A" w:rsidRPr="009915BE" w:rsidRDefault="00A97F4A">
                            <w:pPr>
                              <w:rPr>
                                <w:rFonts w:ascii="Cambria" w:hAnsi="Cambria"/>
                                <w:b/>
                                <w:color w:val="FFFFFF" w:themeColor="background1"/>
                                <w:sz w:val="70"/>
                                <w:szCs w:val="70"/>
                              </w:rPr>
                            </w:pPr>
                            <w:r w:rsidRPr="009915BE">
                              <w:rPr>
                                <w:rFonts w:ascii="Cambria" w:hAnsi="Cambria"/>
                                <w:b/>
                                <w:color w:val="FFFFFF" w:themeColor="background1"/>
                                <w:sz w:val="70"/>
                                <w:szCs w:val="70"/>
                              </w:rPr>
                              <w:t>SUNUŞ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328C1" id="Metin Kutusu 52" o:spid="_x0000_s1027" type="#_x0000_t202" style="position:absolute;left:0;text-align:left;margin-left:300.2pt;margin-top:76.9pt;width:171.15pt;height:59.75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" filled="f" stroked="f" strokeweight=".5pt">
                <v:textbox>
                  <w:txbxContent>
                    <w:p w:rsidR="00A97F4A" w:rsidRPr="009915BE" w:rsidRDefault="00A97F4A">
                      <w:pPr>
                        <w:rPr>
                          <w:rFonts w:ascii="Cambria" w:hAnsi="Cambria"/>
                          <w:b/>
                          <w:color w:val="FFFFFF" w:themeColor="background1"/>
                          <w:sz w:val="70"/>
                          <w:szCs w:val="70"/>
                        </w:rPr>
                      </w:pPr>
                      <w:r w:rsidRPr="009915BE">
                        <w:rPr>
                          <w:rFonts w:ascii="Cambria" w:hAnsi="Cambria"/>
                          <w:b/>
                          <w:color w:val="FFFFFF" w:themeColor="background1"/>
                          <w:sz w:val="70"/>
                          <w:szCs w:val="70"/>
                        </w:rPr>
                        <w:t>SUNUŞ</w:t>
                      </w:r>
                    </w:p>
                  </w:txbxContent>
                </v:textbox>
                <w10:wrap anchorx="margin"/>
              </v:shape>
            </w:pict>
          </mc:Fallback>
        </mc:AlternateContent>
      </w:r>
    </w:p>
    <w:p w:rsidR="00401A05" w:rsidRDefault="004369BC" w:rsidP="00784589">
      <w:pPr>
        <w:spacing w:line="247" w:lineRule="auto"/>
        <w:jc w:val="both"/>
        <w:rPr>
          <w:rFonts w:ascii="Palatino Linotype" w:hAnsi="Palatino Linotype" w:cstheme="minorHAnsi"/>
        </w:rPr>
      </w:pPr>
      <w:r w:rsidRPr="005D341F">
        <w:rPr>
          <w:rFonts w:ascii="Palatino Linotype" w:hAnsi="Palatino Linotype" w:cstheme="minorHAnsi"/>
          <w:noProof/>
          <w:lang w:eastAsia="tr-TR"/>
        </w:rPr>
        <mc:AlternateContent>
          <mc:Choice Requires="wps">
            <w:drawing>
              <wp:anchor distT="0" distB="0" distL="114300" distR="114300" simplePos="0" relativeHeight="251620864" behindDoc="0" locked="0" layoutInCell="1" allowOverlap="1" wp14:anchorId="055865AA" wp14:editId="2B40CE5A">
                <wp:simplePos x="0" y="0"/>
                <wp:positionH relativeFrom="column">
                  <wp:posOffset>744220</wp:posOffset>
                </wp:positionH>
                <wp:positionV relativeFrom="paragraph">
                  <wp:posOffset>182089</wp:posOffset>
                </wp:positionV>
                <wp:extent cx="2933065" cy="941696"/>
                <wp:effectExtent l="0" t="0" r="0" b="0"/>
                <wp:wrapNone/>
                <wp:docPr id="54" name="Metin Kutusu 54"/>
                <wp:cNvGraphicFramePr/>
                <a:graphic xmlns:a="http://schemas.openxmlformats.org/drawingml/2006/main">
                  <a:graphicData uri="http://schemas.microsoft.com/office/word/2010/wordprocessingShape">
                    <wps:wsp>
                      <wps:cNvSpPr txBox="1"/>
                      <wps:spPr>
                        <a:xfrm>
                          <a:off x="0" y="0"/>
                          <a:ext cx="2933065" cy="941696"/>
                        </a:xfrm>
                        <a:prstGeom prst="rect">
                          <a:avLst/>
                        </a:prstGeom>
                        <a:noFill/>
                        <a:ln w="6350">
                          <a:noFill/>
                        </a:ln>
                      </wps:spPr>
                      <wps:txbx>
                        <w:txbxContent>
                          <w:p w:rsidR="00A97F4A" w:rsidRPr="009915BE" w:rsidRDefault="00A97F4A" w:rsidP="005D341F">
                            <w:pPr>
                              <w:rPr>
                                <w:rFonts w:ascii="00369" w:hAnsi="00369"/>
                                <w:b/>
                                <w:color w:val="000000" w:themeColor="text1"/>
                                <w:sz w:val="56"/>
                                <w:szCs w:val="56"/>
                              </w:rPr>
                            </w:pPr>
                            <w:r w:rsidRPr="009915BE">
                              <w:rPr>
                                <w:rFonts w:ascii="00369" w:hAnsi="00369"/>
                                <w:b/>
                                <w:color w:val="000000" w:themeColor="text1"/>
                                <w:sz w:val="56"/>
                                <w:szCs w:val="56"/>
                              </w:rPr>
                              <w:t>Ankara Üniversitesi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865AA" id="Metin Kutusu 54" o:spid="_x0000_s1028" type="#_x0000_t202" style="position:absolute;left:0;text-align:left;margin-left:58.6pt;margin-top:14.35pt;width:230.95pt;height:74.1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" filled="f" stroked="f" strokeweight=".5pt">
                <v:textbox>
                  <w:txbxContent>
                    <w:p w:rsidR="00A97F4A" w:rsidRPr="009915BE" w:rsidRDefault="00A97F4A" w:rsidP="005D341F">
                      <w:pPr>
                        <w:rPr>
                          <w:rFonts w:ascii="00369" w:hAnsi="00369"/>
                          <w:b/>
                          <w:color w:val="000000" w:themeColor="text1"/>
                          <w:sz w:val="56"/>
                          <w:szCs w:val="56"/>
                        </w:rPr>
                      </w:pPr>
                      <w:r w:rsidRPr="009915BE">
                        <w:rPr>
                          <w:rFonts w:ascii="00369" w:hAnsi="00369"/>
                          <w:b/>
                          <w:color w:val="000000" w:themeColor="text1"/>
                          <w:sz w:val="56"/>
                          <w:szCs w:val="56"/>
                        </w:rPr>
                        <w:t>Ankara Üniversitesi</w:t>
                      </w:r>
                    </w:p>
                  </w:txbxContent>
                </v:textbox>
              </v:shape>
            </w:pict>
          </mc:Fallback>
        </mc:AlternateContent>
      </w:r>
    </w:p>
    <w:p w:rsidR="00401A05" w:rsidRDefault="00401A05"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401A05" w:rsidRDefault="00401A05" w:rsidP="00784589">
      <w:pPr>
        <w:spacing w:line="247" w:lineRule="auto"/>
        <w:jc w:val="both"/>
        <w:rPr>
          <w:rFonts w:ascii="Palatino Linotype" w:hAnsi="Palatino Linotype" w:cstheme="minorHAnsi"/>
        </w:rPr>
      </w:pPr>
    </w:p>
    <w:p w:rsidR="00401A05" w:rsidRDefault="00401A05" w:rsidP="00887B02">
      <w:pPr>
        <w:spacing w:line="240" w:lineRule="auto"/>
        <w:jc w:val="both"/>
        <w:rPr>
          <w:rFonts w:ascii="Palatino Linotype" w:hAnsi="Palatino Linotype" w:cstheme="minorHAnsi"/>
        </w:rPr>
      </w:pPr>
    </w:p>
    <w:p w:rsidR="00401A05" w:rsidRDefault="00401A05" w:rsidP="00887B02">
      <w:pPr>
        <w:spacing w:line="240" w:lineRule="auto"/>
        <w:jc w:val="both"/>
        <w:rPr>
          <w:rFonts w:ascii="Palatino Linotype" w:hAnsi="Palatino Linotype" w:cstheme="minorHAnsi"/>
        </w:rPr>
      </w:pPr>
    </w:p>
    <w:p w:rsidR="00401A05" w:rsidRDefault="00401A05" w:rsidP="00887B02">
      <w:pPr>
        <w:spacing w:line="240" w:lineRule="auto"/>
        <w:jc w:val="both"/>
        <w:rPr>
          <w:rFonts w:ascii="Palatino Linotype" w:hAnsi="Palatino Linotype" w:cstheme="minorHAnsi"/>
        </w:rPr>
      </w:pPr>
    </w:p>
    <w:p w:rsidR="00401A05" w:rsidRDefault="00401A05" w:rsidP="00887B02">
      <w:pPr>
        <w:spacing w:line="240" w:lineRule="auto"/>
        <w:jc w:val="both"/>
        <w:rPr>
          <w:rFonts w:ascii="Palatino Linotype" w:hAnsi="Palatino Linotype" w:cstheme="minorHAnsi"/>
        </w:rPr>
      </w:pPr>
    </w:p>
    <w:p w:rsidR="00401A05" w:rsidRDefault="00401A05" w:rsidP="00887B02">
      <w:pPr>
        <w:spacing w:line="240" w:lineRule="auto"/>
        <w:jc w:val="both"/>
        <w:rPr>
          <w:rFonts w:ascii="Palatino Linotype" w:hAnsi="Palatino Linotype" w:cstheme="minorHAnsi"/>
        </w:rPr>
      </w:pPr>
    </w:p>
    <w:p w:rsidR="00401A05" w:rsidRDefault="00401A05" w:rsidP="00887B02">
      <w:pPr>
        <w:spacing w:line="240" w:lineRule="auto"/>
        <w:jc w:val="both"/>
        <w:rPr>
          <w:rFonts w:ascii="Palatino Linotype" w:hAnsi="Palatino Linotype" w:cstheme="minorHAnsi"/>
        </w:rPr>
      </w:pPr>
    </w:p>
    <w:p w:rsidR="00401A05" w:rsidRDefault="00401A05" w:rsidP="00887B02">
      <w:pPr>
        <w:spacing w:line="240" w:lineRule="auto"/>
        <w:jc w:val="both"/>
        <w:rPr>
          <w:rFonts w:ascii="Palatino Linotype" w:hAnsi="Palatino Linotype" w:cstheme="minorHAnsi"/>
        </w:rPr>
      </w:pPr>
    </w:p>
    <w:p w:rsidR="00401A05" w:rsidRDefault="00401A05" w:rsidP="00887B02">
      <w:pPr>
        <w:spacing w:line="240" w:lineRule="auto"/>
        <w:jc w:val="both"/>
        <w:rPr>
          <w:rFonts w:ascii="Palatino Linotype" w:hAnsi="Palatino Linotype" w:cstheme="minorHAnsi"/>
        </w:rPr>
      </w:pPr>
    </w:p>
    <w:p w:rsidR="00401A05" w:rsidRDefault="00401A05" w:rsidP="00887B02">
      <w:pPr>
        <w:spacing w:line="240" w:lineRule="auto"/>
        <w:jc w:val="both"/>
        <w:rPr>
          <w:rFonts w:ascii="Palatino Linotype" w:hAnsi="Palatino Linotype" w:cstheme="minorHAnsi"/>
        </w:rPr>
      </w:pPr>
    </w:p>
    <w:p w:rsidR="00401A05" w:rsidRDefault="00401A05"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9F5425" w:rsidRDefault="009F5425"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r>
        <w:rPr>
          <w:rFonts w:ascii="Palatino Linotype" w:hAnsi="Palatino Linotype" w:cstheme="minorHAnsi"/>
          <w:noProof/>
          <w:lang w:eastAsia="tr-TR"/>
        </w:rPr>
        <mc:AlternateContent>
          <mc:Choice Requires="wps">
            <w:drawing>
              <wp:anchor distT="0" distB="0" distL="114300" distR="114300" simplePos="0" relativeHeight="251667968" behindDoc="0" locked="0" layoutInCell="1" allowOverlap="1" wp14:anchorId="703910E2" wp14:editId="5849A529">
                <wp:simplePos x="0" y="0"/>
                <wp:positionH relativeFrom="margin">
                  <wp:align>center</wp:align>
                </wp:positionH>
                <wp:positionV relativeFrom="paragraph">
                  <wp:posOffset>283893</wp:posOffset>
                </wp:positionV>
                <wp:extent cx="644055" cy="437322"/>
                <wp:effectExtent l="0" t="0" r="22860" b="20320"/>
                <wp:wrapNone/>
                <wp:docPr id="26" name="Dikdörtgen 26"/>
                <wp:cNvGraphicFramePr/>
                <a:graphic xmlns:a="http://schemas.openxmlformats.org/drawingml/2006/main">
                  <a:graphicData uri="http://schemas.microsoft.com/office/word/2010/wordprocessingShape">
                    <wps:wsp>
                      <wps:cNvSpPr/>
                      <wps:spPr>
                        <a:xfrm>
                          <a:off x="0" y="0"/>
                          <a:ext cx="644055" cy="4373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050BCAC5" id="Dikdörtgen 26" o:spid="_x0000_s1026" style="position:absolute;margin-left:0;margin-top:22.35pt;width:50.7pt;height:34.45pt;z-index:25166796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" fillcolor="white [3212]" strokecolor="white [3212]" strokeweight="1pt">
                <w10:wrap anchorx="margin"/>
              </v:rect>
            </w:pict>
          </mc:Fallback>
        </mc:AlternateContent>
      </w: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C91171" w:rsidP="00887B02">
      <w:pPr>
        <w:spacing w:line="240" w:lineRule="auto"/>
        <w:jc w:val="both"/>
        <w:rPr>
          <w:rFonts w:ascii="Palatino Linotype" w:hAnsi="Palatino Linotype" w:cstheme="minorHAnsi"/>
        </w:rPr>
      </w:pPr>
      <w:r>
        <w:rPr>
          <w:rFonts w:ascii="Palatino Linotype" w:hAnsi="Palatino Linotype" w:cstheme="minorHAnsi"/>
          <w:noProof/>
          <w:lang w:eastAsia="tr-TR"/>
        </w:rPr>
        <mc:AlternateContent>
          <mc:Choice Requires="wps">
            <w:drawing>
              <wp:anchor distT="0" distB="0" distL="114300" distR="114300" simplePos="0" relativeHeight="251867648" behindDoc="0" locked="0" layoutInCell="1" allowOverlap="1" wp14:anchorId="1C5207DD" wp14:editId="12046754">
                <wp:simplePos x="0" y="0"/>
                <wp:positionH relativeFrom="margin">
                  <wp:posOffset>2732314</wp:posOffset>
                </wp:positionH>
                <wp:positionV relativeFrom="paragraph">
                  <wp:posOffset>315958</wp:posOffset>
                </wp:positionV>
                <wp:extent cx="644055" cy="437322"/>
                <wp:effectExtent l="0" t="0" r="22860" b="20320"/>
                <wp:wrapNone/>
                <wp:docPr id="88" name="Dikdörtgen 88"/>
                <wp:cNvGraphicFramePr/>
                <a:graphic xmlns:a="http://schemas.openxmlformats.org/drawingml/2006/main">
                  <a:graphicData uri="http://schemas.microsoft.com/office/word/2010/wordprocessingShape">
                    <wps:wsp>
                      <wps:cNvSpPr/>
                      <wps:spPr>
                        <a:xfrm>
                          <a:off x="0" y="0"/>
                          <a:ext cx="644055" cy="4373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B5B8447" id="Dikdörtgen 88" o:spid="_x0000_s1026" style="position:absolute;margin-left:215.15pt;margin-top:24.9pt;width:50.7pt;height:34.45pt;z-index:2518676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" fillcolor="white [3212]" strokecolor="white [3212]" strokeweight="1pt">
                <w10:wrap anchorx="margin"/>
              </v:rect>
            </w:pict>
          </mc:Fallback>
        </mc:AlternateContent>
      </w:r>
    </w:p>
    <w:p w:rsidR="002D39FF" w:rsidRDefault="00807076" w:rsidP="00887B02">
      <w:pPr>
        <w:spacing w:line="240" w:lineRule="auto"/>
        <w:jc w:val="both"/>
        <w:rPr>
          <w:rFonts w:ascii="Palatino Linotype" w:hAnsi="Palatino Linotype" w:cstheme="minorHAnsi"/>
        </w:rPr>
      </w:pPr>
      <w:r>
        <w:rPr>
          <w:rFonts w:ascii="Palatino Linotype" w:hAnsi="Palatino Linotype" w:cstheme="minorHAnsi"/>
          <w:noProof/>
          <w:lang w:eastAsia="tr-TR"/>
        </w:rPr>
        <w:lastRenderedPageBreak/>
        <w:drawing>
          <wp:anchor distT="0" distB="0" distL="114300" distR="114300" simplePos="0" relativeHeight="251879936" behindDoc="0" locked="0" layoutInCell="1" allowOverlap="1" wp14:anchorId="4DFCC447" wp14:editId="7502AB8F">
            <wp:simplePos x="0" y="0"/>
            <wp:positionH relativeFrom="column">
              <wp:posOffset>60619</wp:posOffset>
            </wp:positionH>
            <wp:positionV relativeFrom="paragraph">
              <wp:posOffset>0</wp:posOffset>
            </wp:positionV>
            <wp:extent cx="5688000" cy="3791373"/>
            <wp:effectExtent l="133350" t="114300" r="122555" b="152400"/>
            <wp:wrapNone/>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_MG_2715.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88000" cy="37913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401A05" w:rsidRDefault="00401A05" w:rsidP="00887B02">
      <w:pPr>
        <w:spacing w:line="240" w:lineRule="auto"/>
        <w:jc w:val="both"/>
        <w:rPr>
          <w:rFonts w:ascii="Palatino Linotype" w:hAnsi="Palatino Linotype" w:cstheme="minorHAnsi"/>
        </w:rPr>
      </w:pPr>
    </w:p>
    <w:p w:rsidR="00FA71C1" w:rsidRDefault="00FA71C1" w:rsidP="00887B02">
      <w:pPr>
        <w:spacing w:line="240" w:lineRule="auto"/>
        <w:jc w:val="both"/>
        <w:rPr>
          <w:rFonts w:ascii="Palatino Linotype" w:hAnsi="Palatino Linotype" w:cstheme="minorHAnsi"/>
        </w:rPr>
      </w:pPr>
    </w:p>
    <w:p w:rsidR="00FA71C1" w:rsidRDefault="00FA71C1" w:rsidP="00887B02">
      <w:pPr>
        <w:spacing w:line="240" w:lineRule="auto"/>
        <w:jc w:val="both"/>
        <w:rPr>
          <w:rFonts w:ascii="Palatino Linotype" w:hAnsi="Palatino Linotype" w:cstheme="minorHAnsi"/>
        </w:rPr>
      </w:pPr>
    </w:p>
    <w:p w:rsidR="00FA71C1" w:rsidRDefault="00FA71C1" w:rsidP="00887B02">
      <w:pPr>
        <w:spacing w:line="240" w:lineRule="auto"/>
        <w:jc w:val="both"/>
        <w:rPr>
          <w:rFonts w:ascii="Palatino Linotype" w:hAnsi="Palatino Linotype" w:cstheme="minorHAnsi"/>
        </w:rPr>
      </w:pPr>
    </w:p>
    <w:p w:rsidR="00FA71C1" w:rsidRDefault="00FA71C1" w:rsidP="00887B02">
      <w:pPr>
        <w:spacing w:line="240" w:lineRule="auto"/>
        <w:jc w:val="both"/>
        <w:rPr>
          <w:rFonts w:ascii="Palatino Linotype" w:hAnsi="Palatino Linotype" w:cstheme="minorHAnsi"/>
        </w:rPr>
      </w:pPr>
    </w:p>
    <w:p w:rsidR="00FA71C1" w:rsidRDefault="00FA71C1"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2D39FF" w:rsidRDefault="002D39FF" w:rsidP="00887B02">
      <w:pPr>
        <w:spacing w:line="240" w:lineRule="auto"/>
        <w:jc w:val="both"/>
        <w:rPr>
          <w:rFonts w:ascii="Palatino Linotype" w:hAnsi="Palatino Linotype" w:cstheme="minorHAnsi"/>
        </w:rPr>
      </w:pPr>
    </w:p>
    <w:p w:rsidR="00FA71C1" w:rsidRDefault="00FA71C1" w:rsidP="00887B02">
      <w:pPr>
        <w:spacing w:line="240" w:lineRule="auto"/>
        <w:jc w:val="both"/>
        <w:rPr>
          <w:rFonts w:ascii="Palatino Linotype" w:hAnsi="Palatino Linotype" w:cstheme="minorHAnsi"/>
        </w:rPr>
      </w:pPr>
    </w:p>
    <w:p w:rsidR="00FA71C1" w:rsidRDefault="00FA71C1" w:rsidP="00887B02">
      <w:pPr>
        <w:spacing w:line="240" w:lineRule="auto"/>
        <w:jc w:val="both"/>
        <w:rPr>
          <w:rFonts w:ascii="Palatino Linotype" w:hAnsi="Palatino Linotype" w:cstheme="minorHAnsi"/>
        </w:rPr>
      </w:pPr>
    </w:p>
    <w:p w:rsidR="00FA71C1" w:rsidRDefault="00FA71C1" w:rsidP="00887B02">
      <w:pPr>
        <w:spacing w:line="240" w:lineRule="auto"/>
        <w:jc w:val="both"/>
        <w:rPr>
          <w:rFonts w:ascii="Palatino Linotype" w:hAnsi="Palatino Linotype" w:cstheme="minorHAnsi"/>
        </w:rPr>
      </w:pPr>
    </w:p>
    <w:p w:rsidR="00FA71C1" w:rsidRDefault="00FA71C1" w:rsidP="00887B02">
      <w:pPr>
        <w:spacing w:line="240" w:lineRule="auto"/>
        <w:jc w:val="both"/>
        <w:rPr>
          <w:rFonts w:ascii="Palatino Linotype" w:hAnsi="Palatino Linotype" w:cstheme="minorHAnsi"/>
        </w:rPr>
      </w:pPr>
    </w:p>
    <w:p w:rsidR="00FA71C1" w:rsidRDefault="00FA71C1" w:rsidP="00887B02">
      <w:pPr>
        <w:spacing w:line="240" w:lineRule="auto"/>
        <w:jc w:val="both"/>
        <w:rPr>
          <w:rFonts w:ascii="Palatino Linotype" w:hAnsi="Palatino Linotype" w:cstheme="minorHAnsi"/>
        </w:rPr>
      </w:pPr>
    </w:p>
    <w:p w:rsidR="00FA71C1" w:rsidRDefault="00FA71C1" w:rsidP="00887B02">
      <w:pPr>
        <w:spacing w:line="240" w:lineRule="auto"/>
        <w:jc w:val="both"/>
        <w:rPr>
          <w:rFonts w:ascii="Palatino Linotype" w:hAnsi="Palatino Linotype" w:cstheme="minorHAnsi"/>
        </w:rPr>
      </w:pPr>
    </w:p>
    <w:p w:rsidR="00FA71C1" w:rsidRPr="007E5785" w:rsidRDefault="00FA71C1" w:rsidP="00887B02">
      <w:pPr>
        <w:spacing w:line="240" w:lineRule="auto"/>
        <w:jc w:val="both"/>
        <w:rPr>
          <w:rFonts w:ascii="Palatino Linotype" w:hAnsi="Palatino Linotype" w:cstheme="minorHAnsi"/>
          <w:highlight w:val="yellow"/>
        </w:rPr>
      </w:pPr>
    </w:p>
    <w:p w:rsidR="00FA71C1" w:rsidRPr="007E5785" w:rsidRDefault="00FA71C1" w:rsidP="00887B02">
      <w:pPr>
        <w:spacing w:line="240" w:lineRule="auto"/>
        <w:jc w:val="both"/>
        <w:rPr>
          <w:rFonts w:ascii="Palatino Linotype" w:hAnsi="Palatino Linotype" w:cstheme="minorHAnsi"/>
          <w:highlight w:val="yellow"/>
        </w:rPr>
      </w:pPr>
    </w:p>
    <w:p w:rsidR="00FA71C1" w:rsidRPr="007E5785" w:rsidRDefault="00FA71C1" w:rsidP="00887B02">
      <w:pPr>
        <w:spacing w:line="240" w:lineRule="auto"/>
        <w:jc w:val="both"/>
        <w:rPr>
          <w:rFonts w:ascii="Palatino Linotype" w:hAnsi="Palatino Linotype" w:cstheme="minorHAnsi"/>
          <w:highlight w:val="yellow"/>
        </w:rPr>
      </w:pPr>
    </w:p>
    <w:p w:rsidR="00084ED4" w:rsidRPr="009C1935" w:rsidRDefault="00084ED4" w:rsidP="009F5425">
      <w:pPr>
        <w:spacing w:before="160" w:line="264" w:lineRule="auto"/>
        <w:jc w:val="both"/>
        <w:rPr>
          <w:rFonts w:ascii="Palatino Linotype" w:hAnsi="Palatino Linotype" w:cs="Times New Roman"/>
          <w:i/>
          <w:sz w:val="24"/>
          <w:szCs w:val="24"/>
        </w:rPr>
      </w:pPr>
      <w:r w:rsidRPr="009C1935">
        <w:rPr>
          <w:rFonts w:ascii="Palatino Linotype" w:hAnsi="Palatino Linotype" w:cs="Times New Roman"/>
          <w:i/>
          <w:sz w:val="24"/>
          <w:szCs w:val="24"/>
        </w:rPr>
        <w:t xml:space="preserve">Ankara Üniversitesi kurulduğu günden bu yana alanının öncüsü olma anlamında çok önemli çalışmalar yapmaya devam etmektedir. Ülkemizin geleceği olan genç kuşakları milli değerlerine bağlı, günün koşullarına uygun, akademik ve teknolojik birikimi özümsemiş, donanımlı, uluslararası çalışmalar gerçekleştirebilen bireyler yetiştirmeyi vizyon edinmiş olan Ankara Üniversitesi, kültürel, sanatsal ve sportif faaliyetleri de hayatının bir parçası haline getirerek, farklılıkları bir zenginlik olarak değerlendirmiş ve emsalleri arasında daima farklı bir yere sahip olmuştur. </w:t>
      </w:r>
    </w:p>
    <w:p w:rsidR="00084ED4" w:rsidRPr="009C1935" w:rsidRDefault="00084ED4" w:rsidP="009F5425">
      <w:pPr>
        <w:spacing w:before="160" w:line="264" w:lineRule="auto"/>
        <w:jc w:val="both"/>
        <w:rPr>
          <w:rFonts w:ascii="Palatino Linotype" w:hAnsi="Palatino Linotype" w:cs="Times New Roman"/>
          <w:i/>
          <w:sz w:val="24"/>
          <w:szCs w:val="24"/>
        </w:rPr>
      </w:pPr>
      <w:r w:rsidRPr="009C1935">
        <w:rPr>
          <w:rFonts w:ascii="Palatino Linotype" w:hAnsi="Palatino Linotype" w:cs="Times New Roman"/>
          <w:i/>
          <w:sz w:val="24"/>
          <w:szCs w:val="24"/>
        </w:rPr>
        <w:t xml:space="preserve">Ankara Üniversitesinin kuruluş tarihi her ne kadar 13 Haziran 1946 olsa da pek çok fakültenin temeli bir önceki yüzyılda atılmış ve Cumhuriyet döneminde kurulan yeni fakülteler ile üniversitemiz daha da zenginleşmiştir. Ankara Üniversitesinin temelini oluşturan tüm bu yükseköğretim kurumları, 1946 yılında bir çatı altında toplanarak Ülkemizin geleceği olan gençlerimizi yetiştirmeye başlamış, araştıran ve üreten bir bilim çınarı haline gelmiştir. </w:t>
      </w:r>
    </w:p>
    <w:p w:rsidR="00084ED4" w:rsidRPr="009C1935" w:rsidRDefault="00084ED4" w:rsidP="009F5425">
      <w:pPr>
        <w:spacing w:before="160" w:line="264" w:lineRule="auto"/>
        <w:jc w:val="both"/>
        <w:rPr>
          <w:rFonts w:ascii="Palatino Linotype" w:hAnsi="Palatino Linotype" w:cs="Times New Roman"/>
          <w:i/>
          <w:color w:val="FF0000"/>
          <w:sz w:val="24"/>
          <w:szCs w:val="24"/>
        </w:rPr>
      </w:pPr>
      <w:r w:rsidRPr="009C1935">
        <w:rPr>
          <w:rFonts w:ascii="Palatino Linotype" w:hAnsi="Palatino Linotype" w:cs="Times New Roman"/>
          <w:i/>
          <w:sz w:val="24"/>
          <w:szCs w:val="24"/>
        </w:rPr>
        <w:t xml:space="preserve">Eğitim-öğretim çalışmalarının yanında araştırma ve topluma hizmet noktasında da çok önemli bir potansiyeli bünyesinde barındıran Ankara Üniversitesi, saygın araştırma şirketlerinin raporlarına göre dünyada ilk </w:t>
      </w:r>
      <w:r w:rsidRPr="009C1935">
        <w:rPr>
          <w:rFonts w:ascii="Palatino Linotype" w:hAnsi="Palatino Linotype" w:cs="Times New Roman"/>
          <w:b/>
          <w:i/>
          <w:sz w:val="24"/>
          <w:szCs w:val="24"/>
        </w:rPr>
        <w:t>600 üniversite arasında, Ülkemizde ise ilk sıralarda yer alan üniversiteden biri olarak alanında çok önemli bir yerde bulunmaktadır.</w:t>
      </w:r>
      <w:r w:rsidRPr="009C1935">
        <w:rPr>
          <w:rFonts w:ascii="Palatino Linotype" w:hAnsi="Palatino Linotype" w:cs="Times New Roman"/>
          <w:i/>
          <w:color w:val="FF0000"/>
          <w:sz w:val="24"/>
          <w:szCs w:val="24"/>
        </w:rPr>
        <w:t xml:space="preserve"> </w:t>
      </w:r>
    </w:p>
    <w:p w:rsidR="00084ED4" w:rsidRPr="009C1935" w:rsidRDefault="00084ED4" w:rsidP="009F5425">
      <w:pPr>
        <w:spacing w:before="160" w:line="264" w:lineRule="auto"/>
        <w:jc w:val="both"/>
        <w:rPr>
          <w:rFonts w:ascii="Palatino Linotype" w:hAnsi="Palatino Linotype" w:cs="Times New Roman"/>
          <w:i/>
          <w:sz w:val="24"/>
          <w:szCs w:val="24"/>
        </w:rPr>
      </w:pPr>
      <w:r w:rsidRPr="009C1935">
        <w:rPr>
          <w:rFonts w:ascii="Palatino Linotype" w:hAnsi="Palatino Linotype" w:cs="Times New Roman"/>
          <w:i/>
          <w:sz w:val="24"/>
          <w:szCs w:val="24"/>
        </w:rPr>
        <w:t xml:space="preserve">Temelleri bizzat Cumhuriyetimizin Kurucusu Gazi Mustafa Kemal Atatürk tarafından atılan ve Cumhuriyetimizin İlk Üniversitesi olma unvanını taşıyan Ankara Üniversitesi, geçmişteki öncü çalışmaları ve ilklerini daha üst noktalara ulaştırmak ve hem Ülkemizdeki hem de </w:t>
      </w:r>
      <w:r w:rsidRPr="009C1935">
        <w:rPr>
          <w:rFonts w:ascii="Palatino Linotype" w:hAnsi="Palatino Linotype" w:cs="Times New Roman"/>
          <w:i/>
          <w:sz w:val="24"/>
          <w:szCs w:val="24"/>
        </w:rPr>
        <w:lastRenderedPageBreak/>
        <w:t xml:space="preserve">dünyadaki marka değerini güçlendirmek için çalışmalarına sürekli artan bir heyecan ve özveri ile devam etmektedir. </w:t>
      </w:r>
    </w:p>
    <w:p w:rsidR="00084ED4" w:rsidRPr="009C1935" w:rsidRDefault="00084ED4" w:rsidP="009F5425">
      <w:pPr>
        <w:spacing w:before="160" w:line="264" w:lineRule="auto"/>
        <w:jc w:val="both"/>
        <w:rPr>
          <w:rFonts w:ascii="Palatino Linotype" w:hAnsi="Palatino Linotype" w:cs="Times New Roman"/>
          <w:i/>
          <w:sz w:val="24"/>
          <w:szCs w:val="24"/>
        </w:rPr>
      </w:pPr>
      <w:r w:rsidRPr="009C2588">
        <w:rPr>
          <w:rFonts w:ascii="Palatino Linotype" w:hAnsi="Palatino Linotype" w:cs="Times New Roman"/>
          <w:i/>
          <w:sz w:val="24"/>
          <w:szCs w:val="24"/>
        </w:rPr>
        <w:t>7</w:t>
      </w:r>
      <w:r w:rsidR="00D66305" w:rsidRPr="009C2588">
        <w:rPr>
          <w:rFonts w:ascii="Palatino Linotype" w:hAnsi="Palatino Linotype" w:cs="Times New Roman"/>
          <w:i/>
          <w:sz w:val="24"/>
          <w:szCs w:val="24"/>
        </w:rPr>
        <w:t>5</w:t>
      </w:r>
      <w:r w:rsidRPr="00D66305">
        <w:rPr>
          <w:rFonts w:ascii="Palatino Linotype" w:hAnsi="Palatino Linotype" w:cs="Times New Roman"/>
          <w:i/>
          <w:sz w:val="24"/>
          <w:szCs w:val="24"/>
        </w:rPr>
        <w:t xml:space="preserve"> binin </w:t>
      </w:r>
      <w:r w:rsidRPr="009C1935">
        <w:rPr>
          <w:rFonts w:ascii="Palatino Linotype" w:hAnsi="Palatino Linotype" w:cs="Times New Roman"/>
          <w:i/>
          <w:sz w:val="24"/>
          <w:szCs w:val="24"/>
        </w:rPr>
        <w:t>üzerinde lisans, ön lisans, yüksek lisans ve doktora öğrencisine nitelikli bir eğitim- öğretim sunan Ankara Üniversitesi, saygın akademik ve idari personeli ile büyük ve köklü bir aile olarak geleceğe çok daha güçlü adımlarla ilerlemektedir.</w:t>
      </w:r>
    </w:p>
    <w:p w:rsidR="00084ED4" w:rsidRPr="009C1935" w:rsidRDefault="00084ED4" w:rsidP="009F5425">
      <w:pPr>
        <w:spacing w:before="160" w:line="264" w:lineRule="auto"/>
        <w:jc w:val="both"/>
        <w:rPr>
          <w:rFonts w:ascii="Palatino Linotype" w:hAnsi="Palatino Linotype" w:cs="Times New Roman"/>
          <w:i/>
          <w:sz w:val="24"/>
          <w:szCs w:val="24"/>
        </w:rPr>
      </w:pPr>
      <w:r w:rsidRPr="009C1935">
        <w:rPr>
          <w:rFonts w:ascii="Palatino Linotype" w:hAnsi="Palatino Linotype" w:cs="Times New Roman"/>
          <w:i/>
          <w:sz w:val="24"/>
          <w:szCs w:val="24"/>
        </w:rPr>
        <w:t xml:space="preserve">Köklü bir üniversite olma sorumluluğu ile Ankara Üniversitesi olarak toplumumuzun tüm kesimlerine ulaşmak adına çok sayıda kurum ve kuruluş ile iş birliği içerisinde bulunmaktayız. Ankara Üniversitesinin bu zengin bilimsel ve kültürel mirasını geleceğe çok daha güçlü olarak taşıma hedefiyle Üniversitemizi yeni dönemde de daha ileriye taşımak için hiç durmadan çalışmaya devam edeceğiz. </w:t>
      </w:r>
    </w:p>
    <w:p w:rsidR="00084ED4" w:rsidRPr="009C1935" w:rsidRDefault="00084ED4" w:rsidP="009F5425">
      <w:pPr>
        <w:spacing w:before="160" w:line="264" w:lineRule="auto"/>
        <w:jc w:val="both"/>
        <w:rPr>
          <w:rFonts w:ascii="Palatino Linotype" w:hAnsi="Palatino Linotype" w:cs="Times New Roman"/>
          <w:i/>
          <w:sz w:val="24"/>
          <w:szCs w:val="24"/>
        </w:rPr>
      </w:pPr>
      <w:r w:rsidRPr="009C1935">
        <w:rPr>
          <w:rFonts w:ascii="Palatino Linotype" w:hAnsi="Palatino Linotype" w:cs="Times New Roman"/>
          <w:i/>
          <w:sz w:val="24"/>
          <w:szCs w:val="24"/>
        </w:rPr>
        <w:t>Bu duygu ve düşüncelerle, Ankara Üniversitesini yarınlara çok daha güçlü ulaştırma hedefine katkı sağlayan tüm Ankara Üniversitelilere ve 202</w:t>
      </w:r>
      <w:r w:rsidR="0082760F">
        <w:rPr>
          <w:rFonts w:ascii="Palatino Linotype" w:hAnsi="Palatino Linotype" w:cs="Times New Roman"/>
          <w:i/>
          <w:sz w:val="24"/>
          <w:szCs w:val="24"/>
        </w:rPr>
        <w:t>1</w:t>
      </w:r>
      <w:r w:rsidRPr="009C1935">
        <w:rPr>
          <w:rFonts w:ascii="Palatino Linotype" w:hAnsi="Palatino Linotype" w:cs="Times New Roman"/>
          <w:i/>
          <w:sz w:val="24"/>
          <w:szCs w:val="24"/>
        </w:rPr>
        <w:t>-202</w:t>
      </w:r>
      <w:r w:rsidR="0082760F">
        <w:rPr>
          <w:rFonts w:ascii="Palatino Linotype" w:hAnsi="Palatino Linotype" w:cs="Times New Roman"/>
          <w:i/>
          <w:sz w:val="24"/>
          <w:szCs w:val="24"/>
        </w:rPr>
        <w:t>2 Eğitim-</w:t>
      </w:r>
      <w:r w:rsidRPr="009C1935">
        <w:rPr>
          <w:rFonts w:ascii="Palatino Linotype" w:hAnsi="Palatino Linotype" w:cs="Times New Roman"/>
          <w:i/>
          <w:sz w:val="24"/>
          <w:szCs w:val="24"/>
        </w:rPr>
        <w:t>Öğretim Yılı Faaliyet Raporunun hazırlanmasında emeği geçen tüm çalışanlarımıza teşekkür eder, sağlıklı, mutlu ve başarılı bir dönem dilerim.</w:t>
      </w:r>
    </w:p>
    <w:p w:rsidR="00887B02" w:rsidRPr="002D39FF" w:rsidRDefault="00084ED4" w:rsidP="009F5425">
      <w:pPr>
        <w:spacing w:before="160" w:line="264" w:lineRule="auto"/>
        <w:rPr>
          <w:rFonts w:ascii="Palatino Linotype" w:hAnsi="Palatino Linotype" w:cs="Calibri"/>
          <w:b/>
          <w:i/>
          <w:sz w:val="24"/>
          <w:szCs w:val="24"/>
        </w:rPr>
      </w:pPr>
      <w:r w:rsidRPr="009C1935">
        <w:rPr>
          <w:rFonts w:ascii="Palatino Linotype" w:hAnsi="Palatino Linotype" w:cs="Times New Roman"/>
          <w:i/>
          <w:sz w:val="24"/>
          <w:szCs w:val="24"/>
        </w:rPr>
        <w:t>Saygılarımla,</w:t>
      </w:r>
      <w:r w:rsidRPr="009C1935">
        <w:rPr>
          <w:rFonts w:ascii="Palatino Linotype" w:hAnsi="Palatino Linotype" w:cs="Times New Roman"/>
          <w:i/>
          <w:sz w:val="24"/>
          <w:szCs w:val="24"/>
        </w:rPr>
        <w:tab/>
      </w:r>
    </w:p>
    <w:p w:rsidR="00696D09" w:rsidRPr="002D39FF" w:rsidRDefault="00696D09" w:rsidP="00887B02">
      <w:pPr>
        <w:tabs>
          <w:tab w:val="left" w:pos="2694"/>
          <w:tab w:val="left" w:pos="7371"/>
          <w:tab w:val="left" w:pos="8222"/>
        </w:tabs>
        <w:spacing w:line="245" w:lineRule="auto"/>
        <w:jc w:val="right"/>
        <w:rPr>
          <w:rFonts w:ascii="Palatino Linotype" w:hAnsi="Palatino Linotype" w:cs="Calibri"/>
          <w:b/>
          <w:i/>
          <w:sz w:val="24"/>
          <w:szCs w:val="24"/>
        </w:rPr>
      </w:pPr>
    </w:p>
    <w:p w:rsidR="00887B02" w:rsidRPr="002D39FF" w:rsidRDefault="00887B02" w:rsidP="00887B02">
      <w:pPr>
        <w:tabs>
          <w:tab w:val="left" w:pos="2694"/>
          <w:tab w:val="left" w:pos="7371"/>
          <w:tab w:val="left" w:pos="8222"/>
        </w:tabs>
        <w:spacing w:line="245" w:lineRule="auto"/>
        <w:jc w:val="right"/>
        <w:rPr>
          <w:rFonts w:ascii="Palatino Linotype" w:hAnsi="Palatino Linotype" w:cs="Calibri"/>
          <w:b/>
          <w:i/>
          <w:sz w:val="24"/>
          <w:szCs w:val="24"/>
        </w:rPr>
      </w:pPr>
      <w:r w:rsidRPr="002D39FF">
        <w:rPr>
          <w:rFonts w:ascii="Palatino Linotype" w:hAnsi="Palatino Linotype" w:cs="Calibri"/>
          <w:b/>
          <w:i/>
          <w:sz w:val="24"/>
          <w:szCs w:val="24"/>
        </w:rPr>
        <w:t>Prof</w:t>
      </w:r>
      <w:r w:rsidR="00E87272" w:rsidRPr="002D39FF">
        <w:rPr>
          <w:rFonts w:ascii="Palatino Linotype" w:hAnsi="Palatino Linotype" w:cs="Calibri"/>
          <w:b/>
          <w:i/>
          <w:sz w:val="24"/>
          <w:szCs w:val="24"/>
        </w:rPr>
        <w:t>. Dr. Necdet ÜNÜVAR</w:t>
      </w:r>
    </w:p>
    <w:p w:rsidR="00887B02" w:rsidRPr="002D39FF" w:rsidRDefault="00887B02" w:rsidP="00887B02">
      <w:pPr>
        <w:spacing w:line="245" w:lineRule="auto"/>
        <w:jc w:val="right"/>
        <w:rPr>
          <w:rFonts w:ascii="Palatino Linotype" w:hAnsi="Palatino Linotype" w:cstheme="minorHAnsi"/>
          <w:sz w:val="24"/>
          <w:szCs w:val="24"/>
        </w:rPr>
      </w:pPr>
      <w:r w:rsidRPr="002D39FF">
        <w:rPr>
          <w:rFonts w:ascii="Palatino Linotype" w:hAnsi="Palatino Linotype" w:cs="Calibri"/>
          <w:b/>
          <w:i/>
          <w:sz w:val="24"/>
          <w:szCs w:val="24"/>
        </w:rPr>
        <w:t>Rektör</w:t>
      </w:r>
    </w:p>
    <w:p w:rsidR="00401A05" w:rsidRPr="002D39FF" w:rsidRDefault="00401A05" w:rsidP="00887B02">
      <w:pPr>
        <w:spacing w:line="240" w:lineRule="auto"/>
        <w:jc w:val="both"/>
        <w:rPr>
          <w:rFonts w:ascii="Palatino Linotype" w:hAnsi="Palatino Linotype" w:cstheme="minorHAnsi"/>
          <w:sz w:val="24"/>
          <w:szCs w:val="24"/>
        </w:rPr>
      </w:pPr>
    </w:p>
    <w:p w:rsidR="008B3818" w:rsidRPr="003B4EA9" w:rsidRDefault="008B3818" w:rsidP="00887B02">
      <w:pPr>
        <w:spacing w:line="240" w:lineRule="auto"/>
        <w:jc w:val="both"/>
        <w:rPr>
          <w:rFonts w:ascii="Palatino Linotype" w:hAnsi="Palatino Linotype" w:cstheme="minorHAnsi"/>
          <w:sz w:val="24"/>
          <w:szCs w:val="24"/>
          <w:highlight w:val="yellow"/>
        </w:rPr>
      </w:pPr>
    </w:p>
    <w:p w:rsidR="008B3818" w:rsidRPr="003B4EA9" w:rsidRDefault="008B3818" w:rsidP="008B3818">
      <w:pPr>
        <w:rPr>
          <w:rFonts w:ascii="Palatino Linotype" w:hAnsi="Palatino Linotype" w:cstheme="minorHAnsi"/>
          <w:sz w:val="24"/>
          <w:szCs w:val="24"/>
          <w:highlight w:val="yellow"/>
        </w:rPr>
      </w:pPr>
    </w:p>
    <w:p w:rsidR="008B3818" w:rsidRPr="007E5785" w:rsidRDefault="008B3818" w:rsidP="008B3818">
      <w:pPr>
        <w:rPr>
          <w:rFonts w:ascii="Palatino Linotype" w:hAnsi="Palatino Linotype" w:cstheme="minorHAnsi"/>
          <w:highlight w:val="yellow"/>
        </w:rPr>
      </w:pPr>
    </w:p>
    <w:p w:rsidR="008B3818" w:rsidRPr="007E5785" w:rsidRDefault="008B3818" w:rsidP="008B3818">
      <w:pPr>
        <w:rPr>
          <w:rFonts w:ascii="Palatino Linotype" w:hAnsi="Palatino Linotype" w:cstheme="minorHAnsi"/>
          <w:highlight w:val="yellow"/>
        </w:rPr>
      </w:pPr>
    </w:p>
    <w:p w:rsidR="008B3818" w:rsidRPr="007E5785" w:rsidRDefault="008B3818" w:rsidP="008B3818">
      <w:pPr>
        <w:rPr>
          <w:rFonts w:ascii="Palatino Linotype" w:hAnsi="Palatino Linotype" w:cstheme="minorHAnsi"/>
          <w:highlight w:val="yellow"/>
        </w:rPr>
      </w:pPr>
    </w:p>
    <w:p w:rsidR="008B3818" w:rsidRPr="007E5785" w:rsidRDefault="008B3818" w:rsidP="008B3818">
      <w:pPr>
        <w:rPr>
          <w:rFonts w:ascii="Palatino Linotype" w:hAnsi="Palatino Linotype" w:cstheme="minorHAnsi"/>
          <w:highlight w:val="yellow"/>
        </w:rPr>
      </w:pPr>
    </w:p>
    <w:p w:rsidR="008B3818" w:rsidRPr="007E5785" w:rsidRDefault="008B3818" w:rsidP="008B3818">
      <w:pPr>
        <w:rPr>
          <w:rFonts w:ascii="Palatino Linotype" w:hAnsi="Palatino Linotype" w:cstheme="minorHAnsi"/>
          <w:highlight w:val="yellow"/>
        </w:rPr>
      </w:pPr>
    </w:p>
    <w:p w:rsidR="008B3818" w:rsidRPr="007E5785" w:rsidRDefault="008B3818" w:rsidP="008B3818">
      <w:pPr>
        <w:rPr>
          <w:rFonts w:ascii="Palatino Linotype" w:hAnsi="Palatino Linotype" w:cstheme="minorHAnsi"/>
          <w:highlight w:val="yellow"/>
        </w:rPr>
      </w:pPr>
    </w:p>
    <w:p w:rsidR="008B3818" w:rsidRPr="007E5785" w:rsidRDefault="008B3818" w:rsidP="008B3818">
      <w:pPr>
        <w:rPr>
          <w:rFonts w:ascii="Palatino Linotype" w:hAnsi="Palatino Linotype" w:cstheme="minorHAnsi"/>
          <w:highlight w:val="yellow"/>
        </w:rPr>
      </w:pPr>
    </w:p>
    <w:p w:rsidR="008B3818" w:rsidRPr="007E5785" w:rsidRDefault="008B3818" w:rsidP="008B3818">
      <w:pPr>
        <w:rPr>
          <w:rFonts w:ascii="Palatino Linotype" w:hAnsi="Palatino Linotype" w:cstheme="minorHAnsi"/>
          <w:highlight w:val="yellow"/>
        </w:rPr>
      </w:pPr>
    </w:p>
    <w:p w:rsidR="004615F3" w:rsidRPr="007E5785" w:rsidRDefault="004615F3" w:rsidP="008B3818">
      <w:pPr>
        <w:tabs>
          <w:tab w:val="center" w:pos="4535"/>
        </w:tabs>
        <w:rPr>
          <w:rFonts w:ascii="Palatino Linotype" w:hAnsi="Palatino Linotype" w:cstheme="minorHAnsi"/>
          <w:highlight w:val="yellow"/>
        </w:rPr>
        <w:sectPr w:rsidR="004615F3" w:rsidRPr="007E5785" w:rsidSect="006F60F9">
          <w:footerReference w:type="even" r:id="rId12"/>
          <w:footerReference w:type="default" r:id="rId13"/>
          <w:pgSz w:w="11906" w:h="16838" w:code="9"/>
          <w:pgMar w:top="1417" w:right="1417" w:bottom="1417" w:left="1417" w:header="1134" w:footer="851" w:gutter="0"/>
          <w:pgNumType w:fmt="lowerRoman"/>
          <w:cols w:space="708"/>
          <w:docGrid w:linePitch="360"/>
        </w:sectPr>
      </w:pPr>
    </w:p>
    <w:p w:rsidR="002B782D" w:rsidRPr="00EA4FAB" w:rsidRDefault="004615F3" w:rsidP="000B5C1E">
      <w:pPr>
        <w:pBdr>
          <w:bottom w:val="single" w:sz="24" w:space="1" w:color="002060"/>
        </w:pBdr>
        <w:spacing w:line="240" w:lineRule="auto"/>
        <w:jc w:val="center"/>
        <w:rPr>
          <w:rFonts w:ascii="Palatino Linotype" w:hAnsi="Palatino Linotype" w:cstheme="minorHAnsi"/>
          <w:b/>
          <w:color w:val="002060"/>
          <w:sz w:val="30"/>
          <w:szCs w:val="30"/>
        </w:rPr>
      </w:pPr>
      <w:r w:rsidRPr="00EA4FAB">
        <w:rPr>
          <w:rFonts w:ascii="Palatino Linotype" w:hAnsi="Palatino Linotype" w:cstheme="minorHAnsi"/>
          <w:b/>
          <w:color w:val="002060"/>
          <w:sz w:val="30"/>
          <w:szCs w:val="30"/>
        </w:rPr>
        <w:lastRenderedPageBreak/>
        <w:t>İÇİNDEKİLER</w:t>
      </w:r>
    </w:p>
    <w:p w:rsidR="00887B02" w:rsidRPr="007E5785" w:rsidRDefault="00887B02" w:rsidP="00887B02">
      <w:pPr>
        <w:spacing w:line="240" w:lineRule="auto"/>
        <w:jc w:val="both"/>
        <w:rPr>
          <w:rFonts w:ascii="Palatino Linotype" w:hAnsi="Palatino Linotype" w:cstheme="minorHAnsi"/>
          <w:highlight w:val="yellow"/>
        </w:rPr>
      </w:pPr>
    </w:p>
    <w:sdt>
      <w:sdtPr>
        <w:rPr>
          <w:rFonts w:asciiTheme="minorHAnsi" w:eastAsiaTheme="minorHAnsi" w:hAnsiTheme="minorHAnsi" w:cstheme="minorBidi"/>
          <w:color w:val="auto"/>
          <w:sz w:val="22"/>
          <w:szCs w:val="22"/>
          <w:highlight w:val="yellow"/>
          <w:lang w:eastAsia="en-US"/>
        </w:rPr>
        <w:id w:val="-1329512848"/>
        <w:docPartObj>
          <w:docPartGallery w:val="Table of Contents"/>
          <w:docPartUnique/>
        </w:docPartObj>
      </w:sdtPr>
      <w:sdtEndPr>
        <w:rPr>
          <w:rFonts w:ascii="Palatino Linotype" w:hAnsi="Palatino Linotype"/>
          <w:b/>
          <w:bCs/>
          <w:sz w:val="20"/>
          <w:szCs w:val="20"/>
        </w:rPr>
      </w:sdtEndPr>
      <w:sdtContent>
        <w:p w:rsidR="0015538C" w:rsidRPr="007E5785" w:rsidRDefault="0015538C" w:rsidP="0022700B">
          <w:pPr>
            <w:pStyle w:val="TBal"/>
            <w:spacing w:before="0" w:line="240" w:lineRule="auto"/>
            <w:rPr>
              <w:highlight w:val="yellow"/>
            </w:rPr>
          </w:pPr>
        </w:p>
        <w:p w:rsidR="002F1D69" w:rsidRDefault="0015538C">
          <w:pPr>
            <w:pStyle w:val="T1"/>
            <w:rPr>
              <w:rFonts w:eastAsiaTheme="minorEastAsia"/>
              <w:b w:val="0"/>
              <w:lang w:eastAsia="tr-TR"/>
            </w:rPr>
          </w:pPr>
          <w:r w:rsidRPr="007E5785">
            <w:rPr>
              <w:rFonts w:ascii="Palatino Linotype" w:hAnsi="Palatino Linotype"/>
              <w:sz w:val="20"/>
              <w:szCs w:val="20"/>
              <w:highlight w:val="yellow"/>
            </w:rPr>
            <w:fldChar w:fldCharType="begin"/>
          </w:r>
          <w:r w:rsidRPr="007E5785">
            <w:rPr>
              <w:rFonts w:ascii="Palatino Linotype" w:hAnsi="Palatino Linotype"/>
              <w:sz w:val="20"/>
              <w:szCs w:val="20"/>
              <w:highlight w:val="yellow"/>
            </w:rPr>
            <w:instrText xml:space="preserve"> TOC \o "1-3" \h \z \u </w:instrText>
          </w:r>
          <w:r w:rsidRPr="007E5785">
            <w:rPr>
              <w:rFonts w:ascii="Palatino Linotype" w:hAnsi="Palatino Linotype"/>
              <w:sz w:val="20"/>
              <w:szCs w:val="20"/>
              <w:highlight w:val="yellow"/>
            </w:rPr>
            <w:fldChar w:fldCharType="separate"/>
          </w:r>
          <w:hyperlink w:anchor="_Toc140048919" w:history="1">
            <w:r w:rsidR="002F1D69" w:rsidRPr="00985BE5">
              <w:rPr>
                <w:rStyle w:val="Kpr"/>
              </w:rPr>
              <w:t>1. GENEL BİLGİLER</w:t>
            </w:r>
            <w:r w:rsidR="002F1D69">
              <w:rPr>
                <w:webHidden/>
              </w:rPr>
              <w:tab/>
            </w:r>
            <w:r w:rsidR="002F1D69">
              <w:rPr>
                <w:webHidden/>
              </w:rPr>
              <w:fldChar w:fldCharType="begin"/>
            </w:r>
            <w:r w:rsidR="002F1D69">
              <w:rPr>
                <w:webHidden/>
              </w:rPr>
              <w:instrText xml:space="preserve"> PAGEREF _Toc140048919 \h </w:instrText>
            </w:r>
            <w:r w:rsidR="002F1D69">
              <w:rPr>
                <w:webHidden/>
              </w:rPr>
            </w:r>
            <w:r w:rsidR="002F1D69">
              <w:rPr>
                <w:webHidden/>
              </w:rPr>
              <w:fldChar w:fldCharType="separate"/>
            </w:r>
            <w:r w:rsidR="00DF11C0">
              <w:rPr>
                <w:webHidden/>
              </w:rPr>
              <w:t>3</w:t>
            </w:r>
            <w:r w:rsidR="002F1D69">
              <w:rPr>
                <w:webHidden/>
              </w:rPr>
              <w:fldChar w:fldCharType="end"/>
            </w:r>
          </w:hyperlink>
        </w:p>
        <w:p w:rsidR="002F1D69" w:rsidRDefault="00916219">
          <w:pPr>
            <w:pStyle w:val="T2"/>
            <w:rPr>
              <w:rFonts w:eastAsiaTheme="minorEastAsia"/>
              <w:noProof/>
              <w:lang w:eastAsia="tr-TR"/>
            </w:rPr>
          </w:pPr>
          <w:hyperlink w:anchor="_Toc140048920" w:history="1">
            <w:r w:rsidR="002F1D69" w:rsidRPr="00985BE5">
              <w:rPr>
                <w:rStyle w:val="Kpr"/>
                <w:noProof/>
              </w:rPr>
              <w:t>1.1. ÜNİVERSİTENİN GENEL DURUMU</w:t>
            </w:r>
            <w:r w:rsidR="002F1D69">
              <w:rPr>
                <w:noProof/>
                <w:webHidden/>
              </w:rPr>
              <w:tab/>
            </w:r>
            <w:r w:rsidR="002F1D69">
              <w:rPr>
                <w:noProof/>
                <w:webHidden/>
              </w:rPr>
              <w:fldChar w:fldCharType="begin"/>
            </w:r>
            <w:r w:rsidR="002F1D69">
              <w:rPr>
                <w:noProof/>
                <w:webHidden/>
              </w:rPr>
              <w:instrText xml:space="preserve"> PAGEREF _Toc140048920 \h </w:instrText>
            </w:r>
            <w:r w:rsidR="002F1D69">
              <w:rPr>
                <w:noProof/>
                <w:webHidden/>
              </w:rPr>
            </w:r>
            <w:r w:rsidR="002F1D69">
              <w:rPr>
                <w:noProof/>
                <w:webHidden/>
              </w:rPr>
              <w:fldChar w:fldCharType="separate"/>
            </w:r>
            <w:r w:rsidR="00DF11C0">
              <w:rPr>
                <w:noProof/>
                <w:webHidden/>
              </w:rPr>
              <w:t>3</w:t>
            </w:r>
            <w:r w:rsidR="002F1D69">
              <w:rPr>
                <w:noProof/>
                <w:webHidden/>
              </w:rPr>
              <w:fldChar w:fldCharType="end"/>
            </w:r>
          </w:hyperlink>
        </w:p>
        <w:p w:rsidR="002F1D69" w:rsidRDefault="00916219">
          <w:pPr>
            <w:pStyle w:val="T2"/>
            <w:rPr>
              <w:rFonts w:eastAsiaTheme="minorEastAsia"/>
              <w:noProof/>
              <w:lang w:eastAsia="tr-TR"/>
            </w:rPr>
          </w:pPr>
          <w:hyperlink w:anchor="_Toc140048921" w:history="1">
            <w:r w:rsidR="002F1D69" w:rsidRPr="00443937">
              <w:rPr>
                <w:rStyle w:val="Kpr"/>
                <w:noProof/>
              </w:rPr>
              <w:t>1.2. ANKARA ÜNİVERSİTESİ ÖRGÜT ŞEMASI</w:t>
            </w:r>
            <w:r w:rsidR="00443937">
              <w:rPr>
                <w:rStyle w:val="Kpr"/>
                <w:noProof/>
              </w:rPr>
              <w:t xml:space="preserve"> </w:t>
            </w:r>
            <w:r w:rsidR="002F1D69">
              <w:rPr>
                <w:noProof/>
                <w:webHidden/>
              </w:rPr>
              <w:tab/>
            </w:r>
            <w:r w:rsidR="002F1D69">
              <w:rPr>
                <w:noProof/>
                <w:webHidden/>
              </w:rPr>
              <w:fldChar w:fldCharType="begin"/>
            </w:r>
            <w:r w:rsidR="002F1D69">
              <w:rPr>
                <w:noProof/>
                <w:webHidden/>
              </w:rPr>
              <w:instrText xml:space="preserve"> PAGEREF _Toc140048921 \h </w:instrText>
            </w:r>
            <w:r w:rsidR="002F1D69">
              <w:rPr>
                <w:noProof/>
                <w:webHidden/>
              </w:rPr>
            </w:r>
            <w:r w:rsidR="002F1D69">
              <w:rPr>
                <w:noProof/>
                <w:webHidden/>
              </w:rPr>
              <w:fldChar w:fldCharType="separate"/>
            </w:r>
            <w:r w:rsidR="00DF11C0">
              <w:rPr>
                <w:noProof/>
                <w:webHidden/>
              </w:rPr>
              <w:t>14</w:t>
            </w:r>
            <w:r w:rsidR="002F1D69">
              <w:rPr>
                <w:noProof/>
                <w:webHidden/>
              </w:rPr>
              <w:fldChar w:fldCharType="end"/>
            </w:r>
          </w:hyperlink>
        </w:p>
        <w:p w:rsidR="002F1D69" w:rsidRDefault="00916219">
          <w:pPr>
            <w:pStyle w:val="T2"/>
            <w:rPr>
              <w:rFonts w:eastAsiaTheme="minorEastAsia"/>
              <w:noProof/>
              <w:lang w:eastAsia="tr-TR"/>
            </w:rPr>
          </w:pPr>
          <w:hyperlink w:anchor="_Toc140048922" w:history="1">
            <w:r w:rsidR="002F1D69" w:rsidRPr="00985BE5">
              <w:rPr>
                <w:rStyle w:val="Kpr"/>
                <w:noProof/>
              </w:rPr>
              <w:t>1.3. AKADEMİK YÖNETİM ÖRGÜTÜ VE YÖNETİM KADROSU</w:t>
            </w:r>
            <w:r w:rsidR="002F1D69">
              <w:rPr>
                <w:noProof/>
                <w:webHidden/>
              </w:rPr>
              <w:tab/>
            </w:r>
            <w:r w:rsidR="002F1D69">
              <w:rPr>
                <w:noProof/>
                <w:webHidden/>
              </w:rPr>
              <w:fldChar w:fldCharType="begin"/>
            </w:r>
            <w:r w:rsidR="002F1D69">
              <w:rPr>
                <w:noProof/>
                <w:webHidden/>
              </w:rPr>
              <w:instrText xml:space="preserve"> PAGEREF _Toc140048922 \h </w:instrText>
            </w:r>
            <w:r w:rsidR="002F1D69">
              <w:rPr>
                <w:noProof/>
                <w:webHidden/>
              </w:rPr>
            </w:r>
            <w:r w:rsidR="002F1D69">
              <w:rPr>
                <w:noProof/>
                <w:webHidden/>
              </w:rPr>
              <w:fldChar w:fldCharType="separate"/>
            </w:r>
            <w:r w:rsidR="00DF11C0">
              <w:rPr>
                <w:noProof/>
                <w:webHidden/>
              </w:rPr>
              <w:t>16</w:t>
            </w:r>
            <w:r w:rsidR="002F1D69">
              <w:rPr>
                <w:noProof/>
                <w:webHidden/>
              </w:rPr>
              <w:fldChar w:fldCharType="end"/>
            </w:r>
          </w:hyperlink>
        </w:p>
        <w:p w:rsidR="002F1D69" w:rsidRDefault="00916219">
          <w:pPr>
            <w:pStyle w:val="T3"/>
            <w:rPr>
              <w:rFonts w:eastAsiaTheme="minorEastAsia"/>
              <w:noProof/>
              <w:lang w:eastAsia="tr-TR"/>
            </w:rPr>
          </w:pPr>
          <w:hyperlink w:anchor="_Toc140048923" w:history="1">
            <w:r w:rsidR="002F1D69" w:rsidRPr="00985BE5">
              <w:rPr>
                <w:rStyle w:val="Kpr"/>
                <w:noProof/>
              </w:rPr>
              <w:t>1.3.1. Üniversite Senatosu</w:t>
            </w:r>
            <w:r w:rsidR="002F1D69">
              <w:rPr>
                <w:noProof/>
                <w:webHidden/>
              </w:rPr>
              <w:tab/>
            </w:r>
            <w:r w:rsidR="002F1D69">
              <w:rPr>
                <w:noProof/>
                <w:webHidden/>
              </w:rPr>
              <w:fldChar w:fldCharType="begin"/>
            </w:r>
            <w:r w:rsidR="002F1D69">
              <w:rPr>
                <w:noProof/>
                <w:webHidden/>
              </w:rPr>
              <w:instrText xml:space="preserve"> PAGEREF _Toc140048923 \h </w:instrText>
            </w:r>
            <w:r w:rsidR="002F1D69">
              <w:rPr>
                <w:noProof/>
                <w:webHidden/>
              </w:rPr>
            </w:r>
            <w:r w:rsidR="002F1D69">
              <w:rPr>
                <w:noProof/>
                <w:webHidden/>
              </w:rPr>
              <w:fldChar w:fldCharType="separate"/>
            </w:r>
            <w:r w:rsidR="00DF11C0">
              <w:rPr>
                <w:noProof/>
                <w:webHidden/>
              </w:rPr>
              <w:t>16</w:t>
            </w:r>
            <w:r w:rsidR="002F1D69">
              <w:rPr>
                <w:noProof/>
                <w:webHidden/>
              </w:rPr>
              <w:fldChar w:fldCharType="end"/>
            </w:r>
          </w:hyperlink>
        </w:p>
        <w:p w:rsidR="002F1D69" w:rsidRDefault="00916219">
          <w:pPr>
            <w:pStyle w:val="T3"/>
            <w:rPr>
              <w:rFonts w:eastAsiaTheme="minorEastAsia"/>
              <w:noProof/>
              <w:lang w:eastAsia="tr-TR"/>
            </w:rPr>
          </w:pPr>
          <w:hyperlink w:anchor="_Toc140048924" w:history="1">
            <w:r w:rsidR="002F1D69" w:rsidRPr="00985BE5">
              <w:rPr>
                <w:rStyle w:val="Kpr"/>
                <w:noProof/>
              </w:rPr>
              <w:t>1.3.2. Üniversite Yönetim Kurulu</w:t>
            </w:r>
            <w:r w:rsidR="002F1D69">
              <w:rPr>
                <w:noProof/>
                <w:webHidden/>
              </w:rPr>
              <w:tab/>
            </w:r>
            <w:r w:rsidR="002F1D69">
              <w:rPr>
                <w:noProof/>
                <w:webHidden/>
              </w:rPr>
              <w:fldChar w:fldCharType="begin"/>
            </w:r>
            <w:r w:rsidR="002F1D69">
              <w:rPr>
                <w:noProof/>
                <w:webHidden/>
              </w:rPr>
              <w:instrText xml:space="preserve"> PAGEREF _Toc140048924 \h </w:instrText>
            </w:r>
            <w:r w:rsidR="002F1D69">
              <w:rPr>
                <w:noProof/>
                <w:webHidden/>
              </w:rPr>
            </w:r>
            <w:r w:rsidR="002F1D69">
              <w:rPr>
                <w:noProof/>
                <w:webHidden/>
              </w:rPr>
              <w:fldChar w:fldCharType="separate"/>
            </w:r>
            <w:r w:rsidR="00DF11C0">
              <w:rPr>
                <w:noProof/>
                <w:webHidden/>
              </w:rPr>
              <w:t>18</w:t>
            </w:r>
            <w:r w:rsidR="002F1D69">
              <w:rPr>
                <w:noProof/>
                <w:webHidden/>
              </w:rPr>
              <w:fldChar w:fldCharType="end"/>
            </w:r>
          </w:hyperlink>
        </w:p>
        <w:p w:rsidR="002F1D69" w:rsidRDefault="00916219">
          <w:pPr>
            <w:pStyle w:val="T2"/>
            <w:rPr>
              <w:rFonts w:eastAsiaTheme="minorEastAsia"/>
              <w:noProof/>
              <w:lang w:eastAsia="tr-TR"/>
            </w:rPr>
          </w:pPr>
          <w:hyperlink w:anchor="_Toc140048925" w:history="1">
            <w:r w:rsidR="002F1D69" w:rsidRPr="00985BE5">
              <w:rPr>
                <w:rStyle w:val="Kpr"/>
                <w:noProof/>
              </w:rPr>
              <w:t>1.4. ANKARA ÜNİVERSİTESİ AKADEMİK BİRİMLERİ</w:t>
            </w:r>
            <w:r w:rsidR="002F1D69">
              <w:rPr>
                <w:noProof/>
                <w:webHidden/>
              </w:rPr>
              <w:tab/>
            </w:r>
            <w:r w:rsidR="002F1D69">
              <w:rPr>
                <w:noProof/>
                <w:webHidden/>
              </w:rPr>
              <w:fldChar w:fldCharType="begin"/>
            </w:r>
            <w:r w:rsidR="002F1D69">
              <w:rPr>
                <w:noProof/>
                <w:webHidden/>
              </w:rPr>
              <w:instrText xml:space="preserve"> PAGEREF _Toc140048925 \h </w:instrText>
            </w:r>
            <w:r w:rsidR="002F1D69">
              <w:rPr>
                <w:noProof/>
                <w:webHidden/>
              </w:rPr>
            </w:r>
            <w:r w:rsidR="002F1D69">
              <w:rPr>
                <w:noProof/>
                <w:webHidden/>
              </w:rPr>
              <w:fldChar w:fldCharType="separate"/>
            </w:r>
            <w:r w:rsidR="00DF11C0">
              <w:rPr>
                <w:noProof/>
                <w:webHidden/>
              </w:rPr>
              <w:t>19</w:t>
            </w:r>
            <w:r w:rsidR="002F1D69">
              <w:rPr>
                <w:noProof/>
                <w:webHidden/>
              </w:rPr>
              <w:fldChar w:fldCharType="end"/>
            </w:r>
          </w:hyperlink>
        </w:p>
        <w:p w:rsidR="002F1D69" w:rsidRDefault="00916219">
          <w:pPr>
            <w:pStyle w:val="T2"/>
            <w:rPr>
              <w:rFonts w:eastAsiaTheme="minorEastAsia"/>
              <w:noProof/>
              <w:lang w:eastAsia="tr-TR"/>
            </w:rPr>
          </w:pPr>
          <w:hyperlink w:anchor="_Toc140048926" w:history="1">
            <w:r w:rsidR="002F1D69" w:rsidRPr="00985BE5">
              <w:rPr>
                <w:rStyle w:val="Kpr"/>
                <w:noProof/>
              </w:rPr>
              <w:t>1.5. ANKARA ÜNİVERSİTESİ</w:t>
            </w:r>
            <w:r w:rsidR="002F1D69">
              <w:rPr>
                <w:noProof/>
                <w:webHidden/>
              </w:rPr>
              <w:tab/>
            </w:r>
            <w:r w:rsidR="002F1D69">
              <w:rPr>
                <w:noProof/>
                <w:webHidden/>
              </w:rPr>
              <w:fldChar w:fldCharType="begin"/>
            </w:r>
            <w:r w:rsidR="002F1D69">
              <w:rPr>
                <w:noProof/>
                <w:webHidden/>
              </w:rPr>
              <w:instrText xml:space="preserve"> PAGEREF _Toc140048926 \h </w:instrText>
            </w:r>
            <w:r w:rsidR="002F1D69">
              <w:rPr>
                <w:noProof/>
                <w:webHidden/>
              </w:rPr>
            </w:r>
            <w:r w:rsidR="002F1D69">
              <w:rPr>
                <w:noProof/>
                <w:webHidden/>
              </w:rPr>
              <w:fldChar w:fldCharType="separate"/>
            </w:r>
            <w:r w:rsidR="00DF11C0">
              <w:rPr>
                <w:noProof/>
                <w:webHidden/>
              </w:rPr>
              <w:t>20</w:t>
            </w:r>
            <w:r w:rsidR="002F1D69">
              <w:rPr>
                <w:noProof/>
                <w:webHidden/>
              </w:rPr>
              <w:fldChar w:fldCharType="end"/>
            </w:r>
          </w:hyperlink>
        </w:p>
        <w:p w:rsidR="002F1D69" w:rsidRDefault="00916219">
          <w:pPr>
            <w:pStyle w:val="T2"/>
            <w:rPr>
              <w:rFonts w:eastAsiaTheme="minorEastAsia"/>
              <w:noProof/>
              <w:lang w:eastAsia="tr-TR"/>
            </w:rPr>
          </w:pPr>
          <w:hyperlink w:anchor="_Toc140048927" w:history="1">
            <w:r w:rsidR="002F1D69" w:rsidRPr="00985BE5">
              <w:rPr>
                <w:rStyle w:val="Kpr"/>
                <w:noProof/>
              </w:rPr>
              <w:t>2021-2022 EĞİTİM-ÖĞRETİM YILI AKADEMİK TAKVİMİ</w:t>
            </w:r>
            <w:r w:rsidR="002F1D69">
              <w:rPr>
                <w:noProof/>
                <w:webHidden/>
              </w:rPr>
              <w:tab/>
            </w:r>
            <w:r w:rsidR="002F1D69">
              <w:rPr>
                <w:noProof/>
                <w:webHidden/>
              </w:rPr>
              <w:fldChar w:fldCharType="begin"/>
            </w:r>
            <w:r w:rsidR="002F1D69">
              <w:rPr>
                <w:noProof/>
                <w:webHidden/>
              </w:rPr>
              <w:instrText xml:space="preserve"> PAGEREF _Toc140048927 \h </w:instrText>
            </w:r>
            <w:r w:rsidR="002F1D69">
              <w:rPr>
                <w:noProof/>
                <w:webHidden/>
              </w:rPr>
            </w:r>
            <w:r w:rsidR="002F1D69">
              <w:rPr>
                <w:noProof/>
                <w:webHidden/>
              </w:rPr>
              <w:fldChar w:fldCharType="separate"/>
            </w:r>
            <w:r w:rsidR="00DF11C0">
              <w:rPr>
                <w:noProof/>
                <w:webHidden/>
              </w:rPr>
              <w:t>20</w:t>
            </w:r>
            <w:r w:rsidR="002F1D69">
              <w:rPr>
                <w:noProof/>
                <w:webHidden/>
              </w:rPr>
              <w:fldChar w:fldCharType="end"/>
            </w:r>
          </w:hyperlink>
        </w:p>
        <w:p w:rsidR="002F1D69" w:rsidRDefault="00916219">
          <w:pPr>
            <w:pStyle w:val="T2"/>
            <w:rPr>
              <w:rFonts w:eastAsiaTheme="minorEastAsia"/>
              <w:noProof/>
              <w:lang w:eastAsia="tr-TR"/>
            </w:rPr>
          </w:pPr>
          <w:hyperlink w:anchor="_Toc140048928" w:history="1">
            <w:r w:rsidR="002F1D69" w:rsidRPr="00985BE5">
              <w:rPr>
                <w:rStyle w:val="Kpr"/>
                <w:noProof/>
              </w:rPr>
              <w:t>1.6. EĞİTİM-ÖĞRETİM İLE İLGİLİ BİLGİLER</w:t>
            </w:r>
            <w:r w:rsidR="002F1D69">
              <w:rPr>
                <w:noProof/>
                <w:webHidden/>
              </w:rPr>
              <w:tab/>
            </w:r>
            <w:r w:rsidR="002F1D69">
              <w:rPr>
                <w:noProof/>
                <w:webHidden/>
              </w:rPr>
              <w:fldChar w:fldCharType="begin"/>
            </w:r>
            <w:r w:rsidR="002F1D69">
              <w:rPr>
                <w:noProof/>
                <w:webHidden/>
              </w:rPr>
              <w:instrText xml:space="preserve"> PAGEREF _Toc140048928 \h </w:instrText>
            </w:r>
            <w:r w:rsidR="002F1D69">
              <w:rPr>
                <w:noProof/>
                <w:webHidden/>
              </w:rPr>
            </w:r>
            <w:r w:rsidR="002F1D69">
              <w:rPr>
                <w:noProof/>
                <w:webHidden/>
              </w:rPr>
              <w:fldChar w:fldCharType="separate"/>
            </w:r>
            <w:r w:rsidR="00DF11C0">
              <w:rPr>
                <w:noProof/>
                <w:webHidden/>
              </w:rPr>
              <w:t>27</w:t>
            </w:r>
            <w:r w:rsidR="002F1D69">
              <w:rPr>
                <w:noProof/>
                <w:webHidden/>
              </w:rPr>
              <w:fldChar w:fldCharType="end"/>
            </w:r>
          </w:hyperlink>
        </w:p>
        <w:p w:rsidR="002F1D69" w:rsidRDefault="00916219">
          <w:pPr>
            <w:pStyle w:val="T3"/>
            <w:rPr>
              <w:rFonts w:eastAsiaTheme="minorEastAsia"/>
              <w:noProof/>
              <w:lang w:eastAsia="tr-TR"/>
            </w:rPr>
          </w:pPr>
          <w:hyperlink w:anchor="_Toc140048929" w:history="1">
            <w:r w:rsidR="002F1D69" w:rsidRPr="00985BE5">
              <w:rPr>
                <w:rStyle w:val="Kpr"/>
                <w:noProof/>
              </w:rPr>
              <w:t>1.6.1. Öğretim Elemanı, Personel ve Öğrenci Durumu</w:t>
            </w:r>
            <w:r w:rsidR="002F1D69">
              <w:rPr>
                <w:noProof/>
                <w:webHidden/>
              </w:rPr>
              <w:tab/>
            </w:r>
            <w:r w:rsidR="002F1D69">
              <w:rPr>
                <w:noProof/>
                <w:webHidden/>
              </w:rPr>
              <w:fldChar w:fldCharType="begin"/>
            </w:r>
            <w:r w:rsidR="002F1D69">
              <w:rPr>
                <w:noProof/>
                <w:webHidden/>
              </w:rPr>
              <w:instrText xml:space="preserve"> PAGEREF _Toc140048929 \h </w:instrText>
            </w:r>
            <w:r w:rsidR="002F1D69">
              <w:rPr>
                <w:noProof/>
                <w:webHidden/>
              </w:rPr>
            </w:r>
            <w:r w:rsidR="002F1D69">
              <w:rPr>
                <w:noProof/>
                <w:webHidden/>
              </w:rPr>
              <w:fldChar w:fldCharType="separate"/>
            </w:r>
            <w:r w:rsidR="00DF11C0">
              <w:rPr>
                <w:noProof/>
                <w:webHidden/>
              </w:rPr>
              <w:t>27</w:t>
            </w:r>
            <w:r w:rsidR="002F1D69">
              <w:rPr>
                <w:noProof/>
                <w:webHidden/>
              </w:rPr>
              <w:fldChar w:fldCharType="end"/>
            </w:r>
          </w:hyperlink>
        </w:p>
        <w:p w:rsidR="002F1D69" w:rsidRDefault="00916219">
          <w:pPr>
            <w:pStyle w:val="T3"/>
            <w:rPr>
              <w:rFonts w:eastAsiaTheme="minorEastAsia"/>
              <w:noProof/>
              <w:lang w:eastAsia="tr-TR"/>
            </w:rPr>
          </w:pPr>
          <w:hyperlink w:anchor="_Toc140048930" w:history="1">
            <w:r w:rsidR="002F1D69" w:rsidRPr="00985BE5">
              <w:rPr>
                <w:rStyle w:val="Kpr"/>
                <w:noProof/>
              </w:rPr>
              <w:t>1.6.2. Ders Açığı ve Kapasite Boşluğu</w:t>
            </w:r>
            <w:r w:rsidR="002F1D69">
              <w:rPr>
                <w:noProof/>
                <w:webHidden/>
              </w:rPr>
              <w:tab/>
            </w:r>
            <w:r w:rsidR="002F1D69">
              <w:rPr>
                <w:noProof/>
                <w:webHidden/>
              </w:rPr>
              <w:fldChar w:fldCharType="begin"/>
            </w:r>
            <w:r w:rsidR="002F1D69">
              <w:rPr>
                <w:noProof/>
                <w:webHidden/>
              </w:rPr>
              <w:instrText xml:space="preserve"> PAGEREF _Toc140048930 \h </w:instrText>
            </w:r>
            <w:r w:rsidR="002F1D69">
              <w:rPr>
                <w:noProof/>
                <w:webHidden/>
              </w:rPr>
            </w:r>
            <w:r w:rsidR="002F1D69">
              <w:rPr>
                <w:noProof/>
                <w:webHidden/>
              </w:rPr>
              <w:fldChar w:fldCharType="separate"/>
            </w:r>
            <w:r w:rsidR="00DF11C0">
              <w:rPr>
                <w:noProof/>
                <w:webHidden/>
              </w:rPr>
              <w:t>34</w:t>
            </w:r>
            <w:r w:rsidR="002F1D69">
              <w:rPr>
                <w:noProof/>
                <w:webHidden/>
              </w:rPr>
              <w:fldChar w:fldCharType="end"/>
            </w:r>
          </w:hyperlink>
        </w:p>
        <w:p w:rsidR="002F1D69" w:rsidRDefault="00916219">
          <w:pPr>
            <w:pStyle w:val="T3"/>
            <w:rPr>
              <w:rFonts w:eastAsiaTheme="minorEastAsia"/>
              <w:noProof/>
              <w:lang w:eastAsia="tr-TR"/>
            </w:rPr>
          </w:pPr>
          <w:hyperlink w:anchor="_Toc140048931" w:history="1">
            <w:r w:rsidR="002F1D69" w:rsidRPr="00985BE5">
              <w:rPr>
                <w:rStyle w:val="Kpr"/>
                <w:noProof/>
              </w:rPr>
              <w:t>1.6.3. Yüksek Lisans ve Doktora Eğitimi</w:t>
            </w:r>
            <w:r w:rsidR="002F1D69">
              <w:rPr>
                <w:noProof/>
                <w:webHidden/>
              </w:rPr>
              <w:tab/>
            </w:r>
            <w:r w:rsidR="002F1D69">
              <w:rPr>
                <w:noProof/>
                <w:webHidden/>
              </w:rPr>
              <w:fldChar w:fldCharType="begin"/>
            </w:r>
            <w:r w:rsidR="002F1D69">
              <w:rPr>
                <w:noProof/>
                <w:webHidden/>
              </w:rPr>
              <w:instrText xml:space="preserve"> PAGEREF _Toc140048931 \h </w:instrText>
            </w:r>
            <w:r w:rsidR="002F1D69">
              <w:rPr>
                <w:noProof/>
                <w:webHidden/>
              </w:rPr>
            </w:r>
            <w:r w:rsidR="002F1D69">
              <w:rPr>
                <w:noProof/>
                <w:webHidden/>
              </w:rPr>
              <w:fldChar w:fldCharType="separate"/>
            </w:r>
            <w:r w:rsidR="00DF11C0">
              <w:rPr>
                <w:noProof/>
                <w:webHidden/>
              </w:rPr>
              <w:t>35</w:t>
            </w:r>
            <w:r w:rsidR="002F1D69">
              <w:rPr>
                <w:noProof/>
                <w:webHidden/>
              </w:rPr>
              <w:fldChar w:fldCharType="end"/>
            </w:r>
          </w:hyperlink>
        </w:p>
        <w:p w:rsidR="002F1D69" w:rsidRDefault="00916219">
          <w:pPr>
            <w:pStyle w:val="T3"/>
            <w:rPr>
              <w:rFonts w:eastAsiaTheme="minorEastAsia"/>
              <w:noProof/>
              <w:lang w:eastAsia="tr-TR"/>
            </w:rPr>
          </w:pPr>
          <w:hyperlink w:anchor="_Toc140048932" w:history="1">
            <w:r w:rsidR="002F1D69" w:rsidRPr="00985BE5">
              <w:rPr>
                <w:rStyle w:val="Kpr"/>
                <w:noProof/>
              </w:rPr>
              <w:t>1.6.4. Baskı Olanakları</w:t>
            </w:r>
            <w:r w:rsidR="002F1D69">
              <w:rPr>
                <w:noProof/>
                <w:webHidden/>
              </w:rPr>
              <w:tab/>
            </w:r>
            <w:r w:rsidR="002F1D69">
              <w:rPr>
                <w:noProof/>
                <w:webHidden/>
              </w:rPr>
              <w:fldChar w:fldCharType="begin"/>
            </w:r>
            <w:r w:rsidR="002F1D69">
              <w:rPr>
                <w:noProof/>
                <w:webHidden/>
              </w:rPr>
              <w:instrText xml:space="preserve"> PAGEREF _Toc140048932 \h </w:instrText>
            </w:r>
            <w:r w:rsidR="002F1D69">
              <w:rPr>
                <w:noProof/>
                <w:webHidden/>
              </w:rPr>
            </w:r>
            <w:r w:rsidR="002F1D69">
              <w:rPr>
                <w:noProof/>
                <w:webHidden/>
              </w:rPr>
              <w:fldChar w:fldCharType="separate"/>
            </w:r>
            <w:r w:rsidR="00DF11C0">
              <w:rPr>
                <w:noProof/>
                <w:webHidden/>
              </w:rPr>
              <w:t>35</w:t>
            </w:r>
            <w:r w:rsidR="002F1D69">
              <w:rPr>
                <w:noProof/>
                <w:webHidden/>
              </w:rPr>
              <w:fldChar w:fldCharType="end"/>
            </w:r>
          </w:hyperlink>
        </w:p>
        <w:p w:rsidR="002F1D69" w:rsidRDefault="00916219">
          <w:pPr>
            <w:pStyle w:val="T3"/>
            <w:rPr>
              <w:rFonts w:eastAsiaTheme="minorEastAsia"/>
              <w:noProof/>
              <w:lang w:eastAsia="tr-TR"/>
            </w:rPr>
          </w:pPr>
          <w:hyperlink w:anchor="_Toc140048933" w:history="1">
            <w:r w:rsidR="002F1D69" w:rsidRPr="00985BE5">
              <w:rPr>
                <w:rStyle w:val="Kpr"/>
                <w:noProof/>
              </w:rPr>
              <w:t>1.6.5. Yayınlar</w:t>
            </w:r>
            <w:r w:rsidR="002F1D69">
              <w:rPr>
                <w:noProof/>
                <w:webHidden/>
              </w:rPr>
              <w:tab/>
            </w:r>
            <w:r w:rsidR="002F1D69">
              <w:rPr>
                <w:noProof/>
                <w:webHidden/>
              </w:rPr>
              <w:fldChar w:fldCharType="begin"/>
            </w:r>
            <w:r w:rsidR="002F1D69">
              <w:rPr>
                <w:noProof/>
                <w:webHidden/>
              </w:rPr>
              <w:instrText xml:space="preserve"> PAGEREF _Toc140048933 \h </w:instrText>
            </w:r>
            <w:r w:rsidR="002F1D69">
              <w:rPr>
                <w:noProof/>
                <w:webHidden/>
              </w:rPr>
            </w:r>
            <w:r w:rsidR="002F1D69">
              <w:rPr>
                <w:noProof/>
                <w:webHidden/>
              </w:rPr>
              <w:fldChar w:fldCharType="separate"/>
            </w:r>
            <w:r w:rsidR="00DF11C0">
              <w:rPr>
                <w:noProof/>
                <w:webHidden/>
              </w:rPr>
              <w:t>36</w:t>
            </w:r>
            <w:r w:rsidR="002F1D69">
              <w:rPr>
                <w:noProof/>
                <w:webHidden/>
              </w:rPr>
              <w:fldChar w:fldCharType="end"/>
            </w:r>
          </w:hyperlink>
        </w:p>
        <w:p w:rsidR="002F1D69" w:rsidRDefault="00916219">
          <w:pPr>
            <w:pStyle w:val="T3"/>
            <w:rPr>
              <w:rFonts w:eastAsiaTheme="minorEastAsia"/>
              <w:noProof/>
              <w:lang w:eastAsia="tr-TR"/>
            </w:rPr>
          </w:pPr>
          <w:hyperlink w:anchor="_Toc140048934" w:history="1">
            <w:r w:rsidR="002F1D69" w:rsidRPr="00985BE5">
              <w:rPr>
                <w:rStyle w:val="Kpr"/>
                <w:noProof/>
              </w:rPr>
              <w:t>1.6.6. Bilimsel Dergiler</w:t>
            </w:r>
            <w:r w:rsidR="002F1D69">
              <w:rPr>
                <w:noProof/>
                <w:webHidden/>
              </w:rPr>
              <w:tab/>
            </w:r>
            <w:r w:rsidR="002F1D69">
              <w:rPr>
                <w:noProof/>
                <w:webHidden/>
              </w:rPr>
              <w:fldChar w:fldCharType="begin"/>
            </w:r>
            <w:r w:rsidR="002F1D69">
              <w:rPr>
                <w:noProof/>
                <w:webHidden/>
              </w:rPr>
              <w:instrText xml:space="preserve"> PAGEREF _Toc140048934 \h </w:instrText>
            </w:r>
            <w:r w:rsidR="002F1D69">
              <w:rPr>
                <w:noProof/>
                <w:webHidden/>
              </w:rPr>
            </w:r>
            <w:r w:rsidR="002F1D69">
              <w:rPr>
                <w:noProof/>
                <w:webHidden/>
              </w:rPr>
              <w:fldChar w:fldCharType="separate"/>
            </w:r>
            <w:r w:rsidR="00DF11C0">
              <w:rPr>
                <w:noProof/>
                <w:webHidden/>
              </w:rPr>
              <w:t>38</w:t>
            </w:r>
            <w:r w:rsidR="002F1D69">
              <w:rPr>
                <w:noProof/>
                <w:webHidden/>
              </w:rPr>
              <w:fldChar w:fldCharType="end"/>
            </w:r>
          </w:hyperlink>
        </w:p>
        <w:p w:rsidR="002F1D69" w:rsidRDefault="00916219">
          <w:pPr>
            <w:pStyle w:val="T2"/>
            <w:rPr>
              <w:rFonts w:eastAsiaTheme="minorEastAsia"/>
              <w:noProof/>
              <w:lang w:eastAsia="tr-TR"/>
            </w:rPr>
          </w:pPr>
          <w:hyperlink w:anchor="_Toc140048935" w:history="1">
            <w:r w:rsidR="002F1D69" w:rsidRPr="00985BE5">
              <w:rPr>
                <w:rStyle w:val="Kpr"/>
                <w:noProof/>
              </w:rPr>
              <w:t>1.7. KÜTÜPHANE HİZMETLERİ</w:t>
            </w:r>
            <w:r w:rsidR="002F1D69">
              <w:rPr>
                <w:noProof/>
                <w:webHidden/>
              </w:rPr>
              <w:tab/>
            </w:r>
            <w:r w:rsidR="002F1D69">
              <w:rPr>
                <w:noProof/>
                <w:webHidden/>
              </w:rPr>
              <w:fldChar w:fldCharType="begin"/>
            </w:r>
            <w:r w:rsidR="002F1D69">
              <w:rPr>
                <w:noProof/>
                <w:webHidden/>
              </w:rPr>
              <w:instrText xml:space="preserve"> PAGEREF _Toc140048935 \h </w:instrText>
            </w:r>
            <w:r w:rsidR="002F1D69">
              <w:rPr>
                <w:noProof/>
                <w:webHidden/>
              </w:rPr>
            </w:r>
            <w:r w:rsidR="002F1D69">
              <w:rPr>
                <w:noProof/>
                <w:webHidden/>
              </w:rPr>
              <w:fldChar w:fldCharType="separate"/>
            </w:r>
            <w:r w:rsidR="00DF11C0">
              <w:rPr>
                <w:noProof/>
                <w:webHidden/>
              </w:rPr>
              <w:t>39</w:t>
            </w:r>
            <w:r w:rsidR="002F1D69">
              <w:rPr>
                <w:noProof/>
                <w:webHidden/>
              </w:rPr>
              <w:fldChar w:fldCharType="end"/>
            </w:r>
          </w:hyperlink>
        </w:p>
        <w:p w:rsidR="002F1D69" w:rsidRDefault="00916219">
          <w:pPr>
            <w:pStyle w:val="T3"/>
            <w:rPr>
              <w:rFonts w:eastAsiaTheme="minorEastAsia"/>
              <w:noProof/>
              <w:lang w:eastAsia="tr-TR"/>
            </w:rPr>
          </w:pPr>
          <w:hyperlink w:anchor="_Toc140048936" w:history="1">
            <w:r w:rsidR="002F1D69" w:rsidRPr="00985BE5">
              <w:rPr>
                <w:rStyle w:val="Kpr"/>
                <w:noProof/>
              </w:rPr>
              <w:t>1.7.1. Kütüphane Koleksiyonu</w:t>
            </w:r>
            <w:r w:rsidR="002F1D69">
              <w:rPr>
                <w:noProof/>
                <w:webHidden/>
              </w:rPr>
              <w:tab/>
            </w:r>
            <w:r w:rsidR="002F1D69">
              <w:rPr>
                <w:noProof/>
                <w:webHidden/>
              </w:rPr>
              <w:fldChar w:fldCharType="begin"/>
            </w:r>
            <w:r w:rsidR="002F1D69">
              <w:rPr>
                <w:noProof/>
                <w:webHidden/>
              </w:rPr>
              <w:instrText xml:space="preserve"> PAGEREF _Toc140048936 \h </w:instrText>
            </w:r>
            <w:r w:rsidR="002F1D69">
              <w:rPr>
                <w:noProof/>
                <w:webHidden/>
              </w:rPr>
            </w:r>
            <w:r w:rsidR="002F1D69">
              <w:rPr>
                <w:noProof/>
                <w:webHidden/>
              </w:rPr>
              <w:fldChar w:fldCharType="separate"/>
            </w:r>
            <w:r w:rsidR="00DF11C0">
              <w:rPr>
                <w:noProof/>
                <w:webHidden/>
              </w:rPr>
              <w:t>40</w:t>
            </w:r>
            <w:r w:rsidR="002F1D69">
              <w:rPr>
                <w:noProof/>
                <w:webHidden/>
              </w:rPr>
              <w:fldChar w:fldCharType="end"/>
            </w:r>
          </w:hyperlink>
        </w:p>
        <w:p w:rsidR="002F1D69" w:rsidRDefault="00916219">
          <w:pPr>
            <w:pStyle w:val="T3"/>
            <w:rPr>
              <w:rFonts w:eastAsiaTheme="minorEastAsia"/>
              <w:noProof/>
              <w:lang w:eastAsia="tr-TR"/>
            </w:rPr>
          </w:pPr>
          <w:hyperlink w:anchor="_Toc140048937" w:history="1">
            <w:r w:rsidR="002F1D69" w:rsidRPr="00985BE5">
              <w:rPr>
                <w:rStyle w:val="Kpr"/>
                <w:noProof/>
              </w:rPr>
              <w:t>1.7.2. Akademik Açık Arşiv Sistemi</w:t>
            </w:r>
            <w:r w:rsidR="002F1D69">
              <w:rPr>
                <w:noProof/>
                <w:webHidden/>
              </w:rPr>
              <w:tab/>
            </w:r>
            <w:r w:rsidR="002F1D69">
              <w:rPr>
                <w:noProof/>
                <w:webHidden/>
              </w:rPr>
              <w:fldChar w:fldCharType="begin"/>
            </w:r>
            <w:r w:rsidR="002F1D69">
              <w:rPr>
                <w:noProof/>
                <w:webHidden/>
              </w:rPr>
              <w:instrText xml:space="preserve"> PAGEREF _Toc140048937 \h </w:instrText>
            </w:r>
            <w:r w:rsidR="002F1D69">
              <w:rPr>
                <w:noProof/>
                <w:webHidden/>
              </w:rPr>
            </w:r>
            <w:r w:rsidR="002F1D69">
              <w:rPr>
                <w:noProof/>
                <w:webHidden/>
              </w:rPr>
              <w:fldChar w:fldCharType="separate"/>
            </w:r>
            <w:r w:rsidR="00DF11C0">
              <w:rPr>
                <w:noProof/>
                <w:webHidden/>
              </w:rPr>
              <w:t>40</w:t>
            </w:r>
            <w:r w:rsidR="002F1D69">
              <w:rPr>
                <w:noProof/>
                <w:webHidden/>
              </w:rPr>
              <w:fldChar w:fldCharType="end"/>
            </w:r>
          </w:hyperlink>
        </w:p>
        <w:p w:rsidR="002F1D69" w:rsidRDefault="00916219">
          <w:pPr>
            <w:pStyle w:val="T3"/>
            <w:rPr>
              <w:rFonts w:eastAsiaTheme="minorEastAsia"/>
              <w:noProof/>
              <w:lang w:eastAsia="tr-TR"/>
            </w:rPr>
          </w:pPr>
          <w:hyperlink w:anchor="_Toc140048938" w:history="1">
            <w:r w:rsidR="002F1D69" w:rsidRPr="00985BE5">
              <w:rPr>
                <w:rStyle w:val="Kpr"/>
                <w:noProof/>
              </w:rPr>
              <w:t>1.7.3. Açık Ders Malzemeleri</w:t>
            </w:r>
            <w:r w:rsidR="002F1D69">
              <w:rPr>
                <w:noProof/>
                <w:webHidden/>
              </w:rPr>
              <w:tab/>
            </w:r>
            <w:r w:rsidR="002F1D69">
              <w:rPr>
                <w:noProof/>
                <w:webHidden/>
              </w:rPr>
              <w:fldChar w:fldCharType="begin"/>
            </w:r>
            <w:r w:rsidR="002F1D69">
              <w:rPr>
                <w:noProof/>
                <w:webHidden/>
              </w:rPr>
              <w:instrText xml:space="preserve"> PAGEREF _Toc140048938 \h </w:instrText>
            </w:r>
            <w:r w:rsidR="002F1D69">
              <w:rPr>
                <w:noProof/>
                <w:webHidden/>
              </w:rPr>
            </w:r>
            <w:r w:rsidR="002F1D69">
              <w:rPr>
                <w:noProof/>
                <w:webHidden/>
              </w:rPr>
              <w:fldChar w:fldCharType="separate"/>
            </w:r>
            <w:r w:rsidR="00DF11C0">
              <w:rPr>
                <w:noProof/>
                <w:webHidden/>
              </w:rPr>
              <w:t>42</w:t>
            </w:r>
            <w:r w:rsidR="002F1D69">
              <w:rPr>
                <w:noProof/>
                <w:webHidden/>
              </w:rPr>
              <w:fldChar w:fldCharType="end"/>
            </w:r>
          </w:hyperlink>
        </w:p>
        <w:p w:rsidR="002F1D69" w:rsidRDefault="00916219">
          <w:pPr>
            <w:pStyle w:val="T3"/>
            <w:rPr>
              <w:rFonts w:eastAsiaTheme="minorEastAsia"/>
              <w:noProof/>
              <w:lang w:eastAsia="tr-TR"/>
            </w:rPr>
          </w:pPr>
          <w:hyperlink w:anchor="_Toc140048939" w:history="1">
            <w:r w:rsidR="002F1D69" w:rsidRPr="00985BE5">
              <w:rPr>
                <w:rStyle w:val="Kpr"/>
                <w:noProof/>
              </w:rPr>
              <w:t>1.7.4. Çevirim İçi Katalog</w:t>
            </w:r>
            <w:r w:rsidR="002F1D69">
              <w:rPr>
                <w:noProof/>
                <w:webHidden/>
              </w:rPr>
              <w:tab/>
            </w:r>
            <w:r w:rsidR="002F1D69">
              <w:rPr>
                <w:noProof/>
                <w:webHidden/>
              </w:rPr>
              <w:fldChar w:fldCharType="begin"/>
            </w:r>
            <w:r w:rsidR="002F1D69">
              <w:rPr>
                <w:noProof/>
                <w:webHidden/>
              </w:rPr>
              <w:instrText xml:space="preserve"> PAGEREF _Toc140048939 \h </w:instrText>
            </w:r>
            <w:r w:rsidR="002F1D69">
              <w:rPr>
                <w:noProof/>
                <w:webHidden/>
              </w:rPr>
            </w:r>
            <w:r w:rsidR="002F1D69">
              <w:rPr>
                <w:noProof/>
                <w:webHidden/>
              </w:rPr>
              <w:fldChar w:fldCharType="separate"/>
            </w:r>
            <w:r w:rsidR="00DF11C0">
              <w:rPr>
                <w:noProof/>
                <w:webHidden/>
              </w:rPr>
              <w:t>42</w:t>
            </w:r>
            <w:r w:rsidR="002F1D69">
              <w:rPr>
                <w:noProof/>
                <w:webHidden/>
              </w:rPr>
              <w:fldChar w:fldCharType="end"/>
            </w:r>
          </w:hyperlink>
        </w:p>
        <w:p w:rsidR="002F1D69" w:rsidRDefault="00916219">
          <w:pPr>
            <w:pStyle w:val="T3"/>
            <w:rPr>
              <w:rFonts w:eastAsiaTheme="minorEastAsia"/>
              <w:noProof/>
              <w:lang w:eastAsia="tr-TR"/>
            </w:rPr>
          </w:pPr>
          <w:hyperlink w:anchor="_Toc140048940" w:history="1">
            <w:r w:rsidR="002F1D69" w:rsidRPr="00985BE5">
              <w:rPr>
                <w:rStyle w:val="Kpr"/>
                <w:noProof/>
              </w:rPr>
              <w:t>1.7.5. Kütüphanelerarası İşbirliği Faaliyetleri</w:t>
            </w:r>
            <w:r w:rsidR="002F1D69">
              <w:rPr>
                <w:noProof/>
                <w:webHidden/>
              </w:rPr>
              <w:tab/>
            </w:r>
            <w:r w:rsidR="002F1D69">
              <w:rPr>
                <w:noProof/>
                <w:webHidden/>
              </w:rPr>
              <w:fldChar w:fldCharType="begin"/>
            </w:r>
            <w:r w:rsidR="002F1D69">
              <w:rPr>
                <w:noProof/>
                <w:webHidden/>
              </w:rPr>
              <w:instrText xml:space="preserve"> PAGEREF _Toc140048940 \h </w:instrText>
            </w:r>
            <w:r w:rsidR="002F1D69">
              <w:rPr>
                <w:noProof/>
                <w:webHidden/>
              </w:rPr>
            </w:r>
            <w:r w:rsidR="002F1D69">
              <w:rPr>
                <w:noProof/>
                <w:webHidden/>
              </w:rPr>
              <w:fldChar w:fldCharType="separate"/>
            </w:r>
            <w:r w:rsidR="00DF11C0">
              <w:rPr>
                <w:noProof/>
                <w:webHidden/>
              </w:rPr>
              <w:t>43</w:t>
            </w:r>
            <w:r w:rsidR="002F1D69">
              <w:rPr>
                <w:noProof/>
                <w:webHidden/>
              </w:rPr>
              <w:fldChar w:fldCharType="end"/>
            </w:r>
          </w:hyperlink>
        </w:p>
        <w:p w:rsidR="002F1D69" w:rsidRDefault="00916219">
          <w:pPr>
            <w:pStyle w:val="T3"/>
            <w:rPr>
              <w:rFonts w:eastAsiaTheme="minorEastAsia"/>
              <w:noProof/>
              <w:lang w:eastAsia="tr-TR"/>
            </w:rPr>
          </w:pPr>
          <w:hyperlink w:anchor="_Toc140048941" w:history="1">
            <w:r w:rsidR="002F1D69" w:rsidRPr="00985BE5">
              <w:rPr>
                <w:rStyle w:val="Kpr"/>
                <w:noProof/>
              </w:rPr>
              <w:t>1.7.6. Kullanıcı Eğitimleri</w:t>
            </w:r>
            <w:r w:rsidR="002F1D69">
              <w:rPr>
                <w:noProof/>
                <w:webHidden/>
              </w:rPr>
              <w:tab/>
            </w:r>
            <w:r w:rsidR="002F1D69">
              <w:rPr>
                <w:noProof/>
                <w:webHidden/>
              </w:rPr>
              <w:fldChar w:fldCharType="begin"/>
            </w:r>
            <w:r w:rsidR="002F1D69">
              <w:rPr>
                <w:noProof/>
                <w:webHidden/>
              </w:rPr>
              <w:instrText xml:space="preserve"> PAGEREF _Toc140048941 \h </w:instrText>
            </w:r>
            <w:r w:rsidR="002F1D69">
              <w:rPr>
                <w:noProof/>
                <w:webHidden/>
              </w:rPr>
            </w:r>
            <w:r w:rsidR="002F1D69">
              <w:rPr>
                <w:noProof/>
                <w:webHidden/>
              </w:rPr>
              <w:fldChar w:fldCharType="separate"/>
            </w:r>
            <w:r w:rsidR="00DF11C0">
              <w:rPr>
                <w:noProof/>
                <w:webHidden/>
              </w:rPr>
              <w:t>43</w:t>
            </w:r>
            <w:r w:rsidR="002F1D69">
              <w:rPr>
                <w:noProof/>
                <w:webHidden/>
              </w:rPr>
              <w:fldChar w:fldCharType="end"/>
            </w:r>
          </w:hyperlink>
        </w:p>
        <w:p w:rsidR="002F1D69" w:rsidRDefault="00916219">
          <w:pPr>
            <w:pStyle w:val="T2"/>
            <w:rPr>
              <w:rFonts w:eastAsiaTheme="minorEastAsia"/>
              <w:noProof/>
              <w:lang w:eastAsia="tr-TR"/>
            </w:rPr>
          </w:pPr>
          <w:hyperlink w:anchor="_Toc140048942" w:history="1">
            <w:r w:rsidR="002F1D69" w:rsidRPr="00985BE5">
              <w:rPr>
                <w:rStyle w:val="Kpr"/>
                <w:noProof/>
              </w:rPr>
              <w:t>1.8. SOSYAL HİZMETLER</w:t>
            </w:r>
            <w:r w:rsidR="002F1D69">
              <w:rPr>
                <w:noProof/>
                <w:webHidden/>
              </w:rPr>
              <w:tab/>
            </w:r>
            <w:r w:rsidR="002F1D69">
              <w:rPr>
                <w:noProof/>
                <w:webHidden/>
              </w:rPr>
              <w:fldChar w:fldCharType="begin"/>
            </w:r>
            <w:r w:rsidR="002F1D69">
              <w:rPr>
                <w:noProof/>
                <w:webHidden/>
              </w:rPr>
              <w:instrText xml:space="preserve"> PAGEREF _Toc140048942 \h </w:instrText>
            </w:r>
            <w:r w:rsidR="002F1D69">
              <w:rPr>
                <w:noProof/>
                <w:webHidden/>
              </w:rPr>
            </w:r>
            <w:r w:rsidR="002F1D69">
              <w:rPr>
                <w:noProof/>
                <w:webHidden/>
              </w:rPr>
              <w:fldChar w:fldCharType="separate"/>
            </w:r>
            <w:r w:rsidR="00DF11C0">
              <w:rPr>
                <w:noProof/>
                <w:webHidden/>
              </w:rPr>
              <w:t>44</w:t>
            </w:r>
            <w:r w:rsidR="002F1D69">
              <w:rPr>
                <w:noProof/>
                <w:webHidden/>
              </w:rPr>
              <w:fldChar w:fldCharType="end"/>
            </w:r>
          </w:hyperlink>
        </w:p>
        <w:p w:rsidR="002F1D69" w:rsidRDefault="00916219">
          <w:pPr>
            <w:pStyle w:val="T3"/>
            <w:rPr>
              <w:rFonts w:eastAsiaTheme="minorEastAsia"/>
              <w:noProof/>
              <w:lang w:eastAsia="tr-TR"/>
            </w:rPr>
          </w:pPr>
          <w:hyperlink w:anchor="_Toc140048943" w:history="1">
            <w:r w:rsidR="002F1D69" w:rsidRPr="00985BE5">
              <w:rPr>
                <w:rStyle w:val="Kpr"/>
                <w:noProof/>
              </w:rPr>
              <w:t>1.8.1. Mutfak, Yemekhane ve Kantin Kapasiteleri</w:t>
            </w:r>
            <w:r w:rsidR="002F1D69">
              <w:rPr>
                <w:noProof/>
                <w:webHidden/>
              </w:rPr>
              <w:tab/>
            </w:r>
            <w:r w:rsidR="002F1D69">
              <w:rPr>
                <w:noProof/>
                <w:webHidden/>
              </w:rPr>
              <w:fldChar w:fldCharType="begin"/>
            </w:r>
            <w:r w:rsidR="002F1D69">
              <w:rPr>
                <w:noProof/>
                <w:webHidden/>
              </w:rPr>
              <w:instrText xml:space="preserve"> PAGEREF _Toc140048943 \h </w:instrText>
            </w:r>
            <w:r w:rsidR="002F1D69">
              <w:rPr>
                <w:noProof/>
                <w:webHidden/>
              </w:rPr>
            </w:r>
            <w:r w:rsidR="002F1D69">
              <w:rPr>
                <w:noProof/>
                <w:webHidden/>
              </w:rPr>
              <w:fldChar w:fldCharType="separate"/>
            </w:r>
            <w:r w:rsidR="00DF11C0">
              <w:rPr>
                <w:noProof/>
                <w:webHidden/>
              </w:rPr>
              <w:t>44</w:t>
            </w:r>
            <w:r w:rsidR="002F1D69">
              <w:rPr>
                <w:noProof/>
                <w:webHidden/>
              </w:rPr>
              <w:fldChar w:fldCharType="end"/>
            </w:r>
          </w:hyperlink>
        </w:p>
        <w:p w:rsidR="002F1D69" w:rsidRDefault="00916219">
          <w:pPr>
            <w:pStyle w:val="T3"/>
            <w:rPr>
              <w:rFonts w:eastAsiaTheme="minorEastAsia"/>
              <w:noProof/>
              <w:lang w:eastAsia="tr-TR"/>
            </w:rPr>
          </w:pPr>
          <w:hyperlink w:anchor="_Toc140048944" w:history="1">
            <w:r w:rsidR="002F1D69" w:rsidRPr="00985BE5">
              <w:rPr>
                <w:rStyle w:val="Kpr"/>
                <w:noProof/>
              </w:rPr>
              <w:t>1.8.2. Öğrenci Evleri</w:t>
            </w:r>
            <w:r w:rsidR="002F1D69">
              <w:rPr>
                <w:noProof/>
                <w:webHidden/>
              </w:rPr>
              <w:tab/>
            </w:r>
            <w:r w:rsidR="002F1D69">
              <w:rPr>
                <w:noProof/>
                <w:webHidden/>
              </w:rPr>
              <w:fldChar w:fldCharType="begin"/>
            </w:r>
            <w:r w:rsidR="002F1D69">
              <w:rPr>
                <w:noProof/>
                <w:webHidden/>
              </w:rPr>
              <w:instrText xml:space="preserve"> PAGEREF _Toc140048944 \h </w:instrText>
            </w:r>
            <w:r w:rsidR="002F1D69">
              <w:rPr>
                <w:noProof/>
                <w:webHidden/>
              </w:rPr>
            </w:r>
            <w:r w:rsidR="002F1D69">
              <w:rPr>
                <w:noProof/>
                <w:webHidden/>
              </w:rPr>
              <w:fldChar w:fldCharType="separate"/>
            </w:r>
            <w:r w:rsidR="00DF11C0">
              <w:rPr>
                <w:noProof/>
                <w:webHidden/>
              </w:rPr>
              <w:t>44</w:t>
            </w:r>
            <w:r w:rsidR="002F1D69">
              <w:rPr>
                <w:noProof/>
                <w:webHidden/>
              </w:rPr>
              <w:fldChar w:fldCharType="end"/>
            </w:r>
          </w:hyperlink>
        </w:p>
        <w:p w:rsidR="002F1D69" w:rsidRDefault="00916219">
          <w:pPr>
            <w:pStyle w:val="T3"/>
            <w:rPr>
              <w:rFonts w:eastAsiaTheme="minorEastAsia"/>
              <w:noProof/>
              <w:lang w:eastAsia="tr-TR"/>
            </w:rPr>
          </w:pPr>
          <w:hyperlink w:anchor="_Toc140048945" w:history="1">
            <w:r w:rsidR="002F1D69" w:rsidRPr="00985BE5">
              <w:rPr>
                <w:rStyle w:val="Kpr"/>
                <w:noProof/>
              </w:rPr>
              <w:t>1.8.3. Spor ve Dinlenme Tesisleri</w:t>
            </w:r>
            <w:r w:rsidR="002F1D69">
              <w:rPr>
                <w:noProof/>
                <w:webHidden/>
              </w:rPr>
              <w:tab/>
            </w:r>
            <w:r w:rsidR="002F1D69">
              <w:rPr>
                <w:noProof/>
                <w:webHidden/>
              </w:rPr>
              <w:fldChar w:fldCharType="begin"/>
            </w:r>
            <w:r w:rsidR="002F1D69">
              <w:rPr>
                <w:noProof/>
                <w:webHidden/>
              </w:rPr>
              <w:instrText xml:space="preserve"> PAGEREF _Toc140048945 \h </w:instrText>
            </w:r>
            <w:r w:rsidR="002F1D69">
              <w:rPr>
                <w:noProof/>
                <w:webHidden/>
              </w:rPr>
            </w:r>
            <w:r w:rsidR="002F1D69">
              <w:rPr>
                <w:noProof/>
                <w:webHidden/>
              </w:rPr>
              <w:fldChar w:fldCharType="separate"/>
            </w:r>
            <w:r w:rsidR="00DF11C0">
              <w:rPr>
                <w:noProof/>
                <w:webHidden/>
              </w:rPr>
              <w:t>45</w:t>
            </w:r>
            <w:r w:rsidR="002F1D69">
              <w:rPr>
                <w:noProof/>
                <w:webHidden/>
              </w:rPr>
              <w:fldChar w:fldCharType="end"/>
            </w:r>
          </w:hyperlink>
        </w:p>
        <w:p w:rsidR="002F1D69" w:rsidRDefault="00916219">
          <w:pPr>
            <w:pStyle w:val="T3"/>
            <w:rPr>
              <w:rFonts w:eastAsiaTheme="minorEastAsia"/>
              <w:noProof/>
              <w:lang w:eastAsia="tr-TR"/>
            </w:rPr>
          </w:pPr>
          <w:hyperlink w:anchor="_Toc140048946" w:history="1">
            <w:r w:rsidR="002F1D69" w:rsidRPr="00985BE5">
              <w:rPr>
                <w:rStyle w:val="Kpr"/>
                <w:noProof/>
              </w:rPr>
              <w:t>1.8.4. Ankara Üniversitesi Radyoları</w:t>
            </w:r>
            <w:r w:rsidR="002F1D69">
              <w:rPr>
                <w:noProof/>
                <w:webHidden/>
              </w:rPr>
              <w:tab/>
            </w:r>
            <w:r w:rsidR="002F1D69">
              <w:rPr>
                <w:noProof/>
                <w:webHidden/>
              </w:rPr>
              <w:fldChar w:fldCharType="begin"/>
            </w:r>
            <w:r w:rsidR="002F1D69">
              <w:rPr>
                <w:noProof/>
                <w:webHidden/>
              </w:rPr>
              <w:instrText xml:space="preserve"> PAGEREF _Toc140048946 \h </w:instrText>
            </w:r>
            <w:r w:rsidR="002F1D69">
              <w:rPr>
                <w:noProof/>
                <w:webHidden/>
              </w:rPr>
            </w:r>
            <w:r w:rsidR="002F1D69">
              <w:rPr>
                <w:noProof/>
                <w:webHidden/>
              </w:rPr>
              <w:fldChar w:fldCharType="separate"/>
            </w:r>
            <w:r w:rsidR="00DF11C0">
              <w:rPr>
                <w:noProof/>
                <w:webHidden/>
              </w:rPr>
              <w:t>46</w:t>
            </w:r>
            <w:r w:rsidR="002F1D69">
              <w:rPr>
                <w:noProof/>
                <w:webHidden/>
              </w:rPr>
              <w:fldChar w:fldCharType="end"/>
            </w:r>
          </w:hyperlink>
        </w:p>
        <w:p w:rsidR="002F1D69" w:rsidRDefault="00916219">
          <w:pPr>
            <w:pStyle w:val="T3"/>
            <w:rPr>
              <w:rFonts w:eastAsiaTheme="minorEastAsia"/>
              <w:noProof/>
              <w:lang w:eastAsia="tr-TR"/>
            </w:rPr>
          </w:pPr>
          <w:hyperlink w:anchor="_Toc140048947" w:history="1">
            <w:r w:rsidR="002F1D69" w:rsidRPr="00985BE5">
              <w:rPr>
                <w:rStyle w:val="Kpr"/>
                <w:noProof/>
              </w:rPr>
              <w:t>1.8.5. Uygulama Anaokulu I</w:t>
            </w:r>
            <w:r w:rsidR="002F1D69">
              <w:rPr>
                <w:noProof/>
                <w:webHidden/>
              </w:rPr>
              <w:tab/>
            </w:r>
            <w:r w:rsidR="002F1D69">
              <w:rPr>
                <w:noProof/>
                <w:webHidden/>
              </w:rPr>
              <w:fldChar w:fldCharType="begin"/>
            </w:r>
            <w:r w:rsidR="002F1D69">
              <w:rPr>
                <w:noProof/>
                <w:webHidden/>
              </w:rPr>
              <w:instrText xml:space="preserve"> PAGEREF _Toc140048947 \h </w:instrText>
            </w:r>
            <w:r w:rsidR="002F1D69">
              <w:rPr>
                <w:noProof/>
                <w:webHidden/>
              </w:rPr>
            </w:r>
            <w:r w:rsidR="002F1D69">
              <w:rPr>
                <w:noProof/>
                <w:webHidden/>
              </w:rPr>
              <w:fldChar w:fldCharType="separate"/>
            </w:r>
            <w:r w:rsidR="00DF11C0">
              <w:rPr>
                <w:noProof/>
                <w:webHidden/>
              </w:rPr>
              <w:t>47</w:t>
            </w:r>
            <w:r w:rsidR="002F1D69">
              <w:rPr>
                <w:noProof/>
                <w:webHidden/>
              </w:rPr>
              <w:fldChar w:fldCharType="end"/>
            </w:r>
          </w:hyperlink>
        </w:p>
        <w:p w:rsidR="002F1D69" w:rsidRDefault="00916219">
          <w:pPr>
            <w:pStyle w:val="T3"/>
            <w:rPr>
              <w:rFonts w:eastAsiaTheme="minorEastAsia"/>
              <w:noProof/>
              <w:lang w:eastAsia="tr-TR"/>
            </w:rPr>
          </w:pPr>
          <w:hyperlink w:anchor="_Toc140048948" w:history="1">
            <w:r w:rsidR="002F1D69" w:rsidRPr="00985BE5">
              <w:rPr>
                <w:rStyle w:val="Kpr"/>
                <w:noProof/>
              </w:rPr>
              <w:t>1.8.6. Lojman Durumu</w:t>
            </w:r>
            <w:r w:rsidR="002F1D69">
              <w:rPr>
                <w:noProof/>
                <w:webHidden/>
              </w:rPr>
              <w:tab/>
            </w:r>
            <w:r w:rsidR="002F1D69">
              <w:rPr>
                <w:noProof/>
                <w:webHidden/>
              </w:rPr>
              <w:fldChar w:fldCharType="begin"/>
            </w:r>
            <w:r w:rsidR="002F1D69">
              <w:rPr>
                <w:noProof/>
                <w:webHidden/>
              </w:rPr>
              <w:instrText xml:space="preserve"> PAGEREF _Toc140048948 \h </w:instrText>
            </w:r>
            <w:r w:rsidR="002F1D69">
              <w:rPr>
                <w:noProof/>
                <w:webHidden/>
              </w:rPr>
            </w:r>
            <w:r w:rsidR="002F1D69">
              <w:rPr>
                <w:noProof/>
                <w:webHidden/>
              </w:rPr>
              <w:fldChar w:fldCharType="separate"/>
            </w:r>
            <w:r w:rsidR="00DF11C0">
              <w:rPr>
                <w:noProof/>
                <w:webHidden/>
              </w:rPr>
              <w:t>47</w:t>
            </w:r>
            <w:r w:rsidR="002F1D69">
              <w:rPr>
                <w:noProof/>
                <w:webHidden/>
              </w:rPr>
              <w:fldChar w:fldCharType="end"/>
            </w:r>
          </w:hyperlink>
        </w:p>
        <w:p w:rsidR="002F1D69" w:rsidRDefault="00916219">
          <w:pPr>
            <w:pStyle w:val="T3"/>
            <w:rPr>
              <w:rFonts w:eastAsiaTheme="minorEastAsia"/>
              <w:noProof/>
              <w:lang w:eastAsia="tr-TR"/>
            </w:rPr>
          </w:pPr>
          <w:hyperlink w:anchor="_Toc140048949" w:history="1">
            <w:r w:rsidR="002F1D69" w:rsidRPr="00985BE5">
              <w:rPr>
                <w:rStyle w:val="Kpr"/>
                <w:noProof/>
              </w:rPr>
              <w:t>1.8.7. Öğretim Elemanı ve İdari Personel ile Öğrencilerin Taşınma Olanakları</w:t>
            </w:r>
            <w:r w:rsidR="002F1D69">
              <w:rPr>
                <w:noProof/>
                <w:webHidden/>
              </w:rPr>
              <w:tab/>
            </w:r>
            <w:r w:rsidR="002F1D69">
              <w:rPr>
                <w:noProof/>
                <w:webHidden/>
              </w:rPr>
              <w:fldChar w:fldCharType="begin"/>
            </w:r>
            <w:r w:rsidR="002F1D69">
              <w:rPr>
                <w:noProof/>
                <w:webHidden/>
              </w:rPr>
              <w:instrText xml:space="preserve"> PAGEREF _Toc140048949 \h </w:instrText>
            </w:r>
            <w:r w:rsidR="002F1D69">
              <w:rPr>
                <w:noProof/>
                <w:webHidden/>
              </w:rPr>
            </w:r>
            <w:r w:rsidR="002F1D69">
              <w:rPr>
                <w:noProof/>
                <w:webHidden/>
              </w:rPr>
              <w:fldChar w:fldCharType="separate"/>
            </w:r>
            <w:r w:rsidR="00DF11C0">
              <w:rPr>
                <w:noProof/>
                <w:webHidden/>
              </w:rPr>
              <w:t>47</w:t>
            </w:r>
            <w:r w:rsidR="002F1D69">
              <w:rPr>
                <w:noProof/>
                <w:webHidden/>
              </w:rPr>
              <w:fldChar w:fldCharType="end"/>
            </w:r>
          </w:hyperlink>
        </w:p>
        <w:p w:rsidR="002F1D69" w:rsidRDefault="00916219">
          <w:pPr>
            <w:pStyle w:val="T3"/>
            <w:rPr>
              <w:rFonts w:eastAsiaTheme="minorEastAsia"/>
              <w:noProof/>
              <w:lang w:eastAsia="tr-TR"/>
            </w:rPr>
          </w:pPr>
          <w:hyperlink w:anchor="_Toc140048950" w:history="1">
            <w:r w:rsidR="002F1D69" w:rsidRPr="00985BE5">
              <w:rPr>
                <w:rStyle w:val="Kpr"/>
                <w:noProof/>
              </w:rPr>
              <w:t>1.8.8. Kültürel, Sanatsal ve Diğer Etkinlikler</w:t>
            </w:r>
            <w:r w:rsidR="002F1D69">
              <w:rPr>
                <w:noProof/>
                <w:webHidden/>
              </w:rPr>
              <w:tab/>
            </w:r>
            <w:r w:rsidR="002F1D69">
              <w:rPr>
                <w:noProof/>
                <w:webHidden/>
              </w:rPr>
              <w:fldChar w:fldCharType="begin"/>
            </w:r>
            <w:r w:rsidR="002F1D69">
              <w:rPr>
                <w:noProof/>
                <w:webHidden/>
              </w:rPr>
              <w:instrText xml:space="preserve"> PAGEREF _Toc140048950 \h </w:instrText>
            </w:r>
            <w:r w:rsidR="002F1D69">
              <w:rPr>
                <w:noProof/>
                <w:webHidden/>
              </w:rPr>
            </w:r>
            <w:r w:rsidR="002F1D69">
              <w:rPr>
                <w:noProof/>
                <w:webHidden/>
              </w:rPr>
              <w:fldChar w:fldCharType="separate"/>
            </w:r>
            <w:r w:rsidR="00DF11C0">
              <w:rPr>
                <w:noProof/>
                <w:webHidden/>
              </w:rPr>
              <w:t>47</w:t>
            </w:r>
            <w:r w:rsidR="002F1D69">
              <w:rPr>
                <w:noProof/>
                <w:webHidden/>
              </w:rPr>
              <w:fldChar w:fldCharType="end"/>
            </w:r>
          </w:hyperlink>
        </w:p>
        <w:p w:rsidR="002F1D69" w:rsidRDefault="00916219">
          <w:pPr>
            <w:pStyle w:val="T3"/>
            <w:rPr>
              <w:rFonts w:eastAsiaTheme="minorEastAsia"/>
              <w:noProof/>
              <w:lang w:eastAsia="tr-TR"/>
            </w:rPr>
          </w:pPr>
          <w:hyperlink w:anchor="_Toc140048951" w:history="1">
            <w:r w:rsidR="002F1D69" w:rsidRPr="00985BE5">
              <w:rPr>
                <w:rStyle w:val="Kpr"/>
                <w:noProof/>
              </w:rPr>
              <w:t>1.8.9. Sağlık Hizmetleri</w:t>
            </w:r>
            <w:r w:rsidR="002F1D69">
              <w:rPr>
                <w:noProof/>
                <w:webHidden/>
              </w:rPr>
              <w:tab/>
            </w:r>
            <w:r w:rsidR="002F1D69">
              <w:rPr>
                <w:noProof/>
                <w:webHidden/>
              </w:rPr>
              <w:fldChar w:fldCharType="begin"/>
            </w:r>
            <w:r w:rsidR="002F1D69">
              <w:rPr>
                <w:noProof/>
                <w:webHidden/>
              </w:rPr>
              <w:instrText xml:space="preserve"> PAGEREF _Toc140048951 \h </w:instrText>
            </w:r>
            <w:r w:rsidR="002F1D69">
              <w:rPr>
                <w:noProof/>
                <w:webHidden/>
              </w:rPr>
            </w:r>
            <w:r w:rsidR="002F1D69">
              <w:rPr>
                <w:noProof/>
                <w:webHidden/>
              </w:rPr>
              <w:fldChar w:fldCharType="separate"/>
            </w:r>
            <w:r w:rsidR="00DF11C0">
              <w:rPr>
                <w:noProof/>
                <w:webHidden/>
              </w:rPr>
              <w:t>48</w:t>
            </w:r>
            <w:r w:rsidR="002F1D69">
              <w:rPr>
                <w:noProof/>
                <w:webHidden/>
              </w:rPr>
              <w:fldChar w:fldCharType="end"/>
            </w:r>
          </w:hyperlink>
        </w:p>
        <w:p w:rsidR="002F1D69" w:rsidRDefault="00916219">
          <w:pPr>
            <w:pStyle w:val="T2"/>
            <w:rPr>
              <w:rFonts w:eastAsiaTheme="minorEastAsia"/>
              <w:noProof/>
              <w:lang w:eastAsia="tr-TR"/>
            </w:rPr>
          </w:pPr>
          <w:hyperlink w:anchor="_Toc140048952" w:history="1">
            <w:r w:rsidR="002F1D69" w:rsidRPr="00985BE5">
              <w:rPr>
                <w:rStyle w:val="Kpr"/>
                <w:noProof/>
              </w:rPr>
              <w:t>1.9. ANKARA ÜNİVERSİTESİ HASTANELERİ</w:t>
            </w:r>
            <w:r w:rsidR="002F1D69">
              <w:rPr>
                <w:noProof/>
                <w:webHidden/>
              </w:rPr>
              <w:tab/>
            </w:r>
            <w:r w:rsidR="002F1D69">
              <w:rPr>
                <w:noProof/>
                <w:webHidden/>
              </w:rPr>
              <w:fldChar w:fldCharType="begin"/>
            </w:r>
            <w:r w:rsidR="002F1D69">
              <w:rPr>
                <w:noProof/>
                <w:webHidden/>
              </w:rPr>
              <w:instrText xml:space="preserve"> PAGEREF _Toc140048952 \h </w:instrText>
            </w:r>
            <w:r w:rsidR="002F1D69">
              <w:rPr>
                <w:noProof/>
                <w:webHidden/>
              </w:rPr>
            </w:r>
            <w:r w:rsidR="002F1D69">
              <w:rPr>
                <w:noProof/>
                <w:webHidden/>
              </w:rPr>
              <w:fldChar w:fldCharType="separate"/>
            </w:r>
            <w:r w:rsidR="00DF11C0">
              <w:rPr>
                <w:noProof/>
                <w:webHidden/>
              </w:rPr>
              <w:t>49</w:t>
            </w:r>
            <w:r w:rsidR="002F1D69">
              <w:rPr>
                <w:noProof/>
                <w:webHidden/>
              </w:rPr>
              <w:fldChar w:fldCharType="end"/>
            </w:r>
          </w:hyperlink>
        </w:p>
        <w:p w:rsidR="002F1D69" w:rsidRDefault="00916219">
          <w:pPr>
            <w:pStyle w:val="T3"/>
            <w:rPr>
              <w:rFonts w:eastAsiaTheme="minorEastAsia"/>
              <w:noProof/>
              <w:lang w:eastAsia="tr-TR"/>
            </w:rPr>
          </w:pPr>
          <w:hyperlink w:anchor="_Toc140048953" w:history="1">
            <w:r w:rsidR="002F1D69" w:rsidRPr="00985BE5">
              <w:rPr>
                <w:rStyle w:val="Kpr"/>
                <w:noProof/>
              </w:rPr>
              <w:t>1.9.1.Tıp Fakültesi Cebeci Araştırma ve Uygulama Hastanesi</w:t>
            </w:r>
            <w:r w:rsidR="002F1D69">
              <w:rPr>
                <w:noProof/>
                <w:webHidden/>
              </w:rPr>
              <w:tab/>
            </w:r>
            <w:r w:rsidR="002F1D69">
              <w:rPr>
                <w:noProof/>
                <w:webHidden/>
              </w:rPr>
              <w:fldChar w:fldCharType="begin"/>
            </w:r>
            <w:r w:rsidR="002F1D69">
              <w:rPr>
                <w:noProof/>
                <w:webHidden/>
              </w:rPr>
              <w:instrText xml:space="preserve"> PAGEREF _Toc140048953 \h </w:instrText>
            </w:r>
            <w:r w:rsidR="002F1D69">
              <w:rPr>
                <w:noProof/>
                <w:webHidden/>
              </w:rPr>
            </w:r>
            <w:r w:rsidR="002F1D69">
              <w:rPr>
                <w:noProof/>
                <w:webHidden/>
              </w:rPr>
              <w:fldChar w:fldCharType="separate"/>
            </w:r>
            <w:r w:rsidR="00DF11C0">
              <w:rPr>
                <w:noProof/>
                <w:webHidden/>
              </w:rPr>
              <w:t>49</w:t>
            </w:r>
            <w:r w:rsidR="002F1D69">
              <w:rPr>
                <w:noProof/>
                <w:webHidden/>
              </w:rPr>
              <w:fldChar w:fldCharType="end"/>
            </w:r>
          </w:hyperlink>
        </w:p>
        <w:p w:rsidR="002F1D69" w:rsidRDefault="00916219">
          <w:pPr>
            <w:pStyle w:val="T3"/>
            <w:rPr>
              <w:rFonts w:eastAsiaTheme="minorEastAsia"/>
              <w:noProof/>
              <w:lang w:eastAsia="tr-TR"/>
            </w:rPr>
          </w:pPr>
          <w:hyperlink w:anchor="_Toc140048954" w:history="1">
            <w:r w:rsidR="002F1D69" w:rsidRPr="00985BE5">
              <w:rPr>
                <w:rStyle w:val="Kpr"/>
                <w:noProof/>
              </w:rPr>
              <w:t>1.9.2. Tıp Fakültesi İbn-i Sina Araştırma ve Uygulama Hastanesi</w:t>
            </w:r>
            <w:r w:rsidR="002F1D69">
              <w:rPr>
                <w:noProof/>
                <w:webHidden/>
              </w:rPr>
              <w:tab/>
            </w:r>
            <w:r w:rsidR="002F1D69">
              <w:rPr>
                <w:noProof/>
                <w:webHidden/>
              </w:rPr>
              <w:fldChar w:fldCharType="begin"/>
            </w:r>
            <w:r w:rsidR="002F1D69">
              <w:rPr>
                <w:noProof/>
                <w:webHidden/>
              </w:rPr>
              <w:instrText xml:space="preserve"> PAGEREF _Toc140048954 \h </w:instrText>
            </w:r>
            <w:r w:rsidR="002F1D69">
              <w:rPr>
                <w:noProof/>
                <w:webHidden/>
              </w:rPr>
            </w:r>
            <w:r w:rsidR="002F1D69">
              <w:rPr>
                <w:noProof/>
                <w:webHidden/>
              </w:rPr>
              <w:fldChar w:fldCharType="separate"/>
            </w:r>
            <w:r w:rsidR="00DF11C0">
              <w:rPr>
                <w:noProof/>
                <w:webHidden/>
              </w:rPr>
              <w:t>53</w:t>
            </w:r>
            <w:r w:rsidR="002F1D69">
              <w:rPr>
                <w:noProof/>
                <w:webHidden/>
              </w:rPr>
              <w:fldChar w:fldCharType="end"/>
            </w:r>
          </w:hyperlink>
        </w:p>
        <w:p w:rsidR="002F1D69" w:rsidRDefault="00916219">
          <w:pPr>
            <w:pStyle w:val="T3"/>
            <w:rPr>
              <w:rFonts w:eastAsiaTheme="minorEastAsia"/>
              <w:noProof/>
              <w:lang w:eastAsia="tr-TR"/>
            </w:rPr>
          </w:pPr>
          <w:hyperlink w:anchor="_Toc140048955" w:history="1">
            <w:r w:rsidR="002F1D69" w:rsidRPr="00985BE5">
              <w:rPr>
                <w:rStyle w:val="Kpr"/>
                <w:noProof/>
              </w:rPr>
              <w:t>1.9.3. Diş Hekimliği Uygulama Hastanesi</w:t>
            </w:r>
            <w:r w:rsidR="002F1D69">
              <w:rPr>
                <w:noProof/>
                <w:webHidden/>
              </w:rPr>
              <w:tab/>
            </w:r>
            <w:r w:rsidR="002F1D69">
              <w:rPr>
                <w:noProof/>
                <w:webHidden/>
              </w:rPr>
              <w:fldChar w:fldCharType="begin"/>
            </w:r>
            <w:r w:rsidR="002F1D69">
              <w:rPr>
                <w:noProof/>
                <w:webHidden/>
              </w:rPr>
              <w:instrText xml:space="preserve"> PAGEREF _Toc140048955 \h </w:instrText>
            </w:r>
            <w:r w:rsidR="002F1D69">
              <w:rPr>
                <w:noProof/>
                <w:webHidden/>
              </w:rPr>
            </w:r>
            <w:r w:rsidR="002F1D69">
              <w:rPr>
                <w:noProof/>
                <w:webHidden/>
              </w:rPr>
              <w:fldChar w:fldCharType="separate"/>
            </w:r>
            <w:r w:rsidR="00DF11C0">
              <w:rPr>
                <w:noProof/>
                <w:webHidden/>
              </w:rPr>
              <w:t>54</w:t>
            </w:r>
            <w:r w:rsidR="002F1D69">
              <w:rPr>
                <w:noProof/>
                <w:webHidden/>
              </w:rPr>
              <w:fldChar w:fldCharType="end"/>
            </w:r>
          </w:hyperlink>
        </w:p>
        <w:p w:rsidR="002F1D69" w:rsidRDefault="00916219">
          <w:pPr>
            <w:pStyle w:val="T3"/>
            <w:rPr>
              <w:rFonts w:eastAsiaTheme="minorEastAsia"/>
              <w:noProof/>
              <w:lang w:eastAsia="tr-TR"/>
            </w:rPr>
          </w:pPr>
          <w:hyperlink w:anchor="_Toc140048956" w:history="1">
            <w:r w:rsidR="002F1D69" w:rsidRPr="00985BE5">
              <w:rPr>
                <w:rStyle w:val="Kpr"/>
                <w:noProof/>
              </w:rPr>
              <w:t>1.9.4. Veteriner Fakültesi Hayvan Hastanesi</w:t>
            </w:r>
            <w:r w:rsidR="002F1D69">
              <w:rPr>
                <w:noProof/>
                <w:webHidden/>
              </w:rPr>
              <w:tab/>
            </w:r>
            <w:r w:rsidR="002F1D69">
              <w:rPr>
                <w:noProof/>
                <w:webHidden/>
              </w:rPr>
              <w:fldChar w:fldCharType="begin"/>
            </w:r>
            <w:r w:rsidR="002F1D69">
              <w:rPr>
                <w:noProof/>
                <w:webHidden/>
              </w:rPr>
              <w:instrText xml:space="preserve"> PAGEREF _Toc140048956 \h </w:instrText>
            </w:r>
            <w:r w:rsidR="002F1D69">
              <w:rPr>
                <w:noProof/>
                <w:webHidden/>
              </w:rPr>
            </w:r>
            <w:r w:rsidR="002F1D69">
              <w:rPr>
                <w:noProof/>
                <w:webHidden/>
              </w:rPr>
              <w:fldChar w:fldCharType="separate"/>
            </w:r>
            <w:r w:rsidR="00DF11C0">
              <w:rPr>
                <w:noProof/>
                <w:webHidden/>
              </w:rPr>
              <w:t>56</w:t>
            </w:r>
            <w:r w:rsidR="002F1D69">
              <w:rPr>
                <w:noProof/>
                <w:webHidden/>
              </w:rPr>
              <w:fldChar w:fldCharType="end"/>
            </w:r>
          </w:hyperlink>
        </w:p>
        <w:p w:rsidR="002F1D69" w:rsidRDefault="00916219">
          <w:pPr>
            <w:pStyle w:val="T2"/>
            <w:rPr>
              <w:rFonts w:eastAsiaTheme="minorEastAsia"/>
              <w:noProof/>
              <w:lang w:eastAsia="tr-TR"/>
            </w:rPr>
          </w:pPr>
          <w:hyperlink w:anchor="_Toc140048957" w:history="1">
            <w:r w:rsidR="002F1D69" w:rsidRPr="00985BE5">
              <w:rPr>
                <w:rStyle w:val="Kpr"/>
                <w:noProof/>
              </w:rPr>
              <w:t>1.10. BÜTÇE İLE İLGİLİ BİLGİLER</w:t>
            </w:r>
            <w:r w:rsidR="002F1D69">
              <w:rPr>
                <w:noProof/>
                <w:webHidden/>
              </w:rPr>
              <w:tab/>
            </w:r>
            <w:r w:rsidR="002F1D69">
              <w:rPr>
                <w:noProof/>
                <w:webHidden/>
              </w:rPr>
              <w:fldChar w:fldCharType="begin"/>
            </w:r>
            <w:r w:rsidR="002F1D69">
              <w:rPr>
                <w:noProof/>
                <w:webHidden/>
              </w:rPr>
              <w:instrText xml:space="preserve"> PAGEREF _Toc140048957 \h </w:instrText>
            </w:r>
            <w:r w:rsidR="002F1D69">
              <w:rPr>
                <w:noProof/>
                <w:webHidden/>
              </w:rPr>
            </w:r>
            <w:r w:rsidR="002F1D69">
              <w:rPr>
                <w:noProof/>
                <w:webHidden/>
              </w:rPr>
              <w:fldChar w:fldCharType="separate"/>
            </w:r>
            <w:r w:rsidR="00DF11C0">
              <w:rPr>
                <w:noProof/>
                <w:webHidden/>
              </w:rPr>
              <w:t>58</w:t>
            </w:r>
            <w:r w:rsidR="002F1D69">
              <w:rPr>
                <w:noProof/>
                <w:webHidden/>
              </w:rPr>
              <w:fldChar w:fldCharType="end"/>
            </w:r>
          </w:hyperlink>
        </w:p>
        <w:p w:rsidR="002F1D69" w:rsidRDefault="00916219">
          <w:pPr>
            <w:pStyle w:val="T3"/>
            <w:rPr>
              <w:rFonts w:eastAsiaTheme="minorEastAsia"/>
              <w:noProof/>
              <w:lang w:eastAsia="tr-TR"/>
            </w:rPr>
          </w:pPr>
          <w:hyperlink w:anchor="_Toc140048958" w:history="1">
            <w:r w:rsidR="002F1D69" w:rsidRPr="00985BE5">
              <w:rPr>
                <w:rStyle w:val="Kpr"/>
                <w:noProof/>
              </w:rPr>
              <w:t>1.10.1. 2022 Yılı Bütçe Ödenekleri ve Yıl Sonu Harcamaları</w:t>
            </w:r>
            <w:r w:rsidR="002F1D69">
              <w:rPr>
                <w:noProof/>
                <w:webHidden/>
              </w:rPr>
              <w:tab/>
            </w:r>
            <w:r w:rsidR="002F1D69">
              <w:rPr>
                <w:noProof/>
                <w:webHidden/>
              </w:rPr>
              <w:fldChar w:fldCharType="begin"/>
            </w:r>
            <w:r w:rsidR="002F1D69">
              <w:rPr>
                <w:noProof/>
                <w:webHidden/>
              </w:rPr>
              <w:instrText xml:space="preserve"> PAGEREF _Toc140048958 \h </w:instrText>
            </w:r>
            <w:r w:rsidR="002F1D69">
              <w:rPr>
                <w:noProof/>
                <w:webHidden/>
              </w:rPr>
            </w:r>
            <w:r w:rsidR="002F1D69">
              <w:rPr>
                <w:noProof/>
                <w:webHidden/>
              </w:rPr>
              <w:fldChar w:fldCharType="separate"/>
            </w:r>
            <w:r w:rsidR="00DF11C0">
              <w:rPr>
                <w:noProof/>
                <w:webHidden/>
              </w:rPr>
              <w:t>58</w:t>
            </w:r>
            <w:r w:rsidR="002F1D69">
              <w:rPr>
                <w:noProof/>
                <w:webHidden/>
              </w:rPr>
              <w:fldChar w:fldCharType="end"/>
            </w:r>
          </w:hyperlink>
        </w:p>
        <w:p w:rsidR="002F1D69" w:rsidRDefault="00916219">
          <w:pPr>
            <w:pStyle w:val="T3"/>
            <w:rPr>
              <w:rFonts w:eastAsiaTheme="minorEastAsia"/>
              <w:noProof/>
              <w:lang w:eastAsia="tr-TR"/>
            </w:rPr>
          </w:pPr>
          <w:hyperlink w:anchor="_Toc140048959" w:history="1">
            <w:r w:rsidR="002F1D69" w:rsidRPr="00985BE5">
              <w:rPr>
                <w:rStyle w:val="Kpr"/>
                <w:noProof/>
              </w:rPr>
              <w:t>1.10.2. Ödeneklerin Ünitelere Dağılımı</w:t>
            </w:r>
            <w:r w:rsidR="002F1D69">
              <w:rPr>
                <w:noProof/>
                <w:webHidden/>
              </w:rPr>
              <w:tab/>
            </w:r>
            <w:r w:rsidR="002F1D69">
              <w:rPr>
                <w:noProof/>
                <w:webHidden/>
              </w:rPr>
              <w:fldChar w:fldCharType="begin"/>
            </w:r>
            <w:r w:rsidR="002F1D69">
              <w:rPr>
                <w:noProof/>
                <w:webHidden/>
              </w:rPr>
              <w:instrText xml:space="preserve"> PAGEREF _Toc140048959 \h </w:instrText>
            </w:r>
            <w:r w:rsidR="002F1D69">
              <w:rPr>
                <w:noProof/>
                <w:webHidden/>
              </w:rPr>
            </w:r>
            <w:r w:rsidR="002F1D69">
              <w:rPr>
                <w:noProof/>
                <w:webHidden/>
              </w:rPr>
              <w:fldChar w:fldCharType="separate"/>
            </w:r>
            <w:r w:rsidR="00DF11C0">
              <w:rPr>
                <w:noProof/>
                <w:webHidden/>
              </w:rPr>
              <w:t>58</w:t>
            </w:r>
            <w:r w:rsidR="002F1D69">
              <w:rPr>
                <w:noProof/>
                <w:webHidden/>
              </w:rPr>
              <w:fldChar w:fldCharType="end"/>
            </w:r>
          </w:hyperlink>
        </w:p>
        <w:p w:rsidR="002F1D69" w:rsidRDefault="00916219">
          <w:pPr>
            <w:pStyle w:val="T3"/>
            <w:rPr>
              <w:rFonts w:eastAsiaTheme="minorEastAsia"/>
              <w:noProof/>
              <w:lang w:eastAsia="tr-TR"/>
            </w:rPr>
          </w:pPr>
          <w:hyperlink w:anchor="_Toc140048960" w:history="1">
            <w:r w:rsidR="002F1D69" w:rsidRPr="00985BE5">
              <w:rPr>
                <w:rStyle w:val="Kpr"/>
                <w:noProof/>
              </w:rPr>
              <w:t>1.10.3. 2022 Yılı Yatırımlarının Yıl Sonu Ödenek ve Harcama Gerçekleşmeleri</w:t>
            </w:r>
            <w:r w:rsidR="002F1D69">
              <w:rPr>
                <w:noProof/>
                <w:webHidden/>
              </w:rPr>
              <w:tab/>
            </w:r>
            <w:r w:rsidR="002F1D69">
              <w:rPr>
                <w:noProof/>
                <w:webHidden/>
              </w:rPr>
              <w:fldChar w:fldCharType="begin"/>
            </w:r>
            <w:r w:rsidR="002F1D69">
              <w:rPr>
                <w:noProof/>
                <w:webHidden/>
              </w:rPr>
              <w:instrText xml:space="preserve"> PAGEREF _Toc140048960 \h </w:instrText>
            </w:r>
            <w:r w:rsidR="002F1D69">
              <w:rPr>
                <w:noProof/>
                <w:webHidden/>
              </w:rPr>
            </w:r>
            <w:r w:rsidR="002F1D69">
              <w:rPr>
                <w:noProof/>
                <w:webHidden/>
              </w:rPr>
              <w:fldChar w:fldCharType="separate"/>
            </w:r>
            <w:r w:rsidR="00DF11C0">
              <w:rPr>
                <w:noProof/>
                <w:webHidden/>
              </w:rPr>
              <w:t>59</w:t>
            </w:r>
            <w:r w:rsidR="002F1D69">
              <w:rPr>
                <w:noProof/>
                <w:webHidden/>
              </w:rPr>
              <w:fldChar w:fldCharType="end"/>
            </w:r>
          </w:hyperlink>
        </w:p>
        <w:p w:rsidR="002F1D69" w:rsidRDefault="00916219">
          <w:pPr>
            <w:pStyle w:val="T3"/>
            <w:rPr>
              <w:rFonts w:eastAsiaTheme="minorEastAsia"/>
              <w:noProof/>
              <w:lang w:eastAsia="tr-TR"/>
            </w:rPr>
          </w:pPr>
          <w:hyperlink w:anchor="_Toc140048961" w:history="1">
            <w:r w:rsidR="002F1D69" w:rsidRPr="00985BE5">
              <w:rPr>
                <w:rStyle w:val="Kpr"/>
                <w:noProof/>
              </w:rPr>
              <w:t>1.10.4. Öğrenci Maliyeti</w:t>
            </w:r>
            <w:r w:rsidR="002F1D69">
              <w:rPr>
                <w:noProof/>
                <w:webHidden/>
              </w:rPr>
              <w:tab/>
            </w:r>
            <w:r w:rsidR="002F1D69">
              <w:rPr>
                <w:noProof/>
                <w:webHidden/>
              </w:rPr>
              <w:fldChar w:fldCharType="begin"/>
            </w:r>
            <w:r w:rsidR="002F1D69">
              <w:rPr>
                <w:noProof/>
                <w:webHidden/>
              </w:rPr>
              <w:instrText xml:space="preserve"> PAGEREF _Toc140048961 \h </w:instrText>
            </w:r>
            <w:r w:rsidR="002F1D69">
              <w:rPr>
                <w:noProof/>
                <w:webHidden/>
              </w:rPr>
            </w:r>
            <w:r w:rsidR="002F1D69">
              <w:rPr>
                <w:noProof/>
                <w:webHidden/>
              </w:rPr>
              <w:fldChar w:fldCharType="separate"/>
            </w:r>
            <w:r w:rsidR="00DF11C0">
              <w:rPr>
                <w:noProof/>
                <w:webHidden/>
              </w:rPr>
              <w:t>60</w:t>
            </w:r>
            <w:r w:rsidR="002F1D69">
              <w:rPr>
                <w:noProof/>
                <w:webHidden/>
              </w:rPr>
              <w:fldChar w:fldCharType="end"/>
            </w:r>
          </w:hyperlink>
        </w:p>
        <w:p w:rsidR="002F1D69" w:rsidRDefault="00916219">
          <w:pPr>
            <w:pStyle w:val="T2"/>
            <w:rPr>
              <w:rFonts w:eastAsiaTheme="minorEastAsia"/>
              <w:noProof/>
              <w:lang w:eastAsia="tr-TR"/>
            </w:rPr>
          </w:pPr>
          <w:hyperlink w:anchor="_Toc140048962" w:history="1">
            <w:r w:rsidR="002F1D69" w:rsidRPr="00985BE5">
              <w:rPr>
                <w:rStyle w:val="Kpr"/>
                <w:noProof/>
              </w:rPr>
              <w:t>1.11. YAPI İŞLERİ İLE İLGİLİ BİLGİLER</w:t>
            </w:r>
            <w:r w:rsidR="002F1D69">
              <w:rPr>
                <w:noProof/>
                <w:webHidden/>
              </w:rPr>
              <w:tab/>
            </w:r>
            <w:r w:rsidR="002F1D69">
              <w:rPr>
                <w:noProof/>
                <w:webHidden/>
              </w:rPr>
              <w:fldChar w:fldCharType="begin"/>
            </w:r>
            <w:r w:rsidR="002F1D69">
              <w:rPr>
                <w:noProof/>
                <w:webHidden/>
              </w:rPr>
              <w:instrText xml:space="preserve"> PAGEREF _Toc140048962 \h </w:instrText>
            </w:r>
            <w:r w:rsidR="002F1D69">
              <w:rPr>
                <w:noProof/>
                <w:webHidden/>
              </w:rPr>
            </w:r>
            <w:r w:rsidR="002F1D69">
              <w:rPr>
                <w:noProof/>
                <w:webHidden/>
              </w:rPr>
              <w:fldChar w:fldCharType="separate"/>
            </w:r>
            <w:r w:rsidR="00DF11C0">
              <w:rPr>
                <w:noProof/>
                <w:webHidden/>
              </w:rPr>
              <w:t>61</w:t>
            </w:r>
            <w:r w:rsidR="002F1D69">
              <w:rPr>
                <w:noProof/>
                <w:webHidden/>
              </w:rPr>
              <w:fldChar w:fldCharType="end"/>
            </w:r>
          </w:hyperlink>
        </w:p>
        <w:p w:rsidR="002F1D69" w:rsidRDefault="00916219">
          <w:pPr>
            <w:pStyle w:val="T3"/>
            <w:rPr>
              <w:rFonts w:eastAsiaTheme="minorEastAsia"/>
              <w:noProof/>
              <w:lang w:eastAsia="tr-TR"/>
            </w:rPr>
          </w:pPr>
          <w:hyperlink w:anchor="_Toc140048963" w:history="1">
            <w:r w:rsidR="002F1D69" w:rsidRPr="00985BE5">
              <w:rPr>
                <w:rStyle w:val="Kpr"/>
                <w:noProof/>
              </w:rPr>
              <w:t>1.11.1 Eğitim Sektörü:</w:t>
            </w:r>
            <w:r w:rsidR="002F1D69">
              <w:rPr>
                <w:noProof/>
                <w:webHidden/>
              </w:rPr>
              <w:tab/>
            </w:r>
            <w:r w:rsidR="002F1D69">
              <w:rPr>
                <w:noProof/>
                <w:webHidden/>
              </w:rPr>
              <w:fldChar w:fldCharType="begin"/>
            </w:r>
            <w:r w:rsidR="002F1D69">
              <w:rPr>
                <w:noProof/>
                <w:webHidden/>
              </w:rPr>
              <w:instrText xml:space="preserve"> PAGEREF _Toc140048963 \h </w:instrText>
            </w:r>
            <w:r w:rsidR="002F1D69">
              <w:rPr>
                <w:noProof/>
                <w:webHidden/>
              </w:rPr>
            </w:r>
            <w:r w:rsidR="002F1D69">
              <w:rPr>
                <w:noProof/>
                <w:webHidden/>
              </w:rPr>
              <w:fldChar w:fldCharType="separate"/>
            </w:r>
            <w:r w:rsidR="00DF11C0">
              <w:rPr>
                <w:noProof/>
                <w:webHidden/>
              </w:rPr>
              <w:t>62</w:t>
            </w:r>
            <w:r w:rsidR="002F1D69">
              <w:rPr>
                <w:noProof/>
                <w:webHidden/>
              </w:rPr>
              <w:fldChar w:fldCharType="end"/>
            </w:r>
          </w:hyperlink>
        </w:p>
        <w:p w:rsidR="002F1D69" w:rsidRDefault="00916219">
          <w:pPr>
            <w:pStyle w:val="T3"/>
            <w:rPr>
              <w:rFonts w:eastAsiaTheme="minorEastAsia"/>
              <w:noProof/>
              <w:lang w:eastAsia="tr-TR"/>
            </w:rPr>
          </w:pPr>
          <w:hyperlink w:anchor="_Toc140048964" w:history="1">
            <w:r w:rsidR="002F1D69" w:rsidRPr="00985BE5">
              <w:rPr>
                <w:rStyle w:val="Kpr"/>
                <w:noProof/>
              </w:rPr>
              <w:t>1.11.2 Sağlık Sektörü:</w:t>
            </w:r>
            <w:r w:rsidR="002F1D69">
              <w:rPr>
                <w:noProof/>
                <w:webHidden/>
              </w:rPr>
              <w:tab/>
            </w:r>
            <w:r w:rsidR="002F1D69">
              <w:rPr>
                <w:noProof/>
                <w:webHidden/>
              </w:rPr>
              <w:fldChar w:fldCharType="begin"/>
            </w:r>
            <w:r w:rsidR="002F1D69">
              <w:rPr>
                <w:noProof/>
                <w:webHidden/>
              </w:rPr>
              <w:instrText xml:space="preserve"> PAGEREF _Toc140048964 \h </w:instrText>
            </w:r>
            <w:r w:rsidR="002F1D69">
              <w:rPr>
                <w:noProof/>
                <w:webHidden/>
              </w:rPr>
            </w:r>
            <w:r w:rsidR="002F1D69">
              <w:rPr>
                <w:noProof/>
                <w:webHidden/>
              </w:rPr>
              <w:fldChar w:fldCharType="separate"/>
            </w:r>
            <w:r w:rsidR="00DF11C0">
              <w:rPr>
                <w:noProof/>
                <w:webHidden/>
              </w:rPr>
              <w:t>67</w:t>
            </w:r>
            <w:r w:rsidR="002F1D69">
              <w:rPr>
                <w:noProof/>
                <w:webHidden/>
              </w:rPr>
              <w:fldChar w:fldCharType="end"/>
            </w:r>
          </w:hyperlink>
        </w:p>
        <w:p w:rsidR="002F1D69" w:rsidRDefault="00916219">
          <w:pPr>
            <w:pStyle w:val="T3"/>
            <w:rPr>
              <w:rFonts w:eastAsiaTheme="minorEastAsia"/>
              <w:noProof/>
              <w:lang w:eastAsia="tr-TR"/>
            </w:rPr>
          </w:pPr>
          <w:hyperlink w:anchor="_Toc140048965" w:history="1">
            <w:r w:rsidR="002F1D69" w:rsidRPr="00985BE5">
              <w:rPr>
                <w:rStyle w:val="Kpr"/>
                <w:noProof/>
              </w:rPr>
              <w:t>1.11.3 Kültür Sektörü:</w:t>
            </w:r>
            <w:r w:rsidR="002F1D69">
              <w:rPr>
                <w:noProof/>
                <w:webHidden/>
              </w:rPr>
              <w:tab/>
            </w:r>
            <w:r w:rsidR="002F1D69">
              <w:rPr>
                <w:noProof/>
                <w:webHidden/>
              </w:rPr>
              <w:fldChar w:fldCharType="begin"/>
            </w:r>
            <w:r w:rsidR="002F1D69">
              <w:rPr>
                <w:noProof/>
                <w:webHidden/>
              </w:rPr>
              <w:instrText xml:space="preserve"> PAGEREF _Toc140048965 \h </w:instrText>
            </w:r>
            <w:r w:rsidR="002F1D69">
              <w:rPr>
                <w:noProof/>
                <w:webHidden/>
              </w:rPr>
            </w:r>
            <w:r w:rsidR="002F1D69">
              <w:rPr>
                <w:noProof/>
                <w:webHidden/>
              </w:rPr>
              <w:fldChar w:fldCharType="separate"/>
            </w:r>
            <w:r w:rsidR="00DF11C0">
              <w:rPr>
                <w:noProof/>
                <w:webHidden/>
              </w:rPr>
              <w:t>68</w:t>
            </w:r>
            <w:r w:rsidR="002F1D69">
              <w:rPr>
                <w:noProof/>
                <w:webHidden/>
              </w:rPr>
              <w:fldChar w:fldCharType="end"/>
            </w:r>
          </w:hyperlink>
        </w:p>
        <w:p w:rsidR="002F1D69" w:rsidRDefault="00916219">
          <w:pPr>
            <w:pStyle w:val="T3"/>
            <w:rPr>
              <w:rFonts w:eastAsiaTheme="minorEastAsia"/>
              <w:noProof/>
              <w:lang w:eastAsia="tr-TR"/>
            </w:rPr>
          </w:pPr>
          <w:hyperlink w:anchor="_Toc140048966" w:history="1">
            <w:r w:rsidR="002F1D69" w:rsidRPr="00985BE5">
              <w:rPr>
                <w:rStyle w:val="Kpr"/>
                <w:noProof/>
              </w:rPr>
              <w:t>1.11.4 Spor Sektörü:</w:t>
            </w:r>
            <w:r w:rsidR="002F1D69">
              <w:rPr>
                <w:noProof/>
                <w:webHidden/>
              </w:rPr>
              <w:tab/>
            </w:r>
            <w:r w:rsidR="002F1D69">
              <w:rPr>
                <w:noProof/>
                <w:webHidden/>
              </w:rPr>
              <w:fldChar w:fldCharType="begin"/>
            </w:r>
            <w:r w:rsidR="002F1D69">
              <w:rPr>
                <w:noProof/>
                <w:webHidden/>
              </w:rPr>
              <w:instrText xml:space="preserve"> PAGEREF _Toc140048966 \h </w:instrText>
            </w:r>
            <w:r w:rsidR="002F1D69">
              <w:rPr>
                <w:noProof/>
                <w:webHidden/>
              </w:rPr>
            </w:r>
            <w:r w:rsidR="002F1D69">
              <w:rPr>
                <w:noProof/>
                <w:webHidden/>
              </w:rPr>
              <w:fldChar w:fldCharType="separate"/>
            </w:r>
            <w:r w:rsidR="00DF11C0">
              <w:rPr>
                <w:noProof/>
                <w:webHidden/>
              </w:rPr>
              <w:t>69</w:t>
            </w:r>
            <w:r w:rsidR="002F1D69">
              <w:rPr>
                <w:noProof/>
                <w:webHidden/>
              </w:rPr>
              <w:fldChar w:fldCharType="end"/>
            </w:r>
          </w:hyperlink>
        </w:p>
        <w:p w:rsidR="002F1D69" w:rsidRDefault="00916219">
          <w:pPr>
            <w:pStyle w:val="T2"/>
            <w:rPr>
              <w:rFonts w:eastAsiaTheme="minorEastAsia"/>
              <w:noProof/>
              <w:lang w:eastAsia="tr-TR"/>
            </w:rPr>
          </w:pPr>
          <w:hyperlink w:anchor="_Toc140048967" w:history="1">
            <w:r w:rsidR="002F1D69" w:rsidRPr="00985BE5">
              <w:rPr>
                <w:rStyle w:val="Kpr"/>
                <w:noProof/>
              </w:rPr>
              <w:t>1.12. TEKNOLOJİK KAYNAKLAR</w:t>
            </w:r>
            <w:r w:rsidR="002F1D69">
              <w:rPr>
                <w:noProof/>
                <w:webHidden/>
              </w:rPr>
              <w:tab/>
            </w:r>
            <w:r w:rsidR="002F1D69">
              <w:rPr>
                <w:noProof/>
                <w:webHidden/>
              </w:rPr>
              <w:fldChar w:fldCharType="begin"/>
            </w:r>
            <w:r w:rsidR="002F1D69">
              <w:rPr>
                <w:noProof/>
                <w:webHidden/>
              </w:rPr>
              <w:instrText xml:space="preserve"> PAGEREF _Toc140048967 \h </w:instrText>
            </w:r>
            <w:r w:rsidR="002F1D69">
              <w:rPr>
                <w:noProof/>
                <w:webHidden/>
              </w:rPr>
            </w:r>
            <w:r w:rsidR="002F1D69">
              <w:rPr>
                <w:noProof/>
                <w:webHidden/>
              </w:rPr>
              <w:fldChar w:fldCharType="separate"/>
            </w:r>
            <w:r w:rsidR="00DF11C0">
              <w:rPr>
                <w:noProof/>
                <w:webHidden/>
              </w:rPr>
              <w:t>69</w:t>
            </w:r>
            <w:r w:rsidR="002F1D69">
              <w:rPr>
                <w:noProof/>
                <w:webHidden/>
              </w:rPr>
              <w:fldChar w:fldCharType="end"/>
            </w:r>
          </w:hyperlink>
        </w:p>
        <w:p w:rsidR="002F1D69" w:rsidRDefault="00916219">
          <w:pPr>
            <w:pStyle w:val="T2"/>
            <w:rPr>
              <w:rFonts w:eastAsiaTheme="minorEastAsia"/>
              <w:noProof/>
              <w:lang w:eastAsia="tr-TR"/>
            </w:rPr>
          </w:pPr>
          <w:hyperlink w:anchor="_Toc140048968" w:history="1">
            <w:r w:rsidR="002F1D69" w:rsidRPr="00985BE5">
              <w:rPr>
                <w:rStyle w:val="Kpr"/>
                <w:noProof/>
              </w:rPr>
              <w:t>1.13. BASIN HALKLA İLİŞKİLER</w:t>
            </w:r>
            <w:r w:rsidR="002F1D69">
              <w:rPr>
                <w:noProof/>
                <w:webHidden/>
              </w:rPr>
              <w:tab/>
            </w:r>
            <w:r w:rsidR="002F1D69">
              <w:rPr>
                <w:noProof/>
                <w:webHidden/>
              </w:rPr>
              <w:fldChar w:fldCharType="begin"/>
            </w:r>
            <w:r w:rsidR="002F1D69">
              <w:rPr>
                <w:noProof/>
                <w:webHidden/>
              </w:rPr>
              <w:instrText xml:space="preserve"> PAGEREF _Toc140048968 \h </w:instrText>
            </w:r>
            <w:r w:rsidR="002F1D69">
              <w:rPr>
                <w:noProof/>
                <w:webHidden/>
              </w:rPr>
            </w:r>
            <w:r w:rsidR="002F1D69">
              <w:rPr>
                <w:noProof/>
                <w:webHidden/>
              </w:rPr>
              <w:fldChar w:fldCharType="separate"/>
            </w:r>
            <w:r w:rsidR="00DF11C0">
              <w:rPr>
                <w:noProof/>
                <w:webHidden/>
              </w:rPr>
              <w:t>72</w:t>
            </w:r>
            <w:r w:rsidR="002F1D69">
              <w:rPr>
                <w:noProof/>
                <w:webHidden/>
              </w:rPr>
              <w:fldChar w:fldCharType="end"/>
            </w:r>
          </w:hyperlink>
        </w:p>
        <w:p w:rsidR="002F1D69" w:rsidRDefault="00916219">
          <w:pPr>
            <w:pStyle w:val="T2"/>
            <w:rPr>
              <w:rFonts w:eastAsiaTheme="minorEastAsia"/>
              <w:noProof/>
              <w:lang w:eastAsia="tr-TR"/>
            </w:rPr>
          </w:pPr>
          <w:hyperlink w:anchor="_Toc140048969" w:history="1">
            <w:r w:rsidR="002F1D69" w:rsidRPr="00985BE5">
              <w:rPr>
                <w:rStyle w:val="Kpr"/>
                <w:noProof/>
              </w:rPr>
              <w:t>1.14. PROTOKOL İŞLERİ</w:t>
            </w:r>
            <w:r w:rsidR="002F1D69">
              <w:rPr>
                <w:noProof/>
                <w:webHidden/>
              </w:rPr>
              <w:tab/>
            </w:r>
            <w:r w:rsidR="002F1D69">
              <w:rPr>
                <w:noProof/>
                <w:webHidden/>
              </w:rPr>
              <w:fldChar w:fldCharType="begin"/>
            </w:r>
            <w:r w:rsidR="002F1D69">
              <w:rPr>
                <w:noProof/>
                <w:webHidden/>
              </w:rPr>
              <w:instrText xml:space="preserve"> PAGEREF _Toc140048969 \h </w:instrText>
            </w:r>
            <w:r w:rsidR="002F1D69">
              <w:rPr>
                <w:noProof/>
                <w:webHidden/>
              </w:rPr>
            </w:r>
            <w:r w:rsidR="002F1D69">
              <w:rPr>
                <w:noProof/>
                <w:webHidden/>
              </w:rPr>
              <w:fldChar w:fldCharType="separate"/>
            </w:r>
            <w:r w:rsidR="00DF11C0">
              <w:rPr>
                <w:noProof/>
                <w:webHidden/>
              </w:rPr>
              <w:t>95</w:t>
            </w:r>
            <w:r w:rsidR="002F1D69">
              <w:rPr>
                <w:noProof/>
                <w:webHidden/>
              </w:rPr>
              <w:fldChar w:fldCharType="end"/>
            </w:r>
          </w:hyperlink>
        </w:p>
        <w:p w:rsidR="002F1D69" w:rsidRDefault="00916219">
          <w:pPr>
            <w:pStyle w:val="T2"/>
            <w:rPr>
              <w:rFonts w:eastAsiaTheme="minorEastAsia"/>
              <w:noProof/>
              <w:lang w:eastAsia="tr-TR"/>
            </w:rPr>
          </w:pPr>
          <w:hyperlink w:anchor="_Toc140048970" w:history="1">
            <w:r w:rsidR="002F1D69" w:rsidRPr="00985BE5">
              <w:rPr>
                <w:rStyle w:val="Kpr"/>
                <w:noProof/>
              </w:rPr>
              <w:t>1.15. DIŞ İLİŞKİLER</w:t>
            </w:r>
            <w:r w:rsidR="002F1D69">
              <w:rPr>
                <w:noProof/>
                <w:webHidden/>
              </w:rPr>
              <w:tab/>
            </w:r>
            <w:r w:rsidR="002F1D69">
              <w:rPr>
                <w:noProof/>
                <w:webHidden/>
              </w:rPr>
              <w:fldChar w:fldCharType="begin"/>
            </w:r>
            <w:r w:rsidR="002F1D69">
              <w:rPr>
                <w:noProof/>
                <w:webHidden/>
              </w:rPr>
              <w:instrText xml:space="preserve"> PAGEREF _Toc140048970 \h </w:instrText>
            </w:r>
            <w:r w:rsidR="002F1D69">
              <w:rPr>
                <w:noProof/>
                <w:webHidden/>
              </w:rPr>
            </w:r>
            <w:r w:rsidR="002F1D69">
              <w:rPr>
                <w:noProof/>
                <w:webHidden/>
              </w:rPr>
              <w:fldChar w:fldCharType="separate"/>
            </w:r>
            <w:r w:rsidR="00DF11C0">
              <w:rPr>
                <w:noProof/>
                <w:webHidden/>
              </w:rPr>
              <w:t>103</w:t>
            </w:r>
            <w:r w:rsidR="002F1D69">
              <w:rPr>
                <w:noProof/>
                <w:webHidden/>
              </w:rPr>
              <w:fldChar w:fldCharType="end"/>
            </w:r>
          </w:hyperlink>
        </w:p>
        <w:p w:rsidR="002F1D69" w:rsidRDefault="00916219">
          <w:pPr>
            <w:pStyle w:val="T1"/>
            <w:rPr>
              <w:rFonts w:eastAsiaTheme="minorEastAsia"/>
              <w:b w:val="0"/>
              <w:lang w:eastAsia="tr-TR"/>
            </w:rPr>
          </w:pPr>
          <w:hyperlink w:anchor="_Toc140048971" w:history="1">
            <w:r w:rsidR="002F1D69" w:rsidRPr="00985BE5">
              <w:rPr>
                <w:rStyle w:val="Kpr"/>
              </w:rPr>
              <w:t>2. UYGULAMA VE ARAŞTIRMA MERKEZLERİ</w:t>
            </w:r>
            <w:r w:rsidR="002F1D69">
              <w:rPr>
                <w:webHidden/>
              </w:rPr>
              <w:tab/>
            </w:r>
            <w:r w:rsidR="002F1D69">
              <w:rPr>
                <w:webHidden/>
              </w:rPr>
              <w:fldChar w:fldCharType="begin"/>
            </w:r>
            <w:r w:rsidR="002F1D69">
              <w:rPr>
                <w:webHidden/>
              </w:rPr>
              <w:instrText xml:space="preserve"> PAGEREF _Toc140048971 \h </w:instrText>
            </w:r>
            <w:r w:rsidR="002F1D69">
              <w:rPr>
                <w:webHidden/>
              </w:rPr>
            </w:r>
            <w:r w:rsidR="002F1D69">
              <w:rPr>
                <w:webHidden/>
              </w:rPr>
              <w:fldChar w:fldCharType="separate"/>
            </w:r>
            <w:r w:rsidR="00DF11C0">
              <w:rPr>
                <w:webHidden/>
              </w:rPr>
              <w:t>109</w:t>
            </w:r>
            <w:r w:rsidR="002F1D69">
              <w:rPr>
                <w:webHidden/>
              </w:rPr>
              <w:fldChar w:fldCharType="end"/>
            </w:r>
          </w:hyperlink>
        </w:p>
        <w:p w:rsidR="002F1D69" w:rsidRDefault="00916219">
          <w:pPr>
            <w:pStyle w:val="T2"/>
            <w:rPr>
              <w:rFonts w:eastAsiaTheme="minorEastAsia"/>
              <w:noProof/>
              <w:lang w:eastAsia="tr-TR"/>
            </w:rPr>
          </w:pPr>
          <w:hyperlink w:anchor="_Toc140048972" w:history="1">
            <w:r w:rsidR="002F1D69" w:rsidRPr="00985BE5">
              <w:rPr>
                <w:rStyle w:val="Kpr"/>
                <w:noProof/>
              </w:rPr>
              <w:t>2.1. TÜRKÇE VE YABANCI DİL ARAŞTIRMA VE UYGULAMA MERKEZİ (TÖMER)</w:t>
            </w:r>
            <w:r w:rsidR="002F1D69">
              <w:rPr>
                <w:noProof/>
                <w:webHidden/>
              </w:rPr>
              <w:tab/>
            </w:r>
            <w:r w:rsidR="002F1D69">
              <w:rPr>
                <w:noProof/>
                <w:webHidden/>
              </w:rPr>
              <w:fldChar w:fldCharType="begin"/>
            </w:r>
            <w:r w:rsidR="002F1D69">
              <w:rPr>
                <w:noProof/>
                <w:webHidden/>
              </w:rPr>
              <w:instrText xml:space="preserve"> PAGEREF _Toc140048972 \h </w:instrText>
            </w:r>
            <w:r w:rsidR="002F1D69">
              <w:rPr>
                <w:noProof/>
                <w:webHidden/>
              </w:rPr>
            </w:r>
            <w:r w:rsidR="002F1D69">
              <w:rPr>
                <w:noProof/>
                <w:webHidden/>
              </w:rPr>
              <w:fldChar w:fldCharType="separate"/>
            </w:r>
            <w:r w:rsidR="00DF11C0">
              <w:rPr>
                <w:noProof/>
                <w:webHidden/>
              </w:rPr>
              <w:t>111</w:t>
            </w:r>
            <w:r w:rsidR="002F1D69">
              <w:rPr>
                <w:noProof/>
                <w:webHidden/>
              </w:rPr>
              <w:fldChar w:fldCharType="end"/>
            </w:r>
          </w:hyperlink>
        </w:p>
        <w:p w:rsidR="002F1D69" w:rsidRDefault="00916219">
          <w:pPr>
            <w:pStyle w:val="T2"/>
            <w:rPr>
              <w:rFonts w:eastAsiaTheme="minorEastAsia"/>
              <w:noProof/>
              <w:lang w:eastAsia="tr-TR"/>
            </w:rPr>
          </w:pPr>
          <w:hyperlink w:anchor="_Toc140048973" w:history="1">
            <w:r w:rsidR="002F1D69" w:rsidRPr="00985BE5">
              <w:rPr>
                <w:rStyle w:val="Kpr"/>
                <w:noProof/>
              </w:rPr>
              <w:t>2.2. OSMANLI TARİHİ ARAŞTIRMA VE UYGULAMA MERKEZİ (OTAM)</w:t>
            </w:r>
            <w:r w:rsidR="002F1D69">
              <w:rPr>
                <w:noProof/>
                <w:webHidden/>
              </w:rPr>
              <w:tab/>
            </w:r>
            <w:r w:rsidR="002F1D69">
              <w:rPr>
                <w:noProof/>
                <w:webHidden/>
              </w:rPr>
              <w:fldChar w:fldCharType="begin"/>
            </w:r>
            <w:r w:rsidR="002F1D69">
              <w:rPr>
                <w:noProof/>
                <w:webHidden/>
              </w:rPr>
              <w:instrText xml:space="preserve"> PAGEREF _Toc140048973 \h </w:instrText>
            </w:r>
            <w:r w:rsidR="002F1D69">
              <w:rPr>
                <w:noProof/>
                <w:webHidden/>
              </w:rPr>
            </w:r>
            <w:r w:rsidR="002F1D69">
              <w:rPr>
                <w:noProof/>
                <w:webHidden/>
              </w:rPr>
              <w:fldChar w:fldCharType="separate"/>
            </w:r>
            <w:r w:rsidR="00DF11C0">
              <w:rPr>
                <w:noProof/>
                <w:webHidden/>
              </w:rPr>
              <w:t>113</w:t>
            </w:r>
            <w:r w:rsidR="002F1D69">
              <w:rPr>
                <w:noProof/>
                <w:webHidden/>
              </w:rPr>
              <w:fldChar w:fldCharType="end"/>
            </w:r>
          </w:hyperlink>
        </w:p>
        <w:p w:rsidR="002F1D69" w:rsidRDefault="00916219">
          <w:pPr>
            <w:pStyle w:val="T2"/>
            <w:rPr>
              <w:rFonts w:eastAsiaTheme="minorEastAsia"/>
              <w:noProof/>
              <w:lang w:eastAsia="tr-TR"/>
            </w:rPr>
          </w:pPr>
          <w:hyperlink w:anchor="_Toc140048974" w:history="1">
            <w:r w:rsidR="002F1D69" w:rsidRPr="00985BE5">
              <w:rPr>
                <w:rStyle w:val="Kpr"/>
                <w:noProof/>
              </w:rPr>
              <w:t>2.3. AVRUPA TOPLULUKLARI ARAŞTIRMA VE UYGULAMA MERKEZİ (ATAUM)</w:t>
            </w:r>
            <w:r w:rsidR="002F1D69">
              <w:rPr>
                <w:noProof/>
                <w:webHidden/>
              </w:rPr>
              <w:tab/>
            </w:r>
            <w:r w:rsidR="002F1D69">
              <w:rPr>
                <w:noProof/>
                <w:webHidden/>
              </w:rPr>
              <w:fldChar w:fldCharType="begin"/>
            </w:r>
            <w:r w:rsidR="002F1D69">
              <w:rPr>
                <w:noProof/>
                <w:webHidden/>
              </w:rPr>
              <w:instrText xml:space="preserve"> PAGEREF _Toc140048974 \h </w:instrText>
            </w:r>
            <w:r w:rsidR="002F1D69">
              <w:rPr>
                <w:noProof/>
                <w:webHidden/>
              </w:rPr>
            </w:r>
            <w:r w:rsidR="002F1D69">
              <w:rPr>
                <w:noProof/>
                <w:webHidden/>
              </w:rPr>
              <w:fldChar w:fldCharType="separate"/>
            </w:r>
            <w:r w:rsidR="00DF11C0">
              <w:rPr>
                <w:noProof/>
                <w:webHidden/>
              </w:rPr>
              <w:t>113</w:t>
            </w:r>
            <w:r w:rsidR="002F1D69">
              <w:rPr>
                <w:noProof/>
                <w:webHidden/>
              </w:rPr>
              <w:fldChar w:fldCharType="end"/>
            </w:r>
          </w:hyperlink>
        </w:p>
        <w:p w:rsidR="002F1D69" w:rsidRDefault="00916219">
          <w:pPr>
            <w:pStyle w:val="T2"/>
            <w:rPr>
              <w:rFonts w:eastAsiaTheme="minorEastAsia"/>
              <w:noProof/>
              <w:lang w:eastAsia="tr-TR"/>
            </w:rPr>
          </w:pPr>
          <w:hyperlink w:anchor="_Toc140048975" w:history="1">
            <w:r w:rsidR="002F1D69" w:rsidRPr="00985BE5">
              <w:rPr>
                <w:rStyle w:val="Kpr"/>
                <w:noProof/>
              </w:rPr>
              <w:t>2.4. İLETİŞİM ARAŞTIRMALARI VE UYGULAMA MERKEZİ (İLAUM)</w:t>
            </w:r>
            <w:r w:rsidR="002F1D69">
              <w:rPr>
                <w:noProof/>
                <w:webHidden/>
              </w:rPr>
              <w:tab/>
            </w:r>
            <w:r w:rsidR="002F1D69">
              <w:rPr>
                <w:noProof/>
                <w:webHidden/>
              </w:rPr>
              <w:fldChar w:fldCharType="begin"/>
            </w:r>
            <w:r w:rsidR="002F1D69">
              <w:rPr>
                <w:noProof/>
                <w:webHidden/>
              </w:rPr>
              <w:instrText xml:space="preserve"> PAGEREF _Toc140048975 \h </w:instrText>
            </w:r>
            <w:r w:rsidR="002F1D69">
              <w:rPr>
                <w:noProof/>
                <w:webHidden/>
              </w:rPr>
            </w:r>
            <w:r w:rsidR="002F1D69">
              <w:rPr>
                <w:noProof/>
                <w:webHidden/>
              </w:rPr>
              <w:fldChar w:fldCharType="separate"/>
            </w:r>
            <w:r w:rsidR="00DF11C0">
              <w:rPr>
                <w:noProof/>
                <w:webHidden/>
              </w:rPr>
              <w:t>116</w:t>
            </w:r>
            <w:r w:rsidR="002F1D69">
              <w:rPr>
                <w:noProof/>
                <w:webHidden/>
              </w:rPr>
              <w:fldChar w:fldCharType="end"/>
            </w:r>
          </w:hyperlink>
        </w:p>
        <w:p w:rsidR="002F1D69" w:rsidRDefault="00916219">
          <w:pPr>
            <w:pStyle w:val="T2"/>
            <w:rPr>
              <w:rFonts w:eastAsiaTheme="minorEastAsia"/>
              <w:noProof/>
              <w:lang w:eastAsia="tr-TR"/>
            </w:rPr>
          </w:pPr>
          <w:hyperlink w:anchor="_Toc140048976" w:history="1">
            <w:r w:rsidR="002F1D69" w:rsidRPr="00985BE5">
              <w:rPr>
                <w:rStyle w:val="Kpr"/>
                <w:noProof/>
              </w:rPr>
              <w:t>2.5. TÜRKİYE COĞRAFYASI ARAŞTIRMA VE UYGULAMA MERKEZİ (TÜCAUM)</w:t>
            </w:r>
            <w:r w:rsidR="002F1D69">
              <w:rPr>
                <w:noProof/>
                <w:webHidden/>
              </w:rPr>
              <w:tab/>
            </w:r>
            <w:r w:rsidR="002F1D69">
              <w:rPr>
                <w:noProof/>
                <w:webHidden/>
              </w:rPr>
              <w:fldChar w:fldCharType="begin"/>
            </w:r>
            <w:r w:rsidR="002F1D69">
              <w:rPr>
                <w:noProof/>
                <w:webHidden/>
              </w:rPr>
              <w:instrText xml:space="preserve"> PAGEREF _Toc140048976 \h </w:instrText>
            </w:r>
            <w:r w:rsidR="002F1D69">
              <w:rPr>
                <w:noProof/>
                <w:webHidden/>
              </w:rPr>
            </w:r>
            <w:r w:rsidR="002F1D69">
              <w:rPr>
                <w:noProof/>
                <w:webHidden/>
              </w:rPr>
              <w:fldChar w:fldCharType="separate"/>
            </w:r>
            <w:r w:rsidR="00DF11C0">
              <w:rPr>
                <w:noProof/>
                <w:webHidden/>
              </w:rPr>
              <w:t>117</w:t>
            </w:r>
            <w:r w:rsidR="002F1D69">
              <w:rPr>
                <w:noProof/>
                <w:webHidden/>
              </w:rPr>
              <w:fldChar w:fldCharType="end"/>
            </w:r>
          </w:hyperlink>
        </w:p>
        <w:p w:rsidR="002F1D69" w:rsidRDefault="00916219">
          <w:pPr>
            <w:pStyle w:val="T2"/>
            <w:rPr>
              <w:rFonts w:eastAsiaTheme="minorEastAsia"/>
              <w:noProof/>
              <w:lang w:eastAsia="tr-TR"/>
            </w:rPr>
          </w:pPr>
          <w:hyperlink w:anchor="_Toc140048977" w:history="1">
            <w:r w:rsidR="002F1D69" w:rsidRPr="00985BE5">
              <w:rPr>
                <w:rStyle w:val="Kpr"/>
                <w:noProof/>
              </w:rPr>
              <w:t>2.6. OTİZM UYGULAMA VE ARAŞTIRMA MERKEZİ</w:t>
            </w:r>
            <w:r w:rsidR="002F1D69">
              <w:rPr>
                <w:noProof/>
                <w:webHidden/>
              </w:rPr>
              <w:tab/>
            </w:r>
            <w:r w:rsidR="002F1D69">
              <w:rPr>
                <w:noProof/>
                <w:webHidden/>
              </w:rPr>
              <w:fldChar w:fldCharType="begin"/>
            </w:r>
            <w:r w:rsidR="002F1D69">
              <w:rPr>
                <w:noProof/>
                <w:webHidden/>
              </w:rPr>
              <w:instrText xml:space="preserve"> PAGEREF _Toc140048977 \h </w:instrText>
            </w:r>
            <w:r w:rsidR="002F1D69">
              <w:rPr>
                <w:noProof/>
                <w:webHidden/>
              </w:rPr>
            </w:r>
            <w:r w:rsidR="002F1D69">
              <w:rPr>
                <w:noProof/>
                <w:webHidden/>
              </w:rPr>
              <w:fldChar w:fldCharType="separate"/>
            </w:r>
            <w:r w:rsidR="00DF11C0">
              <w:rPr>
                <w:noProof/>
                <w:webHidden/>
              </w:rPr>
              <w:t>118</w:t>
            </w:r>
            <w:r w:rsidR="002F1D69">
              <w:rPr>
                <w:noProof/>
                <w:webHidden/>
              </w:rPr>
              <w:fldChar w:fldCharType="end"/>
            </w:r>
          </w:hyperlink>
        </w:p>
        <w:p w:rsidR="002F1D69" w:rsidRDefault="00916219">
          <w:pPr>
            <w:pStyle w:val="T2"/>
            <w:rPr>
              <w:rFonts w:eastAsiaTheme="minorEastAsia"/>
              <w:noProof/>
              <w:lang w:eastAsia="tr-TR"/>
            </w:rPr>
          </w:pPr>
          <w:hyperlink w:anchor="_Toc140048978" w:history="1">
            <w:r w:rsidR="002F1D69" w:rsidRPr="00985BE5">
              <w:rPr>
                <w:rStyle w:val="Kpr"/>
                <w:noProof/>
              </w:rPr>
              <w:t>2.7. ÇEVRE SORUNLARI UYGULAMA VE ARAŞTIRMA MERKEZİ (ÇEVSOR)</w:t>
            </w:r>
            <w:r w:rsidR="002F1D69">
              <w:rPr>
                <w:noProof/>
                <w:webHidden/>
              </w:rPr>
              <w:tab/>
            </w:r>
            <w:r w:rsidR="002F1D69">
              <w:rPr>
                <w:noProof/>
                <w:webHidden/>
              </w:rPr>
              <w:fldChar w:fldCharType="begin"/>
            </w:r>
            <w:r w:rsidR="002F1D69">
              <w:rPr>
                <w:noProof/>
                <w:webHidden/>
              </w:rPr>
              <w:instrText xml:space="preserve"> PAGEREF _Toc140048978 \h </w:instrText>
            </w:r>
            <w:r w:rsidR="002F1D69">
              <w:rPr>
                <w:noProof/>
                <w:webHidden/>
              </w:rPr>
            </w:r>
            <w:r w:rsidR="002F1D69">
              <w:rPr>
                <w:noProof/>
                <w:webHidden/>
              </w:rPr>
              <w:fldChar w:fldCharType="separate"/>
            </w:r>
            <w:r w:rsidR="00DF11C0">
              <w:rPr>
                <w:noProof/>
                <w:webHidden/>
              </w:rPr>
              <w:t>120</w:t>
            </w:r>
            <w:r w:rsidR="002F1D69">
              <w:rPr>
                <w:noProof/>
                <w:webHidden/>
              </w:rPr>
              <w:fldChar w:fldCharType="end"/>
            </w:r>
          </w:hyperlink>
        </w:p>
        <w:p w:rsidR="002F1D69" w:rsidRDefault="00916219">
          <w:pPr>
            <w:pStyle w:val="T2"/>
            <w:rPr>
              <w:rFonts w:eastAsiaTheme="minorEastAsia"/>
              <w:noProof/>
              <w:lang w:eastAsia="tr-TR"/>
            </w:rPr>
          </w:pPr>
          <w:hyperlink w:anchor="_Toc140048979" w:history="1">
            <w:r w:rsidR="002F1D69" w:rsidRPr="00985BE5">
              <w:rPr>
                <w:rStyle w:val="Kpr"/>
                <w:noProof/>
              </w:rPr>
              <w:t>2.8. ÜREME SAĞLIĞI TEŞHİS, TEDAVİ, EĞİTİM, UYGULAMA VE ARAŞTIRMA MERKEZİ</w:t>
            </w:r>
            <w:r w:rsidR="002F1D69">
              <w:rPr>
                <w:noProof/>
                <w:webHidden/>
              </w:rPr>
              <w:tab/>
            </w:r>
            <w:r w:rsidR="002F1D69">
              <w:rPr>
                <w:noProof/>
                <w:webHidden/>
              </w:rPr>
              <w:fldChar w:fldCharType="begin"/>
            </w:r>
            <w:r w:rsidR="002F1D69">
              <w:rPr>
                <w:noProof/>
                <w:webHidden/>
              </w:rPr>
              <w:instrText xml:space="preserve"> PAGEREF _Toc140048979 \h </w:instrText>
            </w:r>
            <w:r w:rsidR="002F1D69">
              <w:rPr>
                <w:noProof/>
                <w:webHidden/>
              </w:rPr>
            </w:r>
            <w:r w:rsidR="002F1D69">
              <w:rPr>
                <w:noProof/>
                <w:webHidden/>
              </w:rPr>
              <w:fldChar w:fldCharType="separate"/>
            </w:r>
            <w:r w:rsidR="00DF11C0">
              <w:rPr>
                <w:noProof/>
                <w:webHidden/>
              </w:rPr>
              <w:t>121</w:t>
            </w:r>
            <w:r w:rsidR="002F1D69">
              <w:rPr>
                <w:noProof/>
                <w:webHidden/>
              </w:rPr>
              <w:fldChar w:fldCharType="end"/>
            </w:r>
          </w:hyperlink>
        </w:p>
        <w:p w:rsidR="002F1D69" w:rsidRDefault="00916219">
          <w:pPr>
            <w:pStyle w:val="T2"/>
            <w:rPr>
              <w:rFonts w:eastAsiaTheme="minorEastAsia"/>
              <w:noProof/>
              <w:lang w:eastAsia="tr-TR"/>
            </w:rPr>
          </w:pPr>
          <w:hyperlink w:anchor="_Toc140048980" w:history="1">
            <w:r w:rsidR="002F1D69" w:rsidRPr="00985BE5">
              <w:rPr>
                <w:rStyle w:val="Kpr"/>
                <w:noProof/>
              </w:rPr>
              <w:t>2.9. KADIN SORUNLARI ARAŞTIRMA VE UYGULAMA MERKEZİ (KASAUM)</w:t>
            </w:r>
            <w:r w:rsidR="002F1D69">
              <w:rPr>
                <w:noProof/>
                <w:webHidden/>
              </w:rPr>
              <w:tab/>
            </w:r>
            <w:r w:rsidR="002F1D69">
              <w:rPr>
                <w:noProof/>
                <w:webHidden/>
              </w:rPr>
              <w:fldChar w:fldCharType="begin"/>
            </w:r>
            <w:r w:rsidR="002F1D69">
              <w:rPr>
                <w:noProof/>
                <w:webHidden/>
              </w:rPr>
              <w:instrText xml:space="preserve"> PAGEREF _Toc140048980 \h </w:instrText>
            </w:r>
            <w:r w:rsidR="002F1D69">
              <w:rPr>
                <w:noProof/>
                <w:webHidden/>
              </w:rPr>
            </w:r>
            <w:r w:rsidR="002F1D69">
              <w:rPr>
                <w:noProof/>
                <w:webHidden/>
              </w:rPr>
              <w:fldChar w:fldCharType="separate"/>
            </w:r>
            <w:r w:rsidR="00DF11C0">
              <w:rPr>
                <w:noProof/>
                <w:webHidden/>
              </w:rPr>
              <w:t>122</w:t>
            </w:r>
            <w:r w:rsidR="002F1D69">
              <w:rPr>
                <w:noProof/>
                <w:webHidden/>
              </w:rPr>
              <w:fldChar w:fldCharType="end"/>
            </w:r>
          </w:hyperlink>
        </w:p>
        <w:p w:rsidR="002F1D69" w:rsidRDefault="00916219">
          <w:pPr>
            <w:pStyle w:val="T2"/>
            <w:rPr>
              <w:rFonts w:eastAsiaTheme="minorEastAsia"/>
              <w:noProof/>
              <w:lang w:eastAsia="tr-TR"/>
            </w:rPr>
          </w:pPr>
          <w:hyperlink w:anchor="_Toc140048981" w:history="1">
            <w:r w:rsidR="002F1D69" w:rsidRPr="00985BE5">
              <w:rPr>
                <w:rStyle w:val="Kpr"/>
                <w:noProof/>
              </w:rPr>
              <w:t>2.10. ASTRONOMİ VE UZAY BİLİMLERİ ARAŞTIRMA VE UYGULAMA MERKEZİ</w:t>
            </w:r>
            <w:r w:rsidR="002F1D69">
              <w:rPr>
                <w:noProof/>
                <w:webHidden/>
              </w:rPr>
              <w:tab/>
            </w:r>
            <w:r w:rsidR="002F1D69">
              <w:rPr>
                <w:noProof/>
                <w:webHidden/>
              </w:rPr>
              <w:fldChar w:fldCharType="begin"/>
            </w:r>
            <w:r w:rsidR="002F1D69">
              <w:rPr>
                <w:noProof/>
                <w:webHidden/>
              </w:rPr>
              <w:instrText xml:space="preserve"> PAGEREF _Toc140048981 \h </w:instrText>
            </w:r>
            <w:r w:rsidR="002F1D69">
              <w:rPr>
                <w:noProof/>
                <w:webHidden/>
              </w:rPr>
            </w:r>
            <w:r w:rsidR="002F1D69">
              <w:rPr>
                <w:noProof/>
                <w:webHidden/>
              </w:rPr>
              <w:fldChar w:fldCharType="separate"/>
            </w:r>
            <w:r w:rsidR="00DF11C0">
              <w:rPr>
                <w:noProof/>
                <w:webHidden/>
              </w:rPr>
              <w:t>126</w:t>
            </w:r>
            <w:r w:rsidR="002F1D69">
              <w:rPr>
                <w:noProof/>
                <w:webHidden/>
              </w:rPr>
              <w:fldChar w:fldCharType="end"/>
            </w:r>
          </w:hyperlink>
        </w:p>
        <w:p w:rsidR="002F1D69" w:rsidRDefault="00916219">
          <w:pPr>
            <w:pStyle w:val="T2"/>
            <w:rPr>
              <w:rFonts w:eastAsiaTheme="minorEastAsia"/>
              <w:noProof/>
              <w:lang w:eastAsia="tr-TR"/>
            </w:rPr>
          </w:pPr>
          <w:hyperlink w:anchor="_Toc140048982" w:history="1">
            <w:r w:rsidR="002F1D69" w:rsidRPr="00985BE5">
              <w:rPr>
                <w:rStyle w:val="Kpr"/>
                <w:noProof/>
              </w:rPr>
              <w:t>2.11. ÇOCUK KÜLTÜRÜ ARAŞTIRMA VE UYGULAMA MERKEZİ (ÇOKAUM)</w:t>
            </w:r>
            <w:r w:rsidR="002F1D69">
              <w:rPr>
                <w:noProof/>
                <w:webHidden/>
              </w:rPr>
              <w:tab/>
            </w:r>
            <w:r w:rsidR="002F1D69">
              <w:rPr>
                <w:noProof/>
                <w:webHidden/>
              </w:rPr>
              <w:fldChar w:fldCharType="begin"/>
            </w:r>
            <w:r w:rsidR="002F1D69">
              <w:rPr>
                <w:noProof/>
                <w:webHidden/>
              </w:rPr>
              <w:instrText xml:space="preserve"> PAGEREF _Toc140048982 \h </w:instrText>
            </w:r>
            <w:r w:rsidR="002F1D69">
              <w:rPr>
                <w:noProof/>
                <w:webHidden/>
              </w:rPr>
            </w:r>
            <w:r w:rsidR="002F1D69">
              <w:rPr>
                <w:noProof/>
                <w:webHidden/>
              </w:rPr>
              <w:fldChar w:fldCharType="separate"/>
            </w:r>
            <w:r w:rsidR="00DF11C0">
              <w:rPr>
                <w:noProof/>
                <w:webHidden/>
              </w:rPr>
              <w:t>129</w:t>
            </w:r>
            <w:r w:rsidR="002F1D69">
              <w:rPr>
                <w:noProof/>
                <w:webHidden/>
              </w:rPr>
              <w:fldChar w:fldCharType="end"/>
            </w:r>
          </w:hyperlink>
        </w:p>
        <w:p w:rsidR="002F1D69" w:rsidRDefault="00916219">
          <w:pPr>
            <w:pStyle w:val="T2"/>
            <w:rPr>
              <w:rFonts w:eastAsiaTheme="minorEastAsia"/>
              <w:noProof/>
              <w:lang w:eastAsia="tr-TR"/>
            </w:rPr>
          </w:pPr>
          <w:hyperlink w:anchor="_Toc140048983" w:history="1">
            <w:r w:rsidR="002F1D69" w:rsidRPr="00985BE5">
              <w:rPr>
                <w:rStyle w:val="Kpr"/>
                <w:noProof/>
              </w:rPr>
              <w:t>2.12. SU ÜRÜNLERİ ARAŞTIRMA VE UYGULAMA MERKEZİ  (ASAUM)</w:t>
            </w:r>
            <w:r w:rsidR="002F1D69">
              <w:rPr>
                <w:noProof/>
                <w:webHidden/>
              </w:rPr>
              <w:tab/>
            </w:r>
            <w:r w:rsidR="002F1D69">
              <w:rPr>
                <w:noProof/>
                <w:webHidden/>
              </w:rPr>
              <w:fldChar w:fldCharType="begin"/>
            </w:r>
            <w:r w:rsidR="002F1D69">
              <w:rPr>
                <w:noProof/>
                <w:webHidden/>
              </w:rPr>
              <w:instrText xml:space="preserve"> PAGEREF _Toc140048983 \h </w:instrText>
            </w:r>
            <w:r w:rsidR="002F1D69">
              <w:rPr>
                <w:noProof/>
                <w:webHidden/>
              </w:rPr>
            </w:r>
            <w:r w:rsidR="002F1D69">
              <w:rPr>
                <w:noProof/>
                <w:webHidden/>
              </w:rPr>
              <w:fldChar w:fldCharType="separate"/>
            </w:r>
            <w:r w:rsidR="00DF11C0">
              <w:rPr>
                <w:noProof/>
                <w:webHidden/>
              </w:rPr>
              <w:t>133</w:t>
            </w:r>
            <w:r w:rsidR="002F1D69">
              <w:rPr>
                <w:noProof/>
                <w:webHidden/>
              </w:rPr>
              <w:fldChar w:fldCharType="end"/>
            </w:r>
          </w:hyperlink>
        </w:p>
        <w:p w:rsidR="002F1D69" w:rsidRDefault="00916219">
          <w:pPr>
            <w:pStyle w:val="T2"/>
            <w:rPr>
              <w:rFonts w:eastAsiaTheme="minorEastAsia"/>
              <w:noProof/>
              <w:lang w:eastAsia="tr-TR"/>
            </w:rPr>
          </w:pPr>
          <w:hyperlink w:anchor="_Toc140048984" w:history="1">
            <w:r w:rsidR="002F1D69" w:rsidRPr="00985BE5">
              <w:rPr>
                <w:rStyle w:val="Kpr"/>
                <w:noProof/>
              </w:rPr>
              <w:t>2.13. FİKRİ VE SINAİ HAKLAR ARAŞTIRMA VE UYGULAMA MERKEZİ (FİSAUM)</w:t>
            </w:r>
            <w:r w:rsidR="002F1D69">
              <w:rPr>
                <w:noProof/>
                <w:webHidden/>
              </w:rPr>
              <w:tab/>
            </w:r>
            <w:r w:rsidR="002F1D69">
              <w:rPr>
                <w:noProof/>
                <w:webHidden/>
              </w:rPr>
              <w:fldChar w:fldCharType="begin"/>
            </w:r>
            <w:r w:rsidR="002F1D69">
              <w:rPr>
                <w:noProof/>
                <w:webHidden/>
              </w:rPr>
              <w:instrText xml:space="preserve"> PAGEREF _Toc140048984 \h </w:instrText>
            </w:r>
            <w:r w:rsidR="002F1D69">
              <w:rPr>
                <w:noProof/>
                <w:webHidden/>
              </w:rPr>
            </w:r>
            <w:r w:rsidR="002F1D69">
              <w:rPr>
                <w:noProof/>
                <w:webHidden/>
              </w:rPr>
              <w:fldChar w:fldCharType="separate"/>
            </w:r>
            <w:r w:rsidR="00DF11C0">
              <w:rPr>
                <w:noProof/>
                <w:webHidden/>
              </w:rPr>
              <w:t>134</w:t>
            </w:r>
            <w:r w:rsidR="002F1D69">
              <w:rPr>
                <w:noProof/>
                <w:webHidden/>
              </w:rPr>
              <w:fldChar w:fldCharType="end"/>
            </w:r>
          </w:hyperlink>
        </w:p>
        <w:p w:rsidR="002F1D69" w:rsidRDefault="00916219">
          <w:pPr>
            <w:pStyle w:val="T2"/>
            <w:rPr>
              <w:rFonts w:eastAsiaTheme="minorEastAsia"/>
              <w:noProof/>
              <w:lang w:eastAsia="tr-TR"/>
            </w:rPr>
          </w:pPr>
          <w:hyperlink w:anchor="_Toc140048985" w:history="1">
            <w:r w:rsidR="002F1D69" w:rsidRPr="00985BE5">
              <w:rPr>
                <w:rStyle w:val="Kpr"/>
                <w:noProof/>
              </w:rPr>
              <w:t>2.14. DEPREM ARAŞTIRMA VE UYGULAMA MERKEZİ (ADAUM)</w:t>
            </w:r>
            <w:r w:rsidR="002F1D69">
              <w:rPr>
                <w:noProof/>
                <w:webHidden/>
              </w:rPr>
              <w:tab/>
            </w:r>
            <w:r w:rsidR="002F1D69">
              <w:rPr>
                <w:noProof/>
                <w:webHidden/>
              </w:rPr>
              <w:fldChar w:fldCharType="begin"/>
            </w:r>
            <w:r w:rsidR="002F1D69">
              <w:rPr>
                <w:noProof/>
                <w:webHidden/>
              </w:rPr>
              <w:instrText xml:space="preserve"> PAGEREF _Toc140048985 \h </w:instrText>
            </w:r>
            <w:r w:rsidR="002F1D69">
              <w:rPr>
                <w:noProof/>
                <w:webHidden/>
              </w:rPr>
            </w:r>
            <w:r w:rsidR="002F1D69">
              <w:rPr>
                <w:noProof/>
                <w:webHidden/>
              </w:rPr>
              <w:fldChar w:fldCharType="separate"/>
            </w:r>
            <w:r w:rsidR="00DF11C0">
              <w:rPr>
                <w:noProof/>
                <w:webHidden/>
              </w:rPr>
              <w:t>137</w:t>
            </w:r>
            <w:r w:rsidR="002F1D69">
              <w:rPr>
                <w:noProof/>
                <w:webHidden/>
              </w:rPr>
              <w:fldChar w:fldCharType="end"/>
            </w:r>
          </w:hyperlink>
        </w:p>
        <w:p w:rsidR="002F1D69" w:rsidRDefault="00916219">
          <w:pPr>
            <w:pStyle w:val="T2"/>
            <w:rPr>
              <w:rFonts w:eastAsiaTheme="minorEastAsia"/>
              <w:noProof/>
              <w:lang w:eastAsia="tr-TR"/>
            </w:rPr>
          </w:pPr>
          <w:hyperlink w:anchor="_Toc140048986" w:history="1">
            <w:r w:rsidR="002F1D69" w:rsidRPr="00985BE5">
              <w:rPr>
                <w:rStyle w:val="Kpr"/>
                <w:noProof/>
              </w:rPr>
              <w:t>2.15. KARİYER PLANLAMA VE İNSAN KAYNAKLARI UYGULAMA VE ARAŞTIRMA MERKEZİ</w:t>
            </w:r>
            <w:r w:rsidR="002F1D69">
              <w:rPr>
                <w:noProof/>
                <w:webHidden/>
              </w:rPr>
              <w:tab/>
            </w:r>
            <w:r w:rsidR="002F1D69">
              <w:rPr>
                <w:noProof/>
                <w:webHidden/>
              </w:rPr>
              <w:fldChar w:fldCharType="begin"/>
            </w:r>
            <w:r w:rsidR="002F1D69">
              <w:rPr>
                <w:noProof/>
                <w:webHidden/>
              </w:rPr>
              <w:instrText xml:space="preserve"> PAGEREF _Toc140048986 \h </w:instrText>
            </w:r>
            <w:r w:rsidR="002F1D69">
              <w:rPr>
                <w:noProof/>
                <w:webHidden/>
              </w:rPr>
            </w:r>
            <w:r w:rsidR="002F1D69">
              <w:rPr>
                <w:noProof/>
                <w:webHidden/>
              </w:rPr>
              <w:fldChar w:fldCharType="separate"/>
            </w:r>
            <w:r w:rsidR="00DF11C0">
              <w:rPr>
                <w:noProof/>
                <w:webHidden/>
              </w:rPr>
              <w:t>138</w:t>
            </w:r>
            <w:r w:rsidR="002F1D69">
              <w:rPr>
                <w:noProof/>
                <w:webHidden/>
              </w:rPr>
              <w:fldChar w:fldCharType="end"/>
            </w:r>
          </w:hyperlink>
        </w:p>
        <w:p w:rsidR="002F1D69" w:rsidRDefault="00916219">
          <w:pPr>
            <w:pStyle w:val="T2"/>
            <w:rPr>
              <w:rFonts w:eastAsiaTheme="minorEastAsia"/>
              <w:noProof/>
              <w:lang w:eastAsia="tr-TR"/>
            </w:rPr>
          </w:pPr>
          <w:hyperlink w:anchor="_Toc140048987" w:history="1">
            <w:r w:rsidR="002F1D69" w:rsidRPr="00985BE5">
              <w:rPr>
                <w:rStyle w:val="Kpr"/>
                <w:noProof/>
              </w:rPr>
              <w:t xml:space="preserve">2.16. ÖZEL EĞİTİM ARAŞTIRMA VE </w:t>
            </w:r>
            <w:r w:rsidR="002F1D69" w:rsidRPr="00985BE5">
              <w:rPr>
                <w:rStyle w:val="Kpr"/>
                <w:rFonts w:cstheme="minorHAnsi"/>
                <w:noProof/>
              </w:rPr>
              <w:t>UYGULAMA</w:t>
            </w:r>
            <w:r w:rsidR="002F1D69" w:rsidRPr="00985BE5">
              <w:rPr>
                <w:rStyle w:val="Kpr"/>
                <w:noProof/>
              </w:rPr>
              <w:t xml:space="preserve"> MERKEZİ (ÖZEAUM)</w:t>
            </w:r>
            <w:r w:rsidR="002F1D69">
              <w:rPr>
                <w:noProof/>
                <w:webHidden/>
              </w:rPr>
              <w:tab/>
            </w:r>
            <w:r w:rsidR="002F1D69">
              <w:rPr>
                <w:noProof/>
                <w:webHidden/>
              </w:rPr>
              <w:fldChar w:fldCharType="begin"/>
            </w:r>
            <w:r w:rsidR="002F1D69">
              <w:rPr>
                <w:noProof/>
                <w:webHidden/>
              </w:rPr>
              <w:instrText xml:space="preserve"> PAGEREF _Toc140048987 \h </w:instrText>
            </w:r>
            <w:r w:rsidR="002F1D69">
              <w:rPr>
                <w:noProof/>
                <w:webHidden/>
              </w:rPr>
            </w:r>
            <w:r w:rsidR="002F1D69">
              <w:rPr>
                <w:noProof/>
                <w:webHidden/>
              </w:rPr>
              <w:fldChar w:fldCharType="separate"/>
            </w:r>
            <w:r w:rsidR="00DF11C0">
              <w:rPr>
                <w:noProof/>
                <w:webHidden/>
              </w:rPr>
              <w:t>144</w:t>
            </w:r>
            <w:r w:rsidR="002F1D69">
              <w:rPr>
                <w:noProof/>
                <w:webHidden/>
              </w:rPr>
              <w:fldChar w:fldCharType="end"/>
            </w:r>
          </w:hyperlink>
        </w:p>
        <w:p w:rsidR="002F1D69" w:rsidRDefault="00916219">
          <w:pPr>
            <w:pStyle w:val="T2"/>
            <w:rPr>
              <w:rFonts w:eastAsiaTheme="minorEastAsia"/>
              <w:noProof/>
              <w:lang w:eastAsia="tr-TR"/>
            </w:rPr>
          </w:pPr>
          <w:hyperlink w:anchor="_Toc140048988" w:history="1">
            <w:r w:rsidR="002F1D69" w:rsidRPr="00985BE5">
              <w:rPr>
                <w:rStyle w:val="Kpr"/>
                <w:noProof/>
              </w:rPr>
              <w:t>2.17. DENİZ ARKEOLOJİSİ UYGULAMA VE ARAŞTIRMA MERKEZİ</w:t>
            </w:r>
            <w:r w:rsidR="002F1D69">
              <w:rPr>
                <w:noProof/>
                <w:webHidden/>
              </w:rPr>
              <w:tab/>
            </w:r>
            <w:r w:rsidR="002F1D69">
              <w:rPr>
                <w:noProof/>
                <w:webHidden/>
              </w:rPr>
              <w:fldChar w:fldCharType="begin"/>
            </w:r>
            <w:r w:rsidR="002F1D69">
              <w:rPr>
                <w:noProof/>
                <w:webHidden/>
              </w:rPr>
              <w:instrText xml:space="preserve"> PAGEREF _Toc140048988 \h </w:instrText>
            </w:r>
            <w:r w:rsidR="002F1D69">
              <w:rPr>
                <w:noProof/>
                <w:webHidden/>
              </w:rPr>
            </w:r>
            <w:r w:rsidR="002F1D69">
              <w:rPr>
                <w:noProof/>
                <w:webHidden/>
              </w:rPr>
              <w:fldChar w:fldCharType="separate"/>
            </w:r>
            <w:r w:rsidR="00DF11C0">
              <w:rPr>
                <w:noProof/>
                <w:webHidden/>
              </w:rPr>
              <w:t>145</w:t>
            </w:r>
            <w:r w:rsidR="002F1D69">
              <w:rPr>
                <w:noProof/>
                <w:webHidden/>
              </w:rPr>
              <w:fldChar w:fldCharType="end"/>
            </w:r>
          </w:hyperlink>
        </w:p>
        <w:p w:rsidR="002F1D69" w:rsidRDefault="00916219">
          <w:pPr>
            <w:pStyle w:val="T2"/>
            <w:rPr>
              <w:rFonts w:eastAsiaTheme="minorEastAsia"/>
              <w:noProof/>
              <w:lang w:eastAsia="tr-TR"/>
            </w:rPr>
          </w:pPr>
          <w:hyperlink w:anchor="_Toc140048989" w:history="1">
            <w:r w:rsidR="002F1D69" w:rsidRPr="00985BE5">
              <w:rPr>
                <w:rStyle w:val="Kpr"/>
                <w:rFonts w:cstheme="minorHAnsi"/>
                <w:noProof/>
              </w:rPr>
              <w:t>2.18.</w:t>
            </w:r>
            <w:r w:rsidR="002F1D69" w:rsidRPr="00985BE5">
              <w:rPr>
                <w:rStyle w:val="Kpr"/>
                <w:noProof/>
              </w:rPr>
              <w:t>AFRİKA ÇALIŞMALARI UYGULAMA VE ARAŞTIRMA MERKEZİ (AÇAUM)</w:t>
            </w:r>
            <w:r w:rsidR="002F1D69">
              <w:rPr>
                <w:noProof/>
                <w:webHidden/>
              </w:rPr>
              <w:tab/>
            </w:r>
            <w:r w:rsidR="002F1D69">
              <w:rPr>
                <w:noProof/>
                <w:webHidden/>
              </w:rPr>
              <w:fldChar w:fldCharType="begin"/>
            </w:r>
            <w:r w:rsidR="002F1D69">
              <w:rPr>
                <w:noProof/>
                <w:webHidden/>
              </w:rPr>
              <w:instrText xml:space="preserve"> PAGEREF _Toc140048989 \h </w:instrText>
            </w:r>
            <w:r w:rsidR="002F1D69">
              <w:rPr>
                <w:noProof/>
                <w:webHidden/>
              </w:rPr>
            </w:r>
            <w:r w:rsidR="002F1D69">
              <w:rPr>
                <w:noProof/>
                <w:webHidden/>
              </w:rPr>
              <w:fldChar w:fldCharType="separate"/>
            </w:r>
            <w:r w:rsidR="00DF11C0">
              <w:rPr>
                <w:noProof/>
                <w:webHidden/>
              </w:rPr>
              <w:t>151</w:t>
            </w:r>
            <w:r w:rsidR="002F1D69">
              <w:rPr>
                <w:noProof/>
                <w:webHidden/>
              </w:rPr>
              <w:fldChar w:fldCharType="end"/>
            </w:r>
          </w:hyperlink>
        </w:p>
        <w:p w:rsidR="002F1D69" w:rsidRDefault="00916219">
          <w:pPr>
            <w:pStyle w:val="T2"/>
            <w:tabs>
              <w:tab w:val="left" w:pos="1100"/>
            </w:tabs>
            <w:rPr>
              <w:rFonts w:eastAsiaTheme="minorEastAsia"/>
              <w:noProof/>
              <w:lang w:eastAsia="tr-TR"/>
            </w:rPr>
          </w:pPr>
          <w:hyperlink w:anchor="_Toc140048990" w:history="1">
            <w:r w:rsidR="002F1D69" w:rsidRPr="00985BE5">
              <w:rPr>
                <w:rStyle w:val="Kpr"/>
                <w:rFonts w:cstheme="minorHAnsi"/>
                <w:noProof/>
              </w:rPr>
              <w:t>2.19.</w:t>
            </w:r>
            <w:r w:rsidR="002F1D69">
              <w:rPr>
                <w:rFonts w:eastAsiaTheme="minorEastAsia"/>
                <w:noProof/>
                <w:lang w:eastAsia="tr-TR"/>
              </w:rPr>
              <w:tab/>
            </w:r>
            <w:r w:rsidR="002F1D69" w:rsidRPr="00985BE5">
              <w:rPr>
                <w:rStyle w:val="Kpr"/>
                <w:noProof/>
              </w:rPr>
              <w:t>LATİN AMERİKA ÇALIŞMALARI ARAŞTIRMA VE UYGULAMA MERKEZİ (LAMER)</w:t>
            </w:r>
            <w:r w:rsidR="002F1D69">
              <w:rPr>
                <w:noProof/>
                <w:webHidden/>
              </w:rPr>
              <w:tab/>
            </w:r>
            <w:r w:rsidR="002F1D69">
              <w:rPr>
                <w:noProof/>
                <w:webHidden/>
              </w:rPr>
              <w:fldChar w:fldCharType="begin"/>
            </w:r>
            <w:r w:rsidR="002F1D69">
              <w:rPr>
                <w:noProof/>
                <w:webHidden/>
              </w:rPr>
              <w:instrText xml:space="preserve"> PAGEREF _Toc140048990 \h </w:instrText>
            </w:r>
            <w:r w:rsidR="002F1D69">
              <w:rPr>
                <w:noProof/>
                <w:webHidden/>
              </w:rPr>
            </w:r>
            <w:r w:rsidR="002F1D69">
              <w:rPr>
                <w:noProof/>
                <w:webHidden/>
              </w:rPr>
              <w:fldChar w:fldCharType="separate"/>
            </w:r>
            <w:r w:rsidR="00DF11C0">
              <w:rPr>
                <w:noProof/>
                <w:webHidden/>
              </w:rPr>
              <w:t>151</w:t>
            </w:r>
            <w:r w:rsidR="002F1D69">
              <w:rPr>
                <w:noProof/>
                <w:webHidden/>
              </w:rPr>
              <w:fldChar w:fldCharType="end"/>
            </w:r>
          </w:hyperlink>
        </w:p>
        <w:p w:rsidR="002F1D69" w:rsidRDefault="00916219">
          <w:pPr>
            <w:pStyle w:val="T2"/>
            <w:rPr>
              <w:rFonts w:eastAsiaTheme="minorEastAsia"/>
              <w:noProof/>
              <w:lang w:eastAsia="tr-TR"/>
            </w:rPr>
          </w:pPr>
          <w:hyperlink w:anchor="_Toc140048991" w:history="1">
            <w:r w:rsidR="002F1D69" w:rsidRPr="00985BE5">
              <w:rPr>
                <w:rStyle w:val="Kpr"/>
                <w:rFonts w:cstheme="minorHAnsi"/>
                <w:noProof/>
              </w:rPr>
              <w:t>2.20</w:t>
            </w:r>
            <w:r w:rsidR="002F1D69" w:rsidRPr="00985BE5">
              <w:rPr>
                <w:rStyle w:val="Kpr"/>
                <w:noProof/>
              </w:rPr>
              <w:t>. BEYİN ARAŞTIRMALARI UYGULAMA VE ARAŞTIRMA MERKEZİ (BAUM)</w:t>
            </w:r>
            <w:r w:rsidR="002F1D69">
              <w:rPr>
                <w:noProof/>
                <w:webHidden/>
              </w:rPr>
              <w:tab/>
            </w:r>
            <w:r w:rsidR="002F1D69">
              <w:rPr>
                <w:noProof/>
                <w:webHidden/>
              </w:rPr>
              <w:fldChar w:fldCharType="begin"/>
            </w:r>
            <w:r w:rsidR="002F1D69">
              <w:rPr>
                <w:noProof/>
                <w:webHidden/>
              </w:rPr>
              <w:instrText xml:space="preserve"> PAGEREF _Toc140048991 \h </w:instrText>
            </w:r>
            <w:r w:rsidR="002F1D69">
              <w:rPr>
                <w:noProof/>
                <w:webHidden/>
              </w:rPr>
            </w:r>
            <w:r w:rsidR="002F1D69">
              <w:rPr>
                <w:noProof/>
                <w:webHidden/>
              </w:rPr>
              <w:fldChar w:fldCharType="separate"/>
            </w:r>
            <w:r w:rsidR="00DF11C0">
              <w:rPr>
                <w:noProof/>
                <w:webHidden/>
              </w:rPr>
              <w:t>152</w:t>
            </w:r>
            <w:r w:rsidR="002F1D69">
              <w:rPr>
                <w:noProof/>
                <w:webHidden/>
              </w:rPr>
              <w:fldChar w:fldCharType="end"/>
            </w:r>
          </w:hyperlink>
        </w:p>
        <w:p w:rsidR="002F1D69" w:rsidRDefault="00916219">
          <w:pPr>
            <w:pStyle w:val="T2"/>
            <w:tabs>
              <w:tab w:val="left" w:pos="1100"/>
            </w:tabs>
            <w:rPr>
              <w:rFonts w:eastAsiaTheme="minorEastAsia"/>
              <w:noProof/>
              <w:lang w:eastAsia="tr-TR"/>
            </w:rPr>
          </w:pPr>
          <w:hyperlink w:anchor="_Toc140048992" w:history="1">
            <w:r w:rsidR="002F1D69" w:rsidRPr="00985BE5">
              <w:rPr>
                <w:rStyle w:val="Kpr"/>
                <w:noProof/>
              </w:rPr>
              <w:t>2.21.</w:t>
            </w:r>
            <w:r w:rsidR="002F1D69">
              <w:rPr>
                <w:rFonts w:eastAsiaTheme="minorEastAsia"/>
                <w:noProof/>
                <w:lang w:eastAsia="tr-TR"/>
              </w:rPr>
              <w:tab/>
            </w:r>
            <w:r w:rsidR="002F1D69" w:rsidRPr="00985BE5">
              <w:rPr>
                <w:rStyle w:val="Kpr"/>
                <w:noProof/>
              </w:rPr>
              <w:t>ANKARA ÇALIŞMALARI ARAŞTIRMA VE UYGULAMA MERKEZİ (ANKAMER)</w:t>
            </w:r>
            <w:r w:rsidR="002F1D69">
              <w:rPr>
                <w:noProof/>
                <w:webHidden/>
              </w:rPr>
              <w:tab/>
            </w:r>
            <w:r w:rsidR="002F1D69">
              <w:rPr>
                <w:noProof/>
                <w:webHidden/>
              </w:rPr>
              <w:fldChar w:fldCharType="begin"/>
            </w:r>
            <w:r w:rsidR="002F1D69">
              <w:rPr>
                <w:noProof/>
                <w:webHidden/>
              </w:rPr>
              <w:instrText xml:space="preserve"> PAGEREF _Toc140048992 \h </w:instrText>
            </w:r>
            <w:r w:rsidR="002F1D69">
              <w:rPr>
                <w:noProof/>
                <w:webHidden/>
              </w:rPr>
            </w:r>
            <w:r w:rsidR="002F1D69">
              <w:rPr>
                <w:noProof/>
                <w:webHidden/>
              </w:rPr>
              <w:fldChar w:fldCharType="separate"/>
            </w:r>
            <w:r w:rsidR="00DF11C0">
              <w:rPr>
                <w:noProof/>
                <w:webHidden/>
              </w:rPr>
              <w:t>154</w:t>
            </w:r>
            <w:r w:rsidR="002F1D69">
              <w:rPr>
                <w:noProof/>
                <w:webHidden/>
              </w:rPr>
              <w:fldChar w:fldCharType="end"/>
            </w:r>
          </w:hyperlink>
        </w:p>
        <w:p w:rsidR="002F1D69" w:rsidRDefault="00916219">
          <w:pPr>
            <w:pStyle w:val="T2"/>
            <w:rPr>
              <w:rFonts w:eastAsiaTheme="minorEastAsia"/>
              <w:noProof/>
              <w:lang w:eastAsia="tr-TR"/>
            </w:rPr>
          </w:pPr>
          <w:hyperlink w:anchor="_Toc140048993" w:history="1">
            <w:r w:rsidR="002F1D69" w:rsidRPr="00985BE5">
              <w:rPr>
                <w:rStyle w:val="Kpr"/>
                <w:rFonts w:cstheme="minorHAnsi"/>
                <w:noProof/>
              </w:rPr>
              <w:t>2.22.</w:t>
            </w:r>
            <w:r w:rsidR="002F1D69" w:rsidRPr="00985BE5">
              <w:rPr>
                <w:rStyle w:val="Kpr"/>
                <w:noProof/>
              </w:rPr>
              <w:t xml:space="preserve"> KALKINMA ÇALIŞMALARI UYGULAMA VE ARAŞTIRMA MERKEZİ</w:t>
            </w:r>
            <w:r w:rsidR="002F1D69">
              <w:rPr>
                <w:noProof/>
                <w:webHidden/>
              </w:rPr>
              <w:tab/>
            </w:r>
            <w:r w:rsidR="002F1D69">
              <w:rPr>
                <w:noProof/>
                <w:webHidden/>
              </w:rPr>
              <w:fldChar w:fldCharType="begin"/>
            </w:r>
            <w:r w:rsidR="002F1D69">
              <w:rPr>
                <w:noProof/>
                <w:webHidden/>
              </w:rPr>
              <w:instrText xml:space="preserve"> PAGEREF _Toc140048993 \h </w:instrText>
            </w:r>
            <w:r w:rsidR="002F1D69">
              <w:rPr>
                <w:noProof/>
                <w:webHidden/>
              </w:rPr>
            </w:r>
            <w:r w:rsidR="002F1D69">
              <w:rPr>
                <w:noProof/>
                <w:webHidden/>
              </w:rPr>
              <w:fldChar w:fldCharType="separate"/>
            </w:r>
            <w:r w:rsidR="00DF11C0">
              <w:rPr>
                <w:noProof/>
                <w:webHidden/>
              </w:rPr>
              <w:t>154</w:t>
            </w:r>
            <w:r w:rsidR="002F1D69">
              <w:rPr>
                <w:noProof/>
                <w:webHidden/>
              </w:rPr>
              <w:fldChar w:fldCharType="end"/>
            </w:r>
          </w:hyperlink>
        </w:p>
        <w:p w:rsidR="002F1D69" w:rsidRDefault="00916219">
          <w:pPr>
            <w:pStyle w:val="T2"/>
            <w:rPr>
              <w:rFonts w:eastAsiaTheme="minorEastAsia"/>
              <w:noProof/>
              <w:lang w:eastAsia="tr-TR"/>
            </w:rPr>
          </w:pPr>
          <w:hyperlink w:anchor="_Toc140048994" w:history="1">
            <w:r w:rsidR="002F1D69" w:rsidRPr="00985BE5">
              <w:rPr>
                <w:rStyle w:val="Kpr"/>
                <w:rFonts w:cstheme="minorHAnsi"/>
                <w:noProof/>
              </w:rPr>
              <w:t>2.23.</w:t>
            </w:r>
            <w:r w:rsidR="002F1D69" w:rsidRPr="00985BE5">
              <w:rPr>
                <w:rStyle w:val="Kpr"/>
                <w:noProof/>
              </w:rPr>
              <w:t xml:space="preserve"> YER BİLİMLERİ UYGULAMA VE ARAŞTIRMA MERKEZİ (YEBİM)</w:t>
            </w:r>
            <w:r w:rsidR="002F1D69">
              <w:rPr>
                <w:noProof/>
                <w:webHidden/>
              </w:rPr>
              <w:tab/>
            </w:r>
            <w:r w:rsidR="002F1D69">
              <w:rPr>
                <w:noProof/>
                <w:webHidden/>
              </w:rPr>
              <w:fldChar w:fldCharType="begin"/>
            </w:r>
            <w:r w:rsidR="002F1D69">
              <w:rPr>
                <w:noProof/>
                <w:webHidden/>
              </w:rPr>
              <w:instrText xml:space="preserve"> PAGEREF _Toc140048994 \h </w:instrText>
            </w:r>
            <w:r w:rsidR="002F1D69">
              <w:rPr>
                <w:noProof/>
                <w:webHidden/>
              </w:rPr>
            </w:r>
            <w:r w:rsidR="002F1D69">
              <w:rPr>
                <w:noProof/>
                <w:webHidden/>
              </w:rPr>
              <w:fldChar w:fldCharType="separate"/>
            </w:r>
            <w:r w:rsidR="00DF11C0">
              <w:rPr>
                <w:noProof/>
                <w:webHidden/>
              </w:rPr>
              <w:t>155</w:t>
            </w:r>
            <w:r w:rsidR="002F1D69">
              <w:rPr>
                <w:noProof/>
                <w:webHidden/>
              </w:rPr>
              <w:fldChar w:fldCharType="end"/>
            </w:r>
          </w:hyperlink>
        </w:p>
        <w:p w:rsidR="002F1D69" w:rsidRDefault="00916219">
          <w:pPr>
            <w:pStyle w:val="T2"/>
            <w:rPr>
              <w:rFonts w:eastAsiaTheme="minorEastAsia"/>
              <w:noProof/>
              <w:lang w:eastAsia="tr-TR"/>
            </w:rPr>
          </w:pPr>
          <w:hyperlink w:anchor="_Toc140048995" w:history="1">
            <w:r w:rsidR="002F1D69" w:rsidRPr="00985BE5">
              <w:rPr>
                <w:rStyle w:val="Kpr"/>
                <w:rFonts w:cstheme="minorHAnsi"/>
                <w:noProof/>
              </w:rPr>
              <w:t>2.24. ÇOCUK</w:t>
            </w:r>
            <w:r w:rsidR="002F1D69" w:rsidRPr="00985BE5">
              <w:rPr>
                <w:rStyle w:val="Kpr"/>
                <w:noProof/>
              </w:rPr>
              <w:t xml:space="preserve"> VE GENÇLİK EDEBİYATI UYGULAMA VE ARAŞTIRMA MERKEZİ (ÇOGEM)</w:t>
            </w:r>
            <w:r w:rsidR="002F1D69">
              <w:rPr>
                <w:noProof/>
                <w:webHidden/>
              </w:rPr>
              <w:tab/>
            </w:r>
            <w:r w:rsidR="002F1D69">
              <w:rPr>
                <w:noProof/>
                <w:webHidden/>
              </w:rPr>
              <w:fldChar w:fldCharType="begin"/>
            </w:r>
            <w:r w:rsidR="002F1D69">
              <w:rPr>
                <w:noProof/>
                <w:webHidden/>
              </w:rPr>
              <w:instrText xml:space="preserve"> PAGEREF _Toc140048995 \h </w:instrText>
            </w:r>
            <w:r w:rsidR="002F1D69">
              <w:rPr>
                <w:noProof/>
                <w:webHidden/>
              </w:rPr>
            </w:r>
            <w:r w:rsidR="002F1D69">
              <w:rPr>
                <w:noProof/>
                <w:webHidden/>
              </w:rPr>
              <w:fldChar w:fldCharType="separate"/>
            </w:r>
            <w:r w:rsidR="00DF11C0">
              <w:rPr>
                <w:noProof/>
                <w:webHidden/>
              </w:rPr>
              <w:t>159</w:t>
            </w:r>
            <w:r w:rsidR="002F1D69">
              <w:rPr>
                <w:noProof/>
                <w:webHidden/>
              </w:rPr>
              <w:fldChar w:fldCharType="end"/>
            </w:r>
          </w:hyperlink>
        </w:p>
        <w:p w:rsidR="002F1D69" w:rsidRDefault="00916219">
          <w:pPr>
            <w:pStyle w:val="T2"/>
            <w:rPr>
              <w:rFonts w:eastAsiaTheme="minorEastAsia"/>
              <w:noProof/>
              <w:lang w:eastAsia="tr-TR"/>
            </w:rPr>
          </w:pPr>
          <w:hyperlink w:anchor="_Toc140048996" w:history="1">
            <w:r w:rsidR="002F1D69" w:rsidRPr="00985BE5">
              <w:rPr>
                <w:rStyle w:val="Kpr"/>
                <w:rFonts w:cstheme="minorHAnsi"/>
                <w:noProof/>
              </w:rPr>
              <w:t xml:space="preserve">2.25. </w:t>
            </w:r>
            <w:r w:rsidR="002F1D69" w:rsidRPr="00985BE5">
              <w:rPr>
                <w:rStyle w:val="Kpr"/>
                <w:noProof/>
              </w:rPr>
              <w:t>ÖLÇME VE DEĞERLENDİRME UYGULAMA VE ARAŞTIRMA MERKEZİ (ANKÜDEM)</w:t>
            </w:r>
            <w:r w:rsidR="002F1D69">
              <w:rPr>
                <w:noProof/>
                <w:webHidden/>
              </w:rPr>
              <w:tab/>
            </w:r>
            <w:r w:rsidR="002F1D69">
              <w:rPr>
                <w:noProof/>
                <w:webHidden/>
              </w:rPr>
              <w:fldChar w:fldCharType="begin"/>
            </w:r>
            <w:r w:rsidR="002F1D69">
              <w:rPr>
                <w:noProof/>
                <w:webHidden/>
              </w:rPr>
              <w:instrText xml:space="preserve"> PAGEREF _Toc140048996 \h </w:instrText>
            </w:r>
            <w:r w:rsidR="002F1D69">
              <w:rPr>
                <w:noProof/>
                <w:webHidden/>
              </w:rPr>
            </w:r>
            <w:r w:rsidR="002F1D69">
              <w:rPr>
                <w:noProof/>
                <w:webHidden/>
              </w:rPr>
              <w:fldChar w:fldCharType="separate"/>
            </w:r>
            <w:r w:rsidR="00DF11C0">
              <w:rPr>
                <w:noProof/>
                <w:webHidden/>
              </w:rPr>
              <w:t>159</w:t>
            </w:r>
            <w:r w:rsidR="002F1D69">
              <w:rPr>
                <w:noProof/>
                <w:webHidden/>
              </w:rPr>
              <w:fldChar w:fldCharType="end"/>
            </w:r>
          </w:hyperlink>
        </w:p>
        <w:p w:rsidR="002F1D69" w:rsidRDefault="00916219">
          <w:pPr>
            <w:pStyle w:val="T2"/>
            <w:rPr>
              <w:rFonts w:eastAsiaTheme="minorEastAsia"/>
              <w:noProof/>
              <w:lang w:eastAsia="tr-TR"/>
            </w:rPr>
          </w:pPr>
          <w:hyperlink w:anchor="_Toc140048997" w:history="1">
            <w:r w:rsidR="002F1D69" w:rsidRPr="00985BE5">
              <w:rPr>
                <w:rStyle w:val="Kpr"/>
                <w:noProof/>
              </w:rPr>
              <w:t>2.26. YAŞLILIK ÇALIŞMALARI UYGULAMA VE ARAŞTIRMA MERKEZİ (YAŞAM)</w:t>
            </w:r>
            <w:r w:rsidR="002F1D69">
              <w:rPr>
                <w:noProof/>
                <w:webHidden/>
              </w:rPr>
              <w:tab/>
            </w:r>
            <w:r w:rsidR="002F1D69">
              <w:rPr>
                <w:noProof/>
                <w:webHidden/>
              </w:rPr>
              <w:fldChar w:fldCharType="begin"/>
            </w:r>
            <w:r w:rsidR="002F1D69">
              <w:rPr>
                <w:noProof/>
                <w:webHidden/>
              </w:rPr>
              <w:instrText xml:space="preserve"> PAGEREF _Toc140048997 \h </w:instrText>
            </w:r>
            <w:r w:rsidR="002F1D69">
              <w:rPr>
                <w:noProof/>
                <w:webHidden/>
              </w:rPr>
            </w:r>
            <w:r w:rsidR="002F1D69">
              <w:rPr>
                <w:noProof/>
                <w:webHidden/>
              </w:rPr>
              <w:fldChar w:fldCharType="separate"/>
            </w:r>
            <w:r w:rsidR="00DF11C0">
              <w:rPr>
                <w:noProof/>
                <w:webHidden/>
              </w:rPr>
              <w:t>160</w:t>
            </w:r>
            <w:r w:rsidR="002F1D69">
              <w:rPr>
                <w:noProof/>
                <w:webHidden/>
              </w:rPr>
              <w:fldChar w:fldCharType="end"/>
            </w:r>
          </w:hyperlink>
        </w:p>
        <w:p w:rsidR="002F1D69" w:rsidRDefault="00916219">
          <w:pPr>
            <w:pStyle w:val="T2"/>
            <w:rPr>
              <w:rFonts w:eastAsiaTheme="minorEastAsia"/>
              <w:noProof/>
              <w:lang w:eastAsia="tr-TR"/>
            </w:rPr>
          </w:pPr>
          <w:hyperlink w:anchor="_Toc140048998" w:history="1">
            <w:r w:rsidR="002F1D69" w:rsidRPr="00985BE5">
              <w:rPr>
                <w:rStyle w:val="Kpr"/>
                <w:rFonts w:cstheme="minorHAnsi"/>
                <w:noProof/>
              </w:rPr>
              <w:t>2.27. SÜPERİLETKEN</w:t>
            </w:r>
            <w:r w:rsidR="002F1D69" w:rsidRPr="00985BE5">
              <w:rPr>
                <w:rStyle w:val="Kpr"/>
                <w:noProof/>
              </w:rPr>
              <w:t xml:space="preserve"> TEKNOLOJİLERİ UYGULAMA VE ARAŞTIRMA MERKEZİ</w:t>
            </w:r>
            <w:r w:rsidR="002F1D69">
              <w:rPr>
                <w:noProof/>
                <w:webHidden/>
              </w:rPr>
              <w:tab/>
            </w:r>
            <w:r w:rsidR="002F1D69">
              <w:rPr>
                <w:noProof/>
                <w:webHidden/>
              </w:rPr>
              <w:fldChar w:fldCharType="begin"/>
            </w:r>
            <w:r w:rsidR="002F1D69">
              <w:rPr>
                <w:noProof/>
                <w:webHidden/>
              </w:rPr>
              <w:instrText xml:space="preserve"> PAGEREF _Toc140048998 \h </w:instrText>
            </w:r>
            <w:r w:rsidR="002F1D69">
              <w:rPr>
                <w:noProof/>
                <w:webHidden/>
              </w:rPr>
            </w:r>
            <w:r w:rsidR="002F1D69">
              <w:rPr>
                <w:noProof/>
                <w:webHidden/>
              </w:rPr>
              <w:fldChar w:fldCharType="separate"/>
            </w:r>
            <w:r w:rsidR="00DF11C0">
              <w:rPr>
                <w:noProof/>
                <w:webHidden/>
              </w:rPr>
              <w:t>166</w:t>
            </w:r>
            <w:r w:rsidR="002F1D69">
              <w:rPr>
                <w:noProof/>
                <w:webHidden/>
              </w:rPr>
              <w:fldChar w:fldCharType="end"/>
            </w:r>
          </w:hyperlink>
        </w:p>
        <w:p w:rsidR="002F1D69" w:rsidRDefault="00916219">
          <w:pPr>
            <w:pStyle w:val="T2"/>
            <w:rPr>
              <w:rFonts w:eastAsiaTheme="minorEastAsia"/>
              <w:noProof/>
              <w:lang w:eastAsia="tr-TR"/>
            </w:rPr>
          </w:pPr>
          <w:hyperlink w:anchor="_Toc140048999" w:history="1">
            <w:r w:rsidR="002F1D69" w:rsidRPr="00985BE5">
              <w:rPr>
                <w:rStyle w:val="Kpr"/>
                <w:noProof/>
              </w:rPr>
              <w:t>2.28. KARŞILAŞTIRMALI MEDENİYET VE BARIŞ ÇALIŞMALARI UYGULAMA VE ARAŞTIRMA MERKEZİ (KAMMER)</w:t>
            </w:r>
            <w:r w:rsidR="002F1D69">
              <w:rPr>
                <w:noProof/>
                <w:webHidden/>
              </w:rPr>
              <w:tab/>
            </w:r>
            <w:r w:rsidR="002F1D69">
              <w:rPr>
                <w:noProof/>
                <w:webHidden/>
              </w:rPr>
              <w:fldChar w:fldCharType="begin"/>
            </w:r>
            <w:r w:rsidR="002F1D69">
              <w:rPr>
                <w:noProof/>
                <w:webHidden/>
              </w:rPr>
              <w:instrText xml:space="preserve"> PAGEREF _Toc140048999 \h </w:instrText>
            </w:r>
            <w:r w:rsidR="002F1D69">
              <w:rPr>
                <w:noProof/>
                <w:webHidden/>
              </w:rPr>
            </w:r>
            <w:r w:rsidR="002F1D69">
              <w:rPr>
                <w:noProof/>
                <w:webHidden/>
              </w:rPr>
              <w:fldChar w:fldCharType="separate"/>
            </w:r>
            <w:r w:rsidR="00DF11C0">
              <w:rPr>
                <w:noProof/>
                <w:webHidden/>
              </w:rPr>
              <w:t>169</w:t>
            </w:r>
            <w:r w:rsidR="002F1D69">
              <w:rPr>
                <w:noProof/>
                <w:webHidden/>
              </w:rPr>
              <w:fldChar w:fldCharType="end"/>
            </w:r>
          </w:hyperlink>
        </w:p>
        <w:p w:rsidR="002F1D69" w:rsidRDefault="00916219">
          <w:pPr>
            <w:pStyle w:val="T2"/>
            <w:rPr>
              <w:rFonts w:eastAsiaTheme="minorEastAsia"/>
              <w:noProof/>
              <w:lang w:eastAsia="tr-TR"/>
            </w:rPr>
          </w:pPr>
          <w:hyperlink w:anchor="_Toc140049000" w:history="1">
            <w:r w:rsidR="002F1D69" w:rsidRPr="00985BE5">
              <w:rPr>
                <w:rStyle w:val="Kpr"/>
                <w:noProof/>
              </w:rPr>
              <w:t>2.29. ASYA- PASİFİK ÇALIŞMALARI UYGULAMA VE ARAŞTIRMA MERKEZİ (APAM)</w:t>
            </w:r>
            <w:r w:rsidR="002F1D69">
              <w:rPr>
                <w:noProof/>
                <w:webHidden/>
              </w:rPr>
              <w:tab/>
            </w:r>
            <w:r w:rsidR="002F1D69">
              <w:rPr>
                <w:noProof/>
                <w:webHidden/>
              </w:rPr>
              <w:fldChar w:fldCharType="begin"/>
            </w:r>
            <w:r w:rsidR="002F1D69">
              <w:rPr>
                <w:noProof/>
                <w:webHidden/>
              </w:rPr>
              <w:instrText xml:space="preserve"> PAGEREF _Toc140049000 \h </w:instrText>
            </w:r>
            <w:r w:rsidR="002F1D69">
              <w:rPr>
                <w:noProof/>
                <w:webHidden/>
              </w:rPr>
            </w:r>
            <w:r w:rsidR="002F1D69">
              <w:rPr>
                <w:noProof/>
                <w:webHidden/>
              </w:rPr>
              <w:fldChar w:fldCharType="separate"/>
            </w:r>
            <w:r w:rsidR="00DF11C0">
              <w:rPr>
                <w:noProof/>
                <w:webHidden/>
              </w:rPr>
              <w:t>169</w:t>
            </w:r>
            <w:r w:rsidR="002F1D69">
              <w:rPr>
                <w:noProof/>
                <w:webHidden/>
              </w:rPr>
              <w:fldChar w:fldCharType="end"/>
            </w:r>
          </w:hyperlink>
        </w:p>
        <w:p w:rsidR="002F1D69" w:rsidRDefault="00916219">
          <w:pPr>
            <w:pStyle w:val="T2"/>
            <w:rPr>
              <w:rFonts w:eastAsiaTheme="minorEastAsia"/>
              <w:noProof/>
              <w:lang w:eastAsia="tr-TR"/>
            </w:rPr>
          </w:pPr>
          <w:hyperlink w:anchor="_Toc140049001" w:history="1">
            <w:r w:rsidR="002F1D69" w:rsidRPr="00985BE5">
              <w:rPr>
                <w:rStyle w:val="Kpr"/>
                <w:noProof/>
              </w:rPr>
              <w:t>2.30. AVRASYA, RUSYA VE DOĞU AVRUPA ÇALIŞMALARI UYGULAMA VE ARAŞTIRMA MERKEZİ (AVRUDAM)</w:t>
            </w:r>
            <w:r w:rsidR="002F1D69">
              <w:rPr>
                <w:noProof/>
                <w:webHidden/>
              </w:rPr>
              <w:tab/>
            </w:r>
            <w:r w:rsidR="002F1D69">
              <w:rPr>
                <w:noProof/>
                <w:webHidden/>
              </w:rPr>
              <w:fldChar w:fldCharType="begin"/>
            </w:r>
            <w:r w:rsidR="002F1D69">
              <w:rPr>
                <w:noProof/>
                <w:webHidden/>
              </w:rPr>
              <w:instrText xml:space="preserve"> PAGEREF _Toc140049001 \h </w:instrText>
            </w:r>
            <w:r w:rsidR="002F1D69">
              <w:rPr>
                <w:noProof/>
                <w:webHidden/>
              </w:rPr>
            </w:r>
            <w:r w:rsidR="002F1D69">
              <w:rPr>
                <w:noProof/>
                <w:webHidden/>
              </w:rPr>
              <w:fldChar w:fldCharType="separate"/>
            </w:r>
            <w:r w:rsidR="00DF11C0">
              <w:rPr>
                <w:noProof/>
                <w:webHidden/>
              </w:rPr>
              <w:t>171</w:t>
            </w:r>
            <w:r w:rsidR="002F1D69">
              <w:rPr>
                <w:noProof/>
                <w:webHidden/>
              </w:rPr>
              <w:fldChar w:fldCharType="end"/>
            </w:r>
          </w:hyperlink>
        </w:p>
        <w:p w:rsidR="002F1D69" w:rsidRDefault="00916219">
          <w:pPr>
            <w:pStyle w:val="T2"/>
            <w:rPr>
              <w:rFonts w:eastAsiaTheme="minorEastAsia"/>
              <w:noProof/>
              <w:lang w:eastAsia="tr-TR"/>
            </w:rPr>
          </w:pPr>
          <w:hyperlink w:anchor="_Toc140049002" w:history="1">
            <w:r w:rsidR="002F1D69" w:rsidRPr="00985BE5">
              <w:rPr>
                <w:rStyle w:val="Kpr"/>
                <w:noProof/>
              </w:rPr>
              <w:t>2.31. ORTA DOĞU ÇALIŞMALARI UYGULAMA VE ARAŞTIRMA MERKEZİ (ODAM)</w:t>
            </w:r>
            <w:r w:rsidR="002F1D69">
              <w:rPr>
                <w:noProof/>
                <w:webHidden/>
              </w:rPr>
              <w:tab/>
            </w:r>
            <w:r w:rsidR="002F1D69">
              <w:rPr>
                <w:noProof/>
                <w:webHidden/>
              </w:rPr>
              <w:fldChar w:fldCharType="begin"/>
            </w:r>
            <w:r w:rsidR="002F1D69">
              <w:rPr>
                <w:noProof/>
                <w:webHidden/>
              </w:rPr>
              <w:instrText xml:space="preserve"> PAGEREF _Toc140049002 \h </w:instrText>
            </w:r>
            <w:r w:rsidR="002F1D69">
              <w:rPr>
                <w:noProof/>
                <w:webHidden/>
              </w:rPr>
            </w:r>
            <w:r w:rsidR="002F1D69">
              <w:rPr>
                <w:noProof/>
                <w:webHidden/>
              </w:rPr>
              <w:fldChar w:fldCharType="separate"/>
            </w:r>
            <w:r w:rsidR="00DF11C0">
              <w:rPr>
                <w:noProof/>
                <w:webHidden/>
              </w:rPr>
              <w:t>171</w:t>
            </w:r>
            <w:r w:rsidR="002F1D69">
              <w:rPr>
                <w:noProof/>
                <w:webHidden/>
              </w:rPr>
              <w:fldChar w:fldCharType="end"/>
            </w:r>
          </w:hyperlink>
        </w:p>
        <w:p w:rsidR="002F1D69" w:rsidRDefault="00916219">
          <w:pPr>
            <w:pStyle w:val="T2"/>
            <w:rPr>
              <w:rFonts w:eastAsiaTheme="minorEastAsia"/>
              <w:noProof/>
              <w:lang w:eastAsia="tr-TR"/>
            </w:rPr>
          </w:pPr>
          <w:hyperlink w:anchor="_Toc140049003" w:history="1">
            <w:r w:rsidR="002F1D69" w:rsidRPr="00985BE5">
              <w:rPr>
                <w:rStyle w:val="Kpr"/>
                <w:noProof/>
              </w:rPr>
              <w:t>2.32. BAĞIMLILIK ve DOPİNGLE MÜCADELE UYGULAMA VE ARAŞTIRMA MERKEZİ (DOPMAM)</w:t>
            </w:r>
            <w:r w:rsidR="002F1D69">
              <w:rPr>
                <w:noProof/>
                <w:webHidden/>
              </w:rPr>
              <w:tab/>
            </w:r>
            <w:r w:rsidR="002F1D69">
              <w:rPr>
                <w:noProof/>
                <w:webHidden/>
              </w:rPr>
              <w:fldChar w:fldCharType="begin"/>
            </w:r>
            <w:r w:rsidR="002F1D69">
              <w:rPr>
                <w:noProof/>
                <w:webHidden/>
              </w:rPr>
              <w:instrText xml:space="preserve"> PAGEREF _Toc140049003 \h </w:instrText>
            </w:r>
            <w:r w:rsidR="002F1D69">
              <w:rPr>
                <w:noProof/>
                <w:webHidden/>
              </w:rPr>
            </w:r>
            <w:r w:rsidR="002F1D69">
              <w:rPr>
                <w:noProof/>
                <w:webHidden/>
              </w:rPr>
              <w:fldChar w:fldCharType="separate"/>
            </w:r>
            <w:r w:rsidR="00DF11C0">
              <w:rPr>
                <w:noProof/>
                <w:webHidden/>
              </w:rPr>
              <w:t>171</w:t>
            </w:r>
            <w:r w:rsidR="002F1D69">
              <w:rPr>
                <w:noProof/>
                <w:webHidden/>
              </w:rPr>
              <w:fldChar w:fldCharType="end"/>
            </w:r>
          </w:hyperlink>
        </w:p>
        <w:p w:rsidR="002F1D69" w:rsidRDefault="00916219">
          <w:pPr>
            <w:pStyle w:val="T2"/>
            <w:rPr>
              <w:rFonts w:eastAsiaTheme="minorEastAsia"/>
              <w:noProof/>
              <w:lang w:eastAsia="tr-TR"/>
            </w:rPr>
          </w:pPr>
          <w:hyperlink w:anchor="_Toc140049004" w:history="1">
            <w:r w:rsidR="002F1D69" w:rsidRPr="00985BE5">
              <w:rPr>
                <w:rStyle w:val="Kpr"/>
                <w:noProof/>
              </w:rPr>
              <w:t>2.33. AFET YÖNETİMİ UYGULAMA VE ARAŞTIRMA MERKEZİ</w:t>
            </w:r>
            <w:r w:rsidR="002F1D69">
              <w:rPr>
                <w:noProof/>
                <w:webHidden/>
              </w:rPr>
              <w:tab/>
            </w:r>
            <w:r w:rsidR="002F1D69">
              <w:rPr>
                <w:noProof/>
                <w:webHidden/>
              </w:rPr>
              <w:fldChar w:fldCharType="begin"/>
            </w:r>
            <w:r w:rsidR="002F1D69">
              <w:rPr>
                <w:noProof/>
                <w:webHidden/>
              </w:rPr>
              <w:instrText xml:space="preserve"> PAGEREF _Toc140049004 \h </w:instrText>
            </w:r>
            <w:r w:rsidR="002F1D69">
              <w:rPr>
                <w:noProof/>
                <w:webHidden/>
              </w:rPr>
            </w:r>
            <w:r w:rsidR="002F1D69">
              <w:rPr>
                <w:noProof/>
                <w:webHidden/>
              </w:rPr>
              <w:fldChar w:fldCharType="separate"/>
            </w:r>
            <w:r w:rsidR="00DF11C0">
              <w:rPr>
                <w:noProof/>
                <w:webHidden/>
              </w:rPr>
              <w:t>171</w:t>
            </w:r>
            <w:r w:rsidR="002F1D69">
              <w:rPr>
                <w:noProof/>
                <w:webHidden/>
              </w:rPr>
              <w:fldChar w:fldCharType="end"/>
            </w:r>
          </w:hyperlink>
        </w:p>
        <w:p w:rsidR="002F1D69" w:rsidRDefault="00916219">
          <w:pPr>
            <w:pStyle w:val="T2"/>
            <w:rPr>
              <w:rFonts w:eastAsiaTheme="minorEastAsia"/>
              <w:noProof/>
              <w:lang w:eastAsia="tr-TR"/>
            </w:rPr>
          </w:pPr>
          <w:hyperlink w:anchor="_Toc140049005" w:history="1">
            <w:r w:rsidR="002F1D69" w:rsidRPr="00985BE5">
              <w:rPr>
                <w:rStyle w:val="Kpr"/>
                <w:noProof/>
              </w:rPr>
              <w:t>2.34. CEZA, İNFAZ HUKUKU VE KRİMİNOLOJİ UYGULAMA VE ARAŞTIRMA MERKEZİ (CİKAUM)</w:t>
            </w:r>
            <w:r w:rsidR="002F1D69">
              <w:rPr>
                <w:noProof/>
                <w:webHidden/>
              </w:rPr>
              <w:tab/>
            </w:r>
            <w:r w:rsidR="002F1D69">
              <w:rPr>
                <w:noProof/>
                <w:webHidden/>
              </w:rPr>
              <w:fldChar w:fldCharType="begin"/>
            </w:r>
            <w:r w:rsidR="002F1D69">
              <w:rPr>
                <w:noProof/>
                <w:webHidden/>
              </w:rPr>
              <w:instrText xml:space="preserve"> PAGEREF _Toc140049005 \h </w:instrText>
            </w:r>
            <w:r w:rsidR="002F1D69">
              <w:rPr>
                <w:noProof/>
                <w:webHidden/>
              </w:rPr>
            </w:r>
            <w:r w:rsidR="002F1D69">
              <w:rPr>
                <w:noProof/>
                <w:webHidden/>
              </w:rPr>
              <w:fldChar w:fldCharType="separate"/>
            </w:r>
            <w:r w:rsidR="00DF11C0">
              <w:rPr>
                <w:noProof/>
                <w:webHidden/>
              </w:rPr>
              <w:t>173</w:t>
            </w:r>
            <w:r w:rsidR="002F1D69">
              <w:rPr>
                <w:noProof/>
                <w:webHidden/>
              </w:rPr>
              <w:fldChar w:fldCharType="end"/>
            </w:r>
          </w:hyperlink>
        </w:p>
        <w:p w:rsidR="002F1D69" w:rsidRDefault="00916219">
          <w:pPr>
            <w:pStyle w:val="T2"/>
            <w:rPr>
              <w:rFonts w:eastAsiaTheme="minorEastAsia"/>
              <w:noProof/>
              <w:lang w:eastAsia="tr-TR"/>
            </w:rPr>
          </w:pPr>
          <w:hyperlink w:anchor="_Toc140049006" w:history="1">
            <w:r w:rsidR="002F1D69" w:rsidRPr="00985BE5">
              <w:rPr>
                <w:rStyle w:val="Kpr"/>
                <w:noProof/>
              </w:rPr>
              <w:t>2.35. AKILLI SİSTEMLER VE TEKNOLOJİLER UYGULAMA VE ARAŞTIRMA MERKEZİ</w:t>
            </w:r>
            <w:r w:rsidR="002F1D69">
              <w:rPr>
                <w:noProof/>
                <w:webHidden/>
              </w:rPr>
              <w:tab/>
            </w:r>
            <w:r w:rsidR="002F1D69">
              <w:rPr>
                <w:noProof/>
                <w:webHidden/>
              </w:rPr>
              <w:fldChar w:fldCharType="begin"/>
            </w:r>
            <w:r w:rsidR="002F1D69">
              <w:rPr>
                <w:noProof/>
                <w:webHidden/>
              </w:rPr>
              <w:instrText xml:space="preserve"> PAGEREF _Toc140049006 \h </w:instrText>
            </w:r>
            <w:r w:rsidR="002F1D69">
              <w:rPr>
                <w:noProof/>
                <w:webHidden/>
              </w:rPr>
            </w:r>
            <w:r w:rsidR="002F1D69">
              <w:rPr>
                <w:noProof/>
                <w:webHidden/>
              </w:rPr>
              <w:fldChar w:fldCharType="separate"/>
            </w:r>
            <w:r w:rsidR="00DF11C0">
              <w:rPr>
                <w:noProof/>
                <w:webHidden/>
              </w:rPr>
              <w:t>174</w:t>
            </w:r>
            <w:r w:rsidR="002F1D69">
              <w:rPr>
                <w:noProof/>
                <w:webHidden/>
              </w:rPr>
              <w:fldChar w:fldCharType="end"/>
            </w:r>
          </w:hyperlink>
        </w:p>
        <w:p w:rsidR="002F1D69" w:rsidRDefault="00916219">
          <w:pPr>
            <w:pStyle w:val="T2"/>
            <w:rPr>
              <w:rFonts w:eastAsiaTheme="minorEastAsia"/>
              <w:noProof/>
              <w:lang w:eastAsia="tr-TR"/>
            </w:rPr>
          </w:pPr>
          <w:hyperlink w:anchor="_Toc140049007" w:history="1">
            <w:r w:rsidR="002F1D69" w:rsidRPr="00985BE5">
              <w:rPr>
                <w:rStyle w:val="Kpr"/>
                <w:noProof/>
              </w:rPr>
              <w:t>2.36. MEDİKAL TASARIM UYGULAMA VE ARAŞTIRMA MERKEZİ</w:t>
            </w:r>
            <w:r w:rsidR="002F1D69">
              <w:rPr>
                <w:noProof/>
                <w:webHidden/>
              </w:rPr>
              <w:tab/>
            </w:r>
            <w:r w:rsidR="002F1D69">
              <w:rPr>
                <w:noProof/>
                <w:webHidden/>
              </w:rPr>
              <w:fldChar w:fldCharType="begin"/>
            </w:r>
            <w:r w:rsidR="002F1D69">
              <w:rPr>
                <w:noProof/>
                <w:webHidden/>
              </w:rPr>
              <w:instrText xml:space="preserve"> PAGEREF _Toc140049007 \h </w:instrText>
            </w:r>
            <w:r w:rsidR="002F1D69">
              <w:rPr>
                <w:noProof/>
                <w:webHidden/>
              </w:rPr>
            </w:r>
            <w:r w:rsidR="002F1D69">
              <w:rPr>
                <w:noProof/>
                <w:webHidden/>
              </w:rPr>
              <w:fldChar w:fldCharType="separate"/>
            </w:r>
            <w:r w:rsidR="00DF11C0">
              <w:rPr>
                <w:noProof/>
                <w:webHidden/>
              </w:rPr>
              <w:t>174</w:t>
            </w:r>
            <w:r w:rsidR="002F1D69">
              <w:rPr>
                <w:noProof/>
                <w:webHidden/>
              </w:rPr>
              <w:fldChar w:fldCharType="end"/>
            </w:r>
          </w:hyperlink>
        </w:p>
        <w:p w:rsidR="002F1D69" w:rsidRDefault="00916219">
          <w:pPr>
            <w:pStyle w:val="T2"/>
            <w:rPr>
              <w:rFonts w:eastAsiaTheme="minorEastAsia"/>
              <w:noProof/>
              <w:lang w:eastAsia="tr-TR"/>
            </w:rPr>
          </w:pPr>
          <w:hyperlink w:anchor="_Toc140049008" w:history="1">
            <w:r w:rsidR="002F1D69" w:rsidRPr="00985BE5">
              <w:rPr>
                <w:rStyle w:val="Kpr"/>
                <w:noProof/>
              </w:rPr>
              <w:t>2.37. ERNST REUTER İSKÂN VE ŞEHİRCİLİK UYGULAMA VE ARAŞTIRMA MERKEZİ</w:t>
            </w:r>
            <w:r w:rsidR="002F1D69">
              <w:rPr>
                <w:noProof/>
                <w:webHidden/>
              </w:rPr>
              <w:tab/>
            </w:r>
            <w:r w:rsidR="002F1D69">
              <w:rPr>
                <w:noProof/>
                <w:webHidden/>
              </w:rPr>
              <w:fldChar w:fldCharType="begin"/>
            </w:r>
            <w:r w:rsidR="002F1D69">
              <w:rPr>
                <w:noProof/>
                <w:webHidden/>
              </w:rPr>
              <w:instrText xml:space="preserve"> PAGEREF _Toc140049008 \h </w:instrText>
            </w:r>
            <w:r w:rsidR="002F1D69">
              <w:rPr>
                <w:noProof/>
                <w:webHidden/>
              </w:rPr>
            </w:r>
            <w:r w:rsidR="002F1D69">
              <w:rPr>
                <w:noProof/>
                <w:webHidden/>
              </w:rPr>
              <w:fldChar w:fldCharType="separate"/>
            </w:r>
            <w:r w:rsidR="00DF11C0">
              <w:rPr>
                <w:noProof/>
                <w:webHidden/>
              </w:rPr>
              <w:t>175</w:t>
            </w:r>
            <w:r w:rsidR="002F1D69">
              <w:rPr>
                <w:noProof/>
                <w:webHidden/>
              </w:rPr>
              <w:fldChar w:fldCharType="end"/>
            </w:r>
          </w:hyperlink>
        </w:p>
        <w:p w:rsidR="002F1D69" w:rsidRDefault="00916219">
          <w:pPr>
            <w:pStyle w:val="T2"/>
            <w:rPr>
              <w:rFonts w:eastAsiaTheme="minorEastAsia"/>
              <w:noProof/>
              <w:lang w:eastAsia="tr-TR"/>
            </w:rPr>
          </w:pPr>
          <w:hyperlink w:anchor="_Toc140049009" w:history="1">
            <w:r w:rsidR="002F1D69" w:rsidRPr="00985BE5">
              <w:rPr>
                <w:rStyle w:val="Kpr"/>
                <w:noProof/>
              </w:rPr>
              <w:t>2.38. İNSAN HAKLARI UYGULAMA VE ARAŞTIRMA MERKEZİ</w:t>
            </w:r>
            <w:r w:rsidR="002F1D69">
              <w:rPr>
                <w:noProof/>
                <w:webHidden/>
              </w:rPr>
              <w:tab/>
            </w:r>
            <w:r w:rsidR="002F1D69">
              <w:rPr>
                <w:noProof/>
                <w:webHidden/>
              </w:rPr>
              <w:fldChar w:fldCharType="begin"/>
            </w:r>
            <w:r w:rsidR="002F1D69">
              <w:rPr>
                <w:noProof/>
                <w:webHidden/>
              </w:rPr>
              <w:instrText xml:space="preserve"> PAGEREF _Toc140049009 \h </w:instrText>
            </w:r>
            <w:r w:rsidR="002F1D69">
              <w:rPr>
                <w:noProof/>
                <w:webHidden/>
              </w:rPr>
            </w:r>
            <w:r w:rsidR="002F1D69">
              <w:rPr>
                <w:noProof/>
                <w:webHidden/>
              </w:rPr>
              <w:fldChar w:fldCharType="separate"/>
            </w:r>
            <w:r w:rsidR="00DF11C0">
              <w:rPr>
                <w:noProof/>
                <w:webHidden/>
              </w:rPr>
              <w:t>175</w:t>
            </w:r>
            <w:r w:rsidR="002F1D69">
              <w:rPr>
                <w:noProof/>
                <w:webHidden/>
              </w:rPr>
              <w:fldChar w:fldCharType="end"/>
            </w:r>
          </w:hyperlink>
        </w:p>
        <w:p w:rsidR="002F1D69" w:rsidRDefault="00916219">
          <w:pPr>
            <w:pStyle w:val="T2"/>
            <w:rPr>
              <w:rFonts w:eastAsiaTheme="minorEastAsia"/>
              <w:noProof/>
              <w:lang w:eastAsia="tr-TR"/>
            </w:rPr>
          </w:pPr>
          <w:hyperlink w:anchor="_Toc140049010" w:history="1">
            <w:r w:rsidR="002F1D69" w:rsidRPr="00985BE5">
              <w:rPr>
                <w:rStyle w:val="Kpr"/>
                <w:noProof/>
              </w:rPr>
              <w:t>2.39. KAMU YÖNETİMİ UYGULAMA VE ARAŞTIRMA MERKEZİ</w:t>
            </w:r>
            <w:r w:rsidR="002F1D69">
              <w:rPr>
                <w:noProof/>
                <w:webHidden/>
              </w:rPr>
              <w:tab/>
            </w:r>
            <w:r w:rsidR="002F1D69">
              <w:rPr>
                <w:noProof/>
                <w:webHidden/>
              </w:rPr>
              <w:fldChar w:fldCharType="begin"/>
            </w:r>
            <w:r w:rsidR="002F1D69">
              <w:rPr>
                <w:noProof/>
                <w:webHidden/>
              </w:rPr>
              <w:instrText xml:space="preserve"> PAGEREF _Toc140049010 \h </w:instrText>
            </w:r>
            <w:r w:rsidR="002F1D69">
              <w:rPr>
                <w:noProof/>
                <w:webHidden/>
              </w:rPr>
            </w:r>
            <w:r w:rsidR="002F1D69">
              <w:rPr>
                <w:noProof/>
                <w:webHidden/>
              </w:rPr>
              <w:fldChar w:fldCharType="separate"/>
            </w:r>
            <w:r w:rsidR="00DF11C0">
              <w:rPr>
                <w:noProof/>
                <w:webHidden/>
              </w:rPr>
              <w:t>175</w:t>
            </w:r>
            <w:r w:rsidR="002F1D69">
              <w:rPr>
                <w:noProof/>
                <w:webHidden/>
              </w:rPr>
              <w:fldChar w:fldCharType="end"/>
            </w:r>
          </w:hyperlink>
        </w:p>
        <w:p w:rsidR="002F1D69" w:rsidRDefault="00916219">
          <w:pPr>
            <w:pStyle w:val="T2"/>
            <w:rPr>
              <w:rFonts w:eastAsiaTheme="minorEastAsia"/>
              <w:noProof/>
              <w:lang w:eastAsia="tr-TR"/>
            </w:rPr>
          </w:pPr>
          <w:hyperlink w:anchor="_Toc140049011" w:history="1">
            <w:r w:rsidR="002F1D69" w:rsidRPr="00985BE5">
              <w:rPr>
                <w:rStyle w:val="Kpr"/>
                <w:noProof/>
              </w:rPr>
              <w:t>2.40. SOSYAL POLİTİKA VE GÖÇ ÇALIŞMALARI UYGULAMA VE ARAŞTIRMA MERKEZİ</w:t>
            </w:r>
            <w:r w:rsidR="002F1D69">
              <w:rPr>
                <w:noProof/>
                <w:webHidden/>
              </w:rPr>
              <w:tab/>
            </w:r>
            <w:r w:rsidR="002F1D69">
              <w:rPr>
                <w:noProof/>
                <w:webHidden/>
              </w:rPr>
              <w:fldChar w:fldCharType="begin"/>
            </w:r>
            <w:r w:rsidR="002F1D69">
              <w:rPr>
                <w:noProof/>
                <w:webHidden/>
              </w:rPr>
              <w:instrText xml:space="preserve"> PAGEREF _Toc140049011 \h </w:instrText>
            </w:r>
            <w:r w:rsidR="002F1D69">
              <w:rPr>
                <w:noProof/>
                <w:webHidden/>
              </w:rPr>
            </w:r>
            <w:r w:rsidR="002F1D69">
              <w:rPr>
                <w:noProof/>
                <w:webHidden/>
              </w:rPr>
              <w:fldChar w:fldCharType="separate"/>
            </w:r>
            <w:r w:rsidR="00DF11C0">
              <w:rPr>
                <w:noProof/>
                <w:webHidden/>
              </w:rPr>
              <w:t>175</w:t>
            </w:r>
            <w:r w:rsidR="002F1D69">
              <w:rPr>
                <w:noProof/>
                <w:webHidden/>
              </w:rPr>
              <w:fldChar w:fldCharType="end"/>
            </w:r>
          </w:hyperlink>
        </w:p>
        <w:p w:rsidR="002F1D69" w:rsidRDefault="00916219">
          <w:pPr>
            <w:pStyle w:val="T2"/>
            <w:rPr>
              <w:rFonts w:eastAsiaTheme="minorEastAsia"/>
              <w:noProof/>
              <w:lang w:eastAsia="tr-TR"/>
            </w:rPr>
          </w:pPr>
          <w:hyperlink w:anchor="_Toc140049012" w:history="1">
            <w:r w:rsidR="002F1D69" w:rsidRPr="00985BE5">
              <w:rPr>
                <w:rStyle w:val="Kpr"/>
                <w:noProof/>
              </w:rPr>
              <w:t>2.41. ULUSLARARASI SİYASİ VE EKONOMİK İLİŞKİLER UYGULAMA VE ARAŞTIRMA MERKEZİ</w:t>
            </w:r>
            <w:r w:rsidR="002F1D69">
              <w:rPr>
                <w:noProof/>
                <w:webHidden/>
              </w:rPr>
              <w:tab/>
            </w:r>
            <w:r w:rsidR="002F1D69">
              <w:rPr>
                <w:noProof/>
                <w:webHidden/>
              </w:rPr>
              <w:fldChar w:fldCharType="begin"/>
            </w:r>
            <w:r w:rsidR="002F1D69">
              <w:rPr>
                <w:noProof/>
                <w:webHidden/>
              </w:rPr>
              <w:instrText xml:space="preserve"> PAGEREF _Toc140049012 \h </w:instrText>
            </w:r>
            <w:r w:rsidR="002F1D69">
              <w:rPr>
                <w:noProof/>
                <w:webHidden/>
              </w:rPr>
            </w:r>
            <w:r w:rsidR="002F1D69">
              <w:rPr>
                <w:noProof/>
                <w:webHidden/>
              </w:rPr>
              <w:fldChar w:fldCharType="separate"/>
            </w:r>
            <w:r w:rsidR="00DF11C0">
              <w:rPr>
                <w:noProof/>
                <w:webHidden/>
              </w:rPr>
              <w:t>176</w:t>
            </w:r>
            <w:r w:rsidR="002F1D69">
              <w:rPr>
                <w:noProof/>
                <w:webHidden/>
              </w:rPr>
              <w:fldChar w:fldCharType="end"/>
            </w:r>
          </w:hyperlink>
        </w:p>
        <w:p w:rsidR="002F1D69" w:rsidRDefault="00916219">
          <w:pPr>
            <w:pStyle w:val="T2"/>
            <w:rPr>
              <w:rFonts w:eastAsiaTheme="minorEastAsia"/>
              <w:noProof/>
              <w:lang w:eastAsia="tr-TR"/>
            </w:rPr>
          </w:pPr>
          <w:hyperlink w:anchor="_Toc140049013" w:history="1">
            <w:r w:rsidR="002F1D69" w:rsidRPr="00985BE5">
              <w:rPr>
                <w:rStyle w:val="Kpr"/>
                <w:noProof/>
              </w:rPr>
              <w:t>2.42. NADİR HASTALIKLAR UYGULAMA VE ARAŞTIRMA MERKEZİ (NADİR)</w:t>
            </w:r>
            <w:r w:rsidR="002F1D69">
              <w:rPr>
                <w:noProof/>
                <w:webHidden/>
              </w:rPr>
              <w:tab/>
            </w:r>
            <w:r w:rsidR="002F1D69">
              <w:rPr>
                <w:noProof/>
                <w:webHidden/>
              </w:rPr>
              <w:fldChar w:fldCharType="begin"/>
            </w:r>
            <w:r w:rsidR="002F1D69">
              <w:rPr>
                <w:noProof/>
                <w:webHidden/>
              </w:rPr>
              <w:instrText xml:space="preserve"> PAGEREF _Toc140049013 \h </w:instrText>
            </w:r>
            <w:r w:rsidR="002F1D69">
              <w:rPr>
                <w:noProof/>
                <w:webHidden/>
              </w:rPr>
            </w:r>
            <w:r w:rsidR="002F1D69">
              <w:rPr>
                <w:noProof/>
                <w:webHidden/>
              </w:rPr>
              <w:fldChar w:fldCharType="separate"/>
            </w:r>
            <w:r w:rsidR="00DF11C0">
              <w:rPr>
                <w:noProof/>
                <w:webHidden/>
              </w:rPr>
              <w:t>176</w:t>
            </w:r>
            <w:r w:rsidR="002F1D69">
              <w:rPr>
                <w:noProof/>
                <w:webHidden/>
              </w:rPr>
              <w:fldChar w:fldCharType="end"/>
            </w:r>
          </w:hyperlink>
        </w:p>
        <w:p w:rsidR="002F1D69" w:rsidRDefault="00916219">
          <w:pPr>
            <w:pStyle w:val="T2"/>
            <w:rPr>
              <w:rFonts w:eastAsiaTheme="minorEastAsia"/>
              <w:noProof/>
              <w:lang w:eastAsia="tr-TR"/>
            </w:rPr>
          </w:pPr>
          <w:hyperlink w:anchor="_Toc140049014" w:history="1">
            <w:r w:rsidR="002F1D69" w:rsidRPr="00985BE5">
              <w:rPr>
                <w:rStyle w:val="Kpr"/>
                <w:noProof/>
              </w:rPr>
              <w:t>2.43. SPORDA PERFORMANS ANALİZİ UYGULAMA VE ARAŞTIRMA MERKEZİ</w:t>
            </w:r>
            <w:r w:rsidR="002F1D69">
              <w:rPr>
                <w:noProof/>
                <w:webHidden/>
              </w:rPr>
              <w:tab/>
            </w:r>
            <w:r w:rsidR="002F1D69">
              <w:rPr>
                <w:noProof/>
                <w:webHidden/>
              </w:rPr>
              <w:fldChar w:fldCharType="begin"/>
            </w:r>
            <w:r w:rsidR="002F1D69">
              <w:rPr>
                <w:noProof/>
                <w:webHidden/>
              </w:rPr>
              <w:instrText xml:space="preserve"> PAGEREF _Toc140049014 \h </w:instrText>
            </w:r>
            <w:r w:rsidR="002F1D69">
              <w:rPr>
                <w:noProof/>
                <w:webHidden/>
              </w:rPr>
            </w:r>
            <w:r w:rsidR="002F1D69">
              <w:rPr>
                <w:noProof/>
                <w:webHidden/>
              </w:rPr>
              <w:fldChar w:fldCharType="separate"/>
            </w:r>
            <w:r w:rsidR="00DF11C0">
              <w:rPr>
                <w:noProof/>
                <w:webHidden/>
              </w:rPr>
              <w:t>177</w:t>
            </w:r>
            <w:r w:rsidR="002F1D69">
              <w:rPr>
                <w:noProof/>
                <w:webHidden/>
              </w:rPr>
              <w:fldChar w:fldCharType="end"/>
            </w:r>
          </w:hyperlink>
        </w:p>
        <w:p w:rsidR="002F1D69" w:rsidRDefault="00916219">
          <w:pPr>
            <w:pStyle w:val="T1"/>
            <w:rPr>
              <w:rFonts w:eastAsiaTheme="minorEastAsia"/>
              <w:b w:val="0"/>
              <w:lang w:eastAsia="tr-TR"/>
            </w:rPr>
          </w:pPr>
          <w:hyperlink w:anchor="_Toc140049015" w:history="1">
            <w:r w:rsidR="002F1D69" w:rsidRPr="00985BE5">
              <w:rPr>
                <w:rStyle w:val="Kpr"/>
              </w:rPr>
              <w:t>3. MERKEZLER</w:t>
            </w:r>
            <w:r w:rsidR="002F1D69">
              <w:rPr>
                <w:webHidden/>
              </w:rPr>
              <w:tab/>
            </w:r>
            <w:r w:rsidR="002F1D69">
              <w:rPr>
                <w:webHidden/>
              </w:rPr>
              <w:fldChar w:fldCharType="begin"/>
            </w:r>
            <w:r w:rsidR="002F1D69">
              <w:rPr>
                <w:webHidden/>
              </w:rPr>
              <w:instrText xml:space="preserve"> PAGEREF _Toc140049015 \h </w:instrText>
            </w:r>
            <w:r w:rsidR="002F1D69">
              <w:rPr>
                <w:webHidden/>
              </w:rPr>
            </w:r>
            <w:r w:rsidR="002F1D69">
              <w:rPr>
                <w:webHidden/>
              </w:rPr>
              <w:fldChar w:fldCharType="separate"/>
            </w:r>
            <w:r w:rsidR="00DF11C0">
              <w:rPr>
                <w:webHidden/>
              </w:rPr>
              <w:t>181</w:t>
            </w:r>
            <w:r w:rsidR="002F1D69">
              <w:rPr>
                <w:webHidden/>
              </w:rPr>
              <w:fldChar w:fldCharType="end"/>
            </w:r>
          </w:hyperlink>
        </w:p>
        <w:p w:rsidR="002F1D69" w:rsidRDefault="00916219">
          <w:pPr>
            <w:pStyle w:val="T2"/>
            <w:rPr>
              <w:rFonts w:eastAsiaTheme="minorEastAsia"/>
              <w:noProof/>
              <w:lang w:eastAsia="tr-TR"/>
            </w:rPr>
          </w:pPr>
          <w:hyperlink w:anchor="_Toc140049016" w:history="1">
            <w:r w:rsidR="002F1D69" w:rsidRPr="00985BE5">
              <w:rPr>
                <w:rStyle w:val="Kpr"/>
                <w:noProof/>
              </w:rPr>
              <w:t>3.1. SÜREKLİ EĞİTİM MERKEZİ (ANKÜSEM)</w:t>
            </w:r>
            <w:r w:rsidR="002F1D69">
              <w:rPr>
                <w:noProof/>
                <w:webHidden/>
              </w:rPr>
              <w:tab/>
            </w:r>
            <w:r w:rsidR="002F1D69">
              <w:rPr>
                <w:noProof/>
                <w:webHidden/>
              </w:rPr>
              <w:fldChar w:fldCharType="begin"/>
            </w:r>
            <w:r w:rsidR="002F1D69">
              <w:rPr>
                <w:noProof/>
                <w:webHidden/>
              </w:rPr>
              <w:instrText xml:space="preserve"> PAGEREF _Toc140049016 \h </w:instrText>
            </w:r>
            <w:r w:rsidR="002F1D69">
              <w:rPr>
                <w:noProof/>
                <w:webHidden/>
              </w:rPr>
            </w:r>
            <w:r w:rsidR="002F1D69">
              <w:rPr>
                <w:noProof/>
                <w:webHidden/>
              </w:rPr>
              <w:fldChar w:fldCharType="separate"/>
            </w:r>
            <w:r w:rsidR="00DF11C0">
              <w:rPr>
                <w:noProof/>
                <w:webHidden/>
              </w:rPr>
              <w:t>181</w:t>
            </w:r>
            <w:r w:rsidR="002F1D69">
              <w:rPr>
                <w:noProof/>
                <w:webHidden/>
              </w:rPr>
              <w:fldChar w:fldCharType="end"/>
            </w:r>
          </w:hyperlink>
        </w:p>
        <w:p w:rsidR="002F1D69" w:rsidRDefault="00916219">
          <w:pPr>
            <w:pStyle w:val="T1"/>
            <w:rPr>
              <w:rFonts w:eastAsiaTheme="minorEastAsia"/>
              <w:b w:val="0"/>
              <w:lang w:eastAsia="tr-TR"/>
            </w:rPr>
          </w:pPr>
          <w:hyperlink w:anchor="_Toc140049017" w:history="1">
            <w:r w:rsidR="002F1D69" w:rsidRPr="00985BE5">
              <w:rPr>
                <w:rStyle w:val="Kpr"/>
              </w:rPr>
              <w:t>4. DİĞER BİRİMLER</w:t>
            </w:r>
            <w:r w:rsidR="002F1D69">
              <w:rPr>
                <w:webHidden/>
              </w:rPr>
              <w:tab/>
            </w:r>
            <w:r w:rsidR="002F1D69">
              <w:rPr>
                <w:webHidden/>
              </w:rPr>
              <w:fldChar w:fldCharType="begin"/>
            </w:r>
            <w:r w:rsidR="002F1D69">
              <w:rPr>
                <w:webHidden/>
              </w:rPr>
              <w:instrText xml:space="preserve"> PAGEREF _Toc140049017 \h </w:instrText>
            </w:r>
            <w:r w:rsidR="002F1D69">
              <w:rPr>
                <w:webHidden/>
              </w:rPr>
            </w:r>
            <w:r w:rsidR="002F1D69">
              <w:rPr>
                <w:webHidden/>
              </w:rPr>
              <w:fldChar w:fldCharType="separate"/>
            </w:r>
            <w:r w:rsidR="00DF11C0">
              <w:rPr>
                <w:webHidden/>
              </w:rPr>
              <w:t>185</w:t>
            </w:r>
            <w:r w:rsidR="002F1D69">
              <w:rPr>
                <w:webHidden/>
              </w:rPr>
              <w:fldChar w:fldCharType="end"/>
            </w:r>
          </w:hyperlink>
        </w:p>
        <w:p w:rsidR="002F1D69" w:rsidRDefault="00916219">
          <w:pPr>
            <w:pStyle w:val="T2"/>
            <w:rPr>
              <w:rFonts w:eastAsiaTheme="minorEastAsia"/>
              <w:noProof/>
              <w:lang w:eastAsia="tr-TR"/>
            </w:rPr>
          </w:pPr>
          <w:hyperlink w:anchor="_Toc140049018" w:history="1">
            <w:r w:rsidR="002F1D69" w:rsidRPr="00985BE5">
              <w:rPr>
                <w:rStyle w:val="Kpr"/>
                <w:noProof/>
              </w:rPr>
              <w:t>4.1. AKREDİTASYON, AKADEMİK DEĞERLENDİRME VE KALİTE KOORDİNATÖRLÜĞÜ</w:t>
            </w:r>
            <w:r w:rsidR="002F1D69">
              <w:rPr>
                <w:noProof/>
                <w:webHidden/>
              </w:rPr>
              <w:tab/>
            </w:r>
            <w:r w:rsidR="002F1D69">
              <w:rPr>
                <w:noProof/>
                <w:webHidden/>
              </w:rPr>
              <w:fldChar w:fldCharType="begin"/>
            </w:r>
            <w:r w:rsidR="002F1D69">
              <w:rPr>
                <w:noProof/>
                <w:webHidden/>
              </w:rPr>
              <w:instrText xml:space="preserve"> PAGEREF _Toc140049018 \h </w:instrText>
            </w:r>
            <w:r w:rsidR="002F1D69">
              <w:rPr>
                <w:noProof/>
                <w:webHidden/>
              </w:rPr>
            </w:r>
            <w:r w:rsidR="002F1D69">
              <w:rPr>
                <w:noProof/>
                <w:webHidden/>
              </w:rPr>
              <w:fldChar w:fldCharType="separate"/>
            </w:r>
            <w:r w:rsidR="00DF11C0">
              <w:rPr>
                <w:noProof/>
                <w:webHidden/>
              </w:rPr>
              <w:t>185</w:t>
            </w:r>
            <w:r w:rsidR="002F1D69">
              <w:rPr>
                <w:noProof/>
                <w:webHidden/>
              </w:rPr>
              <w:fldChar w:fldCharType="end"/>
            </w:r>
          </w:hyperlink>
        </w:p>
        <w:p w:rsidR="002F1D69" w:rsidRDefault="00916219">
          <w:pPr>
            <w:pStyle w:val="T2"/>
            <w:rPr>
              <w:rFonts w:eastAsiaTheme="minorEastAsia"/>
              <w:noProof/>
              <w:lang w:eastAsia="tr-TR"/>
            </w:rPr>
          </w:pPr>
          <w:hyperlink w:anchor="_Toc140049019" w:history="1">
            <w:r w:rsidR="002F1D69" w:rsidRPr="00985BE5">
              <w:rPr>
                <w:rStyle w:val="Kpr"/>
                <w:noProof/>
              </w:rPr>
              <w:t>4.2. AVRUPA BİRLİĞİ EĞİTİM PROGRAMLARI KOORDİNATÖRLÜĞÜ</w:t>
            </w:r>
            <w:r w:rsidR="002F1D69">
              <w:rPr>
                <w:noProof/>
                <w:webHidden/>
              </w:rPr>
              <w:tab/>
            </w:r>
            <w:r w:rsidR="002F1D69">
              <w:rPr>
                <w:noProof/>
                <w:webHidden/>
              </w:rPr>
              <w:fldChar w:fldCharType="begin"/>
            </w:r>
            <w:r w:rsidR="002F1D69">
              <w:rPr>
                <w:noProof/>
                <w:webHidden/>
              </w:rPr>
              <w:instrText xml:space="preserve"> PAGEREF _Toc140049019 \h </w:instrText>
            </w:r>
            <w:r w:rsidR="002F1D69">
              <w:rPr>
                <w:noProof/>
                <w:webHidden/>
              </w:rPr>
            </w:r>
            <w:r w:rsidR="002F1D69">
              <w:rPr>
                <w:noProof/>
                <w:webHidden/>
              </w:rPr>
              <w:fldChar w:fldCharType="separate"/>
            </w:r>
            <w:r w:rsidR="00DF11C0">
              <w:rPr>
                <w:noProof/>
                <w:webHidden/>
              </w:rPr>
              <w:t>186</w:t>
            </w:r>
            <w:r w:rsidR="002F1D69">
              <w:rPr>
                <w:noProof/>
                <w:webHidden/>
              </w:rPr>
              <w:fldChar w:fldCharType="end"/>
            </w:r>
          </w:hyperlink>
        </w:p>
        <w:p w:rsidR="002F1D69" w:rsidRDefault="00916219">
          <w:pPr>
            <w:pStyle w:val="T3"/>
            <w:rPr>
              <w:rFonts w:eastAsiaTheme="minorEastAsia"/>
              <w:noProof/>
              <w:lang w:eastAsia="tr-TR"/>
            </w:rPr>
          </w:pPr>
          <w:hyperlink w:anchor="_Toc140049020" w:history="1">
            <w:r w:rsidR="002F1D69" w:rsidRPr="00985BE5">
              <w:rPr>
                <w:rStyle w:val="Kpr"/>
                <w:noProof/>
              </w:rPr>
              <w:t>4.2.1. Öğrenci Hareketliliği</w:t>
            </w:r>
            <w:r w:rsidR="002F1D69">
              <w:rPr>
                <w:noProof/>
                <w:webHidden/>
              </w:rPr>
              <w:tab/>
            </w:r>
            <w:r w:rsidR="002F1D69">
              <w:rPr>
                <w:noProof/>
                <w:webHidden/>
              </w:rPr>
              <w:fldChar w:fldCharType="begin"/>
            </w:r>
            <w:r w:rsidR="002F1D69">
              <w:rPr>
                <w:noProof/>
                <w:webHidden/>
              </w:rPr>
              <w:instrText xml:space="preserve"> PAGEREF _Toc140049020 \h </w:instrText>
            </w:r>
            <w:r w:rsidR="002F1D69">
              <w:rPr>
                <w:noProof/>
                <w:webHidden/>
              </w:rPr>
            </w:r>
            <w:r w:rsidR="002F1D69">
              <w:rPr>
                <w:noProof/>
                <w:webHidden/>
              </w:rPr>
              <w:fldChar w:fldCharType="separate"/>
            </w:r>
            <w:r w:rsidR="00DF11C0">
              <w:rPr>
                <w:noProof/>
                <w:webHidden/>
              </w:rPr>
              <w:t>187</w:t>
            </w:r>
            <w:r w:rsidR="002F1D69">
              <w:rPr>
                <w:noProof/>
                <w:webHidden/>
              </w:rPr>
              <w:fldChar w:fldCharType="end"/>
            </w:r>
          </w:hyperlink>
        </w:p>
        <w:p w:rsidR="002F1D69" w:rsidRDefault="00916219">
          <w:pPr>
            <w:pStyle w:val="T3"/>
            <w:rPr>
              <w:rFonts w:eastAsiaTheme="minorEastAsia"/>
              <w:noProof/>
              <w:lang w:eastAsia="tr-TR"/>
            </w:rPr>
          </w:pPr>
          <w:hyperlink w:anchor="_Toc140049021" w:history="1">
            <w:r w:rsidR="002F1D69" w:rsidRPr="00985BE5">
              <w:rPr>
                <w:rStyle w:val="Kpr"/>
                <w:noProof/>
              </w:rPr>
              <w:t xml:space="preserve">4.2.2 </w:t>
            </w:r>
            <w:r w:rsidR="002F1D69" w:rsidRPr="00985BE5">
              <w:rPr>
                <w:rStyle w:val="Kpr"/>
                <w:rFonts w:eastAsia="Calibri"/>
                <w:noProof/>
              </w:rPr>
              <w:t>Personel Hareketliliği</w:t>
            </w:r>
            <w:r w:rsidR="002F1D69">
              <w:rPr>
                <w:noProof/>
                <w:webHidden/>
              </w:rPr>
              <w:tab/>
            </w:r>
            <w:r w:rsidR="002F1D69">
              <w:rPr>
                <w:noProof/>
                <w:webHidden/>
              </w:rPr>
              <w:fldChar w:fldCharType="begin"/>
            </w:r>
            <w:r w:rsidR="002F1D69">
              <w:rPr>
                <w:noProof/>
                <w:webHidden/>
              </w:rPr>
              <w:instrText xml:space="preserve"> PAGEREF _Toc140049021 \h </w:instrText>
            </w:r>
            <w:r w:rsidR="002F1D69">
              <w:rPr>
                <w:noProof/>
                <w:webHidden/>
              </w:rPr>
            </w:r>
            <w:r w:rsidR="002F1D69">
              <w:rPr>
                <w:noProof/>
                <w:webHidden/>
              </w:rPr>
              <w:fldChar w:fldCharType="separate"/>
            </w:r>
            <w:r w:rsidR="00DF11C0">
              <w:rPr>
                <w:noProof/>
                <w:webHidden/>
              </w:rPr>
              <w:t>188</w:t>
            </w:r>
            <w:r w:rsidR="002F1D69">
              <w:rPr>
                <w:noProof/>
                <w:webHidden/>
              </w:rPr>
              <w:fldChar w:fldCharType="end"/>
            </w:r>
          </w:hyperlink>
        </w:p>
        <w:p w:rsidR="002F1D69" w:rsidRDefault="00916219">
          <w:pPr>
            <w:pStyle w:val="T2"/>
            <w:rPr>
              <w:rFonts w:eastAsiaTheme="minorEastAsia"/>
              <w:noProof/>
              <w:lang w:eastAsia="tr-TR"/>
            </w:rPr>
          </w:pPr>
          <w:hyperlink w:anchor="_Toc140049022" w:history="1">
            <w:r w:rsidR="002F1D69" w:rsidRPr="00985BE5">
              <w:rPr>
                <w:rStyle w:val="Kpr"/>
                <w:noProof/>
              </w:rPr>
              <w:t>4.3. BİLİMSEL ARAŞTIRMA PROJELERİ KOORDİNASYON BİRİMİ KOORDİNATÖRLÜĞÜ (BAP)</w:t>
            </w:r>
            <w:r w:rsidR="002F1D69">
              <w:rPr>
                <w:noProof/>
                <w:webHidden/>
              </w:rPr>
              <w:tab/>
            </w:r>
            <w:r w:rsidR="002F1D69">
              <w:rPr>
                <w:noProof/>
                <w:webHidden/>
              </w:rPr>
              <w:fldChar w:fldCharType="begin"/>
            </w:r>
            <w:r w:rsidR="002F1D69">
              <w:rPr>
                <w:noProof/>
                <w:webHidden/>
              </w:rPr>
              <w:instrText xml:space="preserve"> PAGEREF _Toc140049022 \h </w:instrText>
            </w:r>
            <w:r w:rsidR="002F1D69">
              <w:rPr>
                <w:noProof/>
                <w:webHidden/>
              </w:rPr>
            </w:r>
            <w:r w:rsidR="002F1D69">
              <w:rPr>
                <w:noProof/>
                <w:webHidden/>
              </w:rPr>
              <w:fldChar w:fldCharType="separate"/>
            </w:r>
            <w:r w:rsidR="00DF11C0">
              <w:rPr>
                <w:noProof/>
                <w:webHidden/>
              </w:rPr>
              <w:t>188</w:t>
            </w:r>
            <w:r w:rsidR="002F1D69">
              <w:rPr>
                <w:noProof/>
                <w:webHidden/>
              </w:rPr>
              <w:fldChar w:fldCharType="end"/>
            </w:r>
          </w:hyperlink>
        </w:p>
        <w:p w:rsidR="002F1D69" w:rsidRDefault="00916219">
          <w:pPr>
            <w:pStyle w:val="T2"/>
            <w:rPr>
              <w:rFonts w:eastAsiaTheme="minorEastAsia"/>
              <w:noProof/>
              <w:lang w:eastAsia="tr-TR"/>
            </w:rPr>
          </w:pPr>
          <w:hyperlink w:anchor="_Toc140049023" w:history="1">
            <w:r w:rsidR="002F1D69" w:rsidRPr="00985BE5">
              <w:rPr>
                <w:rStyle w:val="Kpr"/>
                <w:noProof/>
              </w:rPr>
              <w:t>4.4. BELGE YÖNETİMİ VE ARŞİV SİSTEMİ KOORDİNATÖRLÜĞÜ (BEYAS)</w:t>
            </w:r>
            <w:r w:rsidR="002F1D69">
              <w:rPr>
                <w:noProof/>
                <w:webHidden/>
              </w:rPr>
              <w:tab/>
            </w:r>
            <w:r w:rsidR="002F1D69">
              <w:rPr>
                <w:noProof/>
                <w:webHidden/>
              </w:rPr>
              <w:fldChar w:fldCharType="begin"/>
            </w:r>
            <w:r w:rsidR="002F1D69">
              <w:rPr>
                <w:noProof/>
                <w:webHidden/>
              </w:rPr>
              <w:instrText xml:space="preserve"> PAGEREF _Toc140049023 \h </w:instrText>
            </w:r>
            <w:r w:rsidR="002F1D69">
              <w:rPr>
                <w:noProof/>
                <w:webHidden/>
              </w:rPr>
            </w:r>
            <w:r w:rsidR="002F1D69">
              <w:rPr>
                <w:noProof/>
                <w:webHidden/>
              </w:rPr>
              <w:fldChar w:fldCharType="separate"/>
            </w:r>
            <w:r w:rsidR="00DF11C0">
              <w:rPr>
                <w:noProof/>
                <w:webHidden/>
              </w:rPr>
              <w:t>189</w:t>
            </w:r>
            <w:r w:rsidR="002F1D69">
              <w:rPr>
                <w:noProof/>
                <w:webHidden/>
              </w:rPr>
              <w:fldChar w:fldCharType="end"/>
            </w:r>
          </w:hyperlink>
        </w:p>
        <w:p w:rsidR="002F1D69" w:rsidRDefault="00916219">
          <w:pPr>
            <w:pStyle w:val="T2"/>
            <w:rPr>
              <w:rFonts w:eastAsiaTheme="minorEastAsia"/>
              <w:noProof/>
              <w:lang w:eastAsia="tr-TR"/>
            </w:rPr>
          </w:pPr>
          <w:hyperlink w:anchor="_Toc140049024" w:history="1">
            <w:r w:rsidR="002F1D69" w:rsidRPr="00985BE5">
              <w:rPr>
                <w:rStyle w:val="Kpr"/>
                <w:noProof/>
              </w:rPr>
              <w:t>4.5. BOLOGNA SÜRECİ KOORDİNATÖRLÜĞÜ</w:t>
            </w:r>
            <w:r w:rsidR="002F1D69">
              <w:rPr>
                <w:noProof/>
                <w:webHidden/>
              </w:rPr>
              <w:tab/>
            </w:r>
            <w:r w:rsidR="002F1D69">
              <w:rPr>
                <w:noProof/>
                <w:webHidden/>
              </w:rPr>
              <w:fldChar w:fldCharType="begin"/>
            </w:r>
            <w:r w:rsidR="002F1D69">
              <w:rPr>
                <w:noProof/>
                <w:webHidden/>
              </w:rPr>
              <w:instrText xml:space="preserve"> PAGEREF _Toc140049024 \h </w:instrText>
            </w:r>
            <w:r w:rsidR="002F1D69">
              <w:rPr>
                <w:noProof/>
                <w:webHidden/>
              </w:rPr>
            </w:r>
            <w:r w:rsidR="002F1D69">
              <w:rPr>
                <w:noProof/>
                <w:webHidden/>
              </w:rPr>
              <w:fldChar w:fldCharType="separate"/>
            </w:r>
            <w:r w:rsidR="00DF11C0">
              <w:rPr>
                <w:noProof/>
                <w:webHidden/>
              </w:rPr>
              <w:t>193</w:t>
            </w:r>
            <w:r w:rsidR="002F1D69">
              <w:rPr>
                <w:noProof/>
                <w:webHidden/>
              </w:rPr>
              <w:fldChar w:fldCharType="end"/>
            </w:r>
          </w:hyperlink>
        </w:p>
        <w:p w:rsidR="002F1D69" w:rsidRDefault="00916219">
          <w:pPr>
            <w:pStyle w:val="T2"/>
            <w:rPr>
              <w:rFonts w:eastAsiaTheme="minorEastAsia"/>
              <w:noProof/>
              <w:lang w:eastAsia="tr-TR"/>
            </w:rPr>
          </w:pPr>
          <w:hyperlink w:anchor="_Toc140049025" w:history="1">
            <w:r w:rsidR="002F1D69" w:rsidRPr="00985BE5">
              <w:rPr>
                <w:rStyle w:val="Kpr"/>
                <w:noProof/>
              </w:rPr>
              <w:t>4.6. ÇEVRE PLANLAMA VE GELİŞTİRME KOORDİNATÖRLÜĞÜ</w:t>
            </w:r>
            <w:r w:rsidR="002F1D69">
              <w:rPr>
                <w:noProof/>
                <w:webHidden/>
              </w:rPr>
              <w:tab/>
            </w:r>
            <w:r w:rsidR="002F1D69">
              <w:rPr>
                <w:noProof/>
                <w:webHidden/>
              </w:rPr>
              <w:fldChar w:fldCharType="begin"/>
            </w:r>
            <w:r w:rsidR="002F1D69">
              <w:rPr>
                <w:noProof/>
                <w:webHidden/>
              </w:rPr>
              <w:instrText xml:space="preserve"> PAGEREF _Toc140049025 \h </w:instrText>
            </w:r>
            <w:r w:rsidR="002F1D69">
              <w:rPr>
                <w:noProof/>
                <w:webHidden/>
              </w:rPr>
            </w:r>
            <w:r w:rsidR="002F1D69">
              <w:rPr>
                <w:noProof/>
                <w:webHidden/>
              </w:rPr>
              <w:fldChar w:fldCharType="separate"/>
            </w:r>
            <w:r w:rsidR="00DF11C0">
              <w:rPr>
                <w:noProof/>
                <w:webHidden/>
              </w:rPr>
              <w:t>194</w:t>
            </w:r>
            <w:r w:rsidR="002F1D69">
              <w:rPr>
                <w:noProof/>
                <w:webHidden/>
              </w:rPr>
              <w:fldChar w:fldCharType="end"/>
            </w:r>
          </w:hyperlink>
        </w:p>
        <w:p w:rsidR="002F1D69" w:rsidRDefault="00916219">
          <w:pPr>
            <w:pStyle w:val="T2"/>
            <w:rPr>
              <w:rFonts w:eastAsiaTheme="minorEastAsia"/>
              <w:noProof/>
              <w:lang w:eastAsia="tr-TR"/>
            </w:rPr>
          </w:pPr>
          <w:hyperlink w:anchor="_Toc140049026" w:history="1">
            <w:r w:rsidR="002F1D69" w:rsidRPr="00985BE5">
              <w:rPr>
                <w:rStyle w:val="Kpr"/>
                <w:noProof/>
              </w:rPr>
              <w:t>4.7. ÇOCUK BİLİM MERKEZİ KOORDİNATÖRLÜĞÜ (ÇOCUK ÜNİVERSİTESİ)</w:t>
            </w:r>
            <w:r w:rsidR="002F1D69">
              <w:rPr>
                <w:noProof/>
                <w:webHidden/>
              </w:rPr>
              <w:tab/>
            </w:r>
            <w:r w:rsidR="002F1D69">
              <w:rPr>
                <w:noProof/>
                <w:webHidden/>
              </w:rPr>
              <w:fldChar w:fldCharType="begin"/>
            </w:r>
            <w:r w:rsidR="002F1D69">
              <w:rPr>
                <w:noProof/>
                <w:webHidden/>
              </w:rPr>
              <w:instrText xml:space="preserve"> PAGEREF _Toc140049026 \h </w:instrText>
            </w:r>
            <w:r w:rsidR="002F1D69">
              <w:rPr>
                <w:noProof/>
                <w:webHidden/>
              </w:rPr>
            </w:r>
            <w:r w:rsidR="002F1D69">
              <w:rPr>
                <w:noProof/>
                <w:webHidden/>
              </w:rPr>
              <w:fldChar w:fldCharType="separate"/>
            </w:r>
            <w:r w:rsidR="00DF11C0">
              <w:rPr>
                <w:noProof/>
                <w:webHidden/>
              </w:rPr>
              <w:t>195</w:t>
            </w:r>
            <w:r w:rsidR="002F1D69">
              <w:rPr>
                <w:noProof/>
                <w:webHidden/>
              </w:rPr>
              <w:fldChar w:fldCharType="end"/>
            </w:r>
          </w:hyperlink>
        </w:p>
        <w:p w:rsidR="002F1D69" w:rsidRDefault="00916219">
          <w:pPr>
            <w:pStyle w:val="T2"/>
            <w:rPr>
              <w:rFonts w:eastAsiaTheme="minorEastAsia"/>
              <w:noProof/>
              <w:lang w:eastAsia="tr-TR"/>
            </w:rPr>
          </w:pPr>
          <w:hyperlink w:anchor="_Toc140049027" w:history="1">
            <w:r w:rsidR="002F1D69" w:rsidRPr="00985BE5">
              <w:rPr>
                <w:rStyle w:val="Kpr"/>
                <w:noProof/>
              </w:rPr>
              <w:t>4.8. ENGELSİZ ANKARA ÜNİVERSİTESİ (EAÜ)</w:t>
            </w:r>
            <w:r w:rsidR="002F1D69">
              <w:rPr>
                <w:noProof/>
                <w:webHidden/>
              </w:rPr>
              <w:tab/>
            </w:r>
            <w:r w:rsidR="002F1D69">
              <w:rPr>
                <w:noProof/>
                <w:webHidden/>
              </w:rPr>
              <w:fldChar w:fldCharType="begin"/>
            </w:r>
            <w:r w:rsidR="002F1D69">
              <w:rPr>
                <w:noProof/>
                <w:webHidden/>
              </w:rPr>
              <w:instrText xml:space="preserve"> PAGEREF _Toc140049027 \h </w:instrText>
            </w:r>
            <w:r w:rsidR="002F1D69">
              <w:rPr>
                <w:noProof/>
                <w:webHidden/>
              </w:rPr>
            </w:r>
            <w:r w:rsidR="002F1D69">
              <w:rPr>
                <w:noProof/>
                <w:webHidden/>
              </w:rPr>
              <w:fldChar w:fldCharType="separate"/>
            </w:r>
            <w:r w:rsidR="00DF11C0">
              <w:rPr>
                <w:noProof/>
                <w:webHidden/>
              </w:rPr>
              <w:t>198</w:t>
            </w:r>
            <w:r w:rsidR="002F1D69">
              <w:rPr>
                <w:noProof/>
                <w:webHidden/>
              </w:rPr>
              <w:fldChar w:fldCharType="end"/>
            </w:r>
          </w:hyperlink>
        </w:p>
        <w:p w:rsidR="002F1D69" w:rsidRDefault="00916219">
          <w:pPr>
            <w:pStyle w:val="T2"/>
            <w:rPr>
              <w:rFonts w:eastAsiaTheme="minorEastAsia"/>
              <w:noProof/>
              <w:lang w:eastAsia="tr-TR"/>
            </w:rPr>
          </w:pPr>
          <w:hyperlink w:anchor="_Toc140049028" w:history="1">
            <w:r w:rsidR="002F1D69" w:rsidRPr="00985BE5">
              <w:rPr>
                <w:rStyle w:val="Kpr"/>
                <w:noProof/>
              </w:rPr>
              <w:t>4.9. FARABİ DEĞİŞİM PROGRAMI KURUM KOORDİNATÖRLÜĞÜ</w:t>
            </w:r>
            <w:r w:rsidR="002F1D69">
              <w:rPr>
                <w:noProof/>
                <w:webHidden/>
              </w:rPr>
              <w:tab/>
            </w:r>
            <w:r w:rsidR="002F1D69">
              <w:rPr>
                <w:noProof/>
                <w:webHidden/>
              </w:rPr>
              <w:fldChar w:fldCharType="begin"/>
            </w:r>
            <w:r w:rsidR="002F1D69">
              <w:rPr>
                <w:noProof/>
                <w:webHidden/>
              </w:rPr>
              <w:instrText xml:space="preserve"> PAGEREF _Toc140049028 \h </w:instrText>
            </w:r>
            <w:r w:rsidR="002F1D69">
              <w:rPr>
                <w:noProof/>
                <w:webHidden/>
              </w:rPr>
            </w:r>
            <w:r w:rsidR="002F1D69">
              <w:rPr>
                <w:noProof/>
                <w:webHidden/>
              </w:rPr>
              <w:fldChar w:fldCharType="separate"/>
            </w:r>
            <w:r w:rsidR="00DF11C0">
              <w:rPr>
                <w:noProof/>
                <w:webHidden/>
              </w:rPr>
              <w:t>201</w:t>
            </w:r>
            <w:r w:rsidR="002F1D69">
              <w:rPr>
                <w:noProof/>
                <w:webHidden/>
              </w:rPr>
              <w:fldChar w:fldCharType="end"/>
            </w:r>
          </w:hyperlink>
        </w:p>
        <w:p w:rsidR="002F1D69" w:rsidRDefault="00916219">
          <w:pPr>
            <w:pStyle w:val="T2"/>
            <w:rPr>
              <w:rFonts w:eastAsiaTheme="minorEastAsia"/>
              <w:noProof/>
              <w:lang w:eastAsia="tr-TR"/>
            </w:rPr>
          </w:pPr>
          <w:hyperlink w:anchor="_Toc140049029" w:history="1">
            <w:r w:rsidR="002F1D69" w:rsidRPr="00985BE5">
              <w:rPr>
                <w:rStyle w:val="Kpr"/>
                <w:noProof/>
              </w:rPr>
              <w:t>4.10. İŞ SAĞLIĞI VE GÜVENLİĞİ KOORDİNATÖRLÜĞÜ</w:t>
            </w:r>
            <w:r w:rsidR="002F1D69">
              <w:rPr>
                <w:noProof/>
                <w:webHidden/>
              </w:rPr>
              <w:tab/>
            </w:r>
            <w:r w:rsidR="002F1D69">
              <w:rPr>
                <w:noProof/>
                <w:webHidden/>
              </w:rPr>
              <w:fldChar w:fldCharType="begin"/>
            </w:r>
            <w:r w:rsidR="002F1D69">
              <w:rPr>
                <w:noProof/>
                <w:webHidden/>
              </w:rPr>
              <w:instrText xml:space="preserve"> PAGEREF _Toc140049029 \h </w:instrText>
            </w:r>
            <w:r w:rsidR="002F1D69">
              <w:rPr>
                <w:noProof/>
                <w:webHidden/>
              </w:rPr>
            </w:r>
            <w:r w:rsidR="002F1D69">
              <w:rPr>
                <w:noProof/>
                <w:webHidden/>
              </w:rPr>
              <w:fldChar w:fldCharType="separate"/>
            </w:r>
            <w:r w:rsidR="00DF11C0">
              <w:rPr>
                <w:noProof/>
                <w:webHidden/>
              </w:rPr>
              <w:t>201</w:t>
            </w:r>
            <w:r w:rsidR="002F1D69">
              <w:rPr>
                <w:noProof/>
                <w:webHidden/>
              </w:rPr>
              <w:fldChar w:fldCharType="end"/>
            </w:r>
          </w:hyperlink>
        </w:p>
        <w:p w:rsidR="002F1D69" w:rsidRDefault="00916219">
          <w:pPr>
            <w:pStyle w:val="T2"/>
            <w:rPr>
              <w:rFonts w:eastAsiaTheme="minorEastAsia"/>
              <w:noProof/>
              <w:lang w:eastAsia="tr-TR"/>
            </w:rPr>
          </w:pPr>
          <w:hyperlink w:anchor="_Toc140049030" w:history="1">
            <w:r w:rsidR="002F1D69" w:rsidRPr="00985BE5">
              <w:rPr>
                <w:rStyle w:val="Kpr"/>
                <w:noProof/>
              </w:rPr>
              <w:t>4.11. KADIN PLATFORMU KOORDİNATÖRLÜĞÜ</w:t>
            </w:r>
            <w:r w:rsidR="002F1D69">
              <w:rPr>
                <w:noProof/>
                <w:webHidden/>
              </w:rPr>
              <w:tab/>
            </w:r>
            <w:r w:rsidR="002F1D69">
              <w:rPr>
                <w:noProof/>
                <w:webHidden/>
              </w:rPr>
              <w:fldChar w:fldCharType="begin"/>
            </w:r>
            <w:r w:rsidR="002F1D69">
              <w:rPr>
                <w:noProof/>
                <w:webHidden/>
              </w:rPr>
              <w:instrText xml:space="preserve"> PAGEREF _Toc140049030 \h </w:instrText>
            </w:r>
            <w:r w:rsidR="002F1D69">
              <w:rPr>
                <w:noProof/>
                <w:webHidden/>
              </w:rPr>
            </w:r>
            <w:r w:rsidR="002F1D69">
              <w:rPr>
                <w:noProof/>
                <w:webHidden/>
              </w:rPr>
              <w:fldChar w:fldCharType="separate"/>
            </w:r>
            <w:r w:rsidR="00DF11C0">
              <w:rPr>
                <w:noProof/>
                <w:webHidden/>
              </w:rPr>
              <w:t>204</w:t>
            </w:r>
            <w:r w:rsidR="002F1D69">
              <w:rPr>
                <w:noProof/>
                <w:webHidden/>
              </w:rPr>
              <w:fldChar w:fldCharType="end"/>
            </w:r>
          </w:hyperlink>
        </w:p>
        <w:p w:rsidR="002F1D69" w:rsidRDefault="00916219">
          <w:pPr>
            <w:pStyle w:val="T2"/>
            <w:rPr>
              <w:rFonts w:eastAsiaTheme="minorEastAsia"/>
              <w:noProof/>
              <w:lang w:eastAsia="tr-TR"/>
            </w:rPr>
          </w:pPr>
          <w:hyperlink w:anchor="_Toc140049031" w:history="1">
            <w:r w:rsidR="002F1D69" w:rsidRPr="00985BE5">
              <w:rPr>
                <w:rStyle w:val="Kpr"/>
                <w:noProof/>
              </w:rPr>
              <w:t>4.12. MEVLANA DEĞİŞİM PROGRAMI KURUM KOORDİNATÖRLÜĞÜ</w:t>
            </w:r>
            <w:r w:rsidR="002F1D69">
              <w:rPr>
                <w:noProof/>
                <w:webHidden/>
              </w:rPr>
              <w:tab/>
            </w:r>
            <w:r w:rsidR="002F1D69">
              <w:rPr>
                <w:noProof/>
                <w:webHidden/>
              </w:rPr>
              <w:fldChar w:fldCharType="begin"/>
            </w:r>
            <w:r w:rsidR="002F1D69">
              <w:rPr>
                <w:noProof/>
                <w:webHidden/>
              </w:rPr>
              <w:instrText xml:space="preserve"> PAGEREF _Toc140049031 \h </w:instrText>
            </w:r>
            <w:r w:rsidR="002F1D69">
              <w:rPr>
                <w:noProof/>
                <w:webHidden/>
              </w:rPr>
            </w:r>
            <w:r w:rsidR="002F1D69">
              <w:rPr>
                <w:noProof/>
                <w:webHidden/>
              </w:rPr>
              <w:fldChar w:fldCharType="separate"/>
            </w:r>
            <w:r w:rsidR="00DF11C0">
              <w:rPr>
                <w:noProof/>
                <w:webHidden/>
              </w:rPr>
              <w:t>204</w:t>
            </w:r>
            <w:r w:rsidR="002F1D69">
              <w:rPr>
                <w:noProof/>
                <w:webHidden/>
              </w:rPr>
              <w:fldChar w:fldCharType="end"/>
            </w:r>
          </w:hyperlink>
        </w:p>
        <w:p w:rsidR="002F1D69" w:rsidRDefault="00916219">
          <w:pPr>
            <w:pStyle w:val="T2"/>
            <w:rPr>
              <w:rFonts w:eastAsiaTheme="minorEastAsia"/>
              <w:noProof/>
              <w:lang w:eastAsia="tr-TR"/>
            </w:rPr>
          </w:pPr>
          <w:hyperlink w:anchor="_Toc140049032" w:history="1">
            <w:r w:rsidR="002F1D69" w:rsidRPr="00985BE5">
              <w:rPr>
                <w:rStyle w:val="Kpr"/>
                <w:noProof/>
              </w:rPr>
              <w:t>4.13. ÖĞRETİM ÜYESİ YETİŞTİRME PROGRAMI KURUM KOORDİNATÖRLÜĞÜ (ÖYP)</w:t>
            </w:r>
            <w:r w:rsidR="002F1D69">
              <w:rPr>
                <w:noProof/>
                <w:webHidden/>
              </w:rPr>
              <w:tab/>
            </w:r>
            <w:r w:rsidR="002F1D69">
              <w:rPr>
                <w:noProof/>
                <w:webHidden/>
              </w:rPr>
              <w:fldChar w:fldCharType="begin"/>
            </w:r>
            <w:r w:rsidR="002F1D69">
              <w:rPr>
                <w:noProof/>
                <w:webHidden/>
              </w:rPr>
              <w:instrText xml:space="preserve"> PAGEREF _Toc140049032 \h </w:instrText>
            </w:r>
            <w:r w:rsidR="002F1D69">
              <w:rPr>
                <w:noProof/>
                <w:webHidden/>
              </w:rPr>
            </w:r>
            <w:r w:rsidR="002F1D69">
              <w:rPr>
                <w:noProof/>
                <w:webHidden/>
              </w:rPr>
              <w:fldChar w:fldCharType="separate"/>
            </w:r>
            <w:r w:rsidR="00DF11C0">
              <w:rPr>
                <w:noProof/>
                <w:webHidden/>
              </w:rPr>
              <w:t>204</w:t>
            </w:r>
            <w:r w:rsidR="002F1D69">
              <w:rPr>
                <w:noProof/>
                <w:webHidden/>
              </w:rPr>
              <w:fldChar w:fldCharType="end"/>
            </w:r>
          </w:hyperlink>
        </w:p>
        <w:p w:rsidR="002F1D69" w:rsidRDefault="00916219">
          <w:pPr>
            <w:pStyle w:val="T2"/>
            <w:rPr>
              <w:rFonts w:eastAsiaTheme="minorEastAsia"/>
              <w:noProof/>
              <w:lang w:eastAsia="tr-TR"/>
            </w:rPr>
          </w:pPr>
          <w:hyperlink w:anchor="_Toc140049033" w:history="1">
            <w:r w:rsidR="002F1D69" w:rsidRPr="00985BE5">
              <w:rPr>
                <w:rStyle w:val="Kpr"/>
                <w:noProof/>
              </w:rPr>
              <w:t>4.14. ULUSLARARASI ÖĞRENCİ KOORDİNATÖRLÜĞÜ</w:t>
            </w:r>
            <w:r w:rsidR="002F1D69">
              <w:rPr>
                <w:noProof/>
                <w:webHidden/>
              </w:rPr>
              <w:tab/>
            </w:r>
            <w:r w:rsidR="002F1D69">
              <w:rPr>
                <w:noProof/>
                <w:webHidden/>
              </w:rPr>
              <w:fldChar w:fldCharType="begin"/>
            </w:r>
            <w:r w:rsidR="002F1D69">
              <w:rPr>
                <w:noProof/>
                <w:webHidden/>
              </w:rPr>
              <w:instrText xml:space="preserve"> PAGEREF _Toc140049033 \h </w:instrText>
            </w:r>
            <w:r w:rsidR="002F1D69">
              <w:rPr>
                <w:noProof/>
                <w:webHidden/>
              </w:rPr>
            </w:r>
            <w:r w:rsidR="002F1D69">
              <w:rPr>
                <w:noProof/>
                <w:webHidden/>
              </w:rPr>
              <w:fldChar w:fldCharType="separate"/>
            </w:r>
            <w:r w:rsidR="00DF11C0">
              <w:rPr>
                <w:noProof/>
                <w:webHidden/>
              </w:rPr>
              <w:t>205</w:t>
            </w:r>
            <w:r w:rsidR="002F1D69">
              <w:rPr>
                <w:noProof/>
                <w:webHidden/>
              </w:rPr>
              <w:fldChar w:fldCharType="end"/>
            </w:r>
          </w:hyperlink>
        </w:p>
        <w:p w:rsidR="002F1D69" w:rsidRDefault="00916219">
          <w:pPr>
            <w:pStyle w:val="T2"/>
            <w:rPr>
              <w:rFonts w:eastAsiaTheme="minorEastAsia"/>
              <w:noProof/>
              <w:lang w:eastAsia="tr-TR"/>
            </w:rPr>
          </w:pPr>
          <w:hyperlink w:anchor="_Toc140049034" w:history="1">
            <w:r w:rsidR="002F1D69" w:rsidRPr="00985BE5">
              <w:rPr>
                <w:rStyle w:val="Kpr"/>
                <w:noProof/>
              </w:rPr>
              <w:t>4.15. EĞİTİM PROGRAMLARI KOORDİNATÖRLÜĞÜ</w:t>
            </w:r>
            <w:r w:rsidR="002F1D69">
              <w:rPr>
                <w:noProof/>
                <w:webHidden/>
              </w:rPr>
              <w:tab/>
            </w:r>
            <w:r w:rsidR="002F1D69">
              <w:rPr>
                <w:noProof/>
                <w:webHidden/>
              </w:rPr>
              <w:fldChar w:fldCharType="begin"/>
            </w:r>
            <w:r w:rsidR="002F1D69">
              <w:rPr>
                <w:noProof/>
                <w:webHidden/>
              </w:rPr>
              <w:instrText xml:space="preserve"> PAGEREF _Toc140049034 \h </w:instrText>
            </w:r>
            <w:r w:rsidR="002F1D69">
              <w:rPr>
                <w:noProof/>
                <w:webHidden/>
              </w:rPr>
            </w:r>
            <w:r w:rsidR="002F1D69">
              <w:rPr>
                <w:noProof/>
                <w:webHidden/>
              </w:rPr>
              <w:fldChar w:fldCharType="separate"/>
            </w:r>
            <w:r w:rsidR="00DF11C0">
              <w:rPr>
                <w:noProof/>
                <w:webHidden/>
              </w:rPr>
              <w:t>209</w:t>
            </w:r>
            <w:r w:rsidR="002F1D69">
              <w:rPr>
                <w:noProof/>
                <w:webHidden/>
              </w:rPr>
              <w:fldChar w:fldCharType="end"/>
            </w:r>
          </w:hyperlink>
        </w:p>
        <w:p w:rsidR="002F1D69" w:rsidRDefault="00916219">
          <w:pPr>
            <w:pStyle w:val="T2"/>
            <w:rPr>
              <w:rFonts w:eastAsiaTheme="minorEastAsia"/>
              <w:noProof/>
              <w:lang w:eastAsia="tr-TR"/>
            </w:rPr>
          </w:pPr>
          <w:hyperlink w:anchor="_Toc140049035" w:history="1">
            <w:r w:rsidR="002F1D69" w:rsidRPr="00985BE5">
              <w:rPr>
                <w:rStyle w:val="Kpr"/>
                <w:noProof/>
              </w:rPr>
              <w:t>4.16. ÖĞRENCİ KONSEYİ</w:t>
            </w:r>
            <w:r w:rsidR="002F1D69">
              <w:rPr>
                <w:noProof/>
                <w:webHidden/>
              </w:rPr>
              <w:tab/>
            </w:r>
            <w:r w:rsidR="002F1D69">
              <w:rPr>
                <w:noProof/>
                <w:webHidden/>
              </w:rPr>
              <w:fldChar w:fldCharType="begin"/>
            </w:r>
            <w:r w:rsidR="002F1D69">
              <w:rPr>
                <w:noProof/>
                <w:webHidden/>
              </w:rPr>
              <w:instrText xml:space="preserve"> PAGEREF _Toc140049035 \h </w:instrText>
            </w:r>
            <w:r w:rsidR="002F1D69">
              <w:rPr>
                <w:noProof/>
                <w:webHidden/>
              </w:rPr>
            </w:r>
            <w:r w:rsidR="002F1D69">
              <w:rPr>
                <w:noProof/>
                <w:webHidden/>
              </w:rPr>
              <w:fldChar w:fldCharType="separate"/>
            </w:r>
            <w:r w:rsidR="00DF11C0">
              <w:rPr>
                <w:noProof/>
                <w:webHidden/>
              </w:rPr>
              <w:t>214</w:t>
            </w:r>
            <w:r w:rsidR="002F1D69">
              <w:rPr>
                <w:noProof/>
                <w:webHidden/>
              </w:rPr>
              <w:fldChar w:fldCharType="end"/>
            </w:r>
          </w:hyperlink>
        </w:p>
        <w:p w:rsidR="002F1D69" w:rsidRDefault="00916219">
          <w:pPr>
            <w:pStyle w:val="T2"/>
            <w:rPr>
              <w:rFonts w:eastAsiaTheme="minorEastAsia"/>
              <w:noProof/>
              <w:lang w:eastAsia="tr-TR"/>
            </w:rPr>
          </w:pPr>
          <w:hyperlink w:anchor="_Toc140049036" w:history="1">
            <w:r w:rsidR="002F1D69" w:rsidRPr="00985BE5">
              <w:rPr>
                <w:rStyle w:val="Kpr"/>
                <w:noProof/>
              </w:rPr>
              <w:t>4.17. BİLGİ EDİNME ve CİMER BİRİMİ</w:t>
            </w:r>
            <w:r w:rsidR="002F1D69">
              <w:rPr>
                <w:noProof/>
                <w:webHidden/>
              </w:rPr>
              <w:tab/>
            </w:r>
            <w:r w:rsidR="002F1D69">
              <w:rPr>
                <w:noProof/>
                <w:webHidden/>
              </w:rPr>
              <w:fldChar w:fldCharType="begin"/>
            </w:r>
            <w:r w:rsidR="002F1D69">
              <w:rPr>
                <w:noProof/>
                <w:webHidden/>
              </w:rPr>
              <w:instrText xml:space="preserve"> PAGEREF _Toc140049036 \h </w:instrText>
            </w:r>
            <w:r w:rsidR="002F1D69">
              <w:rPr>
                <w:noProof/>
                <w:webHidden/>
              </w:rPr>
            </w:r>
            <w:r w:rsidR="002F1D69">
              <w:rPr>
                <w:noProof/>
                <w:webHidden/>
              </w:rPr>
              <w:fldChar w:fldCharType="separate"/>
            </w:r>
            <w:r w:rsidR="00DF11C0">
              <w:rPr>
                <w:noProof/>
                <w:webHidden/>
              </w:rPr>
              <w:t>215</w:t>
            </w:r>
            <w:r w:rsidR="002F1D69">
              <w:rPr>
                <w:noProof/>
                <w:webHidden/>
              </w:rPr>
              <w:fldChar w:fldCharType="end"/>
            </w:r>
          </w:hyperlink>
        </w:p>
        <w:p w:rsidR="002F1D69" w:rsidRDefault="00916219">
          <w:pPr>
            <w:pStyle w:val="T2"/>
            <w:rPr>
              <w:rFonts w:eastAsiaTheme="minorEastAsia"/>
              <w:noProof/>
              <w:lang w:eastAsia="tr-TR"/>
            </w:rPr>
          </w:pPr>
          <w:hyperlink w:anchor="_Toc140049037" w:history="1">
            <w:r w:rsidR="002F1D69" w:rsidRPr="00985BE5">
              <w:rPr>
                <w:rStyle w:val="Kpr"/>
                <w:noProof/>
              </w:rPr>
              <w:t>4.18. ETİK KURULU</w:t>
            </w:r>
            <w:r w:rsidR="002F1D69">
              <w:rPr>
                <w:noProof/>
                <w:webHidden/>
              </w:rPr>
              <w:tab/>
            </w:r>
            <w:r w:rsidR="002F1D69">
              <w:rPr>
                <w:noProof/>
                <w:webHidden/>
              </w:rPr>
              <w:fldChar w:fldCharType="begin"/>
            </w:r>
            <w:r w:rsidR="002F1D69">
              <w:rPr>
                <w:noProof/>
                <w:webHidden/>
              </w:rPr>
              <w:instrText xml:space="preserve"> PAGEREF _Toc140049037 \h </w:instrText>
            </w:r>
            <w:r w:rsidR="002F1D69">
              <w:rPr>
                <w:noProof/>
                <w:webHidden/>
              </w:rPr>
            </w:r>
            <w:r w:rsidR="002F1D69">
              <w:rPr>
                <w:noProof/>
                <w:webHidden/>
              </w:rPr>
              <w:fldChar w:fldCharType="separate"/>
            </w:r>
            <w:r w:rsidR="00DF11C0">
              <w:rPr>
                <w:noProof/>
                <w:webHidden/>
              </w:rPr>
              <w:t>215</w:t>
            </w:r>
            <w:r w:rsidR="002F1D69">
              <w:rPr>
                <w:noProof/>
                <w:webHidden/>
              </w:rPr>
              <w:fldChar w:fldCharType="end"/>
            </w:r>
          </w:hyperlink>
        </w:p>
        <w:p w:rsidR="002F1D69" w:rsidRDefault="00916219">
          <w:pPr>
            <w:pStyle w:val="T2"/>
            <w:rPr>
              <w:rFonts w:eastAsiaTheme="minorEastAsia"/>
              <w:noProof/>
              <w:lang w:eastAsia="tr-TR"/>
            </w:rPr>
          </w:pPr>
          <w:hyperlink w:anchor="_Toc140049038" w:history="1">
            <w:r w:rsidR="002F1D69" w:rsidRPr="00985BE5">
              <w:rPr>
                <w:rStyle w:val="Kpr"/>
                <w:noProof/>
              </w:rPr>
              <w:t>4.19. HAYVAN DENEYLERİ ETİK KURULU</w:t>
            </w:r>
            <w:r w:rsidR="002F1D69">
              <w:rPr>
                <w:noProof/>
                <w:webHidden/>
              </w:rPr>
              <w:tab/>
            </w:r>
            <w:r w:rsidR="002F1D69">
              <w:rPr>
                <w:noProof/>
                <w:webHidden/>
              </w:rPr>
              <w:fldChar w:fldCharType="begin"/>
            </w:r>
            <w:r w:rsidR="002F1D69">
              <w:rPr>
                <w:noProof/>
                <w:webHidden/>
              </w:rPr>
              <w:instrText xml:space="preserve"> PAGEREF _Toc140049038 \h </w:instrText>
            </w:r>
            <w:r w:rsidR="002F1D69">
              <w:rPr>
                <w:noProof/>
                <w:webHidden/>
              </w:rPr>
            </w:r>
            <w:r w:rsidR="002F1D69">
              <w:rPr>
                <w:noProof/>
                <w:webHidden/>
              </w:rPr>
              <w:fldChar w:fldCharType="separate"/>
            </w:r>
            <w:r w:rsidR="00DF11C0">
              <w:rPr>
                <w:noProof/>
                <w:webHidden/>
              </w:rPr>
              <w:t>216</w:t>
            </w:r>
            <w:r w:rsidR="002F1D69">
              <w:rPr>
                <w:noProof/>
                <w:webHidden/>
              </w:rPr>
              <w:fldChar w:fldCharType="end"/>
            </w:r>
          </w:hyperlink>
        </w:p>
        <w:p w:rsidR="002F1D69" w:rsidRDefault="00916219">
          <w:pPr>
            <w:pStyle w:val="T2"/>
            <w:rPr>
              <w:rFonts w:eastAsiaTheme="minorEastAsia"/>
              <w:noProof/>
              <w:lang w:eastAsia="tr-TR"/>
            </w:rPr>
          </w:pPr>
          <w:hyperlink w:anchor="_Toc140049039" w:history="1">
            <w:r w:rsidR="002F1D69" w:rsidRPr="00985BE5">
              <w:rPr>
                <w:rStyle w:val="Kpr"/>
                <w:noProof/>
              </w:rPr>
              <w:t>4.20. TEKNOLOJİ GELİŞTİRME BÖLGESİ</w:t>
            </w:r>
            <w:r w:rsidR="002F1D69">
              <w:rPr>
                <w:noProof/>
                <w:webHidden/>
              </w:rPr>
              <w:tab/>
            </w:r>
            <w:r w:rsidR="002F1D69">
              <w:rPr>
                <w:noProof/>
                <w:webHidden/>
              </w:rPr>
              <w:fldChar w:fldCharType="begin"/>
            </w:r>
            <w:r w:rsidR="002F1D69">
              <w:rPr>
                <w:noProof/>
                <w:webHidden/>
              </w:rPr>
              <w:instrText xml:space="preserve"> PAGEREF _Toc140049039 \h </w:instrText>
            </w:r>
            <w:r w:rsidR="002F1D69">
              <w:rPr>
                <w:noProof/>
                <w:webHidden/>
              </w:rPr>
            </w:r>
            <w:r w:rsidR="002F1D69">
              <w:rPr>
                <w:noProof/>
                <w:webHidden/>
              </w:rPr>
              <w:fldChar w:fldCharType="separate"/>
            </w:r>
            <w:r w:rsidR="00DF11C0">
              <w:rPr>
                <w:noProof/>
                <w:webHidden/>
              </w:rPr>
              <w:t>216</w:t>
            </w:r>
            <w:r w:rsidR="002F1D69">
              <w:rPr>
                <w:noProof/>
                <w:webHidden/>
              </w:rPr>
              <w:fldChar w:fldCharType="end"/>
            </w:r>
          </w:hyperlink>
        </w:p>
        <w:p w:rsidR="002F1D69" w:rsidRDefault="00916219">
          <w:pPr>
            <w:pStyle w:val="T1"/>
            <w:rPr>
              <w:rFonts w:eastAsiaTheme="minorEastAsia"/>
              <w:b w:val="0"/>
              <w:lang w:eastAsia="tr-TR"/>
            </w:rPr>
          </w:pPr>
          <w:hyperlink w:anchor="_Toc140049040" w:history="1">
            <w:r w:rsidR="002F1D69" w:rsidRPr="00985BE5">
              <w:rPr>
                <w:rStyle w:val="Kpr"/>
              </w:rPr>
              <w:t>5. SONUÇ VE ÖNERİLER</w:t>
            </w:r>
            <w:r w:rsidR="002F1D69">
              <w:rPr>
                <w:webHidden/>
              </w:rPr>
              <w:tab/>
            </w:r>
            <w:r w:rsidR="002F1D69">
              <w:rPr>
                <w:webHidden/>
              </w:rPr>
              <w:fldChar w:fldCharType="begin"/>
            </w:r>
            <w:r w:rsidR="002F1D69">
              <w:rPr>
                <w:webHidden/>
              </w:rPr>
              <w:instrText xml:space="preserve"> PAGEREF _Toc140049040 \h </w:instrText>
            </w:r>
            <w:r w:rsidR="002F1D69">
              <w:rPr>
                <w:webHidden/>
              </w:rPr>
            </w:r>
            <w:r w:rsidR="002F1D69">
              <w:rPr>
                <w:webHidden/>
              </w:rPr>
              <w:fldChar w:fldCharType="separate"/>
            </w:r>
            <w:r w:rsidR="00DF11C0">
              <w:rPr>
                <w:webHidden/>
              </w:rPr>
              <w:t>225</w:t>
            </w:r>
            <w:r w:rsidR="002F1D69">
              <w:rPr>
                <w:webHidden/>
              </w:rPr>
              <w:fldChar w:fldCharType="end"/>
            </w:r>
          </w:hyperlink>
        </w:p>
        <w:p w:rsidR="0015538C" w:rsidRPr="007E5785" w:rsidRDefault="0015538C" w:rsidP="0022700B">
          <w:pPr>
            <w:tabs>
              <w:tab w:val="left" w:pos="284"/>
              <w:tab w:val="right" w:leader="dot" w:pos="9072"/>
            </w:tabs>
            <w:spacing w:line="240" w:lineRule="auto"/>
            <w:ind w:left="284" w:hanging="284"/>
            <w:rPr>
              <w:rFonts w:ascii="Palatino Linotype" w:hAnsi="Palatino Linotype"/>
              <w:sz w:val="20"/>
              <w:szCs w:val="20"/>
              <w:highlight w:val="yellow"/>
            </w:rPr>
          </w:pPr>
          <w:r w:rsidRPr="007E5785">
            <w:rPr>
              <w:rFonts w:ascii="Palatino Linotype" w:hAnsi="Palatino Linotype"/>
              <w:b/>
              <w:bCs/>
              <w:sz w:val="20"/>
              <w:szCs w:val="20"/>
              <w:highlight w:val="yellow"/>
            </w:rPr>
            <w:fldChar w:fldCharType="end"/>
          </w:r>
        </w:p>
      </w:sdtContent>
    </w:sdt>
    <w:p w:rsidR="004615F3" w:rsidRPr="007E5785" w:rsidRDefault="004615F3" w:rsidP="0078426A">
      <w:pPr>
        <w:spacing w:line="240" w:lineRule="auto"/>
        <w:rPr>
          <w:rFonts w:ascii="Palatino Linotype" w:hAnsi="Palatino Linotype" w:cstheme="minorHAnsi"/>
          <w:sz w:val="20"/>
          <w:szCs w:val="20"/>
          <w:highlight w:val="yellow"/>
        </w:rPr>
      </w:pPr>
    </w:p>
    <w:p w:rsidR="00B90479" w:rsidRDefault="00B90479" w:rsidP="0078426A">
      <w:pPr>
        <w:spacing w:line="240" w:lineRule="auto"/>
        <w:rPr>
          <w:rFonts w:ascii="Palatino Linotype" w:hAnsi="Palatino Linotype" w:cstheme="minorHAnsi"/>
          <w:sz w:val="20"/>
          <w:szCs w:val="20"/>
          <w:highlight w:val="yellow"/>
        </w:rPr>
      </w:pPr>
    </w:p>
    <w:p w:rsidR="00D228CB" w:rsidRPr="007E5785" w:rsidRDefault="00D228CB" w:rsidP="0078426A">
      <w:pPr>
        <w:spacing w:line="240" w:lineRule="auto"/>
        <w:rPr>
          <w:rFonts w:ascii="Palatino Linotype" w:hAnsi="Palatino Linotype" w:cstheme="minorHAnsi"/>
          <w:sz w:val="20"/>
          <w:szCs w:val="20"/>
          <w:highlight w:val="yellow"/>
        </w:rPr>
      </w:pPr>
    </w:p>
    <w:p w:rsidR="00C516DF" w:rsidRPr="007E5785" w:rsidRDefault="00C516DF" w:rsidP="0078426A">
      <w:pPr>
        <w:spacing w:line="240" w:lineRule="auto"/>
        <w:rPr>
          <w:rFonts w:ascii="Palatino Linotype" w:hAnsi="Palatino Linotype" w:cstheme="minorHAnsi"/>
          <w:highlight w:val="yellow"/>
        </w:rPr>
      </w:pPr>
    </w:p>
    <w:p w:rsidR="00C4579C" w:rsidRPr="007E5785" w:rsidRDefault="00C4579C" w:rsidP="0078426A">
      <w:pPr>
        <w:spacing w:line="240" w:lineRule="auto"/>
        <w:jc w:val="both"/>
        <w:rPr>
          <w:rFonts w:ascii="Palatino Linotype" w:hAnsi="Palatino Linotype" w:cstheme="minorHAnsi"/>
          <w:highlight w:val="yellow"/>
        </w:rPr>
      </w:pPr>
    </w:p>
    <w:p w:rsidR="00A97C7F" w:rsidRPr="007E5785" w:rsidRDefault="00A97C7F" w:rsidP="0078426A">
      <w:pPr>
        <w:spacing w:line="240" w:lineRule="auto"/>
        <w:jc w:val="both"/>
        <w:rPr>
          <w:rFonts w:ascii="Palatino Linotype" w:hAnsi="Palatino Linotype" w:cstheme="minorHAnsi"/>
          <w:highlight w:val="yellow"/>
        </w:rPr>
      </w:pPr>
    </w:p>
    <w:p w:rsidR="00A97C7F" w:rsidRDefault="00A97C7F" w:rsidP="0078426A">
      <w:pPr>
        <w:spacing w:line="240" w:lineRule="auto"/>
        <w:jc w:val="both"/>
        <w:rPr>
          <w:rFonts w:ascii="Palatino Linotype" w:hAnsi="Palatino Linotype" w:cstheme="minorHAnsi"/>
          <w:highlight w:val="yellow"/>
        </w:rPr>
      </w:pPr>
    </w:p>
    <w:p w:rsidR="00AF56A5" w:rsidRDefault="00AF56A5" w:rsidP="0078426A">
      <w:pPr>
        <w:spacing w:line="240" w:lineRule="auto"/>
        <w:jc w:val="both"/>
        <w:rPr>
          <w:rFonts w:ascii="Palatino Linotype" w:hAnsi="Palatino Linotype" w:cstheme="minorHAnsi"/>
          <w:highlight w:val="yellow"/>
        </w:rPr>
      </w:pPr>
    </w:p>
    <w:p w:rsidR="00AF56A5" w:rsidRPr="007E5785" w:rsidRDefault="00AF56A5" w:rsidP="0078426A">
      <w:pPr>
        <w:spacing w:line="240" w:lineRule="auto"/>
        <w:jc w:val="both"/>
        <w:rPr>
          <w:rFonts w:ascii="Palatino Linotype" w:hAnsi="Palatino Linotype" w:cstheme="minorHAnsi"/>
          <w:highlight w:val="yellow"/>
        </w:rPr>
      </w:pPr>
    </w:p>
    <w:p w:rsidR="00375E09" w:rsidRPr="007E5785" w:rsidRDefault="00375E09" w:rsidP="0078426A">
      <w:pPr>
        <w:spacing w:line="240" w:lineRule="auto"/>
        <w:jc w:val="both"/>
        <w:rPr>
          <w:rFonts w:ascii="Palatino Linotype" w:hAnsi="Palatino Linotype" w:cstheme="minorHAnsi"/>
          <w:highlight w:val="yellow"/>
        </w:rPr>
      </w:pPr>
    </w:p>
    <w:p w:rsidR="00375E09" w:rsidRDefault="00375E09" w:rsidP="0078426A">
      <w:pPr>
        <w:spacing w:line="240" w:lineRule="auto"/>
        <w:jc w:val="both"/>
        <w:rPr>
          <w:rFonts w:ascii="Palatino Linotype" w:hAnsi="Palatino Linotype" w:cstheme="minorHAnsi"/>
          <w:highlight w:val="yellow"/>
        </w:rPr>
      </w:pPr>
    </w:p>
    <w:p w:rsidR="005C75AA" w:rsidRPr="007E5785" w:rsidRDefault="005C75AA" w:rsidP="0078426A">
      <w:pPr>
        <w:spacing w:line="240" w:lineRule="auto"/>
        <w:jc w:val="both"/>
        <w:rPr>
          <w:rFonts w:ascii="Palatino Linotype" w:hAnsi="Palatino Linotype" w:cstheme="minorHAnsi"/>
          <w:highlight w:val="yellow"/>
        </w:rPr>
      </w:pPr>
    </w:p>
    <w:p w:rsidR="006A78F6" w:rsidRPr="007E5785" w:rsidRDefault="006A78F6" w:rsidP="0078426A">
      <w:pPr>
        <w:spacing w:line="240" w:lineRule="auto"/>
        <w:jc w:val="both"/>
        <w:rPr>
          <w:rFonts w:ascii="Palatino Linotype" w:hAnsi="Palatino Linotype" w:cstheme="minorHAnsi"/>
          <w:highlight w:val="yellow"/>
        </w:rPr>
      </w:pPr>
    </w:p>
    <w:p w:rsidR="00375E09" w:rsidRPr="007E5785" w:rsidRDefault="00375E09" w:rsidP="0078426A">
      <w:pPr>
        <w:spacing w:line="240" w:lineRule="auto"/>
        <w:jc w:val="both"/>
        <w:rPr>
          <w:rFonts w:ascii="Palatino Linotype" w:hAnsi="Palatino Linotype" w:cstheme="minorHAnsi"/>
          <w:highlight w:val="yellow"/>
        </w:rPr>
      </w:pPr>
    </w:p>
    <w:p w:rsidR="00375E09" w:rsidRPr="007E5785" w:rsidRDefault="00375E09" w:rsidP="0078426A">
      <w:pPr>
        <w:spacing w:line="240" w:lineRule="auto"/>
        <w:jc w:val="both"/>
        <w:rPr>
          <w:rFonts w:ascii="Palatino Linotype" w:hAnsi="Palatino Linotype" w:cstheme="minorHAnsi"/>
          <w:highlight w:val="yellow"/>
        </w:rPr>
      </w:pPr>
    </w:p>
    <w:p w:rsidR="00FC754E" w:rsidRDefault="00FC754E" w:rsidP="00DB42DF">
      <w:pPr>
        <w:spacing w:line="240" w:lineRule="auto"/>
        <w:rPr>
          <w:rFonts w:ascii="Palatino Linotype" w:hAnsi="Palatino Linotype" w:cstheme="minorHAnsi"/>
          <w:highlight w:val="yellow"/>
        </w:rPr>
      </w:pPr>
    </w:p>
    <w:p w:rsidR="00DB42DF" w:rsidRDefault="00DB42DF" w:rsidP="00DB42DF">
      <w:pPr>
        <w:spacing w:line="240" w:lineRule="auto"/>
        <w:rPr>
          <w:rFonts w:ascii="Palatino Linotype" w:hAnsi="Palatino Linotype" w:cstheme="minorHAnsi"/>
        </w:rPr>
      </w:pPr>
    </w:p>
    <w:p w:rsidR="00DB42DF" w:rsidRDefault="00DB42DF" w:rsidP="00DB42DF">
      <w:pPr>
        <w:spacing w:line="240" w:lineRule="auto"/>
        <w:rPr>
          <w:rFonts w:ascii="Palatino Linotype" w:hAnsi="Palatino Linotype" w:cstheme="minorHAnsi"/>
        </w:rPr>
      </w:pPr>
    </w:p>
    <w:p w:rsidR="00DB42DF" w:rsidRDefault="00DB42DF" w:rsidP="00DB42DF">
      <w:pPr>
        <w:spacing w:line="240" w:lineRule="auto"/>
        <w:rPr>
          <w:rFonts w:ascii="Palatino Linotype" w:hAnsi="Palatino Linotype" w:cstheme="minorHAnsi"/>
        </w:rPr>
      </w:pPr>
    </w:p>
    <w:p w:rsidR="00DB42DF" w:rsidRDefault="00DB42DF" w:rsidP="00DB42DF">
      <w:pPr>
        <w:spacing w:line="240" w:lineRule="auto"/>
        <w:rPr>
          <w:rFonts w:ascii="Palatino Linotype" w:hAnsi="Palatino Linotype" w:cstheme="minorHAnsi"/>
        </w:rPr>
      </w:pPr>
    </w:p>
    <w:p w:rsidR="00DB42DF" w:rsidRDefault="00DB42DF" w:rsidP="00DB42DF">
      <w:pPr>
        <w:spacing w:line="240" w:lineRule="auto"/>
        <w:rPr>
          <w:rFonts w:ascii="Palatino Linotype" w:hAnsi="Palatino Linotype" w:cstheme="minorHAnsi"/>
        </w:rPr>
      </w:pPr>
    </w:p>
    <w:p w:rsidR="00DB42DF" w:rsidRDefault="00DB42DF" w:rsidP="00DB42DF">
      <w:pPr>
        <w:spacing w:line="240" w:lineRule="auto"/>
        <w:rPr>
          <w:rFonts w:ascii="Palatino Linotype" w:hAnsi="Palatino Linotype" w:cstheme="minorHAnsi"/>
        </w:rPr>
      </w:pPr>
    </w:p>
    <w:p w:rsidR="00DB42DF" w:rsidRDefault="00DB42DF" w:rsidP="00DB42DF">
      <w:pPr>
        <w:spacing w:line="240" w:lineRule="auto"/>
        <w:rPr>
          <w:rFonts w:ascii="Palatino Linotype" w:hAnsi="Palatino Linotype" w:cstheme="minorHAnsi"/>
        </w:rPr>
      </w:pPr>
    </w:p>
    <w:p w:rsidR="00DB42DF" w:rsidRDefault="00DB42DF" w:rsidP="00DB42DF">
      <w:pPr>
        <w:spacing w:line="240" w:lineRule="auto"/>
        <w:rPr>
          <w:rFonts w:ascii="Palatino Linotype" w:hAnsi="Palatino Linotype" w:cstheme="minorHAnsi"/>
        </w:rPr>
      </w:pPr>
    </w:p>
    <w:p w:rsidR="00C106C0" w:rsidRDefault="00C106C0" w:rsidP="00DB42DF">
      <w:pPr>
        <w:spacing w:line="240" w:lineRule="auto"/>
        <w:rPr>
          <w:rFonts w:ascii="Palatino Linotype" w:hAnsi="Palatino Linotype" w:cstheme="minorHAnsi"/>
        </w:rPr>
      </w:pPr>
    </w:p>
    <w:p w:rsidR="00C106C0" w:rsidRDefault="00C106C0" w:rsidP="00DB42DF">
      <w:pPr>
        <w:spacing w:line="240" w:lineRule="auto"/>
        <w:rPr>
          <w:rFonts w:ascii="Palatino Linotype" w:hAnsi="Palatino Linotype" w:cstheme="minorHAnsi"/>
        </w:rPr>
      </w:pPr>
    </w:p>
    <w:p w:rsidR="00C106C0" w:rsidRDefault="00C106C0" w:rsidP="00DB42DF">
      <w:pPr>
        <w:spacing w:line="240" w:lineRule="auto"/>
        <w:rPr>
          <w:rFonts w:ascii="Palatino Linotype" w:hAnsi="Palatino Linotype" w:cstheme="minorHAnsi"/>
        </w:rPr>
      </w:pPr>
    </w:p>
    <w:p w:rsidR="00C106C0" w:rsidRDefault="00C106C0" w:rsidP="00DB42DF">
      <w:pPr>
        <w:spacing w:line="240" w:lineRule="auto"/>
        <w:rPr>
          <w:rFonts w:ascii="Palatino Linotype" w:hAnsi="Palatino Linotype" w:cstheme="minorHAnsi"/>
        </w:rPr>
      </w:pPr>
    </w:p>
    <w:p w:rsidR="00DB42DF" w:rsidRDefault="00DB42DF" w:rsidP="00D17F2F">
      <w:pPr>
        <w:spacing w:line="240" w:lineRule="auto"/>
        <w:rPr>
          <w:rFonts w:ascii="Palatino Linotype" w:hAnsi="Palatino Linotype" w:cstheme="minorHAnsi"/>
          <w:b/>
          <w:color w:val="002060"/>
          <w:sz w:val="30"/>
          <w:szCs w:val="30"/>
        </w:rPr>
      </w:pPr>
    </w:p>
    <w:p w:rsidR="00C516DF" w:rsidRPr="00D228CB" w:rsidRDefault="00C516DF" w:rsidP="000B5C1E">
      <w:pPr>
        <w:pBdr>
          <w:bottom w:val="single" w:sz="24" w:space="1" w:color="002060"/>
        </w:pBdr>
        <w:spacing w:line="240" w:lineRule="auto"/>
        <w:jc w:val="center"/>
        <w:rPr>
          <w:rFonts w:ascii="Palatino Linotype" w:hAnsi="Palatino Linotype" w:cstheme="minorHAnsi"/>
          <w:b/>
          <w:color w:val="002060"/>
          <w:sz w:val="30"/>
          <w:szCs w:val="30"/>
        </w:rPr>
      </w:pPr>
      <w:r w:rsidRPr="00D228CB">
        <w:rPr>
          <w:rFonts w:ascii="Palatino Linotype" w:hAnsi="Palatino Linotype" w:cstheme="minorHAnsi"/>
          <w:b/>
          <w:color w:val="002060"/>
          <w:sz w:val="30"/>
          <w:szCs w:val="30"/>
        </w:rPr>
        <w:lastRenderedPageBreak/>
        <w:t>ÇİZELGELER TABLOSU</w:t>
      </w:r>
    </w:p>
    <w:p w:rsidR="00C516DF" w:rsidRPr="007E5785" w:rsidRDefault="00C516DF" w:rsidP="00C516DF">
      <w:pPr>
        <w:spacing w:line="240" w:lineRule="auto"/>
        <w:jc w:val="both"/>
        <w:rPr>
          <w:rFonts w:ascii="Palatino Linotype" w:hAnsi="Palatino Linotype" w:cstheme="minorHAnsi"/>
          <w:highlight w:val="yellow"/>
        </w:rPr>
      </w:pPr>
    </w:p>
    <w:p w:rsidR="002F1D69" w:rsidRDefault="00804B58" w:rsidP="00443937">
      <w:pPr>
        <w:pStyle w:val="ekillerTablosu"/>
        <w:tabs>
          <w:tab w:val="right" w:leader="dot" w:pos="9062"/>
        </w:tabs>
        <w:spacing w:before="40"/>
        <w:ind w:left="1021" w:hanging="1021"/>
        <w:rPr>
          <w:rFonts w:eastAsiaTheme="minorEastAsia"/>
          <w:noProof/>
          <w:lang w:eastAsia="tr-TR"/>
        </w:rPr>
      </w:pPr>
      <w:r w:rsidRPr="007E5785">
        <w:rPr>
          <w:rFonts w:ascii="Palatino Linotype" w:hAnsi="Palatino Linotype" w:cstheme="minorHAnsi"/>
          <w:sz w:val="20"/>
          <w:szCs w:val="20"/>
          <w:highlight w:val="yellow"/>
        </w:rPr>
        <w:fldChar w:fldCharType="begin"/>
      </w:r>
      <w:r w:rsidRPr="007E5785">
        <w:rPr>
          <w:rFonts w:ascii="Palatino Linotype" w:hAnsi="Palatino Linotype" w:cstheme="minorHAnsi"/>
          <w:sz w:val="20"/>
          <w:szCs w:val="20"/>
          <w:highlight w:val="yellow"/>
        </w:rPr>
        <w:instrText xml:space="preserve"> TOC \h \z \t "Başlık 5;Çizelge" \c </w:instrText>
      </w:r>
      <w:r w:rsidRPr="007E5785">
        <w:rPr>
          <w:rFonts w:ascii="Palatino Linotype" w:hAnsi="Palatino Linotype" w:cstheme="minorHAnsi"/>
          <w:sz w:val="20"/>
          <w:szCs w:val="20"/>
          <w:highlight w:val="yellow"/>
        </w:rPr>
        <w:fldChar w:fldCharType="separate"/>
      </w:r>
      <w:hyperlink w:anchor="_Toc140049041" w:history="1">
        <w:r w:rsidR="002F1D69" w:rsidRPr="00712B75">
          <w:rPr>
            <w:rStyle w:val="Kpr"/>
            <w:noProof/>
          </w:rPr>
          <w:t xml:space="preserve">Çizelge 1. </w:t>
        </w:r>
        <w:r w:rsidR="00443937">
          <w:rPr>
            <w:rStyle w:val="Kpr"/>
            <w:noProof/>
          </w:rPr>
          <w:tab/>
        </w:r>
        <w:r w:rsidR="002F1D69" w:rsidRPr="00712B75">
          <w:rPr>
            <w:rStyle w:val="Kpr"/>
            <w:noProof/>
          </w:rPr>
          <w:t>2021-2022 Eğitim-Öğretim Yılında Öğretim Elemanı Durumu (Eylül 2022)</w:t>
        </w:r>
        <w:r w:rsidR="002F1D69">
          <w:rPr>
            <w:noProof/>
            <w:webHidden/>
          </w:rPr>
          <w:tab/>
        </w:r>
        <w:r w:rsidR="002F1D69">
          <w:rPr>
            <w:noProof/>
            <w:webHidden/>
          </w:rPr>
          <w:fldChar w:fldCharType="begin"/>
        </w:r>
        <w:r w:rsidR="002F1D69">
          <w:rPr>
            <w:noProof/>
            <w:webHidden/>
          </w:rPr>
          <w:instrText xml:space="preserve"> PAGEREF _Toc140049041 \h </w:instrText>
        </w:r>
        <w:r w:rsidR="002F1D69">
          <w:rPr>
            <w:noProof/>
            <w:webHidden/>
          </w:rPr>
        </w:r>
        <w:r w:rsidR="002F1D69">
          <w:rPr>
            <w:noProof/>
            <w:webHidden/>
          </w:rPr>
          <w:fldChar w:fldCharType="separate"/>
        </w:r>
        <w:r w:rsidR="00DF11C0">
          <w:rPr>
            <w:noProof/>
            <w:webHidden/>
          </w:rPr>
          <w:t>28</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42" w:history="1">
        <w:r w:rsidR="002F1D69" w:rsidRPr="00712B75">
          <w:rPr>
            <w:rStyle w:val="Kpr"/>
            <w:noProof/>
          </w:rPr>
          <w:t xml:space="preserve">Çizelge 2. </w:t>
        </w:r>
        <w:r w:rsidR="00443937">
          <w:rPr>
            <w:rStyle w:val="Kpr"/>
            <w:noProof/>
          </w:rPr>
          <w:tab/>
        </w:r>
        <w:r w:rsidR="002F1D69" w:rsidRPr="00712B75">
          <w:rPr>
            <w:rStyle w:val="Kpr"/>
            <w:noProof/>
          </w:rPr>
          <w:t>2021-2022 Eğitim-Öğretim Yılında İdari Personel Kadro Durumu (Eylül 2022)</w:t>
        </w:r>
        <w:r w:rsidR="002F1D69">
          <w:rPr>
            <w:noProof/>
            <w:webHidden/>
          </w:rPr>
          <w:tab/>
        </w:r>
        <w:r w:rsidR="002F1D69">
          <w:rPr>
            <w:noProof/>
            <w:webHidden/>
          </w:rPr>
          <w:fldChar w:fldCharType="begin"/>
        </w:r>
        <w:r w:rsidR="002F1D69">
          <w:rPr>
            <w:noProof/>
            <w:webHidden/>
          </w:rPr>
          <w:instrText xml:space="preserve"> PAGEREF _Toc140049042 \h </w:instrText>
        </w:r>
        <w:r w:rsidR="002F1D69">
          <w:rPr>
            <w:noProof/>
            <w:webHidden/>
          </w:rPr>
        </w:r>
        <w:r w:rsidR="002F1D69">
          <w:rPr>
            <w:noProof/>
            <w:webHidden/>
          </w:rPr>
          <w:fldChar w:fldCharType="separate"/>
        </w:r>
        <w:r w:rsidR="00DF11C0">
          <w:rPr>
            <w:noProof/>
            <w:webHidden/>
          </w:rPr>
          <w:t>29</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43" w:history="1">
        <w:r w:rsidR="002F1D69" w:rsidRPr="00712B75">
          <w:rPr>
            <w:rStyle w:val="Kpr"/>
            <w:noProof/>
          </w:rPr>
          <w:t xml:space="preserve">Çizelge 3. </w:t>
        </w:r>
        <w:r w:rsidR="00443937">
          <w:rPr>
            <w:rStyle w:val="Kpr"/>
            <w:noProof/>
          </w:rPr>
          <w:tab/>
        </w:r>
        <w:r w:rsidR="002F1D69" w:rsidRPr="00712B75">
          <w:rPr>
            <w:rStyle w:val="Kpr"/>
            <w:noProof/>
          </w:rPr>
          <w:t>2021-2022 Eğitim-Öğretim Yılında Sınıflardaki Mevcut Öğrenci Durumu</w:t>
        </w:r>
        <w:r w:rsidR="002F1D69">
          <w:rPr>
            <w:noProof/>
            <w:webHidden/>
          </w:rPr>
          <w:tab/>
        </w:r>
        <w:r w:rsidR="002F1D69">
          <w:rPr>
            <w:noProof/>
            <w:webHidden/>
          </w:rPr>
          <w:fldChar w:fldCharType="begin"/>
        </w:r>
        <w:r w:rsidR="002F1D69">
          <w:rPr>
            <w:noProof/>
            <w:webHidden/>
          </w:rPr>
          <w:instrText xml:space="preserve"> PAGEREF _Toc140049043 \h </w:instrText>
        </w:r>
        <w:r w:rsidR="002F1D69">
          <w:rPr>
            <w:noProof/>
            <w:webHidden/>
          </w:rPr>
        </w:r>
        <w:r w:rsidR="002F1D69">
          <w:rPr>
            <w:noProof/>
            <w:webHidden/>
          </w:rPr>
          <w:fldChar w:fldCharType="separate"/>
        </w:r>
        <w:r w:rsidR="00DF11C0">
          <w:rPr>
            <w:noProof/>
            <w:webHidden/>
          </w:rPr>
          <w:t>31</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44" w:history="1">
        <w:r w:rsidR="002F1D69" w:rsidRPr="00712B75">
          <w:rPr>
            <w:rStyle w:val="Kpr"/>
            <w:noProof/>
          </w:rPr>
          <w:t xml:space="preserve">Çizelge 4. </w:t>
        </w:r>
        <w:r w:rsidR="00443937">
          <w:rPr>
            <w:rStyle w:val="Kpr"/>
            <w:noProof/>
          </w:rPr>
          <w:tab/>
        </w:r>
        <w:r w:rsidR="002F1D69" w:rsidRPr="00712B75">
          <w:rPr>
            <w:rStyle w:val="Kpr"/>
            <w:noProof/>
          </w:rPr>
          <w:t>2021-2022 Eğitim-Öğretim Yılı Toplam Öğrenci Sayısı</w:t>
        </w:r>
        <w:r w:rsidR="002F1D69">
          <w:rPr>
            <w:noProof/>
            <w:webHidden/>
          </w:rPr>
          <w:tab/>
        </w:r>
        <w:r w:rsidR="002F1D69">
          <w:rPr>
            <w:noProof/>
            <w:webHidden/>
          </w:rPr>
          <w:fldChar w:fldCharType="begin"/>
        </w:r>
        <w:r w:rsidR="002F1D69">
          <w:rPr>
            <w:noProof/>
            <w:webHidden/>
          </w:rPr>
          <w:instrText xml:space="preserve"> PAGEREF _Toc140049044 \h </w:instrText>
        </w:r>
        <w:r w:rsidR="002F1D69">
          <w:rPr>
            <w:noProof/>
            <w:webHidden/>
          </w:rPr>
        </w:r>
        <w:r w:rsidR="002F1D69">
          <w:rPr>
            <w:noProof/>
            <w:webHidden/>
          </w:rPr>
          <w:fldChar w:fldCharType="separate"/>
        </w:r>
        <w:r w:rsidR="00DF11C0">
          <w:rPr>
            <w:noProof/>
            <w:webHidden/>
          </w:rPr>
          <w:t>32</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45" w:history="1">
        <w:r w:rsidR="002F1D69" w:rsidRPr="00712B75">
          <w:rPr>
            <w:rStyle w:val="Kpr"/>
            <w:noProof/>
          </w:rPr>
          <w:t xml:space="preserve">Çizelge 5. </w:t>
        </w:r>
        <w:r w:rsidR="00443937">
          <w:rPr>
            <w:rStyle w:val="Kpr"/>
            <w:noProof/>
          </w:rPr>
          <w:tab/>
        </w:r>
        <w:r w:rsidR="002F1D69" w:rsidRPr="00712B75">
          <w:rPr>
            <w:rStyle w:val="Kpr"/>
            <w:noProof/>
          </w:rPr>
          <w:t>2021-2022 Eğitim-Öğretim Yılı Mezun Olan Öğrenci Sayıları ve</w:t>
        </w:r>
      </w:hyperlink>
      <w:r w:rsidR="00443937">
        <w:rPr>
          <w:noProof/>
        </w:rPr>
        <w:t xml:space="preserve">                                                       </w:t>
      </w:r>
      <w:hyperlink w:anchor="_Toc140049046" w:history="1">
        <w:r w:rsidR="002F1D69" w:rsidRPr="00712B75">
          <w:rPr>
            <w:rStyle w:val="Kpr"/>
            <w:noProof/>
          </w:rPr>
          <w:t>Yeni Kayıtlı Öğrenci Sayıları</w:t>
        </w:r>
        <w:r w:rsidR="002F1D69">
          <w:rPr>
            <w:noProof/>
            <w:webHidden/>
          </w:rPr>
          <w:tab/>
        </w:r>
        <w:r w:rsidR="002F1D69">
          <w:rPr>
            <w:noProof/>
            <w:webHidden/>
          </w:rPr>
          <w:fldChar w:fldCharType="begin"/>
        </w:r>
        <w:r w:rsidR="002F1D69">
          <w:rPr>
            <w:noProof/>
            <w:webHidden/>
          </w:rPr>
          <w:instrText xml:space="preserve"> PAGEREF _Toc140049046 \h </w:instrText>
        </w:r>
        <w:r w:rsidR="002F1D69">
          <w:rPr>
            <w:noProof/>
            <w:webHidden/>
          </w:rPr>
        </w:r>
        <w:r w:rsidR="002F1D69">
          <w:rPr>
            <w:noProof/>
            <w:webHidden/>
          </w:rPr>
          <w:fldChar w:fldCharType="separate"/>
        </w:r>
        <w:r w:rsidR="00DF11C0">
          <w:rPr>
            <w:noProof/>
            <w:webHidden/>
          </w:rPr>
          <w:t>32</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47" w:history="1">
        <w:r w:rsidR="002F1D69" w:rsidRPr="00712B75">
          <w:rPr>
            <w:rStyle w:val="Kpr"/>
            <w:rFonts w:cstheme="minorHAnsi"/>
            <w:noProof/>
          </w:rPr>
          <w:t xml:space="preserve">Çizelge 6. </w:t>
        </w:r>
        <w:r w:rsidR="00443937">
          <w:rPr>
            <w:rStyle w:val="Kpr"/>
            <w:rFonts w:cstheme="minorHAnsi"/>
            <w:noProof/>
          </w:rPr>
          <w:tab/>
        </w:r>
        <w:r w:rsidR="002F1D69" w:rsidRPr="00712B75">
          <w:rPr>
            <w:rStyle w:val="Kpr"/>
            <w:noProof/>
          </w:rPr>
          <w:t>2021-2022 Eğitim-Öğretim Yılı Güz Dönemi Başarı Durumu</w:t>
        </w:r>
        <w:r w:rsidR="002F1D69">
          <w:rPr>
            <w:noProof/>
            <w:webHidden/>
          </w:rPr>
          <w:tab/>
        </w:r>
        <w:r w:rsidR="002F1D69">
          <w:rPr>
            <w:noProof/>
            <w:webHidden/>
          </w:rPr>
          <w:fldChar w:fldCharType="begin"/>
        </w:r>
        <w:r w:rsidR="002F1D69">
          <w:rPr>
            <w:noProof/>
            <w:webHidden/>
          </w:rPr>
          <w:instrText xml:space="preserve"> PAGEREF _Toc140049047 \h </w:instrText>
        </w:r>
        <w:r w:rsidR="002F1D69">
          <w:rPr>
            <w:noProof/>
            <w:webHidden/>
          </w:rPr>
        </w:r>
        <w:r w:rsidR="002F1D69">
          <w:rPr>
            <w:noProof/>
            <w:webHidden/>
          </w:rPr>
          <w:fldChar w:fldCharType="separate"/>
        </w:r>
        <w:r w:rsidR="00DF11C0">
          <w:rPr>
            <w:noProof/>
            <w:webHidden/>
          </w:rPr>
          <w:t>33</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48" w:history="1">
        <w:r w:rsidR="002F1D69" w:rsidRPr="00712B75">
          <w:rPr>
            <w:rStyle w:val="Kpr"/>
            <w:noProof/>
          </w:rPr>
          <w:t xml:space="preserve">Çizelge 7. </w:t>
        </w:r>
        <w:r w:rsidR="00443937">
          <w:rPr>
            <w:rStyle w:val="Kpr"/>
            <w:noProof/>
          </w:rPr>
          <w:tab/>
        </w:r>
        <w:r w:rsidR="002F1D69" w:rsidRPr="00712B75">
          <w:rPr>
            <w:rStyle w:val="Kpr"/>
            <w:noProof/>
          </w:rPr>
          <w:t>2021-2022 Eğitim-Öğretim Yılı Bahar Dönemi Başarı Durumu</w:t>
        </w:r>
        <w:r w:rsidR="002F1D69">
          <w:rPr>
            <w:noProof/>
            <w:webHidden/>
          </w:rPr>
          <w:tab/>
        </w:r>
        <w:r w:rsidR="002F1D69">
          <w:rPr>
            <w:noProof/>
            <w:webHidden/>
          </w:rPr>
          <w:fldChar w:fldCharType="begin"/>
        </w:r>
        <w:r w:rsidR="002F1D69">
          <w:rPr>
            <w:noProof/>
            <w:webHidden/>
          </w:rPr>
          <w:instrText xml:space="preserve"> PAGEREF _Toc140049048 \h </w:instrText>
        </w:r>
        <w:r w:rsidR="002F1D69">
          <w:rPr>
            <w:noProof/>
            <w:webHidden/>
          </w:rPr>
        </w:r>
        <w:r w:rsidR="002F1D69">
          <w:rPr>
            <w:noProof/>
            <w:webHidden/>
          </w:rPr>
          <w:fldChar w:fldCharType="separate"/>
        </w:r>
        <w:r w:rsidR="00DF11C0">
          <w:rPr>
            <w:noProof/>
            <w:webHidden/>
          </w:rPr>
          <w:t>34</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49" w:history="1">
        <w:r w:rsidR="002F1D69" w:rsidRPr="00712B75">
          <w:rPr>
            <w:rStyle w:val="Kpr"/>
            <w:noProof/>
          </w:rPr>
          <w:t xml:space="preserve">Çizelge 8. </w:t>
        </w:r>
        <w:r w:rsidR="00443937">
          <w:rPr>
            <w:rStyle w:val="Kpr"/>
            <w:noProof/>
          </w:rPr>
          <w:tab/>
        </w:r>
        <w:r w:rsidR="002F1D69" w:rsidRPr="00712B75">
          <w:rPr>
            <w:rStyle w:val="Kpr"/>
            <w:noProof/>
          </w:rPr>
          <w:t>2021-2022 Eğitim-Öğretim Yılında Lisansüstü Eğitimde, Yeni Kayıt Öğrenci ve Mezun Sayıları</w:t>
        </w:r>
        <w:r w:rsidR="002F1D69">
          <w:rPr>
            <w:noProof/>
            <w:webHidden/>
          </w:rPr>
          <w:tab/>
        </w:r>
        <w:r w:rsidR="002F1D69">
          <w:rPr>
            <w:noProof/>
            <w:webHidden/>
          </w:rPr>
          <w:fldChar w:fldCharType="begin"/>
        </w:r>
        <w:r w:rsidR="002F1D69">
          <w:rPr>
            <w:noProof/>
            <w:webHidden/>
          </w:rPr>
          <w:instrText xml:space="preserve"> PAGEREF _Toc140049049 \h </w:instrText>
        </w:r>
        <w:r w:rsidR="002F1D69">
          <w:rPr>
            <w:noProof/>
            <w:webHidden/>
          </w:rPr>
        </w:r>
        <w:r w:rsidR="002F1D69">
          <w:rPr>
            <w:noProof/>
            <w:webHidden/>
          </w:rPr>
          <w:fldChar w:fldCharType="separate"/>
        </w:r>
        <w:r w:rsidR="00DF11C0">
          <w:rPr>
            <w:noProof/>
            <w:webHidden/>
          </w:rPr>
          <w:t>35</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50" w:history="1">
        <w:r w:rsidR="002F1D69" w:rsidRPr="00712B75">
          <w:rPr>
            <w:rStyle w:val="Kpr"/>
            <w:noProof/>
          </w:rPr>
          <w:t xml:space="preserve">Çizelge 9. </w:t>
        </w:r>
        <w:r w:rsidR="00443937">
          <w:rPr>
            <w:rStyle w:val="Kpr"/>
            <w:noProof/>
          </w:rPr>
          <w:tab/>
        </w:r>
        <w:r w:rsidR="002F1D69" w:rsidRPr="00712B75">
          <w:rPr>
            <w:rStyle w:val="Kpr"/>
            <w:noProof/>
          </w:rPr>
          <w:t>Isı Web Of Knowledge Elektronik Veri Tabanında Yer Alan Dokümanların Kaynaklara Göre Dağılımı</w:t>
        </w:r>
        <w:r w:rsidR="002F1D69">
          <w:rPr>
            <w:noProof/>
            <w:webHidden/>
          </w:rPr>
          <w:tab/>
        </w:r>
        <w:r w:rsidR="002F1D69">
          <w:rPr>
            <w:noProof/>
            <w:webHidden/>
          </w:rPr>
          <w:fldChar w:fldCharType="begin"/>
        </w:r>
        <w:r w:rsidR="002F1D69">
          <w:rPr>
            <w:noProof/>
            <w:webHidden/>
          </w:rPr>
          <w:instrText xml:space="preserve"> PAGEREF _Toc140049050 \h </w:instrText>
        </w:r>
        <w:r w:rsidR="002F1D69">
          <w:rPr>
            <w:noProof/>
            <w:webHidden/>
          </w:rPr>
        </w:r>
        <w:r w:rsidR="002F1D69">
          <w:rPr>
            <w:noProof/>
            <w:webHidden/>
          </w:rPr>
          <w:fldChar w:fldCharType="separate"/>
        </w:r>
        <w:r w:rsidR="00DF11C0">
          <w:rPr>
            <w:noProof/>
            <w:webHidden/>
          </w:rPr>
          <w:t>36</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51" w:history="1">
        <w:r w:rsidR="002F1D69" w:rsidRPr="00712B75">
          <w:rPr>
            <w:rStyle w:val="Kpr"/>
            <w:noProof/>
          </w:rPr>
          <w:t xml:space="preserve">Çizelge 10. </w:t>
        </w:r>
        <w:r w:rsidR="00443937">
          <w:rPr>
            <w:rStyle w:val="Kpr"/>
            <w:noProof/>
          </w:rPr>
          <w:tab/>
        </w:r>
        <w:r w:rsidR="002F1D69" w:rsidRPr="00712B75">
          <w:rPr>
            <w:rStyle w:val="Kpr"/>
            <w:noProof/>
          </w:rPr>
          <w:t>Ankara Üniversitesi Adresli Tüm Dokümanların Türlerine Göre Dağılımı</w:t>
        </w:r>
        <w:r w:rsidR="002F1D69">
          <w:rPr>
            <w:noProof/>
            <w:webHidden/>
          </w:rPr>
          <w:tab/>
        </w:r>
        <w:r w:rsidR="002F1D69">
          <w:rPr>
            <w:noProof/>
            <w:webHidden/>
          </w:rPr>
          <w:fldChar w:fldCharType="begin"/>
        </w:r>
        <w:r w:rsidR="002F1D69">
          <w:rPr>
            <w:noProof/>
            <w:webHidden/>
          </w:rPr>
          <w:instrText xml:space="preserve"> PAGEREF _Toc140049051 \h </w:instrText>
        </w:r>
        <w:r w:rsidR="002F1D69">
          <w:rPr>
            <w:noProof/>
            <w:webHidden/>
          </w:rPr>
        </w:r>
        <w:r w:rsidR="002F1D69">
          <w:rPr>
            <w:noProof/>
            <w:webHidden/>
          </w:rPr>
          <w:fldChar w:fldCharType="separate"/>
        </w:r>
        <w:r w:rsidR="00DF11C0">
          <w:rPr>
            <w:noProof/>
            <w:webHidden/>
          </w:rPr>
          <w:t>36</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52" w:history="1">
        <w:r w:rsidR="002F1D69" w:rsidRPr="00712B75">
          <w:rPr>
            <w:rStyle w:val="Kpr"/>
            <w:noProof/>
          </w:rPr>
          <w:t xml:space="preserve">Çizelge 11. </w:t>
        </w:r>
        <w:r w:rsidR="00443937">
          <w:rPr>
            <w:rStyle w:val="Kpr"/>
            <w:noProof/>
          </w:rPr>
          <w:tab/>
        </w:r>
        <w:r w:rsidR="002F1D69" w:rsidRPr="00712B75">
          <w:rPr>
            <w:rStyle w:val="Kpr"/>
            <w:noProof/>
          </w:rPr>
          <w:t>Indexli Yayın Sayısı</w:t>
        </w:r>
        <w:r w:rsidR="002F1D69">
          <w:rPr>
            <w:noProof/>
            <w:webHidden/>
          </w:rPr>
          <w:tab/>
        </w:r>
        <w:r w:rsidR="002F1D69">
          <w:rPr>
            <w:noProof/>
            <w:webHidden/>
          </w:rPr>
          <w:fldChar w:fldCharType="begin"/>
        </w:r>
        <w:r w:rsidR="002F1D69">
          <w:rPr>
            <w:noProof/>
            <w:webHidden/>
          </w:rPr>
          <w:instrText xml:space="preserve"> PAGEREF _Toc140049052 \h </w:instrText>
        </w:r>
        <w:r w:rsidR="002F1D69">
          <w:rPr>
            <w:noProof/>
            <w:webHidden/>
          </w:rPr>
        </w:r>
        <w:r w:rsidR="002F1D69">
          <w:rPr>
            <w:noProof/>
            <w:webHidden/>
          </w:rPr>
          <w:fldChar w:fldCharType="separate"/>
        </w:r>
        <w:r w:rsidR="00DF11C0">
          <w:rPr>
            <w:noProof/>
            <w:webHidden/>
          </w:rPr>
          <w:t>37</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53" w:history="1">
        <w:r w:rsidR="002F1D69" w:rsidRPr="00712B75">
          <w:rPr>
            <w:rStyle w:val="Kpr"/>
            <w:noProof/>
          </w:rPr>
          <w:t xml:space="preserve">Çizelge 12. </w:t>
        </w:r>
        <w:r w:rsidR="00443937">
          <w:rPr>
            <w:rStyle w:val="Kpr"/>
            <w:noProof/>
          </w:rPr>
          <w:tab/>
        </w:r>
        <w:r w:rsidR="002F1D69" w:rsidRPr="00712B75">
          <w:rPr>
            <w:rStyle w:val="Kpr"/>
            <w:noProof/>
          </w:rPr>
          <w:t>2022 Mali Yılı Giderlerin Ekonomik Sınıflandırması (TL)</w:t>
        </w:r>
        <w:r w:rsidR="002F1D69">
          <w:rPr>
            <w:noProof/>
            <w:webHidden/>
          </w:rPr>
          <w:tab/>
        </w:r>
        <w:r w:rsidR="002F1D69">
          <w:rPr>
            <w:noProof/>
            <w:webHidden/>
          </w:rPr>
          <w:fldChar w:fldCharType="begin"/>
        </w:r>
        <w:r w:rsidR="002F1D69">
          <w:rPr>
            <w:noProof/>
            <w:webHidden/>
          </w:rPr>
          <w:instrText xml:space="preserve"> PAGEREF _Toc140049053 \h </w:instrText>
        </w:r>
        <w:r w:rsidR="002F1D69">
          <w:rPr>
            <w:noProof/>
            <w:webHidden/>
          </w:rPr>
        </w:r>
        <w:r w:rsidR="002F1D69">
          <w:rPr>
            <w:noProof/>
            <w:webHidden/>
          </w:rPr>
          <w:fldChar w:fldCharType="separate"/>
        </w:r>
        <w:r w:rsidR="00DF11C0">
          <w:rPr>
            <w:noProof/>
            <w:webHidden/>
          </w:rPr>
          <w:t>58</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54" w:history="1">
        <w:r w:rsidR="002F1D69" w:rsidRPr="00712B75">
          <w:rPr>
            <w:rStyle w:val="Kpr"/>
            <w:noProof/>
          </w:rPr>
          <w:t xml:space="preserve">Çizelge 13. </w:t>
        </w:r>
        <w:r w:rsidR="00443937">
          <w:rPr>
            <w:rStyle w:val="Kpr"/>
            <w:noProof/>
          </w:rPr>
          <w:tab/>
        </w:r>
        <w:r w:rsidR="002F1D69" w:rsidRPr="00712B75">
          <w:rPr>
            <w:rStyle w:val="Kpr"/>
            <w:noProof/>
          </w:rPr>
          <w:t>2022 Mali Yılı Ödeneklerinin Fonksiyonel Sınıflandırmaya Göre Dağılımı</w:t>
        </w:r>
        <w:r w:rsidR="002F1D69">
          <w:rPr>
            <w:noProof/>
            <w:webHidden/>
          </w:rPr>
          <w:tab/>
        </w:r>
        <w:r w:rsidR="002F1D69">
          <w:rPr>
            <w:noProof/>
            <w:webHidden/>
          </w:rPr>
          <w:fldChar w:fldCharType="begin"/>
        </w:r>
        <w:r w:rsidR="002F1D69">
          <w:rPr>
            <w:noProof/>
            <w:webHidden/>
          </w:rPr>
          <w:instrText xml:space="preserve"> PAGEREF _Toc140049054 \h </w:instrText>
        </w:r>
        <w:r w:rsidR="002F1D69">
          <w:rPr>
            <w:noProof/>
            <w:webHidden/>
          </w:rPr>
        </w:r>
        <w:r w:rsidR="002F1D69">
          <w:rPr>
            <w:noProof/>
            <w:webHidden/>
          </w:rPr>
          <w:fldChar w:fldCharType="separate"/>
        </w:r>
        <w:r w:rsidR="00DF11C0">
          <w:rPr>
            <w:noProof/>
            <w:webHidden/>
          </w:rPr>
          <w:t>58</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55" w:history="1">
        <w:r w:rsidR="002F1D69" w:rsidRPr="00712B75">
          <w:rPr>
            <w:rStyle w:val="Kpr"/>
            <w:noProof/>
          </w:rPr>
          <w:t xml:space="preserve">Çizelge 14. </w:t>
        </w:r>
        <w:r w:rsidR="00443937">
          <w:rPr>
            <w:rStyle w:val="Kpr"/>
            <w:noProof/>
          </w:rPr>
          <w:tab/>
        </w:r>
        <w:r w:rsidR="002F1D69" w:rsidRPr="00712B75">
          <w:rPr>
            <w:rStyle w:val="Kpr"/>
            <w:noProof/>
          </w:rPr>
          <w:t>2022 Mali Yılı Ödeneklerinin Akademik ve İdari Birimlere Göre Dağılımı</w:t>
        </w:r>
        <w:r w:rsidR="002F1D69">
          <w:rPr>
            <w:noProof/>
            <w:webHidden/>
          </w:rPr>
          <w:tab/>
        </w:r>
        <w:r w:rsidR="002F1D69">
          <w:rPr>
            <w:noProof/>
            <w:webHidden/>
          </w:rPr>
          <w:fldChar w:fldCharType="begin"/>
        </w:r>
        <w:r w:rsidR="002F1D69">
          <w:rPr>
            <w:noProof/>
            <w:webHidden/>
          </w:rPr>
          <w:instrText xml:space="preserve"> PAGEREF _Toc140049055 \h </w:instrText>
        </w:r>
        <w:r w:rsidR="002F1D69">
          <w:rPr>
            <w:noProof/>
            <w:webHidden/>
          </w:rPr>
        </w:r>
        <w:r w:rsidR="002F1D69">
          <w:rPr>
            <w:noProof/>
            <w:webHidden/>
          </w:rPr>
          <w:fldChar w:fldCharType="separate"/>
        </w:r>
        <w:r w:rsidR="00DF11C0">
          <w:rPr>
            <w:noProof/>
            <w:webHidden/>
          </w:rPr>
          <w:t>59</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56" w:history="1">
        <w:r w:rsidR="002F1D69" w:rsidRPr="00712B75">
          <w:rPr>
            <w:rStyle w:val="Kpr"/>
            <w:noProof/>
          </w:rPr>
          <w:t xml:space="preserve">Çizelge 15. </w:t>
        </w:r>
        <w:r w:rsidR="00443937">
          <w:rPr>
            <w:rStyle w:val="Kpr"/>
            <w:noProof/>
          </w:rPr>
          <w:tab/>
        </w:r>
        <w:r w:rsidR="002F1D69" w:rsidRPr="00712B75">
          <w:rPr>
            <w:rStyle w:val="Kpr"/>
            <w:noProof/>
          </w:rPr>
          <w:t>2022 Mali Yılı Yatırım Ödeneklerinin Ekonomik Sınıflandırması</w:t>
        </w:r>
        <w:r w:rsidR="002F1D69">
          <w:rPr>
            <w:noProof/>
            <w:webHidden/>
          </w:rPr>
          <w:tab/>
        </w:r>
        <w:r w:rsidR="002F1D69">
          <w:rPr>
            <w:noProof/>
            <w:webHidden/>
          </w:rPr>
          <w:fldChar w:fldCharType="begin"/>
        </w:r>
        <w:r w:rsidR="002F1D69">
          <w:rPr>
            <w:noProof/>
            <w:webHidden/>
          </w:rPr>
          <w:instrText xml:space="preserve"> PAGEREF _Toc140049056 \h </w:instrText>
        </w:r>
        <w:r w:rsidR="002F1D69">
          <w:rPr>
            <w:noProof/>
            <w:webHidden/>
          </w:rPr>
        </w:r>
        <w:r w:rsidR="002F1D69">
          <w:rPr>
            <w:noProof/>
            <w:webHidden/>
          </w:rPr>
          <w:fldChar w:fldCharType="separate"/>
        </w:r>
        <w:r w:rsidR="00DF11C0">
          <w:rPr>
            <w:noProof/>
            <w:webHidden/>
          </w:rPr>
          <w:t>59</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57" w:history="1">
        <w:r w:rsidR="002F1D69" w:rsidRPr="00712B75">
          <w:rPr>
            <w:rStyle w:val="Kpr"/>
            <w:noProof/>
          </w:rPr>
          <w:t xml:space="preserve">Çizelge 16. </w:t>
        </w:r>
        <w:r w:rsidR="00443937">
          <w:rPr>
            <w:rStyle w:val="Kpr"/>
            <w:noProof/>
          </w:rPr>
          <w:tab/>
        </w:r>
        <w:r w:rsidR="002F1D69" w:rsidRPr="00712B75">
          <w:rPr>
            <w:rStyle w:val="Kpr"/>
            <w:noProof/>
          </w:rPr>
          <w:t>2022 Mali Yılı Yatırım Ödeneklerinin Sektörel Dağılımı ve Finans Kaynağı Tablosu</w:t>
        </w:r>
        <w:r w:rsidR="002F1D69">
          <w:rPr>
            <w:noProof/>
            <w:webHidden/>
          </w:rPr>
          <w:tab/>
        </w:r>
        <w:r w:rsidR="002F1D69">
          <w:rPr>
            <w:noProof/>
            <w:webHidden/>
          </w:rPr>
          <w:fldChar w:fldCharType="begin"/>
        </w:r>
        <w:r w:rsidR="002F1D69">
          <w:rPr>
            <w:noProof/>
            <w:webHidden/>
          </w:rPr>
          <w:instrText xml:space="preserve"> PAGEREF _Toc140049057 \h </w:instrText>
        </w:r>
        <w:r w:rsidR="002F1D69">
          <w:rPr>
            <w:noProof/>
            <w:webHidden/>
          </w:rPr>
        </w:r>
        <w:r w:rsidR="002F1D69">
          <w:rPr>
            <w:noProof/>
            <w:webHidden/>
          </w:rPr>
          <w:fldChar w:fldCharType="separate"/>
        </w:r>
        <w:r w:rsidR="00DF11C0">
          <w:rPr>
            <w:noProof/>
            <w:webHidden/>
          </w:rPr>
          <w:t>59</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58" w:history="1">
        <w:r w:rsidR="002F1D69" w:rsidRPr="00712B75">
          <w:rPr>
            <w:rStyle w:val="Kpr"/>
            <w:noProof/>
          </w:rPr>
          <w:t xml:space="preserve">Çizelge 17. </w:t>
        </w:r>
        <w:r w:rsidR="00443937">
          <w:rPr>
            <w:rStyle w:val="Kpr"/>
            <w:noProof/>
          </w:rPr>
          <w:tab/>
        </w:r>
        <w:r w:rsidR="002F1D69" w:rsidRPr="00712B75">
          <w:rPr>
            <w:rStyle w:val="Kpr"/>
            <w:noProof/>
          </w:rPr>
          <w:t>2021-2022 Eğitim-Öğretim Yılında Öğrenci Başına Düşen Maliyet</w:t>
        </w:r>
        <w:r w:rsidR="002F1D69">
          <w:rPr>
            <w:noProof/>
            <w:webHidden/>
          </w:rPr>
          <w:tab/>
        </w:r>
        <w:r w:rsidR="002F1D69">
          <w:rPr>
            <w:noProof/>
            <w:webHidden/>
          </w:rPr>
          <w:fldChar w:fldCharType="begin"/>
        </w:r>
        <w:r w:rsidR="002F1D69">
          <w:rPr>
            <w:noProof/>
            <w:webHidden/>
          </w:rPr>
          <w:instrText xml:space="preserve"> PAGEREF _Toc140049058 \h </w:instrText>
        </w:r>
        <w:r w:rsidR="002F1D69">
          <w:rPr>
            <w:noProof/>
            <w:webHidden/>
          </w:rPr>
        </w:r>
        <w:r w:rsidR="002F1D69">
          <w:rPr>
            <w:noProof/>
            <w:webHidden/>
          </w:rPr>
          <w:fldChar w:fldCharType="separate"/>
        </w:r>
        <w:r w:rsidR="00DF11C0">
          <w:rPr>
            <w:noProof/>
            <w:webHidden/>
          </w:rPr>
          <w:t>60</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59" w:history="1">
        <w:r w:rsidR="002F1D69" w:rsidRPr="00712B75">
          <w:rPr>
            <w:rStyle w:val="Kpr"/>
            <w:noProof/>
          </w:rPr>
          <w:t xml:space="preserve">Çizelge 18. </w:t>
        </w:r>
        <w:r w:rsidR="00443937">
          <w:rPr>
            <w:rStyle w:val="Kpr"/>
            <w:noProof/>
          </w:rPr>
          <w:tab/>
        </w:r>
        <w:r w:rsidR="002F1D69" w:rsidRPr="00712B75">
          <w:rPr>
            <w:rStyle w:val="Kpr"/>
            <w:noProof/>
          </w:rPr>
          <w:t xml:space="preserve">2021-2022 Eğitim-Öğretim Yılı </w:t>
        </w:r>
        <w:r w:rsidR="002F1D69" w:rsidRPr="00712B75">
          <w:rPr>
            <w:rStyle w:val="Kpr"/>
            <w:rFonts w:cs="Times New Roman"/>
            <w:noProof/>
          </w:rPr>
          <w:t>Yapım ve Büyük Onarım İşlerinin Birimlere Dağılımı</w:t>
        </w:r>
        <w:r w:rsidR="002F1D69">
          <w:rPr>
            <w:noProof/>
            <w:webHidden/>
          </w:rPr>
          <w:tab/>
        </w:r>
        <w:r w:rsidR="002F1D69">
          <w:rPr>
            <w:noProof/>
            <w:webHidden/>
          </w:rPr>
          <w:fldChar w:fldCharType="begin"/>
        </w:r>
        <w:r w:rsidR="002F1D69">
          <w:rPr>
            <w:noProof/>
            <w:webHidden/>
          </w:rPr>
          <w:instrText xml:space="preserve"> PAGEREF _Toc140049059 \h </w:instrText>
        </w:r>
        <w:r w:rsidR="002F1D69">
          <w:rPr>
            <w:noProof/>
            <w:webHidden/>
          </w:rPr>
        </w:r>
        <w:r w:rsidR="002F1D69">
          <w:rPr>
            <w:noProof/>
            <w:webHidden/>
          </w:rPr>
          <w:fldChar w:fldCharType="separate"/>
        </w:r>
        <w:r w:rsidR="00DF11C0">
          <w:rPr>
            <w:noProof/>
            <w:webHidden/>
          </w:rPr>
          <w:t>61</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60" w:history="1">
        <w:r w:rsidR="002F1D69" w:rsidRPr="00712B75">
          <w:rPr>
            <w:rStyle w:val="Kpr"/>
            <w:noProof/>
          </w:rPr>
          <w:t xml:space="preserve">Çizelge 19. </w:t>
        </w:r>
        <w:r w:rsidR="00443937">
          <w:rPr>
            <w:rStyle w:val="Kpr"/>
            <w:noProof/>
          </w:rPr>
          <w:tab/>
        </w:r>
        <w:r w:rsidR="002F1D69" w:rsidRPr="00712B75">
          <w:rPr>
            <w:rStyle w:val="Kpr"/>
            <w:noProof/>
          </w:rPr>
          <w:t>Eğitim Sektöründe Yürütülen Bakım Onarım İşleri</w:t>
        </w:r>
        <w:r w:rsidR="002F1D69">
          <w:rPr>
            <w:noProof/>
            <w:webHidden/>
          </w:rPr>
          <w:tab/>
        </w:r>
        <w:r w:rsidR="002F1D69">
          <w:rPr>
            <w:noProof/>
            <w:webHidden/>
          </w:rPr>
          <w:fldChar w:fldCharType="begin"/>
        </w:r>
        <w:r w:rsidR="002F1D69">
          <w:rPr>
            <w:noProof/>
            <w:webHidden/>
          </w:rPr>
          <w:instrText xml:space="preserve"> PAGEREF _Toc140049060 \h </w:instrText>
        </w:r>
        <w:r w:rsidR="002F1D69">
          <w:rPr>
            <w:noProof/>
            <w:webHidden/>
          </w:rPr>
        </w:r>
        <w:r w:rsidR="002F1D69">
          <w:rPr>
            <w:noProof/>
            <w:webHidden/>
          </w:rPr>
          <w:fldChar w:fldCharType="separate"/>
        </w:r>
        <w:r w:rsidR="00DF11C0">
          <w:rPr>
            <w:noProof/>
            <w:webHidden/>
          </w:rPr>
          <w:t>62</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61" w:history="1">
        <w:r w:rsidR="002F1D69" w:rsidRPr="00712B75">
          <w:rPr>
            <w:rStyle w:val="Kpr"/>
            <w:noProof/>
          </w:rPr>
          <w:t xml:space="preserve">Çizelge 20. </w:t>
        </w:r>
        <w:r w:rsidR="00443937">
          <w:rPr>
            <w:rStyle w:val="Kpr"/>
            <w:noProof/>
          </w:rPr>
          <w:tab/>
        </w:r>
        <w:r w:rsidR="002F1D69" w:rsidRPr="00712B75">
          <w:rPr>
            <w:rStyle w:val="Kpr"/>
            <w:noProof/>
          </w:rPr>
          <w:t>Sağlık Sektöründe Yürütülen Bakım Onarım İşleri</w:t>
        </w:r>
        <w:r w:rsidR="002F1D69">
          <w:rPr>
            <w:noProof/>
            <w:webHidden/>
          </w:rPr>
          <w:tab/>
        </w:r>
        <w:r w:rsidR="002F1D69">
          <w:rPr>
            <w:noProof/>
            <w:webHidden/>
          </w:rPr>
          <w:fldChar w:fldCharType="begin"/>
        </w:r>
        <w:r w:rsidR="002F1D69">
          <w:rPr>
            <w:noProof/>
            <w:webHidden/>
          </w:rPr>
          <w:instrText xml:space="preserve"> PAGEREF _Toc140049061 \h </w:instrText>
        </w:r>
        <w:r w:rsidR="002F1D69">
          <w:rPr>
            <w:noProof/>
            <w:webHidden/>
          </w:rPr>
        </w:r>
        <w:r w:rsidR="002F1D69">
          <w:rPr>
            <w:noProof/>
            <w:webHidden/>
          </w:rPr>
          <w:fldChar w:fldCharType="separate"/>
        </w:r>
        <w:r w:rsidR="00DF11C0">
          <w:rPr>
            <w:noProof/>
            <w:webHidden/>
          </w:rPr>
          <w:t>67</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62" w:history="1">
        <w:r w:rsidR="002F1D69" w:rsidRPr="00712B75">
          <w:rPr>
            <w:rStyle w:val="Kpr"/>
            <w:noProof/>
          </w:rPr>
          <w:t xml:space="preserve">Çizelge 21. </w:t>
        </w:r>
        <w:r w:rsidR="00443937">
          <w:rPr>
            <w:rStyle w:val="Kpr"/>
            <w:noProof/>
          </w:rPr>
          <w:tab/>
        </w:r>
        <w:r w:rsidR="002F1D69" w:rsidRPr="00712B75">
          <w:rPr>
            <w:rStyle w:val="Kpr"/>
            <w:noProof/>
          </w:rPr>
          <w:t>Kültür Sektöründe Yürütülen Bakım Onarım İşleri</w:t>
        </w:r>
        <w:r w:rsidR="002F1D69">
          <w:rPr>
            <w:noProof/>
            <w:webHidden/>
          </w:rPr>
          <w:tab/>
        </w:r>
        <w:r w:rsidR="002F1D69">
          <w:rPr>
            <w:noProof/>
            <w:webHidden/>
          </w:rPr>
          <w:fldChar w:fldCharType="begin"/>
        </w:r>
        <w:r w:rsidR="002F1D69">
          <w:rPr>
            <w:noProof/>
            <w:webHidden/>
          </w:rPr>
          <w:instrText xml:space="preserve"> PAGEREF _Toc140049062 \h </w:instrText>
        </w:r>
        <w:r w:rsidR="002F1D69">
          <w:rPr>
            <w:noProof/>
            <w:webHidden/>
          </w:rPr>
        </w:r>
        <w:r w:rsidR="002F1D69">
          <w:rPr>
            <w:noProof/>
            <w:webHidden/>
          </w:rPr>
          <w:fldChar w:fldCharType="separate"/>
        </w:r>
        <w:r w:rsidR="00DF11C0">
          <w:rPr>
            <w:noProof/>
            <w:webHidden/>
          </w:rPr>
          <w:t>68</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63" w:history="1">
        <w:r w:rsidR="002F1D69" w:rsidRPr="00712B75">
          <w:rPr>
            <w:rStyle w:val="Kpr"/>
            <w:noProof/>
          </w:rPr>
          <w:t xml:space="preserve">Çizelge 22. </w:t>
        </w:r>
        <w:r w:rsidR="00443937">
          <w:rPr>
            <w:rStyle w:val="Kpr"/>
            <w:noProof/>
          </w:rPr>
          <w:tab/>
        </w:r>
        <w:r w:rsidR="002F1D69" w:rsidRPr="00712B75">
          <w:rPr>
            <w:rStyle w:val="Kpr"/>
            <w:noProof/>
          </w:rPr>
          <w:t>Spor Sektöründe Yürütülen Bakım Onarım İşleri</w:t>
        </w:r>
        <w:r w:rsidR="002F1D69">
          <w:rPr>
            <w:noProof/>
            <w:webHidden/>
          </w:rPr>
          <w:tab/>
        </w:r>
        <w:r w:rsidR="002F1D69">
          <w:rPr>
            <w:noProof/>
            <w:webHidden/>
          </w:rPr>
          <w:fldChar w:fldCharType="begin"/>
        </w:r>
        <w:r w:rsidR="002F1D69">
          <w:rPr>
            <w:noProof/>
            <w:webHidden/>
          </w:rPr>
          <w:instrText xml:space="preserve"> PAGEREF _Toc140049063 \h </w:instrText>
        </w:r>
        <w:r w:rsidR="002F1D69">
          <w:rPr>
            <w:noProof/>
            <w:webHidden/>
          </w:rPr>
        </w:r>
        <w:r w:rsidR="002F1D69">
          <w:rPr>
            <w:noProof/>
            <w:webHidden/>
          </w:rPr>
          <w:fldChar w:fldCharType="separate"/>
        </w:r>
        <w:r w:rsidR="00DF11C0">
          <w:rPr>
            <w:noProof/>
            <w:webHidden/>
          </w:rPr>
          <w:t>69</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64" w:history="1">
        <w:r w:rsidR="002F1D69" w:rsidRPr="00712B75">
          <w:rPr>
            <w:rStyle w:val="Kpr"/>
            <w:noProof/>
          </w:rPr>
          <w:t xml:space="preserve">Çizelge 23. </w:t>
        </w:r>
        <w:r w:rsidR="00443937">
          <w:rPr>
            <w:rStyle w:val="Kpr"/>
            <w:noProof/>
          </w:rPr>
          <w:tab/>
        </w:r>
        <w:r w:rsidR="002F1D69" w:rsidRPr="00712B75">
          <w:rPr>
            <w:rStyle w:val="Kpr"/>
            <w:noProof/>
          </w:rPr>
          <w:t>Sürekli Eğitim Merkezi Tarafından Gerçekleştirilen Etkinlik Sayıları</w:t>
        </w:r>
        <w:r w:rsidR="002F1D69">
          <w:rPr>
            <w:noProof/>
            <w:webHidden/>
          </w:rPr>
          <w:tab/>
        </w:r>
        <w:r w:rsidR="002F1D69">
          <w:rPr>
            <w:noProof/>
            <w:webHidden/>
          </w:rPr>
          <w:fldChar w:fldCharType="begin"/>
        </w:r>
        <w:r w:rsidR="002F1D69">
          <w:rPr>
            <w:noProof/>
            <w:webHidden/>
          </w:rPr>
          <w:instrText xml:space="preserve"> PAGEREF _Toc140049064 \h </w:instrText>
        </w:r>
        <w:r w:rsidR="002F1D69">
          <w:rPr>
            <w:noProof/>
            <w:webHidden/>
          </w:rPr>
        </w:r>
        <w:r w:rsidR="002F1D69">
          <w:rPr>
            <w:noProof/>
            <w:webHidden/>
          </w:rPr>
          <w:fldChar w:fldCharType="separate"/>
        </w:r>
        <w:r w:rsidR="00DF11C0">
          <w:rPr>
            <w:noProof/>
            <w:webHidden/>
          </w:rPr>
          <w:t>181</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65" w:history="1">
        <w:r w:rsidR="002F1D69" w:rsidRPr="00712B75">
          <w:rPr>
            <w:rStyle w:val="Kpr"/>
            <w:noProof/>
          </w:rPr>
          <w:t xml:space="preserve">Çizelge 24. </w:t>
        </w:r>
        <w:r w:rsidR="00443937">
          <w:rPr>
            <w:rStyle w:val="Kpr"/>
            <w:noProof/>
          </w:rPr>
          <w:tab/>
        </w:r>
        <w:r w:rsidR="002F1D69" w:rsidRPr="00712B75">
          <w:rPr>
            <w:rStyle w:val="Kpr"/>
            <w:noProof/>
          </w:rPr>
          <w:t>Üniversitemizde Engelli Bireyler İçin Var Olan Olanaklar</w:t>
        </w:r>
        <w:r w:rsidR="002F1D69">
          <w:rPr>
            <w:noProof/>
            <w:webHidden/>
          </w:rPr>
          <w:tab/>
        </w:r>
        <w:r w:rsidR="002F1D69">
          <w:rPr>
            <w:noProof/>
            <w:webHidden/>
          </w:rPr>
          <w:fldChar w:fldCharType="begin"/>
        </w:r>
        <w:r w:rsidR="002F1D69">
          <w:rPr>
            <w:noProof/>
            <w:webHidden/>
          </w:rPr>
          <w:instrText xml:space="preserve"> PAGEREF _Toc140049065 \h </w:instrText>
        </w:r>
        <w:r w:rsidR="002F1D69">
          <w:rPr>
            <w:noProof/>
            <w:webHidden/>
          </w:rPr>
        </w:r>
        <w:r w:rsidR="002F1D69">
          <w:rPr>
            <w:noProof/>
            <w:webHidden/>
          </w:rPr>
          <w:fldChar w:fldCharType="separate"/>
        </w:r>
        <w:r w:rsidR="00DF11C0">
          <w:rPr>
            <w:noProof/>
            <w:webHidden/>
          </w:rPr>
          <w:t>199</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66" w:history="1">
        <w:r w:rsidR="002F1D69" w:rsidRPr="00712B75">
          <w:rPr>
            <w:rStyle w:val="Kpr"/>
            <w:noProof/>
          </w:rPr>
          <w:t xml:space="preserve">Çizelge 25. </w:t>
        </w:r>
        <w:r w:rsidR="00443937">
          <w:rPr>
            <w:rStyle w:val="Kpr"/>
            <w:noProof/>
          </w:rPr>
          <w:tab/>
        </w:r>
        <w:r w:rsidR="002F1D69" w:rsidRPr="00712B75">
          <w:rPr>
            <w:rStyle w:val="Kpr"/>
            <w:noProof/>
          </w:rPr>
          <w:t>İş Sağlığı ve Güvenliği Kurulları</w:t>
        </w:r>
        <w:r w:rsidR="002F1D69">
          <w:rPr>
            <w:noProof/>
            <w:webHidden/>
          </w:rPr>
          <w:tab/>
        </w:r>
        <w:r w:rsidR="002F1D69">
          <w:rPr>
            <w:noProof/>
            <w:webHidden/>
          </w:rPr>
          <w:fldChar w:fldCharType="begin"/>
        </w:r>
        <w:r w:rsidR="002F1D69">
          <w:rPr>
            <w:noProof/>
            <w:webHidden/>
          </w:rPr>
          <w:instrText xml:space="preserve"> PAGEREF _Toc140049066 \h </w:instrText>
        </w:r>
        <w:r w:rsidR="002F1D69">
          <w:rPr>
            <w:noProof/>
            <w:webHidden/>
          </w:rPr>
        </w:r>
        <w:r w:rsidR="002F1D69">
          <w:rPr>
            <w:noProof/>
            <w:webHidden/>
          </w:rPr>
          <w:fldChar w:fldCharType="separate"/>
        </w:r>
        <w:r w:rsidR="00DF11C0">
          <w:rPr>
            <w:noProof/>
            <w:webHidden/>
          </w:rPr>
          <w:t>202</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67" w:history="1">
        <w:r w:rsidR="002F1D69" w:rsidRPr="00712B75">
          <w:rPr>
            <w:rStyle w:val="Kpr"/>
            <w:noProof/>
          </w:rPr>
          <w:t xml:space="preserve">Çizelge 26. </w:t>
        </w:r>
        <w:r w:rsidR="00443937">
          <w:rPr>
            <w:rStyle w:val="Kpr"/>
            <w:noProof/>
          </w:rPr>
          <w:tab/>
        </w:r>
        <w:r w:rsidR="002F1D69" w:rsidRPr="00712B75">
          <w:rPr>
            <w:rStyle w:val="Kpr"/>
            <w:noProof/>
          </w:rPr>
          <w:t>2020-2021 Eğitim Öğretim Yılı Bahar ve Güz Döneminde Ankara Üniversitesinde ÖYP Kapsamında Lisansüstü Eğitim Gören ÖYP Araştırma Görevlisi Sayıları</w:t>
        </w:r>
        <w:r w:rsidR="002F1D69">
          <w:rPr>
            <w:noProof/>
            <w:webHidden/>
          </w:rPr>
          <w:tab/>
        </w:r>
        <w:r w:rsidR="002F1D69">
          <w:rPr>
            <w:noProof/>
            <w:webHidden/>
          </w:rPr>
          <w:fldChar w:fldCharType="begin"/>
        </w:r>
        <w:r w:rsidR="002F1D69">
          <w:rPr>
            <w:noProof/>
            <w:webHidden/>
          </w:rPr>
          <w:instrText xml:space="preserve"> PAGEREF _Toc140049067 \h </w:instrText>
        </w:r>
        <w:r w:rsidR="002F1D69">
          <w:rPr>
            <w:noProof/>
            <w:webHidden/>
          </w:rPr>
        </w:r>
        <w:r w:rsidR="002F1D69">
          <w:rPr>
            <w:noProof/>
            <w:webHidden/>
          </w:rPr>
          <w:fldChar w:fldCharType="separate"/>
        </w:r>
        <w:r w:rsidR="00DF11C0">
          <w:rPr>
            <w:noProof/>
            <w:webHidden/>
          </w:rPr>
          <w:t>205</w:t>
        </w:r>
        <w:r w:rsidR="002F1D69">
          <w:rPr>
            <w:noProof/>
            <w:webHidden/>
          </w:rPr>
          <w:fldChar w:fldCharType="end"/>
        </w:r>
      </w:hyperlink>
    </w:p>
    <w:p w:rsidR="002F1D69" w:rsidRDefault="00916219" w:rsidP="00443937">
      <w:pPr>
        <w:pStyle w:val="ekillerTablosu"/>
        <w:tabs>
          <w:tab w:val="right" w:leader="dot" w:pos="9062"/>
        </w:tabs>
        <w:spacing w:before="40"/>
        <w:ind w:left="1021" w:hanging="1021"/>
        <w:rPr>
          <w:rFonts w:eastAsiaTheme="minorEastAsia"/>
          <w:noProof/>
          <w:lang w:eastAsia="tr-TR"/>
        </w:rPr>
      </w:pPr>
      <w:hyperlink w:anchor="_Toc140049068" w:history="1">
        <w:r w:rsidR="002F1D69" w:rsidRPr="00712B75">
          <w:rPr>
            <w:rStyle w:val="Kpr"/>
            <w:noProof/>
          </w:rPr>
          <w:t xml:space="preserve">Çizelge 27. </w:t>
        </w:r>
        <w:r w:rsidR="00443937">
          <w:rPr>
            <w:rStyle w:val="Kpr"/>
            <w:noProof/>
          </w:rPr>
          <w:tab/>
        </w:r>
        <w:r w:rsidR="002F1D69" w:rsidRPr="00712B75">
          <w:rPr>
            <w:rStyle w:val="Kpr"/>
            <w:noProof/>
          </w:rPr>
          <w:t>Bilgi Edinme ve CİMER Verileri</w:t>
        </w:r>
        <w:r w:rsidR="002F1D69">
          <w:rPr>
            <w:noProof/>
            <w:webHidden/>
          </w:rPr>
          <w:tab/>
        </w:r>
        <w:r w:rsidR="002F1D69">
          <w:rPr>
            <w:noProof/>
            <w:webHidden/>
          </w:rPr>
          <w:fldChar w:fldCharType="begin"/>
        </w:r>
        <w:r w:rsidR="002F1D69">
          <w:rPr>
            <w:noProof/>
            <w:webHidden/>
          </w:rPr>
          <w:instrText xml:space="preserve"> PAGEREF _Toc140049068 \h </w:instrText>
        </w:r>
        <w:r w:rsidR="002F1D69">
          <w:rPr>
            <w:noProof/>
            <w:webHidden/>
          </w:rPr>
        </w:r>
        <w:r w:rsidR="002F1D69">
          <w:rPr>
            <w:noProof/>
            <w:webHidden/>
          </w:rPr>
          <w:fldChar w:fldCharType="separate"/>
        </w:r>
        <w:r w:rsidR="00DF11C0">
          <w:rPr>
            <w:noProof/>
            <w:webHidden/>
          </w:rPr>
          <w:t>215</w:t>
        </w:r>
        <w:r w:rsidR="002F1D69">
          <w:rPr>
            <w:noProof/>
            <w:webHidden/>
          </w:rPr>
          <w:fldChar w:fldCharType="end"/>
        </w:r>
      </w:hyperlink>
    </w:p>
    <w:p w:rsidR="00B90479" w:rsidRPr="007E5785" w:rsidRDefault="00804B58" w:rsidP="00443937">
      <w:pPr>
        <w:tabs>
          <w:tab w:val="left" w:pos="1021"/>
          <w:tab w:val="right" w:leader="dot" w:pos="9072"/>
        </w:tabs>
        <w:spacing w:before="40" w:line="240" w:lineRule="auto"/>
        <w:ind w:left="1021" w:hanging="1021"/>
        <w:jc w:val="both"/>
        <w:rPr>
          <w:rFonts w:ascii="Palatino Linotype" w:hAnsi="Palatino Linotype" w:cstheme="minorHAnsi"/>
          <w:sz w:val="20"/>
          <w:szCs w:val="20"/>
          <w:highlight w:val="yellow"/>
        </w:rPr>
      </w:pPr>
      <w:r w:rsidRPr="007E5785">
        <w:rPr>
          <w:rFonts w:ascii="Palatino Linotype" w:hAnsi="Palatino Linotype" w:cstheme="minorHAnsi"/>
          <w:sz w:val="20"/>
          <w:szCs w:val="20"/>
          <w:highlight w:val="yellow"/>
        </w:rPr>
        <w:fldChar w:fldCharType="end"/>
      </w:r>
    </w:p>
    <w:p w:rsidR="00CA0419" w:rsidRPr="007E5785" w:rsidRDefault="00CA0419" w:rsidP="00A97C7F">
      <w:pPr>
        <w:tabs>
          <w:tab w:val="left" w:pos="1021"/>
          <w:tab w:val="right" w:leader="dot" w:pos="9072"/>
        </w:tabs>
        <w:spacing w:before="100" w:line="240" w:lineRule="auto"/>
        <w:ind w:left="1021" w:hanging="1021"/>
        <w:jc w:val="both"/>
        <w:rPr>
          <w:rFonts w:ascii="Palatino Linotype" w:hAnsi="Palatino Linotype" w:cstheme="minorHAnsi"/>
          <w:sz w:val="20"/>
          <w:szCs w:val="20"/>
          <w:highlight w:val="yellow"/>
        </w:rPr>
      </w:pPr>
    </w:p>
    <w:p w:rsidR="00A97C7F" w:rsidRPr="007E5785" w:rsidRDefault="00A97C7F"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A97C7F" w:rsidRPr="007E5785" w:rsidRDefault="00A97C7F"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A97C7F" w:rsidRPr="007E5785" w:rsidRDefault="00A97C7F"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A97C7F" w:rsidRDefault="00A97C7F"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9F5425" w:rsidRPr="007E5785" w:rsidRDefault="009F5425"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A97C7F" w:rsidRPr="007E5785" w:rsidRDefault="00A97C7F"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A97C7F" w:rsidRPr="007E5785" w:rsidRDefault="00A97C7F"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A97C7F" w:rsidRPr="007E5785" w:rsidRDefault="00A97C7F" w:rsidP="00CA0419">
      <w:pPr>
        <w:tabs>
          <w:tab w:val="left" w:pos="1021"/>
          <w:tab w:val="right" w:leader="dot" w:pos="9072"/>
        </w:tabs>
        <w:spacing w:line="240" w:lineRule="auto"/>
        <w:ind w:left="1021" w:hanging="1021"/>
        <w:jc w:val="both"/>
        <w:rPr>
          <w:rFonts w:ascii="Palatino Linotype" w:hAnsi="Palatino Linotype" w:cstheme="minorHAnsi"/>
          <w:sz w:val="20"/>
          <w:szCs w:val="20"/>
          <w:highlight w:val="yellow"/>
        </w:rPr>
      </w:pPr>
    </w:p>
    <w:p w:rsidR="00B90479" w:rsidRPr="007E5785" w:rsidRDefault="00B90479" w:rsidP="00CA0419">
      <w:pPr>
        <w:tabs>
          <w:tab w:val="left" w:pos="1077"/>
          <w:tab w:val="right" w:leader="dot" w:pos="9072"/>
        </w:tabs>
        <w:spacing w:line="240" w:lineRule="auto"/>
        <w:ind w:left="1077" w:hanging="1077"/>
        <w:jc w:val="both"/>
        <w:rPr>
          <w:rFonts w:ascii="Palatino Linotype" w:hAnsi="Palatino Linotype" w:cstheme="minorHAnsi"/>
          <w:sz w:val="20"/>
          <w:szCs w:val="20"/>
          <w:highlight w:val="yellow"/>
        </w:rPr>
      </w:pPr>
    </w:p>
    <w:p w:rsidR="00887B02" w:rsidRPr="007E5785" w:rsidRDefault="00887B02" w:rsidP="00887B02">
      <w:pPr>
        <w:spacing w:line="240" w:lineRule="auto"/>
        <w:jc w:val="both"/>
        <w:rPr>
          <w:rFonts w:ascii="Palatino Linotype" w:hAnsi="Palatino Linotype" w:cstheme="minorHAnsi"/>
          <w:highlight w:val="yellow"/>
        </w:rPr>
      </w:pPr>
    </w:p>
    <w:p w:rsidR="00F02B16" w:rsidRPr="007E5785" w:rsidRDefault="00F02B16" w:rsidP="00887B02">
      <w:pPr>
        <w:spacing w:line="240" w:lineRule="auto"/>
        <w:jc w:val="both"/>
        <w:rPr>
          <w:rFonts w:ascii="Palatino Linotype" w:hAnsi="Palatino Linotype" w:cstheme="minorHAnsi"/>
          <w:highlight w:val="yellow"/>
        </w:rPr>
        <w:sectPr w:rsidR="00F02B16" w:rsidRPr="007E5785" w:rsidSect="006F60F9">
          <w:pgSz w:w="11906" w:h="16838" w:code="9"/>
          <w:pgMar w:top="1417" w:right="1417" w:bottom="1417" w:left="1417" w:header="1134" w:footer="851" w:gutter="0"/>
          <w:pgNumType w:fmt="lowerRoman"/>
          <w:cols w:space="708"/>
          <w:docGrid w:linePitch="360"/>
        </w:sectPr>
      </w:pPr>
    </w:p>
    <w:p w:rsidR="00F02B16" w:rsidRPr="007E5785" w:rsidRDefault="00F02B16" w:rsidP="00B90479">
      <w:pPr>
        <w:spacing w:line="245" w:lineRule="auto"/>
        <w:jc w:val="both"/>
        <w:rPr>
          <w:rFonts w:ascii="Palatino Linotype" w:hAnsi="Palatino Linotype" w:cstheme="minorHAnsi"/>
          <w:highlight w:val="yellow"/>
        </w:rPr>
      </w:pPr>
    </w:p>
    <w:p w:rsidR="00B90479" w:rsidRPr="007E5785" w:rsidRDefault="00B90479" w:rsidP="00B90479">
      <w:pPr>
        <w:spacing w:line="245" w:lineRule="auto"/>
        <w:jc w:val="both"/>
        <w:rPr>
          <w:rFonts w:ascii="Palatino Linotype" w:hAnsi="Palatino Linotype" w:cstheme="minorHAnsi"/>
          <w:highlight w:val="yellow"/>
        </w:rPr>
      </w:pPr>
    </w:p>
    <w:p w:rsidR="00B90479" w:rsidRPr="007E5785" w:rsidRDefault="00B90479" w:rsidP="00B90479">
      <w:pPr>
        <w:spacing w:line="245" w:lineRule="auto"/>
        <w:jc w:val="both"/>
        <w:rPr>
          <w:rFonts w:ascii="Palatino Linotype" w:hAnsi="Palatino Linotype" w:cstheme="minorHAnsi"/>
          <w:highlight w:val="yellow"/>
        </w:rPr>
      </w:pPr>
    </w:p>
    <w:p w:rsidR="00B90479" w:rsidRPr="007E5785" w:rsidRDefault="00B90479" w:rsidP="00B90479">
      <w:pPr>
        <w:tabs>
          <w:tab w:val="left" w:pos="3990"/>
        </w:tabs>
        <w:spacing w:line="247" w:lineRule="auto"/>
        <w:jc w:val="both"/>
        <w:rPr>
          <w:rFonts w:ascii="Palatino Linotype" w:hAnsi="Palatino Linotype" w:cstheme="minorHAnsi"/>
          <w:highlight w:val="yellow"/>
        </w:rPr>
      </w:pPr>
    </w:p>
    <w:p w:rsidR="00B90479" w:rsidRPr="007E5785" w:rsidRDefault="00B90479" w:rsidP="00B90479">
      <w:pPr>
        <w:spacing w:line="247" w:lineRule="auto"/>
        <w:jc w:val="both"/>
        <w:rPr>
          <w:rFonts w:ascii="Palatino Linotype" w:hAnsi="Palatino Linotype" w:cstheme="minorHAnsi"/>
          <w:highlight w:val="yellow"/>
        </w:rPr>
      </w:pPr>
    </w:p>
    <w:p w:rsidR="00B90479" w:rsidRPr="007E5785" w:rsidRDefault="00B90479" w:rsidP="00B90479">
      <w:pPr>
        <w:spacing w:line="247" w:lineRule="auto"/>
        <w:jc w:val="both"/>
        <w:rPr>
          <w:rFonts w:ascii="Palatino Linotype" w:hAnsi="Palatino Linotype" w:cstheme="minorHAnsi"/>
          <w:highlight w:val="yellow"/>
        </w:rPr>
      </w:pPr>
    </w:p>
    <w:p w:rsidR="00B90479" w:rsidRPr="007E5785" w:rsidRDefault="00B90479" w:rsidP="00B90479">
      <w:pPr>
        <w:spacing w:line="247" w:lineRule="auto"/>
        <w:jc w:val="both"/>
        <w:rPr>
          <w:rFonts w:ascii="Palatino Linotype" w:hAnsi="Palatino Linotype" w:cstheme="minorHAnsi"/>
          <w:highlight w:val="yellow"/>
        </w:rPr>
      </w:pPr>
    </w:p>
    <w:p w:rsidR="00B90479" w:rsidRDefault="00B90479" w:rsidP="00B90479">
      <w:pPr>
        <w:spacing w:line="247" w:lineRule="auto"/>
        <w:jc w:val="both"/>
        <w:rPr>
          <w:rFonts w:ascii="Palatino Linotype" w:hAnsi="Palatino Linotype" w:cstheme="minorHAnsi"/>
          <w:highlight w:val="yellow"/>
        </w:rPr>
      </w:pPr>
    </w:p>
    <w:p w:rsidR="009F5425" w:rsidRDefault="009F5425" w:rsidP="00B90479">
      <w:pPr>
        <w:spacing w:line="247" w:lineRule="auto"/>
        <w:jc w:val="both"/>
        <w:rPr>
          <w:rFonts w:ascii="Palatino Linotype" w:hAnsi="Palatino Linotype" w:cstheme="minorHAnsi"/>
          <w:highlight w:val="yellow"/>
        </w:rPr>
      </w:pPr>
    </w:p>
    <w:p w:rsidR="009F5425" w:rsidRDefault="009F5425" w:rsidP="00B90479">
      <w:pPr>
        <w:spacing w:line="247" w:lineRule="auto"/>
        <w:jc w:val="both"/>
        <w:rPr>
          <w:rFonts w:ascii="Palatino Linotype" w:hAnsi="Palatino Linotype" w:cstheme="minorHAnsi"/>
          <w:highlight w:val="yellow"/>
        </w:rPr>
      </w:pPr>
    </w:p>
    <w:p w:rsidR="009F5425" w:rsidRPr="007E5785" w:rsidRDefault="009F5425" w:rsidP="00B90479">
      <w:pPr>
        <w:spacing w:line="247" w:lineRule="auto"/>
        <w:jc w:val="both"/>
        <w:rPr>
          <w:rFonts w:ascii="Palatino Linotype" w:hAnsi="Palatino Linotype" w:cstheme="minorHAnsi"/>
          <w:highlight w:val="yellow"/>
        </w:rPr>
      </w:pPr>
    </w:p>
    <w:p w:rsidR="00FA71C1" w:rsidRPr="007E5785" w:rsidRDefault="00FA71C1"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FA71C1" w:rsidRPr="007E5785" w:rsidRDefault="00FA71C1" w:rsidP="00B90479">
      <w:pPr>
        <w:spacing w:line="240" w:lineRule="auto"/>
        <w:jc w:val="both"/>
        <w:rPr>
          <w:rFonts w:ascii="Palatino Linotype" w:hAnsi="Palatino Linotype" w:cstheme="minorHAnsi"/>
          <w:highlight w:val="yellow"/>
        </w:rPr>
      </w:pPr>
    </w:p>
    <w:p w:rsidR="00FA71C1" w:rsidRPr="007E5785" w:rsidRDefault="00FA71C1" w:rsidP="00FA71C1">
      <w:pPr>
        <w:spacing w:line="247" w:lineRule="auto"/>
        <w:jc w:val="both"/>
        <w:rPr>
          <w:rFonts w:ascii="Palatino Linotype" w:hAnsi="Palatino Linotype" w:cstheme="minorHAnsi"/>
          <w:highlight w:val="yellow"/>
        </w:rPr>
      </w:pPr>
    </w:p>
    <w:p w:rsidR="00FA71C1" w:rsidRPr="007E5785" w:rsidRDefault="00FA71C1" w:rsidP="00FA71C1">
      <w:pPr>
        <w:spacing w:line="247" w:lineRule="auto"/>
        <w:jc w:val="both"/>
        <w:rPr>
          <w:rFonts w:ascii="Palatino Linotype" w:hAnsi="Palatino Linotype" w:cstheme="minorHAnsi"/>
          <w:highlight w:val="yellow"/>
        </w:rPr>
      </w:pPr>
      <w:r w:rsidRPr="007E5785">
        <w:rPr>
          <w:rFonts w:ascii="Palatino Linotype" w:hAnsi="Palatino Linotype" w:cstheme="minorHAnsi"/>
          <w:noProof/>
          <w:highlight w:val="yellow"/>
          <w:lang w:eastAsia="tr-TR"/>
        </w:rPr>
        <w:drawing>
          <wp:anchor distT="0" distB="0" distL="114300" distR="114300" simplePos="0" relativeHeight="251646464" behindDoc="0" locked="0" layoutInCell="1" allowOverlap="1" wp14:anchorId="027C9001" wp14:editId="7FAD1DFF">
            <wp:simplePos x="0" y="0"/>
            <wp:positionH relativeFrom="margin">
              <wp:posOffset>-14605</wp:posOffset>
            </wp:positionH>
            <wp:positionV relativeFrom="paragraph">
              <wp:posOffset>207837</wp:posOffset>
            </wp:positionV>
            <wp:extent cx="755650" cy="755650"/>
            <wp:effectExtent l="0" t="0" r="6350" b="6350"/>
            <wp:wrapNone/>
            <wp:docPr id="18625" name="Resim 1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nkara Üniversitesi.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650" cy="755650"/>
                    </a:xfrm>
                    <a:prstGeom prst="rect">
                      <a:avLst/>
                    </a:prstGeom>
                  </pic:spPr>
                </pic:pic>
              </a:graphicData>
            </a:graphic>
            <wp14:sizeRelH relativeFrom="margin">
              <wp14:pctWidth>0</wp14:pctWidth>
            </wp14:sizeRelH>
            <wp14:sizeRelV relativeFrom="margin">
              <wp14:pctHeight>0</wp14:pctHeight>
            </wp14:sizeRelV>
          </wp:anchor>
        </w:drawing>
      </w:r>
    </w:p>
    <w:p w:rsidR="00FA71C1" w:rsidRPr="007E5785" w:rsidRDefault="00FA71C1" w:rsidP="00FA71C1">
      <w:pPr>
        <w:spacing w:line="247" w:lineRule="auto"/>
        <w:jc w:val="both"/>
        <w:rPr>
          <w:rFonts w:ascii="Palatino Linotype" w:hAnsi="Palatino Linotype" w:cstheme="minorHAnsi"/>
          <w:highlight w:val="yellow"/>
        </w:rPr>
      </w:pPr>
    </w:p>
    <w:p w:rsidR="00FA71C1" w:rsidRPr="007E5785" w:rsidRDefault="007E5785" w:rsidP="00FA71C1">
      <w:pPr>
        <w:spacing w:line="247" w:lineRule="auto"/>
        <w:jc w:val="both"/>
        <w:rPr>
          <w:rFonts w:ascii="Palatino Linotype" w:hAnsi="Palatino Linotype" w:cstheme="minorHAnsi"/>
          <w:highlight w:val="yellow"/>
        </w:rPr>
      </w:pPr>
      <w:r w:rsidRPr="007E5785">
        <w:rPr>
          <w:rFonts w:ascii="Palatino Linotype" w:hAnsi="Palatino Linotype" w:cstheme="minorHAnsi"/>
          <w:noProof/>
          <w:highlight w:val="yellow"/>
          <w:lang w:eastAsia="tr-TR"/>
        </w:rPr>
        <mc:AlternateContent>
          <mc:Choice Requires="wps">
            <w:drawing>
              <wp:anchor distT="0" distB="0" distL="114300" distR="114300" simplePos="0" relativeHeight="251647488" behindDoc="0" locked="0" layoutInCell="1" allowOverlap="1" wp14:anchorId="2F64C337" wp14:editId="47A1DE09">
                <wp:simplePos x="0" y="0"/>
                <wp:positionH relativeFrom="column">
                  <wp:posOffset>730250</wp:posOffset>
                </wp:positionH>
                <wp:positionV relativeFrom="paragraph">
                  <wp:posOffset>99695</wp:posOffset>
                </wp:positionV>
                <wp:extent cx="2933065" cy="534670"/>
                <wp:effectExtent l="0" t="0" r="0" b="0"/>
                <wp:wrapNone/>
                <wp:docPr id="18624" name="Metin Kutusu 18624"/>
                <wp:cNvGraphicFramePr/>
                <a:graphic xmlns:a="http://schemas.openxmlformats.org/drawingml/2006/main">
                  <a:graphicData uri="http://schemas.microsoft.com/office/word/2010/wordprocessingShape">
                    <wps:wsp>
                      <wps:cNvSpPr txBox="1"/>
                      <wps:spPr>
                        <a:xfrm>
                          <a:off x="0" y="0"/>
                          <a:ext cx="2933065" cy="534670"/>
                        </a:xfrm>
                        <a:prstGeom prst="rect">
                          <a:avLst/>
                        </a:prstGeom>
                        <a:noFill/>
                        <a:ln w="6350">
                          <a:noFill/>
                        </a:ln>
                      </wps:spPr>
                      <wps:txbx>
                        <w:txbxContent>
                          <w:p w:rsidR="00A97F4A" w:rsidRPr="001A072D" w:rsidRDefault="00A97F4A" w:rsidP="00FA71C1">
                            <w:pPr>
                              <w:rPr>
                                <w:rFonts w:ascii="00369" w:hAnsi="00369"/>
                                <w:b/>
                                <w:color w:val="000000" w:themeColor="text1"/>
                                <w:sz w:val="56"/>
                                <w:szCs w:val="56"/>
                              </w:rPr>
                            </w:pPr>
                            <w:r w:rsidRPr="001A072D">
                              <w:rPr>
                                <w:rFonts w:ascii="00369" w:hAnsi="00369"/>
                                <w:b/>
                                <w:color w:val="000000" w:themeColor="text1"/>
                                <w:sz w:val="56"/>
                                <w:szCs w:val="56"/>
                              </w:rPr>
                              <w:t>Ankara Üniversitesi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4C337" id="Metin Kutusu 18624" o:spid="_x0000_s1029" type="#_x0000_t202" style="position:absolute;left:0;text-align:left;margin-left:57.5pt;margin-top:7.85pt;width:230.95pt;height:42.1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" filled="f" stroked="f" strokeweight=".5pt">
                <v:textbox>
                  <w:txbxContent>
                    <w:p w:rsidR="00A97F4A" w:rsidRPr="001A072D" w:rsidRDefault="00A97F4A" w:rsidP="00FA71C1">
                      <w:pPr>
                        <w:rPr>
                          <w:rFonts w:ascii="00369" w:hAnsi="00369"/>
                          <w:b/>
                          <w:color w:val="000000" w:themeColor="text1"/>
                          <w:sz w:val="56"/>
                          <w:szCs w:val="56"/>
                        </w:rPr>
                      </w:pPr>
                      <w:r w:rsidRPr="001A072D">
                        <w:rPr>
                          <w:rFonts w:ascii="00369" w:hAnsi="00369"/>
                          <w:b/>
                          <w:color w:val="000000" w:themeColor="text1"/>
                          <w:sz w:val="56"/>
                          <w:szCs w:val="56"/>
                        </w:rPr>
                        <w:t>Ankara Üniversitesi</w:t>
                      </w:r>
                    </w:p>
                  </w:txbxContent>
                </v:textbox>
              </v:shape>
            </w:pict>
          </mc:Fallback>
        </mc:AlternateContent>
      </w:r>
    </w:p>
    <w:p w:rsidR="00FA71C1" w:rsidRPr="007E5785" w:rsidRDefault="00FA71C1" w:rsidP="00FA71C1">
      <w:pPr>
        <w:spacing w:line="247" w:lineRule="auto"/>
        <w:jc w:val="both"/>
        <w:rPr>
          <w:rFonts w:ascii="Palatino Linotype" w:hAnsi="Palatino Linotype" w:cstheme="minorHAnsi"/>
          <w:highlight w:val="yellow"/>
        </w:rPr>
      </w:pPr>
    </w:p>
    <w:p w:rsidR="00FA71C1" w:rsidRPr="007E5785" w:rsidRDefault="007E5785" w:rsidP="00FA71C1">
      <w:pPr>
        <w:spacing w:line="247" w:lineRule="auto"/>
        <w:jc w:val="both"/>
        <w:rPr>
          <w:rFonts w:ascii="Palatino Linotype" w:hAnsi="Palatino Linotype" w:cstheme="minorHAnsi"/>
          <w:highlight w:val="yellow"/>
        </w:rPr>
      </w:pPr>
      <w:r w:rsidRPr="007E5785">
        <w:rPr>
          <w:rFonts w:ascii="Palatino Linotype" w:hAnsi="Palatino Linotype" w:cstheme="minorHAnsi"/>
          <w:noProof/>
          <w:highlight w:val="yellow"/>
          <w:lang w:eastAsia="tr-TR"/>
        </w:rPr>
        <mc:AlternateContent>
          <mc:Choice Requires="wps">
            <w:drawing>
              <wp:anchor distT="0" distB="0" distL="114300" distR="114300" simplePos="0" relativeHeight="251640320" behindDoc="0" locked="0" layoutInCell="1" allowOverlap="1" wp14:anchorId="27CFDCEF" wp14:editId="6C5B723F">
                <wp:simplePos x="0" y="0"/>
                <wp:positionH relativeFrom="column">
                  <wp:posOffset>-891540</wp:posOffset>
                </wp:positionH>
                <wp:positionV relativeFrom="paragraph">
                  <wp:posOffset>229235</wp:posOffset>
                </wp:positionV>
                <wp:extent cx="6296629" cy="899795"/>
                <wp:effectExtent l="0" t="0" r="9525" b="0"/>
                <wp:wrapNone/>
                <wp:docPr id="58" name="Dikdörtgen 58"/>
                <wp:cNvGraphicFramePr/>
                <a:graphic xmlns:a="http://schemas.openxmlformats.org/drawingml/2006/main">
                  <a:graphicData uri="http://schemas.microsoft.com/office/word/2010/wordprocessingShape">
                    <wps:wsp>
                      <wps:cNvSpPr/>
                      <wps:spPr>
                        <a:xfrm>
                          <a:off x="0" y="0"/>
                          <a:ext cx="6296629" cy="89979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A2C651D" id="Dikdörtgen 58" o:spid="_x0000_s1026" style="position:absolute;margin-left:-70.2pt;margin-top:18.05pt;width:495.8pt;height:70.85pt;z-index:25164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" fillcolor="#002060" stroked="f" strokeweight="1pt"/>
            </w:pict>
          </mc:Fallback>
        </mc:AlternateContent>
      </w:r>
      <w:r w:rsidR="001A072D" w:rsidRPr="007E5785">
        <w:rPr>
          <w:rFonts w:ascii="Palatino Linotype" w:hAnsi="Palatino Linotype" w:cstheme="minorHAnsi"/>
          <w:noProof/>
          <w:highlight w:val="yellow"/>
          <w:lang w:eastAsia="tr-TR"/>
        </w:rPr>
        <mc:AlternateContent>
          <mc:Choice Requires="wps">
            <w:drawing>
              <wp:anchor distT="0" distB="0" distL="114300" distR="114300" simplePos="0" relativeHeight="251642368" behindDoc="0" locked="0" layoutInCell="1" allowOverlap="1" wp14:anchorId="0B3AC849" wp14:editId="6922537C">
                <wp:simplePos x="0" y="0"/>
                <wp:positionH relativeFrom="column">
                  <wp:posOffset>6074617</wp:posOffset>
                </wp:positionH>
                <wp:positionV relativeFrom="paragraph">
                  <wp:posOffset>226307</wp:posOffset>
                </wp:positionV>
                <wp:extent cx="262889" cy="899795"/>
                <wp:effectExtent l="0" t="0" r="4445" b="0"/>
                <wp:wrapNone/>
                <wp:docPr id="61" name="Dikdörtgen 61"/>
                <wp:cNvGraphicFramePr/>
                <a:graphic xmlns:a="http://schemas.openxmlformats.org/drawingml/2006/main">
                  <a:graphicData uri="http://schemas.microsoft.com/office/word/2010/wordprocessingShape">
                    <wps:wsp>
                      <wps:cNvSpPr/>
                      <wps:spPr>
                        <a:xfrm>
                          <a:off x="0" y="0"/>
                          <a:ext cx="262889" cy="89979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561B7085" id="Dikdörtgen 61" o:spid="_x0000_s1026" style="position:absolute;margin-left:478.3pt;margin-top:17.8pt;width:20.7pt;height:70.85pt;z-index:25164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" fillcolor="#002060" stroked="f" strokeweight="1pt"/>
            </w:pict>
          </mc:Fallback>
        </mc:AlternateContent>
      </w:r>
      <w:r w:rsidR="001A072D" w:rsidRPr="007E5785">
        <w:rPr>
          <w:rFonts w:ascii="Palatino Linotype" w:hAnsi="Palatino Linotype" w:cstheme="minorHAnsi"/>
          <w:noProof/>
          <w:highlight w:val="yellow"/>
          <w:lang w:eastAsia="tr-TR"/>
        </w:rPr>
        <mc:AlternateContent>
          <mc:Choice Requires="wps">
            <w:drawing>
              <wp:anchor distT="0" distB="0" distL="114300" distR="114300" simplePos="0" relativeHeight="251643392" behindDoc="0" locked="0" layoutInCell="1" allowOverlap="1" wp14:anchorId="64E9BA60" wp14:editId="759FD827">
                <wp:simplePos x="0" y="0"/>
                <wp:positionH relativeFrom="column">
                  <wp:posOffset>6391748</wp:posOffset>
                </wp:positionH>
                <wp:positionV relativeFrom="paragraph">
                  <wp:posOffset>226307</wp:posOffset>
                </wp:positionV>
                <wp:extent cx="262889" cy="899795"/>
                <wp:effectExtent l="0" t="0" r="4445" b="0"/>
                <wp:wrapNone/>
                <wp:docPr id="62" name="Dikdörtgen 62"/>
                <wp:cNvGraphicFramePr/>
                <a:graphic xmlns:a="http://schemas.openxmlformats.org/drawingml/2006/main">
                  <a:graphicData uri="http://schemas.microsoft.com/office/word/2010/wordprocessingShape">
                    <wps:wsp>
                      <wps:cNvSpPr/>
                      <wps:spPr>
                        <a:xfrm>
                          <a:off x="0" y="0"/>
                          <a:ext cx="262889" cy="89979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A09DE05" id="Dikdörtgen 62" o:spid="_x0000_s1026" style="position:absolute;margin-left:503.3pt;margin-top:17.8pt;width:20.7pt;height:70.85pt;z-index:25164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" fillcolor="#002060" stroked="f" strokeweight="1pt"/>
            </w:pict>
          </mc:Fallback>
        </mc:AlternateContent>
      </w:r>
    </w:p>
    <w:p w:rsidR="00FA71C1" w:rsidRPr="007E5785" w:rsidRDefault="001A072D" w:rsidP="00FA71C1">
      <w:pPr>
        <w:spacing w:line="247" w:lineRule="auto"/>
        <w:jc w:val="both"/>
        <w:rPr>
          <w:rFonts w:ascii="Palatino Linotype" w:hAnsi="Palatino Linotype" w:cstheme="minorHAnsi"/>
          <w:highlight w:val="yellow"/>
        </w:rPr>
      </w:pPr>
      <w:r w:rsidRPr="007E5785">
        <w:rPr>
          <w:rFonts w:ascii="Palatino Linotype" w:hAnsi="Palatino Linotype" w:cstheme="minorHAnsi"/>
          <w:noProof/>
          <w:highlight w:val="yellow"/>
          <w:lang w:eastAsia="tr-TR"/>
        </w:rPr>
        <mc:AlternateContent>
          <mc:Choice Requires="wps">
            <w:drawing>
              <wp:anchor distT="0" distB="0" distL="114300" distR="114300" simplePos="0" relativeHeight="251641344" behindDoc="0" locked="0" layoutInCell="1" allowOverlap="1" wp14:anchorId="103443DC" wp14:editId="401C13C8">
                <wp:simplePos x="0" y="0"/>
                <wp:positionH relativeFrom="column">
                  <wp:posOffset>5445640</wp:posOffset>
                </wp:positionH>
                <wp:positionV relativeFrom="paragraph">
                  <wp:posOffset>31997</wp:posOffset>
                </wp:positionV>
                <wp:extent cx="262889" cy="899795"/>
                <wp:effectExtent l="0" t="0" r="4445" b="0"/>
                <wp:wrapNone/>
                <wp:docPr id="59" name="Dikdörtgen 59"/>
                <wp:cNvGraphicFramePr/>
                <a:graphic xmlns:a="http://schemas.openxmlformats.org/drawingml/2006/main">
                  <a:graphicData uri="http://schemas.microsoft.com/office/word/2010/wordprocessingShape">
                    <wps:wsp>
                      <wps:cNvSpPr/>
                      <wps:spPr>
                        <a:xfrm>
                          <a:off x="0" y="0"/>
                          <a:ext cx="262889" cy="89979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01236DD1" id="Dikdörtgen 59" o:spid="_x0000_s1026" style="position:absolute;margin-left:428.8pt;margin-top:2.5pt;width:20.7pt;height:70.85pt;z-index:25164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" fillcolor="#002060" stroked="f" strokeweight="1pt"/>
            </w:pict>
          </mc:Fallback>
        </mc:AlternateContent>
      </w:r>
      <w:r w:rsidRPr="007E5785">
        <w:rPr>
          <w:rFonts w:ascii="Palatino Linotype" w:hAnsi="Palatino Linotype" w:cstheme="minorHAnsi"/>
          <w:noProof/>
          <w:highlight w:val="yellow"/>
          <w:lang w:eastAsia="tr-TR"/>
        </w:rPr>
        <mc:AlternateContent>
          <mc:Choice Requires="wps">
            <w:drawing>
              <wp:anchor distT="0" distB="0" distL="114300" distR="114300" simplePos="0" relativeHeight="251644416" behindDoc="0" locked="0" layoutInCell="1" allowOverlap="1" wp14:anchorId="102FB6BA" wp14:editId="1181B399">
                <wp:simplePos x="0" y="0"/>
                <wp:positionH relativeFrom="column">
                  <wp:posOffset>5757485</wp:posOffset>
                </wp:positionH>
                <wp:positionV relativeFrom="paragraph">
                  <wp:posOffset>31997</wp:posOffset>
                </wp:positionV>
                <wp:extent cx="262889" cy="899795"/>
                <wp:effectExtent l="0" t="0" r="4445" b="0"/>
                <wp:wrapNone/>
                <wp:docPr id="60" name="Dikdörtgen 60"/>
                <wp:cNvGraphicFramePr/>
                <a:graphic xmlns:a="http://schemas.openxmlformats.org/drawingml/2006/main">
                  <a:graphicData uri="http://schemas.microsoft.com/office/word/2010/wordprocessingShape">
                    <wps:wsp>
                      <wps:cNvSpPr/>
                      <wps:spPr>
                        <a:xfrm>
                          <a:off x="0" y="0"/>
                          <a:ext cx="262889" cy="89979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53CF04E7" id="Dikdörtgen 60" o:spid="_x0000_s1026" style="position:absolute;margin-left:453.35pt;margin-top:2.5pt;width:20.7pt;height:70.85pt;z-index:25164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" fillcolor="#002060" stroked="f" strokeweight="1pt"/>
            </w:pict>
          </mc:Fallback>
        </mc:AlternateContent>
      </w:r>
      <w:r w:rsidR="00FA71C1" w:rsidRPr="007E5785">
        <w:rPr>
          <w:rFonts w:ascii="Palatino Linotype" w:hAnsi="Palatino Linotype" w:cstheme="minorHAnsi"/>
          <w:noProof/>
          <w:highlight w:val="yellow"/>
          <w:lang w:eastAsia="tr-TR"/>
        </w:rPr>
        <mc:AlternateContent>
          <mc:Choice Requires="wps">
            <w:drawing>
              <wp:anchor distT="0" distB="0" distL="114300" distR="114300" simplePos="0" relativeHeight="251645440" behindDoc="0" locked="0" layoutInCell="1" allowOverlap="1" wp14:anchorId="37D3A6A3" wp14:editId="4DAC7B94">
                <wp:simplePos x="0" y="0"/>
                <wp:positionH relativeFrom="margin">
                  <wp:posOffset>1878330</wp:posOffset>
                </wp:positionH>
                <wp:positionV relativeFrom="paragraph">
                  <wp:posOffset>177003</wp:posOffset>
                </wp:positionV>
                <wp:extent cx="4088130" cy="758825"/>
                <wp:effectExtent l="0" t="0" r="0" b="3175"/>
                <wp:wrapNone/>
                <wp:docPr id="63" name="Metin Kutusu 63"/>
                <wp:cNvGraphicFramePr/>
                <a:graphic xmlns:a="http://schemas.openxmlformats.org/drawingml/2006/main">
                  <a:graphicData uri="http://schemas.microsoft.com/office/word/2010/wordprocessingShape">
                    <wps:wsp>
                      <wps:cNvSpPr txBox="1"/>
                      <wps:spPr>
                        <a:xfrm>
                          <a:off x="0" y="0"/>
                          <a:ext cx="4088130" cy="758825"/>
                        </a:xfrm>
                        <a:prstGeom prst="rect">
                          <a:avLst/>
                        </a:prstGeom>
                        <a:noFill/>
                        <a:ln w="6350">
                          <a:noFill/>
                        </a:ln>
                      </wps:spPr>
                      <wps:txbx>
                        <w:txbxContent>
                          <w:p w:rsidR="00A97F4A" w:rsidRPr="001A072D" w:rsidRDefault="00A97F4A" w:rsidP="00FA71C1">
                            <w:pPr>
                              <w:rPr>
                                <w:rFonts w:ascii="Cambria" w:hAnsi="Cambria"/>
                                <w:b/>
                                <w:color w:val="FFFFFF" w:themeColor="background1"/>
                                <w:sz w:val="70"/>
                                <w:szCs w:val="70"/>
                              </w:rPr>
                            </w:pPr>
                            <w:r w:rsidRPr="001A072D">
                              <w:rPr>
                                <w:rFonts w:ascii="Cambria" w:hAnsi="Cambria"/>
                                <w:b/>
                                <w:color w:val="FFFFFF" w:themeColor="background1"/>
                                <w:sz w:val="70"/>
                                <w:szCs w:val="70"/>
                              </w:rPr>
                              <w:t>GENEL BİLGİLER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3A6A3" id="Metin Kutusu 63" o:spid="_x0000_s1030" type="#_x0000_t202" style="position:absolute;left:0;text-align:left;margin-left:147.9pt;margin-top:13.95pt;width:321.9pt;height:59.7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" filled="f" stroked="f" strokeweight=".5pt">
                <v:textbox>
                  <w:txbxContent>
                    <w:p w:rsidR="00A97F4A" w:rsidRPr="001A072D" w:rsidRDefault="00A97F4A" w:rsidP="00FA71C1">
                      <w:pPr>
                        <w:rPr>
                          <w:rFonts w:ascii="Cambria" w:hAnsi="Cambria"/>
                          <w:b/>
                          <w:color w:val="FFFFFF" w:themeColor="background1"/>
                          <w:sz w:val="70"/>
                          <w:szCs w:val="70"/>
                        </w:rPr>
                      </w:pPr>
                      <w:r w:rsidRPr="001A072D">
                        <w:rPr>
                          <w:rFonts w:ascii="Cambria" w:hAnsi="Cambria"/>
                          <w:b/>
                          <w:color w:val="FFFFFF" w:themeColor="background1"/>
                          <w:sz w:val="70"/>
                          <w:szCs w:val="70"/>
                        </w:rPr>
                        <w:t>GENEL BİLGİLER</w:t>
                      </w:r>
                    </w:p>
                  </w:txbxContent>
                </v:textbox>
                <w10:wrap anchorx="margin"/>
              </v:shape>
            </w:pict>
          </mc:Fallback>
        </mc:AlternateContent>
      </w:r>
    </w:p>
    <w:p w:rsidR="00FA71C1" w:rsidRPr="007E5785" w:rsidRDefault="00FA71C1" w:rsidP="00FA71C1">
      <w:pPr>
        <w:spacing w:line="247" w:lineRule="auto"/>
        <w:jc w:val="both"/>
        <w:rPr>
          <w:rFonts w:ascii="Palatino Linotype" w:hAnsi="Palatino Linotype" w:cstheme="minorHAnsi"/>
          <w:highlight w:val="yellow"/>
        </w:rPr>
      </w:pPr>
    </w:p>
    <w:p w:rsidR="00FA71C1" w:rsidRPr="007E5785" w:rsidRDefault="00FA71C1" w:rsidP="00FA71C1">
      <w:pPr>
        <w:spacing w:line="247" w:lineRule="auto"/>
        <w:jc w:val="both"/>
        <w:rPr>
          <w:rFonts w:ascii="Palatino Linotype" w:hAnsi="Palatino Linotype" w:cstheme="minorHAnsi"/>
          <w:highlight w:val="yellow"/>
        </w:rPr>
      </w:pPr>
    </w:p>
    <w:p w:rsidR="00FA71C1" w:rsidRPr="007E5785" w:rsidRDefault="00FA71C1" w:rsidP="00FA71C1">
      <w:pPr>
        <w:spacing w:line="240" w:lineRule="auto"/>
        <w:jc w:val="both"/>
        <w:rPr>
          <w:rFonts w:ascii="Palatino Linotype" w:hAnsi="Palatino Linotype" w:cstheme="minorHAnsi"/>
          <w:highlight w:val="yellow"/>
        </w:rPr>
      </w:pPr>
    </w:p>
    <w:p w:rsidR="00FA71C1" w:rsidRPr="007E5785" w:rsidRDefault="00FA71C1" w:rsidP="00FA71C1">
      <w:pPr>
        <w:spacing w:line="240" w:lineRule="auto"/>
        <w:jc w:val="both"/>
        <w:rPr>
          <w:rFonts w:ascii="Palatino Linotype" w:hAnsi="Palatino Linotype" w:cstheme="minorHAnsi"/>
          <w:highlight w:val="yellow"/>
        </w:rPr>
      </w:pPr>
    </w:p>
    <w:p w:rsidR="00FA71C1" w:rsidRPr="007E5785" w:rsidRDefault="00FA71C1" w:rsidP="00FA71C1">
      <w:pPr>
        <w:spacing w:line="240" w:lineRule="auto"/>
        <w:jc w:val="both"/>
        <w:rPr>
          <w:rFonts w:ascii="Palatino Linotype" w:hAnsi="Palatino Linotype" w:cstheme="minorHAnsi"/>
          <w:highlight w:val="yellow"/>
        </w:rPr>
      </w:pPr>
    </w:p>
    <w:p w:rsidR="00FA71C1" w:rsidRPr="007E5785" w:rsidRDefault="00FA71C1" w:rsidP="00FA71C1">
      <w:pPr>
        <w:spacing w:line="240" w:lineRule="auto"/>
        <w:jc w:val="both"/>
        <w:rPr>
          <w:rFonts w:ascii="Palatino Linotype" w:hAnsi="Palatino Linotype" w:cstheme="minorHAnsi"/>
          <w:highlight w:val="yellow"/>
        </w:rPr>
      </w:pPr>
    </w:p>
    <w:p w:rsidR="00FA71C1" w:rsidRPr="007E5785" w:rsidRDefault="00FA71C1" w:rsidP="00FA71C1">
      <w:pPr>
        <w:spacing w:line="240" w:lineRule="auto"/>
        <w:jc w:val="both"/>
        <w:rPr>
          <w:rFonts w:ascii="Palatino Linotype" w:hAnsi="Palatino Linotype" w:cstheme="minorHAnsi"/>
          <w:highlight w:val="yellow"/>
        </w:rPr>
      </w:pPr>
    </w:p>
    <w:p w:rsidR="00FA71C1" w:rsidRPr="007E5785" w:rsidRDefault="00FA71C1" w:rsidP="00FA71C1">
      <w:pPr>
        <w:spacing w:line="240" w:lineRule="auto"/>
        <w:jc w:val="both"/>
        <w:rPr>
          <w:rFonts w:ascii="Palatino Linotype" w:hAnsi="Palatino Linotype" w:cstheme="minorHAnsi"/>
          <w:highlight w:val="yellow"/>
        </w:rPr>
      </w:pPr>
    </w:p>
    <w:p w:rsidR="00FA71C1" w:rsidRPr="007E5785" w:rsidRDefault="00FA71C1" w:rsidP="00FA71C1">
      <w:pPr>
        <w:spacing w:line="240" w:lineRule="auto"/>
        <w:jc w:val="both"/>
        <w:rPr>
          <w:rFonts w:ascii="Palatino Linotype" w:hAnsi="Palatino Linotype" w:cstheme="minorHAnsi"/>
          <w:highlight w:val="yellow"/>
        </w:rPr>
      </w:pPr>
    </w:p>
    <w:p w:rsidR="00FA71C1" w:rsidRPr="007E5785" w:rsidRDefault="00FA71C1" w:rsidP="00FA71C1">
      <w:pPr>
        <w:spacing w:line="240" w:lineRule="auto"/>
        <w:jc w:val="both"/>
        <w:rPr>
          <w:rFonts w:ascii="Palatino Linotype" w:hAnsi="Palatino Linotype" w:cstheme="minorHAnsi"/>
          <w:highlight w:val="yellow"/>
        </w:rPr>
      </w:pPr>
    </w:p>
    <w:p w:rsidR="00FA71C1" w:rsidRPr="007E5785" w:rsidRDefault="00FA71C1" w:rsidP="00B90479">
      <w:pPr>
        <w:spacing w:line="240" w:lineRule="auto"/>
        <w:jc w:val="both"/>
        <w:rPr>
          <w:rFonts w:ascii="Palatino Linotype" w:hAnsi="Palatino Linotype" w:cstheme="minorHAnsi"/>
          <w:highlight w:val="yellow"/>
        </w:rPr>
      </w:pPr>
    </w:p>
    <w:p w:rsidR="00FA71C1" w:rsidRPr="007E5785" w:rsidRDefault="00FA71C1" w:rsidP="00B90479">
      <w:pPr>
        <w:spacing w:line="240" w:lineRule="auto"/>
        <w:jc w:val="both"/>
        <w:rPr>
          <w:rFonts w:ascii="Palatino Linotype" w:hAnsi="Palatino Linotype" w:cstheme="minorHAnsi"/>
          <w:highlight w:val="yellow"/>
        </w:rPr>
      </w:pPr>
    </w:p>
    <w:p w:rsidR="00FA71C1" w:rsidRPr="007E5785" w:rsidRDefault="00FA71C1" w:rsidP="00B90479">
      <w:pPr>
        <w:spacing w:line="240" w:lineRule="auto"/>
        <w:jc w:val="both"/>
        <w:rPr>
          <w:rFonts w:ascii="Palatino Linotype" w:hAnsi="Palatino Linotype" w:cstheme="minorHAnsi"/>
          <w:highlight w:val="yellow"/>
        </w:rPr>
      </w:pPr>
    </w:p>
    <w:p w:rsidR="00FA71C1" w:rsidRPr="007E5785" w:rsidRDefault="00FA71C1" w:rsidP="00B90479">
      <w:pPr>
        <w:spacing w:line="240" w:lineRule="auto"/>
        <w:jc w:val="both"/>
        <w:rPr>
          <w:rFonts w:ascii="Palatino Linotype" w:hAnsi="Palatino Linotype" w:cstheme="minorHAnsi"/>
          <w:highlight w:val="yellow"/>
        </w:rPr>
      </w:pPr>
    </w:p>
    <w:p w:rsidR="00FA71C1" w:rsidRPr="007E5785" w:rsidRDefault="00FA71C1"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9F47AA" w:rsidRPr="007E5785" w:rsidRDefault="009F47AA" w:rsidP="00B90479">
      <w:pPr>
        <w:spacing w:line="240" w:lineRule="auto"/>
        <w:jc w:val="both"/>
        <w:rPr>
          <w:rFonts w:ascii="Palatino Linotype" w:hAnsi="Palatino Linotype" w:cstheme="minorHAnsi"/>
          <w:highlight w:val="yellow"/>
        </w:rPr>
      </w:pPr>
    </w:p>
    <w:p w:rsidR="00FA71C1" w:rsidRPr="007E5785" w:rsidRDefault="00FA71C1" w:rsidP="00B90479">
      <w:pPr>
        <w:spacing w:line="240" w:lineRule="auto"/>
        <w:jc w:val="both"/>
        <w:rPr>
          <w:rFonts w:ascii="Palatino Linotype" w:hAnsi="Palatino Linotype" w:cstheme="minorHAnsi"/>
          <w:highlight w:val="yellow"/>
        </w:rPr>
      </w:pPr>
    </w:p>
    <w:p w:rsidR="00B90479" w:rsidRPr="007E5785" w:rsidRDefault="00B90479" w:rsidP="00B90479">
      <w:pPr>
        <w:spacing w:line="240" w:lineRule="auto"/>
        <w:jc w:val="both"/>
        <w:rPr>
          <w:rFonts w:ascii="Palatino Linotype" w:hAnsi="Palatino Linotype" w:cstheme="minorHAnsi"/>
          <w:highlight w:val="yellow"/>
        </w:rPr>
      </w:pPr>
    </w:p>
    <w:p w:rsidR="00B90479" w:rsidRPr="007E5785" w:rsidRDefault="00B90479" w:rsidP="00B90479">
      <w:pPr>
        <w:spacing w:line="240" w:lineRule="auto"/>
        <w:jc w:val="both"/>
        <w:rPr>
          <w:rFonts w:ascii="Palatino Linotype" w:hAnsi="Palatino Linotype" w:cstheme="minorHAnsi"/>
          <w:highlight w:val="yellow"/>
        </w:rPr>
      </w:pPr>
    </w:p>
    <w:p w:rsidR="00B90479" w:rsidRPr="007E5785" w:rsidRDefault="00B90479" w:rsidP="00B90479">
      <w:pPr>
        <w:spacing w:line="240" w:lineRule="auto"/>
        <w:jc w:val="both"/>
        <w:rPr>
          <w:rFonts w:ascii="Palatino Linotype" w:hAnsi="Palatino Linotype" w:cstheme="minorHAnsi"/>
          <w:highlight w:val="yellow"/>
        </w:rPr>
      </w:pPr>
    </w:p>
    <w:p w:rsidR="00B90479" w:rsidRPr="007E5785" w:rsidRDefault="00B90479" w:rsidP="00B90479">
      <w:pPr>
        <w:spacing w:line="240" w:lineRule="auto"/>
        <w:jc w:val="both"/>
        <w:rPr>
          <w:rFonts w:ascii="Palatino Linotype" w:hAnsi="Palatino Linotype" w:cstheme="minorHAnsi"/>
          <w:highlight w:val="yellow"/>
        </w:rPr>
      </w:pPr>
    </w:p>
    <w:p w:rsidR="00B90479" w:rsidRPr="007E5785" w:rsidRDefault="00B90479" w:rsidP="00B90479">
      <w:pPr>
        <w:spacing w:line="240" w:lineRule="auto"/>
        <w:jc w:val="both"/>
        <w:rPr>
          <w:rFonts w:ascii="Palatino Linotype" w:hAnsi="Palatino Linotype" w:cstheme="minorHAnsi"/>
          <w:highlight w:val="yellow"/>
        </w:rPr>
      </w:pPr>
    </w:p>
    <w:p w:rsidR="00B90479" w:rsidRPr="007E5785" w:rsidRDefault="00B90479" w:rsidP="00B90479">
      <w:pPr>
        <w:spacing w:line="240" w:lineRule="auto"/>
        <w:jc w:val="both"/>
        <w:rPr>
          <w:rFonts w:ascii="Palatino Linotype" w:hAnsi="Palatino Linotype" w:cstheme="minorHAnsi"/>
          <w:highlight w:val="yellow"/>
        </w:rPr>
      </w:pPr>
    </w:p>
    <w:p w:rsidR="00B90479" w:rsidRPr="007E5785" w:rsidRDefault="00B90479" w:rsidP="00B90479">
      <w:pPr>
        <w:spacing w:line="240" w:lineRule="auto"/>
        <w:jc w:val="both"/>
        <w:rPr>
          <w:rFonts w:ascii="Palatino Linotype" w:hAnsi="Palatino Linotype" w:cstheme="minorHAnsi"/>
          <w:highlight w:val="yellow"/>
        </w:rPr>
      </w:pPr>
    </w:p>
    <w:p w:rsidR="00B90479" w:rsidRPr="007E5785" w:rsidRDefault="00B90479" w:rsidP="00B90479">
      <w:pPr>
        <w:spacing w:line="240" w:lineRule="auto"/>
        <w:jc w:val="both"/>
        <w:rPr>
          <w:rFonts w:ascii="Palatino Linotype" w:hAnsi="Palatino Linotype" w:cstheme="minorHAnsi"/>
          <w:highlight w:val="yellow"/>
        </w:rPr>
      </w:pPr>
    </w:p>
    <w:p w:rsidR="00B90479" w:rsidRPr="007E5785" w:rsidRDefault="00B90479" w:rsidP="00B90479">
      <w:pPr>
        <w:spacing w:line="240" w:lineRule="auto"/>
        <w:jc w:val="both"/>
        <w:rPr>
          <w:rFonts w:ascii="Palatino Linotype" w:hAnsi="Palatino Linotype" w:cstheme="minorHAnsi"/>
          <w:highlight w:val="yellow"/>
        </w:rPr>
      </w:pPr>
    </w:p>
    <w:p w:rsidR="00B90479" w:rsidRPr="007E5785" w:rsidRDefault="00B90479" w:rsidP="00B90479">
      <w:pPr>
        <w:spacing w:line="240" w:lineRule="auto"/>
        <w:jc w:val="both"/>
        <w:rPr>
          <w:rFonts w:ascii="Palatino Linotype" w:hAnsi="Palatino Linotype" w:cstheme="minorHAnsi"/>
          <w:highlight w:val="yellow"/>
        </w:rPr>
      </w:pPr>
    </w:p>
    <w:p w:rsidR="00B90479" w:rsidRPr="007E5785" w:rsidRDefault="00B90479" w:rsidP="00B90479">
      <w:pPr>
        <w:spacing w:line="240" w:lineRule="auto"/>
        <w:jc w:val="both"/>
        <w:rPr>
          <w:rFonts w:ascii="Palatino Linotype" w:hAnsi="Palatino Linotype" w:cstheme="minorHAnsi"/>
          <w:highlight w:val="yellow"/>
        </w:rPr>
        <w:sectPr w:rsidR="00B90479" w:rsidRPr="007E5785" w:rsidSect="006F60F9">
          <w:headerReference w:type="even" r:id="rId14"/>
          <w:headerReference w:type="default" r:id="rId15"/>
          <w:footerReference w:type="even" r:id="rId16"/>
          <w:footerReference w:type="default" r:id="rId17"/>
          <w:pgSz w:w="11906" w:h="16838" w:code="9"/>
          <w:pgMar w:top="1417" w:right="1417" w:bottom="1417" w:left="1417" w:header="1134" w:footer="851" w:gutter="0"/>
          <w:pgNumType w:start="1"/>
          <w:cols w:space="708"/>
          <w:docGrid w:linePitch="360"/>
        </w:sectPr>
      </w:pPr>
    </w:p>
    <w:p w:rsidR="00212D43" w:rsidRPr="000B5C1E" w:rsidRDefault="00212D43" w:rsidP="00212D43">
      <w:pPr>
        <w:pStyle w:val="Balk1"/>
      </w:pPr>
      <w:bookmarkStart w:id="0" w:name="_Toc140048919"/>
      <w:r w:rsidRPr="000B5C1E">
        <w:lastRenderedPageBreak/>
        <w:t>1. GENEL BİLGİLER</w:t>
      </w:r>
      <w:bookmarkEnd w:id="0"/>
    </w:p>
    <w:p w:rsidR="00766D87" w:rsidRDefault="00766D87" w:rsidP="00212D43">
      <w:pPr>
        <w:pStyle w:val="Balk2"/>
        <w:spacing w:before="140"/>
      </w:pPr>
      <w:bookmarkStart w:id="1" w:name="_Toc140048920"/>
      <w:r w:rsidRPr="000B5C1E">
        <w:t>1.1</w:t>
      </w:r>
      <w:r w:rsidR="00D500D2" w:rsidRPr="000B5C1E">
        <w:t>.</w:t>
      </w:r>
      <w:r w:rsidRPr="000B5C1E">
        <w:t xml:space="preserve"> ÜNİVERSİTENİN GENEL DURUMU</w:t>
      </w:r>
      <w:bookmarkEnd w:id="1"/>
    </w:p>
    <w:p w:rsidR="00762FFC" w:rsidRDefault="00982608" w:rsidP="00762FFC">
      <w:pPr>
        <w:rPr>
          <w:lang w:eastAsia="tr-TR"/>
        </w:rPr>
      </w:pPr>
      <w:r>
        <w:rPr>
          <w:rFonts w:ascii="Palatino Linotype" w:hAnsi="Palatino Linotype" w:cstheme="minorHAnsi"/>
          <w:noProof/>
          <w:lang w:eastAsia="tr-TR"/>
        </w:rPr>
        <w:drawing>
          <wp:anchor distT="0" distB="0" distL="114300" distR="114300" simplePos="0" relativeHeight="252248576" behindDoc="0" locked="0" layoutInCell="1" allowOverlap="1" wp14:anchorId="3188B93C">
            <wp:simplePos x="0" y="0"/>
            <wp:positionH relativeFrom="column">
              <wp:posOffset>93345</wp:posOffset>
            </wp:positionH>
            <wp:positionV relativeFrom="paragraph">
              <wp:posOffset>81915</wp:posOffset>
            </wp:positionV>
            <wp:extent cx="5522400" cy="3769200"/>
            <wp:effectExtent l="133350" t="114300" r="154940" b="155575"/>
            <wp:wrapNone/>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22400" cy="3769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62FFC" w:rsidRDefault="00762FFC"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rFonts w:ascii="Palatino Linotype" w:hAnsi="Palatino Linotype" w:cstheme="minorHAnsi"/>
          <w:noProof/>
          <w:lang w:eastAsia="tr-TR"/>
        </w:rPr>
      </w:pPr>
    </w:p>
    <w:p w:rsidR="00982608" w:rsidRDefault="00982608" w:rsidP="00762FFC">
      <w:pPr>
        <w:rPr>
          <w:lang w:eastAsia="tr-TR"/>
        </w:rPr>
      </w:pPr>
    </w:p>
    <w:p w:rsidR="00C96A7C" w:rsidRPr="00BE7A9F" w:rsidRDefault="00C96A7C" w:rsidP="00C96A7C">
      <w:pPr>
        <w:spacing w:before="140" w:line="240" w:lineRule="auto"/>
        <w:jc w:val="both"/>
        <w:rPr>
          <w:rFonts w:ascii="Palatino Linotype" w:hAnsi="Palatino Linotype" w:cstheme="minorHAnsi"/>
        </w:rPr>
      </w:pPr>
      <w:r w:rsidRPr="00BE7A9F">
        <w:rPr>
          <w:rFonts w:ascii="Palatino Linotype" w:hAnsi="Palatino Linotype" w:cstheme="minorHAnsi"/>
        </w:rPr>
        <w:t>Cumhuriyetin ilanından kısa bir süre sonra, yeni başkent Ankara’da Atatürk’ün emirleriyle Hukuk Mektebi’nin kurulması, Ankara Üniversitesi’nin kuruluş sürecinin ilk adımı olmuştur. Ankara Üniversitesi’nin gelişim tarihi, Cumhuriyet ile bütünleşmiş Üniversitemiz, Cumhuriyetin dayandığı temel değerlerin korunması ve toplumda yaygınlaştırılmasını varoluş nedeni ve ana misyonu olarak kabul etmiştir.</w:t>
      </w:r>
    </w:p>
    <w:p w:rsidR="00C96A7C" w:rsidRDefault="00C96A7C" w:rsidP="00C96A7C">
      <w:pPr>
        <w:spacing w:before="140" w:line="240" w:lineRule="auto"/>
        <w:jc w:val="both"/>
        <w:rPr>
          <w:rFonts w:ascii="Palatino Linotype" w:hAnsi="Palatino Linotype" w:cstheme="minorHAnsi"/>
        </w:rPr>
      </w:pPr>
      <w:r w:rsidRPr="00FC3F80">
        <w:rPr>
          <w:rFonts w:ascii="Palatino Linotype" w:hAnsi="Palatino Linotype" w:cstheme="minorHAnsi"/>
          <w:noProof/>
          <w:lang w:eastAsia="tr-TR"/>
        </w:rPr>
        <w:drawing>
          <wp:anchor distT="0" distB="0" distL="114300" distR="114300" simplePos="0" relativeHeight="251871744" behindDoc="1" locked="0" layoutInCell="1" allowOverlap="1" wp14:anchorId="502E9002" wp14:editId="2557778B">
            <wp:simplePos x="0" y="0"/>
            <wp:positionH relativeFrom="column">
              <wp:posOffset>85677</wp:posOffset>
            </wp:positionH>
            <wp:positionV relativeFrom="paragraph">
              <wp:posOffset>565150</wp:posOffset>
            </wp:positionV>
            <wp:extent cx="3394800" cy="2545200"/>
            <wp:effectExtent l="133350" t="76200" r="53340" b="140970"/>
            <wp:wrapTight wrapText="bothSides">
              <wp:wrapPolygon edited="0">
                <wp:start x="1697" y="-647"/>
                <wp:lineTo x="-606" y="-323"/>
                <wp:lineTo x="-848" y="10024"/>
                <wp:lineTo x="-848" y="20371"/>
                <wp:lineTo x="-364" y="20371"/>
                <wp:lineTo x="-364" y="21018"/>
                <wp:lineTo x="1576" y="22635"/>
                <wp:lineTo x="19515" y="22635"/>
                <wp:lineTo x="19636" y="22311"/>
                <wp:lineTo x="21455" y="20533"/>
                <wp:lineTo x="21455" y="20371"/>
                <wp:lineTo x="21818" y="17946"/>
                <wp:lineTo x="21697" y="1940"/>
                <wp:lineTo x="19636" y="-323"/>
                <wp:lineTo x="19394" y="-647"/>
                <wp:lineTo x="1697" y="-647"/>
              </wp:wrapPolygon>
            </wp:wrapTight>
            <wp:docPr id="80" name="Resim 80" descr="C:\Users\neriman\Desktop\hl-5644916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riman\Desktop\hl-564491604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94800" cy="2545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BE7A9F">
        <w:rPr>
          <w:rFonts w:ascii="Palatino Linotype" w:hAnsi="Palatino Linotype" w:cstheme="minorHAnsi"/>
        </w:rPr>
        <w:t>Laik ve demokratik Cumhuriyetin yeni hukuk düzenini gerçekleştirecek hukukçuları yetiştirmek için 1925'te Hukuk Mektebi, Türk çiftçisine hizmet etmek üzere 1933'te öğretimine başlayan Ziraat Fakültesi ve Veteriner Fakültesi’nden oluşan Yüksek Ziraat Enstitüsü, zengin Anadolu kültürünü araştırmak, Türkiye'nin dünya ile dil ve kültür köprüsü oluşturmasını sağlamak amacıyla 1935'te açılan Dil ve Tarih-Coğrafya Fakültesi, 1859'dan beri Mekteb-i Mülkiye adıyla üst düzey kamu yöneticileri yetiştiren ve Atatürk'ün özel emir ve ilgileri ile 1936'da Ankara'ya taşınan Siyasal Bilgiler Fakültesi’nin açılması, Cumhuriyetin ilk Üniversitesini kurma yönündeki adımlar olmuştur.</w:t>
      </w:r>
    </w:p>
    <w:p w:rsidR="00A40722" w:rsidRPr="00C96A7C" w:rsidRDefault="00A40722" w:rsidP="00A40722">
      <w:pPr>
        <w:spacing w:before="140" w:line="254" w:lineRule="auto"/>
        <w:jc w:val="both"/>
        <w:rPr>
          <w:rFonts w:ascii="Palatino Linotype" w:hAnsi="Palatino Linotype" w:cstheme="minorHAnsi"/>
        </w:rPr>
      </w:pPr>
      <w:r w:rsidRPr="00C96A7C">
        <w:rPr>
          <w:rFonts w:ascii="Palatino Linotype" w:hAnsi="Palatino Linotype" w:cstheme="minorHAnsi"/>
        </w:rPr>
        <w:lastRenderedPageBreak/>
        <w:t>Ankara'daki Hukuk Fakültesi, Dil ve Tarih-Coğrafya Fakültesi, hazırlıkları Atatürk tarafından başlatılan ancak II. Dünya Savaşı nedeniyle 1943'te açılan Fen Fakültesi ile 1945 yılında kuruluşu tamamlanan Tıp Fakültesi’nden oluşan Ankara Üniversitesi, ilk Üniversiteler Kanunu ile 18 Haziran 1946'da kurulmuştur.</w:t>
      </w:r>
    </w:p>
    <w:p w:rsidR="00A40722" w:rsidRPr="00BE7A9F" w:rsidRDefault="00A40722" w:rsidP="00A40722">
      <w:pPr>
        <w:spacing w:before="140" w:line="254" w:lineRule="auto"/>
        <w:jc w:val="both"/>
        <w:rPr>
          <w:rFonts w:ascii="Palatino Linotype" w:hAnsi="Palatino Linotype" w:cstheme="minorHAnsi"/>
        </w:rPr>
      </w:pPr>
      <w:r w:rsidRPr="00BE7A9F">
        <w:rPr>
          <w:rFonts w:ascii="Palatino Linotype" w:hAnsi="Palatino Linotype" w:cstheme="minorHAnsi"/>
        </w:rPr>
        <w:t>1948’de Veteriner Fakültesi ve Ziraat Fakültesi, 1949'da İlahiyat Fakültesi, 1950’de Siyasal Bilgiler Fakültesi, 1960'da Eczacılık Fakültesi, 1963'de Diş Hekimliği Fakültesi, 1965'te Eğitim Bilimleri Fakültesi ve yine 1965 yılında Basın Yayın Yüksekokulu (İletişim Fakültesi) kurulmuştur. 1981 yılında çıkarılan 2547 sayılı Yükseköğretim Kanunu’nun getirdiği yeni düzen içinde 12 fakülte, 6 yüksekokul, 5 enstitüden oluşan Ankara Üniversitesi’nde bugün 19 fakülte, 1 yüksekokul, 1 devlet konservatuvarı, 11 meslek yüksekokulu, 14 enstitü</w:t>
      </w:r>
      <w:r>
        <w:rPr>
          <w:rFonts w:ascii="Palatino Linotype" w:hAnsi="Palatino Linotype" w:cstheme="minorHAnsi"/>
        </w:rPr>
        <w:t>, 43</w:t>
      </w:r>
      <w:r w:rsidRPr="00BE7A9F">
        <w:rPr>
          <w:rFonts w:ascii="Palatino Linotype" w:hAnsi="Palatino Linotype" w:cstheme="minorHAnsi"/>
        </w:rPr>
        <w:t xml:space="preserve"> araştırma ve uygulama </w:t>
      </w:r>
      <w:r>
        <w:rPr>
          <w:rFonts w:ascii="Palatino Linotype" w:hAnsi="Palatino Linotype" w:cstheme="minorHAnsi"/>
        </w:rPr>
        <w:t>merkezi ile 1</w:t>
      </w:r>
      <w:r w:rsidRPr="009B7458">
        <w:rPr>
          <w:rFonts w:ascii="Palatino Linotype" w:hAnsi="Palatino Linotype" w:cstheme="minorHAnsi"/>
        </w:rPr>
        <w:t xml:space="preserve"> merkez</w:t>
      </w:r>
      <w:r w:rsidRPr="00BE7A9F">
        <w:rPr>
          <w:rFonts w:ascii="Palatino Linotype" w:hAnsi="Palatino Linotype" w:cstheme="minorHAnsi"/>
        </w:rPr>
        <w:t xml:space="preserve"> bulunmaktadır.</w:t>
      </w:r>
    </w:p>
    <w:p w:rsidR="00A40722" w:rsidRPr="00BE7A9F" w:rsidRDefault="00A40722" w:rsidP="00A40722">
      <w:pPr>
        <w:spacing w:before="140" w:line="254" w:lineRule="auto"/>
        <w:jc w:val="both"/>
        <w:rPr>
          <w:rFonts w:ascii="Palatino Linotype" w:hAnsi="Palatino Linotype" w:cstheme="minorHAnsi"/>
        </w:rPr>
      </w:pPr>
      <w:r w:rsidRPr="00BE7A9F">
        <w:rPr>
          <w:rFonts w:ascii="Palatino Linotype" w:hAnsi="Palatino Linotype" w:cstheme="minorHAnsi"/>
        </w:rPr>
        <w:t>Ankara Üniversitesi 1960-1980 yıllarında yükseköğretimi Anadolu’ya yayma etkinliğini üstlenmiştir. Bu yıllarda Diyarbakır, Elazığ, Adana ve Antalya’da kurulan fakülteler ve yapılan yatırımlar bu illerde bulunan üniversitelerin temelini oluşturmuştur. Günümüzde de Kalecik, Beypazarı, Elmadağ, Haymana ve 2011 yılında açılan Nallıhan ve GAMA Meslek Yüksekokulları ile 2014 yılında açılan Ayaş Meslek Yüksekokulu</w:t>
      </w:r>
      <w:r>
        <w:rPr>
          <w:rFonts w:ascii="Palatino Linotype" w:hAnsi="Palatino Linotype" w:cstheme="minorHAnsi"/>
        </w:rPr>
        <w:t>,</w:t>
      </w:r>
      <w:r w:rsidRPr="00BE7A9F">
        <w:rPr>
          <w:rFonts w:ascii="Palatino Linotype" w:hAnsi="Palatino Linotype" w:cstheme="minorHAnsi"/>
        </w:rPr>
        <w:t xml:space="preserve"> Kızılcahamam Sağlık Hizmetleri Meslek Yüksekokulu</w:t>
      </w:r>
      <w:r>
        <w:rPr>
          <w:rFonts w:ascii="Palatino Linotype" w:hAnsi="Palatino Linotype" w:cstheme="minorHAnsi"/>
        </w:rPr>
        <w:t xml:space="preserve"> ve 2020 yılında eğitim-öğretime başlayan 1. Organize Sanayi Bölgesi Meslek Yüksekokulu</w:t>
      </w:r>
      <w:r w:rsidRPr="00BE7A9F">
        <w:rPr>
          <w:rFonts w:ascii="Palatino Linotype" w:hAnsi="Palatino Linotype" w:cstheme="minorHAnsi"/>
        </w:rPr>
        <w:t xml:space="preserve"> bulunmaktadır.</w:t>
      </w:r>
    </w:p>
    <w:p w:rsidR="00A40722" w:rsidRPr="00BE7A9F" w:rsidRDefault="00A40722" w:rsidP="00A40722">
      <w:pPr>
        <w:spacing w:before="140" w:line="254" w:lineRule="auto"/>
        <w:jc w:val="both"/>
        <w:rPr>
          <w:rFonts w:ascii="Palatino Linotype" w:hAnsi="Palatino Linotype" w:cstheme="minorHAnsi"/>
        </w:rPr>
      </w:pPr>
      <w:r w:rsidRPr="00BE7A9F">
        <w:rPr>
          <w:rFonts w:ascii="Palatino Linotype" w:hAnsi="Palatino Linotype" w:cstheme="minorHAnsi"/>
        </w:rPr>
        <w:t>Tıp, Veteriner, Diş Hekimliği, Hemşirelik, Eczacılık, Mühendislik, Fen, Ziraat, Uygulamalı Bilimler ve sosyal bilim dallarıyla sınırlı değil bilimin her alanında üstün nitelikli eğitim, öğretim ve araştırma yapmakta olan Ankara Üniversitesi’nde Fakültelerde, Devlet Konservatuvarı’nda 4 yıllık lisans, meslek yüksekokullarında ise 2 yıllık ön lisans eğitimi verilmektedir.</w:t>
      </w:r>
    </w:p>
    <w:p w:rsidR="00A40722" w:rsidRDefault="00A40722" w:rsidP="00A40722">
      <w:pPr>
        <w:spacing w:before="140" w:line="254" w:lineRule="auto"/>
        <w:jc w:val="both"/>
        <w:rPr>
          <w:rFonts w:ascii="Palatino Linotype" w:eastAsia="Times New Roman" w:hAnsi="Palatino Linotype" w:cs="Times New Roman"/>
          <w:noProof/>
          <w:lang w:eastAsia="tr-TR"/>
        </w:rPr>
      </w:pPr>
      <w:r w:rsidRPr="00BE7A9F">
        <w:rPr>
          <w:rFonts w:ascii="Palatino Linotype" w:hAnsi="Palatino Linotype" w:cstheme="minorHAnsi"/>
        </w:rPr>
        <w:t>Yüksek lisans ve doktora çalışmaları Eğitim Bilimleri Enstitüsü, Fen Bilimleri Enstitüsü, Sosyal Bilimler Enstitüsü, Sağlık Bilimleri Enstitüsü, Türk İnkılap Tarihi Enstitüsü, Biyoteknoloji Enstitüsü, Nükleer Bilimler Enstitüsü, Adli Bilimler Enstitüsü ve Hepatoloji Enstitüsü’nce yürütülmektedir.</w:t>
      </w:r>
      <w:r w:rsidRPr="000533E7">
        <w:rPr>
          <w:rFonts w:ascii="Palatino Linotype" w:eastAsia="Times New Roman" w:hAnsi="Palatino Linotype" w:cs="Times New Roman"/>
          <w:noProof/>
          <w:lang w:eastAsia="tr-TR"/>
        </w:rPr>
        <w:t xml:space="preserve"> </w:t>
      </w:r>
    </w:p>
    <w:p w:rsidR="00A40722" w:rsidRDefault="00A40722" w:rsidP="00A40722">
      <w:pPr>
        <w:spacing w:before="140" w:line="245" w:lineRule="auto"/>
        <w:jc w:val="both"/>
        <w:rPr>
          <w:rFonts w:ascii="Palatino Linotype" w:hAnsi="Palatino Linotype"/>
          <w:noProof/>
          <w:lang w:eastAsia="tr-TR"/>
        </w:rPr>
      </w:pPr>
      <w:r w:rsidRPr="00CE7BA5">
        <w:rPr>
          <w:rFonts w:ascii="Palatino Linotype" w:hAnsi="Palatino Linotype"/>
          <w:noProof/>
          <w:lang w:eastAsia="tr-TR"/>
        </w:rPr>
        <w:t xml:space="preserve">Ankara Üniversitesi, tercih döneminde öğrencilerin sorularını yanıtlamak ve karar vermelerine yardımcı olmak üzere fakülteler bünyesinde WhatsApp destek hattı kurulmuştur. </w:t>
      </w:r>
    </w:p>
    <w:p w:rsidR="00A40722" w:rsidRPr="009F5425" w:rsidRDefault="00A40722" w:rsidP="009F5425">
      <w:pPr>
        <w:spacing w:before="140"/>
        <w:jc w:val="both"/>
        <w:rPr>
          <w:rFonts w:ascii="Palatino Linotype" w:hAnsi="Palatino Linotype"/>
        </w:rPr>
      </w:pPr>
      <w:r w:rsidRPr="009F5425">
        <w:rPr>
          <w:rFonts w:ascii="Palatino Linotype" w:hAnsi="Palatino Linotype"/>
        </w:rPr>
        <w:t xml:space="preserve">Spor bilimleri ve spor bilimleri ile ilgili alanlarda yürütülen ön lisans, lisans ve lisansüstü eğitim alanlarının desteklenmesi ve bu alanlara altyapı oluşturulması, araştırma ve yayın etiği ilkeleri çerçevesinde bilimsel araştırmalar yapmak ve yapılan araştırmaları ulusal ve uluslararası bilimsel alanlarda yayınlamak, sporda performansı belirleyen psikolojik, bilişsel, sosyal, fiziksel ve fizyolojik parametreleri disiplinler arası iş birliği sağlayarak her spor dalı için analiz etmek ve analizler sonucunda antrenman programlarını geliştirmek, farklı spor dalları için yetenek seçimi test bataryaları geliştirmek ve uygulamak, milli sporcuların tüm antrenman periyotlaması süresince takibini yaparak elit ve milli sporcuların başarısını artırmak, spor dallarına özgü sakatlanmaların önlenebilmesi için koruyucu antrenman programları geliştirmek ve uygulamak, sporda başarının artırılması için izleyici, sporcu, antrenör, spor kulüpleri ve federasyonları için eğitim/araştırma faaliyetleri ve projeler düzenlemek, egzersiz ve halk sağlığı ilişkisini güçlendirmek amacıyla fiziksel uygunluk </w:t>
      </w:r>
      <w:r w:rsidRPr="009F5425">
        <w:rPr>
          <w:rFonts w:ascii="Palatino Linotype" w:hAnsi="Palatino Linotype"/>
        </w:rPr>
        <w:lastRenderedPageBreak/>
        <w:t>ölçümleri yapmak, egzersiz programları geliştirmek ve uygulamak amacıyla Yükseköğretim Yürütme Kurulunun 04/08/2021 tarihli toplantısında Rektörlüğümüze bağlı olarak "Ankara  Üniversitesi  Sporda  Performans  Analizi Uygulama ve Araştırma Merkezi" kurulması uygun bulunmuş olup, Merkez Yönetmeliği 26/12/2021  tarih  ve  31701  sayılı  Resmi  Gazete'de yayımlanmıştır.</w:t>
      </w:r>
    </w:p>
    <w:p w:rsidR="00A40722" w:rsidRDefault="00A40722" w:rsidP="009F5425">
      <w:pPr>
        <w:spacing w:before="140"/>
        <w:jc w:val="both"/>
        <w:rPr>
          <w:rFonts w:ascii="Palatino Linotype" w:hAnsi="Palatino Linotype"/>
          <w:lang w:eastAsia="tr-TR"/>
        </w:rPr>
      </w:pPr>
      <w:r w:rsidRPr="00F376DE">
        <w:rPr>
          <w:rFonts w:ascii="Palatino Linotype" w:hAnsi="Palatino Linotype"/>
          <w:lang w:eastAsia="tr-TR"/>
        </w:rPr>
        <w:t xml:space="preserve">Ankara Üniversitesi Teknokentinin bir parçası olan “Tarım, Hayvancılık ve Gıda Merkezi” içinde Avrupa Birliği ve Türkiye’nin mali iş birliğiyle, Sanayi ve Teknoloji Bakanlığının “Rekabetçi Sektörler Programı” çerçevesinde inşa edilen </w:t>
      </w:r>
      <w:r w:rsidRPr="00665C17">
        <w:rPr>
          <w:rFonts w:ascii="Palatino Linotype" w:hAnsi="Palatino Linotype"/>
          <w:b/>
          <w:i/>
          <w:lang w:eastAsia="tr-TR"/>
        </w:rPr>
        <w:t>“Agrigenomik Merkezi-Hayvan ve</w:t>
      </w:r>
      <w:r w:rsidR="009F5425">
        <w:rPr>
          <w:rFonts w:ascii="Palatino Linotype" w:hAnsi="Palatino Linotype"/>
          <w:b/>
          <w:i/>
          <w:lang w:eastAsia="tr-TR"/>
        </w:rPr>
        <w:t xml:space="preserve"> </w:t>
      </w:r>
      <w:r w:rsidRPr="00665C17">
        <w:rPr>
          <w:rFonts w:ascii="Palatino Linotype" w:hAnsi="Palatino Linotype"/>
          <w:b/>
          <w:i/>
          <w:lang w:eastAsia="tr-TR"/>
        </w:rPr>
        <w:t>Bitki Genomik Araştırmaları İnovasyan Merkezi</w:t>
      </w:r>
      <w:r w:rsidRPr="00F376DE">
        <w:rPr>
          <w:rFonts w:ascii="Palatino Linotype" w:hAnsi="Palatino Linotype"/>
          <w:lang w:eastAsia="tr-TR"/>
        </w:rPr>
        <w:t>”, Sanayi ve Teknoloji Bakanı Mustafa Varank, Tarım ve Orman Bakanı Bekir Pakdemirli, Rektörümüz Prof. Dr. Necdet Ünüvar, Ankara Valisi Vasip Şahin, KOSGEB Başkanı Hasan Basri Kurt, TÜBA Başkanı Prof. Dr. Muzaffer Şeker, Ankara Üniversitesi Teknokent Yönetim Kurulu Başkanı Prof. Dr. Mesut Güner ile öğretim üyelerinin katıldığı bir tören</w:t>
      </w:r>
      <w:r>
        <w:rPr>
          <w:rFonts w:ascii="Palatino Linotype" w:hAnsi="Palatino Linotype"/>
          <w:lang w:eastAsia="tr-TR"/>
        </w:rPr>
        <w:t xml:space="preserve">le 5 Ekim 2021 tarihinde açılmıştır. </w:t>
      </w:r>
      <w:r w:rsidRPr="00F376DE">
        <w:rPr>
          <w:rFonts w:ascii="Palatino Linotype" w:hAnsi="Palatino Linotype"/>
          <w:lang w:eastAsia="tr-TR"/>
        </w:rPr>
        <w:t xml:space="preserve">Avrupa Birliği ve Türkiye’nin mali iş birliğiyle inşaa edilen Agrigenomik Merkezi, yüksek teknolojili ürün üretimini </w:t>
      </w:r>
      <w:r>
        <w:rPr>
          <w:rFonts w:ascii="Palatino Linotype" w:hAnsi="Palatino Linotype"/>
          <w:lang w:eastAsia="tr-TR"/>
        </w:rPr>
        <w:t>artıracak çalışmalara imza atacaktır.</w:t>
      </w:r>
    </w:p>
    <w:p w:rsidR="00A40722" w:rsidRDefault="00A40722" w:rsidP="00A40722">
      <w:pPr>
        <w:jc w:val="both"/>
        <w:rPr>
          <w:rFonts w:ascii="Palatino Linotype" w:hAnsi="Palatino Linotype"/>
          <w:lang w:eastAsia="tr-TR"/>
        </w:rPr>
      </w:pPr>
    </w:p>
    <w:p w:rsidR="00A40722" w:rsidRDefault="00982608" w:rsidP="00A40722">
      <w:pPr>
        <w:jc w:val="both"/>
        <w:rPr>
          <w:rFonts w:ascii="Palatino Linotype" w:hAnsi="Palatino Linotype"/>
          <w:noProof/>
          <w:lang w:eastAsia="tr-TR"/>
        </w:rPr>
      </w:pPr>
      <w:r>
        <w:rPr>
          <w:rFonts w:ascii="Palatino Linotype" w:hAnsi="Palatino Linotype"/>
          <w:noProof/>
          <w:lang w:eastAsia="tr-TR"/>
        </w:rPr>
        <w:drawing>
          <wp:anchor distT="0" distB="0" distL="114300" distR="114300" simplePos="0" relativeHeight="252249600" behindDoc="0" locked="0" layoutInCell="1" allowOverlap="1" wp14:anchorId="3B7B8133">
            <wp:simplePos x="0" y="0"/>
            <wp:positionH relativeFrom="column">
              <wp:posOffset>55219</wp:posOffset>
            </wp:positionH>
            <wp:positionV relativeFrom="paragraph">
              <wp:posOffset>9525</wp:posOffset>
            </wp:positionV>
            <wp:extent cx="5616000" cy="3748844"/>
            <wp:effectExtent l="133350" t="114300" r="137160" b="156845"/>
            <wp:wrapNone/>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6000" cy="37488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noProof/>
          <w:lang w:eastAsia="tr-TR"/>
        </w:rPr>
      </w:pPr>
    </w:p>
    <w:p w:rsidR="00982608" w:rsidRDefault="00982608" w:rsidP="00A40722">
      <w:pPr>
        <w:jc w:val="both"/>
        <w:rPr>
          <w:rFonts w:ascii="Palatino Linotype" w:hAnsi="Palatino Linotype"/>
          <w:lang w:eastAsia="tr-TR"/>
        </w:rPr>
      </w:pPr>
    </w:p>
    <w:p w:rsidR="00982608" w:rsidRDefault="00982608" w:rsidP="00A40722">
      <w:pPr>
        <w:jc w:val="both"/>
        <w:rPr>
          <w:rFonts w:ascii="Palatino Linotype" w:hAnsi="Palatino Linotype"/>
          <w:lang w:eastAsia="tr-TR"/>
        </w:rPr>
      </w:pPr>
    </w:p>
    <w:p w:rsidR="00982608" w:rsidRDefault="00982608" w:rsidP="00A40722">
      <w:pPr>
        <w:jc w:val="both"/>
        <w:rPr>
          <w:rFonts w:ascii="Palatino Linotype" w:hAnsi="Palatino Linotype"/>
          <w:lang w:eastAsia="tr-TR"/>
        </w:rPr>
      </w:pPr>
    </w:p>
    <w:p w:rsidR="00982608" w:rsidRDefault="00982608" w:rsidP="00A40722">
      <w:pPr>
        <w:jc w:val="both"/>
        <w:rPr>
          <w:rFonts w:ascii="Palatino Linotype" w:hAnsi="Palatino Linotype"/>
          <w:lang w:eastAsia="tr-TR"/>
        </w:rPr>
      </w:pPr>
    </w:p>
    <w:p w:rsidR="00982608" w:rsidRPr="00F376DE" w:rsidRDefault="00982608" w:rsidP="00A40722">
      <w:pPr>
        <w:jc w:val="both"/>
        <w:rPr>
          <w:rFonts w:ascii="Palatino Linotype" w:hAnsi="Palatino Linotype"/>
          <w:lang w:eastAsia="tr-TR"/>
        </w:rPr>
      </w:pPr>
    </w:p>
    <w:p w:rsidR="00A40722" w:rsidRDefault="00A40722" w:rsidP="00A40722">
      <w:pPr>
        <w:jc w:val="both"/>
        <w:rPr>
          <w:rFonts w:ascii="Palatino Linotype" w:hAnsi="Palatino Linotype"/>
          <w:lang w:eastAsia="tr-TR"/>
        </w:rPr>
      </w:pPr>
    </w:p>
    <w:p w:rsidR="00A40722" w:rsidRPr="00F376DE" w:rsidRDefault="00A40722" w:rsidP="00A40722">
      <w:pPr>
        <w:jc w:val="both"/>
        <w:rPr>
          <w:rFonts w:ascii="Palatino Linotype" w:hAnsi="Palatino Linotype"/>
          <w:lang w:eastAsia="tr-TR"/>
        </w:rPr>
      </w:pPr>
      <w:r w:rsidRPr="00F376DE">
        <w:rPr>
          <w:rFonts w:ascii="Palatino Linotype" w:hAnsi="Palatino Linotype"/>
          <w:lang w:eastAsia="tr-TR"/>
        </w:rPr>
        <w:t>Üniversitelerdeki bilimsel araştırma ile gerçekleştirilen çalışmaları, projeleri, tezleri ve topluma hizmet faaliyetlerini teşvik etmek amacıyla, Yükseköğretim Kurulu tarafından 2017-</w:t>
      </w:r>
    </w:p>
    <w:p w:rsidR="00A40722" w:rsidRDefault="00A40722" w:rsidP="00A40722">
      <w:pPr>
        <w:jc w:val="both"/>
        <w:rPr>
          <w:rFonts w:ascii="Palatino Linotype" w:hAnsi="Palatino Linotype"/>
          <w:lang w:eastAsia="tr-TR"/>
        </w:rPr>
      </w:pPr>
      <w:r w:rsidRPr="00F376DE">
        <w:rPr>
          <w:rFonts w:ascii="Palatino Linotype" w:hAnsi="Palatino Linotype"/>
          <w:lang w:eastAsia="tr-TR"/>
        </w:rPr>
        <w:t xml:space="preserve">2018 eğitim-öğretim yılında ilk kez hayata geçirilen ve </w:t>
      </w:r>
      <w:r>
        <w:rPr>
          <w:rFonts w:ascii="Palatino Linotype" w:hAnsi="Palatino Linotype"/>
          <w:lang w:eastAsia="tr-TR"/>
        </w:rPr>
        <w:t>2021</w:t>
      </w:r>
      <w:r w:rsidRPr="00F376DE">
        <w:rPr>
          <w:rFonts w:ascii="Palatino Linotype" w:hAnsi="Palatino Linotype"/>
          <w:lang w:eastAsia="tr-TR"/>
        </w:rPr>
        <w:t xml:space="preserve"> yıl</w:t>
      </w:r>
      <w:r>
        <w:rPr>
          <w:rFonts w:ascii="Palatino Linotype" w:hAnsi="Palatino Linotype"/>
          <w:lang w:eastAsia="tr-TR"/>
        </w:rPr>
        <w:t>ında</w:t>
      </w:r>
      <w:r w:rsidRPr="00F376DE">
        <w:rPr>
          <w:rFonts w:ascii="Palatino Linotype" w:hAnsi="Palatino Linotype"/>
          <w:lang w:eastAsia="tr-TR"/>
        </w:rPr>
        <w:t xml:space="preserve"> beşincisi verilen </w:t>
      </w:r>
      <w:r w:rsidRPr="00665C17">
        <w:rPr>
          <w:rFonts w:ascii="Palatino Linotype" w:hAnsi="Palatino Linotype"/>
          <w:b/>
          <w:i/>
          <w:lang w:eastAsia="tr-TR"/>
        </w:rPr>
        <w:t>“YÖK Üstün Başarı Ödülleri”</w:t>
      </w:r>
      <w:r>
        <w:rPr>
          <w:rFonts w:ascii="Palatino Linotype" w:hAnsi="Palatino Linotype"/>
          <w:lang w:eastAsia="tr-TR"/>
        </w:rPr>
        <w:t xml:space="preserve"> sahiplerini bulmuştur</w:t>
      </w:r>
      <w:r w:rsidRPr="00F376DE">
        <w:rPr>
          <w:rFonts w:ascii="Palatino Linotype" w:hAnsi="Palatino Linotype"/>
          <w:lang w:eastAsia="tr-TR"/>
        </w:rPr>
        <w:t xml:space="preserve">. </w:t>
      </w:r>
      <w:r>
        <w:rPr>
          <w:rFonts w:ascii="Palatino Linotype" w:hAnsi="Palatino Linotype"/>
          <w:lang w:eastAsia="tr-TR"/>
        </w:rPr>
        <w:t>Yükseköğretim Kurulu Başkanlığı</w:t>
      </w:r>
      <w:r w:rsidRPr="00F376DE">
        <w:rPr>
          <w:rFonts w:ascii="Palatino Linotype" w:hAnsi="Palatino Linotype"/>
          <w:lang w:eastAsia="tr-TR"/>
        </w:rPr>
        <w:t xml:space="preserve"> tarafından 5 Ekim 2021 tarihinde Cumhurbaşkanlığı</w:t>
      </w:r>
      <w:r>
        <w:rPr>
          <w:rFonts w:ascii="Palatino Linotype" w:hAnsi="Palatino Linotype"/>
          <w:lang w:eastAsia="tr-TR"/>
        </w:rPr>
        <w:t xml:space="preserve"> </w:t>
      </w:r>
      <w:r w:rsidRPr="00F376DE">
        <w:rPr>
          <w:rFonts w:ascii="Palatino Linotype" w:hAnsi="Palatino Linotype"/>
          <w:lang w:eastAsia="tr-TR"/>
        </w:rPr>
        <w:t xml:space="preserve">Külliyesi Beştepe Kongre ve Kültür Merkezi’nde düzenlenen “2021-2022 Yükseköğretim Akademik Yıl Açılış Töreni”nde Cumhurbaşkanı Recep Tayyip Erdoğan tarafından verilen ödüller, bireysel ve kurumsal olmak üzere </w:t>
      </w:r>
      <w:r>
        <w:rPr>
          <w:rFonts w:ascii="Palatino Linotype" w:hAnsi="Palatino Linotype"/>
          <w:lang w:eastAsia="tr-TR"/>
        </w:rPr>
        <w:t>iki kategoride sahiplerini bulmuştur</w:t>
      </w:r>
      <w:r w:rsidRPr="00F376DE">
        <w:rPr>
          <w:rFonts w:ascii="Palatino Linotype" w:hAnsi="Palatino Linotype"/>
          <w:lang w:eastAsia="tr-TR"/>
        </w:rPr>
        <w:t xml:space="preserve">. “Bireysel Ödüller” kapsamının Sağlık Bilimleri Kategorisinde; “Santral Sinir Sistemine Yönelik Nanopartiküller İlaç Taşıyıcı Sistemlerin </w:t>
      </w:r>
      <w:r w:rsidRPr="00F376DE">
        <w:rPr>
          <w:rFonts w:ascii="Palatino Linotype" w:hAnsi="Palatino Linotype"/>
          <w:lang w:eastAsia="tr-TR"/>
        </w:rPr>
        <w:lastRenderedPageBreak/>
        <w:t xml:space="preserve">Geliştirilmesi ve Parkinson Hastalığında Tedavi Etkinliğinin Değerlendirilmesi” konusunda yaptıkları doktora teziyle Dr. Sema Arısoy ve tez danışmanı Üniversitemiz Eczacılık Fakültesi Farmasötik Teknoloji Anabilim Dalı </w:t>
      </w:r>
      <w:r>
        <w:rPr>
          <w:rFonts w:ascii="Palatino Linotype" w:hAnsi="Palatino Linotype"/>
          <w:lang w:eastAsia="tr-TR"/>
        </w:rPr>
        <w:t>öğretim ü</w:t>
      </w:r>
      <w:r w:rsidRPr="00F376DE">
        <w:rPr>
          <w:rFonts w:ascii="Palatino Linotype" w:hAnsi="Palatino Linotype"/>
          <w:lang w:eastAsia="tr-TR"/>
        </w:rPr>
        <w:t xml:space="preserve">yesi </w:t>
      </w:r>
      <w:r w:rsidRPr="00665C17">
        <w:rPr>
          <w:rFonts w:ascii="Palatino Linotype" w:hAnsi="Palatino Linotype"/>
          <w:b/>
          <w:i/>
          <w:lang w:eastAsia="tr-TR"/>
        </w:rPr>
        <w:t>Prof. Dr. Tansel Çomoğlu</w:t>
      </w:r>
      <w:r w:rsidRPr="00F376DE">
        <w:rPr>
          <w:rFonts w:ascii="Palatino Linotype" w:hAnsi="Palatino Linotype"/>
          <w:lang w:eastAsia="tr-TR"/>
        </w:rPr>
        <w:t xml:space="preserve"> ödül almaya hak</w:t>
      </w:r>
      <w:r w:rsidR="00231C39">
        <w:rPr>
          <w:rFonts w:ascii="Palatino Linotype" w:hAnsi="Palatino Linotype"/>
          <w:lang w:eastAsia="tr-TR"/>
        </w:rPr>
        <w:t xml:space="preserve"> kazanmıştır.</w:t>
      </w:r>
    </w:p>
    <w:p w:rsidR="00231C39" w:rsidRDefault="00231C39" w:rsidP="00231C39">
      <w:pPr>
        <w:spacing w:before="140" w:line="245" w:lineRule="auto"/>
        <w:jc w:val="both"/>
        <w:rPr>
          <w:rFonts w:ascii="Palatino Linotype" w:hAnsi="Palatino Linotype"/>
          <w:lang w:eastAsia="tr-TR"/>
        </w:rPr>
      </w:pPr>
      <w:r w:rsidRPr="00F376DE">
        <w:rPr>
          <w:rFonts w:ascii="Palatino Linotype" w:hAnsi="Palatino Linotype"/>
          <w:lang w:eastAsia="tr-TR"/>
        </w:rPr>
        <w:t xml:space="preserve">1 Ekim Dünya Yaşlılar Günü dolayısıyla </w:t>
      </w:r>
      <w:r>
        <w:rPr>
          <w:rFonts w:ascii="Palatino Linotype" w:hAnsi="Palatino Linotype"/>
          <w:lang w:eastAsia="tr-TR"/>
        </w:rPr>
        <w:t>Üniversitemiz</w:t>
      </w:r>
      <w:r w:rsidRPr="00F376DE">
        <w:rPr>
          <w:rFonts w:ascii="Palatino Linotype" w:hAnsi="Palatino Linotype"/>
          <w:lang w:eastAsia="tr-TR"/>
        </w:rPr>
        <w:t xml:space="preserve"> Yaşlılık Çalışmaları </w:t>
      </w:r>
      <w:r>
        <w:rPr>
          <w:rFonts w:ascii="Palatino Linotype" w:hAnsi="Palatino Linotype"/>
          <w:lang w:eastAsia="tr-TR"/>
        </w:rPr>
        <w:t>Uygulama ve Araştırma Merkezi</w:t>
      </w:r>
      <w:r w:rsidRPr="00F376DE">
        <w:rPr>
          <w:rFonts w:ascii="Palatino Linotype" w:hAnsi="Palatino Linotype"/>
          <w:lang w:eastAsia="tr-TR"/>
        </w:rPr>
        <w:t xml:space="preserve"> (YAŞAM)</w:t>
      </w:r>
      <w:r>
        <w:rPr>
          <w:rFonts w:ascii="Palatino Linotype" w:hAnsi="Palatino Linotype"/>
          <w:lang w:eastAsia="tr-TR"/>
        </w:rPr>
        <w:t xml:space="preserve"> tarafından</w:t>
      </w:r>
      <w:r w:rsidRPr="00F376DE">
        <w:rPr>
          <w:rFonts w:ascii="Palatino Linotype" w:hAnsi="Palatino Linotype"/>
          <w:lang w:eastAsia="tr-TR"/>
        </w:rPr>
        <w:t xml:space="preserve"> Rektörlük Senato Salonunda 6 Ekim 2021 tarihinde düzenlenen </w:t>
      </w:r>
      <w:r w:rsidRPr="00665C17">
        <w:rPr>
          <w:rFonts w:ascii="Palatino Linotype" w:hAnsi="Palatino Linotype"/>
          <w:b/>
          <w:i/>
          <w:lang w:eastAsia="tr-TR"/>
        </w:rPr>
        <w:t>“Küresel Krizler: Pandemi, Yaşlılar ve Dayanışma Konferansı”</w:t>
      </w:r>
      <w:r>
        <w:rPr>
          <w:rFonts w:ascii="Palatino Linotype" w:hAnsi="Palatino Linotype"/>
          <w:lang w:eastAsia="tr-TR"/>
        </w:rPr>
        <w:t xml:space="preserve">nda Sayın </w:t>
      </w:r>
      <w:r w:rsidRPr="00F376DE">
        <w:rPr>
          <w:rFonts w:ascii="Palatino Linotype" w:hAnsi="Palatino Linotype"/>
          <w:lang w:eastAsia="tr-TR"/>
        </w:rPr>
        <w:t>Cumhurbaşkanı Recep Tayyi</w:t>
      </w:r>
      <w:r>
        <w:rPr>
          <w:rFonts w:ascii="Palatino Linotype" w:hAnsi="Palatino Linotype"/>
          <w:lang w:eastAsia="tr-TR"/>
        </w:rPr>
        <w:t>p Erdoğan’ın eşi Emine Erdoğan, yaşlılarla bir araya gelmiştir.</w:t>
      </w:r>
      <w:r w:rsidRPr="00F376DE">
        <w:rPr>
          <w:rFonts w:ascii="Palatino Linotype" w:hAnsi="Palatino Linotype"/>
          <w:lang w:eastAsia="tr-TR"/>
        </w:rPr>
        <w:t xml:space="preserve"> </w:t>
      </w:r>
      <w:r>
        <w:rPr>
          <w:rFonts w:ascii="Palatino Linotype" w:hAnsi="Palatino Linotype"/>
          <w:lang w:eastAsia="tr-TR"/>
        </w:rPr>
        <w:t>Konferansın açılış konuşmasını yapan Emine</w:t>
      </w:r>
      <w:r w:rsidRPr="00F376DE">
        <w:rPr>
          <w:rFonts w:ascii="Palatino Linotype" w:hAnsi="Palatino Linotype"/>
          <w:lang w:eastAsia="tr-TR"/>
        </w:rPr>
        <w:t xml:space="preserve"> Erdoğan, Covid-19 salgınında yaşlılığın ele alınıyor olmasından duyduğu memnuniyeti dile getirerek, ev sahipliği için Ankara Üniversitesine</w:t>
      </w:r>
      <w:r>
        <w:rPr>
          <w:rFonts w:ascii="Palatino Linotype" w:hAnsi="Palatino Linotype"/>
          <w:lang w:eastAsia="tr-TR"/>
        </w:rPr>
        <w:t>,</w:t>
      </w:r>
      <w:r w:rsidRPr="00F376DE">
        <w:rPr>
          <w:rFonts w:ascii="Palatino Linotype" w:hAnsi="Palatino Linotype"/>
          <w:lang w:eastAsia="tr-TR"/>
        </w:rPr>
        <w:t xml:space="preserve"> bu konuy</w:t>
      </w:r>
      <w:r>
        <w:rPr>
          <w:rFonts w:ascii="Palatino Linotype" w:hAnsi="Palatino Linotype"/>
          <w:lang w:eastAsia="tr-TR"/>
        </w:rPr>
        <w:t>u ele aldığı için de Üniversitemiz</w:t>
      </w:r>
      <w:r w:rsidRPr="00F376DE">
        <w:rPr>
          <w:rFonts w:ascii="Palatino Linotype" w:hAnsi="Palatino Linotype"/>
          <w:lang w:eastAsia="tr-TR"/>
        </w:rPr>
        <w:t xml:space="preserve"> Yaşlılık Çalışmaları </w:t>
      </w:r>
      <w:r>
        <w:rPr>
          <w:rFonts w:ascii="Palatino Linotype" w:hAnsi="Palatino Linotype"/>
          <w:lang w:eastAsia="tr-TR"/>
        </w:rPr>
        <w:t>Uygulama ve Araştırma Merkezi</w:t>
      </w:r>
      <w:r w:rsidRPr="00F376DE">
        <w:rPr>
          <w:rFonts w:ascii="Palatino Linotype" w:hAnsi="Palatino Linotype"/>
          <w:lang w:eastAsia="tr-TR"/>
        </w:rPr>
        <w:t xml:space="preserve"> (</w:t>
      </w:r>
      <w:r>
        <w:rPr>
          <w:rFonts w:ascii="Palatino Linotype" w:hAnsi="Palatino Linotype"/>
          <w:lang w:eastAsia="tr-TR"/>
        </w:rPr>
        <w:t>YAŞAM)</w:t>
      </w:r>
      <w:r w:rsidRPr="00F376DE">
        <w:rPr>
          <w:rFonts w:ascii="Palatino Linotype" w:hAnsi="Palatino Linotype"/>
          <w:lang w:eastAsia="tr-TR"/>
        </w:rPr>
        <w:t>’</w:t>
      </w:r>
      <w:r>
        <w:rPr>
          <w:rFonts w:ascii="Palatino Linotype" w:hAnsi="Palatino Linotype"/>
          <w:lang w:eastAsia="tr-TR"/>
        </w:rPr>
        <w:t xml:space="preserve">ne teşekkür etmiştir. </w:t>
      </w:r>
    </w:p>
    <w:p w:rsidR="00231C39" w:rsidRPr="00F376DE" w:rsidRDefault="00231C39" w:rsidP="00A40722">
      <w:pPr>
        <w:jc w:val="both"/>
        <w:rPr>
          <w:rFonts w:ascii="Palatino Linotype" w:hAnsi="Palatino Linotype"/>
          <w:lang w:eastAsia="tr-TR"/>
        </w:rPr>
      </w:pPr>
    </w:p>
    <w:p w:rsidR="00FD6C73" w:rsidRDefault="009F5425" w:rsidP="00A40722">
      <w:pPr>
        <w:jc w:val="both"/>
        <w:rPr>
          <w:rFonts w:ascii="Palatino Linotype" w:hAnsi="Palatino Linotype"/>
          <w:noProof/>
          <w:lang w:eastAsia="tr-TR"/>
        </w:rPr>
      </w:pPr>
      <w:r>
        <w:rPr>
          <w:rFonts w:ascii="Palatino Linotype" w:hAnsi="Palatino Linotype"/>
          <w:noProof/>
          <w:lang w:eastAsia="tr-TR"/>
        </w:rPr>
        <w:drawing>
          <wp:anchor distT="0" distB="0" distL="114300" distR="114300" simplePos="0" relativeHeight="252250624" behindDoc="0" locked="0" layoutInCell="1" allowOverlap="1" wp14:anchorId="16833C8C">
            <wp:simplePos x="0" y="0"/>
            <wp:positionH relativeFrom="margin">
              <wp:align>center</wp:align>
            </wp:positionH>
            <wp:positionV relativeFrom="paragraph">
              <wp:posOffset>32512</wp:posOffset>
            </wp:positionV>
            <wp:extent cx="5683910" cy="3790526"/>
            <wp:effectExtent l="133350" t="114300" r="126365" b="153035"/>
            <wp:wrapNone/>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3910" cy="37905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FD6C73" w:rsidRDefault="00FD6C73" w:rsidP="00A40722">
      <w:pPr>
        <w:jc w:val="both"/>
        <w:rPr>
          <w:rFonts w:ascii="Palatino Linotype" w:hAnsi="Palatino Linotype"/>
          <w:noProof/>
          <w:lang w:eastAsia="tr-TR"/>
        </w:rPr>
      </w:pPr>
    </w:p>
    <w:p w:rsidR="00A40722" w:rsidRDefault="00A40722" w:rsidP="00A40722">
      <w:pPr>
        <w:jc w:val="both"/>
        <w:rPr>
          <w:rFonts w:ascii="Palatino Linotype" w:hAnsi="Palatino Linotype"/>
          <w:lang w:eastAsia="tr-TR"/>
        </w:rPr>
      </w:pPr>
      <w:r w:rsidRPr="009173EC">
        <w:rPr>
          <w:rFonts w:ascii="Palatino Linotype" w:hAnsi="Palatino Linotype"/>
          <w:lang w:eastAsia="tr-TR"/>
        </w:rPr>
        <w:t xml:space="preserve"> </w:t>
      </w:r>
      <w:r>
        <w:rPr>
          <w:rFonts w:ascii="Palatino Linotype" w:hAnsi="Palatino Linotype"/>
          <w:lang w:eastAsia="tr-TR"/>
        </w:rPr>
        <w:t xml:space="preserve">   </w:t>
      </w:r>
    </w:p>
    <w:p w:rsidR="00A40722" w:rsidRDefault="00A40722"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A40722" w:rsidRDefault="00A40722" w:rsidP="009F5425">
      <w:pPr>
        <w:spacing w:before="140" w:line="245" w:lineRule="auto"/>
        <w:jc w:val="both"/>
        <w:rPr>
          <w:rFonts w:ascii="Palatino Linotype" w:hAnsi="Palatino Linotype"/>
          <w:lang w:eastAsia="tr-TR"/>
        </w:rPr>
      </w:pPr>
      <w:r w:rsidRPr="00F376DE">
        <w:rPr>
          <w:rFonts w:ascii="Palatino Linotype" w:hAnsi="Palatino Linotype"/>
          <w:lang w:eastAsia="tr-TR"/>
        </w:rPr>
        <w:t xml:space="preserve">İran’ın en saygın uluslararası ödüllerinden </w:t>
      </w:r>
      <w:r w:rsidRPr="00665C17">
        <w:rPr>
          <w:rFonts w:ascii="Palatino Linotype" w:hAnsi="Palatino Linotype"/>
          <w:b/>
          <w:i/>
          <w:lang w:eastAsia="tr-TR"/>
        </w:rPr>
        <w:t>“Hafız Nişanı”</w:t>
      </w:r>
      <w:r w:rsidRPr="00F376DE">
        <w:rPr>
          <w:rFonts w:ascii="Palatino Linotype" w:hAnsi="Palatino Linotype"/>
          <w:lang w:eastAsia="tr-TR"/>
        </w:rPr>
        <w:t xml:space="preserve">, </w:t>
      </w:r>
      <w:r w:rsidR="009F5425">
        <w:rPr>
          <w:rFonts w:ascii="Palatino Linotype" w:hAnsi="Palatino Linotype"/>
          <w:lang w:eastAsia="tr-TR"/>
        </w:rPr>
        <w:t xml:space="preserve">Üniversitemiz Rektör Yardımcısı </w:t>
      </w:r>
      <w:r w:rsidRPr="00F376DE">
        <w:rPr>
          <w:rFonts w:ascii="Palatino Linotype" w:hAnsi="Palatino Linotype"/>
          <w:lang w:eastAsia="tr-TR"/>
        </w:rPr>
        <w:t xml:space="preserve">ve </w:t>
      </w:r>
      <w:r>
        <w:rPr>
          <w:rFonts w:ascii="Palatino Linotype" w:hAnsi="Palatino Linotype"/>
          <w:lang w:eastAsia="tr-TR"/>
        </w:rPr>
        <w:t xml:space="preserve">Dil ve Tarih-Coğrafya Fakültesi </w:t>
      </w:r>
      <w:r w:rsidRPr="00F376DE">
        <w:rPr>
          <w:rFonts w:ascii="Palatino Linotype" w:hAnsi="Palatino Linotype"/>
          <w:lang w:eastAsia="tr-TR"/>
        </w:rPr>
        <w:t xml:space="preserve">Fars Dili ve Edebiyatı Bölüm Başkanı </w:t>
      </w:r>
      <w:r w:rsidRPr="00665C17">
        <w:rPr>
          <w:rFonts w:ascii="Palatino Linotype" w:hAnsi="Palatino Linotype"/>
          <w:b/>
          <w:i/>
          <w:lang w:eastAsia="tr-TR"/>
        </w:rPr>
        <w:t>Prof. Dr. Hicabi Kırlangıç</w:t>
      </w:r>
      <w:r>
        <w:rPr>
          <w:rFonts w:ascii="Palatino Linotype" w:hAnsi="Palatino Linotype"/>
          <w:lang w:eastAsia="tr-TR"/>
        </w:rPr>
        <w:t>’a verilmiştir</w:t>
      </w:r>
      <w:r w:rsidRPr="00F376DE">
        <w:rPr>
          <w:rFonts w:ascii="Palatino Linotype" w:hAnsi="Palatino Linotype"/>
          <w:lang w:eastAsia="tr-TR"/>
        </w:rPr>
        <w:t xml:space="preserve">. </w:t>
      </w:r>
      <w:r>
        <w:rPr>
          <w:rFonts w:ascii="Palatino Linotype" w:hAnsi="Palatino Linotype"/>
          <w:lang w:eastAsia="tr-TR"/>
        </w:rPr>
        <w:t>2021</w:t>
      </w:r>
      <w:r w:rsidRPr="00F376DE">
        <w:rPr>
          <w:rFonts w:ascii="Palatino Linotype" w:hAnsi="Palatino Linotype"/>
          <w:lang w:eastAsia="tr-TR"/>
        </w:rPr>
        <w:t xml:space="preserve"> yıl</w:t>
      </w:r>
      <w:r>
        <w:rPr>
          <w:rFonts w:ascii="Palatino Linotype" w:hAnsi="Palatino Linotype"/>
          <w:lang w:eastAsia="tr-TR"/>
        </w:rPr>
        <w:t>ında</w:t>
      </w:r>
      <w:r w:rsidRPr="00F376DE">
        <w:rPr>
          <w:rFonts w:ascii="Palatino Linotype" w:hAnsi="Palatino Linotype"/>
          <w:lang w:eastAsia="tr-TR"/>
        </w:rPr>
        <w:t xml:space="preserve"> 6’ncısı verilen uluslararası nişan için 12 Ekim 2021 tarihinde Ankara Üniversitesi Dil ve Tarih-Coğrafya Fakültesi F</w:t>
      </w:r>
      <w:r>
        <w:rPr>
          <w:rFonts w:ascii="Palatino Linotype" w:hAnsi="Palatino Linotype"/>
          <w:lang w:eastAsia="tr-TR"/>
        </w:rPr>
        <w:t>arabi Salonunda tören düzenlenmiştir</w:t>
      </w:r>
      <w:r w:rsidRPr="00F376DE">
        <w:rPr>
          <w:rFonts w:ascii="Palatino Linotype" w:hAnsi="Palatino Linotype"/>
          <w:lang w:eastAsia="tr-TR"/>
        </w:rPr>
        <w:t>. Prof. Dr. Hicabi Kırlangıç’a ayrıca İran İslami Kültür ve İletişim Kurumu, Fars Dili ve Edebiyatı Akademisi ve Sadi Vakfı tar</w:t>
      </w:r>
      <w:r>
        <w:rPr>
          <w:rFonts w:ascii="Palatino Linotype" w:hAnsi="Palatino Linotype"/>
          <w:lang w:eastAsia="tr-TR"/>
        </w:rPr>
        <w:t>afından da takdirnameler sunulmuştur</w:t>
      </w:r>
      <w:r w:rsidRPr="00F376DE">
        <w:rPr>
          <w:rFonts w:ascii="Palatino Linotype" w:hAnsi="Palatino Linotype"/>
          <w:lang w:eastAsia="tr-TR"/>
        </w:rPr>
        <w:t>. Ankara Üniversitesi Rektörü Prof. Dr. Necdet Ünüvar, İran’ın Ankara Büyükelçisi Muhammed Farazmend, Afganistan Büyükelçisi Amir Mohammad Ramın ve akademisyenler ile öğrenciler</w:t>
      </w:r>
      <w:r>
        <w:rPr>
          <w:rFonts w:ascii="Palatino Linotype" w:hAnsi="Palatino Linotype"/>
          <w:lang w:eastAsia="tr-TR"/>
        </w:rPr>
        <w:t xml:space="preserve">in katılım sağladığı </w:t>
      </w:r>
      <w:r w:rsidRPr="00F376DE">
        <w:rPr>
          <w:rFonts w:ascii="Palatino Linotype" w:hAnsi="Palatino Linotype"/>
          <w:lang w:eastAsia="tr-TR"/>
        </w:rPr>
        <w:t>Törende ödülün bir Türk profesöre verilmesinin iki ülke ilişkileri açısında</w:t>
      </w:r>
      <w:r>
        <w:rPr>
          <w:rFonts w:ascii="Palatino Linotype" w:hAnsi="Palatino Linotype"/>
          <w:lang w:eastAsia="tr-TR"/>
        </w:rPr>
        <w:t xml:space="preserve">n önemli olduğuna dikkat çekilmiştir. </w:t>
      </w:r>
    </w:p>
    <w:p w:rsidR="00A40722" w:rsidRPr="00F376DE" w:rsidRDefault="00A40722" w:rsidP="00A40722">
      <w:pPr>
        <w:jc w:val="both"/>
        <w:rPr>
          <w:rFonts w:ascii="Palatino Linotype" w:hAnsi="Palatino Linotype"/>
          <w:lang w:eastAsia="tr-TR"/>
        </w:rPr>
      </w:pPr>
    </w:p>
    <w:p w:rsidR="00D17BDF" w:rsidRDefault="009F5425" w:rsidP="00A40722">
      <w:pPr>
        <w:jc w:val="both"/>
        <w:rPr>
          <w:rFonts w:ascii="Palatino Linotype" w:hAnsi="Palatino Linotype"/>
          <w:noProof/>
          <w:lang w:eastAsia="tr-TR"/>
        </w:rPr>
      </w:pPr>
      <w:r>
        <w:rPr>
          <w:rFonts w:ascii="Palatino Linotype" w:hAnsi="Palatino Linotype"/>
          <w:noProof/>
          <w:lang w:eastAsia="tr-TR"/>
        </w:rPr>
        <w:lastRenderedPageBreak/>
        <w:drawing>
          <wp:anchor distT="0" distB="0" distL="114300" distR="114300" simplePos="0" relativeHeight="252251648" behindDoc="0" locked="0" layoutInCell="1" allowOverlap="1" wp14:anchorId="4C6B9871">
            <wp:simplePos x="0" y="0"/>
            <wp:positionH relativeFrom="margin">
              <wp:posOffset>45775</wp:posOffset>
            </wp:positionH>
            <wp:positionV relativeFrom="paragraph">
              <wp:posOffset>109387</wp:posOffset>
            </wp:positionV>
            <wp:extent cx="5651432" cy="3657600"/>
            <wp:effectExtent l="133350" t="114300" r="140335" b="171450"/>
            <wp:wrapNone/>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54835" cy="36598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D17BDF" w:rsidRDefault="00D17BDF" w:rsidP="00A40722">
      <w:pPr>
        <w:jc w:val="both"/>
        <w:rPr>
          <w:rFonts w:ascii="Palatino Linotype" w:hAnsi="Palatino Linotype"/>
          <w:noProof/>
          <w:lang w:eastAsia="tr-TR"/>
        </w:rPr>
      </w:pPr>
    </w:p>
    <w:p w:rsidR="00A40722" w:rsidRDefault="00A40722" w:rsidP="00A40722">
      <w:pPr>
        <w:jc w:val="both"/>
        <w:rPr>
          <w:rFonts w:ascii="Palatino Linotype" w:hAnsi="Palatino Linotype"/>
          <w:lang w:eastAsia="tr-TR"/>
        </w:rPr>
      </w:pPr>
      <w:r w:rsidRPr="009173EC">
        <w:rPr>
          <w:rFonts w:ascii="Palatino Linotype" w:hAnsi="Palatino Linotype"/>
          <w:lang w:eastAsia="tr-TR"/>
        </w:rPr>
        <w:t xml:space="preserve"> </w:t>
      </w:r>
    </w:p>
    <w:p w:rsidR="00A40722" w:rsidRDefault="00A40722" w:rsidP="00A40722">
      <w:pPr>
        <w:jc w:val="both"/>
        <w:rPr>
          <w:rFonts w:ascii="Palatino Linotype" w:hAnsi="Palatino Linotype"/>
          <w:lang w:eastAsia="tr-TR"/>
        </w:rPr>
      </w:pPr>
    </w:p>
    <w:p w:rsidR="00D17BDF" w:rsidRDefault="00D17BDF" w:rsidP="00A40722">
      <w:pPr>
        <w:jc w:val="both"/>
        <w:rPr>
          <w:rFonts w:ascii="Palatino Linotype" w:hAnsi="Palatino Linotype"/>
          <w:lang w:eastAsia="tr-TR"/>
        </w:rPr>
      </w:pPr>
    </w:p>
    <w:p w:rsidR="00A40722" w:rsidRDefault="00A40722" w:rsidP="00A40722">
      <w:pPr>
        <w:jc w:val="both"/>
        <w:rPr>
          <w:rFonts w:ascii="Palatino Linotype" w:hAnsi="Palatino Linotype"/>
          <w:lang w:eastAsia="tr-TR"/>
        </w:rPr>
      </w:pPr>
      <w:r w:rsidRPr="00F376DE">
        <w:rPr>
          <w:rFonts w:ascii="Palatino Linotype" w:hAnsi="Palatino Linotype"/>
          <w:lang w:eastAsia="tr-TR"/>
        </w:rPr>
        <w:t xml:space="preserve">Ankara Üniversitesi Dil ve Tarih-Coğrafya Fakültesi Japon Dili ve Edebiyatı Anabilim Dalı’na, iki ülke arasındaki dostluk ilişkilerinin geliştirilmesine katkılardan dolayı verilen </w:t>
      </w:r>
      <w:r w:rsidRPr="00665C17">
        <w:rPr>
          <w:rFonts w:ascii="Palatino Linotype" w:hAnsi="Palatino Linotype"/>
          <w:b/>
          <w:i/>
          <w:lang w:eastAsia="tr-TR"/>
        </w:rPr>
        <w:t>“Japonya Dışişleri Bakanı Ödülü”</w:t>
      </w:r>
      <w:r w:rsidRPr="00F376DE">
        <w:rPr>
          <w:rFonts w:ascii="Palatino Linotype" w:hAnsi="Palatino Linotype"/>
          <w:lang w:eastAsia="tr-TR"/>
        </w:rPr>
        <w:t>, 18 Ekim 2021 tarihinde Büyükelçilikte düzenlenen törenle, Büyükelçi Suzuki Kazuhiro tarafından Rektör</w:t>
      </w:r>
      <w:r w:rsidR="004F7B31">
        <w:rPr>
          <w:rFonts w:ascii="Palatino Linotype" w:hAnsi="Palatino Linotype"/>
          <w:lang w:eastAsia="tr-TR"/>
        </w:rPr>
        <w:t>ümüz</w:t>
      </w:r>
      <w:r w:rsidRPr="00F376DE">
        <w:rPr>
          <w:rFonts w:ascii="Palatino Linotype" w:hAnsi="Palatino Linotype"/>
          <w:lang w:eastAsia="tr-TR"/>
        </w:rPr>
        <w:t xml:space="preserve"> Prof. D</w:t>
      </w:r>
      <w:r>
        <w:rPr>
          <w:rFonts w:ascii="Palatino Linotype" w:hAnsi="Palatino Linotype"/>
          <w:lang w:eastAsia="tr-TR"/>
        </w:rPr>
        <w:t>r. Necdet Ünüvar’a takdim edilmiştir</w:t>
      </w:r>
      <w:r w:rsidRPr="00F376DE">
        <w:rPr>
          <w:rFonts w:ascii="Palatino Linotype" w:hAnsi="Palatino Linotype"/>
          <w:lang w:eastAsia="tr-TR"/>
        </w:rPr>
        <w:t>.</w:t>
      </w:r>
    </w:p>
    <w:p w:rsidR="004F7B31" w:rsidRPr="00F376DE" w:rsidRDefault="00D17BDF" w:rsidP="00A40722">
      <w:pPr>
        <w:jc w:val="both"/>
        <w:rPr>
          <w:rFonts w:ascii="Palatino Linotype" w:hAnsi="Palatino Linotype"/>
          <w:lang w:eastAsia="tr-TR"/>
        </w:rPr>
      </w:pPr>
      <w:r>
        <w:rPr>
          <w:rFonts w:ascii="Palatino Linotype" w:hAnsi="Palatino Linotype"/>
          <w:noProof/>
          <w:lang w:eastAsia="tr-TR"/>
        </w:rPr>
        <w:drawing>
          <wp:anchor distT="0" distB="0" distL="114300" distR="114300" simplePos="0" relativeHeight="252245504" behindDoc="0" locked="0" layoutInCell="1" allowOverlap="1" wp14:anchorId="30647176">
            <wp:simplePos x="0" y="0"/>
            <wp:positionH relativeFrom="margin">
              <wp:align>left</wp:align>
            </wp:positionH>
            <wp:positionV relativeFrom="paragraph">
              <wp:posOffset>186055</wp:posOffset>
            </wp:positionV>
            <wp:extent cx="5456662" cy="3379305"/>
            <wp:effectExtent l="114300" t="114300" r="144145" b="145415"/>
            <wp:wrapNone/>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56662" cy="3379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40722" w:rsidRDefault="00A40722" w:rsidP="00A40722">
      <w:pPr>
        <w:jc w:val="both"/>
        <w:rPr>
          <w:rFonts w:ascii="Palatino Linotype" w:hAnsi="Palatino Linotype"/>
          <w:lang w:eastAsia="tr-TR"/>
        </w:rPr>
      </w:pPr>
    </w:p>
    <w:p w:rsidR="00A40722" w:rsidRDefault="00A40722" w:rsidP="00A40722">
      <w:pPr>
        <w:jc w:val="both"/>
        <w:rPr>
          <w:rFonts w:ascii="Palatino Linotype" w:hAnsi="Palatino Linotype"/>
          <w:lang w:eastAsia="tr-TR"/>
        </w:rPr>
      </w:pPr>
      <w:r w:rsidRPr="009173EC">
        <w:rPr>
          <w:rFonts w:ascii="Palatino Linotype" w:hAnsi="Palatino Linotype"/>
          <w:lang w:eastAsia="tr-TR"/>
        </w:rPr>
        <w:t xml:space="preserve"> </w:t>
      </w: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Default="004F7B31" w:rsidP="00A40722">
      <w:pPr>
        <w:jc w:val="both"/>
        <w:rPr>
          <w:rFonts w:ascii="Palatino Linotype" w:hAnsi="Palatino Linotype"/>
          <w:lang w:eastAsia="tr-TR"/>
        </w:rPr>
      </w:pPr>
    </w:p>
    <w:p w:rsidR="004F7B31" w:rsidRPr="00F376DE" w:rsidRDefault="004F7B31" w:rsidP="00A40722">
      <w:pPr>
        <w:jc w:val="both"/>
        <w:rPr>
          <w:rFonts w:ascii="Palatino Linotype" w:hAnsi="Palatino Linotype"/>
          <w:lang w:eastAsia="tr-TR"/>
        </w:rPr>
      </w:pPr>
    </w:p>
    <w:p w:rsidR="00A40722" w:rsidRDefault="00A40722" w:rsidP="00A40722">
      <w:pPr>
        <w:spacing w:before="140" w:line="245" w:lineRule="auto"/>
        <w:jc w:val="both"/>
        <w:rPr>
          <w:rFonts w:ascii="Palatino Linotype" w:hAnsi="Palatino Linotype"/>
          <w:lang w:eastAsia="tr-TR"/>
        </w:rPr>
      </w:pPr>
      <w:r w:rsidRPr="00F376DE">
        <w:rPr>
          <w:rFonts w:ascii="Palatino Linotype" w:hAnsi="Palatino Linotype"/>
          <w:lang w:eastAsia="tr-TR"/>
        </w:rPr>
        <w:lastRenderedPageBreak/>
        <w:t xml:space="preserve">Cumhurbaşkanlığı himayelerinde yürütülen </w:t>
      </w:r>
      <w:r w:rsidRPr="00666314">
        <w:rPr>
          <w:rFonts w:ascii="Palatino Linotype" w:hAnsi="Palatino Linotype"/>
          <w:b/>
          <w:i/>
          <w:lang w:eastAsia="tr-TR"/>
        </w:rPr>
        <w:t>TÜBA-GEBİP Ödülü</w:t>
      </w:r>
      <w:r w:rsidRPr="00F376DE">
        <w:rPr>
          <w:rFonts w:ascii="Palatino Linotype" w:hAnsi="Palatino Linotype"/>
          <w:lang w:eastAsia="tr-TR"/>
        </w:rPr>
        <w:t xml:space="preserve"> (Üstün Başarılı Genç Bilim İnsanı) 28 Aralık 2021 tarihinde Cumhurbaşkanlığı Külliyesinde düzenl</w:t>
      </w:r>
      <w:r>
        <w:rPr>
          <w:rFonts w:ascii="Palatino Linotype" w:hAnsi="Palatino Linotype"/>
          <w:lang w:eastAsia="tr-TR"/>
        </w:rPr>
        <w:t xml:space="preserve">enen törenle Sayın </w:t>
      </w:r>
      <w:r w:rsidRPr="00F376DE">
        <w:rPr>
          <w:rFonts w:ascii="Palatino Linotype" w:hAnsi="Palatino Linotype"/>
          <w:lang w:eastAsia="tr-TR"/>
        </w:rPr>
        <w:t>Cumhurbaşkanı Recep Tayyip Erdoğan tarafından</w:t>
      </w:r>
      <w:r>
        <w:rPr>
          <w:rFonts w:ascii="Palatino Linotype" w:hAnsi="Palatino Linotype"/>
          <w:lang w:eastAsia="tr-TR"/>
        </w:rPr>
        <w:t xml:space="preserve"> verilmiştir. </w:t>
      </w:r>
      <w:r w:rsidRPr="00F376DE">
        <w:rPr>
          <w:rFonts w:ascii="Palatino Linotype" w:hAnsi="Palatino Linotype"/>
          <w:lang w:eastAsia="tr-TR"/>
        </w:rPr>
        <w:t xml:space="preserve">Üniversitemiz Nükleer Bilimler Enstitüsü </w:t>
      </w:r>
      <w:r>
        <w:rPr>
          <w:rFonts w:ascii="Palatino Linotype" w:hAnsi="Palatino Linotype"/>
          <w:lang w:eastAsia="tr-TR"/>
        </w:rPr>
        <w:t>ö</w:t>
      </w:r>
      <w:r w:rsidRPr="00F376DE">
        <w:rPr>
          <w:rFonts w:ascii="Palatino Linotype" w:hAnsi="Palatino Linotype"/>
          <w:lang w:eastAsia="tr-TR"/>
        </w:rPr>
        <w:t>ğre</w:t>
      </w:r>
      <w:r>
        <w:rPr>
          <w:rFonts w:ascii="Palatino Linotype" w:hAnsi="Palatino Linotype"/>
          <w:lang w:eastAsia="tr-TR"/>
        </w:rPr>
        <w:t xml:space="preserve">tim üyesi Doç. Dr. Eren Şahiner </w:t>
      </w:r>
      <w:r w:rsidRPr="00F376DE">
        <w:rPr>
          <w:rFonts w:ascii="Palatino Linotype" w:hAnsi="Palatino Linotype"/>
          <w:lang w:eastAsia="tr-TR"/>
        </w:rPr>
        <w:t>de TÜBA-GEBİP Ödülü</w:t>
      </w:r>
      <w:r>
        <w:rPr>
          <w:rFonts w:ascii="Palatino Linotype" w:hAnsi="Palatino Linotype"/>
          <w:lang w:eastAsia="tr-TR"/>
        </w:rPr>
        <w:t>nü almaya hak kazanmıştır.</w:t>
      </w:r>
    </w:p>
    <w:p w:rsidR="00AA5951" w:rsidRPr="00F376DE" w:rsidRDefault="00AA5951" w:rsidP="00A40722">
      <w:pPr>
        <w:spacing w:before="140" w:line="245" w:lineRule="auto"/>
        <w:jc w:val="both"/>
        <w:rPr>
          <w:rFonts w:ascii="Palatino Linotype" w:hAnsi="Palatino Linotype"/>
          <w:lang w:eastAsia="tr-TR"/>
        </w:rPr>
      </w:pPr>
      <w:r>
        <w:rPr>
          <w:rFonts w:ascii="Palatino Linotype" w:hAnsi="Palatino Linotype"/>
          <w:noProof/>
          <w:lang w:eastAsia="tr-TR"/>
        </w:rPr>
        <w:drawing>
          <wp:anchor distT="0" distB="0" distL="114300" distR="114300" simplePos="0" relativeHeight="252246528" behindDoc="0" locked="0" layoutInCell="1" allowOverlap="1" wp14:anchorId="577C145C">
            <wp:simplePos x="0" y="0"/>
            <wp:positionH relativeFrom="margin">
              <wp:posOffset>50800</wp:posOffset>
            </wp:positionH>
            <wp:positionV relativeFrom="paragraph">
              <wp:posOffset>206679</wp:posOffset>
            </wp:positionV>
            <wp:extent cx="5652000" cy="3774137"/>
            <wp:effectExtent l="133350" t="114300" r="139700" b="150495"/>
            <wp:wrapNone/>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52000" cy="37741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A5951" w:rsidRDefault="00AA5951" w:rsidP="00A40722">
      <w:pPr>
        <w:spacing w:before="140" w:line="245" w:lineRule="auto"/>
        <w:jc w:val="both"/>
        <w:rPr>
          <w:rFonts w:ascii="Palatino Linotype" w:hAnsi="Palatino Linotype"/>
          <w:lang w:eastAsia="tr-TR"/>
        </w:rPr>
      </w:pPr>
    </w:p>
    <w:p w:rsidR="00AA5951" w:rsidRDefault="00AA5951" w:rsidP="00A40722">
      <w:pPr>
        <w:spacing w:before="140" w:line="245" w:lineRule="auto"/>
        <w:jc w:val="both"/>
        <w:rPr>
          <w:rFonts w:ascii="Palatino Linotype" w:hAnsi="Palatino Linotype"/>
          <w:lang w:eastAsia="tr-TR"/>
        </w:rPr>
      </w:pPr>
    </w:p>
    <w:p w:rsidR="00AA5951" w:rsidRDefault="00AA5951" w:rsidP="00A40722">
      <w:pPr>
        <w:spacing w:before="140" w:line="245" w:lineRule="auto"/>
        <w:jc w:val="both"/>
        <w:rPr>
          <w:rFonts w:ascii="Palatino Linotype" w:hAnsi="Palatino Linotype"/>
          <w:lang w:eastAsia="tr-TR"/>
        </w:rPr>
      </w:pPr>
    </w:p>
    <w:p w:rsidR="00AA5951" w:rsidRDefault="00AA5951" w:rsidP="00A40722">
      <w:pPr>
        <w:spacing w:before="140" w:line="245" w:lineRule="auto"/>
        <w:jc w:val="both"/>
        <w:rPr>
          <w:rFonts w:ascii="Palatino Linotype" w:hAnsi="Palatino Linotype"/>
          <w:lang w:eastAsia="tr-TR"/>
        </w:rPr>
      </w:pPr>
    </w:p>
    <w:p w:rsidR="00AA5951" w:rsidRDefault="00AA5951" w:rsidP="00A40722">
      <w:pPr>
        <w:spacing w:before="140" w:line="245" w:lineRule="auto"/>
        <w:jc w:val="both"/>
        <w:rPr>
          <w:rFonts w:ascii="Palatino Linotype" w:hAnsi="Palatino Linotype"/>
          <w:lang w:eastAsia="tr-TR"/>
        </w:rPr>
      </w:pPr>
    </w:p>
    <w:p w:rsidR="00AA5951" w:rsidRDefault="00AA5951" w:rsidP="00A40722">
      <w:pPr>
        <w:spacing w:before="140" w:line="245" w:lineRule="auto"/>
        <w:jc w:val="both"/>
        <w:rPr>
          <w:rFonts w:ascii="Palatino Linotype" w:hAnsi="Palatino Linotype"/>
          <w:lang w:eastAsia="tr-TR"/>
        </w:rPr>
      </w:pPr>
    </w:p>
    <w:p w:rsidR="00AA5951" w:rsidRDefault="00AA5951" w:rsidP="00A40722">
      <w:pPr>
        <w:spacing w:before="140" w:line="245" w:lineRule="auto"/>
        <w:jc w:val="both"/>
        <w:rPr>
          <w:rFonts w:ascii="Palatino Linotype" w:hAnsi="Palatino Linotype"/>
          <w:lang w:eastAsia="tr-TR"/>
        </w:rPr>
      </w:pPr>
    </w:p>
    <w:p w:rsidR="00AA5951" w:rsidRDefault="00AA5951" w:rsidP="00A40722">
      <w:pPr>
        <w:spacing w:before="140" w:line="245" w:lineRule="auto"/>
        <w:jc w:val="both"/>
        <w:rPr>
          <w:rFonts w:ascii="Palatino Linotype" w:hAnsi="Palatino Linotype"/>
          <w:lang w:eastAsia="tr-TR"/>
        </w:rPr>
      </w:pPr>
    </w:p>
    <w:p w:rsidR="00AA5951" w:rsidRDefault="00AA5951" w:rsidP="00A40722">
      <w:pPr>
        <w:spacing w:before="140" w:line="245" w:lineRule="auto"/>
        <w:jc w:val="both"/>
        <w:rPr>
          <w:rFonts w:ascii="Palatino Linotype" w:hAnsi="Palatino Linotype"/>
          <w:lang w:eastAsia="tr-TR"/>
        </w:rPr>
      </w:pPr>
    </w:p>
    <w:p w:rsidR="00AA5951" w:rsidRDefault="00AA5951" w:rsidP="00A40722">
      <w:pPr>
        <w:spacing w:before="140" w:line="245" w:lineRule="auto"/>
        <w:jc w:val="both"/>
        <w:rPr>
          <w:rFonts w:ascii="Palatino Linotype" w:hAnsi="Palatino Linotype"/>
          <w:lang w:eastAsia="tr-TR"/>
        </w:rPr>
      </w:pPr>
    </w:p>
    <w:p w:rsidR="00AA5951" w:rsidRDefault="00AA5951" w:rsidP="00A40722">
      <w:pPr>
        <w:spacing w:before="140" w:line="245" w:lineRule="auto"/>
        <w:jc w:val="both"/>
        <w:rPr>
          <w:rFonts w:ascii="Palatino Linotype" w:hAnsi="Palatino Linotype"/>
          <w:lang w:eastAsia="tr-TR"/>
        </w:rPr>
      </w:pPr>
    </w:p>
    <w:p w:rsidR="00AA5951" w:rsidRDefault="00AA5951" w:rsidP="00A40722">
      <w:pPr>
        <w:spacing w:before="140" w:line="245" w:lineRule="auto"/>
        <w:jc w:val="both"/>
        <w:rPr>
          <w:rFonts w:ascii="Palatino Linotype" w:hAnsi="Palatino Linotype"/>
          <w:lang w:eastAsia="tr-TR"/>
        </w:rPr>
      </w:pPr>
    </w:p>
    <w:p w:rsidR="00AA5951" w:rsidRDefault="00AA5951" w:rsidP="00A40722">
      <w:pPr>
        <w:spacing w:before="140" w:line="245" w:lineRule="auto"/>
        <w:jc w:val="both"/>
        <w:rPr>
          <w:rFonts w:ascii="Palatino Linotype" w:hAnsi="Palatino Linotype"/>
          <w:lang w:eastAsia="tr-TR"/>
        </w:rPr>
      </w:pPr>
    </w:p>
    <w:p w:rsidR="00AA5951" w:rsidRDefault="00AA5951" w:rsidP="00A40722">
      <w:pPr>
        <w:spacing w:before="140" w:line="245" w:lineRule="auto"/>
        <w:jc w:val="both"/>
        <w:rPr>
          <w:rFonts w:ascii="Palatino Linotype" w:hAnsi="Palatino Linotype"/>
          <w:lang w:eastAsia="tr-TR"/>
        </w:rPr>
      </w:pPr>
    </w:p>
    <w:p w:rsidR="00A40722" w:rsidRDefault="00A40722" w:rsidP="00A40722">
      <w:pPr>
        <w:spacing w:before="140" w:line="245" w:lineRule="auto"/>
        <w:jc w:val="both"/>
        <w:rPr>
          <w:rFonts w:ascii="Palatino Linotype" w:hAnsi="Palatino Linotype"/>
          <w:lang w:eastAsia="tr-TR"/>
        </w:rPr>
      </w:pPr>
      <w:r w:rsidRPr="00F376DE">
        <w:rPr>
          <w:rFonts w:ascii="Palatino Linotype" w:hAnsi="Palatino Linotype"/>
          <w:lang w:eastAsia="tr-TR"/>
        </w:rPr>
        <w:t>Ankara Üniversitesi, Yükseköğretim Kurulunca (YÖK) hayata geçirilen Araştırma Odaklı Misyon Farklılaşması Programı kapsamında yeniden “Araştırma Üniversi</w:t>
      </w:r>
      <w:r>
        <w:rPr>
          <w:rFonts w:ascii="Palatino Linotype" w:hAnsi="Palatino Linotype"/>
          <w:lang w:eastAsia="tr-TR"/>
        </w:rPr>
        <w:t>tesi” statüsü almaya hak kazanmıştır</w:t>
      </w:r>
      <w:r w:rsidRPr="00F376DE">
        <w:rPr>
          <w:rFonts w:ascii="Palatino Linotype" w:hAnsi="Palatino Linotype"/>
          <w:lang w:eastAsia="tr-TR"/>
        </w:rPr>
        <w:t xml:space="preserve">. </w:t>
      </w:r>
      <w:r>
        <w:rPr>
          <w:rFonts w:ascii="Palatino Linotype" w:hAnsi="Palatino Linotype"/>
          <w:lang w:eastAsia="tr-TR"/>
        </w:rPr>
        <w:t>Bu yıl Yükseköğretim Kurulu</w:t>
      </w:r>
      <w:r w:rsidRPr="00F376DE">
        <w:rPr>
          <w:rFonts w:ascii="Palatino Linotype" w:hAnsi="Palatino Linotype"/>
          <w:lang w:eastAsia="tr-TR"/>
        </w:rPr>
        <w:t xml:space="preserve"> tarafından Araştırma Odaklı Misyon Farklılaşması Programı’nda </w:t>
      </w:r>
      <w:r>
        <w:rPr>
          <w:rFonts w:ascii="Palatino Linotype" w:hAnsi="Palatino Linotype"/>
          <w:lang w:eastAsia="tr-TR"/>
        </w:rPr>
        <w:t>y</w:t>
      </w:r>
      <w:r w:rsidRPr="00F376DE">
        <w:rPr>
          <w:rFonts w:ascii="Palatino Linotype" w:hAnsi="Palatino Linotype"/>
          <w:lang w:eastAsia="tr-TR"/>
        </w:rPr>
        <w:t xml:space="preserve">apılan yenilikler, Bilkent Otel’de düzenlenen Araştırma Üniversiteleri Toplantısında </w:t>
      </w:r>
      <w:r>
        <w:rPr>
          <w:rFonts w:ascii="Palatino Linotype" w:hAnsi="Palatino Linotype"/>
          <w:lang w:eastAsia="tr-TR"/>
        </w:rPr>
        <w:t xml:space="preserve">Yükseköğretim Kurulu </w:t>
      </w:r>
      <w:r w:rsidRPr="00F376DE">
        <w:rPr>
          <w:rFonts w:ascii="Palatino Linotype" w:hAnsi="Palatino Linotype"/>
          <w:lang w:eastAsia="tr-TR"/>
        </w:rPr>
        <w:t>Başkanı Prof. Dr. E</w:t>
      </w:r>
      <w:r>
        <w:rPr>
          <w:rFonts w:ascii="Palatino Linotype" w:hAnsi="Palatino Linotype"/>
          <w:lang w:eastAsia="tr-TR"/>
        </w:rPr>
        <w:t>rol Özvar tarafından açıklanmıştır</w:t>
      </w:r>
      <w:r w:rsidRPr="00F376DE">
        <w:rPr>
          <w:rFonts w:ascii="Palatino Linotype" w:hAnsi="Palatino Linotype"/>
          <w:lang w:eastAsia="tr-TR"/>
        </w:rPr>
        <w:t xml:space="preserve">. “Aday Araştırma Üniversitesi” ve “Aday Araştırma Üniversitesi Adayı” gibi sınıflamalar kaldırılırken, Ankara Üniversitesinin de aralarında yer aldığı 20 devlet üniversitesi ile 3 vakıf üniversitesi “Araştırma Üniversitesi” </w:t>
      </w:r>
      <w:r>
        <w:rPr>
          <w:rFonts w:ascii="Palatino Linotype" w:hAnsi="Palatino Linotype"/>
          <w:lang w:eastAsia="tr-TR"/>
        </w:rPr>
        <w:t>seçilerek,</w:t>
      </w:r>
      <w:r w:rsidRPr="00F376DE">
        <w:rPr>
          <w:rFonts w:ascii="Palatino Linotype" w:hAnsi="Palatino Linotype"/>
          <w:lang w:eastAsia="tr-TR"/>
        </w:rPr>
        <w:t xml:space="preserve"> Ankara Üniversitesi, yüksek düzey araştırma performansı gösteren</w:t>
      </w:r>
      <w:r>
        <w:rPr>
          <w:rFonts w:ascii="Palatino Linotype" w:hAnsi="Palatino Linotype"/>
          <w:lang w:eastAsia="tr-TR"/>
        </w:rPr>
        <w:t xml:space="preserve"> üniversiteler arasında yer almıştır</w:t>
      </w:r>
      <w:r w:rsidRPr="00F376DE">
        <w:rPr>
          <w:rFonts w:ascii="Palatino Linotype" w:hAnsi="Palatino Linotype"/>
          <w:lang w:eastAsia="tr-TR"/>
        </w:rPr>
        <w:t>.</w:t>
      </w:r>
    </w:p>
    <w:p w:rsidR="00A40722" w:rsidRPr="00F376DE" w:rsidRDefault="00A40722" w:rsidP="00A40722">
      <w:pPr>
        <w:jc w:val="both"/>
        <w:rPr>
          <w:rFonts w:ascii="Palatino Linotype" w:hAnsi="Palatino Linotype"/>
          <w:lang w:eastAsia="tr-TR"/>
        </w:rPr>
      </w:pPr>
    </w:p>
    <w:p w:rsidR="00AA5951" w:rsidRDefault="00AA5951" w:rsidP="00A40722">
      <w:pPr>
        <w:jc w:val="both"/>
        <w:rPr>
          <w:rFonts w:ascii="Palatino Linotype" w:hAnsi="Palatino Linotype"/>
          <w:noProof/>
          <w:lang w:eastAsia="tr-TR"/>
        </w:rPr>
      </w:pPr>
    </w:p>
    <w:p w:rsidR="00AA5951" w:rsidRDefault="00AA5951" w:rsidP="00A40722">
      <w:pPr>
        <w:jc w:val="both"/>
        <w:rPr>
          <w:rFonts w:ascii="Palatino Linotype" w:hAnsi="Palatino Linotype"/>
          <w:noProof/>
          <w:lang w:eastAsia="tr-TR"/>
        </w:rPr>
      </w:pPr>
    </w:p>
    <w:p w:rsidR="00AA5951" w:rsidRDefault="00AA5951" w:rsidP="00A40722">
      <w:pPr>
        <w:jc w:val="both"/>
        <w:rPr>
          <w:rFonts w:ascii="Palatino Linotype" w:hAnsi="Palatino Linotype"/>
          <w:noProof/>
          <w:lang w:eastAsia="tr-TR"/>
        </w:rPr>
      </w:pPr>
    </w:p>
    <w:p w:rsidR="00AA5951" w:rsidRDefault="00AA5951" w:rsidP="00A40722">
      <w:pPr>
        <w:jc w:val="both"/>
        <w:rPr>
          <w:rFonts w:ascii="Palatino Linotype" w:hAnsi="Palatino Linotype"/>
          <w:noProof/>
          <w:lang w:eastAsia="tr-TR"/>
        </w:rPr>
      </w:pPr>
    </w:p>
    <w:p w:rsidR="00AA5951" w:rsidRDefault="00AA5951" w:rsidP="00A40722">
      <w:pPr>
        <w:jc w:val="both"/>
        <w:rPr>
          <w:rFonts w:ascii="Palatino Linotype" w:hAnsi="Palatino Linotype"/>
          <w:noProof/>
          <w:lang w:eastAsia="tr-TR"/>
        </w:rPr>
      </w:pPr>
    </w:p>
    <w:p w:rsidR="00AA5951" w:rsidRDefault="00AA5951" w:rsidP="00A40722">
      <w:pPr>
        <w:jc w:val="both"/>
        <w:rPr>
          <w:rFonts w:ascii="Palatino Linotype" w:hAnsi="Palatino Linotype"/>
          <w:noProof/>
          <w:lang w:eastAsia="tr-TR"/>
        </w:rPr>
      </w:pPr>
    </w:p>
    <w:p w:rsidR="00AA5951" w:rsidRDefault="00AA5951" w:rsidP="00A40722">
      <w:pPr>
        <w:jc w:val="both"/>
        <w:rPr>
          <w:rFonts w:ascii="Palatino Linotype" w:hAnsi="Palatino Linotype"/>
          <w:noProof/>
          <w:lang w:eastAsia="tr-TR"/>
        </w:rPr>
      </w:pPr>
    </w:p>
    <w:p w:rsidR="00AA5951" w:rsidRDefault="00AA5951" w:rsidP="00A40722">
      <w:pPr>
        <w:jc w:val="both"/>
        <w:rPr>
          <w:rFonts w:ascii="Palatino Linotype" w:hAnsi="Palatino Linotype"/>
          <w:noProof/>
          <w:lang w:eastAsia="tr-TR"/>
        </w:rPr>
      </w:pPr>
    </w:p>
    <w:p w:rsidR="00AA5951" w:rsidRDefault="00AA5951" w:rsidP="00A40722">
      <w:pPr>
        <w:jc w:val="both"/>
        <w:rPr>
          <w:rFonts w:ascii="Palatino Linotype" w:hAnsi="Palatino Linotype"/>
          <w:noProof/>
          <w:lang w:eastAsia="tr-TR"/>
        </w:rPr>
      </w:pPr>
    </w:p>
    <w:p w:rsidR="00A40722" w:rsidRPr="00F376DE" w:rsidRDefault="00D17BDF" w:rsidP="00A40722">
      <w:pPr>
        <w:jc w:val="both"/>
        <w:rPr>
          <w:rFonts w:ascii="Palatino Linotype" w:hAnsi="Palatino Linotype"/>
          <w:lang w:eastAsia="tr-TR"/>
        </w:rPr>
      </w:pPr>
      <w:r>
        <w:rPr>
          <w:rFonts w:ascii="Palatino Linotype" w:hAnsi="Palatino Linotype"/>
          <w:noProof/>
          <w:lang w:eastAsia="tr-TR"/>
        </w:rPr>
        <w:lastRenderedPageBreak/>
        <w:drawing>
          <wp:anchor distT="0" distB="0" distL="114300" distR="114300" simplePos="0" relativeHeight="252247552" behindDoc="0" locked="0" layoutInCell="1" allowOverlap="1" wp14:anchorId="662036ED">
            <wp:simplePos x="0" y="0"/>
            <wp:positionH relativeFrom="column">
              <wp:posOffset>123825</wp:posOffset>
            </wp:positionH>
            <wp:positionV relativeFrom="paragraph">
              <wp:posOffset>-29845</wp:posOffset>
            </wp:positionV>
            <wp:extent cx="5443538" cy="3629025"/>
            <wp:effectExtent l="133350" t="114300" r="138430" b="161925"/>
            <wp:wrapNone/>
            <wp:docPr id="159" name="Resi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43538" cy="3629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40722" w:rsidRPr="009173EC">
        <w:rPr>
          <w:rFonts w:ascii="Palatino Linotype" w:hAnsi="Palatino Linotype"/>
          <w:lang w:eastAsia="tr-TR"/>
        </w:rPr>
        <w:t xml:space="preserve"> </w:t>
      </w:r>
    </w:p>
    <w:p w:rsidR="00A40722" w:rsidRDefault="00A40722"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D17BDF" w:rsidRDefault="00D17BDF" w:rsidP="00A40722">
      <w:pPr>
        <w:jc w:val="both"/>
        <w:rPr>
          <w:rFonts w:ascii="Palatino Linotype" w:hAnsi="Palatino Linotype"/>
          <w:lang w:eastAsia="tr-TR"/>
        </w:rPr>
      </w:pPr>
    </w:p>
    <w:p w:rsidR="00D17BDF" w:rsidRDefault="00D17BDF" w:rsidP="00A40722">
      <w:pPr>
        <w:jc w:val="both"/>
        <w:rPr>
          <w:rFonts w:ascii="Palatino Linotype" w:hAnsi="Palatino Linotype"/>
          <w:lang w:eastAsia="tr-TR"/>
        </w:rPr>
      </w:pPr>
    </w:p>
    <w:p w:rsidR="00D17BDF" w:rsidRDefault="00D17BDF" w:rsidP="00A40722">
      <w:pPr>
        <w:jc w:val="both"/>
        <w:rPr>
          <w:rFonts w:ascii="Palatino Linotype" w:hAnsi="Palatino Linotype"/>
          <w:lang w:eastAsia="tr-TR"/>
        </w:rPr>
      </w:pPr>
    </w:p>
    <w:p w:rsidR="00D17BDF" w:rsidRDefault="00D17BDF" w:rsidP="00A40722">
      <w:pPr>
        <w:jc w:val="both"/>
        <w:rPr>
          <w:rFonts w:ascii="Palatino Linotype" w:hAnsi="Palatino Linotype"/>
          <w:lang w:eastAsia="tr-TR"/>
        </w:rPr>
      </w:pPr>
    </w:p>
    <w:p w:rsidR="00AA5951" w:rsidRDefault="00AA5951" w:rsidP="00A40722">
      <w:pPr>
        <w:jc w:val="both"/>
        <w:rPr>
          <w:rFonts w:ascii="Palatino Linotype" w:hAnsi="Palatino Linotype"/>
          <w:lang w:eastAsia="tr-TR"/>
        </w:rPr>
      </w:pPr>
    </w:p>
    <w:p w:rsidR="00A40722" w:rsidRDefault="00A40722" w:rsidP="00A40722">
      <w:pPr>
        <w:jc w:val="both"/>
        <w:rPr>
          <w:rFonts w:ascii="Palatino Linotype" w:hAnsi="Palatino Linotype"/>
          <w:noProof/>
          <w:lang w:eastAsia="tr-TR"/>
        </w:rPr>
      </w:pPr>
      <w:r>
        <w:rPr>
          <w:rFonts w:ascii="Palatino Linotype" w:hAnsi="Palatino Linotype"/>
          <w:lang w:eastAsia="tr-TR"/>
        </w:rPr>
        <w:t xml:space="preserve">Sayın </w:t>
      </w:r>
      <w:r w:rsidRPr="00F376DE">
        <w:rPr>
          <w:rFonts w:ascii="Palatino Linotype" w:hAnsi="Palatino Linotype"/>
          <w:lang w:eastAsia="tr-TR"/>
        </w:rPr>
        <w:t>Cumhurbaşkanımız Recep Tayyip Erdoğan ile Azerbaycan Cumhurbaşkanı İlham Aliyev’in son 18 yıldaki görüşmeleri, ortak açıklamaları ve katıldıkları toplantılardaki notlardan oluşturulan ve danışmanlığını Rektörümüz Prof. Dr. Necdet Ünüvar’ın yaptığı “Şuşa: Beraber Yürüdük Biz Bu Yollarda” adlı kitap, 16 Aralık 2021 tarihinde Keçiören Belediyesi Estergon Kalesinde düzenlen</w:t>
      </w:r>
      <w:r>
        <w:rPr>
          <w:rFonts w:ascii="Palatino Linotype" w:hAnsi="Palatino Linotype"/>
          <w:lang w:eastAsia="tr-TR"/>
        </w:rPr>
        <w:t>en toplantıyla kamuoyuna tanıtılmıştır.</w:t>
      </w:r>
      <w:r w:rsidRPr="009173EC">
        <w:rPr>
          <w:rFonts w:ascii="Palatino Linotype" w:hAnsi="Palatino Linotype"/>
          <w:noProof/>
          <w:lang w:eastAsia="tr-TR"/>
        </w:rPr>
        <w:t xml:space="preserve"> </w:t>
      </w:r>
    </w:p>
    <w:p w:rsidR="00A40722" w:rsidRDefault="00A40722"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r>
        <w:rPr>
          <w:rFonts w:ascii="Palatino Linotype" w:hAnsi="Palatino Linotype"/>
          <w:noProof/>
          <w:lang w:eastAsia="tr-TR"/>
        </w:rPr>
        <w:drawing>
          <wp:anchor distT="0" distB="0" distL="114300" distR="114300" simplePos="0" relativeHeight="252252672" behindDoc="0" locked="0" layoutInCell="1" allowOverlap="1" wp14:anchorId="0739DDFD">
            <wp:simplePos x="0" y="0"/>
            <wp:positionH relativeFrom="column">
              <wp:posOffset>168026</wp:posOffset>
            </wp:positionH>
            <wp:positionV relativeFrom="paragraph">
              <wp:posOffset>40005</wp:posOffset>
            </wp:positionV>
            <wp:extent cx="5342400" cy="3564000"/>
            <wp:effectExtent l="133350" t="114300" r="144145" b="170180"/>
            <wp:wrapNone/>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42400" cy="356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600B09" w:rsidRDefault="00600B09" w:rsidP="00A40722">
      <w:pPr>
        <w:jc w:val="both"/>
        <w:rPr>
          <w:rFonts w:ascii="Palatino Linotype" w:hAnsi="Palatino Linotype"/>
          <w:noProof/>
          <w:lang w:eastAsia="tr-TR"/>
        </w:rPr>
      </w:pPr>
    </w:p>
    <w:p w:rsidR="00A40722" w:rsidRPr="00F376DE" w:rsidRDefault="00A40722" w:rsidP="00A40722">
      <w:pPr>
        <w:jc w:val="both"/>
        <w:rPr>
          <w:rFonts w:ascii="Palatino Linotype" w:hAnsi="Palatino Linotype"/>
          <w:lang w:eastAsia="tr-TR"/>
        </w:rPr>
      </w:pPr>
    </w:p>
    <w:p w:rsidR="007D4C08" w:rsidRDefault="007D4C08" w:rsidP="00A40722">
      <w:pPr>
        <w:jc w:val="both"/>
        <w:rPr>
          <w:rFonts w:ascii="Palatino Linotype" w:hAnsi="Palatino Linotype"/>
          <w:lang w:eastAsia="tr-TR"/>
        </w:rPr>
      </w:pPr>
    </w:p>
    <w:p w:rsidR="00A40722" w:rsidRDefault="00A40722" w:rsidP="00A40722">
      <w:pPr>
        <w:jc w:val="both"/>
        <w:rPr>
          <w:rFonts w:ascii="Palatino Linotype" w:hAnsi="Palatino Linotype"/>
          <w:lang w:eastAsia="tr-TR"/>
        </w:rPr>
      </w:pPr>
      <w:r w:rsidRPr="00F376DE">
        <w:rPr>
          <w:rFonts w:ascii="Palatino Linotype" w:hAnsi="Palatino Linotype"/>
          <w:lang w:eastAsia="tr-TR"/>
        </w:rPr>
        <w:t xml:space="preserve">Ankara Üniversitesi Güzel Sanatlar Fakültesi Temel Sanat Eğitimi Bölümünün genel sosyal seçmeli dersler havuzuna eklenen “NFT’ye Giriş” dersinin ilki, 18 Şubat 2022 tarihinde Cumhurbaşkanlığı Millet </w:t>
      </w:r>
      <w:r>
        <w:rPr>
          <w:rFonts w:ascii="Palatino Linotype" w:hAnsi="Palatino Linotype"/>
          <w:lang w:eastAsia="tr-TR"/>
        </w:rPr>
        <w:t>Kütüphanesinde gerçekleştirilmiştir.</w:t>
      </w:r>
      <w:r w:rsidRPr="00F376DE">
        <w:rPr>
          <w:rFonts w:ascii="Palatino Linotype" w:hAnsi="Palatino Linotype"/>
          <w:lang w:eastAsia="tr-TR"/>
        </w:rPr>
        <w:t xml:space="preserve"> “NFT’ye Giriş”in açılış dersine Kültür ve Turizm Bakan Yardımcısı Özgül Özkan Yavuz, Cumhurbaşkanlığı Dijital Dönüşüm Ofisi Başkanı Dr. Ali Taha Koç, Ankara Üniversitesi Rektörü Prof. Dr. Necdet Ünüvar, rektör yardımcıları, dekanlar, öğreti</w:t>
      </w:r>
      <w:r>
        <w:rPr>
          <w:rFonts w:ascii="Palatino Linotype" w:hAnsi="Palatino Linotype"/>
          <w:lang w:eastAsia="tr-TR"/>
        </w:rPr>
        <w:t xml:space="preserve">m üyeleri ve öğrenciler katılım sağlamıştır. </w:t>
      </w:r>
    </w:p>
    <w:p w:rsidR="001F36BB" w:rsidRDefault="009F5425" w:rsidP="00A40722">
      <w:pPr>
        <w:jc w:val="both"/>
        <w:rPr>
          <w:rFonts w:ascii="Palatino Linotype" w:hAnsi="Palatino Linotype"/>
          <w:lang w:eastAsia="tr-TR"/>
        </w:rPr>
      </w:pPr>
      <w:r>
        <w:rPr>
          <w:rFonts w:ascii="Palatino Linotype" w:hAnsi="Palatino Linotype"/>
          <w:noProof/>
          <w:lang w:eastAsia="tr-TR"/>
        </w:rPr>
        <w:drawing>
          <wp:anchor distT="0" distB="0" distL="114300" distR="114300" simplePos="0" relativeHeight="252254720" behindDoc="0" locked="0" layoutInCell="1" allowOverlap="1" wp14:anchorId="4802FE61">
            <wp:simplePos x="0" y="0"/>
            <wp:positionH relativeFrom="column">
              <wp:posOffset>4445</wp:posOffset>
            </wp:positionH>
            <wp:positionV relativeFrom="paragraph">
              <wp:posOffset>173990</wp:posOffset>
            </wp:positionV>
            <wp:extent cx="2819400" cy="1962150"/>
            <wp:effectExtent l="133350" t="114300" r="152400" b="152400"/>
            <wp:wrapNone/>
            <wp:docPr id="166" name="Resi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19400" cy="1962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Palatino Linotype" w:hAnsi="Palatino Linotype"/>
          <w:noProof/>
          <w:lang w:eastAsia="tr-TR"/>
        </w:rPr>
        <w:drawing>
          <wp:anchor distT="0" distB="0" distL="114300" distR="114300" simplePos="0" relativeHeight="252253696" behindDoc="0" locked="0" layoutInCell="1" allowOverlap="1" wp14:anchorId="023B9917">
            <wp:simplePos x="0" y="0"/>
            <wp:positionH relativeFrom="column">
              <wp:posOffset>2823845</wp:posOffset>
            </wp:positionH>
            <wp:positionV relativeFrom="paragraph">
              <wp:posOffset>174404</wp:posOffset>
            </wp:positionV>
            <wp:extent cx="2943225" cy="1962258"/>
            <wp:effectExtent l="114300" t="114300" r="104775" b="152400"/>
            <wp:wrapNone/>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3225" cy="19622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F36BB" w:rsidRDefault="001F36BB" w:rsidP="00A40722">
      <w:pPr>
        <w:jc w:val="both"/>
        <w:rPr>
          <w:rFonts w:ascii="Palatino Linotype" w:hAnsi="Palatino Linotype"/>
          <w:lang w:eastAsia="tr-TR"/>
        </w:rPr>
      </w:pPr>
    </w:p>
    <w:p w:rsidR="001F36BB" w:rsidRDefault="001F36BB" w:rsidP="00A40722">
      <w:pPr>
        <w:jc w:val="both"/>
        <w:rPr>
          <w:rFonts w:ascii="Palatino Linotype" w:hAnsi="Palatino Linotype"/>
          <w:lang w:eastAsia="tr-TR"/>
        </w:rPr>
      </w:pPr>
    </w:p>
    <w:p w:rsidR="001F36BB" w:rsidRDefault="001F36BB" w:rsidP="00A40722">
      <w:pPr>
        <w:jc w:val="both"/>
        <w:rPr>
          <w:rFonts w:ascii="Palatino Linotype" w:hAnsi="Palatino Linotype"/>
          <w:lang w:eastAsia="tr-TR"/>
        </w:rPr>
      </w:pPr>
    </w:p>
    <w:p w:rsidR="001F36BB" w:rsidRDefault="001F36BB" w:rsidP="00A40722">
      <w:pPr>
        <w:jc w:val="both"/>
        <w:rPr>
          <w:rFonts w:ascii="Palatino Linotype" w:hAnsi="Palatino Linotype"/>
          <w:lang w:eastAsia="tr-TR"/>
        </w:rPr>
      </w:pPr>
    </w:p>
    <w:p w:rsidR="001F36BB" w:rsidRDefault="001F36BB" w:rsidP="00A40722">
      <w:pPr>
        <w:jc w:val="both"/>
        <w:rPr>
          <w:rFonts w:ascii="Palatino Linotype" w:hAnsi="Palatino Linotype"/>
          <w:lang w:eastAsia="tr-TR"/>
        </w:rPr>
      </w:pPr>
    </w:p>
    <w:p w:rsidR="001F36BB" w:rsidRDefault="001F36BB" w:rsidP="00A40722">
      <w:pPr>
        <w:jc w:val="both"/>
        <w:rPr>
          <w:rFonts w:ascii="Palatino Linotype" w:hAnsi="Palatino Linotype"/>
          <w:lang w:eastAsia="tr-TR"/>
        </w:rPr>
      </w:pPr>
    </w:p>
    <w:p w:rsidR="001F36BB" w:rsidRDefault="001F36BB" w:rsidP="00A40722">
      <w:pPr>
        <w:jc w:val="both"/>
        <w:rPr>
          <w:rFonts w:ascii="Palatino Linotype" w:hAnsi="Palatino Linotype"/>
          <w:lang w:eastAsia="tr-TR"/>
        </w:rPr>
      </w:pPr>
    </w:p>
    <w:p w:rsidR="001F36BB" w:rsidRDefault="001F36BB" w:rsidP="00A40722">
      <w:pPr>
        <w:jc w:val="both"/>
        <w:rPr>
          <w:rFonts w:ascii="Palatino Linotype" w:hAnsi="Palatino Linotype"/>
          <w:lang w:eastAsia="tr-TR"/>
        </w:rPr>
      </w:pPr>
    </w:p>
    <w:p w:rsidR="001F36BB" w:rsidRDefault="001F36BB" w:rsidP="00A40722">
      <w:pPr>
        <w:jc w:val="both"/>
        <w:rPr>
          <w:rFonts w:ascii="Palatino Linotype" w:hAnsi="Palatino Linotype"/>
          <w:lang w:eastAsia="tr-TR"/>
        </w:rPr>
      </w:pPr>
    </w:p>
    <w:p w:rsidR="001F36BB" w:rsidRDefault="001F36BB" w:rsidP="00A40722">
      <w:pPr>
        <w:jc w:val="both"/>
        <w:rPr>
          <w:rFonts w:ascii="Palatino Linotype" w:hAnsi="Palatino Linotype"/>
          <w:lang w:eastAsia="tr-TR"/>
        </w:rPr>
      </w:pPr>
    </w:p>
    <w:p w:rsidR="001F36BB" w:rsidRDefault="001F36BB" w:rsidP="00A40722">
      <w:pPr>
        <w:jc w:val="both"/>
        <w:rPr>
          <w:rFonts w:ascii="Palatino Linotype" w:hAnsi="Palatino Linotype"/>
          <w:lang w:eastAsia="tr-TR"/>
        </w:rPr>
      </w:pPr>
    </w:p>
    <w:p w:rsidR="001F36BB" w:rsidRDefault="001F36BB" w:rsidP="00A40722">
      <w:pPr>
        <w:jc w:val="both"/>
        <w:rPr>
          <w:rFonts w:ascii="Palatino Linotype" w:hAnsi="Palatino Linotype"/>
          <w:lang w:eastAsia="tr-TR"/>
        </w:rPr>
      </w:pPr>
    </w:p>
    <w:p w:rsidR="00A40722" w:rsidRPr="0085098A" w:rsidRDefault="00A40722" w:rsidP="00A40722">
      <w:pPr>
        <w:jc w:val="both"/>
        <w:rPr>
          <w:rFonts w:ascii="Palatino Linotype" w:hAnsi="Palatino Linotype"/>
          <w:lang w:eastAsia="tr-TR"/>
        </w:rPr>
      </w:pPr>
      <w:r w:rsidRPr="0085098A">
        <w:rPr>
          <w:rFonts w:ascii="Palatino Linotype" w:hAnsi="Palatino Linotype" w:cs="Arial"/>
        </w:rPr>
        <w:t xml:space="preserve">Türkiye Cumhuriyeti ile </w:t>
      </w:r>
      <w:r w:rsidRPr="0085098A">
        <w:rPr>
          <w:rFonts w:ascii="Palatino Linotype" w:hAnsi="Palatino Linotype" w:cs="Arial"/>
          <w:lang w:val="es-ES"/>
        </w:rPr>
        <w:t xml:space="preserve">El Salvador Cumhuriyeti </w:t>
      </w:r>
      <w:r w:rsidRPr="0085098A">
        <w:rPr>
          <w:rFonts w:ascii="Palatino Linotype" w:hAnsi="Palatino Linotype" w:cs="Arial"/>
        </w:rPr>
        <w:t xml:space="preserve">arasındaki ikili ilişkilerin gelişmesine yaptığı katkılar ve 21/01/2022 tarihindeki Üniversitemizi ziyaretlerinin nişanesi olmak üzere </w:t>
      </w:r>
      <w:r w:rsidRPr="0085098A">
        <w:rPr>
          <w:rFonts w:ascii="Palatino Linotype" w:hAnsi="Palatino Linotype" w:cs="Arial"/>
          <w:lang w:val="es-ES"/>
        </w:rPr>
        <w:t xml:space="preserve">El Salvador Cumhurbaşkanı </w:t>
      </w:r>
      <w:r w:rsidRPr="0085098A">
        <w:rPr>
          <w:rFonts w:ascii="Palatino Linotype" w:hAnsi="Palatino Linotype" w:cs="Arial"/>
          <w:b/>
          <w:bCs/>
        </w:rPr>
        <w:t>Nayib Armando Bukele Ortez</w:t>
      </w:r>
      <w:r w:rsidRPr="0085098A">
        <w:rPr>
          <w:rFonts w:ascii="Palatino Linotype" w:hAnsi="Palatino Linotype" w:cs="Arial"/>
        </w:rPr>
        <w:t xml:space="preserve">’e “Ankara Üniversitesi Dostluk Payesi Beratı” </w:t>
      </w:r>
      <w:r w:rsidRPr="0085098A">
        <w:rPr>
          <w:rFonts w:ascii="Palatino Linotype" w:hAnsi="Palatino Linotype"/>
          <w:lang w:eastAsia="tr-TR"/>
        </w:rPr>
        <w:t>takdim edilmiştir.</w:t>
      </w:r>
    </w:p>
    <w:p w:rsidR="00A40722" w:rsidRDefault="00A40722" w:rsidP="00A40722">
      <w:pPr>
        <w:jc w:val="both"/>
        <w:rPr>
          <w:rFonts w:ascii="Palatino Linotype" w:hAnsi="Palatino Linotype"/>
          <w:lang w:eastAsia="tr-TR"/>
        </w:rPr>
      </w:pPr>
    </w:p>
    <w:p w:rsidR="007D4C08" w:rsidRDefault="009F5425" w:rsidP="00A40722">
      <w:pPr>
        <w:jc w:val="both"/>
        <w:rPr>
          <w:rFonts w:ascii="Palatino Linotype" w:hAnsi="Palatino Linotype"/>
          <w:lang w:eastAsia="tr-TR"/>
        </w:rPr>
      </w:pPr>
      <w:r w:rsidRPr="009173EC">
        <w:rPr>
          <w:rFonts w:ascii="Palatino Linotype" w:hAnsi="Palatino Linotype" w:cs="Arial"/>
          <w:noProof/>
          <w:lang w:eastAsia="tr-TR"/>
        </w:rPr>
        <w:drawing>
          <wp:anchor distT="0" distB="0" distL="114300" distR="114300" simplePos="0" relativeHeight="252190208" behindDoc="0" locked="0" layoutInCell="1" allowOverlap="1" wp14:anchorId="1ED95455" wp14:editId="1284FBC7">
            <wp:simplePos x="0" y="0"/>
            <wp:positionH relativeFrom="margin">
              <wp:align>center</wp:align>
            </wp:positionH>
            <wp:positionV relativeFrom="paragraph">
              <wp:posOffset>17145</wp:posOffset>
            </wp:positionV>
            <wp:extent cx="5239910" cy="3495835"/>
            <wp:effectExtent l="114300" t="114300" r="151765" b="142875"/>
            <wp:wrapNone/>
            <wp:docPr id="72" name="Resim 72" descr="C:\Users\neriman\AppData\Local\Microsoft\Windows\INetCache\Content.Outlook\2IXIARSW\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riman\AppData\Local\Microsoft\Windows\INetCache\Content.Outlook\2IXIARSW\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39910" cy="3495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7D4C08" w:rsidRDefault="007D4C08" w:rsidP="00A40722">
      <w:pPr>
        <w:jc w:val="both"/>
        <w:rPr>
          <w:rFonts w:ascii="Palatino Linotype" w:hAnsi="Palatino Linotype"/>
          <w:lang w:eastAsia="tr-TR"/>
        </w:rPr>
      </w:pPr>
    </w:p>
    <w:p w:rsidR="00A40722" w:rsidRPr="00F14618" w:rsidRDefault="007D4C08" w:rsidP="00A40722">
      <w:pPr>
        <w:jc w:val="both"/>
        <w:rPr>
          <w:rFonts w:ascii="Palatino Linotype" w:hAnsi="Palatino Linotype"/>
          <w:lang w:eastAsia="tr-TR"/>
        </w:rPr>
      </w:pPr>
      <w:r w:rsidRPr="00A94055">
        <w:rPr>
          <w:rFonts w:ascii="Palatino Linotype" w:hAnsi="Palatino Linotype"/>
          <w:noProof/>
          <w:lang w:eastAsia="tr-TR"/>
        </w:rPr>
        <w:lastRenderedPageBreak/>
        <w:drawing>
          <wp:anchor distT="0" distB="0" distL="114300" distR="114300" simplePos="0" relativeHeight="252191232" behindDoc="1" locked="0" layoutInCell="1" allowOverlap="1" wp14:anchorId="12BBABEE" wp14:editId="44BF8A80">
            <wp:simplePos x="0" y="0"/>
            <wp:positionH relativeFrom="column">
              <wp:posOffset>2120900</wp:posOffset>
            </wp:positionH>
            <wp:positionV relativeFrom="paragraph">
              <wp:posOffset>1460500</wp:posOffset>
            </wp:positionV>
            <wp:extent cx="3641725" cy="2430780"/>
            <wp:effectExtent l="133350" t="114300" r="130175" b="160020"/>
            <wp:wrapTight wrapText="bothSides">
              <wp:wrapPolygon edited="0">
                <wp:start x="-678" y="-1016"/>
                <wp:lineTo x="-791" y="21498"/>
                <wp:lineTo x="-452" y="22853"/>
                <wp:lineTo x="21920" y="22853"/>
                <wp:lineTo x="22259" y="21160"/>
                <wp:lineTo x="22146" y="-1016"/>
                <wp:lineTo x="-678" y="-1016"/>
              </wp:wrapPolygon>
            </wp:wrapTight>
            <wp:docPr id="69" name="Resim 69" descr="C:\Users\neriman\AppData\Local\Microsoft\Windows\INetCache\Content.Outlook\2IXIARSW\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riman\AppData\Local\Microsoft\Windows\INetCache\Content.Outlook\2IXIARSW\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41725" cy="2430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40722" w:rsidRPr="00F376DE">
        <w:rPr>
          <w:rFonts w:ascii="Palatino Linotype" w:hAnsi="Palatino Linotype"/>
          <w:lang w:eastAsia="tr-TR"/>
        </w:rPr>
        <w:t xml:space="preserve">Finlandiya Dışişleri Bakanı Pekka Haavisto, Finlandiya’nın Ankara Büyükelçiliği ve Üniversitemiz Avrupa Toplulukları Araştırma ve Uygulama Merkezi (ATAUM) tarafından 8 Şubat 2022 tarihinde </w:t>
      </w:r>
      <w:r w:rsidR="00A40722">
        <w:rPr>
          <w:rFonts w:ascii="Palatino Linotype" w:hAnsi="Palatino Linotype"/>
          <w:lang w:eastAsia="tr-TR"/>
        </w:rPr>
        <w:t>Üniversitemiz</w:t>
      </w:r>
      <w:r w:rsidR="00A40722" w:rsidRPr="00F376DE">
        <w:rPr>
          <w:rFonts w:ascii="Palatino Linotype" w:hAnsi="Palatino Linotype"/>
          <w:lang w:eastAsia="tr-TR"/>
        </w:rPr>
        <w:t xml:space="preserve"> Rektörlüğünde düzenlenen “Avrupa’da Ortak Güvenliğimi</w:t>
      </w:r>
      <w:r w:rsidR="00A40722">
        <w:rPr>
          <w:rFonts w:ascii="Palatino Linotype" w:hAnsi="Palatino Linotype"/>
          <w:lang w:eastAsia="tr-TR"/>
        </w:rPr>
        <w:t xml:space="preserve">z Mevzubahis” konulu konferansa </w:t>
      </w:r>
      <w:r w:rsidR="00A40722" w:rsidRPr="00F376DE">
        <w:rPr>
          <w:rFonts w:ascii="Palatino Linotype" w:hAnsi="Palatino Linotype"/>
          <w:lang w:eastAsia="tr-TR"/>
        </w:rPr>
        <w:t xml:space="preserve">Litvanya’nın Ankara Büyükelçisi Ricardas Degutis, İrlanda’nın Ankara Büyükelçisi Sonya McGuinness, Danimarka’nın Ankara Büyükelçisi Danny Annan, Letonya’nın Ankara Büyükelçisi Peteris Vaivars ve Ankara Üniversitesi Rektörü Prof. </w:t>
      </w:r>
      <w:r w:rsidR="00A40722" w:rsidRPr="00F14618">
        <w:rPr>
          <w:rFonts w:ascii="Palatino Linotype" w:hAnsi="Palatino Linotype"/>
          <w:lang w:eastAsia="tr-TR"/>
        </w:rPr>
        <w:t xml:space="preserve">Dr. Necdet Ünüvar’ın yanı sıra yabancı misyon temsilcileri ve öğrenciler katılım sağlamıştır. Konferans sonunda </w:t>
      </w:r>
      <w:r w:rsidR="00A40722" w:rsidRPr="00F14618">
        <w:rPr>
          <w:rFonts w:ascii="Palatino Linotype" w:hAnsi="Palatino Linotype" w:cs="Arial"/>
        </w:rPr>
        <w:t>Türkiye Cumhuriyeti ile Finlandiya</w:t>
      </w:r>
      <w:r w:rsidR="00A40722" w:rsidRPr="00F14618">
        <w:rPr>
          <w:rFonts w:ascii="Palatino Linotype" w:hAnsi="Palatino Linotype" w:cs="Arial"/>
          <w:lang w:val="es-ES"/>
        </w:rPr>
        <w:t xml:space="preserve"> Cumhuriyeti </w:t>
      </w:r>
      <w:r w:rsidR="00A40722" w:rsidRPr="00F14618">
        <w:rPr>
          <w:rFonts w:ascii="Palatino Linotype" w:hAnsi="Palatino Linotype" w:cs="Arial"/>
        </w:rPr>
        <w:t xml:space="preserve">arasındaki ikili ilişkilerin gelişmesine yaptığı katkılar ve Üniversitemizi ziyaretlerinin nişanesi olmak üzere Finlandiya Cumhuriyeti Dışişleri Bakanı </w:t>
      </w:r>
      <w:r w:rsidR="00A40722" w:rsidRPr="00F14618">
        <w:rPr>
          <w:rFonts w:ascii="Palatino Linotype" w:hAnsi="Palatino Linotype" w:cs="Arial"/>
          <w:b/>
          <w:bCs/>
        </w:rPr>
        <w:t>Pekka Haavisto</w:t>
      </w:r>
      <w:r w:rsidR="00A40722" w:rsidRPr="00F14618">
        <w:rPr>
          <w:rFonts w:ascii="Palatino Linotype" w:hAnsi="Palatino Linotype" w:cs="Arial"/>
        </w:rPr>
        <w:t>’ya “Ankara Üniver</w:t>
      </w:r>
      <w:r w:rsidR="009F5425">
        <w:rPr>
          <w:rFonts w:ascii="Palatino Linotype" w:hAnsi="Palatino Linotype" w:cs="Arial"/>
        </w:rPr>
        <w:t>-</w:t>
      </w:r>
      <w:r w:rsidR="00A40722" w:rsidRPr="00F14618">
        <w:rPr>
          <w:rFonts w:ascii="Palatino Linotype" w:hAnsi="Palatino Linotype" w:cs="Arial"/>
        </w:rPr>
        <w:t xml:space="preserve">sitesi Dostluk Payesi Beratı” </w:t>
      </w:r>
      <w:r w:rsidR="00A40722" w:rsidRPr="00F14618">
        <w:rPr>
          <w:rFonts w:ascii="Palatino Linotype" w:hAnsi="Palatino Linotype"/>
          <w:lang w:eastAsia="tr-TR"/>
        </w:rPr>
        <w:t xml:space="preserve"> </w:t>
      </w:r>
      <w:r w:rsidR="00A40722">
        <w:rPr>
          <w:rFonts w:ascii="Palatino Linotype" w:hAnsi="Palatino Linotype"/>
          <w:lang w:eastAsia="tr-TR"/>
        </w:rPr>
        <w:t>takdim edilmiştir.</w:t>
      </w:r>
    </w:p>
    <w:p w:rsidR="00A40722" w:rsidRDefault="00A40722"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A40722" w:rsidRPr="00F376DE" w:rsidRDefault="00A40722" w:rsidP="00A40722">
      <w:pPr>
        <w:jc w:val="both"/>
        <w:rPr>
          <w:rFonts w:ascii="Palatino Linotype" w:hAnsi="Palatino Linotype"/>
          <w:lang w:eastAsia="tr-TR"/>
        </w:rPr>
      </w:pPr>
      <w:r w:rsidRPr="00F376DE">
        <w:rPr>
          <w:rFonts w:ascii="Palatino Linotype" w:hAnsi="Palatino Linotype"/>
          <w:lang w:eastAsia="tr-TR"/>
        </w:rPr>
        <w:t>Ankara Üniversitesi Astronomi ve Uzay Bilimleri Bölümü araştırmacıları, Dünyadan 1336 ışık yılı uzaklıktaki Kepler-451 çift yıldız</w:t>
      </w:r>
      <w:r>
        <w:rPr>
          <w:rFonts w:ascii="Palatino Linotype" w:hAnsi="Palatino Linotype"/>
          <w:lang w:eastAsia="tr-TR"/>
        </w:rPr>
        <w:t xml:space="preserve"> sisteminde iki gezegen keşfetmişlerdir</w:t>
      </w:r>
      <w:r w:rsidRPr="00F376DE">
        <w:rPr>
          <w:rFonts w:ascii="Palatino Linotype" w:hAnsi="Palatino Linotype"/>
          <w:lang w:eastAsia="tr-TR"/>
        </w:rPr>
        <w:t xml:space="preserve">. Fen Fakültesi Astronomi ve Uzay Bilimleri Bölümünden </w:t>
      </w:r>
      <w:r w:rsidR="007D4C08">
        <w:rPr>
          <w:rFonts w:ascii="Palatino Linotype" w:hAnsi="Palatino Linotype"/>
          <w:lang w:eastAsia="tr-TR"/>
        </w:rPr>
        <w:t xml:space="preserve">Öğretim Üyesi </w:t>
      </w:r>
      <w:r w:rsidRPr="00F376DE">
        <w:rPr>
          <w:rFonts w:ascii="Palatino Linotype" w:hAnsi="Palatino Linotype"/>
          <w:lang w:eastAsia="tr-TR"/>
        </w:rPr>
        <w:t>Prof. Dr. Selim Osman Selam</w:t>
      </w:r>
      <w:r>
        <w:rPr>
          <w:rFonts w:ascii="Palatino Linotype" w:hAnsi="Palatino Linotype"/>
          <w:lang w:eastAsia="tr-TR"/>
        </w:rPr>
        <w:t>,</w:t>
      </w:r>
      <w:r w:rsidRPr="00F376DE">
        <w:rPr>
          <w:rFonts w:ascii="Palatino Linotype" w:hAnsi="Palatino Linotype"/>
          <w:lang w:eastAsia="tr-TR"/>
        </w:rPr>
        <w:t xml:space="preserve"> Doç. Dr. Özgür Baştürk</w:t>
      </w:r>
      <w:r>
        <w:rPr>
          <w:rFonts w:ascii="Palatino Linotype" w:hAnsi="Palatino Linotype"/>
          <w:lang w:eastAsia="tr-TR"/>
        </w:rPr>
        <w:t xml:space="preserve"> ve</w:t>
      </w:r>
      <w:r w:rsidRPr="00F376DE">
        <w:rPr>
          <w:rFonts w:ascii="Palatino Linotype" w:hAnsi="Palatino Linotype"/>
          <w:lang w:eastAsia="tr-TR"/>
        </w:rPr>
        <w:t xml:space="preserve"> Araş. Gör. Ekrem Murat Esmer</w:t>
      </w:r>
      <w:r>
        <w:rPr>
          <w:rFonts w:ascii="Palatino Linotype" w:hAnsi="Palatino Linotype"/>
          <w:lang w:eastAsia="tr-TR"/>
        </w:rPr>
        <w:t xml:space="preserve"> i</w:t>
      </w:r>
      <w:r w:rsidRPr="00F376DE">
        <w:rPr>
          <w:rFonts w:ascii="Palatino Linotype" w:hAnsi="Palatino Linotype"/>
          <w:lang w:eastAsia="tr-TR"/>
        </w:rPr>
        <w:t>le İstanbul Üniversitesi Astronomi ve Uzay Bilimleri Bölümünden Dr. Öğr. Üyesi Sinan Aliş tarafından</w:t>
      </w:r>
      <w:r w:rsidR="007D4C08">
        <w:rPr>
          <w:rFonts w:ascii="Palatino Linotype" w:hAnsi="Palatino Linotype"/>
          <w:lang w:eastAsia="tr-TR"/>
        </w:rPr>
        <w:t xml:space="preserve"> gerçekleştirilen bu araştırma Ü</w:t>
      </w:r>
      <w:r w:rsidRPr="00F376DE">
        <w:rPr>
          <w:rFonts w:ascii="Palatino Linotype" w:hAnsi="Palatino Linotype"/>
          <w:lang w:eastAsia="tr-TR"/>
        </w:rPr>
        <w:t>lkemiz bilim insanları tarafından gerçekleştirilen ikinci g</w:t>
      </w:r>
      <w:r>
        <w:rPr>
          <w:rFonts w:ascii="Palatino Linotype" w:hAnsi="Palatino Linotype"/>
          <w:lang w:eastAsia="tr-TR"/>
        </w:rPr>
        <w:t xml:space="preserve">ezegen keşfi niteliğini taşımaktadır. </w:t>
      </w:r>
    </w:p>
    <w:p w:rsidR="00A40722" w:rsidRPr="00F376DE" w:rsidRDefault="00A40722" w:rsidP="00A40722">
      <w:pPr>
        <w:jc w:val="both"/>
        <w:rPr>
          <w:lang w:eastAsia="tr-TR"/>
        </w:rPr>
      </w:pPr>
    </w:p>
    <w:p w:rsidR="00A40722" w:rsidRPr="00F376DE" w:rsidRDefault="009F5425" w:rsidP="00A40722">
      <w:pPr>
        <w:spacing w:before="140" w:line="245" w:lineRule="auto"/>
        <w:jc w:val="both"/>
        <w:rPr>
          <w:rFonts w:ascii="Palatino Linotype" w:hAnsi="Palatino Linotype"/>
          <w:lang w:eastAsia="tr-TR"/>
        </w:rPr>
      </w:pPr>
      <w:r w:rsidRPr="00A94055">
        <w:rPr>
          <w:rFonts w:ascii="Palatino Linotype" w:hAnsi="Palatino Linotype"/>
          <w:noProof/>
          <w:lang w:eastAsia="tr-TR"/>
        </w:rPr>
        <w:drawing>
          <wp:anchor distT="0" distB="0" distL="114300" distR="114300" simplePos="0" relativeHeight="252192256" behindDoc="0" locked="0" layoutInCell="1" allowOverlap="1" wp14:anchorId="03311D75" wp14:editId="0E43B386">
            <wp:simplePos x="0" y="0"/>
            <wp:positionH relativeFrom="column">
              <wp:posOffset>45720</wp:posOffset>
            </wp:positionH>
            <wp:positionV relativeFrom="paragraph">
              <wp:posOffset>34925</wp:posOffset>
            </wp:positionV>
            <wp:extent cx="3331210" cy="2225675"/>
            <wp:effectExtent l="114300" t="114300" r="116840" b="136525"/>
            <wp:wrapSquare wrapText="bothSides"/>
            <wp:docPr id="67" name="Resim 67" descr="C:\Users\neriman\AppData\Local\Microsoft\Windows\INetCache\Content.Outlook\2IXIARSW\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riman\AppData\Local\Microsoft\Windows\INetCache\Content.Outlook\2IXIARSW\1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31210" cy="2225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40722" w:rsidRPr="00F376DE">
        <w:rPr>
          <w:rFonts w:ascii="Palatino Linotype" w:hAnsi="Palatino Linotype"/>
          <w:lang w:eastAsia="tr-TR"/>
        </w:rPr>
        <w:t xml:space="preserve">Yükseköğretim Kalite Kurulu (YÖKAK) tarafından yürütülen 2020 Yılı Kurumsal Akreditasyon Programı çerçevesinde 2 yıl süreyle </w:t>
      </w:r>
      <w:r w:rsidR="00482557">
        <w:rPr>
          <w:rFonts w:ascii="Palatino Linotype" w:hAnsi="Palatino Linotype"/>
          <w:lang w:eastAsia="tr-TR"/>
        </w:rPr>
        <w:t xml:space="preserve">akreditasyon almaya hak kazanan Ankara Üniversitesine, “Kurumsal Akreditasyon </w:t>
      </w:r>
      <w:r w:rsidR="00A40722" w:rsidRPr="00F376DE">
        <w:rPr>
          <w:rFonts w:ascii="Palatino Linotype" w:hAnsi="Palatino Linotype"/>
          <w:lang w:eastAsia="tr-TR"/>
        </w:rPr>
        <w:t xml:space="preserve">Belgesi” 23 Mayıs </w:t>
      </w:r>
      <w:r w:rsidR="00482557">
        <w:rPr>
          <w:rFonts w:ascii="Palatino Linotype" w:hAnsi="Palatino Linotype"/>
          <w:lang w:eastAsia="tr-TR"/>
        </w:rPr>
        <w:t xml:space="preserve">2022 </w:t>
      </w:r>
      <w:r w:rsidR="00A40722">
        <w:rPr>
          <w:rFonts w:ascii="Palatino Linotype" w:hAnsi="Palatino Linotype"/>
          <w:lang w:eastAsia="tr-TR"/>
        </w:rPr>
        <w:t>tarihinde Üniversitemiz</w:t>
      </w:r>
      <w:r w:rsidR="00A40722" w:rsidRPr="00F376DE">
        <w:rPr>
          <w:rFonts w:ascii="Palatino Linotype" w:hAnsi="Palatino Linotype"/>
          <w:lang w:eastAsia="tr-TR"/>
        </w:rPr>
        <w:t xml:space="preserve"> Se</w:t>
      </w:r>
      <w:r w:rsidR="00A40722">
        <w:rPr>
          <w:rFonts w:ascii="Palatino Linotype" w:hAnsi="Palatino Linotype"/>
          <w:lang w:eastAsia="tr-TR"/>
        </w:rPr>
        <w:t xml:space="preserve">nato Salonunda </w:t>
      </w:r>
      <w:r w:rsidR="00482557">
        <w:rPr>
          <w:rFonts w:ascii="Palatino Linotype" w:hAnsi="Palatino Linotype"/>
          <w:lang w:eastAsia="tr-TR"/>
        </w:rPr>
        <w:t xml:space="preserve">düzenlenen törenle verilmiştir. </w:t>
      </w:r>
      <w:r w:rsidR="00A40722" w:rsidRPr="00F376DE">
        <w:rPr>
          <w:rFonts w:ascii="Palatino Linotype" w:hAnsi="Palatino Linotype"/>
          <w:lang w:eastAsia="tr-TR"/>
        </w:rPr>
        <w:t>Yükseköğretim kurumlarındaki kalite güvencesi, eğitim</w:t>
      </w:r>
      <w:r w:rsidR="00A40722">
        <w:rPr>
          <w:rFonts w:ascii="Palatino Linotype" w:hAnsi="Palatino Linotype"/>
          <w:lang w:eastAsia="tr-TR"/>
        </w:rPr>
        <w:t xml:space="preserve"> </w:t>
      </w:r>
      <w:r w:rsidR="00A40722" w:rsidRPr="00F376DE">
        <w:rPr>
          <w:rFonts w:ascii="Palatino Linotype" w:hAnsi="Palatino Linotype"/>
          <w:lang w:eastAsia="tr-TR"/>
        </w:rPr>
        <w:t>öğretim, araştırma-geliştirme, toplumsal katkı ve yönetim sistemi süreçlerinin “planlama, uygulama, kontrol etme ve önlemalma” döngüsü kapsamında değerlendirilmesini sağlayan bir dış değerlendirme yöntemi olan Kurumsal Akreditasyon Programı’na dahil olan Ankara Üniversitesi, YÖKAK tarafından yapılan değerlendirmeler sonucunda “Kurumsal Akreditasy</w:t>
      </w:r>
      <w:r w:rsidR="00A40722">
        <w:rPr>
          <w:rFonts w:ascii="Palatino Linotype" w:hAnsi="Palatino Linotype"/>
          <w:lang w:eastAsia="tr-TR"/>
        </w:rPr>
        <w:t xml:space="preserve">on Belgesi” almaya hak kazanmıştır. </w:t>
      </w:r>
    </w:p>
    <w:p w:rsidR="00A40722" w:rsidRPr="00F376DE" w:rsidRDefault="00A40722" w:rsidP="009F5425">
      <w:pPr>
        <w:spacing w:before="140" w:line="252" w:lineRule="auto"/>
        <w:jc w:val="both"/>
        <w:rPr>
          <w:rFonts w:ascii="Palatino Linotype" w:hAnsi="Palatino Linotype"/>
          <w:lang w:eastAsia="tr-TR"/>
        </w:rPr>
      </w:pPr>
      <w:r w:rsidRPr="00F376DE">
        <w:rPr>
          <w:rFonts w:ascii="Palatino Linotype" w:hAnsi="Palatino Linotype"/>
          <w:lang w:eastAsia="tr-TR"/>
        </w:rPr>
        <w:lastRenderedPageBreak/>
        <w:t>Ülkemizin ilk tematik teknokenti olan Ankara Üniversitesi Tarım, Hayvancılık ve Gıda Teknokentinde Ziraat Fak</w:t>
      </w:r>
      <w:r>
        <w:rPr>
          <w:rFonts w:ascii="Palatino Linotype" w:hAnsi="Palatino Linotype"/>
          <w:lang w:eastAsia="tr-TR"/>
        </w:rPr>
        <w:t>ültesi Bahçe Bitkileri Bölümü tarafından</w:t>
      </w:r>
      <w:r w:rsidRPr="00F376DE">
        <w:rPr>
          <w:rFonts w:ascii="Palatino Linotype" w:hAnsi="Palatino Linotype"/>
          <w:lang w:eastAsia="tr-TR"/>
        </w:rPr>
        <w:t xml:space="preserve"> kurulan mantar ür</w:t>
      </w:r>
      <w:r>
        <w:rPr>
          <w:rFonts w:ascii="Palatino Linotype" w:hAnsi="Palatino Linotype"/>
          <w:lang w:eastAsia="tr-TR"/>
        </w:rPr>
        <w:t>etim tesisinde ilk hasat yapılmıştı</w:t>
      </w:r>
      <w:r w:rsidR="00C92FED">
        <w:rPr>
          <w:rFonts w:ascii="Palatino Linotype" w:hAnsi="Palatino Linotype"/>
          <w:lang w:eastAsia="tr-TR"/>
        </w:rPr>
        <w:t>r</w:t>
      </w:r>
      <w:r w:rsidRPr="00F376DE">
        <w:rPr>
          <w:rFonts w:ascii="Palatino Linotype" w:hAnsi="Palatino Linotype"/>
          <w:lang w:eastAsia="tr-TR"/>
        </w:rPr>
        <w:t>. İki ayrı üretim odasında, hiçbir kimyasal madde kullanılmadan, tamamen biyolojik mücadele ile kestane mantarı ve beyaz şapk</w:t>
      </w:r>
      <w:r>
        <w:rPr>
          <w:rFonts w:ascii="Palatino Linotype" w:hAnsi="Palatino Linotype"/>
          <w:lang w:eastAsia="tr-TR"/>
        </w:rPr>
        <w:t>alı kültür mantarı yetiştirilmiştir.</w:t>
      </w:r>
    </w:p>
    <w:p w:rsidR="00A40722" w:rsidRPr="00F376DE" w:rsidRDefault="00A40722" w:rsidP="009F5425">
      <w:pPr>
        <w:spacing w:line="252" w:lineRule="auto"/>
        <w:jc w:val="both"/>
        <w:rPr>
          <w:rFonts w:ascii="Palatino Linotype" w:hAnsi="Palatino Linotype"/>
          <w:lang w:eastAsia="tr-TR"/>
        </w:rPr>
      </w:pPr>
    </w:p>
    <w:p w:rsidR="00A40722" w:rsidRDefault="00A40722" w:rsidP="009F5425">
      <w:pPr>
        <w:spacing w:line="252" w:lineRule="auto"/>
        <w:jc w:val="both"/>
        <w:rPr>
          <w:rFonts w:ascii="Palatino Linotype" w:hAnsi="Palatino Linotype"/>
          <w:lang w:eastAsia="tr-TR"/>
        </w:rPr>
      </w:pPr>
      <w:r>
        <w:rPr>
          <w:rFonts w:ascii="Palatino Linotype" w:hAnsi="Palatino Linotype"/>
          <w:lang w:eastAsia="tr-TR"/>
        </w:rPr>
        <w:t>Üniversitemiz Veteriner Fakültesi; “Sıfır Atık Yönetmeliği” çerçevesinde,</w:t>
      </w:r>
      <w:r w:rsidRPr="00F376DE">
        <w:rPr>
          <w:rFonts w:ascii="Palatino Linotype" w:hAnsi="Palatino Linotype"/>
          <w:lang w:eastAsia="tr-TR"/>
        </w:rPr>
        <w:t xml:space="preserve"> 21 Nisan 2022 tarihi</w:t>
      </w:r>
      <w:r>
        <w:rPr>
          <w:rFonts w:ascii="Palatino Linotype" w:hAnsi="Palatino Linotype"/>
          <w:lang w:eastAsia="tr-TR"/>
        </w:rPr>
        <w:t xml:space="preserve">nde “Sıfır Atık Belgesi”ni, ayrıca </w:t>
      </w:r>
      <w:r w:rsidRPr="00F376DE">
        <w:rPr>
          <w:rFonts w:ascii="Palatino Linotype" w:hAnsi="Palatino Linotype"/>
          <w:lang w:eastAsia="tr-TR"/>
        </w:rPr>
        <w:t>Çevre Yönetim</w:t>
      </w:r>
      <w:r>
        <w:rPr>
          <w:rFonts w:ascii="Palatino Linotype" w:hAnsi="Palatino Linotype"/>
          <w:lang w:eastAsia="tr-TR"/>
        </w:rPr>
        <w:t xml:space="preserve"> </w:t>
      </w:r>
      <w:r w:rsidRPr="00F376DE">
        <w:rPr>
          <w:rFonts w:ascii="Palatino Linotype" w:hAnsi="Palatino Linotype"/>
          <w:lang w:eastAsia="tr-TR"/>
        </w:rPr>
        <w:t>Sistemi konusundaki yetkinliğini ortaya koyacak şekilde 12 Mayıs 2022’de de ISO 14001:2015 (Çevre Yönetim</w:t>
      </w:r>
      <w:r>
        <w:rPr>
          <w:rFonts w:ascii="Palatino Linotype" w:hAnsi="Palatino Linotype"/>
          <w:lang w:eastAsia="tr-TR"/>
        </w:rPr>
        <w:t xml:space="preserve"> Sistemi) Kalite Belgesi almıştır. </w:t>
      </w:r>
    </w:p>
    <w:p w:rsidR="00C92FED" w:rsidRDefault="00C92FED" w:rsidP="009F5425">
      <w:pPr>
        <w:spacing w:line="252" w:lineRule="auto"/>
        <w:jc w:val="both"/>
        <w:rPr>
          <w:rFonts w:ascii="Palatino Linotype" w:hAnsi="Palatino Linotype"/>
          <w:lang w:eastAsia="tr-TR"/>
        </w:rPr>
      </w:pPr>
    </w:p>
    <w:p w:rsidR="00C92FED" w:rsidRDefault="00C92FED" w:rsidP="009F5425">
      <w:pPr>
        <w:spacing w:line="252" w:lineRule="auto"/>
        <w:jc w:val="both"/>
        <w:rPr>
          <w:rFonts w:ascii="Palatino Linotype" w:hAnsi="Palatino Linotype"/>
          <w:lang w:eastAsia="tr-TR"/>
        </w:rPr>
      </w:pPr>
      <w:r w:rsidRPr="00F376DE">
        <w:rPr>
          <w:rFonts w:ascii="Palatino Linotype" w:hAnsi="Palatino Linotype"/>
          <w:lang w:eastAsia="tr-TR"/>
        </w:rPr>
        <w:t>Ankara Üniversitesi, Samsun’da 30 Ağustos-4 Eylül 2022 tarihlerinde düzenlenen dünyanın en büyük havacılık, uzay ve teknoloji festivali TEKNOFEST Karadeniz’e katılarak ye</w:t>
      </w:r>
      <w:r>
        <w:rPr>
          <w:rFonts w:ascii="Palatino Linotype" w:hAnsi="Palatino Linotype"/>
          <w:lang w:eastAsia="tr-TR"/>
        </w:rPr>
        <w:t>nilikçi çalışmalarını sergilemiştir.</w:t>
      </w:r>
      <w:r w:rsidRPr="00F376DE">
        <w:rPr>
          <w:rFonts w:ascii="Palatino Linotype" w:hAnsi="Palatino Linotype"/>
          <w:lang w:eastAsia="tr-TR"/>
        </w:rPr>
        <w:t xml:space="preserve"> Sanayi ve Teknoloji Bakanlığı ile T3 Vakfı tarafından Çarşamba Havalimanında gerçekleştirilen TEKNOFEST Karadeniz’in 4. Gününe Cumhurbaşkanı Recep Tayyip Erdoğan da katılarak, festival kapsamında düzenlenen teknoloji yarışmalarında dere</w:t>
      </w:r>
      <w:r>
        <w:rPr>
          <w:rFonts w:ascii="Palatino Linotype" w:hAnsi="Palatino Linotype"/>
          <w:lang w:eastAsia="tr-TR"/>
        </w:rPr>
        <w:t>ceye girenlere ödüllerini verilmiştir.</w:t>
      </w:r>
      <w:r w:rsidRPr="00F376DE">
        <w:rPr>
          <w:rFonts w:ascii="Palatino Linotype" w:hAnsi="Palatino Linotype"/>
          <w:lang w:eastAsia="tr-TR"/>
        </w:rPr>
        <w:t xml:space="preserve"> Ankara Üniversitesi standında akademisyen ve öğrenciler tarafından geliştirilen projeler sergilenirken, konukların katılımıyla</w:t>
      </w:r>
      <w:r>
        <w:rPr>
          <w:rFonts w:ascii="Palatino Linotype" w:hAnsi="Palatino Linotype"/>
          <w:lang w:eastAsia="tr-TR"/>
        </w:rPr>
        <w:t xml:space="preserve"> çeşitli etkinlikler düzenlenmiştir.</w:t>
      </w:r>
      <w:r w:rsidRPr="00F376DE">
        <w:rPr>
          <w:rFonts w:ascii="Palatino Linotype" w:hAnsi="Palatino Linotype"/>
          <w:lang w:eastAsia="tr-TR"/>
        </w:rPr>
        <w:t xml:space="preserve"> Küçük büyük herkesin ilgisini çeken astronomi ve uzay bilimi etkinliklerinde; güneş ışığından faydalanarak zaman ölçümü ve yön tayini yapılırken, ziyaretçiler güneş teleskobu ile güneşin görünür yüzeyi üzerindeki leke bölgeleri ve granüllü yüzey ya</w:t>
      </w:r>
      <w:r>
        <w:rPr>
          <w:rFonts w:ascii="Palatino Linotype" w:hAnsi="Palatino Linotype"/>
          <w:lang w:eastAsia="tr-TR"/>
        </w:rPr>
        <w:t>pısını gözlemleme fırsatı bulunmuştur.</w:t>
      </w:r>
    </w:p>
    <w:p w:rsidR="009F5425" w:rsidRPr="00F376DE" w:rsidRDefault="009F5425" w:rsidP="009F5425">
      <w:pPr>
        <w:spacing w:line="252" w:lineRule="auto"/>
        <w:jc w:val="both"/>
        <w:rPr>
          <w:rFonts w:ascii="Palatino Linotype" w:hAnsi="Palatino Linotype"/>
          <w:lang w:eastAsia="tr-TR"/>
        </w:rPr>
      </w:pPr>
    </w:p>
    <w:p w:rsidR="00C92FED" w:rsidRPr="00F376DE" w:rsidRDefault="00C92FED" w:rsidP="00A40722">
      <w:pPr>
        <w:jc w:val="both"/>
        <w:rPr>
          <w:rFonts w:ascii="Palatino Linotype" w:hAnsi="Palatino Linotype"/>
          <w:lang w:eastAsia="tr-TR"/>
        </w:rPr>
      </w:pPr>
      <w:r>
        <w:rPr>
          <w:rFonts w:ascii="Palatino Linotype" w:hAnsi="Palatino Linotype"/>
          <w:noProof/>
          <w:lang w:eastAsia="tr-TR"/>
        </w:rPr>
        <w:drawing>
          <wp:anchor distT="0" distB="0" distL="114300" distR="114300" simplePos="0" relativeHeight="252255744" behindDoc="0" locked="0" layoutInCell="1" allowOverlap="1" wp14:anchorId="4D8419E2">
            <wp:simplePos x="0" y="0"/>
            <wp:positionH relativeFrom="margin">
              <wp:posOffset>188595</wp:posOffset>
            </wp:positionH>
            <wp:positionV relativeFrom="paragraph">
              <wp:posOffset>121533</wp:posOffset>
            </wp:positionV>
            <wp:extent cx="5550010" cy="3700210"/>
            <wp:effectExtent l="133350" t="114300" r="146050" b="167005"/>
            <wp:wrapNone/>
            <wp:docPr id="167" name="Resi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50010" cy="3700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40722" w:rsidRPr="00F376DE" w:rsidRDefault="00A40722" w:rsidP="00A40722">
      <w:pPr>
        <w:jc w:val="both"/>
        <w:rPr>
          <w:rFonts w:ascii="Palatino Linotype" w:hAnsi="Palatino Linotype"/>
          <w:lang w:eastAsia="tr-TR"/>
        </w:rPr>
      </w:pPr>
    </w:p>
    <w:p w:rsidR="00A40722" w:rsidRDefault="00A40722"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noProof/>
          <w:lang w:eastAsia="tr-TR"/>
        </w:rPr>
      </w:pPr>
    </w:p>
    <w:p w:rsidR="00C92FED" w:rsidRDefault="00C92FED" w:rsidP="00A40722">
      <w:pPr>
        <w:jc w:val="both"/>
        <w:rPr>
          <w:rFonts w:ascii="Palatino Linotype" w:hAnsi="Palatino Linotype"/>
          <w:lang w:eastAsia="tr-TR"/>
        </w:rPr>
      </w:pPr>
    </w:p>
    <w:p w:rsidR="00A40722" w:rsidRDefault="00A40722" w:rsidP="00A40722">
      <w:pPr>
        <w:jc w:val="both"/>
        <w:rPr>
          <w:rFonts w:ascii="Palatino Linotype" w:hAnsi="Palatino Linotype"/>
          <w:lang w:eastAsia="tr-TR"/>
        </w:rPr>
      </w:pPr>
    </w:p>
    <w:p w:rsidR="00C92FED" w:rsidRDefault="00C92FED"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9F5425" w:rsidRDefault="009F5425" w:rsidP="00A40722">
      <w:pPr>
        <w:jc w:val="both"/>
        <w:rPr>
          <w:rFonts w:ascii="Palatino Linotype" w:hAnsi="Palatino Linotype"/>
          <w:lang w:eastAsia="tr-TR"/>
        </w:rPr>
      </w:pPr>
    </w:p>
    <w:p w:rsidR="00A40722" w:rsidRPr="00F376DE" w:rsidRDefault="00A40722" w:rsidP="009F5425">
      <w:pPr>
        <w:spacing w:line="254" w:lineRule="auto"/>
        <w:jc w:val="both"/>
        <w:rPr>
          <w:rFonts w:ascii="Palatino Linotype" w:hAnsi="Palatino Linotype"/>
          <w:lang w:eastAsia="tr-TR"/>
        </w:rPr>
      </w:pPr>
      <w:r w:rsidRPr="00F376DE">
        <w:rPr>
          <w:rFonts w:ascii="Palatino Linotype" w:hAnsi="Palatino Linotype"/>
          <w:lang w:eastAsia="tr-TR"/>
        </w:rPr>
        <w:lastRenderedPageBreak/>
        <w:t>TEKNOFEST ile birlikte gerçekleştirilen “7. İstanbul Uluslararası Buluş Fuarında (ISIF22)”, Üniversitemiz Fen Fakültes</w:t>
      </w:r>
      <w:r>
        <w:rPr>
          <w:rFonts w:ascii="Palatino Linotype" w:hAnsi="Palatino Linotype"/>
          <w:lang w:eastAsia="tr-TR"/>
        </w:rPr>
        <w:t>i öğretim üyesi</w:t>
      </w:r>
      <w:r w:rsidRPr="00F376DE">
        <w:rPr>
          <w:rFonts w:ascii="Palatino Linotype" w:hAnsi="Palatino Linotype"/>
          <w:lang w:eastAsia="tr-TR"/>
        </w:rPr>
        <w:t xml:space="preserve"> </w:t>
      </w:r>
      <w:r w:rsidRPr="002B776E">
        <w:rPr>
          <w:rFonts w:ascii="Palatino Linotype" w:hAnsi="Palatino Linotype"/>
          <w:b/>
          <w:i/>
          <w:lang w:eastAsia="tr-TR"/>
        </w:rPr>
        <w:t>Doç. Dr. Burak Derkuş</w:t>
      </w:r>
      <w:r w:rsidRPr="00F376DE">
        <w:rPr>
          <w:rFonts w:ascii="Palatino Linotype" w:hAnsi="Palatino Linotype"/>
          <w:lang w:eastAsia="tr-TR"/>
        </w:rPr>
        <w:t>’un buluş sahipleri arasında yer aldığı “Rejeneratif ve Rekonstrüktif Tıp Uygulamaları için Hücresizleştirilmiş Beyin/ Omurilik Meninksi Kaynaklı Hidrojellerin ve Biyoiskelelerin Üretilmesi” başlıklı Patent Başvur</w:t>
      </w:r>
      <w:r>
        <w:rPr>
          <w:rFonts w:ascii="Palatino Linotype" w:hAnsi="Palatino Linotype"/>
          <w:lang w:eastAsia="tr-TR"/>
        </w:rPr>
        <w:t xml:space="preserve">usu Altın Madalya ile ödüllendirilmiştir. </w:t>
      </w:r>
    </w:p>
    <w:p w:rsidR="00A40722" w:rsidRPr="00D847B3" w:rsidRDefault="00A40722" w:rsidP="009F5425">
      <w:pPr>
        <w:spacing w:before="140" w:line="254" w:lineRule="auto"/>
        <w:jc w:val="both"/>
        <w:rPr>
          <w:rFonts w:ascii="Palatino Linotype" w:hAnsi="Palatino Linotype"/>
        </w:rPr>
      </w:pPr>
      <w:r w:rsidRPr="00D847B3">
        <w:rPr>
          <w:rFonts w:ascii="Palatino Linotype" w:hAnsi="Palatino Linotype"/>
        </w:rPr>
        <w:t xml:space="preserve">Üniversitemiz Senatosunun 05.08.2022 tarihli toplantısında, Üniversitemizin köklü yapısı sayesinde sahip olduğu bilgi birikimi, dinamik öğrenci ve akademisyen potansiyeli ile araştırma altyapısının gücüyle; Üniversitemizi AR-GE, inovasyon ve araştırma alanında ulusal ve uluslararası düzeyde ileri seviyelere taşıma amacına yönelik olarak Üniversitemizin tüm birimleri arasında nitelikli akademik araştırmaları teşvik etmek, geliştirmek ve koordine etmek; araştırmacılarının başarısını teşvik edecek altyapıyı oluşturmak ve araştırmaların yürürlükteki tüm yasalara, yönetmeliklere ve üniversite politikalarına uygun olarak yürütülmesini sağlayarak Üniversitenin araştırma programlarının niteliğinin sürekliliğini sağlayacak şekilde kurumsal bir yapıyı oluşturmak üzere </w:t>
      </w:r>
      <w:r>
        <w:rPr>
          <w:rFonts w:ascii="Palatino Linotype" w:hAnsi="Palatino Linotype"/>
        </w:rPr>
        <w:t>“</w:t>
      </w:r>
      <w:r w:rsidRPr="00D847B3">
        <w:rPr>
          <w:rFonts w:ascii="Palatino Linotype" w:hAnsi="Palatino Linotype"/>
        </w:rPr>
        <w:t>Araştırma</w:t>
      </w:r>
      <w:r>
        <w:rPr>
          <w:rFonts w:ascii="Palatino Linotype" w:hAnsi="Palatino Linotype"/>
        </w:rPr>
        <w:t xml:space="preserve"> Dekanlığı”</w:t>
      </w:r>
      <w:r w:rsidRPr="00D847B3">
        <w:rPr>
          <w:rFonts w:ascii="Palatino Linotype" w:hAnsi="Palatino Linotype"/>
        </w:rPr>
        <w:t xml:space="preserve"> </w:t>
      </w:r>
      <w:r>
        <w:rPr>
          <w:rFonts w:ascii="Palatino Linotype" w:hAnsi="Palatino Linotype"/>
        </w:rPr>
        <w:t>kurulmasına karar verilmiştir.</w:t>
      </w:r>
    </w:p>
    <w:p w:rsidR="00A40722" w:rsidRPr="00D847B3" w:rsidRDefault="00A40722" w:rsidP="009F5425">
      <w:pPr>
        <w:spacing w:before="140" w:line="254" w:lineRule="auto"/>
        <w:jc w:val="both"/>
        <w:rPr>
          <w:rFonts w:ascii="Palatino Linotype" w:hAnsi="Palatino Linotype"/>
          <w:lang w:eastAsia="tr-TR"/>
        </w:rPr>
      </w:pPr>
      <w:r w:rsidRPr="00D847B3">
        <w:rPr>
          <w:rFonts w:ascii="Palatino Linotype" w:hAnsi="Palatino Linotype"/>
        </w:rPr>
        <w:t xml:space="preserve">Üniversitemiz Senatosunun 05.08.2022 tarihli toplantısında, Üniversitemiz bünyesindeki tüm birimlerle işbirliği halinde öğrencilerimizin üniversite yaşamına uyum sağlamasına yönelik programlar geliştirip uygulamak, öğrencilerin eğitim-öğretim süreçlerinde karşılaşabilecekleri sorunlara çözüm aramak, sosyal ve kültürel gelişimleri için gereken imkanların yaratılabilmesine katkı sağlamak ve kişisel, kültürel, sosyal ve profesyonel gelişimleri için her alanda destek vererek başarılı, aktif ve kaliteli bir üniversite yaşamı için gereken ortamı oluşturmak amacıyla “Öğrenci Dekanlığı” kurulmasına karar verilmiştir. </w:t>
      </w:r>
    </w:p>
    <w:p w:rsidR="00A40722" w:rsidRPr="005058BE" w:rsidRDefault="00A40722" w:rsidP="009F5425">
      <w:pPr>
        <w:pStyle w:val="AralkYok"/>
        <w:spacing w:before="140" w:line="254" w:lineRule="auto"/>
        <w:ind w:left="22"/>
        <w:jc w:val="both"/>
        <w:rPr>
          <w:rFonts w:ascii="Palatino Linotype" w:hAnsi="Palatino Linotype" w:cs="Arial"/>
          <w:b/>
          <w:sz w:val="22"/>
          <w:szCs w:val="22"/>
        </w:rPr>
      </w:pPr>
      <w:r w:rsidRPr="005058BE">
        <w:rPr>
          <w:rFonts w:ascii="Palatino Linotype" w:hAnsi="Palatino Linotype" w:cs="Arial"/>
          <w:sz w:val="22"/>
          <w:szCs w:val="22"/>
          <w:lang w:eastAsia="x-none"/>
        </w:rPr>
        <w:t xml:space="preserve">Üniversite Yönetim Kurulunun 25/08/2022 tarihli toplantısında, </w:t>
      </w:r>
      <w:r w:rsidRPr="005058BE">
        <w:rPr>
          <w:rFonts w:ascii="Palatino Linotype" w:hAnsi="Palatino Linotype" w:cs="Arial"/>
          <w:sz w:val="22"/>
          <w:szCs w:val="22"/>
        </w:rPr>
        <w:t>Ankara Üniversitesi bilimsel yayın faaliyetlerinin değerlendirilmesi, etkisi yüksek dünya standartlarında kaliteli ve nitelikli yayın üretilmesi, ulusal ve uluslararası yayıncılık faaliyetlerine yönelik politika ve iş birliği çalışmalarının planlaması, geliştirilmesi için araştırmacılar, dergi editörleri, yayın kurulları, akademik topluluklar ile merkezi bir organizasyon çerçevesinde yürütülmesi amacıyla  “Bilimsel Yayınlar Koordinatörlüğü”nün kurulmasına karar verilmiştir.</w:t>
      </w:r>
    </w:p>
    <w:p w:rsidR="00A40722" w:rsidRPr="005058BE" w:rsidRDefault="00A40722" w:rsidP="009F5425">
      <w:pPr>
        <w:tabs>
          <w:tab w:val="left" w:pos="851"/>
          <w:tab w:val="left" w:pos="1843"/>
        </w:tabs>
        <w:spacing w:before="140" w:line="254" w:lineRule="auto"/>
        <w:ind w:left="22" w:right="1"/>
        <w:jc w:val="both"/>
        <w:rPr>
          <w:rFonts w:ascii="Palatino Linotype" w:eastAsia="Calibri" w:hAnsi="Palatino Linotype" w:cs="Arial"/>
          <w:b/>
          <w:lang w:eastAsia="x-none"/>
        </w:rPr>
      </w:pPr>
      <w:r w:rsidRPr="005058BE">
        <w:rPr>
          <w:rFonts w:ascii="Palatino Linotype" w:hAnsi="Palatino Linotype" w:cs="Arial"/>
          <w:lang w:eastAsia="x-none"/>
        </w:rPr>
        <w:t xml:space="preserve">Üniversite Yönetim Kurulunun 25/08/2022 tarihli toplantısında, </w:t>
      </w:r>
      <w:r w:rsidRPr="005058BE">
        <w:rPr>
          <w:rFonts w:ascii="Palatino Linotype" w:hAnsi="Palatino Linotype" w:cs="Arial"/>
          <w:lang w:val="x-none" w:eastAsia="x-none"/>
        </w:rPr>
        <w:t>Üniversite bünyesinde yer alan birimlerdeki kurumsal veri ve bilgi varlıklarının belirlenen kurallar ve yöntemlere uygun olarak tanımlanması, üretilmesi, bütünleştirilmesi ve sürdürülebilirliğinin sağlanması, kurumsal veri sahipleri, kurumsal veri kullanıcıları ve kurumsal veri sorumluları ve diğer paydaşlara ilişkin süreçlerin yönetilmesi, kurum içi ve kurum dışı planlara, raporlara, belgelendirmelere, sıralamalara ve göstergelere girdi teşkil edecek kurumsal veri ve bilgilerin oluşturulması için gerekli planların, programların ve uygulamaların geliştirilmesi, yürütülmesi ve değerlendirilmesi faaliyetlerini ilgili birimler ile eşgüdüm sağlayarak yürütmek amacıyla “Ankara Üniversitesi Kurumsal Veri Yönetimi Koordinatörlüğü” kurulmasına karar verilmiştir.</w:t>
      </w:r>
    </w:p>
    <w:p w:rsidR="00A40722" w:rsidRPr="005058BE" w:rsidRDefault="00A40722" w:rsidP="00A40722">
      <w:pPr>
        <w:spacing w:before="140" w:line="254" w:lineRule="auto"/>
        <w:jc w:val="both"/>
        <w:rPr>
          <w:rFonts w:ascii="Palatino Linotype" w:eastAsia="Times New Roman" w:hAnsi="Palatino Linotype" w:cs="Times New Roman"/>
          <w:noProof/>
          <w:lang w:eastAsia="tr-TR"/>
        </w:rPr>
      </w:pPr>
    </w:p>
    <w:p w:rsidR="00A40722" w:rsidRDefault="00A40722" w:rsidP="00A40722">
      <w:pPr>
        <w:spacing w:before="140" w:line="254" w:lineRule="auto"/>
        <w:jc w:val="both"/>
        <w:rPr>
          <w:rFonts w:ascii="Palatino Linotype" w:eastAsia="Times New Roman" w:hAnsi="Palatino Linotype" w:cs="Times New Roman"/>
          <w:noProof/>
          <w:lang w:eastAsia="tr-TR"/>
        </w:rPr>
      </w:pPr>
    </w:p>
    <w:p w:rsidR="00A40722" w:rsidRDefault="00A40722" w:rsidP="00A40722">
      <w:pPr>
        <w:spacing w:before="140" w:line="254" w:lineRule="auto"/>
        <w:jc w:val="both"/>
        <w:rPr>
          <w:rFonts w:ascii="Palatino Linotype" w:eastAsia="Times New Roman" w:hAnsi="Palatino Linotype" w:cs="Times New Roman"/>
          <w:noProof/>
          <w:lang w:eastAsia="tr-TR"/>
        </w:rPr>
      </w:pPr>
    </w:p>
    <w:p w:rsidR="00766D87" w:rsidRPr="00E86006" w:rsidRDefault="00212D43" w:rsidP="00431413">
      <w:pPr>
        <w:pStyle w:val="Balk2"/>
      </w:pPr>
      <w:bookmarkStart w:id="2" w:name="_Toc140048921"/>
      <w:r w:rsidRPr="00FF43EA">
        <w:lastRenderedPageBreak/>
        <w:t xml:space="preserve">1.2. </w:t>
      </w:r>
      <w:r w:rsidR="00766D87" w:rsidRPr="00FF43EA">
        <w:t>ANKARA ÜNİVERSİTESİ ÖRGÜT ŞEMASI</w:t>
      </w:r>
      <w:r w:rsidR="006F0AF3">
        <w:t xml:space="preserve"> </w:t>
      </w:r>
      <w:bookmarkEnd w:id="2"/>
    </w:p>
    <w:p w:rsidR="00766D87" w:rsidRPr="007E5785" w:rsidRDefault="00FF43EA" w:rsidP="00BB4B43">
      <w:pPr>
        <w:tabs>
          <w:tab w:val="left" w:pos="510"/>
        </w:tabs>
        <w:spacing w:before="140" w:line="242" w:lineRule="auto"/>
        <w:rPr>
          <w:rFonts w:ascii="Palatino Linotype" w:hAnsi="Palatino Linotype"/>
          <w:noProof/>
          <w:highlight w:val="yellow"/>
        </w:rPr>
      </w:pPr>
      <w:r>
        <w:rPr>
          <w:rFonts w:ascii="Palatino Linotype" w:hAnsi="Palatino Linotype"/>
          <w:noProof/>
          <w:lang w:eastAsia="tr-TR"/>
        </w:rPr>
        <w:drawing>
          <wp:anchor distT="0" distB="0" distL="114300" distR="114300" simplePos="0" relativeHeight="252257792" behindDoc="0" locked="0" layoutInCell="1" allowOverlap="1">
            <wp:simplePos x="0" y="0"/>
            <wp:positionH relativeFrom="margin">
              <wp:align>left</wp:align>
            </wp:positionH>
            <wp:positionV relativeFrom="paragraph">
              <wp:posOffset>94615</wp:posOffset>
            </wp:positionV>
            <wp:extent cx="5759450" cy="8355965"/>
            <wp:effectExtent l="0" t="0" r="0" b="6985"/>
            <wp:wrapNone/>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eskilat_semasi_akademik.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8355965"/>
                    </a:xfrm>
                    <a:prstGeom prst="rect">
                      <a:avLst/>
                    </a:prstGeom>
                  </pic:spPr>
                </pic:pic>
              </a:graphicData>
            </a:graphic>
            <wp14:sizeRelH relativeFrom="margin">
              <wp14:pctWidth>0</wp14:pctWidth>
            </wp14:sizeRelH>
            <wp14:sizeRelV relativeFrom="margin">
              <wp14:pctHeight>0</wp14:pctHeight>
            </wp14:sizeRelV>
          </wp:anchor>
        </w:drawing>
      </w:r>
    </w:p>
    <w:p w:rsidR="00766D87" w:rsidRPr="007E5785" w:rsidRDefault="00212D43" w:rsidP="00BB4B43">
      <w:pPr>
        <w:tabs>
          <w:tab w:val="left" w:pos="510"/>
        </w:tabs>
        <w:spacing w:before="140" w:line="242" w:lineRule="auto"/>
        <w:rPr>
          <w:rFonts w:ascii="Palatino Linotype" w:hAnsi="Palatino Linotype"/>
          <w:noProof/>
          <w:highlight w:val="yellow"/>
        </w:rPr>
      </w:pPr>
      <w:r w:rsidRPr="007E5785">
        <w:rPr>
          <w:rFonts w:ascii="Palatino Linotype" w:hAnsi="Palatino Linotype"/>
          <w:noProof/>
          <w:highlight w:val="yellow"/>
          <w:lang w:eastAsia="tr-TR"/>
        </w:rPr>
        <mc:AlternateContent>
          <mc:Choice Requires="wps">
            <w:drawing>
              <wp:anchor distT="0" distB="0" distL="114300" distR="114300" simplePos="0" relativeHeight="252258816" behindDoc="0" locked="0" layoutInCell="1" allowOverlap="1" wp14:anchorId="6C234630" wp14:editId="204881D2">
                <wp:simplePos x="0" y="0"/>
                <wp:positionH relativeFrom="column">
                  <wp:posOffset>5585736</wp:posOffset>
                </wp:positionH>
                <wp:positionV relativeFrom="paragraph">
                  <wp:posOffset>92075</wp:posOffset>
                </wp:positionV>
                <wp:extent cx="457200" cy="7763534"/>
                <wp:effectExtent l="0" t="0" r="0" b="0"/>
                <wp:wrapNone/>
                <wp:docPr id="6" name="Metin Kutusu 6"/>
                <wp:cNvGraphicFramePr/>
                <a:graphic xmlns:a="http://schemas.openxmlformats.org/drawingml/2006/main">
                  <a:graphicData uri="http://schemas.microsoft.com/office/word/2010/wordprocessingShape">
                    <wps:wsp>
                      <wps:cNvSpPr txBox="1"/>
                      <wps:spPr>
                        <a:xfrm>
                          <a:off x="0" y="0"/>
                          <a:ext cx="457200" cy="7763534"/>
                        </a:xfrm>
                        <a:prstGeom prst="rect">
                          <a:avLst/>
                        </a:prstGeom>
                        <a:noFill/>
                        <a:ln w="6350">
                          <a:noFill/>
                        </a:ln>
                      </wps:spPr>
                      <wps:txbx>
                        <w:txbxContent>
                          <w:p w:rsidR="00A97F4A" w:rsidRPr="00212D43" w:rsidRDefault="00A97F4A" w:rsidP="00212D43">
                            <w:pPr>
                              <w:jc w:val="center"/>
                              <w:rPr>
                                <w:rFonts w:ascii="Palatino Linotype" w:hAnsi="Palatino Linotype"/>
                                <w:sz w:val="20"/>
                                <w:szCs w:val="20"/>
                              </w:rPr>
                            </w:pPr>
                            <w:r w:rsidRPr="00844090">
                              <w:rPr>
                                <w:rFonts w:ascii="Palatino Linotype" w:hAnsi="Palatino Linotype"/>
                                <w:b/>
                                <w:sz w:val="20"/>
                                <w:szCs w:val="20"/>
                              </w:rPr>
                              <w:t xml:space="preserve">Şekil 1. </w:t>
                            </w:r>
                            <w:r w:rsidRPr="00212D43">
                              <w:rPr>
                                <w:rFonts w:ascii="Palatino Linotype" w:hAnsi="Palatino Linotype"/>
                                <w:sz w:val="20"/>
                                <w:szCs w:val="20"/>
                              </w:rPr>
                              <w:t>Ankara Üniversitesi Örgüt Şeması</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34630" id="Metin Kutusu 6" o:spid="_x0000_s1031" type="#_x0000_t202" style="position:absolute;margin-left:439.8pt;margin-top:7.25pt;width:36pt;height:611.3pt;z-index:2522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" filled="f" stroked="f" strokeweight=".5pt">
                <v:textbox style="layout-flow:vertical;mso-layout-flow-alt:bottom-to-top">
                  <w:txbxContent>
                    <w:p w:rsidR="00A97F4A" w:rsidRPr="00212D43" w:rsidRDefault="00A97F4A" w:rsidP="00212D43">
                      <w:pPr>
                        <w:jc w:val="center"/>
                        <w:rPr>
                          <w:rFonts w:ascii="Palatino Linotype" w:hAnsi="Palatino Linotype"/>
                          <w:sz w:val="20"/>
                          <w:szCs w:val="20"/>
                        </w:rPr>
                      </w:pPr>
                      <w:r w:rsidRPr="00844090">
                        <w:rPr>
                          <w:rFonts w:ascii="Palatino Linotype" w:hAnsi="Palatino Linotype"/>
                          <w:b/>
                          <w:sz w:val="20"/>
                          <w:szCs w:val="20"/>
                        </w:rPr>
                        <w:t xml:space="preserve">Şekil 1. </w:t>
                      </w:r>
                      <w:r w:rsidRPr="00212D43">
                        <w:rPr>
                          <w:rFonts w:ascii="Palatino Linotype" w:hAnsi="Palatino Linotype"/>
                          <w:sz w:val="20"/>
                          <w:szCs w:val="20"/>
                        </w:rPr>
                        <w:t>Ankara Üniversitesi Örgüt Şeması</w:t>
                      </w:r>
                    </w:p>
                  </w:txbxContent>
                </v:textbox>
              </v:shape>
            </w:pict>
          </mc:Fallback>
        </mc:AlternateContent>
      </w: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AC3CA4" w:rsidRDefault="00AC3CA4" w:rsidP="00BB4B43">
      <w:pPr>
        <w:tabs>
          <w:tab w:val="left" w:pos="510"/>
        </w:tabs>
        <w:spacing w:before="140" w:line="242" w:lineRule="auto"/>
        <w:rPr>
          <w:rFonts w:ascii="Palatino Linotype" w:hAnsi="Palatino Linotype"/>
          <w:noProof/>
          <w:highlight w:val="yellow"/>
        </w:rPr>
      </w:pPr>
    </w:p>
    <w:p w:rsidR="00E46769" w:rsidRPr="007E5785" w:rsidRDefault="00E46769" w:rsidP="00BB4B43">
      <w:pPr>
        <w:tabs>
          <w:tab w:val="left" w:pos="510"/>
        </w:tabs>
        <w:spacing w:before="140" w:line="242" w:lineRule="auto"/>
        <w:rPr>
          <w:rFonts w:ascii="Palatino Linotype" w:hAnsi="Palatino Linotype"/>
          <w:noProof/>
          <w:highlight w:val="yellow"/>
        </w:rPr>
      </w:pPr>
    </w:p>
    <w:p w:rsidR="00212D43" w:rsidRPr="007E5785" w:rsidRDefault="004909D0" w:rsidP="00BB4B43">
      <w:pPr>
        <w:tabs>
          <w:tab w:val="left" w:pos="510"/>
        </w:tabs>
        <w:spacing w:before="140" w:line="242" w:lineRule="auto"/>
        <w:rPr>
          <w:rFonts w:ascii="Palatino Linotype" w:hAnsi="Palatino Linotype"/>
          <w:noProof/>
          <w:highlight w:val="yellow"/>
        </w:rPr>
      </w:pPr>
      <w:r>
        <w:rPr>
          <w:rFonts w:ascii="Palatino Linotype" w:hAnsi="Palatino Linotype"/>
          <w:noProof/>
          <w:lang w:eastAsia="tr-TR"/>
        </w:rPr>
        <w:lastRenderedPageBreak/>
        <w:drawing>
          <wp:anchor distT="0" distB="0" distL="114300" distR="114300" simplePos="0" relativeHeight="251830784" behindDoc="0" locked="0" layoutInCell="1" allowOverlap="1" wp14:anchorId="18A91BCD" wp14:editId="2A9C3807">
            <wp:simplePos x="0" y="0"/>
            <wp:positionH relativeFrom="column">
              <wp:posOffset>1216826</wp:posOffset>
            </wp:positionH>
            <wp:positionV relativeFrom="paragraph">
              <wp:posOffset>156210</wp:posOffset>
            </wp:positionV>
            <wp:extent cx="2734056" cy="8385048"/>
            <wp:effectExtent l="0" t="0" r="9525" b="0"/>
            <wp:wrapNone/>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dari örgüt şeması.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34056" cy="8385048"/>
                    </a:xfrm>
                    <a:prstGeom prst="rect">
                      <a:avLst/>
                    </a:prstGeom>
                  </pic:spPr>
                </pic:pic>
              </a:graphicData>
            </a:graphic>
          </wp:anchor>
        </w:drawing>
      </w:r>
      <w:r w:rsidR="00496BFD" w:rsidRPr="007E5785">
        <w:rPr>
          <w:rFonts w:ascii="Palatino Linotype" w:hAnsi="Palatino Linotype"/>
          <w:noProof/>
          <w:highlight w:val="yellow"/>
          <w:lang w:eastAsia="tr-TR"/>
        </w:rPr>
        <mc:AlternateContent>
          <mc:Choice Requires="wps">
            <w:drawing>
              <wp:anchor distT="0" distB="0" distL="114300" distR="114300" simplePos="0" relativeHeight="251631104" behindDoc="0" locked="0" layoutInCell="1" allowOverlap="1" wp14:anchorId="461E32FE" wp14:editId="0F971AEF">
                <wp:simplePos x="0" y="0"/>
                <wp:positionH relativeFrom="margin">
                  <wp:posOffset>4102558</wp:posOffset>
                </wp:positionH>
                <wp:positionV relativeFrom="paragraph">
                  <wp:posOffset>6350</wp:posOffset>
                </wp:positionV>
                <wp:extent cx="457200" cy="8661197"/>
                <wp:effectExtent l="0" t="0" r="0" b="6985"/>
                <wp:wrapNone/>
                <wp:docPr id="7" name="Metin Kutusu 7"/>
                <wp:cNvGraphicFramePr/>
                <a:graphic xmlns:a="http://schemas.openxmlformats.org/drawingml/2006/main">
                  <a:graphicData uri="http://schemas.microsoft.com/office/word/2010/wordprocessingShape">
                    <wps:wsp>
                      <wps:cNvSpPr txBox="1"/>
                      <wps:spPr>
                        <a:xfrm>
                          <a:off x="0" y="0"/>
                          <a:ext cx="457200" cy="8661197"/>
                        </a:xfrm>
                        <a:prstGeom prst="rect">
                          <a:avLst/>
                        </a:prstGeom>
                        <a:noFill/>
                        <a:ln w="6350">
                          <a:noFill/>
                        </a:ln>
                      </wps:spPr>
                      <wps:txbx>
                        <w:txbxContent>
                          <w:p w:rsidR="00A97F4A" w:rsidRPr="00212D43" w:rsidRDefault="00A97F4A" w:rsidP="00212D43">
                            <w:pPr>
                              <w:jc w:val="center"/>
                              <w:rPr>
                                <w:rFonts w:ascii="Palatino Linotype" w:hAnsi="Palatino Linotype"/>
                                <w:sz w:val="20"/>
                                <w:szCs w:val="20"/>
                              </w:rPr>
                            </w:pPr>
                            <w:r w:rsidRPr="00844090">
                              <w:rPr>
                                <w:rFonts w:ascii="Palatino Linotype" w:hAnsi="Palatino Linotype"/>
                                <w:b/>
                                <w:sz w:val="20"/>
                                <w:szCs w:val="20"/>
                              </w:rPr>
                              <w:t xml:space="preserve">Şekil 2. </w:t>
                            </w:r>
                            <w:r>
                              <w:rPr>
                                <w:rFonts w:ascii="Palatino Linotype" w:hAnsi="Palatino Linotype"/>
                                <w:sz w:val="20"/>
                                <w:szCs w:val="20"/>
                              </w:rPr>
                              <w:t>İdari Örgüt Şeması</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E32FE" id="Metin Kutusu 7" o:spid="_x0000_s1032" type="#_x0000_t202" style="position:absolute;margin-left:323.05pt;margin-top:.5pt;width:36pt;height:682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" filled="f" stroked="f" strokeweight=".5pt">
                <v:textbox style="layout-flow:vertical;mso-layout-flow-alt:bottom-to-top">
                  <w:txbxContent>
                    <w:p w:rsidR="00A97F4A" w:rsidRPr="00212D43" w:rsidRDefault="00A97F4A" w:rsidP="00212D43">
                      <w:pPr>
                        <w:jc w:val="center"/>
                        <w:rPr>
                          <w:rFonts w:ascii="Palatino Linotype" w:hAnsi="Palatino Linotype"/>
                          <w:sz w:val="20"/>
                          <w:szCs w:val="20"/>
                        </w:rPr>
                      </w:pPr>
                      <w:r w:rsidRPr="00844090">
                        <w:rPr>
                          <w:rFonts w:ascii="Palatino Linotype" w:hAnsi="Palatino Linotype"/>
                          <w:b/>
                          <w:sz w:val="20"/>
                          <w:szCs w:val="20"/>
                        </w:rPr>
                        <w:t xml:space="preserve">Şekil 2. </w:t>
                      </w:r>
                      <w:r>
                        <w:rPr>
                          <w:rFonts w:ascii="Palatino Linotype" w:hAnsi="Palatino Linotype"/>
                          <w:sz w:val="20"/>
                          <w:szCs w:val="20"/>
                        </w:rPr>
                        <w:t>İdari Örgüt Şeması</w:t>
                      </w:r>
                    </w:p>
                  </w:txbxContent>
                </v:textbox>
                <w10:wrap anchorx="margin"/>
              </v:shape>
            </w:pict>
          </mc:Fallback>
        </mc:AlternateContent>
      </w: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212D43" w:rsidRPr="007E5785" w:rsidRDefault="00212D43" w:rsidP="00BB4B43">
      <w:pPr>
        <w:tabs>
          <w:tab w:val="left" w:pos="510"/>
        </w:tabs>
        <w:spacing w:before="140" w:line="242" w:lineRule="auto"/>
        <w:rPr>
          <w:rFonts w:ascii="Palatino Linotype" w:hAnsi="Palatino Linotype"/>
          <w:noProof/>
          <w:highlight w:val="yellow"/>
        </w:rPr>
      </w:pPr>
    </w:p>
    <w:p w:rsidR="00766D87" w:rsidRPr="007E5785" w:rsidRDefault="00766D87" w:rsidP="00BB4B43">
      <w:pPr>
        <w:tabs>
          <w:tab w:val="left" w:pos="510"/>
        </w:tabs>
        <w:spacing w:before="140" w:line="242" w:lineRule="auto"/>
        <w:rPr>
          <w:rFonts w:ascii="Palatino Linotype" w:hAnsi="Palatino Linotype" w:cstheme="minorHAnsi"/>
          <w:b/>
          <w:color w:val="1F497D"/>
          <w:highlight w:val="yellow"/>
        </w:rPr>
      </w:pPr>
    </w:p>
    <w:p w:rsidR="00212D43" w:rsidRPr="007E5785" w:rsidRDefault="00212D43" w:rsidP="00BB4B43">
      <w:pPr>
        <w:tabs>
          <w:tab w:val="left" w:pos="510"/>
        </w:tabs>
        <w:spacing w:before="140" w:line="242" w:lineRule="auto"/>
        <w:rPr>
          <w:rFonts w:ascii="Palatino Linotype" w:hAnsi="Palatino Linotype" w:cstheme="minorHAnsi"/>
          <w:b/>
          <w:color w:val="1F497D"/>
          <w:highlight w:val="yellow"/>
        </w:rPr>
      </w:pPr>
    </w:p>
    <w:p w:rsidR="00212D43" w:rsidRPr="007E5785" w:rsidRDefault="00212D43" w:rsidP="00BB4B43">
      <w:pPr>
        <w:tabs>
          <w:tab w:val="left" w:pos="510"/>
        </w:tabs>
        <w:spacing w:before="140" w:line="242" w:lineRule="auto"/>
        <w:rPr>
          <w:rFonts w:ascii="Palatino Linotype" w:hAnsi="Palatino Linotype" w:cstheme="minorHAnsi"/>
          <w:b/>
          <w:color w:val="1F497D"/>
          <w:highlight w:val="yellow"/>
        </w:rPr>
      </w:pPr>
    </w:p>
    <w:p w:rsidR="00212D43" w:rsidRPr="007E5785" w:rsidRDefault="00212D43" w:rsidP="00BB4B43">
      <w:pPr>
        <w:tabs>
          <w:tab w:val="left" w:pos="510"/>
        </w:tabs>
        <w:spacing w:before="140" w:line="242" w:lineRule="auto"/>
        <w:rPr>
          <w:rFonts w:ascii="Palatino Linotype" w:hAnsi="Palatino Linotype" w:cstheme="minorHAnsi"/>
          <w:b/>
          <w:color w:val="1F497D"/>
          <w:highlight w:val="yellow"/>
        </w:rPr>
      </w:pPr>
    </w:p>
    <w:p w:rsidR="00766D87" w:rsidRPr="007E5785" w:rsidRDefault="00766D87" w:rsidP="00BB4B43">
      <w:pPr>
        <w:tabs>
          <w:tab w:val="left" w:pos="510"/>
        </w:tabs>
        <w:spacing w:before="140" w:line="242" w:lineRule="auto"/>
        <w:rPr>
          <w:rFonts w:ascii="Palatino Linotype" w:hAnsi="Palatino Linotype" w:cstheme="minorHAnsi"/>
          <w:b/>
          <w:color w:val="1F497D"/>
          <w:highlight w:val="yellow"/>
        </w:rPr>
      </w:pPr>
    </w:p>
    <w:p w:rsidR="00766D87" w:rsidRPr="007E5785" w:rsidRDefault="00766D87" w:rsidP="00BB4B43">
      <w:pPr>
        <w:spacing w:before="140" w:line="242" w:lineRule="auto"/>
        <w:rPr>
          <w:rFonts w:ascii="Palatino Linotype" w:hAnsi="Palatino Linotype"/>
          <w:highlight w:val="yellow"/>
        </w:rPr>
      </w:pPr>
    </w:p>
    <w:p w:rsidR="00766D87" w:rsidRPr="007E5785" w:rsidRDefault="00766D87" w:rsidP="00BB4B43">
      <w:pPr>
        <w:spacing w:before="140" w:line="242" w:lineRule="auto"/>
        <w:rPr>
          <w:rFonts w:ascii="Palatino Linotype" w:hAnsi="Palatino Linotype"/>
          <w:highlight w:val="yellow"/>
        </w:rPr>
      </w:pPr>
    </w:p>
    <w:p w:rsidR="00766D87" w:rsidRPr="007E5785" w:rsidRDefault="00766D87" w:rsidP="00BB4B43">
      <w:pPr>
        <w:spacing w:before="140" w:line="242" w:lineRule="auto"/>
        <w:rPr>
          <w:rFonts w:ascii="Palatino Linotype" w:hAnsi="Palatino Linotype"/>
          <w:highlight w:val="yellow"/>
        </w:rPr>
      </w:pPr>
    </w:p>
    <w:p w:rsidR="00766D87" w:rsidRPr="007E5785" w:rsidRDefault="00766D87" w:rsidP="00BB4B43">
      <w:pPr>
        <w:spacing w:before="140" w:line="242" w:lineRule="auto"/>
        <w:rPr>
          <w:rFonts w:ascii="Palatino Linotype" w:hAnsi="Palatino Linotype"/>
          <w:highlight w:val="yellow"/>
        </w:rPr>
      </w:pPr>
    </w:p>
    <w:p w:rsidR="00766D87" w:rsidRPr="007E5785" w:rsidRDefault="00766D87" w:rsidP="00BB4B43">
      <w:pPr>
        <w:spacing w:before="140" w:line="242" w:lineRule="auto"/>
        <w:rPr>
          <w:rFonts w:ascii="Palatino Linotype" w:hAnsi="Palatino Linotype"/>
          <w:highlight w:val="yellow"/>
        </w:rPr>
      </w:pPr>
    </w:p>
    <w:p w:rsidR="004E1B70" w:rsidRPr="007E5785" w:rsidRDefault="004E1B70" w:rsidP="00BB4B43">
      <w:pPr>
        <w:spacing w:before="140" w:line="242" w:lineRule="auto"/>
        <w:rPr>
          <w:rFonts w:ascii="Palatino Linotype" w:hAnsi="Palatino Linotype"/>
          <w:highlight w:val="yellow"/>
        </w:rPr>
      </w:pPr>
    </w:p>
    <w:p w:rsidR="00766D87" w:rsidRPr="007E5785" w:rsidRDefault="00766D87" w:rsidP="00BB4B43">
      <w:pPr>
        <w:spacing w:before="140" w:line="242" w:lineRule="auto"/>
        <w:rPr>
          <w:rFonts w:ascii="Palatino Linotype" w:hAnsi="Palatino Linotype"/>
          <w:highlight w:val="yellow"/>
        </w:rPr>
      </w:pPr>
    </w:p>
    <w:p w:rsidR="00766D87" w:rsidRPr="007E5785" w:rsidRDefault="00766D87" w:rsidP="00BB4B43">
      <w:pPr>
        <w:spacing w:before="140" w:line="242" w:lineRule="auto"/>
        <w:rPr>
          <w:rFonts w:ascii="Palatino Linotype" w:hAnsi="Palatino Linotype"/>
          <w:highlight w:val="yellow"/>
        </w:rPr>
      </w:pPr>
    </w:p>
    <w:p w:rsidR="00766D87" w:rsidRPr="007E5785" w:rsidRDefault="00766D87" w:rsidP="00BB4B43">
      <w:pPr>
        <w:spacing w:before="140" w:line="242" w:lineRule="auto"/>
        <w:rPr>
          <w:rFonts w:ascii="Palatino Linotype" w:hAnsi="Palatino Linotype"/>
          <w:highlight w:val="yellow"/>
        </w:rPr>
      </w:pPr>
    </w:p>
    <w:p w:rsidR="00766D87" w:rsidRPr="007E5785" w:rsidRDefault="00766D87" w:rsidP="00BB4B43">
      <w:pPr>
        <w:spacing w:before="140" w:line="242" w:lineRule="auto"/>
        <w:rPr>
          <w:rFonts w:ascii="Palatino Linotype" w:hAnsi="Palatino Linotype"/>
          <w:highlight w:val="yellow"/>
        </w:rPr>
      </w:pPr>
    </w:p>
    <w:p w:rsidR="00FC1D50" w:rsidRPr="007E5785" w:rsidRDefault="00FC1D50" w:rsidP="00BB4B43">
      <w:pPr>
        <w:spacing w:before="140" w:line="242" w:lineRule="auto"/>
        <w:rPr>
          <w:rFonts w:ascii="Palatino Linotype" w:hAnsi="Palatino Linotype"/>
          <w:highlight w:val="yellow"/>
        </w:rPr>
      </w:pPr>
    </w:p>
    <w:p w:rsidR="00B51332" w:rsidRPr="003A028E" w:rsidRDefault="00B51332" w:rsidP="00B51332">
      <w:pPr>
        <w:pStyle w:val="Balk2"/>
        <w:rPr>
          <w:rFonts w:cs="Arial"/>
        </w:rPr>
      </w:pPr>
      <w:bookmarkStart w:id="3" w:name="_Toc140048922"/>
      <w:r w:rsidRPr="003A028E">
        <w:lastRenderedPageBreak/>
        <w:t>1.3. AKADEMİK YÖNETİM ÖRGÜTÜ VE YÖNETİM KADROSU</w:t>
      </w:r>
      <w:bookmarkEnd w:id="3"/>
    </w:p>
    <w:p w:rsidR="00214B8C" w:rsidRPr="003A028E" w:rsidRDefault="00214B8C" w:rsidP="00214B8C">
      <w:pPr>
        <w:pStyle w:val="Balk3"/>
        <w:spacing w:before="120"/>
      </w:pPr>
      <w:bookmarkStart w:id="4" w:name="_Toc140048923"/>
      <w:r w:rsidRPr="003A028E">
        <w:t>1.3.1. Üniversite Senatosu</w:t>
      </w:r>
      <w:bookmarkEnd w:id="4"/>
    </w:p>
    <w:p w:rsidR="00214B8C" w:rsidRPr="00D40804" w:rsidRDefault="00214B8C" w:rsidP="00214B8C">
      <w:pPr>
        <w:tabs>
          <w:tab w:val="left" w:pos="4253"/>
        </w:tabs>
        <w:spacing w:before="40" w:line="240" w:lineRule="auto"/>
        <w:rPr>
          <w:rFonts w:ascii="Palatino Linotype" w:hAnsi="Palatino Linotype" w:cstheme="minorHAnsi"/>
          <w:b/>
          <w:sz w:val="20"/>
          <w:szCs w:val="20"/>
        </w:rPr>
      </w:pPr>
      <w:r w:rsidRPr="00D40804">
        <w:rPr>
          <w:rFonts w:ascii="Palatino Linotype" w:hAnsi="Palatino Linotype" w:cstheme="minorHAnsi"/>
          <w:b/>
          <w:sz w:val="20"/>
          <w:szCs w:val="20"/>
        </w:rPr>
        <w:t>Prof.</w:t>
      </w:r>
      <w:r>
        <w:rPr>
          <w:rFonts w:ascii="Palatino Linotype" w:hAnsi="Palatino Linotype" w:cstheme="minorHAnsi"/>
          <w:b/>
          <w:sz w:val="20"/>
          <w:szCs w:val="20"/>
        </w:rPr>
        <w:t xml:space="preserve"> </w:t>
      </w:r>
      <w:r w:rsidRPr="00D40804">
        <w:rPr>
          <w:rFonts w:ascii="Palatino Linotype" w:hAnsi="Palatino Linotype" w:cstheme="minorHAnsi"/>
          <w:b/>
          <w:sz w:val="20"/>
          <w:szCs w:val="20"/>
        </w:rPr>
        <w:t>Dr.</w:t>
      </w:r>
      <w:r>
        <w:rPr>
          <w:rFonts w:ascii="Palatino Linotype" w:hAnsi="Palatino Linotype" w:cstheme="minorHAnsi"/>
          <w:b/>
          <w:sz w:val="20"/>
          <w:szCs w:val="20"/>
        </w:rPr>
        <w:t xml:space="preserve"> </w:t>
      </w:r>
      <w:r w:rsidRPr="00D40804">
        <w:rPr>
          <w:rFonts w:ascii="Palatino Linotype" w:hAnsi="Palatino Linotype" w:cstheme="minorHAnsi"/>
          <w:b/>
          <w:sz w:val="20"/>
          <w:szCs w:val="20"/>
        </w:rPr>
        <w:t>Necdet ÜNÜVAR</w:t>
      </w:r>
      <w:r w:rsidRPr="00D40804">
        <w:rPr>
          <w:rFonts w:ascii="Palatino Linotype" w:hAnsi="Palatino Linotype" w:cstheme="minorHAnsi"/>
          <w:b/>
          <w:sz w:val="20"/>
          <w:szCs w:val="20"/>
        </w:rPr>
        <w:tab/>
      </w:r>
      <w:r w:rsidRPr="00D40804">
        <w:rPr>
          <w:rFonts w:ascii="Palatino Linotype" w:hAnsi="Palatino Linotype" w:cstheme="minorHAnsi"/>
          <w:sz w:val="20"/>
          <w:szCs w:val="20"/>
        </w:rPr>
        <w:t>Rektör (Başkan)</w:t>
      </w:r>
    </w:p>
    <w:p w:rsidR="00214B8C" w:rsidRPr="00127A6F" w:rsidRDefault="00214B8C" w:rsidP="00214B8C">
      <w:pPr>
        <w:tabs>
          <w:tab w:val="left" w:pos="4253"/>
        </w:tabs>
        <w:spacing w:before="40" w:line="242" w:lineRule="auto"/>
        <w:rPr>
          <w:rFonts w:ascii="Palatino Linotype" w:hAnsi="Palatino Linotype" w:cstheme="minorHAnsi"/>
          <w:sz w:val="20"/>
          <w:szCs w:val="20"/>
        </w:rPr>
      </w:pPr>
      <w:r w:rsidRPr="00127A6F">
        <w:rPr>
          <w:rFonts w:ascii="Palatino Linotype" w:hAnsi="Palatino Linotype" w:cstheme="minorHAnsi"/>
          <w:b/>
          <w:sz w:val="20"/>
          <w:szCs w:val="20"/>
        </w:rPr>
        <w:t>Prof. Dr. Ayşen APAYDIN</w:t>
      </w:r>
      <w:r w:rsidRPr="00127A6F">
        <w:rPr>
          <w:rFonts w:ascii="Palatino Linotype" w:hAnsi="Palatino Linotype" w:cstheme="minorHAnsi"/>
          <w:b/>
          <w:sz w:val="20"/>
          <w:szCs w:val="20"/>
        </w:rPr>
        <w:tab/>
      </w:r>
      <w:r w:rsidRPr="00127A6F">
        <w:rPr>
          <w:rFonts w:ascii="Palatino Linotype" w:hAnsi="Palatino Linotype" w:cstheme="minorHAnsi"/>
          <w:sz w:val="20"/>
          <w:szCs w:val="20"/>
        </w:rPr>
        <w:t>Rektör Yardımcısı</w:t>
      </w:r>
    </w:p>
    <w:p w:rsidR="00214B8C" w:rsidRPr="00127A6F" w:rsidRDefault="00214B8C" w:rsidP="00214B8C">
      <w:pPr>
        <w:tabs>
          <w:tab w:val="left" w:pos="4253"/>
        </w:tabs>
        <w:spacing w:before="40" w:line="242" w:lineRule="auto"/>
        <w:rPr>
          <w:rFonts w:ascii="Palatino Linotype" w:hAnsi="Palatino Linotype" w:cstheme="minorHAnsi"/>
          <w:sz w:val="20"/>
          <w:szCs w:val="20"/>
        </w:rPr>
      </w:pPr>
      <w:r w:rsidRPr="00127A6F">
        <w:rPr>
          <w:rFonts w:ascii="Palatino Linotype" w:hAnsi="Palatino Linotype" w:cstheme="minorHAnsi"/>
          <w:b/>
          <w:sz w:val="20"/>
          <w:szCs w:val="20"/>
        </w:rPr>
        <w:t>Prof. Dr. Ercan BAYAZITLI</w:t>
      </w:r>
      <w:r w:rsidRPr="00127A6F">
        <w:rPr>
          <w:rFonts w:ascii="Palatino Linotype" w:hAnsi="Palatino Linotype" w:cstheme="minorHAnsi"/>
          <w:sz w:val="20"/>
          <w:szCs w:val="20"/>
        </w:rPr>
        <w:tab/>
        <w:t>Rektör Yardımcısı</w:t>
      </w:r>
    </w:p>
    <w:p w:rsidR="00214B8C" w:rsidRPr="00127A6F" w:rsidRDefault="00214B8C" w:rsidP="00214B8C">
      <w:pPr>
        <w:tabs>
          <w:tab w:val="left" w:pos="4253"/>
        </w:tabs>
        <w:spacing w:before="40" w:line="242" w:lineRule="auto"/>
        <w:rPr>
          <w:rFonts w:ascii="Palatino Linotype" w:hAnsi="Palatino Linotype" w:cstheme="minorHAnsi"/>
          <w:sz w:val="20"/>
          <w:szCs w:val="20"/>
        </w:rPr>
      </w:pPr>
      <w:r w:rsidRPr="00127A6F">
        <w:rPr>
          <w:rFonts w:ascii="Palatino Linotype" w:hAnsi="Palatino Linotype" w:cstheme="minorHAnsi"/>
          <w:b/>
          <w:sz w:val="20"/>
          <w:szCs w:val="20"/>
        </w:rPr>
        <w:t>Prof. Dr. Hasan Serdar ÖZTÜRK</w:t>
      </w:r>
      <w:r w:rsidRPr="00127A6F">
        <w:rPr>
          <w:rFonts w:ascii="Palatino Linotype" w:hAnsi="Palatino Linotype" w:cstheme="minorHAnsi"/>
          <w:b/>
          <w:sz w:val="20"/>
          <w:szCs w:val="20"/>
        </w:rPr>
        <w:tab/>
      </w:r>
      <w:r w:rsidRPr="00127A6F">
        <w:rPr>
          <w:rFonts w:ascii="Palatino Linotype" w:hAnsi="Palatino Linotype" w:cstheme="minorHAnsi"/>
          <w:sz w:val="20"/>
          <w:szCs w:val="20"/>
        </w:rPr>
        <w:t>Rektör Yardımcısı</w:t>
      </w:r>
    </w:p>
    <w:p w:rsidR="00214B8C" w:rsidRPr="00127A6F" w:rsidRDefault="00214B8C" w:rsidP="00214B8C">
      <w:pPr>
        <w:tabs>
          <w:tab w:val="left" w:pos="4253"/>
        </w:tabs>
        <w:spacing w:before="40" w:line="242" w:lineRule="auto"/>
        <w:rPr>
          <w:rFonts w:ascii="Palatino Linotype" w:hAnsi="Palatino Linotype" w:cstheme="minorHAnsi"/>
          <w:sz w:val="20"/>
          <w:szCs w:val="20"/>
        </w:rPr>
      </w:pPr>
      <w:r w:rsidRPr="00127A6F">
        <w:rPr>
          <w:rFonts w:ascii="Palatino Linotype" w:hAnsi="Palatino Linotype" w:cstheme="minorHAnsi"/>
          <w:b/>
          <w:sz w:val="20"/>
          <w:szCs w:val="20"/>
        </w:rPr>
        <w:t>Prof. Dr. Hicabi KIRLANGIÇ</w:t>
      </w:r>
      <w:r w:rsidRPr="00127A6F">
        <w:rPr>
          <w:rFonts w:ascii="Palatino Linotype" w:hAnsi="Palatino Linotype" w:cstheme="minorHAnsi"/>
          <w:sz w:val="20"/>
          <w:szCs w:val="20"/>
        </w:rPr>
        <w:tab/>
        <w:t>Rektör Yardımcısı</w:t>
      </w:r>
    </w:p>
    <w:p w:rsidR="00214B8C" w:rsidRDefault="00214B8C" w:rsidP="00214B8C">
      <w:pPr>
        <w:tabs>
          <w:tab w:val="left" w:pos="4253"/>
        </w:tabs>
        <w:spacing w:before="40" w:line="242" w:lineRule="auto"/>
        <w:rPr>
          <w:rFonts w:ascii="Palatino Linotype" w:hAnsi="Palatino Linotype" w:cstheme="minorHAnsi"/>
          <w:sz w:val="20"/>
          <w:szCs w:val="20"/>
        </w:rPr>
      </w:pPr>
      <w:r w:rsidRPr="00127A6F">
        <w:rPr>
          <w:rFonts w:ascii="Palatino Linotype" w:hAnsi="Palatino Linotype" w:cstheme="minorHAnsi"/>
          <w:b/>
          <w:sz w:val="20"/>
          <w:szCs w:val="20"/>
        </w:rPr>
        <w:t>Prof. Dr. Mustafa FENER</w:t>
      </w:r>
      <w:r w:rsidRPr="00127A6F">
        <w:rPr>
          <w:rFonts w:ascii="Palatino Linotype" w:hAnsi="Palatino Linotype" w:cstheme="minorHAnsi"/>
          <w:sz w:val="20"/>
          <w:szCs w:val="20"/>
        </w:rPr>
        <w:tab/>
        <w:t>Rektör Yardımcısı</w:t>
      </w:r>
    </w:p>
    <w:p w:rsidR="00214B8C" w:rsidRDefault="00214B8C" w:rsidP="00214B8C">
      <w:pPr>
        <w:tabs>
          <w:tab w:val="left" w:pos="4253"/>
        </w:tabs>
        <w:spacing w:before="40" w:line="242" w:lineRule="auto"/>
        <w:rPr>
          <w:rFonts w:ascii="Palatino Linotype" w:hAnsi="Palatino Linotype" w:cstheme="minorHAnsi"/>
          <w:sz w:val="20"/>
          <w:szCs w:val="20"/>
        </w:rPr>
      </w:pPr>
      <w:r>
        <w:rPr>
          <w:rFonts w:ascii="Palatino Linotype" w:hAnsi="Palatino Linotype" w:cstheme="minorHAnsi"/>
          <w:sz w:val="20"/>
          <w:szCs w:val="20"/>
        </w:rPr>
        <w:t>(24.12.2021 tarihinden itibaren)</w:t>
      </w:r>
    </w:p>
    <w:p w:rsidR="00214B8C" w:rsidRDefault="00214B8C" w:rsidP="00214B8C">
      <w:pPr>
        <w:tabs>
          <w:tab w:val="left" w:pos="4253"/>
        </w:tabs>
        <w:spacing w:before="40" w:line="242" w:lineRule="auto"/>
        <w:rPr>
          <w:rFonts w:ascii="Palatino Linotype" w:hAnsi="Palatino Linotype" w:cstheme="minorHAnsi"/>
          <w:sz w:val="20"/>
          <w:szCs w:val="20"/>
        </w:rPr>
      </w:pPr>
      <w:r w:rsidRPr="00327FAE">
        <w:rPr>
          <w:rFonts w:ascii="Palatino Linotype" w:hAnsi="Palatino Linotype" w:cstheme="minorHAnsi"/>
          <w:b/>
          <w:sz w:val="20"/>
          <w:szCs w:val="20"/>
        </w:rPr>
        <w:t>Prof.</w:t>
      </w:r>
      <w:r>
        <w:rPr>
          <w:rFonts w:ascii="Palatino Linotype" w:hAnsi="Palatino Linotype" w:cstheme="minorHAnsi"/>
          <w:b/>
          <w:sz w:val="20"/>
          <w:szCs w:val="20"/>
        </w:rPr>
        <w:t xml:space="preserve"> </w:t>
      </w:r>
      <w:r w:rsidRPr="00327FAE">
        <w:rPr>
          <w:rFonts w:ascii="Palatino Linotype" w:hAnsi="Palatino Linotype" w:cstheme="minorHAnsi"/>
          <w:b/>
          <w:sz w:val="20"/>
          <w:szCs w:val="20"/>
        </w:rPr>
        <w:t>Dr.</w:t>
      </w:r>
      <w:r>
        <w:rPr>
          <w:rFonts w:ascii="Palatino Linotype" w:hAnsi="Palatino Linotype" w:cstheme="minorHAnsi"/>
          <w:b/>
          <w:sz w:val="20"/>
          <w:szCs w:val="20"/>
        </w:rPr>
        <w:t xml:space="preserve"> </w:t>
      </w:r>
      <w:r w:rsidRPr="00327FAE">
        <w:rPr>
          <w:rFonts w:ascii="Palatino Linotype" w:hAnsi="Palatino Linotype" w:cstheme="minorHAnsi"/>
          <w:b/>
          <w:sz w:val="20"/>
          <w:szCs w:val="20"/>
        </w:rPr>
        <w:t>Abdulkadir GÜRER</w:t>
      </w:r>
      <w:r>
        <w:rPr>
          <w:rFonts w:ascii="Palatino Linotype" w:hAnsi="Palatino Linotype" w:cstheme="minorHAnsi"/>
          <w:sz w:val="20"/>
          <w:szCs w:val="20"/>
        </w:rPr>
        <w:tab/>
        <w:t>Açık ve Uzaktan Eğitim Fakültesi Dekanı</w:t>
      </w:r>
    </w:p>
    <w:p w:rsidR="00214B8C" w:rsidRDefault="00214B8C" w:rsidP="00214B8C">
      <w:pPr>
        <w:tabs>
          <w:tab w:val="left" w:pos="4253"/>
        </w:tabs>
        <w:spacing w:before="40" w:line="242" w:lineRule="auto"/>
        <w:rPr>
          <w:rFonts w:ascii="Palatino Linotype" w:hAnsi="Palatino Linotype" w:cstheme="minorHAnsi"/>
          <w:sz w:val="20"/>
          <w:szCs w:val="20"/>
        </w:rPr>
      </w:pPr>
      <w:r w:rsidRPr="003059F7">
        <w:rPr>
          <w:rFonts w:ascii="Palatino Linotype" w:hAnsi="Palatino Linotype" w:cstheme="minorHAnsi"/>
          <w:b/>
          <w:sz w:val="20"/>
          <w:szCs w:val="20"/>
        </w:rPr>
        <w:t>Prof.</w:t>
      </w:r>
      <w:r>
        <w:rPr>
          <w:rFonts w:ascii="Palatino Linotype" w:hAnsi="Palatino Linotype" w:cstheme="minorHAnsi"/>
          <w:b/>
          <w:sz w:val="20"/>
          <w:szCs w:val="20"/>
        </w:rPr>
        <w:t xml:space="preserve"> </w:t>
      </w:r>
      <w:r w:rsidRPr="003059F7">
        <w:rPr>
          <w:rFonts w:ascii="Palatino Linotype" w:hAnsi="Palatino Linotype" w:cstheme="minorHAnsi"/>
          <w:b/>
          <w:sz w:val="20"/>
          <w:szCs w:val="20"/>
        </w:rPr>
        <w:t>Dr.</w:t>
      </w:r>
      <w:r>
        <w:rPr>
          <w:rFonts w:ascii="Palatino Linotype" w:hAnsi="Palatino Linotype" w:cstheme="minorHAnsi"/>
          <w:b/>
          <w:sz w:val="20"/>
          <w:szCs w:val="20"/>
        </w:rPr>
        <w:t xml:space="preserve"> </w:t>
      </w:r>
      <w:r w:rsidRPr="003059F7">
        <w:rPr>
          <w:rFonts w:ascii="Palatino Linotype" w:hAnsi="Palatino Linotype" w:cstheme="minorHAnsi"/>
          <w:b/>
          <w:sz w:val="20"/>
          <w:szCs w:val="20"/>
        </w:rPr>
        <w:t>Mualla SELÇUK</w:t>
      </w:r>
      <w:r>
        <w:rPr>
          <w:rFonts w:ascii="Palatino Linotype" w:hAnsi="Palatino Linotype" w:cstheme="minorHAnsi"/>
          <w:b/>
          <w:sz w:val="20"/>
          <w:szCs w:val="20"/>
        </w:rPr>
        <w:tab/>
      </w:r>
      <w:r>
        <w:rPr>
          <w:rFonts w:ascii="Palatino Linotype" w:hAnsi="Palatino Linotype" w:cstheme="minorHAnsi"/>
          <w:sz w:val="20"/>
          <w:szCs w:val="20"/>
        </w:rPr>
        <w:t xml:space="preserve">Açık ve Uzaktan Eğitim Fakültesi </w:t>
      </w:r>
      <w:r w:rsidRPr="003059F7">
        <w:rPr>
          <w:rFonts w:ascii="Palatino Linotype" w:hAnsi="Palatino Linotype" w:cstheme="minorHAnsi"/>
          <w:sz w:val="20"/>
          <w:szCs w:val="20"/>
        </w:rPr>
        <w:t>Temsilcisi</w:t>
      </w:r>
    </w:p>
    <w:p w:rsidR="00214B8C" w:rsidRPr="008E1191" w:rsidRDefault="00214B8C" w:rsidP="00214B8C">
      <w:pPr>
        <w:tabs>
          <w:tab w:val="left" w:pos="142"/>
          <w:tab w:val="left" w:pos="4253"/>
        </w:tabs>
        <w:spacing w:before="40" w:line="242" w:lineRule="auto"/>
        <w:rPr>
          <w:rFonts w:ascii="Palatino Linotype" w:hAnsi="Palatino Linotype" w:cstheme="minorHAnsi"/>
          <w:b/>
          <w:sz w:val="20"/>
          <w:szCs w:val="20"/>
        </w:rPr>
      </w:pPr>
      <w:r w:rsidRPr="00E115D8">
        <w:rPr>
          <w:rFonts w:ascii="Palatino Linotype" w:hAnsi="Palatino Linotype" w:cstheme="minorHAnsi"/>
          <w:b/>
          <w:sz w:val="20"/>
          <w:szCs w:val="20"/>
        </w:rPr>
        <w:t>Prof.</w:t>
      </w:r>
      <w:r>
        <w:rPr>
          <w:rFonts w:ascii="Palatino Linotype" w:hAnsi="Palatino Linotype" w:cstheme="minorHAnsi"/>
          <w:b/>
          <w:sz w:val="20"/>
          <w:szCs w:val="20"/>
        </w:rPr>
        <w:t xml:space="preserve"> </w:t>
      </w:r>
      <w:r w:rsidRPr="00E115D8">
        <w:rPr>
          <w:rFonts w:ascii="Palatino Linotype" w:hAnsi="Palatino Linotype" w:cstheme="minorHAnsi"/>
          <w:b/>
          <w:sz w:val="20"/>
          <w:szCs w:val="20"/>
        </w:rPr>
        <w:t>Dr.</w:t>
      </w:r>
      <w:r>
        <w:rPr>
          <w:rFonts w:ascii="Palatino Linotype" w:hAnsi="Palatino Linotype" w:cstheme="minorHAnsi"/>
          <w:b/>
          <w:sz w:val="20"/>
          <w:szCs w:val="20"/>
        </w:rPr>
        <w:t xml:space="preserve"> </w:t>
      </w:r>
      <w:r w:rsidRPr="00E115D8">
        <w:rPr>
          <w:rFonts w:ascii="Palatino Linotype" w:hAnsi="Palatino Linotype" w:cstheme="minorHAnsi"/>
          <w:b/>
          <w:sz w:val="20"/>
          <w:szCs w:val="20"/>
        </w:rPr>
        <w:t>Levent KAYAPINAR</w:t>
      </w:r>
      <w:r w:rsidRPr="00E115D8">
        <w:rPr>
          <w:rFonts w:ascii="Palatino Linotype" w:hAnsi="Palatino Linotype" w:cstheme="minorHAnsi"/>
          <w:b/>
          <w:sz w:val="20"/>
          <w:szCs w:val="20"/>
        </w:rPr>
        <w:tab/>
      </w:r>
      <w:r w:rsidRPr="00E115D8">
        <w:rPr>
          <w:rFonts w:ascii="Palatino Linotype" w:hAnsi="Palatino Linotype" w:cstheme="minorHAnsi"/>
          <w:sz w:val="20"/>
          <w:szCs w:val="20"/>
        </w:rPr>
        <w:t>Dil ve</w:t>
      </w:r>
      <w:r>
        <w:rPr>
          <w:rFonts w:ascii="Palatino Linotype" w:hAnsi="Palatino Linotype" w:cstheme="minorHAnsi"/>
          <w:sz w:val="20"/>
          <w:szCs w:val="20"/>
        </w:rPr>
        <w:t xml:space="preserve"> Tarih-Coğrafya Fakültesi Dekanı</w:t>
      </w:r>
    </w:p>
    <w:p w:rsidR="00214B8C" w:rsidRPr="006930FC" w:rsidRDefault="00214B8C" w:rsidP="00214B8C">
      <w:pPr>
        <w:tabs>
          <w:tab w:val="left" w:pos="142"/>
          <w:tab w:val="left" w:pos="4253"/>
        </w:tabs>
        <w:spacing w:before="40" w:line="242" w:lineRule="auto"/>
        <w:rPr>
          <w:rFonts w:ascii="Palatino Linotype" w:hAnsi="Palatino Linotype" w:cstheme="minorHAnsi"/>
          <w:sz w:val="20"/>
          <w:szCs w:val="20"/>
        </w:rPr>
      </w:pPr>
      <w:r w:rsidRPr="006930FC">
        <w:rPr>
          <w:rFonts w:ascii="Palatino Linotype" w:hAnsi="Palatino Linotype" w:cstheme="minorHAnsi"/>
          <w:b/>
          <w:sz w:val="20"/>
          <w:szCs w:val="20"/>
        </w:rPr>
        <w:t>Prof.</w:t>
      </w:r>
      <w:r>
        <w:rPr>
          <w:rFonts w:ascii="Palatino Linotype" w:hAnsi="Palatino Linotype" w:cstheme="minorHAnsi"/>
          <w:b/>
          <w:sz w:val="20"/>
          <w:szCs w:val="20"/>
        </w:rPr>
        <w:t xml:space="preserve"> </w:t>
      </w:r>
      <w:r w:rsidRPr="006930FC">
        <w:rPr>
          <w:rFonts w:ascii="Palatino Linotype" w:hAnsi="Palatino Linotype" w:cstheme="minorHAnsi"/>
          <w:b/>
          <w:sz w:val="20"/>
          <w:szCs w:val="20"/>
        </w:rPr>
        <w:t>Dr.</w:t>
      </w:r>
      <w:r>
        <w:rPr>
          <w:rFonts w:ascii="Palatino Linotype" w:hAnsi="Palatino Linotype" w:cstheme="minorHAnsi"/>
          <w:b/>
          <w:sz w:val="20"/>
          <w:szCs w:val="20"/>
        </w:rPr>
        <w:t xml:space="preserve"> </w:t>
      </w:r>
      <w:r w:rsidRPr="006930FC">
        <w:rPr>
          <w:rFonts w:ascii="Palatino Linotype" w:hAnsi="Palatino Linotype" w:cstheme="minorHAnsi"/>
          <w:b/>
          <w:sz w:val="20"/>
          <w:szCs w:val="20"/>
        </w:rPr>
        <w:t>Neşe ÖZDEN</w:t>
      </w:r>
      <w:r w:rsidRPr="006930FC">
        <w:rPr>
          <w:rFonts w:ascii="Palatino Linotype" w:hAnsi="Palatino Linotype" w:cstheme="minorHAnsi"/>
          <w:sz w:val="20"/>
          <w:szCs w:val="20"/>
        </w:rPr>
        <w:t xml:space="preserve">  </w:t>
      </w:r>
      <w:r w:rsidRPr="006930FC">
        <w:rPr>
          <w:rFonts w:ascii="Palatino Linotype" w:hAnsi="Palatino Linotype" w:cstheme="minorHAnsi"/>
          <w:sz w:val="20"/>
          <w:szCs w:val="20"/>
        </w:rPr>
        <w:tab/>
        <w:t>Dil ve Tarih-Coğrafya Fakültesi Temsilcisi</w:t>
      </w:r>
    </w:p>
    <w:p w:rsidR="00214B8C" w:rsidRPr="00455CB6" w:rsidRDefault="00214B8C" w:rsidP="00214B8C">
      <w:pPr>
        <w:tabs>
          <w:tab w:val="left" w:pos="142"/>
          <w:tab w:val="left" w:pos="4253"/>
        </w:tabs>
        <w:spacing w:before="40" w:line="242" w:lineRule="auto"/>
        <w:rPr>
          <w:rFonts w:ascii="Palatino Linotype" w:hAnsi="Palatino Linotype" w:cstheme="minorHAnsi"/>
          <w:sz w:val="20"/>
          <w:szCs w:val="20"/>
        </w:rPr>
      </w:pPr>
      <w:r w:rsidRPr="00455CB6">
        <w:rPr>
          <w:rFonts w:ascii="Palatino Linotype" w:hAnsi="Palatino Linotype" w:cstheme="minorHAnsi"/>
          <w:b/>
          <w:sz w:val="20"/>
          <w:szCs w:val="20"/>
        </w:rPr>
        <w:t>Prof.</w:t>
      </w:r>
      <w:r>
        <w:rPr>
          <w:rFonts w:ascii="Palatino Linotype" w:hAnsi="Palatino Linotype" w:cstheme="minorHAnsi"/>
          <w:b/>
          <w:sz w:val="20"/>
          <w:szCs w:val="20"/>
        </w:rPr>
        <w:t xml:space="preserve"> </w:t>
      </w:r>
      <w:r w:rsidRPr="00455CB6">
        <w:rPr>
          <w:rFonts w:ascii="Palatino Linotype" w:hAnsi="Palatino Linotype" w:cstheme="minorHAnsi"/>
          <w:b/>
          <w:sz w:val="20"/>
          <w:szCs w:val="20"/>
        </w:rPr>
        <w:t>Dr.</w:t>
      </w:r>
      <w:r>
        <w:rPr>
          <w:rFonts w:ascii="Palatino Linotype" w:hAnsi="Palatino Linotype" w:cstheme="minorHAnsi"/>
          <w:b/>
          <w:sz w:val="20"/>
          <w:szCs w:val="20"/>
        </w:rPr>
        <w:t xml:space="preserve"> </w:t>
      </w:r>
      <w:r w:rsidRPr="00455CB6">
        <w:rPr>
          <w:rFonts w:ascii="Palatino Linotype" w:hAnsi="Palatino Linotype" w:cstheme="minorHAnsi"/>
          <w:b/>
          <w:sz w:val="20"/>
          <w:szCs w:val="20"/>
        </w:rPr>
        <w:t>Kaan ORHAN</w:t>
      </w:r>
      <w:r w:rsidRPr="00455CB6">
        <w:rPr>
          <w:rFonts w:ascii="Palatino Linotype" w:hAnsi="Palatino Linotype" w:cstheme="minorHAnsi"/>
          <w:sz w:val="20"/>
          <w:szCs w:val="20"/>
        </w:rPr>
        <w:tab/>
        <w:t>Diş Hekimliği Fakültesi Dekanı</w:t>
      </w:r>
    </w:p>
    <w:p w:rsidR="00214B8C" w:rsidRPr="008E3475" w:rsidRDefault="00214B8C" w:rsidP="00214B8C">
      <w:pPr>
        <w:tabs>
          <w:tab w:val="left" w:pos="142"/>
          <w:tab w:val="left" w:pos="4253"/>
        </w:tabs>
        <w:spacing w:before="40" w:line="242" w:lineRule="auto"/>
        <w:rPr>
          <w:rFonts w:ascii="Palatino Linotype" w:hAnsi="Palatino Linotype" w:cstheme="minorHAnsi"/>
          <w:sz w:val="20"/>
          <w:szCs w:val="20"/>
        </w:rPr>
      </w:pPr>
      <w:r w:rsidRPr="008E3475">
        <w:rPr>
          <w:rFonts w:ascii="Palatino Linotype" w:hAnsi="Palatino Linotype" w:cstheme="minorHAnsi"/>
          <w:b/>
          <w:sz w:val="20"/>
          <w:szCs w:val="20"/>
        </w:rPr>
        <w:t>Prof.</w:t>
      </w:r>
      <w:r>
        <w:rPr>
          <w:rFonts w:ascii="Palatino Linotype" w:hAnsi="Palatino Linotype" w:cstheme="minorHAnsi"/>
          <w:b/>
          <w:sz w:val="20"/>
          <w:szCs w:val="20"/>
        </w:rPr>
        <w:t xml:space="preserve"> </w:t>
      </w:r>
      <w:r w:rsidRPr="008E3475">
        <w:rPr>
          <w:rFonts w:ascii="Palatino Linotype" w:hAnsi="Palatino Linotype" w:cstheme="minorHAnsi"/>
          <w:b/>
          <w:sz w:val="20"/>
          <w:szCs w:val="20"/>
        </w:rPr>
        <w:t>Dr.</w:t>
      </w:r>
      <w:r>
        <w:rPr>
          <w:rFonts w:ascii="Palatino Linotype" w:hAnsi="Palatino Linotype" w:cstheme="minorHAnsi"/>
          <w:b/>
          <w:sz w:val="20"/>
          <w:szCs w:val="20"/>
        </w:rPr>
        <w:t xml:space="preserve"> </w:t>
      </w:r>
      <w:r w:rsidRPr="008E3475">
        <w:rPr>
          <w:rFonts w:ascii="Palatino Linotype" w:hAnsi="Palatino Linotype" w:cstheme="minorHAnsi"/>
          <w:b/>
          <w:sz w:val="20"/>
          <w:szCs w:val="20"/>
        </w:rPr>
        <w:t>Candan Semra PAKSOY</w:t>
      </w:r>
      <w:r w:rsidRPr="008E3475">
        <w:rPr>
          <w:rFonts w:ascii="Palatino Linotype" w:hAnsi="Palatino Linotype" w:cstheme="minorHAnsi"/>
          <w:sz w:val="20"/>
          <w:szCs w:val="20"/>
        </w:rPr>
        <w:tab/>
        <w:t>Diş Hekimliği Fakültesi Temsilcisi</w:t>
      </w:r>
    </w:p>
    <w:p w:rsidR="00214B8C" w:rsidRPr="00E1385C" w:rsidRDefault="00214B8C" w:rsidP="00214B8C">
      <w:pPr>
        <w:tabs>
          <w:tab w:val="left" w:pos="4253"/>
        </w:tabs>
        <w:spacing w:before="40" w:line="242" w:lineRule="auto"/>
        <w:rPr>
          <w:rFonts w:ascii="Palatino Linotype" w:hAnsi="Palatino Linotype" w:cstheme="minorHAnsi"/>
          <w:b/>
          <w:sz w:val="20"/>
          <w:szCs w:val="20"/>
          <w:highlight w:val="yellow"/>
        </w:rPr>
      </w:pPr>
      <w:r w:rsidRPr="008E3475">
        <w:rPr>
          <w:rFonts w:ascii="Palatino Linotype" w:hAnsi="Palatino Linotype" w:cstheme="minorHAnsi"/>
          <w:b/>
          <w:sz w:val="20"/>
          <w:szCs w:val="20"/>
        </w:rPr>
        <w:t>Prof.</w:t>
      </w:r>
      <w:r>
        <w:rPr>
          <w:rFonts w:ascii="Palatino Linotype" w:hAnsi="Palatino Linotype" w:cstheme="minorHAnsi"/>
          <w:b/>
          <w:sz w:val="20"/>
          <w:szCs w:val="20"/>
        </w:rPr>
        <w:t xml:space="preserve"> </w:t>
      </w:r>
      <w:r w:rsidRPr="008E3475">
        <w:rPr>
          <w:rFonts w:ascii="Palatino Linotype" w:hAnsi="Palatino Linotype" w:cstheme="minorHAnsi"/>
          <w:b/>
          <w:sz w:val="20"/>
          <w:szCs w:val="20"/>
        </w:rPr>
        <w:t>Dr.</w:t>
      </w:r>
      <w:r>
        <w:rPr>
          <w:rFonts w:ascii="Palatino Linotype" w:hAnsi="Palatino Linotype" w:cstheme="minorHAnsi"/>
          <w:b/>
          <w:sz w:val="20"/>
          <w:szCs w:val="20"/>
        </w:rPr>
        <w:t xml:space="preserve"> </w:t>
      </w:r>
      <w:r w:rsidRPr="008E3475">
        <w:rPr>
          <w:rFonts w:ascii="Palatino Linotype" w:hAnsi="Palatino Linotype" w:cstheme="minorHAnsi"/>
          <w:b/>
          <w:sz w:val="20"/>
          <w:szCs w:val="20"/>
        </w:rPr>
        <w:t>Asuman BOZKIR</w:t>
      </w:r>
      <w:r w:rsidRPr="008E3475">
        <w:rPr>
          <w:rFonts w:ascii="Palatino Linotype" w:hAnsi="Palatino Linotype" w:cstheme="minorHAnsi"/>
          <w:b/>
          <w:sz w:val="20"/>
          <w:szCs w:val="20"/>
        </w:rPr>
        <w:tab/>
      </w:r>
      <w:r w:rsidRPr="008E3475">
        <w:rPr>
          <w:rFonts w:ascii="Palatino Linotype" w:hAnsi="Palatino Linotype" w:cstheme="minorHAnsi"/>
          <w:sz w:val="20"/>
          <w:szCs w:val="20"/>
        </w:rPr>
        <w:t>Eczacılık Fakültesi Dekanı</w:t>
      </w:r>
    </w:p>
    <w:p w:rsidR="00214B8C" w:rsidRPr="00CB16C1" w:rsidRDefault="00214B8C" w:rsidP="00214B8C">
      <w:pPr>
        <w:tabs>
          <w:tab w:val="left" w:pos="142"/>
          <w:tab w:val="left" w:pos="4253"/>
        </w:tabs>
        <w:spacing w:before="40" w:line="242" w:lineRule="auto"/>
        <w:rPr>
          <w:rFonts w:ascii="Palatino Linotype" w:hAnsi="Palatino Linotype" w:cstheme="minorHAnsi"/>
          <w:b/>
          <w:sz w:val="20"/>
          <w:szCs w:val="20"/>
        </w:rPr>
      </w:pPr>
      <w:r w:rsidRPr="00CB16C1">
        <w:rPr>
          <w:rFonts w:ascii="Palatino Linotype" w:hAnsi="Palatino Linotype" w:cstheme="minorHAnsi"/>
          <w:b/>
          <w:sz w:val="20"/>
          <w:szCs w:val="20"/>
        </w:rPr>
        <w:t>Prof.</w:t>
      </w:r>
      <w:r>
        <w:rPr>
          <w:rFonts w:ascii="Palatino Linotype" w:hAnsi="Palatino Linotype" w:cstheme="minorHAnsi"/>
          <w:b/>
          <w:sz w:val="20"/>
          <w:szCs w:val="20"/>
        </w:rPr>
        <w:t xml:space="preserve"> </w:t>
      </w:r>
      <w:r w:rsidRPr="00CB16C1">
        <w:rPr>
          <w:rFonts w:ascii="Palatino Linotype" w:hAnsi="Palatino Linotype" w:cstheme="minorHAnsi"/>
          <w:b/>
          <w:sz w:val="20"/>
          <w:szCs w:val="20"/>
        </w:rPr>
        <w:t>Dr.</w:t>
      </w:r>
      <w:r>
        <w:rPr>
          <w:rFonts w:ascii="Palatino Linotype" w:hAnsi="Palatino Linotype" w:cstheme="minorHAnsi"/>
          <w:b/>
          <w:sz w:val="20"/>
          <w:szCs w:val="20"/>
        </w:rPr>
        <w:t xml:space="preserve"> </w:t>
      </w:r>
      <w:r w:rsidRPr="00CB16C1">
        <w:rPr>
          <w:rFonts w:ascii="Palatino Linotype" w:hAnsi="Palatino Linotype" w:cstheme="minorHAnsi"/>
          <w:b/>
          <w:sz w:val="20"/>
          <w:szCs w:val="20"/>
        </w:rPr>
        <w:t xml:space="preserve">Hakan GÖKER </w:t>
      </w:r>
      <w:r w:rsidRPr="00CB16C1">
        <w:rPr>
          <w:rFonts w:ascii="Palatino Linotype" w:hAnsi="Palatino Linotype" w:cstheme="minorHAnsi"/>
          <w:b/>
          <w:sz w:val="20"/>
          <w:szCs w:val="20"/>
        </w:rPr>
        <w:tab/>
      </w:r>
      <w:r w:rsidRPr="00CB16C1">
        <w:rPr>
          <w:rFonts w:ascii="Palatino Linotype" w:hAnsi="Palatino Linotype" w:cstheme="minorHAnsi"/>
          <w:sz w:val="20"/>
          <w:szCs w:val="20"/>
        </w:rPr>
        <w:t>Eczacılık Fakültesi Temsilcisi</w:t>
      </w:r>
      <w:r w:rsidRPr="00CB16C1">
        <w:rPr>
          <w:rFonts w:ascii="Palatino Linotype" w:hAnsi="Palatino Linotype" w:cstheme="minorHAnsi"/>
          <w:b/>
          <w:sz w:val="20"/>
          <w:szCs w:val="20"/>
        </w:rPr>
        <w:t xml:space="preserve"> </w:t>
      </w:r>
    </w:p>
    <w:p w:rsidR="00214B8C" w:rsidRPr="00CB16C1" w:rsidRDefault="00214B8C" w:rsidP="00214B8C">
      <w:pPr>
        <w:tabs>
          <w:tab w:val="left" w:pos="142"/>
          <w:tab w:val="left" w:pos="4253"/>
        </w:tabs>
        <w:spacing w:before="40" w:line="242" w:lineRule="auto"/>
        <w:rPr>
          <w:rFonts w:ascii="Palatino Linotype" w:hAnsi="Palatino Linotype" w:cstheme="minorHAnsi"/>
          <w:b/>
          <w:sz w:val="20"/>
          <w:szCs w:val="20"/>
        </w:rPr>
      </w:pPr>
      <w:r w:rsidRPr="00CB16C1">
        <w:rPr>
          <w:rFonts w:ascii="Palatino Linotype" w:hAnsi="Palatino Linotype" w:cstheme="minorHAnsi"/>
          <w:b/>
          <w:sz w:val="20"/>
          <w:szCs w:val="20"/>
        </w:rPr>
        <w:t>Prof.</w:t>
      </w:r>
      <w:r>
        <w:rPr>
          <w:rFonts w:ascii="Palatino Linotype" w:hAnsi="Palatino Linotype" w:cstheme="minorHAnsi"/>
          <w:b/>
          <w:sz w:val="20"/>
          <w:szCs w:val="20"/>
        </w:rPr>
        <w:t xml:space="preserve"> </w:t>
      </w:r>
      <w:r w:rsidRPr="00CB16C1">
        <w:rPr>
          <w:rFonts w:ascii="Palatino Linotype" w:hAnsi="Palatino Linotype" w:cstheme="minorHAnsi"/>
          <w:b/>
          <w:sz w:val="20"/>
          <w:szCs w:val="20"/>
        </w:rPr>
        <w:t>Dr.</w:t>
      </w:r>
      <w:r>
        <w:rPr>
          <w:rFonts w:ascii="Palatino Linotype" w:hAnsi="Palatino Linotype" w:cstheme="minorHAnsi"/>
          <w:b/>
          <w:sz w:val="20"/>
          <w:szCs w:val="20"/>
        </w:rPr>
        <w:t xml:space="preserve"> </w:t>
      </w:r>
      <w:r w:rsidRPr="00CB16C1">
        <w:rPr>
          <w:rFonts w:ascii="Palatino Linotype" w:hAnsi="Palatino Linotype" w:cstheme="minorHAnsi"/>
          <w:b/>
          <w:sz w:val="20"/>
          <w:szCs w:val="20"/>
        </w:rPr>
        <w:t>Selahiddin ÖĞÜLMÜŞ</w:t>
      </w:r>
      <w:r w:rsidRPr="00CB16C1">
        <w:rPr>
          <w:rFonts w:ascii="Palatino Linotype" w:hAnsi="Palatino Linotype" w:cstheme="minorHAnsi"/>
          <w:b/>
          <w:sz w:val="20"/>
          <w:szCs w:val="20"/>
        </w:rPr>
        <w:tab/>
      </w:r>
      <w:r w:rsidRPr="00CB16C1">
        <w:rPr>
          <w:rFonts w:ascii="Palatino Linotype" w:hAnsi="Palatino Linotype" w:cstheme="minorHAnsi"/>
          <w:sz w:val="20"/>
          <w:szCs w:val="20"/>
        </w:rPr>
        <w:t>Eğitim Bilimleri Fakültesi Dekanı</w:t>
      </w:r>
    </w:p>
    <w:p w:rsidR="00214B8C" w:rsidRPr="00183D22" w:rsidRDefault="00214B8C" w:rsidP="00214B8C">
      <w:pPr>
        <w:tabs>
          <w:tab w:val="left" w:pos="142"/>
          <w:tab w:val="left" w:pos="4253"/>
        </w:tabs>
        <w:spacing w:before="40" w:line="242" w:lineRule="auto"/>
        <w:rPr>
          <w:rFonts w:ascii="Palatino Linotype" w:hAnsi="Palatino Linotype" w:cstheme="minorHAnsi"/>
          <w:b/>
          <w:sz w:val="20"/>
          <w:szCs w:val="20"/>
        </w:rPr>
      </w:pPr>
      <w:r w:rsidRPr="00183D22">
        <w:rPr>
          <w:rFonts w:ascii="Palatino Linotype" w:hAnsi="Palatino Linotype" w:cstheme="minorHAnsi"/>
          <w:b/>
          <w:sz w:val="20"/>
          <w:szCs w:val="20"/>
        </w:rPr>
        <w:t>Prof.</w:t>
      </w:r>
      <w:r>
        <w:rPr>
          <w:rFonts w:ascii="Palatino Linotype" w:hAnsi="Palatino Linotype" w:cstheme="minorHAnsi"/>
          <w:b/>
          <w:sz w:val="20"/>
          <w:szCs w:val="20"/>
        </w:rPr>
        <w:t xml:space="preserve"> </w:t>
      </w:r>
      <w:r w:rsidRPr="00183D22">
        <w:rPr>
          <w:rFonts w:ascii="Palatino Linotype" w:hAnsi="Palatino Linotype" w:cstheme="minorHAnsi"/>
          <w:b/>
          <w:sz w:val="20"/>
          <w:szCs w:val="20"/>
        </w:rPr>
        <w:t>Dr.</w:t>
      </w:r>
      <w:r>
        <w:rPr>
          <w:rFonts w:ascii="Palatino Linotype" w:hAnsi="Palatino Linotype" w:cstheme="minorHAnsi"/>
          <w:b/>
          <w:sz w:val="20"/>
          <w:szCs w:val="20"/>
        </w:rPr>
        <w:t xml:space="preserve"> </w:t>
      </w:r>
      <w:r w:rsidRPr="00183D22">
        <w:rPr>
          <w:rFonts w:ascii="Palatino Linotype" w:hAnsi="Palatino Linotype" w:cstheme="minorHAnsi"/>
          <w:b/>
          <w:sz w:val="20"/>
          <w:szCs w:val="20"/>
        </w:rPr>
        <w:t>Ayşe ÇAKIR İLHAN</w:t>
      </w:r>
      <w:r w:rsidRPr="00183D22">
        <w:rPr>
          <w:rFonts w:ascii="Palatino Linotype" w:hAnsi="Palatino Linotype" w:cstheme="minorHAnsi"/>
          <w:b/>
          <w:sz w:val="20"/>
          <w:szCs w:val="20"/>
        </w:rPr>
        <w:tab/>
      </w:r>
      <w:r w:rsidRPr="00183D22">
        <w:rPr>
          <w:rFonts w:ascii="Palatino Linotype" w:hAnsi="Palatino Linotype" w:cstheme="minorHAnsi"/>
          <w:sz w:val="20"/>
          <w:szCs w:val="20"/>
        </w:rPr>
        <w:t>Eğitim Bilimleri Fakültesi Temsilcisi</w:t>
      </w:r>
    </w:p>
    <w:p w:rsidR="00214B8C" w:rsidRPr="00183D22" w:rsidRDefault="00214B8C" w:rsidP="00214B8C">
      <w:pPr>
        <w:tabs>
          <w:tab w:val="left" w:pos="142"/>
          <w:tab w:val="left" w:pos="4253"/>
        </w:tabs>
        <w:spacing w:before="40" w:line="242" w:lineRule="auto"/>
        <w:rPr>
          <w:rFonts w:ascii="Palatino Linotype" w:hAnsi="Palatino Linotype" w:cstheme="minorHAnsi"/>
          <w:b/>
          <w:sz w:val="20"/>
          <w:szCs w:val="20"/>
        </w:rPr>
      </w:pPr>
      <w:r w:rsidRPr="00183D22">
        <w:rPr>
          <w:rFonts w:ascii="Palatino Linotype" w:hAnsi="Palatino Linotype" w:cstheme="minorHAnsi"/>
          <w:b/>
          <w:sz w:val="20"/>
          <w:szCs w:val="20"/>
        </w:rPr>
        <w:t>Prof.</w:t>
      </w:r>
      <w:r>
        <w:rPr>
          <w:rFonts w:ascii="Palatino Linotype" w:hAnsi="Palatino Linotype" w:cstheme="minorHAnsi"/>
          <w:b/>
          <w:sz w:val="20"/>
          <w:szCs w:val="20"/>
        </w:rPr>
        <w:t xml:space="preserve"> </w:t>
      </w:r>
      <w:r w:rsidRPr="00183D22">
        <w:rPr>
          <w:rFonts w:ascii="Palatino Linotype" w:hAnsi="Palatino Linotype" w:cstheme="minorHAnsi"/>
          <w:b/>
          <w:sz w:val="20"/>
          <w:szCs w:val="20"/>
        </w:rPr>
        <w:t>Dr.</w:t>
      </w:r>
      <w:r>
        <w:rPr>
          <w:rFonts w:ascii="Palatino Linotype" w:hAnsi="Palatino Linotype" w:cstheme="minorHAnsi"/>
          <w:b/>
          <w:sz w:val="20"/>
          <w:szCs w:val="20"/>
        </w:rPr>
        <w:t xml:space="preserve"> </w:t>
      </w:r>
      <w:r w:rsidRPr="00183D22">
        <w:rPr>
          <w:rFonts w:ascii="Palatino Linotype" w:hAnsi="Palatino Linotype" w:cstheme="minorHAnsi"/>
          <w:b/>
          <w:sz w:val="20"/>
          <w:szCs w:val="20"/>
        </w:rPr>
        <w:t>Sait HALICIOĞLU</w:t>
      </w:r>
      <w:r w:rsidRPr="00183D22">
        <w:rPr>
          <w:rFonts w:ascii="Palatino Linotype" w:hAnsi="Palatino Linotype" w:cstheme="minorHAnsi"/>
          <w:b/>
          <w:sz w:val="20"/>
          <w:szCs w:val="20"/>
        </w:rPr>
        <w:tab/>
      </w:r>
      <w:r w:rsidRPr="00183D22">
        <w:rPr>
          <w:rFonts w:ascii="Palatino Linotype" w:hAnsi="Palatino Linotype" w:cstheme="minorHAnsi"/>
          <w:sz w:val="20"/>
          <w:szCs w:val="20"/>
        </w:rPr>
        <w:t>Fen Fakültesi Dekanı</w:t>
      </w:r>
    </w:p>
    <w:p w:rsidR="00214B8C" w:rsidRPr="00E1385C" w:rsidRDefault="00214B8C" w:rsidP="00214B8C">
      <w:pPr>
        <w:tabs>
          <w:tab w:val="left" w:pos="4253"/>
        </w:tabs>
        <w:spacing w:before="40" w:line="242" w:lineRule="auto"/>
        <w:rPr>
          <w:rFonts w:ascii="Palatino Linotype" w:hAnsi="Palatino Linotype" w:cstheme="minorHAnsi"/>
          <w:sz w:val="20"/>
          <w:szCs w:val="20"/>
          <w:highlight w:val="yellow"/>
        </w:rPr>
      </w:pPr>
      <w:r w:rsidRPr="00062285">
        <w:rPr>
          <w:rFonts w:ascii="Palatino Linotype" w:hAnsi="Palatino Linotype" w:cstheme="minorHAnsi"/>
          <w:b/>
          <w:sz w:val="20"/>
          <w:szCs w:val="20"/>
        </w:rPr>
        <w:t>Prof.</w:t>
      </w:r>
      <w:r>
        <w:rPr>
          <w:rFonts w:ascii="Palatino Linotype" w:hAnsi="Palatino Linotype" w:cstheme="minorHAnsi"/>
          <w:b/>
          <w:sz w:val="20"/>
          <w:szCs w:val="20"/>
        </w:rPr>
        <w:t xml:space="preserve"> </w:t>
      </w:r>
      <w:r w:rsidRPr="00062285">
        <w:rPr>
          <w:rFonts w:ascii="Palatino Linotype" w:hAnsi="Palatino Linotype" w:cstheme="minorHAnsi"/>
          <w:b/>
          <w:sz w:val="20"/>
          <w:szCs w:val="20"/>
        </w:rPr>
        <w:t>Dr.</w:t>
      </w:r>
      <w:r>
        <w:rPr>
          <w:rFonts w:ascii="Palatino Linotype" w:hAnsi="Palatino Linotype" w:cstheme="minorHAnsi"/>
          <w:b/>
          <w:sz w:val="20"/>
          <w:szCs w:val="20"/>
        </w:rPr>
        <w:t xml:space="preserve"> </w:t>
      </w:r>
      <w:r w:rsidRPr="00062285">
        <w:rPr>
          <w:rFonts w:ascii="Palatino Linotype" w:hAnsi="Palatino Linotype" w:cstheme="minorHAnsi"/>
          <w:b/>
          <w:sz w:val="20"/>
          <w:szCs w:val="20"/>
        </w:rPr>
        <w:t>Gülen BAŞCANBAZ TUNCA</w:t>
      </w:r>
      <w:r w:rsidRPr="00062285">
        <w:rPr>
          <w:rFonts w:ascii="Palatino Linotype" w:hAnsi="Palatino Linotype" w:cstheme="minorHAnsi"/>
          <w:b/>
          <w:sz w:val="20"/>
          <w:szCs w:val="20"/>
        </w:rPr>
        <w:tab/>
      </w:r>
      <w:r w:rsidRPr="00062285">
        <w:rPr>
          <w:rFonts w:ascii="Palatino Linotype" w:hAnsi="Palatino Linotype" w:cstheme="minorHAnsi"/>
          <w:sz w:val="20"/>
          <w:szCs w:val="20"/>
        </w:rPr>
        <w:t>Fen Fakültesi Temsilcisi</w:t>
      </w:r>
    </w:p>
    <w:p w:rsidR="00214B8C" w:rsidRDefault="00214B8C" w:rsidP="00214B8C">
      <w:pPr>
        <w:tabs>
          <w:tab w:val="left" w:pos="142"/>
          <w:tab w:val="left" w:pos="4253"/>
        </w:tabs>
        <w:spacing w:before="40" w:line="242" w:lineRule="auto"/>
        <w:rPr>
          <w:rFonts w:ascii="Palatino Linotype" w:hAnsi="Palatino Linotype" w:cstheme="minorHAnsi"/>
          <w:sz w:val="20"/>
          <w:szCs w:val="20"/>
        </w:rPr>
      </w:pPr>
      <w:r w:rsidRPr="005E3077">
        <w:rPr>
          <w:rFonts w:ascii="Palatino Linotype" w:hAnsi="Palatino Linotype" w:cstheme="minorHAnsi"/>
          <w:b/>
          <w:sz w:val="20"/>
          <w:szCs w:val="20"/>
        </w:rPr>
        <w:t>Prof.</w:t>
      </w:r>
      <w:r>
        <w:rPr>
          <w:rFonts w:ascii="Palatino Linotype" w:hAnsi="Palatino Linotype" w:cstheme="minorHAnsi"/>
          <w:b/>
          <w:sz w:val="20"/>
          <w:szCs w:val="20"/>
        </w:rPr>
        <w:t xml:space="preserve"> </w:t>
      </w:r>
      <w:r w:rsidRPr="005E3077">
        <w:rPr>
          <w:rFonts w:ascii="Palatino Linotype" w:hAnsi="Palatino Linotype" w:cstheme="minorHAnsi"/>
          <w:b/>
          <w:sz w:val="20"/>
          <w:szCs w:val="20"/>
        </w:rPr>
        <w:t>Dr.</w:t>
      </w:r>
      <w:r>
        <w:rPr>
          <w:rFonts w:ascii="Palatino Linotype" w:hAnsi="Palatino Linotype" w:cstheme="minorHAnsi"/>
          <w:b/>
          <w:sz w:val="20"/>
          <w:szCs w:val="20"/>
        </w:rPr>
        <w:t xml:space="preserve"> </w:t>
      </w:r>
      <w:r w:rsidRPr="005E3077">
        <w:rPr>
          <w:rFonts w:ascii="Palatino Linotype" w:hAnsi="Palatino Linotype" w:cstheme="minorHAnsi"/>
          <w:b/>
          <w:sz w:val="20"/>
          <w:szCs w:val="20"/>
        </w:rPr>
        <w:t>Zeynep ERDOĞAN</w:t>
      </w:r>
      <w:r w:rsidRPr="005E3077">
        <w:rPr>
          <w:rFonts w:ascii="Palatino Linotype" w:hAnsi="Palatino Linotype" w:cstheme="minorHAnsi"/>
          <w:b/>
          <w:sz w:val="20"/>
          <w:szCs w:val="20"/>
        </w:rPr>
        <w:tab/>
      </w:r>
      <w:r w:rsidRPr="005E3077">
        <w:rPr>
          <w:rFonts w:ascii="Palatino Linotype" w:hAnsi="Palatino Linotype" w:cstheme="minorHAnsi"/>
          <w:sz w:val="20"/>
          <w:szCs w:val="20"/>
        </w:rPr>
        <w:t>Güzel Sana</w:t>
      </w:r>
      <w:r w:rsidRPr="005E3077">
        <w:rPr>
          <w:rFonts w:ascii="Palatino Linotype" w:hAnsi="Palatino Linotype"/>
          <w:sz w:val="20"/>
          <w:szCs w:val="20"/>
        </w:rPr>
        <w:t>tl</w:t>
      </w:r>
      <w:r w:rsidRPr="005E3077">
        <w:rPr>
          <w:rFonts w:ascii="Palatino Linotype" w:hAnsi="Palatino Linotype" w:cstheme="minorHAnsi"/>
          <w:sz w:val="20"/>
          <w:szCs w:val="20"/>
        </w:rPr>
        <w:t>ar Fakültesi Dekanı</w:t>
      </w:r>
    </w:p>
    <w:p w:rsidR="00214B8C" w:rsidRPr="005E3077" w:rsidRDefault="00214B8C" w:rsidP="00214B8C">
      <w:pPr>
        <w:tabs>
          <w:tab w:val="left" w:pos="142"/>
          <w:tab w:val="left" w:pos="4253"/>
        </w:tabs>
        <w:spacing w:before="40" w:line="242" w:lineRule="auto"/>
        <w:rPr>
          <w:rFonts w:ascii="Palatino Linotype" w:hAnsi="Palatino Linotype" w:cstheme="minorHAnsi"/>
          <w:b/>
          <w:sz w:val="20"/>
          <w:szCs w:val="20"/>
        </w:rPr>
      </w:pPr>
      <w:r w:rsidRPr="005E3077">
        <w:rPr>
          <w:rFonts w:ascii="Palatino Linotype" w:hAnsi="Palatino Linotype" w:cstheme="minorHAnsi"/>
          <w:b/>
          <w:sz w:val="20"/>
          <w:szCs w:val="20"/>
        </w:rPr>
        <w:t>Prof.</w:t>
      </w:r>
      <w:r>
        <w:rPr>
          <w:rFonts w:ascii="Palatino Linotype" w:hAnsi="Palatino Linotype" w:cstheme="minorHAnsi"/>
          <w:b/>
          <w:sz w:val="20"/>
          <w:szCs w:val="20"/>
        </w:rPr>
        <w:t xml:space="preserve"> </w:t>
      </w:r>
      <w:r w:rsidRPr="005E3077">
        <w:rPr>
          <w:rFonts w:ascii="Palatino Linotype" w:hAnsi="Palatino Linotype" w:cstheme="minorHAnsi"/>
          <w:b/>
          <w:sz w:val="20"/>
          <w:szCs w:val="20"/>
        </w:rPr>
        <w:t>Dr.</w:t>
      </w:r>
      <w:r>
        <w:rPr>
          <w:rFonts w:ascii="Palatino Linotype" w:hAnsi="Palatino Linotype" w:cstheme="minorHAnsi"/>
          <w:b/>
          <w:sz w:val="20"/>
          <w:szCs w:val="20"/>
        </w:rPr>
        <w:t xml:space="preserve"> Kafiye Özlem ALP</w:t>
      </w:r>
      <w:r>
        <w:rPr>
          <w:rFonts w:ascii="Palatino Linotype" w:hAnsi="Palatino Linotype" w:cstheme="minorHAnsi"/>
          <w:b/>
          <w:sz w:val="20"/>
          <w:szCs w:val="20"/>
        </w:rPr>
        <w:tab/>
      </w:r>
      <w:r w:rsidRPr="005E3077">
        <w:rPr>
          <w:rFonts w:ascii="Palatino Linotype" w:hAnsi="Palatino Linotype" w:cstheme="minorHAnsi"/>
          <w:sz w:val="20"/>
          <w:szCs w:val="20"/>
        </w:rPr>
        <w:t>Güzel Sana</w:t>
      </w:r>
      <w:r w:rsidRPr="005E3077">
        <w:rPr>
          <w:rFonts w:ascii="Palatino Linotype" w:hAnsi="Palatino Linotype"/>
          <w:sz w:val="20"/>
          <w:szCs w:val="20"/>
        </w:rPr>
        <w:t>tl</w:t>
      </w:r>
      <w:r w:rsidRPr="005E3077">
        <w:rPr>
          <w:rFonts w:ascii="Palatino Linotype" w:hAnsi="Palatino Linotype" w:cstheme="minorHAnsi"/>
          <w:sz w:val="20"/>
          <w:szCs w:val="20"/>
        </w:rPr>
        <w:t>ar Fakültesi Temsilcisi</w:t>
      </w:r>
    </w:p>
    <w:p w:rsidR="00214B8C" w:rsidRPr="00DC1560" w:rsidRDefault="00214B8C" w:rsidP="00214B8C">
      <w:pPr>
        <w:tabs>
          <w:tab w:val="left" w:pos="142"/>
          <w:tab w:val="left" w:pos="4253"/>
        </w:tabs>
        <w:spacing w:before="40" w:line="242" w:lineRule="auto"/>
        <w:rPr>
          <w:rFonts w:ascii="Palatino Linotype" w:hAnsi="Palatino Linotype" w:cstheme="minorHAnsi"/>
          <w:b/>
          <w:sz w:val="20"/>
          <w:szCs w:val="20"/>
        </w:rPr>
      </w:pPr>
      <w:r w:rsidRPr="00DC1560">
        <w:rPr>
          <w:rFonts w:ascii="Palatino Linotype" w:hAnsi="Palatino Linotype" w:cstheme="minorHAnsi"/>
          <w:b/>
          <w:sz w:val="20"/>
          <w:szCs w:val="20"/>
        </w:rPr>
        <w:t>Prof. Dr. Ayfer TEZEL</w:t>
      </w:r>
      <w:r w:rsidRPr="00DC1560">
        <w:rPr>
          <w:rFonts w:ascii="Palatino Linotype" w:hAnsi="Palatino Linotype" w:cstheme="minorHAnsi"/>
          <w:b/>
          <w:sz w:val="20"/>
          <w:szCs w:val="20"/>
        </w:rPr>
        <w:tab/>
      </w:r>
      <w:r w:rsidRPr="00DC1560">
        <w:rPr>
          <w:rFonts w:ascii="Palatino Linotype" w:hAnsi="Palatino Linotype" w:cstheme="minorHAnsi"/>
          <w:sz w:val="20"/>
          <w:szCs w:val="20"/>
        </w:rPr>
        <w:t>Hemşirelik Fakültesi Dekanı</w:t>
      </w:r>
    </w:p>
    <w:p w:rsidR="00214B8C" w:rsidRPr="00D6059F" w:rsidRDefault="00214B8C" w:rsidP="00214B8C">
      <w:pPr>
        <w:tabs>
          <w:tab w:val="left" w:pos="142"/>
          <w:tab w:val="left" w:pos="4253"/>
        </w:tabs>
        <w:spacing w:before="40" w:line="242" w:lineRule="auto"/>
        <w:rPr>
          <w:rFonts w:ascii="Palatino Linotype" w:hAnsi="Palatino Linotype" w:cstheme="minorHAnsi"/>
          <w:sz w:val="20"/>
          <w:szCs w:val="20"/>
        </w:rPr>
      </w:pPr>
      <w:r w:rsidRPr="00D6059F">
        <w:rPr>
          <w:rFonts w:ascii="Palatino Linotype" w:hAnsi="Palatino Linotype" w:cstheme="minorHAnsi"/>
          <w:b/>
          <w:sz w:val="20"/>
          <w:szCs w:val="20"/>
        </w:rPr>
        <w:t>Prof.</w:t>
      </w:r>
      <w:r>
        <w:rPr>
          <w:rFonts w:ascii="Palatino Linotype" w:hAnsi="Palatino Linotype" w:cstheme="minorHAnsi"/>
          <w:b/>
          <w:sz w:val="20"/>
          <w:szCs w:val="20"/>
        </w:rPr>
        <w:t xml:space="preserve"> </w:t>
      </w:r>
      <w:r w:rsidRPr="00D6059F">
        <w:rPr>
          <w:rFonts w:ascii="Palatino Linotype" w:hAnsi="Palatino Linotype" w:cstheme="minorHAnsi"/>
          <w:b/>
          <w:sz w:val="20"/>
          <w:szCs w:val="20"/>
        </w:rPr>
        <w:t>Dr.</w:t>
      </w:r>
      <w:r>
        <w:rPr>
          <w:rFonts w:ascii="Palatino Linotype" w:hAnsi="Palatino Linotype" w:cstheme="minorHAnsi"/>
          <w:b/>
          <w:sz w:val="20"/>
          <w:szCs w:val="20"/>
        </w:rPr>
        <w:t xml:space="preserve"> </w:t>
      </w:r>
      <w:r w:rsidRPr="00D6059F">
        <w:rPr>
          <w:rFonts w:ascii="Palatino Linotype" w:hAnsi="Palatino Linotype" w:cstheme="minorHAnsi"/>
          <w:b/>
          <w:sz w:val="20"/>
          <w:szCs w:val="20"/>
        </w:rPr>
        <w:t>Gülsüm ANÇEL</w:t>
      </w:r>
      <w:r w:rsidRPr="00D6059F">
        <w:rPr>
          <w:rFonts w:ascii="Palatino Linotype" w:hAnsi="Palatino Linotype" w:cstheme="minorHAnsi"/>
          <w:b/>
          <w:sz w:val="20"/>
          <w:szCs w:val="20"/>
        </w:rPr>
        <w:tab/>
      </w:r>
      <w:r w:rsidRPr="00D6059F">
        <w:rPr>
          <w:rFonts w:ascii="Palatino Linotype" w:hAnsi="Palatino Linotype" w:cstheme="minorHAnsi"/>
          <w:sz w:val="20"/>
          <w:szCs w:val="20"/>
        </w:rPr>
        <w:t>Hemşirelik Fakültesi Temsilcisi</w:t>
      </w:r>
    </w:p>
    <w:p w:rsidR="00214B8C" w:rsidRPr="002E3061" w:rsidRDefault="00214B8C" w:rsidP="00214B8C">
      <w:pPr>
        <w:tabs>
          <w:tab w:val="left" w:pos="4253"/>
        </w:tabs>
        <w:spacing w:before="40" w:line="242" w:lineRule="auto"/>
        <w:rPr>
          <w:rFonts w:ascii="Palatino Linotype" w:hAnsi="Palatino Linotype" w:cstheme="minorHAnsi"/>
          <w:sz w:val="20"/>
          <w:szCs w:val="20"/>
        </w:rPr>
      </w:pPr>
      <w:r w:rsidRPr="002E3061">
        <w:rPr>
          <w:rFonts w:ascii="Palatino Linotype" w:hAnsi="Palatino Linotype" w:cstheme="minorHAnsi"/>
          <w:b/>
          <w:sz w:val="20"/>
          <w:szCs w:val="20"/>
        </w:rPr>
        <w:t>Prof. Dr. Muharrem ÖZEN</w:t>
      </w:r>
      <w:r w:rsidRPr="002E3061">
        <w:rPr>
          <w:rFonts w:ascii="Palatino Linotype" w:hAnsi="Palatino Linotype" w:cstheme="minorHAnsi"/>
          <w:b/>
          <w:sz w:val="20"/>
          <w:szCs w:val="20"/>
        </w:rPr>
        <w:tab/>
      </w:r>
      <w:r>
        <w:rPr>
          <w:rFonts w:ascii="Palatino Linotype" w:hAnsi="Palatino Linotype" w:cstheme="minorHAnsi"/>
          <w:sz w:val="20"/>
          <w:szCs w:val="20"/>
        </w:rPr>
        <w:t>Hukuk Fakültesi Dekanı</w:t>
      </w:r>
    </w:p>
    <w:p w:rsidR="00214B8C" w:rsidRPr="00F73AF4" w:rsidRDefault="00214B8C" w:rsidP="00214B8C">
      <w:pPr>
        <w:tabs>
          <w:tab w:val="left" w:pos="4253"/>
        </w:tabs>
        <w:spacing w:before="40" w:line="242" w:lineRule="auto"/>
        <w:rPr>
          <w:rFonts w:ascii="Palatino Linotype" w:hAnsi="Palatino Linotype" w:cstheme="minorHAnsi"/>
          <w:sz w:val="20"/>
          <w:szCs w:val="20"/>
        </w:rPr>
      </w:pPr>
      <w:r w:rsidRPr="00F73AF4">
        <w:rPr>
          <w:rFonts w:ascii="Palatino Linotype" w:hAnsi="Palatino Linotype" w:cstheme="minorHAnsi"/>
          <w:b/>
          <w:sz w:val="20"/>
          <w:szCs w:val="20"/>
        </w:rPr>
        <w:t>Prof. Dr. Şamil DAĞCI</w:t>
      </w:r>
      <w:r w:rsidRPr="00F73AF4">
        <w:rPr>
          <w:rFonts w:ascii="Palatino Linotype" w:hAnsi="Palatino Linotype" w:cstheme="minorHAnsi"/>
          <w:sz w:val="20"/>
          <w:szCs w:val="20"/>
        </w:rPr>
        <w:tab/>
        <w:t>İlahiyat Fakültesi Dekanı</w:t>
      </w:r>
    </w:p>
    <w:p w:rsidR="00214B8C" w:rsidRPr="00421865" w:rsidRDefault="00214B8C" w:rsidP="00214B8C">
      <w:pPr>
        <w:tabs>
          <w:tab w:val="left" w:pos="4253"/>
        </w:tabs>
        <w:spacing w:before="40" w:line="242" w:lineRule="auto"/>
        <w:rPr>
          <w:rFonts w:ascii="Palatino Linotype" w:hAnsi="Palatino Linotype" w:cstheme="minorHAnsi"/>
          <w:sz w:val="20"/>
          <w:szCs w:val="20"/>
        </w:rPr>
      </w:pPr>
      <w:r w:rsidRPr="00421865">
        <w:rPr>
          <w:rFonts w:ascii="Palatino Linotype" w:hAnsi="Palatino Linotype" w:cstheme="minorHAnsi"/>
          <w:b/>
          <w:sz w:val="20"/>
          <w:szCs w:val="20"/>
        </w:rPr>
        <w:t>Prof. Dr. Sönmez KUTLU</w:t>
      </w:r>
      <w:r w:rsidRPr="00421865">
        <w:rPr>
          <w:rFonts w:ascii="Palatino Linotype" w:hAnsi="Palatino Linotype" w:cstheme="minorHAnsi"/>
          <w:b/>
          <w:sz w:val="20"/>
          <w:szCs w:val="20"/>
        </w:rPr>
        <w:tab/>
      </w:r>
      <w:r w:rsidRPr="00421865">
        <w:rPr>
          <w:rFonts w:ascii="Palatino Linotype" w:hAnsi="Palatino Linotype" w:cstheme="minorHAnsi"/>
          <w:sz w:val="20"/>
          <w:szCs w:val="20"/>
        </w:rPr>
        <w:t>İlahiyat Fakültesi Temsilcisi</w:t>
      </w:r>
    </w:p>
    <w:p w:rsidR="00214B8C" w:rsidRPr="00D15D1A" w:rsidRDefault="00214B8C" w:rsidP="00214B8C">
      <w:pPr>
        <w:tabs>
          <w:tab w:val="left" w:pos="142"/>
          <w:tab w:val="left" w:pos="4253"/>
        </w:tabs>
        <w:spacing w:before="40" w:line="242" w:lineRule="auto"/>
        <w:jc w:val="both"/>
        <w:rPr>
          <w:rFonts w:ascii="Palatino Linotype" w:hAnsi="Palatino Linotype" w:cstheme="minorHAnsi"/>
          <w:sz w:val="20"/>
          <w:szCs w:val="20"/>
        </w:rPr>
      </w:pPr>
      <w:r w:rsidRPr="00D15D1A">
        <w:rPr>
          <w:rFonts w:ascii="Palatino Linotype" w:hAnsi="Palatino Linotype" w:cstheme="minorHAnsi"/>
          <w:b/>
          <w:sz w:val="20"/>
          <w:szCs w:val="20"/>
        </w:rPr>
        <w:t>Prof.</w:t>
      </w:r>
      <w:r>
        <w:rPr>
          <w:rFonts w:ascii="Palatino Linotype" w:hAnsi="Palatino Linotype" w:cstheme="minorHAnsi"/>
          <w:b/>
          <w:sz w:val="20"/>
          <w:szCs w:val="20"/>
        </w:rPr>
        <w:t xml:space="preserve"> </w:t>
      </w:r>
      <w:r w:rsidRPr="00D15D1A">
        <w:rPr>
          <w:rFonts w:ascii="Palatino Linotype" w:hAnsi="Palatino Linotype" w:cstheme="minorHAnsi"/>
          <w:b/>
          <w:sz w:val="20"/>
          <w:szCs w:val="20"/>
        </w:rPr>
        <w:t>Dr.</w:t>
      </w:r>
      <w:r>
        <w:rPr>
          <w:rFonts w:ascii="Palatino Linotype" w:hAnsi="Palatino Linotype" w:cstheme="minorHAnsi"/>
          <w:b/>
          <w:sz w:val="20"/>
          <w:szCs w:val="20"/>
        </w:rPr>
        <w:t xml:space="preserve"> </w:t>
      </w:r>
      <w:r w:rsidRPr="00D15D1A">
        <w:rPr>
          <w:rFonts w:ascii="Palatino Linotype" w:hAnsi="Palatino Linotype" w:cstheme="minorHAnsi"/>
          <w:b/>
          <w:sz w:val="20"/>
          <w:szCs w:val="20"/>
        </w:rPr>
        <w:t>Abdulrezak ALTUN</w:t>
      </w:r>
      <w:r w:rsidRPr="00D15D1A">
        <w:rPr>
          <w:rFonts w:ascii="Palatino Linotype" w:hAnsi="Palatino Linotype" w:cstheme="minorHAnsi"/>
          <w:b/>
          <w:sz w:val="20"/>
          <w:szCs w:val="20"/>
        </w:rPr>
        <w:tab/>
      </w:r>
      <w:r w:rsidRPr="00D15D1A">
        <w:rPr>
          <w:rFonts w:ascii="Palatino Linotype" w:hAnsi="Palatino Linotype" w:cstheme="minorHAnsi"/>
          <w:sz w:val="20"/>
          <w:szCs w:val="20"/>
        </w:rPr>
        <w:t>İletişim Fakültesi Dekanı</w:t>
      </w:r>
    </w:p>
    <w:p w:rsidR="00214B8C" w:rsidRPr="00647D79" w:rsidRDefault="00214B8C" w:rsidP="00214B8C">
      <w:pPr>
        <w:tabs>
          <w:tab w:val="left" w:pos="142"/>
          <w:tab w:val="left" w:pos="4253"/>
        </w:tabs>
        <w:spacing w:before="40" w:line="242" w:lineRule="auto"/>
        <w:jc w:val="both"/>
        <w:rPr>
          <w:rFonts w:ascii="Palatino Linotype" w:hAnsi="Palatino Linotype" w:cstheme="minorHAnsi"/>
          <w:sz w:val="20"/>
          <w:szCs w:val="20"/>
        </w:rPr>
      </w:pPr>
      <w:r w:rsidRPr="00647D79">
        <w:rPr>
          <w:rFonts w:ascii="Palatino Linotype" w:hAnsi="Palatino Linotype" w:cstheme="minorHAnsi"/>
          <w:b/>
          <w:sz w:val="20"/>
          <w:szCs w:val="20"/>
        </w:rPr>
        <w:t>Prof. Dr. Gamze YÜCESAN ÖZDEMİR</w:t>
      </w:r>
      <w:r w:rsidRPr="00647D79">
        <w:rPr>
          <w:rFonts w:ascii="Palatino Linotype" w:hAnsi="Palatino Linotype" w:cstheme="minorHAnsi"/>
          <w:b/>
          <w:sz w:val="20"/>
          <w:szCs w:val="20"/>
        </w:rPr>
        <w:tab/>
      </w:r>
      <w:r w:rsidRPr="00647D79">
        <w:rPr>
          <w:rFonts w:ascii="Palatino Linotype" w:hAnsi="Palatino Linotype" w:cstheme="minorHAnsi"/>
          <w:sz w:val="20"/>
          <w:szCs w:val="20"/>
        </w:rPr>
        <w:t>İletişim Fakültesi Temsilcisi</w:t>
      </w:r>
    </w:p>
    <w:p w:rsidR="00214B8C" w:rsidRPr="005570C4" w:rsidRDefault="00214B8C" w:rsidP="00214B8C">
      <w:pPr>
        <w:tabs>
          <w:tab w:val="left" w:pos="142"/>
          <w:tab w:val="left" w:pos="4253"/>
        </w:tabs>
        <w:spacing w:before="40" w:line="242" w:lineRule="auto"/>
        <w:jc w:val="both"/>
        <w:rPr>
          <w:rFonts w:ascii="Palatino Linotype" w:hAnsi="Palatino Linotype" w:cstheme="minorHAnsi"/>
          <w:sz w:val="20"/>
          <w:szCs w:val="20"/>
        </w:rPr>
      </w:pPr>
      <w:r w:rsidRPr="005570C4">
        <w:rPr>
          <w:rFonts w:ascii="Palatino Linotype" w:hAnsi="Palatino Linotype" w:cstheme="minorHAnsi"/>
          <w:b/>
          <w:sz w:val="20"/>
          <w:szCs w:val="20"/>
        </w:rPr>
        <w:t>Prof. Dr. M. Emin CANDANSAYAR</w:t>
      </w:r>
      <w:r w:rsidRPr="005570C4">
        <w:rPr>
          <w:rFonts w:ascii="Palatino Linotype" w:hAnsi="Palatino Linotype" w:cstheme="minorHAnsi"/>
          <w:b/>
          <w:sz w:val="20"/>
          <w:szCs w:val="20"/>
        </w:rPr>
        <w:tab/>
      </w:r>
      <w:r w:rsidRPr="005570C4">
        <w:rPr>
          <w:rFonts w:ascii="Palatino Linotype" w:hAnsi="Palatino Linotype" w:cstheme="minorHAnsi"/>
          <w:sz w:val="20"/>
          <w:szCs w:val="20"/>
        </w:rPr>
        <w:t>Mühendislik Fakültesi Dekanı</w:t>
      </w:r>
    </w:p>
    <w:p w:rsidR="00214B8C" w:rsidRPr="005570C4" w:rsidRDefault="00214B8C" w:rsidP="00214B8C">
      <w:pPr>
        <w:tabs>
          <w:tab w:val="left" w:pos="142"/>
          <w:tab w:val="left" w:pos="4253"/>
        </w:tabs>
        <w:spacing w:before="40" w:line="242" w:lineRule="auto"/>
        <w:jc w:val="both"/>
        <w:rPr>
          <w:rFonts w:ascii="Palatino Linotype" w:hAnsi="Palatino Linotype" w:cstheme="minorHAnsi"/>
          <w:b/>
          <w:sz w:val="20"/>
          <w:szCs w:val="20"/>
        </w:rPr>
      </w:pPr>
      <w:r w:rsidRPr="005570C4">
        <w:rPr>
          <w:rFonts w:ascii="Palatino Linotype" w:hAnsi="Palatino Linotype" w:cstheme="minorHAnsi"/>
          <w:b/>
          <w:sz w:val="20"/>
          <w:szCs w:val="20"/>
        </w:rPr>
        <w:t>Prof.</w:t>
      </w:r>
      <w:r>
        <w:rPr>
          <w:rFonts w:ascii="Palatino Linotype" w:hAnsi="Palatino Linotype" w:cstheme="minorHAnsi"/>
          <w:b/>
          <w:sz w:val="20"/>
          <w:szCs w:val="20"/>
        </w:rPr>
        <w:t xml:space="preserve"> </w:t>
      </w:r>
      <w:r w:rsidRPr="005570C4">
        <w:rPr>
          <w:rFonts w:ascii="Palatino Linotype" w:hAnsi="Palatino Linotype" w:cstheme="minorHAnsi"/>
          <w:b/>
          <w:sz w:val="20"/>
          <w:szCs w:val="20"/>
        </w:rPr>
        <w:t>Dr.</w:t>
      </w:r>
      <w:r>
        <w:rPr>
          <w:rFonts w:ascii="Palatino Linotype" w:hAnsi="Palatino Linotype" w:cstheme="minorHAnsi"/>
          <w:b/>
          <w:sz w:val="20"/>
          <w:szCs w:val="20"/>
        </w:rPr>
        <w:t xml:space="preserve"> </w:t>
      </w:r>
      <w:r w:rsidRPr="005570C4">
        <w:rPr>
          <w:rFonts w:ascii="Palatino Linotype" w:hAnsi="Palatino Linotype" w:cstheme="minorHAnsi"/>
          <w:b/>
          <w:sz w:val="20"/>
          <w:szCs w:val="20"/>
        </w:rPr>
        <w:t>Ferruh ERDOĞDU</w:t>
      </w:r>
      <w:r w:rsidRPr="005570C4">
        <w:rPr>
          <w:rFonts w:ascii="Palatino Linotype" w:hAnsi="Palatino Linotype" w:cstheme="minorHAnsi"/>
          <w:b/>
          <w:sz w:val="20"/>
          <w:szCs w:val="20"/>
        </w:rPr>
        <w:tab/>
      </w:r>
      <w:r w:rsidRPr="005570C4">
        <w:rPr>
          <w:rFonts w:ascii="Palatino Linotype" w:hAnsi="Palatino Linotype" w:cstheme="minorHAnsi"/>
          <w:sz w:val="20"/>
          <w:szCs w:val="20"/>
        </w:rPr>
        <w:t>Mühendislik Fakültesi Temsilcisi</w:t>
      </w:r>
    </w:p>
    <w:p w:rsidR="00214B8C" w:rsidRDefault="00214B8C" w:rsidP="00214B8C">
      <w:pPr>
        <w:tabs>
          <w:tab w:val="left" w:pos="4253"/>
        </w:tabs>
        <w:spacing w:before="40" w:line="242" w:lineRule="auto"/>
        <w:jc w:val="both"/>
        <w:rPr>
          <w:rFonts w:ascii="Palatino Linotype" w:hAnsi="Palatino Linotype" w:cstheme="minorHAnsi"/>
          <w:sz w:val="20"/>
          <w:szCs w:val="20"/>
        </w:rPr>
      </w:pPr>
      <w:r w:rsidRPr="00DA0732">
        <w:rPr>
          <w:rFonts w:ascii="Palatino Linotype" w:hAnsi="Palatino Linotype" w:cstheme="minorHAnsi"/>
          <w:b/>
          <w:sz w:val="20"/>
          <w:szCs w:val="20"/>
        </w:rPr>
        <w:t>Prof.</w:t>
      </w:r>
      <w:r>
        <w:rPr>
          <w:rFonts w:ascii="Palatino Linotype" w:hAnsi="Palatino Linotype" w:cstheme="minorHAnsi"/>
          <w:b/>
          <w:sz w:val="20"/>
          <w:szCs w:val="20"/>
        </w:rPr>
        <w:t xml:space="preserve"> </w:t>
      </w:r>
      <w:r w:rsidRPr="00DA0732">
        <w:rPr>
          <w:rFonts w:ascii="Palatino Linotype" w:hAnsi="Palatino Linotype" w:cstheme="minorHAnsi"/>
          <w:b/>
          <w:sz w:val="20"/>
          <w:szCs w:val="20"/>
        </w:rPr>
        <w:t>Dr.</w:t>
      </w:r>
      <w:r>
        <w:rPr>
          <w:rFonts w:ascii="Palatino Linotype" w:hAnsi="Palatino Linotype" w:cstheme="minorHAnsi"/>
          <w:b/>
          <w:sz w:val="20"/>
          <w:szCs w:val="20"/>
        </w:rPr>
        <w:t xml:space="preserve"> </w:t>
      </w:r>
      <w:r w:rsidRPr="00DA0732">
        <w:rPr>
          <w:rFonts w:ascii="Palatino Linotype" w:hAnsi="Palatino Linotype" w:cstheme="minorHAnsi"/>
          <w:b/>
          <w:sz w:val="20"/>
          <w:szCs w:val="20"/>
        </w:rPr>
        <w:t>Emine ÖZMETE</w:t>
      </w:r>
      <w:r w:rsidRPr="00DA0732">
        <w:rPr>
          <w:rFonts w:ascii="Palatino Linotype" w:hAnsi="Palatino Linotype" w:cstheme="minorHAnsi"/>
          <w:b/>
          <w:sz w:val="20"/>
          <w:szCs w:val="20"/>
        </w:rPr>
        <w:tab/>
      </w:r>
      <w:r w:rsidRPr="00DA0732">
        <w:rPr>
          <w:rFonts w:ascii="Palatino Linotype" w:hAnsi="Palatino Linotype" w:cstheme="minorHAnsi"/>
          <w:sz w:val="20"/>
          <w:szCs w:val="20"/>
        </w:rPr>
        <w:t>Sağlık Bilimleri Fakültesi Dekanı</w:t>
      </w:r>
    </w:p>
    <w:p w:rsidR="00214B8C" w:rsidRPr="000538A2" w:rsidRDefault="00214B8C" w:rsidP="00214B8C">
      <w:pPr>
        <w:tabs>
          <w:tab w:val="left" w:pos="4253"/>
        </w:tabs>
        <w:spacing w:before="40" w:line="242" w:lineRule="auto"/>
        <w:jc w:val="both"/>
        <w:rPr>
          <w:rFonts w:ascii="Palatino Linotype" w:hAnsi="Palatino Linotype" w:cstheme="minorHAnsi"/>
          <w:b/>
          <w:sz w:val="20"/>
          <w:szCs w:val="20"/>
        </w:rPr>
      </w:pPr>
      <w:r w:rsidRPr="000538A2">
        <w:rPr>
          <w:rFonts w:ascii="Palatino Linotype" w:hAnsi="Palatino Linotype" w:cstheme="minorHAnsi"/>
          <w:b/>
          <w:sz w:val="20"/>
          <w:szCs w:val="20"/>
        </w:rPr>
        <w:t>Prof. Dr. Figen GÜRSOY</w:t>
      </w:r>
      <w:r>
        <w:rPr>
          <w:rFonts w:ascii="Palatino Linotype" w:hAnsi="Palatino Linotype" w:cstheme="minorHAnsi"/>
          <w:b/>
          <w:sz w:val="20"/>
          <w:szCs w:val="20"/>
        </w:rPr>
        <w:tab/>
      </w:r>
      <w:r w:rsidRPr="000538A2">
        <w:rPr>
          <w:rFonts w:ascii="Palatino Linotype" w:hAnsi="Palatino Linotype" w:cstheme="minorHAnsi"/>
          <w:sz w:val="20"/>
          <w:szCs w:val="20"/>
        </w:rPr>
        <w:t>Sağlık Bilimleri Fakültesi Temsilcisi</w:t>
      </w:r>
    </w:p>
    <w:p w:rsidR="00214B8C" w:rsidRPr="00BF6D15" w:rsidRDefault="00214B8C" w:rsidP="00214B8C">
      <w:pPr>
        <w:tabs>
          <w:tab w:val="left" w:pos="142"/>
          <w:tab w:val="left" w:pos="4253"/>
        </w:tabs>
        <w:spacing w:before="40" w:line="242" w:lineRule="auto"/>
        <w:jc w:val="both"/>
        <w:rPr>
          <w:rFonts w:ascii="Palatino Linotype" w:hAnsi="Palatino Linotype" w:cstheme="minorHAnsi"/>
          <w:sz w:val="20"/>
          <w:szCs w:val="20"/>
        </w:rPr>
      </w:pPr>
      <w:r w:rsidRPr="00BF6D15">
        <w:rPr>
          <w:rFonts w:ascii="Palatino Linotype" w:hAnsi="Palatino Linotype" w:cstheme="minorHAnsi"/>
          <w:b/>
          <w:sz w:val="20"/>
          <w:szCs w:val="20"/>
        </w:rPr>
        <w:t>Prof.</w:t>
      </w:r>
      <w:r>
        <w:rPr>
          <w:rFonts w:ascii="Palatino Linotype" w:hAnsi="Palatino Linotype" w:cstheme="minorHAnsi"/>
          <w:b/>
          <w:sz w:val="20"/>
          <w:szCs w:val="20"/>
        </w:rPr>
        <w:t xml:space="preserve"> </w:t>
      </w:r>
      <w:r w:rsidRPr="00BF6D15">
        <w:rPr>
          <w:rFonts w:ascii="Palatino Linotype" w:hAnsi="Palatino Linotype" w:cstheme="minorHAnsi"/>
          <w:b/>
          <w:sz w:val="20"/>
          <w:szCs w:val="20"/>
        </w:rPr>
        <w:t>Dr.</w:t>
      </w:r>
      <w:r>
        <w:rPr>
          <w:rFonts w:ascii="Palatino Linotype" w:hAnsi="Palatino Linotype" w:cstheme="minorHAnsi"/>
          <w:b/>
          <w:sz w:val="20"/>
          <w:szCs w:val="20"/>
        </w:rPr>
        <w:t xml:space="preserve"> </w:t>
      </w:r>
      <w:r w:rsidRPr="00BF6D15">
        <w:rPr>
          <w:rFonts w:ascii="Palatino Linotype" w:hAnsi="Palatino Linotype" w:cstheme="minorHAnsi"/>
          <w:b/>
          <w:sz w:val="20"/>
          <w:szCs w:val="20"/>
        </w:rPr>
        <w:t>Orhan ÇELİK</w:t>
      </w:r>
      <w:r w:rsidRPr="00BF6D15">
        <w:rPr>
          <w:rFonts w:ascii="Palatino Linotype" w:hAnsi="Palatino Linotype" w:cstheme="minorHAnsi"/>
          <w:sz w:val="20"/>
          <w:szCs w:val="20"/>
        </w:rPr>
        <w:tab/>
        <w:t>Siyasal Bilgiler Fakültesi Dekanı</w:t>
      </w:r>
    </w:p>
    <w:p w:rsidR="00214B8C" w:rsidRPr="00BF6D15" w:rsidRDefault="00214B8C" w:rsidP="00214B8C">
      <w:pPr>
        <w:tabs>
          <w:tab w:val="left" w:pos="142"/>
          <w:tab w:val="left" w:pos="4253"/>
        </w:tabs>
        <w:spacing w:before="40" w:line="242" w:lineRule="auto"/>
        <w:jc w:val="both"/>
        <w:rPr>
          <w:rFonts w:ascii="Palatino Linotype" w:hAnsi="Palatino Linotype" w:cstheme="minorHAnsi"/>
          <w:b/>
          <w:sz w:val="20"/>
          <w:szCs w:val="20"/>
        </w:rPr>
      </w:pPr>
      <w:r w:rsidRPr="00BF6D15">
        <w:rPr>
          <w:rFonts w:ascii="Palatino Linotype" w:hAnsi="Palatino Linotype" w:cstheme="minorHAnsi"/>
          <w:b/>
          <w:sz w:val="20"/>
          <w:szCs w:val="20"/>
        </w:rPr>
        <w:t>Prof. Dr. Mehmet Murat BASKICI</w:t>
      </w:r>
      <w:r w:rsidRPr="00BF6D15">
        <w:rPr>
          <w:rFonts w:ascii="Palatino Linotype" w:hAnsi="Palatino Linotype" w:cstheme="minorHAnsi"/>
          <w:b/>
          <w:sz w:val="20"/>
          <w:szCs w:val="20"/>
        </w:rPr>
        <w:tab/>
      </w:r>
      <w:r w:rsidRPr="00BF6D15">
        <w:rPr>
          <w:rFonts w:ascii="Palatino Linotype" w:hAnsi="Palatino Linotype" w:cstheme="minorHAnsi"/>
          <w:sz w:val="20"/>
          <w:szCs w:val="20"/>
        </w:rPr>
        <w:t>Siyasal Bilgiler Fakültesi Temsilcisi</w:t>
      </w:r>
    </w:p>
    <w:p w:rsidR="00214B8C" w:rsidRPr="00647875" w:rsidRDefault="00214B8C" w:rsidP="00214B8C">
      <w:pPr>
        <w:tabs>
          <w:tab w:val="left" w:pos="4253"/>
        </w:tabs>
        <w:spacing w:before="40" w:line="233" w:lineRule="auto"/>
        <w:jc w:val="both"/>
        <w:rPr>
          <w:rFonts w:ascii="Palatino Linotype" w:hAnsi="Palatino Linotype" w:cstheme="minorHAnsi"/>
          <w:b/>
          <w:sz w:val="20"/>
          <w:szCs w:val="20"/>
        </w:rPr>
      </w:pPr>
      <w:r w:rsidRPr="00647875">
        <w:rPr>
          <w:rFonts w:ascii="Palatino Linotype" w:hAnsi="Palatino Linotype" w:cstheme="minorHAnsi"/>
          <w:b/>
          <w:sz w:val="20"/>
          <w:szCs w:val="20"/>
        </w:rPr>
        <w:t>Prof. Dr. Semiyha TUNCEL</w:t>
      </w:r>
      <w:r w:rsidRPr="00647875">
        <w:rPr>
          <w:rFonts w:ascii="Palatino Linotype" w:hAnsi="Palatino Linotype" w:cstheme="minorHAnsi"/>
          <w:b/>
          <w:sz w:val="20"/>
          <w:szCs w:val="20"/>
        </w:rPr>
        <w:tab/>
      </w:r>
      <w:r w:rsidRPr="00647875">
        <w:rPr>
          <w:rFonts w:ascii="Palatino Linotype" w:hAnsi="Palatino Linotype" w:cstheme="minorHAnsi"/>
          <w:sz w:val="20"/>
          <w:szCs w:val="20"/>
        </w:rPr>
        <w:t>Spor Bilimleri Fakültesi Dekanı</w:t>
      </w:r>
    </w:p>
    <w:p w:rsidR="00214B8C" w:rsidRPr="00F34535" w:rsidRDefault="00214B8C" w:rsidP="00214B8C">
      <w:pPr>
        <w:tabs>
          <w:tab w:val="left" w:pos="4253"/>
        </w:tabs>
        <w:spacing w:before="40" w:line="233" w:lineRule="auto"/>
        <w:jc w:val="both"/>
        <w:rPr>
          <w:rFonts w:ascii="Palatino Linotype" w:hAnsi="Palatino Linotype" w:cstheme="minorHAnsi"/>
          <w:b/>
          <w:sz w:val="20"/>
          <w:szCs w:val="20"/>
        </w:rPr>
      </w:pPr>
      <w:r w:rsidRPr="00F34535">
        <w:rPr>
          <w:rFonts w:ascii="Palatino Linotype" w:hAnsi="Palatino Linotype" w:cstheme="minorHAnsi"/>
          <w:b/>
          <w:sz w:val="20"/>
          <w:szCs w:val="20"/>
        </w:rPr>
        <w:t>Prof.</w:t>
      </w:r>
      <w:r>
        <w:rPr>
          <w:rFonts w:ascii="Palatino Linotype" w:hAnsi="Palatino Linotype" w:cstheme="minorHAnsi"/>
          <w:b/>
          <w:sz w:val="20"/>
          <w:szCs w:val="20"/>
        </w:rPr>
        <w:t xml:space="preserve"> </w:t>
      </w:r>
      <w:r w:rsidRPr="00F34535">
        <w:rPr>
          <w:rFonts w:ascii="Palatino Linotype" w:hAnsi="Palatino Linotype" w:cstheme="minorHAnsi"/>
          <w:b/>
          <w:sz w:val="20"/>
          <w:szCs w:val="20"/>
        </w:rPr>
        <w:t>Dr.</w:t>
      </w:r>
      <w:r>
        <w:rPr>
          <w:rFonts w:ascii="Palatino Linotype" w:hAnsi="Palatino Linotype" w:cstheme="minorHAnsi"/>
          <w:b/>
          <w:sz w:val="20"/>
          <w:szCs w:val="20"/>
        </w:rPr>
        <w:t xml:space="preserve"> </w:t>
      </w:r>
      <w:r w:rsidRPr="00F34535">
        <w:rPr>
          <w:rFonts w:ascii="Palatino Linotype" w:hAnsi="Palatino Linotype" w:cstheme="minorHAnsi"/>
          <w:b/>
          <w:sz w:val="20"/>
          <w:szCs w:val="20"/>
        </w:rPr>
        <w:t>Hakan SUNAY</w:t>
      </w:r>
      <w:r w:rsidRPr="00F34535">
        <w:rPr>
          <w:rFonts w:ascii="Palatino Linotype" w:hAnsi="Palatino Linotype" w:cstheme="minorHAnsi"/>
          <w:b/>
          <w:sz w:val="20"/>
          <w:szCs w:val="20"/>
        </w:rPr>
        <w:tab/>
      </w:r>
      <w:r w:rsidRPr="00F34535">
        <w:rPr>
          <w:rFonts w:ascii="Palatino Linotype" w:hAnsi="Palatino Linotype" w:cstheme="minorHAnsi"/>
          <w:sz w:val="20"/>
          <w:szCs w:val="20"/>
        </w:rPr>
        <w:t>Spor Bilimleri Fakültesi Temsilcisi</w:t>
      </w:r>
    </w:p>
    <w:p w:rsidR="00214B8C" w:rsidRPr="004D6030" w:rsidRDefault="00214B8C" w:rsidP="00214B8C">
      <w:pPr>
        <w:tabs>
          <w:tab w:val="left" w:pos="4253"/>
        </w:tabs>
        <w:spacing w:before="40" w:line="233" w:lineRule="auto"/>
        <w:jc w:val="both"/>
        <w:rPr>
          <w:rFonts w:ascii="Palatino Linotype" w:hAnsi="Palatino Linotype" w:cstheme="minorHAnsi"/>
          <w:b/>
          <w:sz w:val="20"/>
          <w:szCs w:val="20"/>
        </w:rPr>
      </w:pPr>
      <w:r w:rsidRPr="004D6030">
        <w:rPr>
          <w:rFonts w:ascii="Palatino Linotype" w:hAnsi="Palatino Linotype" w:cstheme="minorHAnsi"/>
          <w:b/>
          <w:sz w:val="20"/>
          <w:szCs w:val="20"/>
        </w:rPr>
        <w:t>Prof. Dr. Zehra AYCAN</w:t>
      </w:r>
      <w:r w:rsidRPr="004D6030">
        <w:rPr>
          <w:rFonts w:ascii="Palatino Linotype" w:hAnsi="Palatino Linotype" w:cstheme="minorHAnsi"/>
          <w:b/>
          <w:sz w:val="20"/>
          <w:szCs w:val="20"/>
        </w:rPr>
        <w:tab/>
      </w:r>
      <w:r w:rsidRPr="004D6030">
        <w:rPr>
          <w:rFonts w:ascii="Palatino Linotype" w:hAnsi="Palatino Linotype" w:cstheme="minorHAnsi"/>
          <w:sz w:val="20"/>
          <w:szCs w:val="20"/>
        </w:rPr>
        <w:t>Tıp Fakültesi Dekanı</w:t>
      </w:r>
    </w:p>
    <w:p w:rsidR="00214B8C" w:rsidRPr="00DB14DF" w:rsidRDefault="00214B8C" w:rsidP="00214B8C">
      <w:pPr>
        <w:tabs>
          <w:tab w:val="left" w:pos="142"/>
          <w:tab w:val="left" w:pos="4253"/>
        </w:tabs>
        <w:spacing w:before="40" w:line="233" w:lineRule="auto"/>
        <w:jc w:val="both"/>
        <w:rPr>
          <w:rFonts w:ascii="Palatino Linotype" w:hAnsi="Palatino Linotype" w:cstheme="minorHAnsi"/>
          <w:sz w:val="20"/>
          <w:szCs w:val="20"/>
        </w:rPr>
      </w:pPr>
      <w:r w:rsidRPr="00DB14DF">
        <w:rPr>
          <w:rFonts w:ascii="Palatino Linotype" w:hAnsi="Palatino Linotype" w:cstheme="minorHAnsi"/>
          <w:b/>
          <w:sz w:val="20"/>
          <w:szCs w:val="20"/>
        </w:rPr>
        <w:t>Prof.</w:t>
      </w:r>
      <w:r>
        <w:rPr>
          <w:rFonts w:ascii="Palatino Linotype" w:hAnsi="Palatino Linotype" w:cstheme="minorHAnsi"/>
          <w:b/>
          <w:sz w:val="20"/>
          <w:szCs w:val="20"/>
        </w:rPr>
        <w:t xml:space="preserve"> </w:t>
      </w:r>
      <w:r w:rsidRPr="00DB14DF">
        <w:rPr>
          <w:rFonts w:ascii="Palatino Linotype" w:hAnsi="Palatino Linotype" w:cstheme="minorHAnsi"/>
          <w:b/>
          <w:sz w:val="20"/>
          <w:szCs w:val="20"/>
        </w:rPr>
        <w:t>Dr.</w:t>
      </w:r>
      <w:r>
        <w:rPr>
          <w:rFonts w:ascii="Palatino Linotype" w:hAnsi="Palatino Linotype" w:cstheme="minorHAnsi"/>
          <w:b/>
          <w:sz w:val="20"/>
          <w:szCs w:val="20"/>
        </w:rPr>
        <w:t xml:space="preserve"> </w:t>
      </w:r>
      <w:r w:rsidRPr="00DB14DF">
        <w:rPr>
          <w:rFonts w:ascii="Palatino Linotype" w:hAnsi="Palatino Linotype" w:cstheme="minorHAnsi"/>
          <w:b/>
          <w:sz w:val="20"/>
          <w:szCs w:val="20"/>
        </w:rPr>
        <w:t>Tahsin Murat TURGAY</w:t>
      </w:r>
      <w:r w:rsidRPr="00DB14DF">
        <w:rPr>
          <w:rFonts w:ascii="Palatino Linotype" w:hAnsi="Palatino Linotype" w:cstheme="minorHAnsi"/>
          <w:sz w:val="20"/>
          <w:szCs w:val="20"/>
        </w:rPr>
        <w:tab/>
        <w:t>Tıp Fakültesi Temsilcisi</w:t>
      </w:r>
    </w:p>
    <w:p w:rsidR="00214B8C" w:rsidRPr="00E1385C" w:rsidRDefault="00214B8C" w:rsidP="00214B8C">
      <w:pPr>
        <w:tabs>
          <w:tab w:val="left" w:pos="142"/>
          <w:tab w:val="left" w:pos="4253"/>
        </w:tabs>
        <w:spacing w:before="40" w:line="233" w:lineRule="auto"/>
        <w:jc w:val="both"/>
        <w:rPr>
          <w:rFonts w:ascii="Palatino Linotype" w:hAnsi="Palatino Linotype" w:cstheme="minorHAnsi"/>
          <w:sz w:val="20"/>
          <w:szCs w:val="20"/>
          <w:highlight w:val="yellow"/>
        </w:rPr>
      </w:pPr>
      <w:r w:rsidRPr="00B95B4A">
        <w:rPr>
          <w:rFonts w:ascii="Palatino Linotype" w:hAnsi="Palatino Linotype" w:cstheme="minorHAnsi"/>
          <w:b/>
          <w:sz w:val="20"/>
          <w:szCs w:val="20"/>
        </w:rPr>
        <w:t>Prof. Dr. Harun TANRIVERMİŞ</w:t>
      </w:r>
      <w:r w:rsidRPr="00B95B4A">
        <w:rPr>
          <w:rFonts w:ascii="Palatino Linotype" w:hAnsi="Palatino Linotype" w:cstheme="minorHAnsi"/>
          <w:sz w:val="20"/>
          <w:szCs w:val="20"/>
        </w:rPr>
        <w:tab/>
        <w:t>Uygulamalı Bilimler Fakültesi Dekanı</w:t>
      </w:r>
    </w:p>
    <w:p w:rsidR="00214B8C" w:rsidRPr="00D70A22" w:rsidRDefault="00214B8C" w:rsidP="00214B8C">
      <w:pPr>
        <w:tabs>
          <w:tab w:val="left" w:pos="4253"/>
        </w:tabs>
        <w:spacing w:before="40" w:line="233" w:lineRule="auto"/>
        <w:jc w:val="both"/>
        <w:rPr>
          <w:rFonts w:ascii="Palatino Linotype" w:hAnsi="Palatino Linotype" w:cstheme="minorHAnsi"/>
          <w:b/>
          <w:sz w:val="20"/>
          <w:szCs w:val="20"/>
        </w:rPr>
      </w:pPr>
      <w:r w:rsidRPr="00D70A22">
        <w:rPr>
          <w:rFonts w:ascii="Palatino Linotype" w:hAnsi="Palatino Linotype" w:cstheme="minorHAnsi"/>
          <w:b/>
          <w:sz w:val="20"/>
          <w:szCs w:val="20"/>
        </w:rPr>
        <w:t>Prof.</w:t>
      </w:r>
      <w:r>
        <w:rPr>
          <w:rFonts w:ascii="Palatino Linotype" w:hAnsi="Palatino Linotype" w:cstheme="minorHAnsi"/>
          <w:b/>
          <w:sz w:val="20"/>
          <w:szCs w:val="20"/>
        </w:rPr>
        <w:t xml:space="preserve"> </w:t>
      </w:r>
      <w:r w:rsidRPr="00D70A22">
        <w:rPr>
          <w:rFonts w:ascii="Palatino Linotype" w:hAnsi="Palatino Linotype" w:cstheme="minorHAnsi"/>
          <w:b/>
          <w:sz w:val="20"/>
          <w:szCs w:val="20"/>
        </w:rPr>
        <w:t>Dr.</w:t>
      </w:r>
      <w:r>
        <w:rPr>
          <w:rFonts w:ascii="Palatino Linotype" w:hAnsi="Palatino Linotype" w:cstheme="minorHAnsi"/>
          <w:b/>
          <w:sz w:val="20"/>
          <w:szCs w:val="20"/>
        </w:rPr>
        <w:t xml:space="preserve"> </w:t>
      </w:r>
      <w:r w:rsidRPr="00D70A22">
        <w:rPr>
          <w:rFonts w:ascii="Palatino Linotype" w:hAnsi="Palatino Linotype" w:cstheme="minorHAnsi"/>
          <w:b/>
          <w:sz w:val="20"/>
          <w:szCs w:val="20"/>
        </w:rPr>
        <w:t>Ender YARSAN</w:t>
      </w:r>
      <w:r w:rsidRPr="00D70A22">
        <w:rPr>
          <w:rFonts w:ascii="Palatino Linotype" w:hAnsi="Palatino Linotype" w:cstheme="minorHAnsi"/>
          <w:b/>
          <w:sz w:val="20"/>
          <w:szCs w:val="20"/>
        </w:rPr>
        <w:tab/>
      </w:r>
      <w:r w:rsidRPr="00D70A22">
        <w:rPr>
          <w:rFonts w:ascii="Palatino Linotype" w:hAnsi="Palatino Linotype" w:cstheme="minorHAnsi"/>
          <w:sz w:val="20"/>
          <w:szCs w:val="20"/>
        </w:rPr>
        <w:t>Veteriner Fakültesi Dekanı</w:t>
      </w:r>
    </w:p>
    <w:p w:rsidR="00214B8C" w:rsidRPr="00CC64B2" w:rsidRDefault="00214B8C" w:rsidP="00214B8C">
      <w:pPr>
        <w:tabs>
          <w:tab w:val="left" w:pos="4253"/>
        </w:tabs>
        <w:spacing w:before="40" w:line="233" w:lineRule="auto"/>
        <w:jc w:val="both"/>
        <w:rPr>
          <w:rFonts w:ascii="Palatino Linotype" w:hAnsi="Palatino Linotype" w:cstheme="minorHAnsi"/>
          <w:b/>
          <w:sz w:val="20"/>
          <w:szCs w:val="20"/>
        </w:rPr>
      </w:pPr>
      <w:r w:rsidRPr="00CC64B2">
        <w:rPr>
          <w:rFonts w:ascii="Palatino Linotype" w:hAnsi="Palatino Linotype" w:cstheme="minorHAnsi"/>
          <w:b/>
          <w:sz w:val="20"/>
          <w:szCs w:val="20"/>
        </w:rPr>
        <w:t>Prof.</w:t>
      </w:r>
      <w:r>
        <w:rPr>
          <w:rFonts w:ascii="Palatino Linotype" w:hAnsi="Palatino Linotype" w:cstheme="minorHAnsi"/>
          <w:b/>
          <w:sz w:val="20"/>
          <w:szCs w:val="20"/>
        </w:rPr>
        <w:t xml:space="preserve"> </w:t>
      </w:r>
      <w:r w:rsidRPr="00CC64B2">
        <w:rPr>
          <w:rFonts w:ascii="Palatino Linotype" w:hAnsi="Palatino Linotype" w:cstheme="minorHAnsi"/>
          <w:b/>
          <w:sz w:val="20"/>
          <w:szCs w:val="20"/>
        </w:rPr>
        <w:t>Dr.</w:t>
      </w:r>
      <w:r>
        <w:rPr>
          <w:rFonts w:ascii="Palatino Linotype" w:hAnsi="Palatino Linotype" w:cstheme="minorHAnsi"/>
          <w:b/>
          <w:sz w:val="20"/>
          <w:szCs w:val="20"/>
        </w:rPr>
        <w:t xml:space="preserve"> </w:t>
      </w:r>
      <w:r w:rsidRPr="00CC64B2">
        <w:rPr>
          <w:rFonts w:ascii="Palatino Linotype" w:hAnsi="Palatino Linotype" w:cstheme="minorHAnsi"/>
          <w:b/>
          <w:sz w:val="20"/>
          <w:szCs w:val="20"/>
        </w:rPr>
        <w:t>Ahmet ÇAKIR</w:t>
      </w:r>
      <w:r w:rsidRPr="00CC64B2">
        <w:rPr>
          <w:rFonts w:ascii="Palatino Linotype" w:hAnsi="Palatino Linotype" w:cstheme="minorHAnsi"/>
          <w:b/>
          <w:sz w:val="20"/>
          <w:szCs w:val="20"/>
        </w:rPr>
        <w:tab/>
      </w:r>
      <w:r w:rsidRPr="00CC64B2">
        <w:rPr>
          <w:rFonts w:ascii="Palatino Linotype" w:hAnsi="Palatino Linotype" w:cstheme="minorHAnsi"/>
          <w:sz w:val="20"/>
          <w:szCs w:val="20"/>
        </w:rPr>
        <w:t>Veteriner Fakültesi Temsilcisi</w:t>
      </w:r>
    </w:p>
    <w:p w:rsidR="00214B8C" w:rsidRPr="00810A53" w:rsidRDefault="00214B8C" w:rsidP="00214B8C">
      <w:pPr>
        <w:tabs>
          <w:tab w:val="left" w:pos="4253"/>
        </w:tabs>
        <w:spacing w:before="40" w:line="233" w:lineRule="auto"/>
        <w:rPr>
          <w:rFonts w:ascii="Palatino Linotype" w:hAnsi="Palatino Linotype" w:cstheme="minorHAnsi"/>
          <w:b/>
          <w:sz w:val="20"/>
          <w:szCs w:val="20"/>
        </w:rPr>
      </w:pPr>
      <w:r w:rsidRPr="00810A53">
        <w:rPr>
          <w:rFonts w:ascii="Palatino Linotype" w:hAnsi="Palatino Linotype" w:cstheme="minorHAnsi"/>
          <w:b/>
          <w:sz w:val="20"/>
          <w:szCs w:val="20"/>
        </w:rPr>
        <w:t xml:space="preserve">Prof. Dr. Hasan Hüseyin ATAR </w:t>
      </w:r>
      <w:r w:rsidRPr="00810A53">
        <w:rPr>
          <w:rFonts w:ascii="Palatino Linotype" w:hAnsi="Palatino Linotype" w:cstheme="minorHAnsi"/>
          <w:b/>
          <w:sz w:val="20"/>
          <w:szCs w:val="20"/>
        </w:rPr>
        <w:tab/>
      </w:r>
      <w:r w:rsidRPr="00810A53">
        <w:rPr>
          <w:rFonts w:ascii="Palatino Linotype" w:hAnsi="Palatino Linotype" w:cstheme="minorHAnsi"/>
          <w:sz w:val="20"/>
          <w:szCs w:val="20"/>
        </w:rPr>
        <w:t>Ziraat Fakültesi Dekanı</w:t>
      </w:r>
    </w:p>
    <w:p w:rsidR="00214B8C" w:rsidRPr="00965241" w:rsidRDefault="00214B8C" w:rsidP="00214B8C">
      <w:pPr>
        <w:tabs>
          <w:tab w:val="left" w:pos="4253"/>
        </w:tabs>
        <w:spacing w:before="40" w:line="233" w:lineRule="auto"/>
        <w:rPr>
          <w:rFonts w:ascii="Palatino Linotype" w:hAnsi="Palatino Linotype"/>
          <w:b/>
          <w:sz w:val="20"/>
          <w:szCs w:val="20"/>
        </w:rPr>
      </w:pPr>
      <w:r w:rsidRPr="00965241">
        <w:rPr>
          <w:rFonts w:ascii="Palatino Linotype" w:hAnsi="Palatino Linotype" w:cstheme="minorHAnsi"/>
          <w:b/>
          <w:sz w:val="20"/>
          <w:szCs w:val="20"/>
        </w:rPr>
        <w:lastRenderedPageBreak/>
        <w:t>Prof. Dr. F. Sara DOLAR</w:t>
      </w:r>
      <w:r w:rsidRPr="00965241">
        <w:rPr>
          <w:rFonts w:ascii="Palatino Linotype" w:hAnsi="Palatino Linotype" w:cstheme="minorHAnsi"/>
          <w:b/>
          <w:sz w:val="20"/>
          <w:szCs w:val="20"/>
        </w:rPr>
        <w:tab/>
      </w:r>
      <w:r w:rsidRPr="00965241">
        <w:rPr>
          <w:rFonts w:ascii="Palatino Linotype" w:hAnsi="Palatino Linotype" w:cstheme="minorHAnsi"/>
          <w:sz w:val="20"/>
          <w:szCs w:val="20"/>
        </w:rPr>
        <w:t>Ziraat Fakültesi Temsilcisi</w:t>
      </w:r>
    </w:p>
    <w:p w:rsidR="00214B8C" w:rsidRPr="005C6606" w:rsidRDefault="00214B8C" w:rsidP="00214B8C">
      <w:pPr>
        <w:tabs>
          <w:tab w:val="left" w:pos="4253"/>
        </w:tabs>
        <w:spacing w:before="40" w:line="233" w:lineRule="auto"/>
        <w:jc w:val="both"/>
        <w:rPr>
          <w:rFonts w:ascii="Palatino Linotype" w:hAnsi="Palatino Linotype" w:cstheme="minorHAnsi"/>
          <w:b/>
          <w:sz w:val="20"/>
          <w:szCs w:val="20"/>
        </w:rPr>
      </w:pPr>
      <w:r w:rsidRPr="005C6606">
        <w:rPr>
          <w:rFonts w:ascii="Palatino Linotype" w:hAnsi="Palatino Linotype" w:cstheme="minorHAnsi"/>
          <w:b/>
          <w:sz w:val="20"/>
          <w:szCs w:val="20"/>
        </w:rPr>
        <w:t>Prof.</w:t>
      </w:r>
      <w:r>
        <w:rPr>
          <w:rFonts w:ascii="Palatino Linotype" w:hAnsi="Palatino Linotype" w:cstheme="minorHAnsi"/>
          <w:b/>
          <w:sz w:val="20"/>
          <w:szCs w:val="20"/>
        </w:rPr>
        <w:t xml:space="preserve"> </w:t>
      </w:r>
      <w:r w:rsidRPr="005C6606">
        <w:rPr>
          <w:rFonts w:ascii="Palatino Linotype" w:hAnsi="Palatino Linotype" w:cstheme="minorHAnsi"/>
          <w:b/>
          <w:sz w:val="20"/>
          <w:szCs w:val="20"/>
        </w:rPr>
        <w:t>Dr.</w:t>
      </w:r>
      <w:r>
        <w:rPr>
          <w:rFonts w:ascii="Palatino Linotype" w:hAnsi="Palatino Linotype" w:cstheme="minorHAnsi"/>
          <w:b/>
          <w:sz w:val="20"/>
          <w:szCs w:val="20"/>
        </w:rPr>
        <w:t xml:space="preserve"> </w:t>
      </w:r>
      <w:r w:rsidRPr="005C6606">
        <w:rPr>
          <w:rFonts w:ascii="Palatino Linotype" w:hAnsi="Palatino Linotype" w:cstheme="minorHAnsi"/>
          <w:b/>
          <w:sz w:val="20"/>
          <w:szCs w:val="20"/>
        </w:rPr>
        <w:t>Halit Sinan SÜZEN</w:t>
      </w:r>
      <w:r w:rsidRPr="005C6606">
        <w:rPr>
          <w:rFonts w:ascii="Palatino Linotype" w:hAnsi="Palatino Linotype" w:cstheme="minorHAnsi"/>
          <w:b/>
          <w:sz w:val="20"/>
          <w:szCs w:val="20"/>
        </w:rPr>
        <w:tab/>
      </w:r>
      <w:r w:rsidRPr="005C6606">
        <w:rPr>
          <w:rFonts w:ascii="Palatino Linotype" w:hAnsi="Palatino Linotype" w:cstheme="minorHAnsi"/>
          <w:sz w:val="20"/>
          <w:szCs w:val="20"/>
        </w:rPr>
        <w:t>Adli Bilimler Enstitüsü Müdürü</w:t>
      </w:r>
    </w:p>
    <w:p w:rsidR="00214B8C" w:rsidRPr="00AA7642" w:rsidRDefault="00214B8C" w:rsidP="00214B8C">
      <w:pPr>
        <w:tabs>
          <w:tab w:val="left" w:pos="4253"/>
        </w:tabs>
        <w:spacing w:before="40" w:line="233" w:lineRule="auto"/>
        <w:jc w:val="both"/>
        <w:rPr>
          <w:rFonts w:ascii="Palatino Linotype" w:hAnsi="Palatino Linotype" w:cstheme="minorHAnsi"/>
          <w:sz w:val="20"/>
          <w:szCs w:val="20"/>
        </w:rPr>
      </w:pPr>
      <w:r w:rsidRPr="00AA7642">
        <w:rPr>
          <w:rFonts w:ascii="Palatino Linotype" w:hAnsi="Palatino Linotype" w:cstheme="minorHAnsi"/>
          <w:b/>
          <w:sz w:val="20"/>
          <w:szCs w:val="20"/>
        </w:rPr>
        <w:t>Prof. Dr. Aykut ÖZKUL</w:t>
      </w:r>
      <w:r w:rsidRPr="00AA7642">
        <w:rPr>
          <w:rFonts w:ascii="Palatino Linotype" w:hAnsi="Palatino Linotype" w:cstheme="minorHAnsi"/>
          <w:sz w:val="20"/>
          <w:szCs w:val="20"/>
        </w:rPr>
        <w:tab/>
        <w:t>Biyoteknoloji Enstitüsü Müdürü</w:t>
      </w:r>
    </w:p>
    <w:p w:rsidR="00214B8C" w:rsidRPr="00CD275F" w:rsidRDefault="00214B8C" w:rsidP="00214B8C">
      <w:pPr>
        <w:tabs>
          <w:tab w:val="left" w:pos="4253"/>
        </w:tabs>
        <w:spacing w:before="40" w:line="233" w:lineRule="auto"/>
        <w:jc w:val="both"/>
        <w:rPr>
          <w:rFonts w:ascii="Palatino Linotype" w:hAnsi="Palatino Linotype" w:cstheme="minorHAnsi"/>
          <w:sz w:val="20"/>
          <w:szCs w:val="20"/>
        </w:rPr>
      </w:pPr>
      <w:r w:rsidRPr="00CD275F">
        <w:rPr>
          <w:rFonts w:ascii="Palatino Linotype" w:hAnsi="Palatino Linotype" w:cstheme="minorHAnsi"/>
          <w:b/>
          <w:sz w:val="20"/>
          <w:szCs w:val="20"/>
        </w:rPr>
        <w:t>Prof.</w:t>
      </w:r>
      <w:r>
        <w:rPr>
          <w:rFonts w:ascii="Palatino Linotype" w:hAnsi="Palatino Linotype" w:cstheme="minorHAnsi"/>
          <w:b/>
          <w:sz w:val="20"/>
          <w:szCs w:val="20"/>
        </w:rPr>
        <w:t xml:space="preserve"> </w:t>
      </w:r>
      <w:r w:rsidRPr="00CD275F">
        <w:rPr>
          <w:rFonts w:ascii="Palatino Linotype" w:hAnsi="Palatino Linotype" w:cstheme="minorHAnsi"/>
          <w:b/>
          <w:sz w:val="20"/>
          <w:szCs w:val="20"/>
        </w:rPr>
        <w:t>Dr.</w:t>
      </w:r>
      <w:r>
        <w:rPr>
          <w:rFonts w:ascii="Palatino Linotype" w:hAnsi="Palatino Linotype" w:cstheme="minorHAnsi"/>
          <w:b/>
          <w:sz w:val="20"/>
          <w:szCs w:val="20"/>
        </w:rPr>
        <w:t xml:space="preserve"> </w:t>
      </w:r>
      <w:r w:rsidRPr="00CD275F">
        <w:rPr>
          <w:rFonts w:ascii="Palatino Linotype" w:hAnsi="Palatino Linotype" w:cstheme="minorHAnsi"/>
          <w:b/>
          <w:sz w:val="20"/>
          <w:szCs w:val="20"/>
        </w:rPr>
        <w:t>Yasemin KEPENEKCİ</w:t>
      </w:r>
      <w:r w:rsidRPr="00CD275F">
        <w:rPr>
          <w:rFonts w:ascii="Palatino Linotype" w:hAnsi="Palatino Linotype" w:cstheme="minorHAnsi"/>
          <w:b/>
          <w:sz w:val="20"/>
          <w:szCs w:val="20"/>
        </w:rPr>
        <w:tab/>
      </w:r>
      <w:r w:rsidRPr="00CD275F">
        <w:rPr>
          <w:rFonts w:ascii="Palatino Linotype" w:hAnsi="Palatino Linotype" w:cstheme="minorHAnsi"/>
          <w:sz w:val="20"/>
          <w:szCs w:val="20"/>
        </w:rPr>
        <w:t>Eğitim Bilimleri Enstitüsü Müdürü</w:t>
      </w:r>
    </w:p>
    <w:p w:rsidR="00214B8C" w:rsidRDefault="00214B8C" w:rsidP="00214B8C">
      <w:pPr>
        <w:tabs>
          <w:tab w:val="left" w:pos="4253"/>
        </w:tabs>
        <w:spacing w:before="40" w:line="233" w:lineRule="auto"/>
        <w:jc w:val="both"/>
        <w:rPr>
          <w:rFonts w:ascii="Palatino Linotype" w:hAnsi="Palatino Linotype" w:cstheme="minorHAnsi"/>
          <w:sz w:val="20"/>
          <w:szCs w:val="20"/>
        </w:rPr>
      </w:pPr>
      <w:r w:rsidRPr="00CD275F">
        <w:rPr>
          <w:rFonts w:ascii="Palatino Linotype" w:hAnsi="Palatino Linotype" w:cstheme="minorHAnsi"/>
          <w:sz w:val="20"/>
          <w:szCs w:val="20"/>
        </w:rPr>
        <w:t>(25.10.2021 tarihine kadar)</w:t>
      </w:r>
    </w:p>
    <w:p w:rsidR="00214B8C" w:rsidRDefault="00214B8C" w:rsidP="00214B8C">
      <w:pPr>
        <w:tabs>
          <w:tab w:val="left" w:pos="4253"/>
        </w:tabs>
        <w:spacing w:before="40" w:line="233" w:lineRule="auto"/>
        <w:jc w:val="both"/>
        <w:rPr>
          <w:rFonts w:ascii="Palatino Linotype" w:hAnsi="Palatino Linotype" w:cstheme="minorHAnsi"/>
          <w:sz w:val="20"/>
          <w:szCs w:val="20"/>
        </w:rPr>
      </w:pPr>
      <w:r w:rsidRPr="00CD275F">
        <w:rPr>
          <w:rFonts w:ascii="Palatino Linotype" w:hAnsi="Palatino Linotype" w:cstheme="minorHAnsi"/>
          <w:b/>
          <w:sz w:val="20"/>
          <w:szCs w:val="20"/>
        </w:rPr>
        <w:t>Prof. Dr. İlhan YALÇIN</w:t>
      </w:r>
      <w:r>
        <w:rPr>
          <w:rFonts w:ascii="Palatino Linotype" w:hAnsi="Palatino Linotype" w:cstheme="minorHAnsi"/>
          <w:b/>
          <w:sz w:val="20"/>
          <w:szCs w:val="20"/>
        </w:rPr>
        <w:tab/>
      </w:r>
      <w:r w:rsidRPr="00CD275F">
        <w:rPr>
          <w:rFonts w:ascii="Palatino Linotype" w:hAnsi="Palatino Linotype" w:cstheme="minorHAnsi"/>
          <w:sz w:val="20"/>
          <w:szCs w:val="20"/>
        </w:rPr>
        <w:t>E</w:t>
      </w:r>
      <w:r>
        <w:rPr>
          <w:rFonts w:ascii="Palatino Linotype" w:hAnsi="Palatino Linotype" w:cstheme="minorHAnsi"/>
          <w:sz w:val="20"/>
          <w:szCs w:val="20"/>
        </w:rPr>
        <w:t>ğitim Bilimleri Enstitüsü Müdür Vekili</w:t>
      </w:r>
    </w:p>
    <w:p w:rsidR="00214B8C" w:rsidRPr="00CD275F" w:rsidRDefault="00214B8C" w:rsidP="00214B8C">
      <w:pPr>
        <w:tabs>
          <w:tab w:val="left" w:pos="4253"/>
        </w:tabs>
        <w:spacing w:before="40" w:line="233" w:lineRule="auto"/>
        <w:jc w:val="both"/>
        <w:rPr>
          <w:rFonts w:ascii="Palatino Linotype" w:hAnsi="Palatino Linotype" w:cstheme="minorHAnsi"/>
          <w:b/>
          <w:sz w:val="20"/>
          <w:szCs w:val="20"/>
        </w:rPr>
      </w:pPr>
      <w:r>
        <w:rPr>
          <w:rFonts w:ascii="Palatino Linotype" w:hAnsi="Palatino Linotype" w:cstheme="minorHAnsi"/>
          <w:sz w:val="20"/>
          <w:szCs w:val="20"/>
        </w:rPr>
        <w:t>(04.11.2021 tarihinden itibaren)</w:t>
      </w:r>
    </w:p>
    <w:p w:rsidR="00214B8C" w:rsidRPr="00CD275F" w:rsidRDefault="00214B8C" w:rsidP="00214B8C">
      <w:pPr>
        <w:tabs>
          <w:tab w:val="left" w:pos="4253"/>
        </w:tabs>
        <w:spacing w:before="40" w:line="233" w:lineRule="auto"/>
        <w:jc w:val="both"/>
        <w:rPr>
          <w:rFonts w:ascii="Palatino Linotype" w:hAnsi="Palatino Linotype" w:cstheme="minorHAnsi"/>
          <w:sz w:val="20"/>
          <w:szCs w:val="20"/>
        </w:rPr>
      </w:pPr>
      <w:r w:rsidRPr="00CD275F">
        <w:rPr>
          <w:rFonts w:ascii="Palatino Linotype" w:hAnsi="Palatino Linotype" w:cstheme="minorHAnsi"/>
          <w:b/>
          <w:sz w:val="20"/>
          <w:szCs w:val="20"/>
        </w:rPr>
        <w:t>Prof.</w:t>
      </w:r>
      <w:r>
        <w:rPr>
          <w:rFonts w:ascii="Palatino Linotype" w:hAnsi="Palatino Linotype" w:cstheme="minorHAnsi"/>
          <w:b/>
          <w:sz w:val="20"/>
          <w:szCs w:val="20"/>
        </w:rPr>
        <w:t xml:space="preserve"> </w:t>
      </w:r>
      <w:r w:rsidRPr="00CD275F">
        <w:rPr>
          <w:rFonts w:ascii="Palatino Linotype" w:hAnsi="Palatino Linotype" w:cstheme="minorHAnsi"/>
          <w:b/>
          <w:sz w:val="20"/>
          <w:szCs w:val="20"/>
        </w:rPr>
        <w:t>Dr.</w:t>
      </w:r>
      <w:r>
        <w:rPr>
          <w:rFonts w:ascii="Palatino Linotype" w:hAnsi="Palatino Linotype" w:cstheme="minorHAnsi"/>
          <w:b/>
          <w:sz w:val="20"/>
          <w:szCs w:val="20"/>
        </w:rPr>
        <w:t xml:space="preserve"> </w:t>
      </w:r>
      <w:r w:rsidRPr="00CD275F">
        <w:rPr>
          <w:rFonts w:ascii="Palatino Linotype" w:hAnsi="Palatino Linotype" w:cstheme="minorHAnsi"/>
          <w:b/>
          <w:sz w:val="20"/>
          <w:szCs w:val="20"/>
        </w:rPr>
        <w:t>Özlem YILDIRIM</w:t>
      </w:r>
      <w:r w:rsidRPr="00CD275F">
        <w:rPr>
          <w:rFonts w:ascii="Palatino Linotype" w:hAnsi="Palatino Linotype" w:cstheme="minorHAnsi"/>
          <w:sz w:val="20"/>
          <w:szCs w:val="20"/>
        </w:rPr>
        <w:tab/>
        <w:t>Fen Bilimleri Enstitüsü Müdürü</w:t>
      </w:r>
    </w:p>
    <w:p w:rsidR="00214B8C" w:rsidRPr="00512C9B" w:rsidRDefault="00214B8C" w:rsidP="00214B8C">
      <w:pPr>
        <w:tabs>
          <w:tab w:val="left" w:pos="4253"/>
        </w:tabs>
        <w:spacing w:before="40" w:line="233" w:lineRule="auto"/>
        <w:jc w:val="both"/>
        <w:rPr>
          <w:rFonts w:ascii="Palatino Linotype" w:hAnsi="Palatino Linotype" w:cstheme="minorHAnsi"/>
          <w:sz w:val="20"/>
          <w:szCs w:val="20"/>
        </w:rPr>
      </w:pPr>
      <w:r w:rsidRPr="00512C9B">
        <w:rPr>
          <w:rFonts w:ascii="Palatino Linotype" w:hAnsi="Palatino Linotype" w:cstheme="minorHAnsi"/>
          <w:b/>
          <w:sz w:val="20"/>
          <w:szCs w:val="20"/>
        </w:rPr>
        <w:t>Prof.</w:t>
      </w:r>
      <w:r>
        <w:rPr>
          <w:rFonts w:ascii="Palatino Linotype" w:hAnsi="Palatino Linotype" w:cstheme="minorHAnsi"/>
          <w:b/>
          <w:sz w:val="20"/>
          <w:szCs w:val="20"/>
        </w:rPr>
        <w:t xml:space="preserve"> </w:t>
      </w:r>
      <w:r w:rsidRPr="00512C9B">
        <w:rPr>
          <w:rFonts w:ascii="Palatino Linotype" w:hAnsi="Palatino Linotype" w:cstheme="minorHAnsi"/>
          <w:b/>
          <w:sz w:val="20"/>
          <w:szCs w:val="20"/>
        </w:rPr>
        <w:t>Dr.</w:t>
      </w:r>
      <w:r>
        <w:rPr>
          <w:rFonts w:ascii="Palatino Linotype" w:hAnsi="Palatino Linotype" w:cstheme="minorHAnsi"/>
          <w:b/>
          <w:sz w:val="20"/>
          <w:szCs w:val="20"/>
        </w:rPr>
        <w:t xml:space="preserve"> </w:t>
      </w:r>
      <w:r w:rsidRPr="00512C9B">
        <w:rPr>
          <w:rFonts w:ascii="Palatino Linotype" w:hAnsi="Palatino Linotype" w:cstheme="minorHAnsi"/>
          <w:b/>
          <w:sz w:val="20"/>
          <w:szCs w:val="20"/>
        </w:rPr>
        <w:t>Nevzat ARTIK</w:t>
      </w:r>
      <w:r w:rsidRPr="00512C9B">
        <w:rPr>
          <w:rFonts w:ascii="Palatino Linotype" w:hAnsi="Palatino Linotype" w:cstheme="minorHAnsi"/>
          <w:b/>
          <w:sz w:val="20"/>
          <w:szCs w:val="20"/>
        </w:rPr>
        <w:tab/>
      </w:r>
      <w:r w:rsidRPr="00512C9B">
        <w:rPr>
          <w:rFonts w:ascii="Palatino Linotype" w:hAnsi="Palatino Linotype" w:cstheme="minorHAnsi"/>
          <w:sz w:val="20"/>
          <w:szCs w:val="20"/>
        </w:rPr>
        <w:t>Gıda Güvenliği Enstitüsü Müdür Vekili</w:t>
      </w:r>
    </w:p>
    <w:p w:rsidR="00214B8C" w:rsidRDefault="00214B8C" w:rsidP="00214B8C">
      <w:pPr>
        <w:tabs>
          <w:tab w:val="left" w:pos="4253"/>
        </w:tabs>
        <w:spacing w:before="40" w:line="233" w:lineRule="auto"/>
        <w:jc w:val="both"/>
        <w:rPr>
          <w:rFonts w:ascii="Palatino Linotype" w:hAnsi="Palatino Linotype" w:cstheme="minorHAnsi"/>
          <w:sz w:val="20"/>
          <w:szCs w:val="20"/>
        </w:rPr>
      </w:pPr>
      <w:r>
        <w:rPr>
          <w:rFonts w:ascii="Palatino Linotype" w:hAnsi="Palatino Linotype" w:cstheme="minorHAnsi"/>
          <w:sz w:val="20"/>
          <w:szCs w:val="20"/>
        </w:rPr>
        <w:t>(26.06.2022</w:t>
      </w:r>
      <w:r w:rsidRPr="00512C9B">
        <w:rPr>
          <w:rFonts w:ascii="Palatino Linotype" w:hAnsi="Palatino Linotype" w:cstheme="minorHAnsi"/>
          <w:sz w:val="20"/>
          <w:szCs w:val="20"/>
        </w:rPr>
        <w:t xml:space="preserve"> tarihine kadar)</w:t>
      </w:r>
    </w:p>
    <w:p w:rsidR="00214B8C" w:rsidRPr="00512C9B" w:rsidRDefault="00214B8C" w:rsidP="00214B8C">
      <w:pPr>
        <w:tabs>
          <w:tab w:val="left" w:pos="4253"/>
        </w:tabs>
        <w:spacing w:before="40" w:line="233" w:lineRule="auto"/>
        <w:jc w:val="both"/>
        <w:rPr>
          <w:rFonts w:ascii="Palatino Linotype" w:hAnsi="Palatino Linotype" w:cstheme="minorHAnsi"/>
          <w:sz w:val="20"/>
          <w:szCs w:val="20"/>
        </w:rPr>
      </w:pPr>
      <w:r w:rsidRPr="009F1986">
        <w:rPr>
          <w:rFonts w:ascii="Palatino Linotype" w:hAnsi="Palatino Linotype" w:cstheme="minorHAnsi"/>
          <w:b/>
          <w:sz w:val="20"/>
          <w:szCs w:val="20"/>
        </w:rPr>
        <w:t>Prof. Dr. Ercan BAYAZITLI</w:t>
      </w:r>
      <w:r>
        <w:rPr>
          <w:rFonts w:ascii="Palatino Linotype" w:hAnsi="Palatino Linotype" w:cstheme="minorHAnsi"/>
          <w:sz w:val="20"/>
          <w:szCs w:val="20"/>
        </w:rPr>
        <w:t xml:space="preserve"> </w:t>
      </w:r>
      <w:r w:rsidRPr="001415B0">
        <w:rPr>
          <w:rFonts w:ascii="Palatino Linotype" w:hAnsi="Palatino Linotype" w:cstheme="minorHAnsi"/>
          <w:sz w:val="20"/>
          <w:szCs w:val="20"/>
        </w:rPr>
        <w:t>(Uhdesinde)</w:t>
      </w:r>
      <w:r>
        <w:rPr>
          <w:rFonts w:ascii="Palatino Linotype" w:hAnsi="Palatino Linotype" w:cstheme="minorHAnsi"/>
          <w:sz w:val="20"/>
          <w:szCs w:val="20"/>
        </w:rPr>
        <w:tab/>
      </w:r>
      <w:r w:rsidRPr="00512C9B">
        <w:rPr>
          <w:rFonts w:ascii="Palatino Linotype" w:hAnsi="Palatino Linotype" w:cstheme="minorHAnsi"/>
          <w:sz w:val="20"/>
          <w:szCs w:val="20"/>
        </w:rPr>
        <w:t>Gıda Güvenliği Enstitüsü Müdür</w:t>
      </w:r>
      <w:r>
        <w:rPr>
          <w:rFonts w:ascii="Palatino Linotype" w:hAnsi="Palatino Linotype" w:cstheme="minorHAnsi"/>
          <w:sz w:val="20"/>
          <w:szCs w:val="20"/>
        </w:rPr>
        <w:t>ü</w:t>
      </w:r>
    </w:p>
    <w:p w:rsidR="00214B8C" w:rsidRPr="00556392" w:rsidRDefault="00214B8C" w:rsidP="00214B8C">
      <w:pPr>
        <w:tabs>
          <w:tab w:val="left" w:pos="4253"/>
        </w:tabs>
        <w:spacing w:before="40" w:line="233" w:lineRule="auto"/>
        <w:jc w:val="both"/>
        <w:rPr>
          <w:rFonts w:ascii="Palatino Linotype" w:hAnsi="Palatino Linotype" w:cstheme="minorHAnsi"/>
          <w:sz w:val="20"/>
          <w:szCs w:val="20"/>
        </w:rPr>
      </w:pPr>
      <w:r w:rsidRPr="00556392">
        <w:rPr>
          <w:rFonts w:ascii="Palatino Linotype" w:hAnsi="Palatino Linotype" w:cstheme="minorHAnsi"/>
          <w:b/>
          <w:sz w:val="20"/>
          <w:szCs w:val="20"/>
        </w:rPr>
        <w:t>Prof. Dr. Hasan ÖZKAN</w:t>
      </w:r>
      <w:r w:rsidRPr="00556392">
        <w:rPr>
          <w:rFonts w:ascii="Palatino Linotype" w:hAnsi="Palatino Linotype" w:cstheme="minorHAnsi"/>
          <w:sz w:val="20"/>
          <w:szCs w:val="20"/>
        </w:rPr>
        <w:tab/>
        <w:t>Hepatoloji Enstitüsü Müdürü</w:t>
      </w:r>
    </w:p>
    <w:p w:rsidR="00214B8C" w:rsidRPr="00D868FB" w:rsidRDefault="00214B8C" w:rsidP="00214B8C">
      <w:pPr>
        <w:tabs>
          <w:tab w:val="left" w:pos="4253"/>
        </w:tabs>
        <w:spacing w:before="40" w:line="233" w:lineRule="auto"/>
        <w:jc w:val="both"/>
        <w:rPr>
          <w:rFonts w:ascii="Palatino Linotype" w:hAnsi="Palatino Linotype" w:cstheme="minorHAnsi"/>
          <w:sz w:val="20"/>
          <w:szCs w:val="20"/>
        </w:rPr>
      </w:pPr>
      <w:r w:rsidRPr="00D868FB">
        <w:rPr>
          <w:rFonts w:ascii="Palatino Linotype" w:hAnsi="Palatino Linotype" w:cstheme="minorHAnsi"/>
          <w:b/>
          <w:sz w:val="20"/>
          <w:szCs w:val="20"/>
        </w:rPr>
        <w:t>Prof. Dr. Hatice YILDIZ</w:t>
      </w:r>
      <w:r w:rsidRPr="00D868FB">
        <w:rPr>
          <w:rFonts w:ascii="Palatino Linotype" w:hAnsi="Palatino Linotype" w:cstheme="minorHAnsi"/>
          <w:b/>
          <w:sz w:val="20"/>
          <w:szCs w:val="20"/>
        </w:rPr>
        <w:tab/>
      </w:r>
      <w:r w:rsidRPr="00D868FB">
        <w:rPr>
          <w:rFonts w:ascii="Palatino Linotype" w:hAnsi="Palatino Linotype" w:cstheme="minorHAnsi"/>
          <w:sz w:val="20"/>
          <w:szCs w:val="20"/>
        </w:rPr>
        <w:t>Hızlandırıcı Teknolojileri Enstitüsü Müdürü</w:t>
      </w:r>
    </w:p>
    <w:p w:rsidR="00214B8C" w:rsidRPr="00D868FB" w:rsidRDefault="00214B8C" w:rsidP="00214B8C">
      <w:pPr>
        <w:tabs>
          <w:tab w:val="left" w:pos="4253"/>
        </w:tabs>
        <w:spacing w:before="40" w:line="233" w:lineRule="auto"/>
        <w:jc w:val="both"/>
        <w:rPr>
          <w:rFonts w:ascii="Palatino Linotype" w:hAnsi="Palatino Linotype" w:cstheme="minorHAnsi"/>
          <w:sz w:val="20"/>
          <w:szCs w:val="20"/>
        </w:rPr>
      </w:pPr>
      <w:r w:rsidRPr="00D868FB">
        <w:rPr>
          <w:rFonts w:ascii="Palatino Linotype" w:hAnsi="Palatino Linotype" w:cstheme="minorHAnsi"/>
          <w:sz w:val="20"/>
          <w:szCs w:val="20"/>
        </w:rPr>
        <w:t>(21.01.2022 tarihine kadar)</w:t>
      </w:r>
    </w:p>
    <w:p w:rsidR="00214B8C" w:rsidRPr="00D868FB" w:rsidRDefault="00214B8C" w:rsidP="00214B8C">
      <w:pPr>
        <w:tabs>
          <w:tab w:val="left" w:pos="4253"/>
        </w:tabs>
        <w:spacing w:before="40" w:line="233" w:lineRule="auto"/>
        <w:jc w:val="both"/>
        <w:rPr>
          <w:rFonts w:ascii="Palatino Linotype" w:hAnsi="Palatino Linotype" w:cstheme="minorHAnsi"/>
          <w:b/>
          <w:sz w:val="20"/>
          <w:szCs w:val="20"/>
        </w:rPr>
      </w:pPr>
      <w:r w:rsidRPr="00D868FB">
        <w:rPr>
          <w:rFonts w:ascii="Palatino Linotype" w:hAnsi="Palatino Linotype" w:cstheme="minorHAnsi"/>
          <w:b/>
          <w:sz w:val="20"/>
          <w:szCs w:val="20"/>
        </w:rPr>
        <w:t xml:space="preserve">Prof. Dr. Hasan Serdar ÖZTÜRK </w:t>
      </w:r>
      <w:r w:rsidRPr="00D868FB">
        <w:rPr>
          <w:rFonts w:ascii="Palatino Linotype" w:hAnsi="Palatino Linotype" w:cstheme="minorHAnsi"/>
          <w:sz w:val="20"/>
          <w:szCs w:val="20"/>
        </w:rPr>
        <w:t>(Uhdesinde)</w:t>
      </w:r>
      <w:r w:rsidRPr="00D868FB">
        <w:rPr>
          <w:rFonts w:ascii="Palatino Linotype" w:hAnsi="Palatino Linotype" w:cstheme="minorHAnsi"/>
          <w:sz w:val="20"/>
          <w:szCs w:val="20"/>
        </w:rPr>
        <w:tab/>
        <w:t>Hızlandırıcı Teknolojileri Enstitüsü Müdürü</w:t>
      </w:r>
    </w:p>
    <w:p w:rsidR="00214B8C" w:rsidRPr="007A4458" w:rsidRDefault="00214B8C" w:rsidP="00214B8C">
      <w:pPr>
        <w:tabs>
          <w:tab w:val="left" w:pos="4253"/>
        </w:tabs>
        <w:spacing w:before="40" w:line="233" w:lineRule="auto"/>
        <w:jc w:val="both"/>
        <w:rPr>
          <w:rFonts w:ascii="Palatino Linotype" w:hAnsi="Palatino Linotype" w:cstheme="minorHAnsi"/>
          <w:sz w:val="20"/>
          <w:szCs w:val="20"/>
        </w:rPr>
      </w:pPr>
      <w:r w:rsidRPr="007A4458">
        <w:rPr>
          <w:rFonts w:ascii="Palatino Linotype" w:hAnsi="Palatino Linotype" w:cstheme="minorHAnsi"/>
          <w:b/>
          <w:sz w:val="20"/>
          <w:szCs w:val="20"/>
        </w:rPr>
        <w:t>Prof.</w:t>
      </w:r>
      <w:r>
        <w:rPr>
          <w:rFonts w:ascii="Palatino Linotype" w:hAnsi="Palatino Linotype" w:cstheme="minorHAnsi"/>
          <w:b/>
          <w:sz w:val="20"/>
          <w:szCs w:val="20"/>
        </w:rPr>
        <w:t xml:space="preserve"> </w:t>
      </w:r>
      <w:r w:rsidRPr="007A4458">
        <w:rPr>
          <w:rFonts w:ascii="Palatino Linotype" w:hAnsi="Palatino Linotype" w:cstheme="minorHAnsi"/>
          <w:b/>
          <w:sz w:val="20"/>
          <w:szCs w:val="20"/>
        </w:rPr>
        <w:t>Dr.</w:t>
      </w:r>
      <w:r>
        <w:rPr>
          <w:rFonts w:ascii="Palatino Linotype" w:hAnsi="Palatino Linotype" w:cstheme="minorHAnsi"/>
          <w:b/>
          <w:sz w:val="20"/>
          <w:szCs w:val="20"/>
        </w:rPr>
        <w:t xml:space="preserve"> </w:t>
      </w:r>
      <w:r w:rsidRPr="007A4458">
        <w:rPr>
          <w:rFonts w:ascii="Palatino Linotype" w:hAnsi="Palatino Linotype" w:cstheme="minorHAnsi"/>
          <w:b/>
          <w:sz w:val="20"/>
          <w:szCs w:val="20"/>
        </w:rPr>
        <w:t>Hakan AKBULUT</w:t>
      </w:r>
      <w:r w:rsidRPr="007A4458">
        <w:rPr>
          <w:rFonts w:ascii="Palatino Linotype" w:hAnsi="Palatino Linotype" w:cstheme="minorHAnsi"/>
          <w:sz w:val="20"/>
          <w:szCs w:val="20"/>
        </w:rPr>
        <w:tab/>
        <w:t>Kanser Araştırma Enstitüsü Müdürü</w:t>
      </w:r>
    </w:p>
    <w:p w:rsidR="00214B8C" w:rsidRPr="007A4458" w:rsidRDefault="00214B8C" w:rsidP="00214B8C">
      <w:pPr>
        <w:tabs>
          <w:tab w:val="left" w:pos="4253"/>
        </w:tabs>
        <w:spacing w:before="40" w:line="233" w:lineRule="auto"/>
        <w:jc w:val="both"/>
        <w:rPr>
          <w:rFonts w:ascii="Palatino Linotype" w:hAnsi="Palatino Linotype" w:cstheme="minorHAnsi"/>
          <w:b/>
          <w:sz w:val="20"/>
          <w:szCs w:val="20"/>
        </w:rPr>
      </w:pPr>
      <w:r w:rsidRPr="007A4458">
        <w:rPr>
          <w:rFonts w:ascii="Palatino Linotype" w:hAnsi="Palatino Linotype" w:cstheme="minorHAnsi"/>
          <w:b/>
          <w:sz w:val="20"/>
          <w:szCs w:val="20"/>
        </w:rPr>
        <w:t>Prof. Dr. Günhan GÜRMAN</w:t>
      </w:r>
      <w:r w:rsidRPr="007A4458">
        <w:rPr>
          <w:rFonts w:ascii="Palatino Linotype" w:hAnsi="Palatino Linotype" w:cstheme="minorHAnsi"/>
          <w:b/>
          <w:sz w:val="20"/>
          <w:szCs w:val="20"/>
        </w:rPr>
        <w:tab/>
      </w:r>
      <w:r w:rsidRPr="007A4458">
        <w:rPr>
          <w:rFonts w:ascii="Palatino Linotype" w:hAnsi="Palatino Linotype" w:cstheme="minorHAnsi"/>
          <w:sz w:val="20"/>
          <w:szCs w:val="20"/>
        </w:rPr>
        <w:t>Kök Hücre Enstitüsü Müdürü</w:t>
      </w:r>
    </w:p>
    <w:p w:rsidR="00214B8C" w:rsidRPr="000F124B" w:rsidRDefault="00214B8C" w:rsidP="00214B8C">
      <w:pPr>
        <w:tabs>
          <w:tab w:val="left" w:pos="4253"/>
        </w:tabs>
        <w:spacing w:before="40" w:line="233" w:lineRule="auto"/>
        <w:jc w:val="both"/>
        <w:rPr>
          <w:rFonts w:ascii="Palatino Linotype" w:hAnsi="Palatino Linotype" w:cstheme="minorHAnsi"/>
          <w:b/>
          <w:sz w:val="20"/>
          <w:szCs w:val="20"/>
        </w:rPr>
      </w:pPr>
      <w:r w:rsidRPr="000F124B">
        <w:rPr>
          <w:rFonts w:ascii="Palatino Linotype" w:hAnsi="Palatino Linotype" w:cstheme="minorHAnsi"/>
          <w:b/>
          <w:sz w:val="20"/>
          <w:szCs w:val="20"/>
        </w:rPr>
        <w:t>Prof. Dr. Haluk YÜCEL</w:t>
      </w:r>
      <w:r w:rsidRPr="000F124B">
        <w:rPr>
          <w:rFonts w:ascii="Palatino Linotype" w:hAnsi="Palatino Linotype" w:cstheme="minorHAnsi"/>
          <w:b/>
          <w:sz w:val="20"/>
          <w:szCs w:val="20"/>
        </w:rPr>
        <w:tab/>
      </w:r>
      <w:r w:rsidRPr="000F124B">
        <w:rPr>
          <w:rFonts w:ascii="Palatino Linotype" w:hAnsi="Palatino Linotype" w:cstheme="minorHAnsi"/>
          <w:sz w:val="20"/>
          <w:szCs w:val="20"/>
        </w:rPr>
        <w:t>Nükleer Bilimler Enstitüsü Müdürü</w:t>
      </w:r>
    </w:p>
    <w:p w:rsidR="00214B8C" w:rsidRPr="00036929" w:rsidRDefault="00214B8C" w:rsidP="00214B8C">
      <w:pPr>
        <w:tabs>
          <w:tab w:val="left" w:pos="4253"/>
        </w:tabs>
        <w:spacing w:before="40" w:line="233" w:lineRule="auto"/>
        <w:jc w:val="both"/>
        <w:rPr>
          <w:rFonts w:ascii="Palatino Linotype" w:hAnsi="Palatino Linotype" w:cstheme="minorHAnsi"/>
          <w:b/>
          <w:sz w:val="20"/>
          <w:szCs w:val="20"/>
        </w:rPr>
      </w:pPr>
      <w:r w:rsidRPr="00036929">
        <w:rPr>
          <w:rFonts w:ascii="Palatino Linotype" w:hAnsi="Palatino Linotype" w:cstheme="minorHAnsi"/>
          <w:b/>
          <w:sz w:val="20"/>
          <w:szCs w:val="20"/>
        </w:rPr>
        <w:t>Prof. Dr. Fügen AKTAN</w:t>
      </w:r>
      <w:r w:rsidRPr="00036929">
        <w:rPr>
          <w:rFonts w:ascii="Palatino Linotype" w:hAnsi="Palatino Linotype" w:cstheme="minorHAnsi"/>
          <w:b/>
          <w:sz w:val="20"/>
          <w:szCs w:val="20"/>
        </w:rPr>
        <w:tab/>
      </w:r>
      <w:r w:rsidRPr="00036929">
        <w:rPr>
          <w:rFonts w:ascii="Palatino Linotype" w:hAnsi="Palatino Linotype" w:cstheme="minorHAnsi"/>
          <w:sz w:val="20"/>
          <w:szCs w:val="20"/>
        </w:rPr>
        <w:t>Sağlık Bilimleri Enstitüsü Müdürü</w:t>
      </w:r>
    </w:p>
    <w:p w:rsidR="00214B8C" w:rsidRPr="00036929" w:rsidRDefault="00214B8C" w:rsidP="00214B8C">
      <w:pPr>
        <w:tabs>
          <w:tab w:val="left" w:pos="4253"/>
        </w:tabs>
        <w:spacing w:before="40" w:line="233" w:lineRule="auto"/>
        <w:jc w:val="both"/>
        <w:rPr>
          <w:rFonts w:ascii="Palatino Linotype" w:hAnsi="Palatino Linotype" w:cstheme="minorHAnsi"/>
          <w:b/>
          <w:sz w:val="20"/>
          <w:szCs w:val="20"/>
        </w:rPr>
      </w:pPr>
      <w:r w:rsidRPr="00036929">
        <w:rPr>
          <w:rFonts w:ascii="Palatino Linotype" w:hAnsi="Palatino Linotype" w:cstheme="minorHAnsi"/>
          <w:b/>
          <w:sz w:val="20"/>
          <w:szCs w:val="20"/>
        </w:rPr>
        <w:t>Prof. Dr. Ziya Kenan BİLİCİ</w:t>
      </w:r>
      <w:r w:rsidRPr="00036929">
        <w:rPr>
          <w:rFonts w:ascii="Palatino Linotype" w:hAnsi="Palatino Linotype" w:cstheme="minorHAnsi"/>
          <w:b/>
          <w:sz w:val="20"/>
          <w:szCs w:val="20"/>
        </w:rPr>
        <w:tab/>
      </w:r>
      <w:r w:rsidRPr="00036929">
        <w:rPr>
          <w:rFonts w:ascii="Palatino Linotype" w:hAnsi="Palatino Linotype" w:cstheme="minorHAnsi"/>
          <w:sz w:val="20"/>
          <w:szCs w:val="20"/>
        </w:rPr>
        <w:t>Sosyal Bilimler Enstitüsü Müdürü</w:t>
      </w:r>
    </w:p>
    <w:p w:rsidR="00214B8C" w:rsidRPr="00815F5B" w:rsidRDefault="00214B8C" w:rsidP="00214B8C">
      <w:pPr>
        <w:tabs>
          <w:tab w:val="left" w:pos="4253"/>
        </w:tabs>
        <w:spacing w:before="40" w:line="233" w:lineRule="auto"/>
        <w:jc w:val="both"/>
        <w:rPr>
          <w:rFonts w:ascii="Palatino Linotype" w:hAnsi="Palatino Linotype" w:cstheme="minorHAnsi"/>
          <w:b/>
          <w:sz w:val="20"/>
          <w:szCs w:val="20"/>
        </w:rPr>
      </w:pPr>
      <w:r w:rsidRPr="00815F5B">
        <w:rPr>
          <w:rFonts w:ascii="Palatino Linotype" w:hAnsi="Palatino Linotype" w:cstheme="minorHAnsi"/>
          <w:b/>
          <w:sz w:val="20"/>
          <w:szCs w:val="20"/>
        </w:rPr>
        <w:t>Doç.</w:t>
      </w:r>
      <w:r>
        <w:rPr>
          <w:rFonts w:ascii="Palatino Linotype" w:hAnsi="Palatino Linotype" w:cstheme="minorHAnsi"/>
          <w:b/>
          <w:sz w:val="20"/>
          <w:szCs w:val="20"/>
        </w:rPr>
        <w:t xml:space="preserve"> </w:t>
      </w:r>
      <w:r w:rsidRPr="00815F5B">
        <w:rPr>
          <w:rFonts w:ascii="Palatino Linotype" w:hAnsi="Palatino Linotype" w:cstheme="minorHAnsi"/>
          <w:b/>
          <w:sz w:val="20"/>
          <w:szCs w:val="20"/>
        </w:rPr>
        <w:t>Dr.</w:t>
      </w:r>
      <w:r>
        <w:rPr>
          <w:rFonts w:ascii="Palatino Linotype" w:hAnsi="Palatino Linotype" w:cstheme="minorHAnsi"/>
          <w:b/>
          <w:sz w:val="20"/>
          <w:szCs w:val="20"/>
        </w:rPr>
        <w:t xml:space="preserve"> </w:t>
      </w:r>
      <w:r w:rsidRPr="00815F5B">
        <w:rPr>
          <w:rFonts w:ascii="Palatino Linotype" w:hAnsi="Palatino Linotype" w:cstheme="minorHAnsi"/>
          <w:b/>
          <w:sz w:val="20"/>
          <w:szCs w:val="20"/>
        </w:rPr>
        <w:t>Gökşen ÇAPAR</w:t>
      </w:r>
      <w:r w:rsidRPr="00815F5B">
        <w:rPr>
          <w:rFonts w:ascii="Palatino Linotype" w:hAnsi="Palatino Linotype" w:cstheme="minorHAnsi"/>
          <w:sz w:val="20"/>
          <w:szCs w:val="20"/>
        </w:rPr>
        <w:tab/>
        <w:t>Su Yönetimi Enstitüsü Müdürü</w:t>
      </w:r>
    </w:p>
    <w:p w:rsidR="00214B8C" w:rsidRPr="00AE4010" w:rsidRDefault="00214B8C" w:rsidP="00214B8C">
      <w:pPr>
        <w:tabs>
          <w:tab w:val="left" w:pos="4253"/>
        </w:tabs>
        <w:spacing w:before="40" w:line="233" w:lineRule="auto"/>
        <w:jc w:val="both"/>
        <w:rPr>
          <w:rFonts w:ascii="Palatino Linotype" w:hAnsi="Palatino Linotype" w:cstheme="minorHAnsi"/>
          <w:sz w:val="20"/>
          <w:szCs w:val="20"/>
        </w:rPr>
      </w:pPr>
      <w:r w:rsidRPr="00AE4010">
        <w:rPr>
          <w:rFonts w:ascii="Palatino Linotype" w:hAnsi="Palatino Linotype" w:cstheme="minorHAnsi"/>
          <w:b/>
          <w:sz w:val="20"/>
          <w:szCs w:val="20"/>
        </w:rPr>
        <w:t>Prof. Dr. Temuçin Faik ERTAN</w:t>
      </w:r>
      <w:r w:rsidRPr="00AE4010">
        <w:rPr>
          <w:rFonts w:ascii="Palatino Linotype" w:hAnsi="Palatino Linotype" w:cstheme="minorHAnsi"/>
          <w:sz w:val="20"/>
          <w:szCs w:val="20"/>
        </w:rPr>
        <w:tab/>
        <w:t>Türk İnkılap Tarihi Enstitüsü Müdürü</w:t>
      </w:r>
    </w:p>
    <w:p w:rsidR="00214B8C" w:rsidRPr="00906D6C" w:rsidRDefault="00214B8C" w:rsidP="00214B8C">
      <w:pPr>
        <w:tabs>
          <w:tab w:val="left" w:pos="4253"/>
        </w:tabs>
        <w:spacing w:before="40" w:line="233" w:lineRule="auto"/>
        <w:jc w:val="both"/>
        <w:rPr>
          <w:rFonts w:ascii="Palatino Linotype" w:hAnsi="Palatino Linotype" w:cstheme="minorHAnsi"/>
          <w:sz w:val="20"/>
          <w:szCs w:val="20"/>
        </w:rPr>
      </w:pPr>
      <w:r w:rsidRPr="00906D6C">
        <w:rPr>
          <w:rFonts w:ascii="Palatino Linotype" w:hAnsi="Palatino Linotype" w:cstheme="minorHAnsi"/>
          <w:b/>
          <w:sz w:val="20"/>
          <w:szCs w:val="20"/>
        </w:rPr>
        <w:t>Prof. Dr. Nalan YİĞİT</w:t>
      </w:r>
      <w:r w:rsidRPr="00906D6C">
        <w:rPr>
          <w:rFonts w:ascii="Palatino Linotype" w:hAnsi="Palatino Linotype" w:cstheme="minorHAnsi"/>
          <w:sz w:val="20"/>
          <w:szCs w:val="20"/>
        </w:rPr>
        <w:tab/>
        <w:t>Devlet Konservatuvarı Müdür Vekili</w:t>
      </w:r>
    </w:p>
    <w:p w:rsidR="00214B8C" w:rsidRDefault="00214B8C" w:rsidP="00214B8C">
      <w:pPr>
        <w:tabs>
          <w:tab w:val="left" w:pos="4253"/>
        </w:tabs>
        <w:spacing w:before="40" w:line="233" w:lineRule="auto"/>
        <w:jc w:val="both"/>
        <w:rPr>
          <w:rFonts w:ascii="Palatino Linotype" w:hAnsi="Palatino Linotype" w:cstheme="minorHAnsi"/>
          <w:sz w:val="20"/>
          <w:szCs w:val="20"/>
        </w:rPr>
      </w:pPr>
      <w:r w:rsidRPr="00906D6C">
        <w:rPr>
          <w:rFonts w:ascii="Palatino Linotype" w:hAnsi="Palatino Linotype" w:cstheme="minorHAnsi"/>
          <w:sz w:val="20"/>
          <w:szCs w:val="20"/>
        </w:rPr>
        <w:t>(25.04.2022 tarihine kadar)</w:t>
      </w:r>
    </w:p>
    <w:p w:rsidR="00214B8C" w:rsidRPr="00313CAA" w:rsidRDefault="00214B8C" w:rsidP="00214B8C">
      <w:pPr>
        <w:tabs>
          <w:tab w:val="left" w:pos="4253"/>
        </w:tabs>
        <w:spacing w:before="40" w:line="233" w:lineRule="auto"/>
        <w:jc w:val="both"/>
        <w:rPr>
          <w:rFonts w:ascii="Palatino Linotype" w:hAnsi="Palatino Linotype" w:cstheme="minorHAnsi"/>
          <w:b/>
          <w:sz w:val="20"/>
          <w:szCs w:val="20"/>
        </w:rPr>
      </w:pPr>
      <w:r w:rsidRPr="00313CAA">
        <w:rPr>
          <w:rFonts w:ascii="Palatino Linotype" w:hAnsi="Palatino Linotype" w:cstheme="minorHAnsi"/>
          <w:b/>
          <w:sz w:val="20"/>
          <w:szCs w:val="20"/>
        </w:rPr>
        <w:t>Prof. Dr. Hicabi KIRLANGIÇ</w:t>
      </w:r>
      <w:r>
        <w:rPr>
          <w:rFonts w:ascii="Palatino Linotype" w:hAnsi="Palatino Linotype" w:cstheme="minorHAnsi"/>
          <w:b/>
          <w:sz w:val="20"/>
          <w:szCs w:val="20"/>
        </w:rPr>
        <w:t xml:space="preserve"> </w:t>
      </w:r>
      <w:r w:rsidRPr="00D868FB">
        <w:rPr>
          <w:rFonts w:ascii="Palatino Linotype" w:hAnsi="Palatino Linotype" w:cstheme="minorHAnsi"/>
          <w:sz w:val="20"/>
          <w:szCs w:val="20"/>
        </w:rPr>
        <w:t>(Uhdesinde)</w:t>
      </w:r>
      <w:r>
        <w:rPr>
          <w:rFonts w:ascii="Palatino Linotype" w:hAnsi="Palatino Linotype" w:cstheme="minorHAnsi"/>
          <w:sz w:val="20"/>
          <w:szCs w:val="20"/>
        </w:rPr>
        <w:tab/>
      </w:r>
      <w:r w:rsidRPr="00906D6C">
        <w:rPr>
          <w:rFonts w:ascii="Palatino Linotype" w:hAnsi="Palatino Linotype" w:cstheme="minorHAnsi"/>
          <w:sz w:val="20"/>
          <w:szCs w:val="20"/>
        </w:rPr>
        <w:t>Devlet Konservatuvarı Müdür Vekili</w:t>
      </w:r>
    </w:p>
    <w:p w:rsidR="00214B8C" w:rsidRPr="00892F56" w:rsidRDefault="00214B8C" w:rsidP="00214B8C">
      <w:pPr>
        <w:tabs>
          <w:tab w:val="left" w:pos="4253"/>
        </w:tabs>
        <w:spacing w:before="40" w:line="233" w:lineRule="auto"/>
        <w:jc w:val="both"/>
        <w:rPr>
          <w:rFonts w:ascii="Palatino Linotype" w:hAnsi="Palatino Linotype" w:cstheme="minorHAnsi"/>
          <w:sz w:val="20"/>
          <w:szCs w:val="20"/>
        </w:rPr>
      </w:pPr>
      <w:r w:rsidRPr="00892F56">
        <w:rPr>
          <w:rFonts w:ascii="Palatino Linotype" w:hAnsi="Palatino Linotype" w:cstheme="minorHAnsi"/>
          <w:b/>
          <w:sz w:val="20"/>
          <w:szCs w:val="20"/>
        </w:rPr>
        <w:t>Doç. Dr. Zeynep Zeren ATAYURT FENGE</w:t>
      </w:r>
      <w:r w:rsidRPr="00892F56">
        <w:rPr>
          <w:rFonts w:ascii="Palatino Linotype" w:hAnsi="Palatino Linotype" w:cstheme="minorHAnsi"/>
          <w:b/>
          <w:sz w:val="20"/>
          <w:szCs w:val="20"/>
        </w:rPr>
        <w:tab/>
      </w:r>
      <w:r w:rsidRPr="00892F56">
        <w:rPr>
          <w:rFonts w:ascii="Palatino Linotype" w:hAnsi="Palatino Linotype" w:cstheme="minorHAnsi"/>
          <w:sz w:val="20"/>
          <w:szCs w:val="20"/>
        </w:rPr>
        <w:t>Yabancı Diller Yüksekokulu Müdürü</w:t>
      </w:r>
    </w:p>
    <w:p w:rsidR="00214B8C" w:rsidRPr="00E1385C" w:rsidRDefault="00214B8C" w:rsidP="00214B8C">
      <w:pPr>
        <w:tabs>
          <w:tab w:val="left" w:pos="4253"/>
        </w:tabs>
        <w:spacing w:before="40" w:line="233" w:lineRule="auto"/>
        <w:ind w:right="-711"/>
        <w:rPr>
          <w:rFonts w:ascii="Palatino Linotype" w:hAnsi="Palatino Linotype" w:cstheme="minorHAnsi"/>
          <w:b/>
          <w:sz w:val="20"/>
          <w:szCs w:val="20"/>
          <w:highlight w:val="yellow"/>
        </w:rPr>
      </w:pPr>
      <w:r w:rsidRPr="00E222FD">
        <w:rPr>
          <w:rFonts w:ascii="Palatino Linotype" w:hAnsi="Palatino Linotype" w:cstheme="minorHAnsi"/>
          <w:b/>
          <w:sz w:val="20"/>
          <w:szCs w:val="20"/>
        </w:rPr>
        <w:t>Doç. Dr. Fikret ARI</w:t>
      </w:r>
      <w:r w:rsidRPr="00E222FD">
        <w:rPr>
          <w:rFonts w:ascii="Palatino Linotype" w:hAnsi="Palatino Linotype" w:cstheme="minorHAnsi"/>
          <w:b/>
          <w:sz w:val="20"/>
          <w:szCs w:val="20"/>
        </w:rPr>
        <w:tab/>
      </w:r>
      <w:r w:rsidRPr="00E222FD">
        <w:rPr>
          <w:rFonts w:ascii="Palatino Linotype" w:hAnsi="Palatino Linotype" w:cstheme="minorHAnsi"/>
          <w:sz w:val="20"/>
          <w:szCs w:val="20"/>
        </w:rPr>
        <w:t>1. Organize Sanayi Bölgesi Meslek Yüksekokulu Müdürü</w:t>
      </w:r>
    </w:p>
    <w:p w:rsidR="00214B8C" w:rsidRPr="00127A6F" w:rsidRDefault="00214B8C" w:rsidP="00214B8C">
      <w:pPr>
        <w:tabs>
          <w:tab w:val="left" w:pos="4253"/>
        </w:tabs>
        <w:spacing w:before="40" w:line="233" w:lineRule="auto"/>
        <w:jc w:val="both"/>
        <w:rPr>
          <w:rFonts w:ascii="Palatino Linotype" w:hAnsi="Palatino Linotype" w:cstheme="minorHAnsi"/>
          <w:sz w:val="20"/>
          <w:szCs w:val="20"/>
        </w:rPr>
      </w:pPr>
      <w:r>
        <w:rPr>
          <w:rFonts w:ascii="Palatino Linotype" w:hAnsi="Palatino Linotype" w:cstheme="minorHAnsi"/>
          <w:b/>
          <w:sz w:val="20"/>
          <w:szCs w:val="20"/>
        </w:rPr>
        <w:t xml:space="preserve">Prof. </w:t>
      </w:r>
      <w:r w:rsidRPr="00127A6F">
        <w:rPr>
          <w:rFonts w:ascii="Palatino Linotype" w:hAnsi="Palatino Linotype" w:cstheme="minorHAnsi"/>
          <w:b/>
          <w:sz w:val="20"/>
          <w:szCs w:val="20"/>
        </w:rPr>
        <w:t>Dr.</w:t>
      </w:r>
      <w:r>
        <w:rPr>
          <w:rFonts w:ascii="Palatino Linotype" w:hAnsi="Palatino Linotype" w:cstheme="minorHAnsi"/>
          <w:b/>
          <w:sz w:val="20"/>
          <w:szCs w:val="20"/>
        </w:rPr>
        <w:t xml:space="preserve"> </w:t>
      </w:r>
      <w:r w:rsidRPr="00127A6F">
        <w:rPr>
          <w:rFonts w:ascii="Palatino Linotype" w:hAnsi="Palatino Linotype" w:cstheme="minorHAnsi"/>
          <w:b/>
          <w:sz w:val="20"/>
          <w:szCs w:val="20"/>
        </w:rPr>
        <w:t>Mutlu YILMAZ</w:t>
      </w:r>
      <w:r w:rsidRPr="00127A6F">
        <w:rPr>
          <w:rFonts w:ascii="Palatino Linotype" w:hAnsi="Palatino Linotype" w:cstheme="minorHAnsi"/>
          <w:b/>
          <w:sz w:val="20"/>
          <w:szCs w:val="20"/>
        </w:rPr>
        <w:tab/>
      </w:r>
      <w:r w:rsidRPr="00127A6F">
        <w:rPr>
          <w:rFonts w:ascii="Palatino Linotype" w:hAnsi="Palatino Linotype" w:cstheme="minorHAnsi"/>
          <w:sz w:val="20"/>
          <w:szCs w:val="20"/>
        </w:rPr>
        <w:t>Ayaş Meslek Yüksekokulu Müdürü</w:t>
      </w:r>
    </w:p>
    <w:p w:rsidR="00214B8C" w:rsidRPr="00E16BFD" w:rsidRDefault="00214B8C" w:rsidP="00214B8C">
      <w:pPr>
        <w:tabs>
          <w:tab w:val="left" w:pos="4253"/>
        </w:tabs>
        <w:spacing w:before="40" w:line="233" w:lineRule="auto"/>
        <w:jc w:val="both"/>
        <w:rPr>
          <w:rFonts w:ascii="Palatino Linotype" w:hAnsi="Palatino Linotype" w:cstheme="minorHAnsi"/>
          <w:b/>
          <w:sz w:val="20"/>
          <w:szCs w:val="20"/>
        </w:rPr>
      </w:pPr>
      <w:r w:rsidRPr="00E16BFD">
        <w:rPr>
          <w:rFonts w:ascii="Palatino Linotype" w:hAnsi="Palatino Linotype" w:cstheme="minorHAnsi"/>
          <w:b/>
          <w:sz w:val="20"/>
          <w:szCs w:val="20"/>
        </w:rPr>
        <w:t>Prof.</w:t>
      </w:r>
      <w:r>
        <w:rPr>
          <w:rFonts w:ascii="Palatino Linotype" w:hAnsi="Palatino Linotype" w:cstheme="minorHAnsi"/>
          <w:b/>
          <w:sz w:val="20"/>
          <w:szCs w:val="20"/>
        </w:rPr>
        <w:t xml:space="preserve"> </w:t>
      </w:r>
      <w:r w:rsidRPr="00E16BFD">
        <w:rPr>
          <w:rFonts w:ascii="Palatino Linotype" w:hAnsi="Palatino Linotype" w:cstheme="minorHAnsi"/>
          <w:b/>
          <w:sz w:val="20"/>
          <w:szCs w:val="20"/>
        </w:rPr>
        <w:t>Dr.</w:t>
      </w:r>
      <w:r>
        <w:rPr>
          <w:rFonts w:ascii="Palatino Linotype" w:hAnsi="Palatino Linotype" w:cstheme="minorHAnsi"/>
          <w:b/>
          <w:sz w:val="20"/>
          <w:szCs w:val="20"/>
        </w:rPr>
        <w:t xml:space="preserve"> </w:t>
      </w:r>
      <w:r w:rsidRPr="00E16BFD">
        <w:rPr>
          <w:rFonts w:ascii="Palatino Linotype" w:hAnsi="Palatino Linotype" w:cstheme="minorHAnsi"/>
          <w:b/>
          <w:sz w:val="20"/>
          <w:szCs w:val="20"/>
        </w:rPr>
        <w:t>Harun BAYRAKTAR</w:t>
      </w:r>
      <w:r w:rsidRPr="00E16BFD">
        <w:rPr>
          <w:rFonts w:ascii="Palatino Linotype" w:hAnsi="Palatino Linotype" w:cstheme="minorHAnsi"/>
          <w:b/>
          <w:sz w:val="20"/>
          <w:szCs w:val="20"/>
        </w:rPr>
        <w:tab/>
      </w:r>
      <w:r w:rsidRPr="00E16BFD">
        <w:rPr>
          <w:rFonts w:ascii="Palatino Linotype" w:hAnsi="Palatino Linotype" w:cstheme="minorHAnsi"/>
          <w:sz w:val="20"/>
          <w:szCs w:val="20"/>
        </w:rPr>
        <w:t>Beypazarı Meslek Yüksekokulu Müdür Vekili</w:t>
      </w:r>
    </w:p>
    <w:p w:rsidR="00214B8C" w:rsidRPr="00E16BFD" w:rsidRDefault="00214B8C" w:rsidP="00214B8C">
      <w:pPr>
        <w:tabs>
          <w:tab w:val="left" w:pos="4253"/>
        </w:tabs>
        <w:spacing w:before="40" w:line="233" w:lineRule="auto"/>
        <w:jc w:val="both"/>
        <w:rPr>
          <w:rFonts w:ascii="Palatino Linotype" w:hAnsi="Palatino Linotype" w:cstheme="minorHAnsi"/>
          <w:sz w:val="20"/>
          <w:szCs w:val="20"/>
        </w:rPr>
      </w:pPr>
      <w:r w:rsidRPr="00E16BFD">
        <w:rPr>
          <w:rFonts w:ascii="Palatino Linotype" w:hAnsi="Palatino Linotype" w:cstheme="minorHAnsi"/>
          <w:b/>
          <w:sz w:val="20"/>
          <w:szCs w:val="20"/>
        </w:rPr>
        <w:t>Doç. Dr. Aysuhan OZANSOY</w:t>
      </w:r>
      <w:r w:rsidRPr="00E16BFD">
        <w:rPr>
          <w:rFonts w:ascii="Palatino Linotype" w:hAnsi="Palatino Linotype" w:cstheme="minorHAnsi"/>
          <w:b/>
          <w:sz w:val="20"/>
          <w:szCs w:val="20"/>
        </w:rPr>
        <w:tab/>
      </w:r>
      <w:r w:rsidRPr="00E16BFD">
        <w:rPr>
          <w:rFonts w:ascii="Palatino Linotype" w:hAnsi="Palatino Linotype" w:cstheme="minorHAnsi"/>
          <w:sz w:val="20"/>
          <w:szCs w:val="20"/>
        </w:rPr>
        <w:t>Elmadağ Meslek Yüksekokulu Müdürü</w:t>
      </w:r>
    </w:p>
    <w:p w:rsidR="00214B8C" w:rsidRPr="00E16BFD" w:rsidRDefault="00214B8C" w:rsidP="00214B8C">
      <w:pPr>
        <w:tabs>
          <w:tab w:val="left" w:pos="4253"/>
        </w:tabs>
        <w:spacing w:before="40" w:line="233" w:lineRule="auto"/>
        <w:rPr>
          <w:rFonts w:ascii="Palatino Linotype" w:hAnsi="Palatino Linotype" w:cstheme="minorHAnsi"/>
          <w:sz w:val="20"/>
          <w:szCs w:val="20"/>
        </w:rPr>
      </w:pPr>
      <w:r w:rsidRPr="00E16BFD">
        <w:rPr>
          <w:rFonts w:ascii="Palatino Linotype" w:hAnsi="Palatino Linotype" w:cstheme="minorHAnsi"/>
          <w:b/>
          <w:sz w:val="20"/>
          <w:szCs w:val="20"/>
        </w:rPr>
        <w:t>Prof. Dr. Ziya TELATAR</w:t>
      </w:r>
      <w:r w:rsidRPr="00E16BFD">
        <w:rPr>
          <w:rFonts w:ascii="Palatino Linotype" w:hAnsi="Palatino Linotype" w:cstheme="minorHAnsi"/>
          <w:sz w:val="20"/>
          <w:szCs w:val="20"/>
        </w:rPr>
        <w:tab/>
        <w:t>GAMA Meslek Yüksekokulu Müdürü</w:t>
      </w:r>
    </w:p>
    <w:p w:rsidR="00214B8C" w:rsidRDefault="00214B8C" w:rsidP="00214B8C">
      <w:pPr>
        <w:tabs>
          <w:tab w:val="left" w:pos="4253"/>
        </w:tabs>
        <w:spacing w:before="40" w:line="233" w:lineRule="auto"/>
        <w:rPr>
          <w:rFonts w:ascii="Palatino Linotype" w:hAnsi="Palatino Linotype" w:cstheme="minorHAnsi"/>
          <w:sz w:val="20"/>
          <w:szCs w:val="20"/>
        </w:rPr>
      </w:pPr>
      <w:r w:rsidRPr="00E16BFD">
        <w:rPr>
          <w:rFonts w:ascii="Palatino Linotype" w:hAnsi="Palatino Linotype" w:cstheme="minorHAnsi"/>
          <w:sz w:val="20"/>
          <w:szCs w:val="20"/>
        </w:rPr>
        <w:t>(18.03.2022 tarihine kadar)</w:t>
      </w:r>
    </w:p>
    <w:p w:rsidR="00214B8C" w:rsidRPr="00E16BFD" w:rsidRDefault="00214B8C" w:rsidP="00214B8C">
      <w:pPr>
        <w:tabs>
          <w:tab w:val="left" w:pos="4253"/>
        </w:tabs>
        <w:spacing w:before="40" w:line="233" w:lineRule="auto"/>
        <w:rPr>
          <w:rFonts w:ascii="Palatino Linotype" w:hAnsi="Palatino Linotype" w:cstheme="minorHAnsi"/>
          <w:sz w:val="20"/>
          <w:szCs w:val="20"/>
        </w:rPr>
      </w:pPr>
      <w:r w:rsidRPr="006512C4">
        <w:rPr>
          <w:rFonts w:ascii="Palatino Linotype" w:hAnsi="Palatino Linotype" w:cstheme="minorHAnsi"/>
          <w:b/>
          <w:sz w:val="20"/>
          <w:szCs w:val="20"/>
        </w:rPr>
        <w:t>Prof. Dr. Hasan Serdar ÖZTÜRK</w:t>
      </w:r>
      <w:r>
        <w:rPr>
          <w:rFonts w:ascii="Palatino Linotype" w:hAnsi="Palatino Linotype" w:cstheme="minorHAnsi"/>
          <w:sz w:val="20"/>
          <w:szCs w:val="20"/>
        </w:rPr>
        <w:t xml:space="preserve"> </w:t>
      </w:r>
      <w:r w:rsidRPr="00D868FB">
        <w:rPr>
          <w:rFonts w:ascii="Palatino Linotype" w:hAnsi="Palatino Linotype" w:cstheme="minorHAnsi"/>
          <w:sz w:val="20"/>
          <w:szCs w:val="20"/>
        </w:rPr>
        <w:t>(Uhdesinde)</w:t>
      </w:r>
      <w:r>
        <w:rPr>
          <w:rFonts w:ascii="Palatino Linotype" w:hAnsi="Palatino Linotype" w:cstheme="minorHAnsi"/>
          <w:sz w:val="20"/>
          <w:szCs w:val="20"/>
        </w:rPr>
        <w:tab/>
      </w:r>
      <w:r w:rsidRPr="00E16BFD">
        <w:rPr>
          <w:rFonts w:ascii="Palatino Linotype" w:hAnsi="Palatino Linotype" w:cstheme="minorHAnsi"/>
          <w:sz w:val="20"/>
          <w:szCs w:val="20"/>
        </w:rPr>
        <w:t>GAMA Meslek Yüksekokulu Müdürü</w:t>
      </w:r>
    </w:p>
    <w:p w:rsidR="00214B8C" w:rsidRPr="00D05418" w:rsidRDefault="00214B8C" w:rsidP="00214B8C">
      <w:pPr>
        <w:tabs>
          <w:tab w:val="left" w:pos="4253"/>
        </w:tabs>
        <w:spacing w:before="40" w:line="233" w:lineRule="auto"/>
        <w:jc w:val="both"/>
        <w:rPr>
          <w:rFonts w:ascii="Palatino Linotype" w:hAnsi="Palatino Linotype" w:cstheme="minorHAnsi"/>
          <w:b/>
          <w:sz w:val="20"/>
          <w:szCs w:val="20"/>
        </w:rPr>
      </w:pPr>
      <w:r w:rsidRPr="00D05418">
        <w:rPr>
          <w:rFonts w:ascii="Palatino Linotype" w:hAnsi="Palatino Linotype" w:cstheme="minorHAnsi"/>
          <w:b/>
          <w:sz w:val="20"/>
          <w:szCs w:val="20"/>
        </w:rPr>
        <w:t>Öğr.</w:t>
      </w:r>
      <w:r>
        <w:rPr>
          <w:rFonts w:ascii="Palatino Linotype" w:hAnsi="Palatino Linotype" w:cstheme="minorHAnsi"/>
          <w:b/>
          <w:sz w:val="20"/>
          <w:szCs w:val="20"/>
        </w:rPr>
        <w:t xml:space="preserve"> </w:t>
      </w:r>
      <w:r w:rsidRPr="00D05418">
        <w:rPr>
          <w:rFonts w:ascii="Palatino Linotype" w:hAnsi="Palatino Linotype" w:cstheme="minorHAnsi"/>
          <w:b/>
          <w:sz w:val="20"/>
          <w:szCs w:val="20"/>
        </w:rPr>
        <w:t>Gör.</w:t>
      </w:r>
      <w:r>
        <w:rPr>
          <w:rFonts w:ascii="Palatino Linotype" w:hAnsi="Palatino Linotype" w:cstheme="minorHAnsi"/>
          <w:b/>
          <w:sz w:val="20"/>
          <w:szCs w:val="20"/>
        </w:rPr>
        <w:t xml:space="preserve"> </w:t>
      </w:r>
      <w:r w:rsidRPr="00D05418">
        <w:rPr>
          <w:rFonts w:ascii="Palatino Linotype" w:hAnsi="Palatino Linotype" w:cstheme="minorHAnsi"/>
          <w:b/>
          <w:sz w:val="20"/>
          <w:szCs w:val="20"/>
        </w:rPr>
        <w:t>Bayram GÖKTAŞ</w:t>
      </w:r>
      <w:r w:rsidRPr="00D05418">
        <w:rPr>
          <w:rFonts w:ascii="Palatino Linotype" w:hAnsi="Palatino Linotype" w:cstheme="minorHAnsi"/>
          <w:b/>
          <w:sz w:val="20"/>
          <w:szCs w:val="20"/>
        </w:rPr>
        <w:tab/>
      </w:r>
      <w:r w:rsidRPr="00D05418">
        <w:rPr>
          <w:rFonts w:ascii="Palatino Linotype" w:hAnsi="Palatino Linotype" w:cstheme="minorHAnsi"/>
          <w:sz w:val="20"/>
          <w:szCs w:val="20"/>
        </w:rPr>
        <w:t>Haymana Meslek Yüksekokulu Müdür Vekili</w:t>
      </w:r>
    </w:p>
    <w:p w:rsidR="00214B8C" w:rsidRPr="00D05418" w:rsidRDefault="00214B8C" w:rsidP="00214B8C">
      <w:pPr>
        <w:tabs>
          <w:tab w:val="left" w:pos="-4536"/>
          <w:tab w:val="left" w:pos="4253"/>
        </w:tabs>
        <w:spacing w:before="40" w:line="233" w:lineRule="auto"/>
        <w:jc w:val="both"/>
        <w:rPr>
          <w:rFonts w:ascii="Palatino Linotype" w:hAnsi="Palatino Linotype" w:cstheme="minorHAnsi"/>
          <w:b/>
          <w:sz w:val="20"/>
          <w:szCs w:val="20"/>
        </w:rPr>
      </w:pPr>
      <w:r w:rsidRPr="00D05418">
        <w:rPr>
          <w:rFonts w:ascii="Palatino Linotype" w:hAnsi="Palatino Linotype" w:cstheme="minorHAnsi"/>
          <w:b/>
          <w:sz w:val="20"/>
          <w:szCs w:val="20"/>
        </w:rPr>
        <w:t>Doç. Dr. Havva Eylem POLAT</w:t>
      </w:r>
      <w:r w:rsidRPr="00D05418">
        <w:rPr>
          <w:rFonts w:ascii="Palatino Linotype" w:hAnsi="Palatino Linotype" w:cstheme="minorHAnsi"/>
          <w:b/>
          <w:sz w:val="20"/>
          <w:szCs w:val="20"/>
        </w:rPr>
        <w:tab/>
      </w:r>
      <w:r w:rsidRPr="00D05418">
        <w:rPr>
          <w:rFonts w:ascii="Palatino Linotype" w:hAnsi="Palatino Linotype" w:cstheme="minorHAnsi"/>
          <w:sz w:val="20"/>
          <w:szCs w:val="20"/>
        </w:rPr>
        <w:t>Kalecik Meslek Yüksekokulu Müdür Vekili</w:t>
      </w:r>
    </w:p>
    <w:p w:rsidR="00214B8C" w:rsidRPr="00325C08" w:rsidRDefault="00214B8C" w:rsidP="00214B8C">
      <w:pPr>
        <w:tabs>
          <w:tab w:val="left" w:pos="4253"/>
        </w:tabs>
        <w:spacing w:before="40" w:line="233" w:lineRule="auto"/>
        <w:jc w:val="both"/>
        <w:rPr>
          <w:rFonts w:ascii="Palatino Linotype" w:hAnsi="Palatino Linotype" w:cstheme="minorHAnsi"/>
          <w:sz w:val="20"/>
          <w:szCs w:val="20"/>
        </w:rPr>
      </w:pPr>
      <w:r w:rsidRPr="00325C08">
        <w:rPr>
          <w:rFonts w:ascii="Palatino Linotype" w:hAnsi="Palatino Linotype" w:cstheme="minorHAnsi"/>
          <w:b/>
          <w:sz w:val="20"/>
          <w:szCs w:val="20"/>
        </w:rPr>
        <w:t>Prof. Dr. Seyhan AKISKA</w:t>
      </w:r>
      <w:r w:rsidRPr="00325C08">
        <w:rPr>
          <w:rFonts w:ascii="Palatino Linotype" w:hAnsi="Palatino Linotype" w:cstheme="minorHAnsi"/>
          <w:b/>
          <w:sz w:val="20"/>
          <w:szCs w:val="20"/>
        </w:rPr>
        <w:tab/>
      </w:r>
      <w:r w:rsidRPr="00325C08">
        <w:rPr>
          <w:rFonts w:ascii="Palatino Linotype" w:hAnsi="Palatino Linotype" w:cstheme="minorHAnsi"/>
          <w:sz w:val="20"/>
          <w:szCs w:val="20"/>
        </w:rPr>
        <w:t>Kızılcahamam Sağlık Hizme</w:t>
      </w:r>
      <w:r w:rsidRPr="00325C08">
        <w:rPr>
          <w:rFonts w:ascii="Palatino Linotype" w:hAnsi="Palatino Linotype"/>
          <w:sz w:val="20"/>
          <w:szCs w:val="20"/>
        </w:rPr>
        <w:t>tl</w:t>
      </w:r>
      <w:r w:rsidRPr="00325C08">
        <w:rPr>
          <w:rFonts w:ascii="Palatino Linotype" w:hAnsi="Palatino Linotype" w:cstheme="minorHAnsi"/>
          <w:sz w:val="20"/>
          <w:szCs w:val="20"/>
        </w:rPr>
        <w:t>eri MYO Müdür Vekili</w:t>
      </w:r>
    </w:p>
    <w:p w:rsidR="00214B8C" w:rsidRPr="00780354" w:rsidRDefault="00214B8C" w:rsidP="00214B8C">
      <w:pPr>
        <w:tabs>
          <w:tab w:val="left" w:pos="4253"/>
        </w:tabs>
        <w:spacing w:before="40" w:line="233" w:lineRule="auto"/>
        <w:jc w:val="both"/>
        <w:rPr>
          <w:rFonts w:ascii="Palatino Linotype" w:hAnsi="Palatino Linotype" w:cstheme="minorHAnsi"/>
          <w:sz w:val="20"/>
          <w:szCs w:val="20"/>
        </w:rPr>
      </w:pPr>
      <w:r w:rsidRPr="00780354">
        <w:rPr>
          <w:rFonts w:ascii="Palatino Linotype" w:hAnsi="Palatino Linotype" w:cstheme="minorHAnsi"/>
          <w:b/>
          <w:sz w:val="20"/>
          <w:szCs w:val="20"/>
        </w:rPr>
        <w:t>Prof. Dr. Bahadır GÖNENÇ</w:t>
      </w:r>
      <w:r w:rsidRPr="00780354">
        <w:rPr>
          <w:rFonts w:ascii="Palatino Linotype" w:hAnsi="Palatino Linotype" w:cstheme="minorHAnsi"/>
          <w:b/>
          <w:sz w:val="20"/>
          <w:szCs w:val="20"/>
        </w:rPr>
        <w:tab/>
      </w:r>
      <w:r w:rsidRPr="00780354">
        <w:rPr>
          <w:rFonts w:ascii="Palatino Linotype" w:hAnsi="Palatino Linotype" w:cstheme="minorHAnsi"/>
          <w:sz w:val="20"/>
          <w:szCs w:val="20"/>
        </w:rPr>
        <w:t>Nallıhan Meslek Yüksekokulu Müdürü</w:t>
      </w:r>
    </w:p>
    <w:p w:rsidR="00214B8C" w:rsidRDefault="00214B8C" w:rsidP="00214B8C">
      <w:pPr>
        <w:tabs>
          <w:tab w:val="left" w:pos="4253"/>
        </w:tabs>
        <w:spacing w:before="40" w:line="233" w:lineRule="auto"/>
        <w:jc w:val="both"/>
        <w:rPr>
          <w:rFonts w:ascii="Palatino Linotype" w:hAnsi="Palatino Linotype" w:cstheme="minorHAnsi"/>
          <w:sz w:val="20"/>
          <w:szCs w:val="20"/>
        </w:rPr>
      </w:pPr>
      <w:r w:rsidRPr="00780354">
        <w:rPr>
          <w:rFonts w:ascii="Palatino Linotype" w:hAnsi="Palatino Linotype" w:cstheme="minorHAnsi"/>
          <w:sz w:val="20"/>
          <w:szCs w:val="20"/>
        </w:rPr>
        <w:t>(02.11.2021 tarihine kadar)</w:t>
      </w:r>
    </w:p>
    <w:p w:rsidR="00214B8C" w:rsidRPr="00780354" w:rsidRDefault="00214B8C" w:rsidP="00214B8C">
      <w:pPr>
        <w:tabs>
          <w:tab w:val="left" w:pos="4253"/>
        </w:tabs>
        <w:spacing w:before="40" w:line="233" w:lineRule="auto"/>
        <w:jc w:val="both"/>
        <w:rPr>
          <w:rFonts w:ascii="Palatino Linotype" w:hAnsi="Palatino Linotype" w:cstheme="minorHAnsi"/>
          <w:b/>
          <w:sz w:val="20"/>
          <w:szCs w:val="20"/>
        </w:rPr>
      </w:pPr>
      <w:r w:rsidRPr="00780354">
        <w:rPr>
          <w:rFonts w:ascii="Palatino Linotype" w:hAnsi="Palatino Linotype" w:cstheme="minorHAnsi"/>
          <w:b/>
          <w:sz w:val="20"/>
          <w:szCs w:val="20"/>
        </w:rPr>
        <w:t>Öğr. Gör. Dr. Ayhan AYDIN</w:t>
      </w:r>
      <w:r>
        <w:rPr>
          <w:rFonts w:ascii="Palatino Linotype" w:hAnsi="Palatino Linotype" w:cstheme="minorHAnsi"/>
          <w:sz w:val="20"/>
          <w:szCs w:val="20"/>
        </w:rPr>
        <w:tab/>
      </w:r>
      <w:r w:rsidRPr="00780354">
        <w:rPr>
          <w:rFonts w:ascii="Palatino Linotype" w:hAnsi="Palatino Linotype" w:cstheme="minorHAnsi"/>
          <w:sz w:val="20"/>
          <w:szCs w:val="20"/>
        </w:rPr>
        <w:t>Nallıhan Meslek Yüksekokulu Müdürü</w:t>
      </w:r>
    </w:p>
    <w:p w:rsidR="00214B8C" w:rsidRPr="00CD2963" w:rsidRDefault="00214B8C" w:rsidP="00214B8C">
      <w:pPr>
        <w:tabs>
          <w:tab w:val="left" w:pos="4253"/>
        </w:tabs>
        <w:spacing w:before="40" w:line="233" w:lineRule="auto"/>
        <w:jc w:val="both"/>
        <w:rPr>
          <w:rFonts w:ascii="Palatino Linotype" w:hAnsi="Palatino Linotype" w:cstheme="minorHAnsi"/>
          <w:sz w:val="20"/>
          <w:szCs w:val="20"/>
        </w:rPr>
      </w:pPr>
      <w:r w:rsidRPr="00CD2963">
        <w:rPr>
          <w:rFonts w:ascii="Palatino Linotype" w:hAnsi="Palatino Linotype" w:cstheme="minorHAnsi"/>
          <w:b/>
          <w:sz w:val="20"/>
          <w:szCs w:val="20"/>
        </w:rPr>
        <w:t>Prof. Dr. Bahadır BOYACIOĞLU</w:t>
      </w:r>
      <w:r w:rsidRPr="00CD2963">
        <w:rPr>
          <w:rFonts w:ascii="Palatino Linotype" w:hAnsi="Palatino Linotype" w:cstheme="minorHAnsi"/>
          <w:sz w:val="20"/>
          <w:szCs w:val="20"/>
        </w:rPr>
        <w:tab/>
        <w:t>Sağlık Hizme</w:t>
      </w:r>
      <w:r w:rsidRPr="00CD2963">
        <w:rPr>
          <w:rFonts w:ascii="Palatino Linotype" w:hAnsi="Palatino Linotype"/>
          <w:sz w:val="20"/>
          <w:szCs w:val="20"/>
        </w:rPr>
        <w:t>tl</w:t>
      </w:r>
      <w:r w:rsidRPr="00CD2963">
        <w:rPr>
          <w:rFonts w:ascii="Palatino Linotype" w:hAnsi="Palatino Linotype" w:cstheme="minorHAnsi"/>
          <w:sz w:val="20"/>
          <w:szCs w:val="20"/>
        </w:rPr>
        <w:t>eri Meslek Yüksekokulu Müdürü</w:t>
      </w:r>
    </w:p>
    <w:p w:rsidR="00214B8C" w:rsidRPr="00064B70" w:rsidRDefault="00214B8C" w:rsidP="00214B8C">
      <w:pPr>
        <w:tabs>
          <w:tab w:val="left" w:pos="4253"/>
        </w:tabs>
        <w:spacing w:before="40" w:line="233" w:lineRule="auto"/>
        <w:jc w:val="both"/>
        <w:rPr>
          <w:rFonts w:ascii="Palatino Linotype" w:hAnsi="Palatino Linotype" w:cstheme="minorHAnsi"/>
          <w:b/>
          <w:sz w:val="20"/>
          <w:szCs w:val="20"/>
        </w:rPr>
      </w:pPr>
      <w:r w:rsidRPr="00CD2963">
        <w:rPr>
          <w:rFonts w:ascii="Palatino Linotype" w:hAnsi="Palatino Linotype" w:cstheme="minorHAnsi"/>
          <w:b/>
          <w:sz w:val="20"/>
          <w:szCs w:val="20"/>
        </w:rPr>
        <w:t>Ömer Nadir SOYLU (Raportör)</w:t>
      </w:r>
      <w:r w:rsidRPr="00CD2963">
        <w:rPr>
          <w:rFonts w:ascii="Palatino Linotype" w:hAnsi="Palatino Linotype" w:cstheme="minorHAnsi"/>
          <w:sz w:val="20"/>
          <w:szCs w:val="20"/>
        </w:rPr>
        <w:tab/>
        <w:t>Genel Sekreter</w:t>
      </w:r>
      <w:r>
        <w:rPr>
          <w:rFonts w:ascii="Palatino Linotype" w:hAnsi="Palatino Linotype" w:cstheme="minorHAnsi"/>
          <w:b/>
          <w:sz w:val="20"/>
          <w:szCs w:val="20"/>
        </w:rPr>
        <w:tab/>
      </w:r>
    </w:p>
    <w:p w:rsidR="00383ABA" w:rsidRPr="00064B70" w:rsidRDefault="00383ABA" w:rsidP="00383ABA">
      <w:pPr>
        <w:tabs>
          <w:tab w:val="left" w:pos="4253"/>
        </w:tabs>
        <w:spacing w:before="40" w:line="233" w:lineRule="auto"/>
        <w:jc w:val="both"/>
        <w:rPr>
          <w:rFonts w:ascii="Palatino Linotype" w:hAnsi="Palatino Linotype" w:cstheme="minorHAnsi"/>
          <w:b/>
          <w:sz w:val="20"/>
          <w:szCs w:val="20"/>
        </w:rPr>
      </w:pPr>
    </w:p>
    <w:p w:rsidR="00383ABA" w:rsidRDefault="00383ABA" w:rsidP="005C3A33"/>
    <w:p w:rsidR="00214B8C" w:rsidRDefault="00214B8C" w:rsidP="005C3A33">
      <w:pPr>
        <w:rPr>
          <w:lang w:eastAsia="tr-TR"/>
        </w:rPr>
      </w:pPr>
    </w:p>
    <w:p w:rsidR="00383ABA" w:rsidRPr="00383ABA" w:rsidRDefault="00383ABA" w:rsidP="005C3A33">
      <w:pPr>
        <w:rPr>
          <w:lang w:eastAsia="tr-TR"/>
        </w:rPr>
      </w:pPr>
    </w:p>
    <w:p w:rsidR="00214B8C" w:rsidRPr="00636E4A" w:rsidRDefault="00214B8C" w:rsidP="00214B8C">
      <w:pPr>
        <w:pStyle w:val="Balk3"/>
      </w:pPr>
      <w:bookmarkStart w:id="5" w:name="_Toc140048924"/>
      <w:r w:rsidRPr="00636E4A">
        <w:lastRenderedPageBreak/>
        <w:t>1.3.2. Üniversite Yönetim Kurulu</w:t>
      </w:r>
      <w:bookmarkEnd w:id="5"/>
    </w:p>
    <w:p w:rsidR="00214B8C" w:rsidRPr="00D40804" w:rsidRDefault="00214B8C" w:rsidP="00214B8C">
      <w:pPr>
        <w:tabs>
          <w:tab w:val="left" w:pos="4253"/>
        </w:tabs>
        <w:spacing w:before="40" w:line="240" w:lineRule="auto"/>
        <w:rPr>
          <w:rFonts w:ascii="Palatino Linotype" w:hAnsi="Palatino Linotype" w:cstheme="minorHAnsi"/>
          <w:b/>
          <w:sz w:val="20"/>
          <w:szCs w:val="20"/>
        </w:rPr>
      </w:pPr>
      <w:r w:rsidRPr="00D40804">
        <w:rPr>
          <w:rFonts w:ascii="Palatino Linotype" w:hAnsi="Palatino Linotype" w:cstheme="minorHAnsi"/>
          <w:b/>
          <w:sz w:val="20"/>
          <w:szCs w:val="20"/>
        </w:rPr>
        <w:t>Prof.</w:t>
      </w:r>
      <w:r>
        <w:rPr>
          <w:rFonts w:ascii="Palatino Linotype" w:hAnsi="Palatino Linotype" w:cstheme="minorHAnsi"/>
          <w:b/>
          <w:sz w:val="20"/>
          <w:szCs w:val="20"/>
        </w:rPr>
        <w:t xml:space="preserve"> </w:t>
      </w:r>
      <w:r w:rsidRPr="00D40804">
        <w:rPr>
          <w:rFonts w:ascii="Palatino Linotype" w:hAnsi="Palatino Linotype" w:cstheme="minorHAnsi"/>
          <w:b/>
          <w:sz w:val="20"/>
          <w:szCs w:val="20"/>
        </w:rPr>
        <w:t>Dr.</w:t>
      </w:r>
      <w:r>
        <w:rPr>
          <w:rFonts w:ascii="Palatino Linotype" w:hAnsi="Palatino Linotype" w:cstheme="minorHAnsi"/>
          <w:b/>
          <w:sz w:val="20"/>
          <w:szCs w:val="20"/>
        </w:rPr>
        <w:t xml:space="preserve"> </w:t>
      </w:r>
      <w:r w:rsidRPr="00D40804">
        <w:rPr>
          <w:rFonts w:ascii="Palatino Linotype" w:hAnsi="Palatino Linotype" w:cstheme="minorHAnsi"/>
          <w:b/>
          <w:sz w:val="20"/>
          <w:szCs w:val="20"/>
        </w:rPr>
        <w:t>Necdet ÜNÜVAR</w:t>
      </w:r>
      <w:r w:rsidRPr="00D40804">
        <w:rPr>
          <w:rFonts w:ascii="Palatino Linotype" w:hAnsi="Palatino Linotype" w:cstheme="minorHAnsi"/>
          <w:b/>
          <w:sz w:val="20"/>
          <w:szCs w:val="20"/>
        </w:rPr>
        <w:tab/>
      </w:r>
      <w:r w:rsidRPr="00D40804">
        <w:rPr>
          <w:rFonts w:ascii="Palatino Linotype" w:hAnsi="Palatino Linotype" w:cstheme="minorHAnsi"/>
          <w:sz w:val="20"/>
          <w:szCs w:val="20"/>
        </w:rPr>
        <w:t>Rektör (Başkan)</w:t>
      </w:r>
    </w:p>
    <w:p w:rsidR="00214B8C" w:rsidRPr="00127A6F" w:rsidRDefault="00214B8C" w:rsidP="00214B8C">
      <w:pPr>
        <w:tabs>
          <w:tab w:val="left" w:pos="4253"/>
        </w:tabs>
        <w:spacing w:before="40" w:line="242" w:lineRule="auto"/>
        <w:rPr>
          <w:rFonts w:ascii="Palatino Linotype" w:hAnsi="Palatino Linotype" w:cstheme="minorHAnsi"/>
          <w:sz w:val="20"/>
          <w:szCs w:val="20"/>
        </w:rPr>
      </w:pPr>
      <w:r w:rsidRPr="00127A6F">
        <w:rPr>
          <w:rFonts w:ascii="Palatino Linotype" w:hAnsi="Palatino Linotype" w:cstheme="minorHAnsi"/>
          <w:b/>
          <w:sz w:val="20"/>
          <w:szCs w:val="20"/>
        </w:rPr>
        <w:t>Prof. Dr. Ayşen APAYDIN</w:t>
      </w:r>
      <w:r w:rsidRPr="00127A6F">
        <w:rPr>
          <w:rFonts w:ascii="Palatino Linotype" w:hAnsi="Palatino Linotype" w:cstheme="minorHAnsi"/>
          <w:b/>
          <w:sz w:val="20"/>
          <w:szCs w:val="20"/>
        </w:rPr>
        <w:tab/>
      </w:r>
      <w:r w:rsidRPr="00127A6F">
        <w:rPr>
          <w:rFonts w:ascii="Palatino Linotype" w:hAnsi="Palatino Linotype" w:cstheme="minorHAnsi"/>
          <w:sz w:val="20"/>
          <w:szCs w:val="20"/>
        </w:rPr>
        <w:t>Rektör Yardımcısı</w:t>
      </w:r>
    </w:p>
    <w:p w:rsidR="00214B8C" w:rsidRPr="00127A6F" w:rsidRDefault="00214B8C" w:rsidP="00214B8C">
      <w:pPr>
        <w:tabs>
          <w:tab w:val="left" w:pos="4253"/>
        </w:tabs>
        <w:spacing w:before="40" w:line="242" w:lineRule="auto"/>
        <w:rPr>
          <w:rFonts w:ascii="Palatino Linotype" w:hAnsi="Palatino Linotype" w:cstheme="minorHAnsi"/>
          <w:sz w:val="20"/>
          <w:szCs w:val="20"/>
        </w:rPr>
      </w:pPr>
      <w:r w:rsidRPr="00127A6F">
        <w:rPr>
          <w:rFonts w:ascii="Palatino Linotype" w:hAnsi="Palatino Linotype" w:cstheme="minorHAnsi"/>
          <w:b/>
          <w:sz w:val="20"/>
          <w:szCs w:val="20"/>
        </w:rPr>
        <w:t>Prof. Dr. Ercan BAYAZITLI</w:t>
      </w:r>
      <w:r w:rsidRPr="00127A6F">
        <w:rPr>
          <w:rFonts w:ascii="Palatino Linotype" w:hAnsi="Palatino Linotype" w:cstheme="minorHAnsi"/>
          <w:sz w:val="20"/>
          <w:szCs w:val="20"/>
        </w:rPr>
        <w:tab/>
        <w:t>Rektör Yardımcısı</w:t>
      </w:r>
    </w:p>
    <w:p w:rsidR="00214B8C" w:rsidRPr="00127A6F" w:rsidRDefault="00214B8C" w:rsidP="00214B8C">
      <w:pPr>
        <w:tabs>
          <w:tab w:val="left" w:pos="4253"/>
        </w:tabs>
        <w:spacing w:before="40" w:line="242" w:lineRule="auto"/>
        <w:rPr>
          <w:rFonts w:ascii="Palatino Linotype" w:hAnsi="Palatino Linotype" w:cstheme="minorHAnsi"/>
          <w:sz w:val="20"/>
          <w:szCs w:val="20"/>
        </w:rPr>
      </w:pPr>
      <w:r w:rsidRPr="00127A6F">
        <w:rPr>
          <w:rFonts w:ascii="Palatino Linotype" w:hAnsi="Palatino Linotype" w:cstheme="minorHAnsi"/>
          <w:b/>
          <w:sz w:val="20"/>
          <w:szCs w:val="20"/>
        </w:rPr>
        <w:t>Prof. Dr. Hasan Serdar ÖZTÜRK</w:t>
      </w:r>
      <w:r w:rsidRPr="00127A6F">
        <w:rPr>
          <w:rFonts w:ascii="Palatino Linotype" w:hAnsi="Palatino Linotype" w:cstheme="minorHAnsi"/>
          <w:b/>
          <w:sz w:val="20"/>
          <w:szCs w:val="20"/>
        </w:rPr>
        <w:tab/>
      </w:r>
      <w:r w:rsidRPr="00127A6F">
        <w:rPr>
          <w:rFonts w:ascii="Palatino Linotype" w:hAnsi="Palatino Linotype" w:cstheme="minorHAnsi"/>
          <w:sz w:val="20"/>
          <w:szCs w:val="20"/>
        </w:rPr>
        <w:t>Rektör Yardımcısı</w:t>
      </w:r>
    </w:p>
    <w:p w:rsidR="00214B8C" w:rsidRPr="00127A6F" w:rsidRDefault="00214B8C" w:rsidP="00214B8C">
      <w:pPr>
        <w:tabs>
          <w:tab w:val="left" w:pos="4253"/>
        </w:tabs>
        <w:spacing w:before="40" w:line="242" w:lineRule="auto"/>
        <w:rPr>
          <w:rFonts w:ascii="Palatino Linotype" w:hAnsi="Palatino Linotype" w:cstheme="minorHAnsi"/>
          <w:sz w:val="20"/>
          <w:szCs w:val="20"/>
        </w:rPr>
      </w:pPr>
      <w:r w:rsidRPr="00127A6F">
        <w:rPr>
          <w:rFonts w:ascii="Palatino Linotype" w:hAnsi="Palatino Linotype" w:cstheme="minorHAnsi"/>
          <w:b/>
          <w:sz w:val="20"/>
          <w:szCs w:val="20"/>
        </w:rPr>
        <w:t>Prof. Dr. Hicabi KIRLANGIÇ</w:t>
      </w:r>
      <w:r w:rsidRPr="00127A6F">
        <w:rPr>
          <w:rFonts w:ascii="Palatino Linotype" w:hAnsi="Palatino Linotype" w:cstheme="minorHAnsi"/>
          <w:sz w:val="20"/>
          <w:szCs w:val="20"/>
        </w:rPr>
        <w:tab/>
        <w:t>Rektör Yardımcısı</w:t>
      </w:r>
    </w:p>
    <w:p w:rsidR="00214B8C" w:rsidRDefault="00214B8C" w:rsidP="00214B8C">
      <w:pPr>
        <w:tabs>
          <w:tab w:val="left" w:pos="4253"/>
        </w:tabs>
        <w:spacing w:before="40" w:line="242" w:lineRule="auto"/>
        <w:rPr>
          <w:rFonts w:ascii="Palatino Linotype" w:hAnsi="Palatino Linotype" w:cstheme="minorHAnsi"/>
          <w:sz w:val="20"/>
          <w:szCs w:val="20"/>
        </w:rPr>
      </w:pPr>
      <w:r w:rsidRPr="00127A6F">
        <w:rPr>
          <w:rFonts w:ascii="Palatino Linotype" w:hAnsi="Palatino Linotype" w:cstheme="minorHAnsi"/>
          <w:b/>
          <w:sz w:val="20"/>
          <w:szCs w:val="20"/>
        </w:rPr>
        <w:t>Prof. Dr. Mustafa FENER</w:t>
      </w:r>
      <w:r w:rsidRPr="00127A6F">
        <w:rPr>
          <w:rFonts w:ascii="Palatino Linotype" w:hAnsi="Palatino Linotype" w:cstheme="minorHAnsi"/>
          <w:sz w:val="20"/>
          <w:szCs w:val="20"/>
        </w:rPr>
        <w:tab/>
        <w:t>Rektör Yardımcısı</w:t>
      </w:r>
    </w:p>
    <w:p w:rsidR="00214B8C" w:rsidRDefault="00214B8C" w:rsidP="00214B8C">
      <w:pPr>
        <w:tabs>
          <w:tab w:val="left" w:pos="4253"/>
        </w:tabs>
        <w:spacing w:before="40" w:line="242" w:lineRule="auto"/>
        <w:rPr>
          <w:rFonts w:ascii="Palatino Linotype" w:hAnsi="Palatino Linotype" w:cstheme="minorHAnsi"/>
          <w:sz w:val="20"/>
          <w:szCs w:val="20"/>
        </w:rPr>
      </w:pPr>
      <w:r>
        <w:rPr>
          <w:rFonts w:ascii="Palatino Linotype" w:hAnsi="Palatino Linotype" w:cstheme="minorHAnsi"/>
          <w:sz w:val="20"/>
          <w:szCs w:val="20"/>
        </w:rPr>
        <w:t>(24.12.2021 tarihinden itibaren)</w:t>
      </w:r>
    </w:p>
    <w:p w:rsidR="00214B8C" w:rsidRDefault="00214B8C" w:rsidP="00214B8C">
      <w:pPr>
        <w:tabs>
          <w:tab w:val="left" w:pos="4253"/>
        </w:tabs>
        <w:spacing w:before="40" w:line="242" w:lineRule="auto"/>
        <w:rPr>
          <w:rFonts w:ascii="Palatino Linotype" w:hAnsi="Palatino Linotype" w:cstheme="minorHAnsi"/>
          <w:sz w:val="20"/>
          <w:szCs w:val="20"/>
        </w:rPr>
      </w:pPr>
      <w:r w:rsidRPr="00327FAE">
        <w:rPr>
          <w:rFonts w:ascii="Palatino Linotype" w:hAnsi="Palatino Linotype" w:cstheme="minorHAnsi"/>
          <w:b/>
          <w:sz w:val="20"/>
          <w:szCs w:val="20"/>
        </w:rPr>
        <w:t>Prof.</w:t>
      </w:r>
      <w:r>
        <w:rPr>
          <w:rFonts w:ascii="Palatino Linotype" w:hAnsi="Palatino Linotype" w:cstheme="minorHAnsi"/>
          <w:b/>
          <w:sz w:val="20"/>
          <w:szCs w:val="20"/>
        </w:rPr>
        <w:t xml:space="preserve"> </w:t>
      </w:r>
      <w:r w:rsidRPr="00327FAE">
        <w:rPr>
          <w:rFonts w:ascii="Palatino Linotype" w:hAnsi="Palatino Linotype" w:cstheme="minorHAnsi"/>
          <w:b/>
          <w:sz w:val="20"/>
          <w:szCs w:val="20"/>
        </w:rPr>
        <w:t>Dr.</w:t>
      </w:r>
      <w:r>
        <w:rPr>
          <w:rFonts w:ascii="Palatino Linotype" w:hAnsi="Palatino Linotype" w:cstheme="minorHAnsi"/>
          <w:b/>
          <w:sz w:val="20"/>
          <w:szCs w:val="20"/>
        </w:rPr>
        <w:t xml:space="preserve"> </w:t>
      </w:r>
      <w:r w:rsidRPr="00327FAE">
        <w:rPr>
          <w:rFonts w:ascii="Palatino Linotype" w:hAnsi="Palatino Linotype" w:cstheme="minorHAnsi"/>
          <w:b/>
          <w:sz w:val="20"/>
          <w:szCs w:val="20"/>
        </w:rPr>
        <w:t>Abdulkadir GÜRER</w:t>
      </w:r>
      <w:r>
        <w:rPr>
          <w:rFonts w:ascii="Palatino Linotype" w:hAnsi="Palatino Linotype" w:cstheme="minorHAnsi"/>
          <w:sz w:val="20"/>
          <w:szCs w:val="20"/>
        </w:rPr>
        <w:tab/>
        <w:t>Açık ve Uzaktan Eğitim Fakültesi Dekanı</w:t>
      </w:r>
    </w:p>
    <w:p w:rsidR="00214B8C" w:rsidRPr="008E1191" w:rsidRDefault="00214B8C" w:rsidP="00214B8C">
      <w:pPr>
        <w:tabs>
          <w:tab w:val="left" w:pos="142"/>
          <w:tab w:val="left" w:pos="4253"/>
        </w:tabs>
        <w:spacing w:before="40" w:line="242" w:lineRule="auto"/>
        <w:rPr>
          <w:rFonts w:ascii="Palatino Linotype" w:hAnsi="Palatino Linotype" w:cstheme="minorHAnsi"/>
          <w:b/>
          <w:sz w:val="20"/>
          <w:szCs w:val="20"/>
        </w:rPr>
      </w:pPr>
      <w:r w:rsidRPr="00E115D8">
        <w:rPr>
          <w:rFonts w:ascii="Palatino Linotype" w:hAnsi="Palatino Linotype" w:cstheme="minorHAnsi"/>
          <w:b/>
          <w:sz w:val="20"/>
          <w:szCs w:val="20"/>
        </w:rPr>
        <w:t>Prof.</w:t>
      </w:r>
      <w:r>
        <w:rPr>
          <w:rFonts w:ascii="Palatino Linotype" w:hAnsi="Palatino Linotype" w:cstheme="minorHAnsi"/>
          <w:b/>
          <w:sz w:val="20"/>
          <w:szCs w:val="20"/>
        </w:rPr>
        <w:t xml:space="preserve"> </w:t>
      </w:r>
      <w:r w:rsidRPr="00E115D8">
        <w:rPr>
          <w:rFonts w:ascii="Palatino Linotype" w:hAnsi="Palatino Linotype" w:cstheme="minorHAnsi"/>
          <w:b/>
          <w:sz w:val="20"/>
          <w:szCs w:val="20"/>
        </w:rPr>
        <w:t>Dr.</w:t>
      </w:r>
      <w:r>
        <w:rPr>
          <w:rFonts w:ascii="Palatino Linotype" w:hAnsi="Palatino Linotype" w:cstheme="minorHAnsi"/>
          <w:b/>
          <w:sz w:val="20"/>
          <w:szCs w:val="20"/>
        </w:rPr>
        <w:t xml:space="preserve"> </w:t>
      </w:r>
      <w:r w:rsidRPr="00E115D8">
        <w:rPr>
          <w:rFonts w:ascii="Palatino Linotype" w:hAnsi="Palatino Linotype" w:cstheme="minorHAnsi"/>
          <w:b/>
          <w:sz w:val="20"/>
          <w:szCs w:val="20"/>
        </w:rPr>
        <w:t>Levent KAYAPINAR</w:t>
      </w:r>
      <w:r w:rsidRPr="00E115D8">
        <w:rPr>
          <w:rFonts w:ascii="Palatino Linotype" w:hAnsi="Palatino Linotype" w:cstheme="minorHAnsi"/>
          <w:b/>
          <w:sz w:val="20"/>
          <w:szCs w:val="20"/>
        </w:rPr>
        <w:tab/>
      </w:r>
      <w:r w:rsidRPr="00E115D8">
        <w:rPr>
          <w:rFonts w:ascii="Palatino Linotype" w:hAnsi="Palatino Linotype" w:cstheme="minorHAnsi"/>
          <w:sz w:val="20"/>
          <w:szCs w:val="20"/>
        </w:rPr>
        <w:t>Dil ve</w:t>
      </w:r>
      <w:r>
        <w:rPr>
          <w:rFonts w:ascii="Palatino Linotype" w:hAnsi="Palatino Linotype" w:cstheme="minorHAnsi"/>
          <w:sz w:val="20"/>
          <w:szCs w:val="20"/>
        </w:rPr>
        <w:t xml:space="preserve"> Tarih-Coğrafya Fakültesi Dekanı</w:t>
      </w:r>
    </w:p>
    <w:p w:rsidR="00214B8C" w:rsidRPr="00455CB6" w:rsidRDefault="00214B8C" w:rsidP="00214B8C">
      <w:pPr>
        <w:tabs>
          <w:tab w:val="left" w:pos="142"/>
          <w:tab w:val="left" w:pos="4253"/>
        </w:tabs>
        <w:spacing w:before="40" w:line="242" w:lineRule="auto"/>
        <w:rPr>
          <w:rFonts w:ascii="Palatino Linotype" w:hAnsi="Palatino Linotype" w:cstheme="minorHAnsi"/>
          <w:sz w:val="20"/>
          <w:szCs w:val="20"/>
        </w:rPr>
      </w:pPr>
      <w:r w:rsidRPr="00455CB6">
        <w:rPr>
          <w:rFonts w:ascii="Palatino Linotype" w:hAnsi="Palatino Linotype" w:cstheme="minorHAnsi"/>
          <w:b/>
          <w:sz w:val="20"/>
          <w:szCs w:val="20"/>
        </w:rPr>
        <w:t>Prof.</w:t>
      </w:r>
      <w:r>
        <w:rPr>
          <w:rFonts w:ascii="Palatino Linotype" w:hAnsi="Palatino Linotype" w:cstheme="minorHAnsi"/>
          <w:b/>
          <w:sz w:val="20"/>
          <w:szCs w:val="20"/>
        </w:rPr>
        <w:t xml:space="preserve"> </w:t>
      </w:r>
      <w:r w:rsidRPr="00455CB6">
        <w:rPr>
          <w:rFonts w:ascii="Palatino Linotype" w:hAnsi="Palatino Linotype" w:cstheme="minorHAnsi"/>
          <w:b/>
          <w:sz w:val="20"/>
          <w:szCs w:val="20"/>
        </w:rPr>
        <w:t>Dr.</w:t>
      </w:r>
      <w:r>
        <w:rPr>
          <w:rFonts w:ascii="Palatino Linotype" w:hAnsi="Palatino Linotype" w:cstheme="minorHAnsi"/>
          <w:b/>
          <w:sz w:val="20"/>
          <w:szCs w:val="20"/>
        </w:rPr>
        <w:t xml:space="preserve"> </w:t>
      </w:r>
      <w:r w:rsidRPr="00455CB6">
        <w:rPr>
          <w:rFonts w:ascii="Palatino Linotype" w:hAnsi="Palatino Linotype" w:cstheme="minorHAnsi"/>
          <w:b/>
          <w:sz w:val="20"/>
          <w:szCs w:val="20"/>
        </w:rPr>
        <w:t>Kaan ORHAN</w:t>
      </w:r>
      <w:r w:rsidRPr="00455CB6">
        <w:rPr>
          <w:rFonts w:ascii="Palatino Linotype" w:hAnsi="Palatino Linotype" w:cstheme="minorHAnsi"/>
          <w:sz w:val="20"/>
          <w:szCs w:val="20"/>
        </w:rPr>
        <w:tab/>
        <w:t>Diş Hekimliği Fakültesi Dekanı</w:t>
      </w:r>
    </w:p>
    <w:p w:rsidR="00214B8C" w:rsidRPr="00E1385C" w:rsidRDefault="00214B8C" w:rsidP="00214B8C">
      <w:pPr>
        <w:tabs>
          <w:tab w:val="left" w:pos="4253"/>
        </w:tabs>
        <w:spacing w:before="40" w:line="242" w:lineRule="auto"/>
        <w:rPr>
          <w:rFonts w:ascii="Palatino Linotype" w:hAnsi="Palatino Linotype" w:cstheme="minorHAnsi"/>
          <w:b/>
          <w:sz w:val="20"/>
          <w:szCs w:val="20"/>
          <w:highlight w:val="yellow"/>
        </w:rPr>
      </w:pPr>
      <w:r w:rsidRPr="008E3475">
        <w:rPr>
          <w:rFonts w:ascii="Palatino Linotype" w:hAnsi="Palatino Linotype" w:cstheme="minorHAnsi"/>
          <w:b/>
          <w:sz w:val="20"/>
          <w:szCs w:val="20"/>
        </w:rPr>
        <w:t>Prof.</w:t>
      </w:r>
      <w:r>
        <w:rPr>
          <w:rFonts w:ascii="Palatino Linotype" w:hAnsi="Palatino Linotype" w:cstheme="minorHAnsi"/>
          <w:b/>
          <w:sz w:val="20"/>
          <w:szCs w:val="20"/>
        </w:rPr>
        <w:t xml:space="preserve"> </w:t>
      </w:r>
      <w:r w:rsidRPr="008E3475">
        <w:rPr>
          <w:rFonts w:ascii="Palatino Linotype" w:hAnsi="Palatino Linotype" w:cstheme="minorHAnsi"/>
          <w:b/>
          <w:sz w:val="20"/>
          <w:szCs w:val="20"/>
        </w:rPr>
        <w:t>Dr.</w:t>
      </w:r>
      <w:r>
        <w:rPr>
          <w:rFonts w:ascii="Palatino Linotype" w:hAnsi="Palatino Linotype" w:cstheme="minorHAnsi"/>
          <w:b/>
          <w:sz w:val="20"/>
          <w:szCs w:val="20"/>
        </w:rPr>
        <w:t xml:space="preserve"> </w:t>
      </w:r>
      <w:r w:rsidRPr="008E3475">
        <w:rPr>
          <w:rFonts w:ascii="Palatino Linotype" w:hAnsi="Palatino Linotype" w:cstheme="minorHAnsi"/>
          <w:b/>
          <w:sz w:val="20"/>
          <w:szCs w:val="20"/>
        </w:rPr>
        <w:t>Asuman BOZKIR</w:t>
      </w:r>
      <w:r w:rsidRPr="008E3475">
        <w:rPr>
          <w:rFonts w:ascii="Palatino Linotype" w:hAnsi="Palatino Linotype" w:cstheme="minorHAnsi"/>
          <w:b/>
          <w:sz w:val="20"/>
          <w:szCs w:val="20"/>
        </w:rPr>
        <w:tab/>
      </w:r>
      <w:r w:rsidRPr="008E3475">
        <w:rPr>
          <w:rFonts w:ascii="Palatino Linotype" w:hAnsi="Palatino Linotype" w:cstheme="minorHAnsi"/>
          <w:sz w:val="20"/>
          <w:szCs w:val="20"/>
        </w:rPr>
        <w:t>Eczacılık Fakültesi Dekanı</w:t>
      </w:r>
    </w:p>
    <w:p w:rsidR="00214B8C" w:rsidRPr="00CB16C1" w:rsidRDefault="00214B8C" w:rsidP="00214B8C">
      <w:pPr>
        <w:tabs>
          <w:tab w:val="left" w:pos="142"/>
          <w:tab w:val="left" w:pos="4253"/>
        </w:tabs>
        <w:spacing w:before="40" w:line="242" w:lineRule="auto"/>
        <w:rPr>
          <w:rFonts w:ascii="Palatino Linotype" w:hAnsi="Palatino Linotype" w:cstheme="minorHAnsi"/>
          <w:b/>
          <w:sz w:val="20"/>
          <w:szCs w:val="20"/>
        </w:rPr>
      </w:pPr>
      <w:r w:rsidRPr="00CB16C1">
        <w:rPr>
          <w:rFonts w:ascii="Palatino Linotype" w:hAnsi="Palatino Linotype" w:cstheme="minorHAnsi"/>
          <w:b/>
          <w:sz w:val="20"/>
          <w:szCs w:val="20"/>
        </w:rPr>
        <w:t>Prof.</w:t>
      </w:r>
      <w:r>
        <w:rPr>
          <w:rFonts w:ascii="Palatino Linotype" w:hAnsi="Palatino Linotype" w:cstheme="minorHAnsi"/>
          <w:b/>
          <w:sz w:val="20"/>
          <w:szCs w:val="20"/>
        </w:rPr>
        <w:t xml:space="preserve"> </w:t>
      </w:r>
      <w:r w:rsidRPr="00CB16C1">
        <w:rPr>
          <w:rFonts w:ascii="Palatino Linotype" w:hAnsi="Palatino Linotype" w:cstheme="minorHAnsi"/>
          <w:b/>
          <w:sz w:val="20"/>
          <w:szCs w:val="20"/>
        </w:rPr>
        <w:t>Dr.</w:t>
      </w:r>
      <w:r>
        <w:rPr>
          <w:rFonts w:ascii="Palatino Linotype" w:hAnsi="Palatino Linotype" w:cstheme="minorHAnsi"/>
          <w:b/>
          <w:sz w:val="20"/>
          <w:szCs w:val="20"/>
        </w:rPr>
        <w:t xml:space="preserve"> </w:t>
      </w:r>
      <w:r w:rsidRPr="00CB16C1">
        <w:rPr>
          <w:rFonts w:ascii="Palatino Linotype" w:hAnsi="Palatino Linotype" w:cstheme="minorHAnsi"/>
          <w:b/>
          <w:sz w:val="20"/>
          <w:szCs w:val="20"/>
        </w:rPr>
        <w:t>Selahiddin ÖĞÜLMÜŞ</w:t>
      </w:r>
      <w:r w:rsidRPr="00CB16C1">
        <w:rPr>
          <w:rFonts w:ascii="Palatino Linotype" w:hAnsi="Palatino Linotype" w:cstheme="minorHAnsi"/>
          <w:b/>
          <w:sz w:val="20"/>
          <w:szCs w:val="20"/>
        </w:rPr>
        <w:tab/>
      </w:r>
      <w:r w:rsidRPr="00CB16C1">
        <w:rPr>
          <w:rFonts w:ascii="Palatino Linotype" w:hAnsi="Palatino Linotype" w:cstheme="minorHAnsi"/>
          <w:sz w:val="20"/>
          <w:szCs w:val="20"/>
        </w:rPr>
        <w:t>Eğitim Bilimleri Fakültesi Dekanı</w:t>
      </w:r>
    </w:p>
    <w:p w:rsidR="00214B8C" w:rsidRPr="00183D22" w:rsidRDefault="00214B8C" w:rsidP="00214B8C">
      <w:pPr>
        <w:tabs>
          <w:tab w:val="left" w:pos="142"/>
          <w:tab w:val="left" w:pos="4253"/>
        </w:tabs>
        <w:spacing w:before="40" w:line="242" w:lineRule="auto"/>
        <w:rPr>
          <w:rFonts w:ascii="Palatino Linotype" w:hAnsi="Palatino Linotype" w:cstheme="minorHAnsi"/>
          <w:b/>
          <w:sz w:val="20"/>
          <w:szCs w:val="20"/>
        </w:rPr>
      </w:pPr>
      <w:r w:rsidRPr="00183D22">
        <w:rPr>
          <w:rFonts w:ascii="Palatino Linotype" w:hAnsi="Palatino Linotype" w:cstheme="minorHAnsi"/>
          <w:b/>
          <w:sz w:val="20"/>
          <w:szCs w:val="20"/>
        </w:rPr>
        <w:t>Prof.</w:t>
      </w:r>
      <w:r>
        <w:rPr>
          <w:rFonts w:ascii="Palatino Linotype" w:hAnsi="Palatino Linotype" w:cstheme="minorHAnsi"/>
          <w:b/>
          <w:sz w:val="20"/>
          <w:szCs w:val="20"/>
        </w:rPr>
        <w:t xml:space="preserve"> </w:t>
      </w:r>
      <w:r w:rsidRPr="00183D22">
        <w:rPr>
          <w:rFonts w:ascii="Palatino Linotype" w:hAnsi="Palatino Linotype" w:cstheme="minorHAnsi"/>
          <w:b/>
          <w:sz w:val="20"/>
          <w:szCs w:val="20"/>
        </w:rPr>
        <w:t>Dr.</w:t>
      </w:r>
      <w:r>
        <w:rPr>
          <w:rFonts w:ascii="Palatino Linotype" w:hAnsi="Palatino Linotype" w:cstheme="minorHAnsi"/>
          <w:b/>
          <w:sz w:val="20"/>
          <w:szCs w:val="20"/>
        </w:rPr>
        <w:t xml:space="preserve"> </w:t>
      </w:r>
      <w:r w:rsidRPr="00183D22">
        <w:rPr>
          <w:rFonts w:ascii="Palatino Linotype" w:hAnsi="Palatino Linotype" w:cstheme="minorHAnsi"/>
          <w:b/>
          <w:sz w:val="20"/>
          <w:szCs w:val="20"/>
        </w:rPr>
        <w:t>Sait HALICIOĞLU</w:t>
      </w:r>
      <w:r w:rsidRPr="00183D22">
        <w:rPr>
          <w:rFonts w:ascii="Palatino Linotype" w:hAnsi="Palatino Linotype" w:cstheme="minorHAnsi"/>
          <w:b/>
          <w:sz w:val="20"/>
          <w:szCs w:val="20"/>
        </w:rPr>
        <w:tab/>
      </w:r>
      <w:r w:rsidRPr="00183D22">
        <w:rPr>
          <w:rFonts w:ascii="Palatino Linotype" w:hAnsi="Palatino Linotype" w:cstheme="minorHAnsi"/>
          <w:sz w:val="20"/>
          <w:szCs w:val="20"/>
        </w:rPr>
        <w:t>Fen Fakültesi Dekanı</w:t>
      </w:r>
    </w:p>
    <w:p w:rsidR="00214B8C" w:rsidRDefault="00214B8C" w:rsidP="00214B8C">
      <w:pPr>
        <w:tabs>
          <w:tab w:val="left" w:pos="142"/>
          <w:tab w:val="left" w:pos="4253"/>
        </w:tabs>
        <w:spacing w:before="40" w:line="242" w:lineRule="auto"/>
        <w:rPr>
          <w:rFonts w:ascii="Palatino Linotype" w:hAnsi="Palatino Linotype" w:cstheme="minorHAnsi"/>
          <w:sz w:val="20"/>
          <w:szCs w:val="20"/>
        </w:rPr>
      </w:pPr>
      <w:r w:rsidRPr="005E3077">
        <w:rPr>
          <w:rFonts w:ascii="Palatino Linotype" w:hAnsi="Palatino Linotype" w:cstheme="minorHAnsi"/>
          <w:b/>
          <w:sz w:val="20"/>
          <w:szCs w:val="20"/>
        </w:rPr>
        <w:t>Prof.</w:t>
      </w:r>
      <w:r>
        <w:rPr>
          <w:rFonts w:ascii="Palatino Linotype" w:hAnsi="Palatino Linotype" w:cstheme="minorHAnsi"/>
          <w:b/>
          <w:sz w:val="20"/>
          <w:szCs w:val="20"/>
        </w:rPr>
        <w:t xml:space="preserve"> </w:t>
      </w:r>
      <w:r w:rsidRPr="005E3077">
        <w:rPr>
          <w:rFonts w:ascii="Palatino Linotype" w:hAnsi="Palatino Linotype" w:cstheme="minorHAnsi"/>
          <w:b/>
          <w:sz w:val="20"/>
          <w:szCs w:val="20"/>
        </w:rPr>
        <w:t>Dr.</w:t>
      </w:r>
      <w:r>
        <w:rPr>
          <w:rFonts w:ascii="Palatino Linotype" w:hAnsi="Palatino Linotype" w:cstheme="minorHAnsi"/>
          <w:b/>
          <w:sz w:val="20"/>
          <w:szCs w:val="20"/>
        </w:rPr>
        <w:t xml:space="preserve"> </w:t>
      </w:r>
      <w:r w:rsidRPr="005E3077">
        <w:rPr>
          <w:rFonts w:ascii="Palatino Linotype" w:hAnsi="Palatino Linotype" w:cstheme="minorHAnsi"/>
          <w:b/>
          <w:sz w:val="20"/>
          <w:szCs w:val="20"/>
        </w:rPr>
        <w:t>Zeynep ERDOĞAN</w:t>
      </w:r>
      <w:r w:rsidRPr="005E3077">
        <w:rPr>
          <w:rFonts w:ascii="Palatino Linotype" w:hAnsi="Palatino Linotype" w:cstheme="minorHAnsi"/>
          <w:b/>
          <w:sz w:val="20"/>
          <w:szCs w:val="20"/>
        </w:rPr>
        <w:tab/>
      </w:r>
      <w:r w:rsidRPr="005E3077">
        <w:rPr>
          <w:rFonts w:ascii="Palatino Linotype" w:hAnsi="Palatino Linotype" w:cstheme="minorHAnsi"/>
          <w:sz w:val="20"/>
          <w:szCs w:val="20"/>
        </w:rPr>
        <w:t>Güzel Sana</w:t>
      </w:r>
      <w:r w:rsidRPr="005E3077">
        <w:rPr>
          <w:rFonts w:ascii="Palatino Linotype" w:hAnsi="Palatino Linotype"/>
          <w:sz w:val="20"/>
          <w:szCs w:val="20"/>
        </w:rPr>
        <w:t>tl</w:t>
      </w:r>
      <w:r w:rsidRPr="005E3077">
        <w:rPr>
          <w:rFonts w:ascii="Palatino Linotype" w:hAnsi="Palatino Linotype" w:cstheme="minorHAnsi"/>
          <w:sz w:val="20"/>
          <w:szCs w:val="20"/>
        </w:rPr>
        <w:t>ar Fakültesi Dekanı</w:t>
      </w:r>
    </w:p>
    <w:p w:rsidR="00214B8C" w:rsidRPr="00DC1560" w:rsidRDefault="00214B8C" w:rsidP="00214B8C">
      <w:pPr>
        <w:tabs>
          <w:tab w:val="left" w:pos="142"/>
          <w:tab w:val="left" w:pos="4253"/>
        </w:tabs>
        <w:spacing w:before="40" w:line="242" w:lineRule="auto"/>
        <w:rPr>
          <w:rFonts w:ascii="Palatino Linotype" w:hAnsi="Palatino Linotype" w:cstheme="minorHAnsi"/>
          <w:b/>
          <w:sz w:val="20"/>
          <w:szCs w:val="20"/>
        </w:rPr>
      </w:pPr>
      <w:r w:rsidRPr="00DC1560">
        <w:rPr>
          <w:rFonts w:ascii="Palatino Linotype" w:hAnsi="Palatino Linotype" w:cstheme="minorHAnsi"/>
          <w:b/>
          <w:sz w:val="20"/>
          <w:szCs w:val="20"/>
        </w:rPr>
        <w:t>Prof. Dr. Ayfer TEZEL</w:t>
      </w:r>
      <w:r w:rsidRPr="00DC1560">
        <w:rPr>
          <w:rFonts w:ascii="Palatino Linotype" w:hAnsi="Palatino Linotype" w:cstheme="minorHAnsi"/>
          <w:b/>
          <w:sz w:val="20"/>
          <w:szCs w:val="20"/>
        </w:rPr>
        <w:tab/>
      </w:r>
      <w:r w:rsidRPr="00DC1560">
        <w:rPr>
          <w:rFonts w:ascii="Palatino Linotype" w:hAnsi="Palatino Linotype" w:cstheme="minorHAnsi"/>
          <w:sz w:val="20"/>
          <w:szCs w:val="20"/>
        </w:rPr>
        <w:t>Hemşirelik Fakültesi Dekanı</w:t>
      </w:r>
    </w:p>
    <w:p w:rsidR="00214B8C" w:rsidRPr="002E3061" w:rsidRDefault="00214B8C" w:rsidP="00214B8C">
      <w:pPr>
        <w:tabs>
          <w:tab w:val="left" w:pos="4253"/>
        </w:tabs>
        <w:spacing w:before="40" w:line="242" w:lineRule="auto"/>
        <w:rPr>
          <w:rFonts w:ascii="Palatino Linotype" w:hAnsi="Palatino Linotype" w:cstheme="minorHAnsi"/>
          <w:sz w:val="20"/>
          <w:szCs w:val="20"/>
        </w:rPr>
      </w:pPr>
      <w:r w:rsidRPr="002E3061">
        <w:rPr>
          <w:rFonts w:ascii="Palatino Linotype" w:hAnsi="Palatino Linotype" w:cstheme="minorHAnsi"/>
          <w:b/>
          <w:sz w:val="20"/>
          <w:szCs w:val="20"/>
        </w:rPr>
        <w:t>Prof. Dr. Muharrem ÖZEN</w:t>
      </w:r>
      <w:r w:rsidRPr="002E3061">
        <w:rPr>
          <w:rFonts w:ascii="Palatino Linotype" w:hAnsi="Palatino Linotype" w:cstheme="minorHAnsi"/>
          <w:b/>
          <w:sz w:val="20"/>
          <w:szCs w:val="20"/>
        </w:rPr>
        <w:tab/>
      </w:r>
      <w:r>
        <w:rPr>
          <w:rFonts w:ascii="Palatino Linotype" w:hAnsi="Palatino Linotype" w:cstheme="minorHAnsi"/>
          <w:sz w:val="20"/>
          <w:szCs w:val="20"/>
        </w:rPr>
        <w:t>Hukuk Fakültesi Dekanı</w:t>
      </w:r>
    </w:p>
    <w:p w:rsidR="00214B8C" w:rsidRPr="00F73AF4" w:rsidRDefault="00214B8C" w:rsidP="00214B8C">
      <w:pPr>
        <w:tabs>
          <w:tab w:val="left" w:pos="4253"/>
        </w:tabs>
        <w:spacing w:before="40" w:line="242" w:lineRule="auto"/>
        <w:rPr>
          <w:rFonts w:ascii="Palatino Linotype" w:hAnsi="Palatino Linotype" w:cstheme="minorHAnsi"/>
          <w:sz w:val="20"/>
          <w:szCs w:val="20"/>
        </w:rPr>
      </w:pPr>
      <w:r w:rsidRPr="00F73AF4">
        <w:rPr>
          <w:rFonts w:ascii="Palatino Linotype" w:hAnsi="Palatino Linotype" w:cstheme="minorHAnsi"/>
          <w:b/>
          <w:sz w:val="20"/>
          <w:szCs w:val="20"/>
        </w:rPr>
        <w:t>Prof. Dr. Şamil DAĞCI</w:t>
      </w:r>
      <w:r w:rsidRPr="00F73AF4">
        <w:rPr>
          <w:rFonts w:ascii="Palatino Linotype" w:hAnsi="Palatino Linotype" w:cstheme="minorHAnsi"/>
          <w:sz w:val="20"/>
          <w:szCs w:val="20"/>
        </w:rPr>
        <w:tab/>
        <w:t>İlahiyat Fakültesi Dekanı</w:t>
      </w:r>
    </w:p>
    <w:p w:rsidR="00214B8C" w:rsidRPr="00D15D1A" w:rsidRDefault="00214B8C" w:rsidP="00214B8C">
      <w:pPr>
        <w:tabs>
          <w:tab w:val="left" w:pos="142"/>
          <w:tab w:val="left" w:pos="4253"/>
        </w:tabs>
        <w:spacing w:before="40" w:line="242" w:lineRule="auto"/>
        <w:jc w:val="both"/>
        <w:rPr>
          <w:rFonts w:ascii="Palatino Linotype" w:hAnsi="Palatino Linotype" w:cstheme="minorHAnsi"/>
          <w:sz w:val="20"/>
          <w:szCs w:val="20"/>
        </w:rPr>
      </w:pPr>
      <w:r w:rsidRPr="00D15D1A">
        <w:rPr>
          <w:rFonts w:ascii="Palatino Linotype" w:hAnsi="Palatino Linotype" w:cstheme="minorHAnsi"/>
          <w:b/>
          <w:sz w:val="20"/>
          <w:szCs w:val="20"/>
        </w:rPr>
        <w:t>Prof.</w:t>
      </w:r>
      <w:r>
        <w:rPr>
          <w:rFonts w:ascii="Palatino Linotype" w:hAnsi="Palatino Linotype" w:cstheme="minorHAnsi"/>
          <w:b/>
          <w:sz w:val="20"/>
          <w:szCs w:val="20"/>
        </w:rPr>
        <w:t xml:space="preserve"> </w:t>
      </w:r>
      <w:r w:rsidRPr="00D15D1A">
        <w:rPr>
          <w:rFonts w:ascii="Palatino Linotype" w:hAnsi="Palatino Linotype" w:cstheme="minorHAnsi"/>
          <w:b/>
          <w:sz w:val="20"/>
          <w:szCs w:val="20"/>
        </w:rPr>
        <w:t>Dr.</w:t>
      </w:r>
      <w:r>
        <w:rPr>
          <w:rFonts w:ascii="Palatino Linotype" w:hAnsi="Palatino Linotype" w:cstheme="minorHAnsi"/>
          <w:b/>
          <w:sz w:val="20"/>
          <w:szCs w:val="20"/>
        </w:rPr>
        <w:t xml:space="preserve"> </w:t>
      </w:r>
      <w:r w:rsidRPr="00D15D1A">
        <w:rPr>
          <w:rFonts w:ascii="Palatino Linotype" w:hAnsi="Palatino Linotype" w:cstheme="minorHAnsi"/>
          <w:b/>
          <w:sz w:val="20"/>
          <w:szCs w:val="20"/>
        </w:rPr>
        <w:t>Abdulrezak ALTUN</w:t>
      </w:r>
      <w:r w:rsidRPr="00D15D1A">
        <w:rPr>
          <w:rFonts w:ascii="Palatino Linotype" w:hAnsi="Palatino Linotype" w:cstheme="minorHAnsi"/>
          <w:b/>
          <w:sz w:val="20"/>
          <w:szCs w:val="20"/>
        </w:rPr>
        <w:tab/>
      </w:r>
      <w:r w:rsidRPr="00D15D1A">
        <w:rPr>
          <w:rFonts w:ascii="Palatino Linotype" w:hAnsi="Palatino Linotype" w:cstheme="minorHAnsi"/>
          <w:sz w:val="20"/>
          <w:szCs w:val="20"/>
        </w:rPr>
        <w:t>İletişim Fakültesi Dekanı</w:t>
      </w:r>
    </w:p>
    <w:p w:rsidR="00214B8C" w:rsidRPr="005570C4" w:rsidRDefault="00214B8C" w:rsidP="00214B8C">
      <w:pPr>
        <w:tabs>
          <w:tab w:val="left" w:pos="142"/>
          <w:tab w:val="left" w:pos="4253"/>
        </w:tabs>
        <w:spacing w:before="40" w:line="242" w:lineRule="auto"/>
        <w:jc w:val="both"/>
        <w:rPr>
          <w:rFonts w:ascii="Palatino Linotype" w:hAnsi="Palatino Linotype" w:cstheme="minorHAnsi"/>
          <w:sz w:val="20"/>
          <w:szCs w:val="20"/>
        </w:rPr>
      </w:pPr>
      <w:r w:rsidRPr="005570C4">
        <w:rPr>
          <w:rFonts w:ascii="Palatino Linotype" w:hAnsi="Palatino Linotype" w:cstheme="minorHAnsi"/>
          <w:b/>
          <w:sz w:val="20"/>
          <w:szCs w:val="20"/>
        </w:rPr>
        <w:t>Prof. Dr. M. Emin CANDANSAYAR</w:t>
      </w:r>
      <w:r w:rsidRPr="005570C4">
        <w:rPr>
          <w:rFonts w:ascii="Palatino Linotype" w:hAnsi="Palatino Linotype" w:cstheme="minorHAnsi"/>
          <w:b/>
          <w:sz w:val="20"/>
          <w:szCs w:val="20"/>
        </w:rPr>
        <w:tab/>
      </w:r>
      <w:r w:rsidRPr="005570C4">
        <w:rPr>
          <w:rFonts w:ascii="Palatino Linotype" w:hAnsi="Palatino Linotype" w:cstheme="minorHAnsi"/>
          <w:sz w:val="20"/>
          <w:szCs w:val="20"/>
        </w:rPr>
        <w:t>Mühendislik Fakültesi Dekanı</w:t>
      </w:r>
    </w:p>
    <w:p w:rsidR="00214B8C" w:rsidRDefault="00214B8C" w:rsidP="00214B8C">
      <w:pPr>
        <w:tabs>
          <w:tab w:val="left" w:pos="4253"/>
        </w:tabs>
        <w:spacing w:before="40" w:line="242" w:lineRule="auto"/>
        <w:jc w:val="both"/>
        <w:rPr>
          <w:rFonts w:ascii="Palatino Linotype" w:hAnsi="Palatino Linotype" w:cstheme="minorHAnsi"/>
          <w:sz w:val="20"/>
          <w:szCs w:val="20"/>
        </w:rPr>
      </w:pPr>
      <w:r w:rsidRPr="00DA0732">
        <w:rPr>
          <w:rFonts w:ascii="Palatino Linotype" w:hAnsi="Palatino Linotype" w:cstheme="minorHAnsi"/>
          <w:b/>
          <w:sz w:val="20"/>
          <w:szCs w:val="20"/>
        </w:rPr>
        <w:t>Prof.</w:t>
      </w:r>
      <w:r>
        <w:rPr>
          <w:rFonts w:ascii="Palatino Linotype" w:hAnsi="Palatino Linotype" w:cstheme="minorHAnsi"/>
          <w:b/>
          <w:sz w:val="20"/>
          <w:szCs w:val="20"/>
        </w:rPr>
        <w:t xml:space="preserve"> </w:t>
      </w:r>
      <w:r w:rsidRPr="00DA0732">
        <w:rPr>
          <w:rFonts w:ascii="Palatino Linotype" w:hAnsi="Palatino Linotype" w:cstheme="minorHAnsi"/>
          <w:b/>
          <w:sz w:val="20"/>
          <w:szCs w:val="20"/>
        </w:rPr>
        <w:t>Dr.</w:t>
      </w:r>
      <w:r>
        <w:rPr>
          <w:rFonts w:ascii="Palatino Linotype" w:hAnsi="Palatino Linotype" w:cstheme="minorHAnsi"/>
          <w:b/>
          <w:sz w:val="20"/>
          <w:szCs w:val="20"/>
        </w:rPr>
        <w:t xml:space="preserve"> </w:t>
      </w:r>
      <w:r w:rsidRPr="00DA0732">
        <w:rPr>
          <w:rFonts w:ascii="Palatino Linotype" w:hAnsi="Palatino Linotype" w:cstheme="minorHAnsi"/>
          <w:b/>
          <w:sz w:val="20"/>
          <w:szCs w:val="20"/>
        </w:rPr>
        <w:t>Emine ÖZMETE</w:t>
      </w:r>
      <w:r w:rsidRPr="00DA0732">
        <w:rPr>
          <w:rFonts w:ascii="Palatino Linotype" w:hAnsi="Palatino Linotype" w:cstheme="minorHAnsi"/>
          <w:b/>
          <w:sz w:val="20"/>
          <w:szCs w:val="20"/>
        </w:rPr>
        <w:tab/>
      </w:r>
      <w:r w:rsidRPr="00DA0732">
        <w:rPr>
          <w:rFonts w:ascii="Palatino Linotype" w:hAnsi="Palatino Linotype" w:cstheme="minorHAnsi"/>
          <w:sz w:val="20"/>
          <w:szCs w:val="20"/>
        </w:rPr>
        <w:t>Sağlık Bilimleri Fakültesi Dekanı</w:t>
      </w:r>
    </w:p>
    <w:p w:rsidR="00214B8C" w:rsidRPr="00BF6D15" w:rsidRDefault="00214B8C" w:rsidP="00214B8C">
      <w:pPr>
        <w:tabs>
          <w:tab w:val="left" w:pos="142"/>
          <w:tab w:val="left" w:pos="4253"/>
        </w:tabs>
        <w:spacing w:before="40" w:line="242" w:lineRule="auto"/>
        <w:jc w:val="both"/>
        <w:rPr>
          <w:rFonts w:ascii="Palatino Linotype" w:hAnsi="Palatino Linotype" w:cstheme="minorHAnsi"/>
          <w:sz w:val="20"/>
          <w:szCs w:val="20"/>
        </w:rPr>
      </w:pPr>
      <w:r w:rsidRPr="00BF6D15">
        <w:rPr>
          <w:rFonts w:ascii="Palatino Linotype" w:hAnsi="Palatino Linotype" w:cstheme="minorHAnsi"/>
          <w:b/>
          <w:sz w:val="20"/>
          <w:szCs w:val="20"/>
        </w:rPr>
        <w:t>Prof.</w:t>
      </w:r>
      <w:r>
        <w:rPr>
          <w:rFonts w:ascii="Palatino Linotype" w:hAnsi="Palatino Linotype" w:cstheme="minorHAnsi"/>
          <w:b/>
          <w:sz w:val="20"/>
          <w:szCs w:val="20"/>
        </w:rPr>
        <w:t xml:space="preserve"> </w:t>
      </w:r>
      <w:r w:rsidRPr="00BF6D15">
        <w:rPr>
          <w:rFonts w:ascii="Palatino Linotype" w:hAnsi="Palatino Linotype" w:cstheme="minorHAnsi"/>
          <w:b/>
          <w:sz w:val="20"/>
          <w:szCs w:val="20"/>
        </w:rPr>
        <w:t>Dr.</w:t>
      </w:r>
      <w:r>
        <w:rPr>
          <w:rFonts w:ascii="Palatino Linotype" w:hAnsi="Palatino Linotype" w:cstheme="minorHAnsi"/>
          <w:b/>
          <w:sz w:val="20"/>
          <w:szCs w:val="20"/>
        </w:rPr>
        <w:t xml:space="preserve"> </w:t>
      </w:r>
      <w:r w:rsidRPr="00BF6D15">
        <w:rPr>
          <w:rFonts w:ascii="Palatino Linotype" w:hAnsi="Palatino Linotype" w:cstheme="minorHAnsi"/>
          <w:b/>
          <w:sz w:val="20"/>
          <w:szCs w:val="20"/>
        </w:rPr>
        <w:t>Orhan ÇELİK</w:t>
      </w:r>
      <w:r w:rsidRPr="00BF6D15">
        <w:rPr>
          <w:rFonts w:ascii="Palatino Linotype" w:hAnsi="Palatino Linotype" w:cstheme="minorHAnsi"/>
          <w:sz w:val="20"/>
          <w:szCs w:val="20"/>
        </w:rPr>
        <w:tab/>
        <w:t>Siyasal Bilgiler Fakültesi Dekanı</w:t>
      </w:r>
    </w:p>
    <w:p w:rsidR="00214B8C" w:rsidRPr="00647875" w:rsidRDefault="00214B8C" w:rsidP="00214B8C">
      <w:pPr>
        <w:tabs>
          <w:tab w:val="left" w:pos="4253"/>
        </w:tabs>
        <w:spacing w:before="40" w:line="233" w:lineRule="auto"/>
        <w:jc w:val="both"/>
        <w:rPr>
          <w:rFonts w:ascii="Palatino Linotype" w:hAnsi="Palatino Linotype" w:cstheme="minorHAnsi"/>
          <w:b/>
          <w:sz w:val="20"/>
          <w:szCs w:val="20"/>
        </w:rPr>
      </w:pPr>
      <w:r w:rsidRPr="00647875">
        <w:rPr>
          <w:rFonts w:ascii="Palatino Linotype" w:hAnsi="Palatino Linotype" w:cstheme="minorHAnsi"/>
          <w:b/>
          <w:sz w:val="20"/>
          <w:szCs w:val="20"/>
        </w:rPr>
        <w:t>Prof. Dr. Semiyha TUNCEL</w:t>
      </w:r>
      <w:r w:rsidRPr="00647875">
        <w:rPr>
          <w:rFonts w:ascii="Palatino Linotype" w:hAnsi="Palatino Linotype" w:cstheme="minorHAnsi"/>
          <w:b/>
          <w:sz w:val="20"/>
          <w:szCs w:val="20"/>
        </w:rPr>
        <w:tab/>
      </w:r>
      <w:r w:rsidRPr="00647875">
        <w:rPr>
          <w:rFonts w:ascii="Palatino Linotype" w:hAnsi="Palatino Linotype" w:cstheme="minorHAnsi"/>
          <w:sz w:val="20"/>
          <w:szCs w:val="20"/>
        </w:rPr>
        <w:t>Spor Bilimleri Fakültesi Dekanı</w:t>
      </w:r>
    </w:p>
    <w:p w:rsidR="00214B8C" w:rsidRPr="004D6030" w:rsidRDefault="00214B8C" w:rsidP="00214B8C">
      <w:pPr>
        <w:tabs>
          <w:tab w:val="left" w:pos="4253"/>
        </w:tabs>
        <w:spacing w:before="40" w:line="233" w:lineRule="auto"/>
        <w:jc w:val="both"/>
        <w:rPr>
          <w:rFonts w:ascii="Palatino Linotype" w:hAnsi="Palatino Linotype" w:cstheme="minorHAnsi"/>
          <w:b/>
          <w:sz w:val="20"/>
          <w:szCs w:val="20"/>
        </w:rPr>
      </w:pPr>
      <w:r w:rsidRPr="004D6030">
        <w:rPr>
          <w:rFonts w:ascii="Palatino Linotype" w:hAnsi="Palatino Linotype" w:cstheme="minorHAnsi"/>
          <w:b/>
          <w:sz w:val="20"/>
          <w:szCs w:val="20"/>
        </w:rPr>
        <w:t>Prof. Dr. Zehra AYCAN</w:t>
      </w:r>
      <w:r w:rsidRPr="004D6030">
        <w:rPr>
          <w:rFonts w:ascii="Palatino Linotype" w:hAnsi="Palatino Linotype" w:cstheme="minorHAnsi"/>
          <w:b/>
          <w:sz w:val="20"/>
          <w:szCs w:val="20"/>
        </w:rPr>
        <w:tab/>
      </w:r>
      <w:r w:rsidRPr="004D6030">
        <w:rPr>
          <w:rFonts w:ascii="Palatino Linotype" w:hAnsi="Palatino Linotype" w:cstheme="minorHAnsi"/>
          <w:sz w:val="20"/>
          <w:szCs w:val="20"/>
        </w:rPr>
        <w:t>Tıp Fakültesi Dekanı</w:t>
      </w:r>
    </w:p>
    <w:p w:rsidR="00214B8C" w:rsidRPr="00E1385C" w:rsidRDefault="00214B8C" w:rsidP="00214B8C">
      <w:pPr>
        <w:tabs>
          <w:tab w:val="left" w:pos="142"/>
          <w:tab w:val="left" w:pos="4253"/>
        </w:tabs>
        <w:spacing w:before="40" w:line="233" w:lineRule="auto"/>
        <w:jc w:val="both"/>
        <w:rPr>
          <w:rFonts w:ascii="Palatino Linotype" w:hAnsi="Palatino Linotype" w:cstheme="minorHAnsi"/>
          <w:sz w:val="20"/>
          <w:szCs w:val="20"/>
          <w:highlight w:val="yellow"/>
        </w:rPr>
      </w:pPr>
      <w:r w:rsidRPr="00B95B4A">
        <w:rPr>
          <w:rFonts w:ascii="Palatino Linotype" w:hAnsi="Palatino Linotype" w:cstheme="minorHAnsi"/>
          <w:b/>
          <w:sz w:val="20"/>
          <w:szCs w:val="20"/>
        </w:rPr>
        <w:t>Prof. Dr. Harun TANRIVERMİŞ</w:t>
      </w:r>
      <w:r w:rsidRPr="00B95B4A">
        <w:rPr>
          <w:rFonts w:ascii="Palatino Linotype" w:hAnsi="Palatino Linotype" w:cstheme="minorHAnsi"/>
          <w:sz w:val="20"/>
          <w:szCs w:val="20"/>
        </w:rPr>
        <w:tab/>
        <w:t>Uygulamalı Bilimler Fakültesi Dekanı</w:t>
      </w:r>
    </w:p>
    <w:p w:rsidR="00214B8C" w:rsidRPr="00D70A22" w:rsidRDefault="00214B8C" w:rsidP="00214B8C">
      <w:pPr>
        <w:tabs>
          <w:tab w:val="left" w:pos="4253"/>
        </w:tabs>
        <w:spacing w:before="40" w:line="233" w:lineRule="auto"/>
        <w:jc w:val="both"/>
        <w:rPr>
          <w:rFonts w:ascii="Palatino Linotype" w:hAnsi="Palatino Linotype" w:cstheme="minorHAnsi"/>
          <w:b/>
          <w:sz w:val="20"/>
          <w:szCs w:val="20"/>
        </w:rPr>
      </w:pPr>
      <w:r w:rsidRPr="00D70A22">
        <w:rPr>
          <w:rFonts w:ascii="Palatino Linotype" w:hAnsi="Palatino Linotype" w:cstheme="minorHAnsi"/>
          <w:b/>
          <w:sz w:val="20"/>
          <w:szCs w:val="20"/>
        </w:rPr>
        <w:t>Prof.</w:t>
      </w:r>
      <w:r>
        <w:rPr>
          <w:rFonts w:ascii="Palatino Linotype" w:hAnsi="Palatino Linotype" w:cstheme="minorHAnsi"/>
          <w:b/>
          <w:sz w:val="20"/>
          <w:szCs w:val="20"/>
        </w:rPr>
        <w:t xml:space="preserve"> </w:t>
      </w:r>
      <w:r w:rsidRPr="00D70A22">
        <w:rPr>
          <w:rFonts w:ascii="Palatino Linotype" w:hAnsi="Palatino Linotype" w:cstheme="minorHAnsi"/>
          <w:b/>
          <w:sz w:val="20"/>
          <w:szCs w:val="20"/>
        </w:rPr>
        <w:t>Dr.</w:t>
      </w:r>
      <w:r>
        <w:rPr>
          <w:rFonts w:ascii="Palatino Linotype" w:hAnsi="Palatino Linotype" w:cstheme="minorHAnsi"/>
          <w:b/>
          <w:sz w:val="20"/>
          <w:szCs w:val="20"/>
        </w:rPr>
        <w:t xml:space="preserve"> </w:t>
      </w:r>
      <w:r w:rsidRPr="00D70A22">
        <w:rPr>
          <w:rFonts w:ascii="Palatino Linotype" w:hAnsi="Palatino Linotype" w:cstheme="minorHAnsi"/>
          <w:b/>
          <w:sz w:val="20"/>
          <w:szCs w:val="20"/>
        </w:rPr>
        <w:t>Ender YARSAN</w:t>
      </w:r>
      <w:r w:rsidRPr="00D70A22">
        <w:rPr>
          <w:rFonts w:ascii="Palatino Linotype" w:hAnsi="Palatino Linotype" w:cstheme="minorHAnsi"/>
          <w:b/>
          <w:sz w:val="20"/>
          <w:szCs w:val="20"/>
        </w:rPr>
        <w:tab/>
      </w:r>
      <w:r w:rsidRPr="00D70A22">
        <w:rPr>
          <w:rFonts w:ascii="Palatino Linotype" w:hAnsi="Palatino Linotype" w:cstheme="minorHAnsi"/>
          <w:sz w:val="20"/>
          <w:szCs w:val="20"/>
        </w:rPr>
        <w:t>Veteriner Fakültesi Dekanı</w:t>
      </w:r>
    </w:p>
    <w:p w:rsidR="00214B8C" w:rsidRPr="00810A53" w:rsidRDefault="00214B8C" w:rsidP="00214B8C">
      <w:pPr>
        <w:tabs>
          <w:tab w:val="left" w:pos="4253"/>
        </w:tabs>
        <w:spacing w:before="40" w:line="233" w:lineRule="auto"/>
        <w:rPr>
          <w:rFonts w:ascii="Palatino Linotype" w:hAnsi="Palatino Linotype" w:cstheme="minorHAnsi"/>
          <w:b/>
          <w:sz w:val="20"/>
          <w:szCs w:val="20"/>
        </w:rPr>
      </w:pPr>
      <w:r w:rsidRPr="00810A53">
        <w:rPr>
          <w:rFonts w:ascii="Palatino Linotype" w:hAnsi="Palatino Linotype" w:cstheme="minorHAnsi"/>
          <w:b/>
          <w:sz w:val="20"/>
          <w:szCs w:val="20"/>
        </w:rPr>
        <w:t xml:space="preserve">Prof. Dr. Hasan Hüseyin ATAR </w:t>
      </w:r>
      <w:r w:rsidRPr="00810A53">
        <w:rPr>
          <w:rFonts w:ascii="Palatino Linotype" w:hAnsi="Palatino Linotype" w:cstheme="minorHAnsi"/>
          <w:b/>
          <w:sz w:val="20"/>
          <w:szCs w:val="20"/>
        </w:rPr>
        <w:tab/>
      </w:r>
      <w:r w:rsidRPr="00810A53">
        <w:rPr>
          <w:rFonts w:ascii="Palatino Linotype" w:hAnsi="Palatino Linotype" w:cstheme="minorHAnsi"/>
          <w:sz w:val="20"/>
          <w:szCs w:val="20"/>
        </w:rPr>
        <w:t>Ziraat Fakültesi Dekanı</w:t>
      </w:r>
    </w:p>
    <w:p w:rsidR="00214B8C" w:rsidRPr="00D51F85" w:rsidRDefault="00214B8C" w:rsidP="00214B8C">
      <w:pPr>
        <w:tabs>
          <w:tab w:val="left" w:pos="4395"/>
        </w:tabs>
        <w:spacing w:before="40" w:line="233" w:lineRule="auto"/>
        <w:rPr>
          <w:rFonts w:ascii="Palatino Linotype" w:hAnsi="Palatino Linotype" w:cstheme="minorHAnsi"/>
          <w:sz w:val="20"/>
          <w:szCs w:val="20"/>
        </w:rPr>
      </w:pPr>
      <w:r w:rsidRPr="00D51F85">
        <w:rPr>
          <w:rFonts w:ascii="Palatino Linotype" w:hAnsi="Palatino Linotype" w:cstheme="minorHAnsi"/>
          <w:b/>
          <w:sz w:val="20"/>
          <w:szCs w:val="20"/>
        </w:rPr>
        <w:t xml:space="preserve">Prof.Dr.Sevgi BAŞKAN  </w:t>
      </w:r>
      <w:r w:rsidRPr="00D51F85">
        <w:rPr>
          <w:rFonts w:ascii="Palatino Linotype" w:hAnsi="Palatino Linotype" w:cstheme="minorHAnsi"/>
          <w:sz w:val="20"/>
          <w:szCs w:val="20"/>
        </w:rPr>
        <w:t xml:space="preserve">                                       Tıp Fakültesi Öğretim Üyesi</w:t>
      </w:r>
    </w:p>
    <w:p w:rsidR="00214B8C" w:rsidRPr="00F77500" w:rsidRDefault="00214B8C" w:rsidP="00214B8C">
      <w:pPr>
        <w:tabs>
          <w:tab w:val="left" w:pos="142"/>
          <w:tab w:val="left" w:pos="4395"/>
        </w:tabs>
        <w:spacing w:before="40" w:line="233" w:lineRule="auto"/>
        <w:jc w:val="both"/>
        <w:rPr>
          <w:rFonts w:ascii="Palatino Linotype" w:hAnsi="Palatino Linotype" w:cstheme="minorHAnsi"/>
          <w:sz w:val="20"/>
          <w:szCs w:val="20"/>
        </w:rPr>
      </w:pPr>
      <w:r w:rsidRPr="00F77500">
        <w:rPr>
          <w:rFonts w:ascii="Palatino Linotype" w:hAnsi="Palatino Linotype" w:cstheme="minorHAnsi"/>
          <w:b/>
          <w:sz w:val="20"/>
          <w:szCs w:val="20"/>
        </w:rPr>
        <w:t xml:space="preserve">Prof.Dr.Arzu OĞUZ                                                </w:t>
      </w:r>
      <w:r w:rsidRPr="00F77500">
        <w:rPr>
          <w:rFonts w:ascii="Palatino Linotype" w:hAnsi="Palatino Linotype" w:cstheme="minorHAnsi"/>
          <w:sz w:val="20"/>
          <w:szCs w:val="20"/>
        </w:rPr>
        <w:t>Hukuk Fakültesi Öğretim Üyesi</w:t>
      </w:r>
    </w:p>
    <w:p w:rsidR="00214B8C" w:rsidRDefault="00214B8C" w:rsidP="00214B8C">
      <w:pPr>
        <w:tabs>
          <w:tab w:val="left" w:pos="4253"/>
        </w:tabs>
        <w:spacing w:before="40" w:line="233" w:lineRule="auto"/>
        <w:rPr>
          <w:rFonts w:ascii="Palatino Linotype" w:hAnsi="Palatino Linotype" w:cstheme="minorHAnsi"/>
          <w:sz w:val="20"/>
          <w:szCs w:val="20"/>
        </w:rPr>
      </w:pPr>
      <w:r w:rsidRPr="00F77500">
        <w:rPr>
          <w:rFonts w:ascii="Palatino Linotype" w:hAnsi="Palatino Linotype" w:cstheme="minorHAnsi"/>
          <w:b/>
          <w:sz w:val="20"/>
          <w:szCs w:val="20"/>
        </w:rPr>
        <w:t>Prof.Dr.Afife GÜVENÇ</w:t>
      </w:r>
      <w:r>
        <w:rPr>
          <w:rFonts w:ascii="Palatino Linotype" w:hAnsi="Palatino Linotype" w:cstheme="minorHAnsi"/>
          <w:b/>
          <w:sz w:val="20"/>
          <w:szCs w:val="20"/>
        </w:rPr>
        <w:tab/>
      </w:r>
      <w:r w:rsidRPr="00F77500">
        <w:rPr>
          <w:rFonts w:ascii="Palatino Linotype" w:hAnsi="Palatino Linotype" w:cstheme="minorHAnsi"/>
          <w:sz w:val="20"/>
          <w:szCs w:val="20"/>
        </w:rPr>
        <w:t>Mühendislik Fakültesi Öğretim Üyesi</w:t>
      </w:r>
    </w:p>
    <w:p w:rsidR="00214B8C" w:rsidRPr="00064B70" w:rsidRDefault="00214B8C" w:rsidP="00214B8C">
      <w:pPr>
        <w:tabs>
          <w:tab w:val="left" w:pos="4253"/>
        </w:tabs>
        <w:spacing w:before="40" w:line="233" w:lineRule="auto"/>
        <w:jc w:val="both"/>
        <w:rPr>
          <w:rFonts w:ascii="Palatino Linotype" w:hAnsi="Palatino Linotype" w:cstheme="minorHAnsi"/>
          <w:b/>
          <w:sz w:val="20"/>
          <w:szCs w:val="20"/>
        </w:rPr>
      </w:pPr>
      <w:r w:rsidRPr="00064B70">
        <w:rPr>
          <w:rFonts w:ascii="Palatino Linotype" w:hAnsi="Palatino Linotype" w:cstheme="minorHAnsi"/>
          <w:b/>
          <w:sz w:val="20"/>
          <w:szCs w:val="20"/>
        </w:rPr>
        <w:t>Ömer Nadir SOYLU</w:t>
      </w:r>
      <w:r>
        <w:rPr>
          <w:rFonts w:ascii="Palatino Linotype" w:hAnsi="Palatino Linotype" w:cstheme="minorHAnsi"/>
          <w:b/>
          <w:sz w:val="20"/>
          <w:szCs w:val="20"/>
        </w:rPr>
        <w:t xml:space="preserve"> (Raportör)</w:t>
      </w:r>
      <w:r>
        <w:rPr>
          <w:rFonts w:ascii="Palatino Linotype" w:hAnsi="Palatino Linotype" w:cstheme="minorHAnsi"/>
          <w:sz w:val="20"/>
          <w:szCs w:val="20"/>
        </w:rPr>
        <w:tab/>
        <w:t>Genel Sekreter</w:t>
      </w:r>
      <w:r>
        <w:rPr>
          <w:rFonts w:ascii="Palatino Linotype" w:hAnsi="Palatino Linotype" w:cstheme="minorHAnsi"/>
          <w:b/>
          <w:sz w:val="20"/>
          <w:szCs w:val="20"/>
        </w:rPr>
        <w:tab/>
      </w:r>
    </w:p>
    <w:p w:rsidR="00214B8C" w:rsidRPr="00D40804" w:rsidRDefault="00214B8C" w:rsidP="00214B8C">
      <w:pPr>
        <w:tabs>
          <w:tab w:val="left" w:pos="4536"/>
        </w:tabs>
        <w:spacing w:before="40" w:line="233" w:lineRule="auto"/>
        <w:rPr>
          <w:rFonts w:ascii="Palatino Linotype" w:hAnsi="Palatino Linotype" w:cstheme="minorHAnsi"/>
          <w:sz w:val="20"/>
          <w:szCs w:val="20"/>
        </w:rPr>
      </w:pPr>
    </w:p>
    <w:p w:rsidR="00214B8C" w:rsidRPr="007C6973" w:rsidRDefault="00214B8C" w:rsidP="00214B8C">
      <w:pPr>
        <w:tabs>
          <w:tab w:val="left" w:pos="4536"/>
        </w:tabs>
        <w:spacing w:before="40" w:line="233" w:lineRule="auto"/>
        <w:rPr>
          <w:rFonts w:ascii="Palatino Linotype" w:hAnsi="Palatino Linotype" w:cstheme="minorHAnsi"/>
          <w:sz w:val="19"/>
          <w:szCs w:val="19"/>
        </w:rPr>
      </w:pPr>
    </w:p>
    <w:p w:rsidR="00995B62" w:rsidRDefault="00214B8C" w:rsidP="00214B8C">
      <w:r w:rsidRPr="00D40804">
        <w:rPr>
          <w:rFonts w:ascii="Palatino Linotype" w:hAnsi="Palatino Linotype" w:cstheme="minorHAnsi"/>
          <w:i/>
          <w:sz w:val="20"/>
          <w:szCs w:val="20"/>
        </w:rPr>
        <w:t xml:space="preserve">(*) Rektör Yardımcıları Yönetim Kurulu toplantılarına oy hakları olmaksızın katılırlar.  </w:t>
      </w:r>
    </w:p>
    <w:p w:rsidR="00995B62" w:rsidRDefault="00995B62" w:rsidP="005C3A33">
      <w:pPr>
        <w:rPr>
          <w:lang w:eastAsia="tr-TR"/>
        </w:rPr>
      </w:pPr>
    </w:p>
    <w:p w:rsidR="00995B62" w:rsidRDefault="00995B62" w:rsidP="005C3A33">
      <w:pPr>
        <w:rPr>
          <w:lang w:eastAsia="tr-TR"/>
        </w:rPr>
      </w:pPr>
    </w:p>
    <w:p w:rsidR="00995B62" w:rsidRDefault="00995B62" w:rsidP="005C3A33">
      <w:pPr>
        <w:rPr>
          <w:lang w:eastAsia="tr-TR"/>
        </w:rPr>
      </w:pPr>
    </w:p>
    <w:p w:rsidR="00995B62" w:rsidRDefault="00995B62" w:rsidP="005C3A33">
      <w:pPr>
        <w:rPr>
          <w:lang w:eastAsia="tr-TR"/>
        </w:rPr>
      </w:pPr>
    </w:p>
    <w:p w:rsidR="00995B62" w:rsidRDefault="00995B62" w:rsidP="005C3A33">
      <w:pPr>
        <w:rPr>
          <w:lang w:eastAsia="tr-TR"/>
        </w:rPr>
      </w:pPr>
    </w:p>
    <w:p w:rsidR="00995B62" w:rsidRDefault="00995B62" w:rsidP="005C3A33">
      <w:pPr>
        <w:rPr>
          <w:lang w:eastAsia="tr-TR"/>
        </w:rPr>
      </w:pPr>
    </w:p>
    <w:p w:rsidR="00995B62" w:rsidRDefault="00995B62" w:rsidP="005C3A33">
      <w:pPr>
        <w:rPr>
          <w:lang w:eastAsia="tr-TR"/>
        </w:rPr>
      </w:pPr>
    </w:p>
    <w:p w:rsidR="00995B62" w:rsidRDefault="00995B62" w:rsidP="005C3A33">
      <w:pPr>
        <w:rPr>
          <w:lang w:eastAsia="tr-TR"/>
        </w:rPr>
      </w:pPr>
    </w:p>
    <w:p w:rsidR="00DD0DF2" w:rsidRDefault="00DD0DF2" w:rsidP="005C3A33">
      <w:pPr>
        <w:rPr>
          <w:lang w:eastAsia="tr-TR"/>
        </w:rPr>
      </w:pPr>
    </w:p>
    <w:p w:rsidR="00214B8C" w:rsidRDefault="00214B8C" w:rsidP="005C3A33">
      <w:pPr>
        <w:rPr>
          <w:lang w:eastAsia="tr-TR"/>
        </w:rPr>
      </w:pPr>
    </w:p>
    <w:p w:rsidR="005C3A33" w:rsidRPr="00DD0DF2" w:rsidRDefault="005C3A33" w:rsidP="005C3A33">
      <w:pPr>
        <w:rPr>
          <w:lang w:eastAsia="tr-TR"/>
        </w:rPr>
      </w:pPr>
    </w:p>
    <w:p w:rsidR="00766D87" w:rsidRPr="007421B3" w:rsidRDefault="003B32F9" w:rsidP="003B32F9">
      <w:pPr>
        <w:pStyle w:val="Balk2"/>
      </w:pPr>
      <w:bookmarkStart w:id="6" w:name="_Toc140048925"/>
      <w:r w:rsidRPr="007421B3">
        <w:lastRenderedPageBreak/>
        <w:t xml:space="preserve">1.4. </w:t>
      </w:r>
      <w:r w:rsidR="00766D87" w:rsidRPr="007421B3">
        <w:t>ANKARA ÜNİVERSİTESİ AKADEMİK BİRİMLERİ</w:t>
      </w:r>
      <w:bookmarkEnd w:id="6"/>
    </w:p>
    <w:p w:rsidR="00766D87" w:rsidRPr="00DD0DF2" w:rsidRDefault="00766D87" w:rsidP="00DD0DF2">
      <w:pPr>
        <w:pBdr>
          <w:top w:val="single" w:sz="4" w:space="1" w:color="44546A" w:themeColor="text2"/>
          <w:bottom w:val="single" w:sz="4" w:space="1" w:color="44546A" w:themeColor="text2"/>
        </w:pBdr>
        <w:spacing w:line="223" w:lineRule="auto"/>
        <w:rPr>
          <w:rFonts w:ascii="Palatino Linotype" w:hAnsi="Palatino Linotype" w:cstheme="minorHAnsi"/>
          <w:color w:val="002060"/>
          <w:sz w:val="24"/>
          <w:szCs w:val="24"/>
        </w:rPr>
      </w:pPr>
      <w:r w:rsidRPr="00DD0DF2">
        <w:rPr>
          <w:rFonts w:ascii="Palatino Linotype" w:hAnsi="Palatino Linotype" w:cstheme="minorHAnsi"/>
          <w:b/>
          <w:color w:val="002060"/>
          <w:sz w:val="24"/>
          <w:szCs w:val="24"/>
        </w:rPr>
        <w:t>Birim Adı</w:t>
      </w:r>
      <w:r w:rsidR="003D4658" w:rsidRPr="00DD0DF2">
        <w:rPr>
          <w:rFonts w:ascii="Palatino Linotype" w:hAnsi="Palatino Linotype" w:cstheme="minorHAnsi"/>
          <w:color w:val="002060"/>
          <w:sz w:val="24"/>
          <w:szCs w:val="24"/>
        </w:rPr>
        <w:tab/>
      </w:r>
      <w:r w:rsidR="003D4658" w:rsidRPr="00DD0DF2">
        <w:rPr>
          <w:rFonts w:ascii="Palatino Linotype" w:hAnsi="Palatino Linotype" w:cstheme="minorHAnsi"/>
          <w:color w:val="002060"/>
          <w:sz w:val="24"/>
          <w:szCs w:val="24"/>
        </w:rPr>
        <w:tab/>
      </w:r>
      <w:r w:rsidR="003D4658" w:rsidRPr="00DD0DF2">
        <w:rPr>
          <w:rFonts w:ascii="Palatino Linotype" w:hAnsi="Palatino Linotype" w:cstheme="minorHAnsi"/>
          <w:color w:val="002060"/>
          <w:sz w:val="24"/>
          <w:szCs w:val="24"/>
        </w:rPr>
        <w:tab/>
      </w:r>
      <w:r w:rsidR="003D4658" w:rsidRPr="00DD0DF2">
        <w:rPr>
          <w:rFonts w:ascii="Palatino Linotype" w:hAnsi="Palatino Linotype" w:cstheme="minorHAnsi"/>
          <w:color w:val="002060"/>
          <w:sz w:val="24"/>
          <w:szCs w:val="24"/>
        </w:rPr>
        <w:tab/>
      </w:r>
      <w:r w:rsidR="003D4658" w:rsidRPr="00DD0DF2">
        <w:rPr>
          <w:rFonts w:ascii="Palatino Linotype" w:hAnsi="Palatino Linotype" w:cstheme="minorHAnsi"/>
          <w:color w:val="002060"/>
          <w:sz w:val="24"/>
          <w:szCs w:val="24"/>
        </w:rPr>
        <w:tab/>
      </w:r>
      <w:r w:rsidR="003D4658" w:rsidRPr="00DD0DF2">
        <w:rPr>
          <w:rFonts w:ascii="Palatino Linotype" w:hAnsi="Palatino Linotype" w:cstheme="minorHAnsi"/>
          <w:color w:val="002060"/>
          <w:sz w:val="24"/>
          <w:szCs w:val="24"/>
        </w:rPr>
        <w:tab/>
        <w:t xml:space="preserve">     </w:t>
      </w:r>
      <w:r w:rsidR="00EC306D" w:rsidRPr="00DD0DF2">
        <w:rPr>
          <w:rFonts w:ascii="Palatino Linotype" w:hAnsi="Palatino Linotype" w:cstheme="minorHAnsi"/>
          <w:color w:val="002060"/>
          <w:sz w:val="24"/>
          <w:szCs w:val="24"/>
        </w:rPr>
        <w:tab/>
      </w:r>
      <w:r w:rsidRPr="00DD0DF2">
        <w:rPr>
          <w:rFonts w:ascii="Palatino Linotype" w:hAnsi="Palatino Linotype" w:cstheme="minorHAnsi"/>
          <w:b/>
          <w:color w:val="002060"/>
          <w:sz w:val="24"/>
          <w:szCs w:val="24"/>
        </w:rPr>
        <w:t>Bulunduğu Yer</w:t>
      </w:r>
    </w:p>
    <w:p w:rsidR="00214B8C" w:rsidRPr="00DD0DF2" w:rsidRDefault="00214B8C" w:rsidP="00214B8C">
      <w:pPr>
        <w:spacing w:line="223" w:lineRule="auto"/>
        <w:rPr>
          <w:rFonts w:ascii="Palatino Linotype" w:hAnsi="Palatino Linotype"/>
          <w:b/>
          <w:color w:val="002060"/>
          <w:sz w:val="24"/>
          <w:szCs w:val="24"/>
        </w:rPr>
      </w:pPr>
      <w:r w:rsidRPr="00DD0DF2">
        <w:rPr>
          <w:rFonts w:ascii="Palatino Linotype" w:hAnsi="Palatino Linotype"/>
          <w:b/>
          <w:color w:val="002060"/>
          <w:sz w:val="24"/>
          <w:szCs w:val="24"/>
        </w:rPr>
        <w:t>Fakülteler</w:t>
      </w:r>
    </w:p>
    <w:p w:rsidR="00214B8C" w:rsidRPr="00DD0DF2" w:rsidRDefault="00214B8C" w:rsidP="00214B8C">
      <w:pPr>
        <w:numPr>
          <w:ilvl w:val="0"/>
          <w:numId w:val="3"/>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Açı</w:t>
      </w:r>
      <w:r>
        <w:rPr>
          <w:rFonts w:ascii="Palatino Linotype" w:hAnsi="Palatino Linotype" w:cstheme="minorHAnsi"/>
          <w:sz w:val="20"/>
          <w:szCs w:val="20"/>
        </w:rPr>
        <w:t>k ve Uzaktan Eğitim Fakültesi</w:t>
      </w:r>
      <w:r>
        <w:rPr>
          <w:rFonts w:ascii="Palatino Linotype" w:hAnsi="Palatino Linotype" w:cstheme="minorHAnsi"/>
          <w:sz w:val="20"/>
          <w:szCs w:val="20"/>
        </w:rPr>
        <w:tab/>
      </w:r>
      <w:r w:rsidRPr="00DD0DF2">
        <w:rPr>
          <w:rFonts w:ascii="Palatino Linotype" w:hAnsi="Palatino Linotype" w:cstheme="minorHAnsi"/>
          <w:sz w:val="20"/>
          <w:szCs w:val="20"/>
        </w:rPr>
        <w:t>Yenimahalle-Maltepe-ANKARA</w:t>
      </w:r>
    </w:p>
    <w:p w:rsidR="00214B8C" w:rsidRPr="00DD0DF2" w:rsidRDefault="00214B8C" w:rsidP="00214B8C">
      <w:pPr>
        <w:numPr>
          <w:ilvl w:val="0"/>
          <w:numId w:val="3"/>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Dil ve Tarih-Coğrafya Fakültesi</w:t>
      </w:r>
      <w:r>
        <w:rPr>
          <w:rFonts w:ascii="Palatino Linotype" w:hAnsi="Palatino Linotype" w:cstheme="minorHAnsi"/>
          <w:sz w:val="20"/>
          <w:szCs w:val="20"/>
        </w:rPr>
        <w:tab/>
      </w:r>
      <w:r w:rsidRPr="00DD0DF2">
        <w:rPr>
          <w:rFonts w:ascii="Palatino Linotype" w:hAnsi="Palatino Linotype" w:cstheme="minorHAnsi"/>
          <w:sz w:val="20"/>
          <w:szCs w:val="20"/>
        </w:rPr>
        <w:t>Sıhhiye-ANKARA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Diş Hekimliği Fakültesi</w:t>
      </w:r>
      <w:r>
        <w:rPr>
          <w:rFonts w:ascii="Palatino Linotype" w:hAnsi="Palatino Linotype" w:cstheme="minorHAnsi"/>
          <w:sz w:val="20"/>
          <w:szCs w:val="20"/>
        </w:rPr>
        <w:tab/>
      </w:r>
      <w:r w:rsidRPr="00DD0DF2">
        <w:rPr>
          <w:rFonts w:ascii="Palatino Linotype" w:hAnsi="Palatino Linotype" w:cstheme="minorHAnsi"/>
          <w:sz w:val="20"/>
          <w:szCs w:val="20"/>
        </w:rPr>
        <w:t>Beşevler-ANKARA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Eczacılık Fakültesi</w:t>
      </w:r>
      <w:r>
        <w:rPr>
          <w:rFonts w:ascii="Palatino Linotype" w:hAnsi="Palatino Linotype" w:cstheme="minorHAnsi"/>
          <w:sz w:val="20"/>
          <w:szCs w:val="20"/>
        </w:rPr>
        <w:tab/>
      </w:r>
      <w:r w:rsidRPr="00DD0DF2">
        <w:rPr>
          <w:rFonts w:ascii="Palatino Linotype" w:hAnsi="Palatino Linotype" w:cstheme="minorHAnsi"/>
          <w:sz w:val="20"/>
          <w:szCs w:val="20"/>
        </w:rPr>
        <w:t>Yenimahalle -ANKARA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Eğitim Bilimleri Fakültesi</w:t>
      </w:r>
      <w:r>
        <w:rPr>
          <w:rFonts w:ascii="Palatino Linotype" w:hAnsi="Palatino Linotype" w:cstheme="minorHAnsi"/>
          <w:sz w:val="20"/>
          <w:szCs w:val="20"/>
        </w:rPr>
        <w:tab/>
      </w:r>
      <w:r w:rsidRPr="00DD0DF2">
        <w:rPr>
          <w:rFonts w:ascii="Palatino Linotype" w:hAnsi="Palatino Linotype" w:cstheme="minorHAnsi"/>
          <w:sz w:val="20"/>
          <w:szCs w:val="20"/>
        </w:rPr>
        <w:t>Cebeci-ANKARA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Fen Fakültesi</w:t>
      </w:r>
      <w:r>
        <w:rPr>
          <w:rFonts w:ascii="Palatino Linotype" w:hAnsi="Palatino Linotype" w:cstheme="minorHAnsi"/>
          <w:sz w:val="20"/>
          <w:szCs w:val="20"/>
        </w:rPr>
        <w:tab/>
      </w:r>
      <w:r w:rsidRPr="00DD0DF2">
        <w:rPr>
          <w:rFonts w:ascii="Palatino Linotype" w:hAnsi="Palatino Linotype" w:cstheme="minorHAnsi"/>
          <w:sz w:val="20"/>
          <w:szCs w:val="20"/>
        </w:rPr>
        <w:t>Yenimahalle -ANKARA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Güzel Sana</w:t>
      </w:r>
      <w:r w:rsidRPr="00DD0DF2">
        <w:rPr>
          <w:rFonts w:ascii="Palatino Linotype" w:hAnsi="Palatino Linotype"/>
          <w:sz w:val="20"/>
          <w:szCs w:val="20"/>
        </w:rPr>
        <w:t>tl</w:t>
      </w:r>
      <w:r w:rsidRPr="00DD0DF2">
        <w:rPr>
          <w:rFonts w:ascii="Palatino Linotype" w:hAnsi="Palatino Linotype" w:cstheme="minorHAnsi"/>
          <w:sz w:val="20"/>
          <w:szCs w:val="20"/>
        </w:rPr>
        <w:t xml:space="preserve">ar Fakültesi </w:t>
      </w:r>
      <w:r>
        <w:rPr>
          <w:rFonts w:ascii="Palatino Linotype" w:hAnsi="Palatino Linotype" w:cstheme="minorHAnsi"/>
          <w:sz w:val="20"/>
          <w:szCs w:val="20"/>
        </w:rPr>
        <w:tab/>
      </w:r>
      <w:r w:rsidRPr="00DD0DF2">
        <w:rPr>
          <w:rFonts w:ascii="Palatino Linotype" w:hAnsi="Palatino Linotype" w:cstheme="minorHAnsi"/>
          <w:sz w:val="20"/>
          <w:szCs w:val="20"/>
        </w:rPr>
        <w:t>Keçiören-ANKARA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 xml:space="preserve">Hemşirelik Fakültesi </w:t>
      </w:r>
      <w:r>
        <w:rPr>
          <w:rFonts w:ascii="Palatino Linotype" w:hAnsi="Palatino Linotype" w:cstheme="minorHAnsi"/>
          <w:sz w:val="20"/>
          <w:szCs w:val="20"/>
        </w:rPr>
        <w:tab/>
      </w:r>
      <w:r w:rsidRPr="00DD0DF2">
        <w:rPr>
          <w:rFonts w:ascii="Palatino Linotype" w:hAnsi="Palatino Linotype" w:cstheme="minorHAnsi"/>
          <w:sz w:val="20"/>
          <w:szCs w:val="20"/>
        </w:rPr>
        <w:t>Altındağ-ANKARA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Hukuk Fakültesi</w:t>
      </w:r>
      <w:r>
        <w:rPr>
          <w:rFonts w:ascii="Palatino Linotype" w:hAnsi="Palatino Linotype" w:cstheme="minorHAnsi"/>
          <w:sz w:val="20"/>
          <w:szCs w:val="20"/>
        </w:rPr>
        <w:tab/>
      </w:r>
      <w:r w:rsidRPr="00DD0DF2">
        <w:rPr>
          <w:rFonts w:ascii="Palatino Linotype" w:hAnsi="Palatino Linotype" w:cstheme="minorHAnsi"/>
          <w:sz w:val="20"/>
          <w:szCs w:val="20"/>
        </w:rPr>
        <w:t>Cebeci-ANKARA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İlahiyat Fakültesi</w:t>
      </w:r>
      <w:r w:rsidRPr="00DD0DF2">
        <w:rPr>
          <w:rFonts w:ascii="Palatino Linotype" w:hAnsi="Palatino Linotype" w:cstheme="minorHAnsi"/>
          <w:sz w:val="20"/>
          <w:szCs w:val="20"/>
        </w:rPr>
        <w:tab/>
        <w:t>Beşevler-ANKARA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İletişim Fakültesi</w:t>
      </w:r>
      <w:r w:rsidRPr="00DD0DF2">
        <w:rPr>
          <w:rFonts w:ascii="Palatino Linotype" w:hAnsi="Palatino Linotype" w:cstheme="minorHAnsi"/>
          <w:sz w:val="20"/>
          <w:szCs w:val="20"/>
        </w:rPr>
        <w:tab/>
        <w:t>Cebeci-ANKARA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Mühendislik Fakültesi</w:t>
      </w:r>
      <w:r w:rsidRPr="00DD0DF2">
        <w:rPr>
          <w:rFonts w:ascii="Palatino Linotype" w:hAnsi="Palatino Linotype" w:cstheme="minorHAnsi"/>
          <w:sz w:val="20"/>
          <w:szCs w:val="20"/>
        </w:rPr>
        <w:tab/>
        <w:t>Gölbaşı-ANKARA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Sağlık Bilimleri Fakültesi</w:t>
      </w:r>
      <w:r w:rsidRPr="00DD0DF2">
        <w:rPr>
          <w:rFonts w:ascii="Palatino Linotype" w:hAnsi="Palatino Linotype" w:cstheme="minorHAnsi"/>
          <w:sz w:val="20"/>
          <w:szCs w:val="20"/>
        </w:rPr>
        <w:tab/>
        <w:t>Keçiören-ANKARA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Siyasal Bilgiler Fakültesi</w:t>
      </w:r>
      <w:r w:rsidRPr="00DD0DF2">
        <w:rPr>
          <w:rFonts w:ascii="Palatino Linotype" w:hAnsi="Palatino Linotype" w:cstheme="minorHAnsi"/>
          <w:sz w:val="20"/>
          <w:szCs w:val="20"/>
        </w:rPr>
        <w:tab/>
        <w:t>Cebeci-ANKARA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Spor Bilimleri Fakültesi</w:t>
      </w:r>
      <w:r w:rsidRPr="00DD0DF2">
        <w:rPr>
          <w:rFonts w:ascii="Palatino Linotype" w:hAnsi="Palatino Linotype" w:cstheme="minorHAnsi"/>
          <w:sz w:val="20"/>
          <w:szCs w:val="20"/>
        </w:rPr>
        <w:tab/>
        <w:t>Gölbaşı-ANKARA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Tıp Fakültesi</w:t>
      </w:r>
      <w:r w:rsidRPr="00DD0DF2">
        <w:rPr>
          <w:rFonts w:ascii="Palatino Linotype" w:hAnsi="Palatino Linotype" w:cstheme="minorHAnsi"/>
          <w:sz w:val="20"/>
          <w:szCs w:val="20"/>
        </w:rPr>
        <w:tab/>
        <w:t>Sıhhıye-Dikimevi-ANKARA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Uygulamalı Bilimler Fakültesi</w:t>
      </w:r>
      <w:r w:rsidRPr="00DD0DF2">
        <w:rPr>
          <w:rFonts w:ascii="Palatino Linotype" w:hAnsi="Palatino Linotype" w:cstheme="minorHAnsi"/>
          <w:sz w:val="20"/>
          <w:szCs w:val="20"/>
        </w:rPr>
        <w:tab/>
        <w:t>Cebeci-ANKARA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Veteriner Fakültesi</w:t>
      </w:r>
      <w:r w:rsidRPr="00DD0DF2">
        <w:rPr>
          <w:rFonts w:ascii="Palatino Linotype" w:hAnsi="Palatino Linotype" w:cstheme="minorHAnsi"/>
          <w:sz w:val="20"/>
          <w:szCs w:val="20"/>
        </w:rPr>
        <w:tab/>
        <w:t>Dışkapı-ANKARA</w:t>
      </w:r>
    </w:p>
    <w:p w:rsidR="00214B8C" w:rsidRPr="00DD0DF2" w:rsidRDefault="00214B8C" w:rsidP="00214B8C">
      <w:pPr>
        <w:numPr>
          <w:ilvl w:val="0"/>
          <w:numId w:val="3"/>
        </w:numPr>
        <w:tabs>
          <w:tab w:val="left" w:pos="5404"/>
        </w:tabs>
        <w:spacing w:line="223" w:lineRule="auto"/>
        <w:ind w:left="0" w:firstLine="0"/>
        <w:jc w:val="both"/>
        <w:rPr>
          <w:rFonts w:ascii="Palatino Linotype" w:hAnsi="Palatino Linotype" w:cstheme="minorHAnsi"/>
          <w:sz w:val="20"/>
          <w:szCs w:val="20"/>
        </w:rPr>
      </w:pPr>
      <w:r w:rsidRPr="00DD0DF2">
        <w:rPr>
          <w:rFonts w:ascii="Palatino Linotype" w:hAnsi="Palatino Linotype" w:cstheme="minorHAnsi"/>
          <w:sz w:val="20"/>
          <w:szCs w:val="20"/>
        </w:rPr>
        <w:t>Ziraat Fakültesi</w:t>
      </w:r>
      <w:r w:rsidRPr="00DD0DF2">
        <w:rPr>
          <w:rFonts w:ascii="Palatino Linotype" w:hAnsi="Palatino Linotype" w:cstheme="minorHAnsi"/>
          <w:sz w:val="20"/>
          <w:szCs w:val="20"/>
        </w:rPr>
        <w:tab/>
        <w:t>Dışkapı-ANKARA</w:t>
      </w:r>
    </w:p>
    <w:p w:rsidR="00214B8C" w:rsidRPr="00DD0DF2" w:rsidRDefault="00214B8C" w:rsidP="00214B8C">
      <w:pPr>
        <w:tabs>
          <w:tab w:val="left" w:pos="5404"/>
        </w:tabs>
        <w:spacing w:line="223" w:lineRule="auto"/>
        <w:rPr>
          <w:rFonts w:ascii="Palatino Linotype" w:hAnsi="Palatino Linotype" w:cstheme="minorHAnsi"/>
          <w:b/>
          <w:color w:val="002060"/>
          <w:sz w:val="24"/>
          <w:szCs w:val="24"/>
        </w:rPr>
      </w:pPr>
      <w:r w:rsidRPr="00DD0DF2">
        <w:rPr>
          <w:rFonts w:ascii="Palatino Linotype" w:hAnsi="Palatino Linotype"/>
          <w:b/>
          <w:color w:val="002060"/>
          <w:sz w:val="24"/>
          <w:szCs w:val="24"/>
        </w:rPr>
        <w:t>Enstitüler</w:t>
      </w:r>
    </w:p>
    <w:p w:rsidR="00214B8C" w:rsidRPr="00DD0DF2" w:rsidRDefault="00214B8C" w:rsidP="00214B8C">
      <w:pPr>
        <w:numPr>
          <w:ilvl w:val="0"/>
          <w:numId w:val="4"/>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 xml:space="preserve">Adli Bilimler Enstitüsü </w:t>
      </w:r>
      <w:r w:rsidRPr="00DD0DF2">
        <w:rPr>
          <w:rFonts w:ascii="Palatino Linotype" w:hAnsi="Palatino Linotype" w:cstheme="minorHAnsi"/>
          <w:sz w:val="20"/>
          <w:szCs w:val="20"/>
        </w:rPr>
        <w:tab/>
        <w:t>Dikimevi-ANKARA</w:t>
      </w:r>
    </w:p>
    <w:p w:rsidR="00214B8C" w:rsidRPr="00DD0DF2" w:rsidRDefault="00214B8C" w:rsidP="00214B8C">
      <w:pPr>
        <w:numPr>
          <w:ilvl w:val="0"/>
          <w:numId w:val="7"/>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Bi</w:t>
      </w:r>
      <w:r>
        <w:rPr>
          <w:rFonts w:ascii="Palatino Linotype" w:hAnsi="Palatino Linotype" w:cstheme="minorHAnsi"/>
          <w:sz w:val="20"/>
          <w:szCs w:val="20"/>
        </w:rPr>
        <w:t xml:space="preserve">yoteknoloji Enstitüsü </w:t>
      </w:r>
      <w:r>
        <w:rPr>
          <w:rFonts w:ascii="Palatino Linotype" w:hAnsi="Palatino Linotype" w:cstheme="minorHAnsi"/>
          <w:sz w:val="20"/>
          <w:szCs w:val="20"/>
        </w:rPr>
        <w:tab/>
      </w:r>
      <w:r w:rsidRPr="00DD0DF2">
        <w:rPr>
          <w:rFonts w:ascii="Palatino Linotype" w:hAnsi="Palatino Linotype" w:cstheme="minorHAnsi"/>
          <w:sz w:val="20"/>
          <w:szCs w:val="20"/>
        </w:rPr>
        <w:t xml:space="preserve">Keçiören-ANKARA </w:t>
      </w:r>
    </w:p>
    <w:p w:rsidR="00214B8C" w:rsidRPr="00DD0DF2" w:rsidRDefault="00214B8C" w:rsidP="00214B8C">
      <w:pPr>
        <w:numPr>
          <w:ilvl w:val="0"/>
          <w:numId w:val="7"/>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 xml:space="preserve">Eğitim Bilimleri Enstitüsü </w:t>
      </w:r>
      <w:r w:rsidRPr="00DD0DF2">
        <w:rPr>
          <w:rFonts w:ascii="Palatino Linotype" w:hAnsi="Palatino Linotype" w:cstheme="minorHAnsi"/>
          <w:sz w:val="20"/>
          <w:szCs w:val="20"/>
        </w:rPr>
        <w:tab/>
        <w:t>Cebeci-ANKARA</w:t>
      </w:r>
    </w:p>
    <w:p w:rsidR="00214B8C" w:rsidRPr="00DD0DF2" w:rsidRDefault="00214B8C" w:rsidP="00214B8C">
      <w:pPr>
        <w:numPr>
          <w:ilvl w:val="0"/>
          <w:numId w:val="7"/>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 xml:space="preserve">Fen Bilimleri Enstitüsü </w:t>
      </w:r>
      <w:r w:rsidRPr="00DD0DF2">
        <w:rPr>
          <w:rFonts w:ascii="Palatino Linotype" w:hAnsi="Palatino Linotype" w:cstheme="minorHAnsi"/>
          <w:sz w:val="20"/>
          <w:szCs w:val="20"/>
        </w:rPr>
        <w:tab/>
        <w:t>Dışkapı-ANKARA</w:t>
      </w:r>
    </w:p>
    <w:p w:rsidR="00214B8C" w:rsidRPr="00DD0DF2" w:rsidRDefault="00214B8C" w:rsidP="00214B8C">
      <w:pPr>
        <w:numPr>
          <w:ilvl w:val="0"/>
          <w:numId w:val="7"/>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 xml:space="preserve">Hepatoloji Enstitüsü </w:t>
      </w:r>
      <w:r w:rsidRPr="00DD0DF2">
        <w:rPr>
          <w:rFonts w:ascii="Palatino Linotype" w:hAnsi="Palatino Linotype" w:cstheme="minorHAnsi"/>
          <w:sz w:val="20"/>
          <w:szCs w:val="20"/>
        </w:rPr>
        <w:tab/>
        <w:t>Dikimevi-ANKARA</w:t>
      </w:r>
    </w:p>
    <w:p w:rsidR="00214B8C" w:rsidRPr="00DD0DF2" w:rsidRDefault="00214B8C" w:rsidP="00214B8C">
      <w:pPr>
        <w:numPr>
          <w:ilvl w:val="0"/>
          <w:numId w:val="7"/>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 xml:space="preserve">Hızlandırıcı Teknolojileri Enstitüsü </w:t>
      </w:r>
      <w:r w:rsidRPr="00DD0DF2">
        <w:rPr>
          <w:rFonts w:ascii="Palatino Linotype" w:hAnsi="Palatino Linotype" w:cstheme="minorHAnsi"/>
          <w:sz w:val="20"/>
          <w:szCs w:val="20"/>
        </w:rPr>
        <w:tab/>
        <w:t>Gölbaşı-ANKARA</w:t>
      </w:r>
    </w:p>
    <w:p w:rsidR="00214B8C" w:rsidRPr="00DD0DF2" w:rsidRDefault="00214B8C" w:rsidP="00214B8C">
      <w:pPr>
        <w:numPr>
          <w:ilvl w:val="0"/>
          <w:numId w:val="7"/>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 xml:space="preserve">Gıda Güvenliği Enstitüsü </w:t>
      </w:r>
      <w:r w:rsidRPr="00DD0DF2">
        <w:rPr>
          <w:rFonts w:ascii="Palatino Linotype" w:hAnsi="Palatino Linotype" w:cstheme="minorHAnsi"/>
          <w:sz w:val="20"/>
          <w:szCs w:val="20"/>
        </w:rPr>
        <w:tab/>
        <w:t>Dışkapı-ANKARA</w:t>
      </w:r>
    </w:p>
    <w:p w:rsidR="00214B8C" w:rsidRPr="00DD0DF2" w:rsidRDefault="00214B8C" w:rsidP="00214B8C">
      <w:pPr>
        <w:numPr>
          <w:ilvl w:val="0"/>
          <w:numId w:val="7"/>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Kanser Araştırma Enstitüsü</w:t>
      </w:r>
      <w:r w:rsidRPr="00DD0DF2">
        <w:rPr>
          <w:rFonts w:ascii="Palatino Linotype" w:hAnsi="Palatino Linotype" w:cstheme="minorHAnsi"/>
          <w:sz w:val="20"/>
          <w:szCs w:val="20"/>
        </w:rPr>
        <w:tab/>
        <w:t>Dikimevi-ANKARA</w:t>
      </w:r>
    </w:p>
    <w:p w:rsidR="00214B8C" w:rsidRPr="00DD0DF2" w:rsidRDefault="00214B8C" w:rsidP="00214B8C">
      <w:pPr>
        <w:numPr>
          <w:ilvl w:val="0"/>
          <w:numId w:val="7"/>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Kök Hücre Enstitüsü</w:t>
      </w:r>
      <w:r w:rsidRPr="00DD0DF2">
        <w:rPr>
          <w:rFonts w:ascii="Palatino Linotype" w:hAnsi="Palatino Linotype" w:cstheme="minorHAnsi"/>
          <w:sz w:val="20"/>
          <w:szCs w:val="20"/>
        </w:rPr>
        <w:tab/>
        <w:t>Cevizlidere-ANKARA</w:t>
      </w:r>
    </w:p>
    <w:p w:rsidR="00214B8C" w:rsidRPr="00DD0DF2" w:rsidRDefault="00214B8C" w:rsidP="00214B8C">
      <w:pPr>
        <w:numPr>
          <w:ilvl w:val="0"/>
          <w:numId w:val="7"/>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 xml:space="preserve">Nükleer Bilimler Enstitüsü </w:t>
      </w:r>
      <w:r w:rsidRPr="00DD0DF2">
        <w:rPr>
          <w:rFonts w:ascii="Palatino Linotype" w:hAnsi="Palatino Linotype" w:cstheme="minorHAnsi"/>
          <w:sz w:val="20"/>
          <w:szCs w:val="20"/>
        </w:rPr>
        <w:tab/>
        <w:t>Beşevler-ANKARA</w:t>
      </w:r>
    </w:p>
    <w:p w:rsidR="00214B8C" w:rsidRPr="00DD0DF2" w:rsidRDefault="00214B8C" w:rsidP="00214B8C">
      <w:pPr>
        <w:numPr>
          <w:ilvl w:val="0"/>
          <w:numId w:val="7"/>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 xml:space="preserve">Sağlık Bilimleri Enstitüsü </w:t>
      </w:r>
      <w:r w:rsidRPr="00DD0DF2">
        <w:rPr>
          <w:rFonts w:ascii="Palatino Linotype" w:hAnsi="Palatino Linotype" w:cstheme="minorHAnsi"/>
          <w:sz w:val="20"/>
          <w:szCs w:val="20"/>
        </w:rPr>
        <w:tab/>
        <w:t>Dışkapı-ANKARA</w:t>
      </w:r>
    </w:p>
    <w:p w:rsidR="00214B8C" w:rsidRPr="00DD0DF2" w:rsidRDefault="00214B8C" w:rsidP="00214B8C">
      <w:pPr>
        <w:numPr>
          <w:ilvl w:val="0"/>
          <w:numId w:val="7"/>
        </w:numPr>
        <w:tabs>
          <w:tab w:val="left" w:pos="5404"/>
        </w:tabs>
        <w:spacing w:line="223" w:lineRule="auto"/>
        <w:ind w:left="0" w:firstLine="0"/>
        <w:rPr>
          <w:rFonts w:ascii="Palatino Linotype" w:hAnsi="Palatino Linotype" w:cstheme="minorHAnsi"/>
          <w:b/>
          <w:sz w:val="20"/>
          <w:szCs w:val="20"/>
        </w:rPr>
      </w:pPr>
      <w:r w:rsidRPr="00DD0DF2">
        <w:rPr>
          <w:rFonts w:ascii="Palatino Linotype" w:hAnsi="Palatino Linotype" w:cstheme="minorHAnsi"/>
          <w:sz w:val="20"/>
          <w:szCs w:val="20"/>
        </w:rPr>
        <w:t xml:space="preserve">Sosyal Bilimler Enstitüsü </w:t>
      </w:r>
      <w:r w:rsidRPr="00DD0DF2">
        <w:rPr>
          <w:rFonts w:ascii="Palatino Linotype" w:hAnsi="Palatino Linotype" w:cstheme="minorHAnsi"/>
          <w:sz w:val="20"/>
          <w:szCs w:val="20"/>
        </w:rPr>
        <w:tab/>
        <w:t>Yenimahalle -ANKARA</w:t>
      </w:r>
    </w:p>
    <w:p w:rsidR="00214B8C" w:rsidRPr="00DD0DF2" w:rsidRDefault="00214B8C" w:rsidP="00214B8C">
      <w:pPr>
        <w:numPr>
          <w:ilvl w:val="0"/>
          <w:numId w:val="7"/>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Su Yönetimi Enstitüsü</w:t>
      </w:r>
      <w:r w:rsidRPr="00DD0DF2">
        <w:rPr>
          <w:rFonts w:ascii="Palatino Linotype" w:hAnsi="Palatino Linotype" w:cstheme="minorHAnsi"/>
          <w:sz w:val="20"/>
          <w:szCs w:val="20"/>
        </w:rPr>
        <w:tab/>
        <w:t>Keçiören-ANKARA</w:t>
      </w:r>
    </w:p>
    <w:p w:rsidR="00214B8C" w:rsidRPr="00DD0DF2" w:rsidRDefault="00214B8C" w:rsidP="00214B8C">
      <w:pPr>
        <w:numPr>
          <w:ilvl w:val="0"/>
          <w:numId w:val="7"/>
        </w:numPr>
        <w:tabs>
          <w:tab w:val="left" w:pos="5404"/>
        </w:tabs>
        <w:spacing w:line="223" w:lineRule="auto"/>
        <w:ind w:left="0" w:firstLine="0"/>
        <w:rPr>
          <w:rFonts w:ascii="Palatino Linotype" w:hAnsi="Palatino Linotype" w:cstheme="minorHAnsi"/>
          <w:color w:val="FF0000"/>
          <w:sz w:val="20"/>
          <w:szCs w:val="20"/>
        </w:rPr>
      </w:pPr>
      <w:r w:rsidRPr="00DD0DF2">
        <w:rPr>
          <w:rFonts w:ascii="Palatino Linotype" w:hAnsi="Palatino Linotype" w:cstheme="minorHAnsi"/>
          <w:sz w:val="20"/>
          <w:szCs w:val="20"/>
        </w:rPr>
        <w:t xml:space="preserve">Türk İnkılap Tarihi Enstitüsü </w:t>
      </w:r>
      <w:r w:rsidRPr="00DD0DF2">
        <w:rPr>
          <w:rFonts w:ascii="Palatino Linotype" w:hAnsi="Palatino Linotype" w:cstheme="minorHAnsi"/>
          <w:sz w:val="20"/>
          <w:szCs w:val="20"/>
        </w:rPr>
        <w:tab/>
        <w:t>Keçiören-ANKARA</w:t>
      </w:r>
    </w:p>
    <w:p w:rsidR="00214B8C" w:rsidRPr="00DD0DF2" w:rsidRDefault="00214B8C" w:rsidP="00214B8C">
      <w:pPr>
        <w:tabs>
          <w:tab w:val="left" w:pos="5404"/>
        </w:tabs>
        <w:spacing w:line="223" w:lineRule="auto"/>
        <w:rPr>
          <w:rFonts w:ascii="Palatino Linotype" w:hAnsi="Palatino Linotype" w:cstheme="minorHAnsi"/>
          <w:b/>
          <w:color w:val="002060"/>
          <w:sz w:val="24"/>
          <w:szCs w:val="24"/>
        </w:rPr>
      </w:pPr>
      <w:r w:rsidRPr="00DD0DF2">
        <w:rPr>
          <w:rFonts w:ascii="Palatino Linotype" w:hAnsi="Palatino Linotype"/>
          <w:b/>
          <w:color w:val="002060"/>
          <w:sz w:val="24"/>
          <w:szCs w:val="24"/>
        </w:rPr>
        <w:t>Konservatuvar</w:t>
      </w:r>
    </w:p>
    <w:p w:rsidR="00214B8C" w:rsidRPr="00DD0DF2" w:rsidRDefault="00214B8C" w:rsidP="00214B8C">
      <w:pPr>
        <w:tabs>
          <w:tab w:val="left" w:pos="5404"/>
        </w:tabs>
        <w:spacing w:line="223" w:lineRule="auto"/>
        <w:rPr>
          <w:rFonts w:ascii="Palatino Linotype" w:hAnsi="Palatino Linotype" w:cstheme="minorHAnsi"/>
          <w:sz w:val="20"/>
          <w:szCs w:val="20"/>
        </w:rPr>
      </w:pPr>
      <w:r w:rsidRPr="00DD0DF2">
        <w:rPr>
          <w:rFonts w:ascii="Palatino Linotype" w:hAnsi="Palatino Linotype" w:cstheme="minorHAnsi"/>
          <w:sz w:val="20"/>
          <w:szCs w:val="20"/>
        </w:rPr>
        <w:t>1. Devlet Konservatuvarı</w:t>
      </w:r>
      <w:r w:rsidRPr="00DD0DF2">
        <w:rPr>
          <w:rFonts w:ascii="Palatino Linotype" w:hAnsi="Palatino Linotype" w:cstheme="minorHAnsi"/>
          <w:sz w:val="20"/>
          <w:szCs w:val="20"/>
        </w:rPr>
        <w:tab/>
        <w:t>Keçiören-ANKARA</w:t>
      </w:r>
    </w:p>
    <w:p w:rsidR="00214B8C" w:rsidRPr="00DD0DF2" w:rsidRDefault="00214B8C" w:rsidP="00214B8C">
      <w:pPr>
        <w:tabs>
          <w:tab w:val="left" w:pos="5404"/>
        </w:tabs>
        <w:spacing w:line="223" w:lineRule="auto"/>
        <w:rPr>
          <w:rFonts w:ascii="Palatino Linotype" w:hAnsi="Palatino Linotype" w:cstheme="minorHAnsi"/>
          <w:b/>
          <w:color w:val="002060"/>
          <w:sz w:val="24"/>
          <w:szCs w:val="24"/>
        </w:rPr>
      </w:pPr>
      <w:r w:rsidRPr="00DD0DF2">
        <w:rPr>
          <w:rFonts w:ascii="Palatino Linotype" w:hAnsi="Palatino Linotype"/>
          <w:b/>
          <w:color w:val="002060"/>
          <w:sz w:val="24"/>
          <w:szCs w:val="24"/>
        </w:rPr>
        <w:t>Yüksekokullar</w:t>
      </w:r>
    </w:p>
    <w:p w:rsidR="00214B8C" w:rsidRPr="00DD0DF2" w:rsidRDefault="00214B8C" w:rsidP="00214B8C">
      <w:pPr>
        <w:tabs>
          <w:tab w:val="left" w:pos="5404"/>
        </w:tabs>
        <w:spacing w:line="223" w:lineRule="auto"/>
        <w:rPr>
          <w:rFonts w:ascii="Palatino Linotype" w:hAnsi="Palatino Linotype" w:cstheme="minorHAnsi"/>
          <w:sz w:val="20"/>
          <w:szCs w:val="20"/>
        </w:rPr>
      </w:pPr>
      <w:r w:rsidRPr="00DD0DF2">
        <w:rPr>
          <w:rFonts w:ascii="Palatino Linotype" w:hAnsi="Palatino Linotype" w:cstheme="minorHAnsi"/>
          <w:sz w:val="20"/>
          <w:szCs w:val="20"/>
        </w:rPr>
        <w:t xml:space="preserve">1. Yabancı Diller Yüksekokulu </w:t>
      </w:r>
      <w:r w:rsidRPr="00DD0DF2">
        <w:rPr>
          <w:rFonts w:ascii="Palatino Linotype" w:hAnsi="Palatino Linotype" w:cstheme="minorHAnsi"/>
          <w:sz w:val="20"/>
          <w:szCs w:val="20"/>
        </w:rPr>
        <w:tab/>
        <w:t>Gölbaşı-ANKARA</w:t>
      </w:r>
    </w:p>
    <w:p w:rsidR="00214B8C" w:rsidRPr="00DD0DF2" w:rsidRDefault="00214B8C" w:rsidP="00214B8C">
      <w:pPr>
        <w:tabs>
          <w:tab w:val="left" w:pos="5404"/>
        </w:tabs>
        <w:spacing w:line="223" w:lineRule="auto"/>
        <w:rPr>
          <w:rFonts w:ascii="Palatino Linotype" w:hAnsi="Palatino Linotype" w:cstheme="minorHAnsi"/>
          <w:b/>
          <w:color w:val="002060"/>
          <w:sz w:val="24"/>
          <w:szCs w:val="24"/>
        </w:rPr>
      </w:pPr>
      <w:r w:rsidRPr="00DD0DF2">
        <w:rPr>
          <w:rFonts w:ascii="Palatino Linotype" w:hAnsi="Palatino Linotype"/>
          <w:b/>
          <w:color w:val="002060"/>
          <w:sz w:val="24"/>
          <w:szCs w:val="24"/>
        </w:rPr>
        <w:t>Meslek</w:t>
      </w:r>
      <w:r w:rsidRPr="00DD0DF2">
        <w:rPr>
          <w:rFonts w:ascii="Palatino Linotype" w:hAnsi="Palatino Linotype" w:cstheme="minorHAnsi"/>
          <w:color w:val="002060"/>
          <w:sz w:val="24"/>
          <w:szCs w:val="24"/>
        </w:rPr>
        <w:t xml:space="preserve"> </w:t>
      </w:r>
      <w:r w:rsidRPr="00DD0DF2">
        <w:rPr>
          <w:rFonts w:ascii="Palatino Linotype" w:hAnsi="Palatino Linotype"/>
          <w:b/>
          <w:color w:val="002060"/>
          <w:sz w:val="24"/>
          <w:szCs w:val="24"/>
        </w:rPr>
        <w:t>Yüksekokulları</w:t>
      </w:r>
    </w:p>
    <w:p w:rsidR="00214B8C" w:rsidRPr="00DD0DF2" w:rsidRDefault="00214B8C" w:rsidP="00214B8C">
      <w:pPr>
        <w:numPr>
          <w:ilvl w:val="0"/>
          <w:numId w:val="5"/>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 xml:space="preserve">1. Organize Sanayi Bölgesi Meslek Yüksekokulu </w:t>
      </w:r>
      <w:r w:rsidRPr="00DD0DF2">
        <w:rPr>
          <w:rFonts w:ascii="Palatino Linotype" w:hAnsi="Palatino Linotype" w:cstheme="minorHAnsi"/>
          <w:sz w:val="20"/>
          <w:szCs w:val="20"/>
        </w:rPr>
        <w:tab/>
        <w:t>Sincan-ANKARA</w:t>
      </w:r>
    </w:p>
    <w:p w:rsidR="00214B8C" w:rsidRPr="00DD0DF2" w:rsidRDefault="00214B8C" w:rsidP="00214B8C">
      <w:pPr>
        <w:numPr>
          <w:ilvl w:val="0"/>
          <w:numId w:val="5"/>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Hukuk Fakültesi Adalet Meslek Yüksekokulu</w:t>
      </w:r>
      <w:r w:rsidRPr="00DD0DF2">
        <w:rPr>
          <w:rFonts w:ascii="Palatino Linotype" w:hAnsi="Palatino Linotype" w:cstheme="minorHAnsi"/>
          <w:sz w:val="20"/>
          <w:szCs w:val="20"/>
        </w:rPr>
        <w:tab/>
        <w:t>Cebeci-ANKARA</w:t>
      </w:r>
    </w:p>
    <w:p w:rsidR="00214B8C" w:rsidRPr="00DD0DF2" w:rsidRDefault="00214B8C" w:rsidP="00214B8C">
      <w:pPr>
        <w:numPr>
          <w:ilvl w:val="0"/>
          <w:numId w:val="5"/>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Ayaş Meslek Yüksekokulu</w:t>
      </w:r>
      <w:r w:rsidRPr="00DD0DF2">
        <w:rPr>
          <w:rFonts w:ascii="Palatino Linotype" w:hAnsi="Palatino Linotype" w:cstheme="minorHAnsi"/>
          <w:sz w:val="20"/>
          <w:szCs w:val="20"/>
        </w:rPr>
        <w:tab/>
        <w:t>Ayaş-ANKARA</w:t>
      </w:r>
    </w:p>
    <w:p w:rsidR="00214B8C" w:rsidRPr="00DD0DF2" w:rsidRDefault="00214B8C" w:rsidP="00214B8C">
      <w:pPr>
        <w:numPr>
          <w:ilvl w:val="0"/>
          <w:numId w:val="6"/>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Beypazarı Meslek Yüksekokulu</w:t>
      </w:r>
      <w:r w:rsidRPr="00DD0DF2">
        <w:rPr>
          <w:rFonts w:ascii="Palatino Linotype" w:hAnsi="Palatino Linotype" w:cstheme="minorHAnsi"/>
          <w:sz w:val="20"/>
          <w:szCs w:val="20"/>
        </w:rPr>
        <w:tab/>
        <w:t>Beypazarı-ANKARA</w:t>
      </w:r>
    </w:p>
    <w:p w:rsidR="00214B8C" w:rsidRPr="00DD0DF2" w:rsidRDefault="00214B8C" w:rsidP="00214B8C">
      <w:pPr>
        <w:numPr>
          <w:ilvl w:val="0"/>
          <w:numId w:val="6"/>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Elmadağ Meslek Yüksekokulu</w:t>
      </w:r>
      <w:r w:rsidRPr="00DD0DF2">
        <w:rPr>
          <w:rFonts w:ascii="Palatino Linotype" w:hAnsi="Palatino Linotype" w:cstheme="minorHAnsi"/>
          <w:sz w:val="20"/>
          <w:szCs w:val="20"/>
        </w:rPr>
        <w:tab/>
        <w:t>Elmadağ-ANKARA</w:t>
      </w:r>
    </w:p>
    <w:p w:rsidR="00214B8C" w:rsidRPr="00DD0DF2" w:rsidRDefault="00214B8C" w:rsidP="00214B8C">
      <w:pPr>
        <w:numPr>
          <w:ilvl w:val="0"/>
          <w:numId w:val="6"/>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GAMA Meslek Yüksekokulu</w:t>
      </w:r>
      <w:r w:rsidRPr="00DD0DF2">
        <w:rPr>
          <w:rFonts w:ascii="Palatino Linotype" w:hAnsi="Palatino Linotype" w:cstheme="minorHAnsi"/>
          <w:sz w:val="20"/>
          <w:szCs w:val="20"/>
        </w:rPr>
        <w:tab/>
        <w:t>Keçiören-ANKARA</w:t>
      </w:r>
    </w:p>
    <w:p w:rsidR="00214B8C" w:rsidRPr="00DD0DF2" w:rsidRDefault="00214B8C" w:rsidP="00214B8C">
      <w:pPr>
        <w:numPr>
          <w:ilvl w:val="0"/>
          <w:numId w:val="6"/>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Haymana Meslek Yüksekokulu</w:t>
      </w:r>
      <w:r w:rsidRPr="00DD0DF2">
        <w:rPr>
          <w:rFonts w:ascii="Palatino Linotype" w:hAnsi="Palatino Linotype" w:cstheme="minorHAnsi"/>
          <w:sz w:val="20"/>
          <w:szCs w:val="20"/>
        </w:rPr>
        <w:tab/>
        <w:t>Haymana-ANKARA</w:t>
      </w:r>
    </w:p>
    <w:p w:rsidR="00214B8C" w:rsidRPr="00DD0DF2" w:rsidRDefault="00214B8C" w:rsidP="00214B8C">
      <w:pPr>
        <w:numPr>
          <w:ilvl w:val="0"/>
          <w:numId w:val="6"/>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Kalecik Meslek Yüksekokulu</w:t>
      </w:r>
      <w:r w:rsidRPr="00DD0DF2">
        <w:rPr>
          <w:rFonts w:ascii="Palatino Linotype" w:hAnsi="Palatino Linotype" w:cstheme="minorHAnsi"/>
          <w:sz w:val="20"/>
          <w:szCs w:val="20"/>
        </w:rPr>
        <w:tab/>
        <w:t>Kalecik-ANKARA</w:t>
      </w:r>
    </w:p>
    <w:p w:rsidR="00214B8C" w:rsidRPr="00DD0DF2" w:rsidRDefault="00214B8C" w:rsidP="00214B8C">
      <w:pPr>
        <w:numPr>
          <w:ilvl w:val="0"/>
          <w:numId w:val="6"/>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Kızılcahamam Sağlık Hizme</w:t>
      </w:r>
      <w:r w:rsidRPr="00DD0DF2">
        <w:rPr>
          <w:rFonts w:ascii="Palatino Linotype" w:hAnsi="Palatino Linotype"/>
          <w:sz w:val="20"/>
          <w:szCs w:val="20"/>
        </w:rPr>
        <w:t>tl</w:t>
      </w:r>
      <w:r w:rsidRPr="00DD0DF2">
        <w:rPr>
          <w:rFonts w:ascii="Palatino Linotype" w:hAnsi="Palatino Linotype" w:cstheme="minorHAnsi"/>
          <w:sz w:val="20"/>
          <w:szCs w:val="20"/>
        </w:rPr>
        <w:t xml:space="preserve">eri Meslek Yüksekokulu </w:t>
      </w:r>
      <w:r w:rsidRPr="00DD0DF2">
        <w:rPr>
          <w:rFonts w:ascii="Palatino Linotype" w:hAnsi="Palatino Linotype" w:cstheme="minorHAnsi"/>
          <w:sz w:val="20"/>
          <w:szCs w:val="20"/>
        </w:rPr>
        <w:tab/>
        <w:t xml:space="preserve">Kızılcahamam-ANKARA </w:t>
      </w:r>
    </w:p>
    <w:p w:rsidR="00214B8C" w:rsidRPr="00DD0DF2" w:rsidRDefault="00214B8C" w:rsidP="00214B8C">
      <w:pPr>
        <w:numPr>
          <w:ilvl w:val="0"/>
          <w:numId w:val="6"/>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 xml:space="preserve">Nallıhan Meslek Yüksekokulu </w:t>
      </w:r>
      <w:r w:rsidRPr="00DD0DF2">
        <w:rPr>
          <w:rFonts w:ascii="Palatino Linotype" w:hAnsi="Palatino Linotype" w:cstheme="minorHAnsi"/>
          <w:sz w:val="20"/>
          <w:szCs w:val="20"/>
        </w:rPr>
        <w:tab/>
        <w:t>Nallıhan-ANKARA</w:t>
      </w:r>
    </w:p>
    <w:p w:rsidR="00214B8C" w:rsidRPr="0014590C" w:rsidRDefault="00214B8C" w:rsidP="00214B8C">
      <w:pPr>
        <w:numPr>
          <w:ilvl w:val="0"/>
          <w:numId w:val="6"/>
        </w:numPr>
        <w:tabs>
          <w:tab w:val="left" w:pos="5404"/>
        </w:tabs>
        <w:spacing w:line="223" w:lineRule="auto"/>
        <w:ind w:left="0" w:firstLine="0"/>
        <w:rPr>
          <w:rFonts w:ascii="Palatino Linotype" w:hAnsi="Palatino Linotype" w:cstheme="minorHAnsi"/>
          <w:sz w:val="20"/>
          <w:szCs w:val="20"/>
        </w:rPr>
      </w:pPr>
      <w:r w:rsidRPr="00DD0DF2">
        <w:rPr>
          <w:rFonts w:ascii="Palatino Linotype" w:hAnsi="Palatino Linotype" w:cstheme="minorHAnsi"/>
          <w:sz w:val="20"/>
          <w:szCs w:val="20"/>
        </w:rPr>
        <w:t>Sağlık Hizme</w:t>
      </w:r>
      <w:r w:rsidRPr="00DD0DF2">
        <w:rPr>
          <w:rFonts w:ascii="Palatino Linotype" w:hAnsi="Palatino Linotype"/>
          <w:sz w:val="20"/>
          <w:szCs w:val="20"/>
        </w:rPr>
        <w:t>tl</w:t>
      </w:r>
      <w:r w:rsidRPr="00DD0DF2">
        <w:rPr>
          <w:rFonts w:ascii="Palatino Linotype" w:hAnsi="Palatino Linotype" w:cstheme="minorHAnsi"/>
          <w:sz w:val="20"/>
          <w:szCs w:val="20"/>
        </w:rPr>
        <w:t>eri Meslek Yüksekokulu</w:t>
      </w:r>
      <w:r w:rsidRPr="00DD0DF2">
        <w:rPr>
          <w:rFonts w:ascii="Palatino Linotype" w:hAnsi="Palatino Linotype" w:cstheme="minorHAnsi"/>
          <w:sz w:val="20"/>
          <w:szCs w:val="20"/>
        </w:rPr>
        <w:tab/>
        <w:t>Keçiören-ANKARA</w:t>
      </w:r>
    </w:p>
    <w:p w:rsidR="00766D87" w:rsidRPr="007F28E1" w:rsidRDefault="003B32F9" w:rsidP="00DD0DF2">
      <w:pPr>
        <w:pStyle w:val="Balk2"/>
        <w:spacing w:line="245" w:lineRule="auto"/>
      </w:pPr>
      <w:bookmarkStart w:id="7" w:name="_Toc140048926"/>
      <w:r w:rsidRPr="007F28E1">
        <w:lastRenderedPageBreak/>
        <w:t>1.</w:t>
      </w:r>
      <w:r w:rsidR="00C81E1E" w:rsidRPr="007F28E1">
        <w:t>5</w:t>
      </w:r>
      <w:r w:rsidRPr="007F28E1">
        <w:t xml:space="preserve">. </w:t>
      </w:r>
      <w:r w:rsidR="00766D87" w:rsidRPr="007F28E1">
        <w:t>ANKARA ÜNİVERSİTESİ</w:t>
      </w:r>
      <w:bookmarkEnd w:id="7"/>
    </w:p>
    <w:p w:rsidR="00193D6A" w:rsidRPr="007F28E1" w:rsidRDefault="00E259DA" w:rsidP="00D020BE">
      <w:pPr>
        <w:pStyle w:val="Balk2"/>
        <w:jc w:val="center"/>
      </w:pPr>
      <w:bookmarkStart w:id="8" w:name="_Toc7443398"/>
      <w:bookmarkStart w:id="9" w:name="_Toc7443711"/>
      <w:bookmarkStart w:id="10" w:name="_Toc7444011"/>
      <w:bookmarkStart w:id="11" w:name="_Toc113974936"/>
      <w:bookmarkStart w:id="12" w:name="_Toc140048927"/>
      <w:r w:rsidRPr="007F28E1">
        <w:t>20</w:t>
      </w:r>
      <w:r>
        <w:t>2</w:t>
      </w:r>
      <w:r w:rsidR="00BD5397">
        <w:t>1</w:t>
      </w:r>
      <w:r w:rsidRPr="007F28E1">
        <w:t>-202</w:t>
      </w:r>
      <w:r w:rsidR="00BD5397">
        <w:t>2</w:t>
      </w:r>
      <w:r w:rsidRPr="007F28E1">
        <w:t xml:space="preserve"> EĞİTİM-ÖĞRETİM YILI AKADEMİK TAKVİMİ</w:t>
      </w:r>
      <w:bookmarkEnd w:id="8"/>
      <w:bookmarkEnd w:id="9"/>
      <w:bookmarkEnd w:id="10"/>
      <w:bookmarkEnd w:id="11"/>
      <w:bookmarkEnd w:id="12"/>
    </w:p>
    <w:tbl>
      <w:tblPr>
        <w:tblW w:w="90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4" w:type="dxa"/>
          <w:left w:w="57" w:type="dxa"/>
          <w:bottom w:w="34" w:type="dxa"/>
          <w:right w:w="57" w:type="dxa"/>
        </w:tblCellMar>
        <w:tblLook w:val="0000" w:firstRow="0" w:lastRow="0" w:firstColumn="0" w:lastColumn="0" w:noHBand="0" w:noVBand="0"/>
      </w:tblPr>
      <w:tblGrid>
        <w:gridCol w:w="350"/>
        <w:gridCol w:w="3794"/>
        <w:gridCol w:w="1316"/>
        <w:gridCol w:w="1344"/>
        <w:gridCol w:w="2267"/>
      </w:tblGrid>
      <w:tr w:rsidR="00E259DA" w:rsidRPr="007F28E1" w:rsidTr="00FF43EA">
        <w:trPr>
          <w:cantSplit/>
        </w:trPr>
        <w:tc>
          <w:tcPr>
            <w:tcW w:w="4144" w:type="dxa"/>
            <w:gridSpan w:val="2"/>
            <w:vAlign w:val="center"/>
          </w:tcPr>
          <w:p w:rsidR="00E259DA" w:rsidRPr="007F28E1" w:rsidRDefault="00E259DA" w:rsidP="007F123B">
            <w:pPr>
              <w:jc w:val="center"/>
              <w:rPr>
                <w:rFonts w:ascii="Palatino Linotype" w:hAnsi="Palatino Linotype" w:cs="Times New Roman"/>
                <w:b/>
                <w:sz w:val="18"/>
                <w:szCs w:val="18"/>
              </w:rPr>
            </w:pPr>
            <w:r w:rsidRPr="007F28E1">
              <w:rPr>
                <w:rFonts w:ascii="Palatino Linotype" w:hAnsi="Palatino Linotype" w:cs="Times New Roman"/>
                <w:b/>
                <w:sz w:val="18"/>
                <w:szCs w:val="18"/>
              </w:rPr>
              <w:t>ANKARA ÜNİVERSİTESİ</w:t>
            </w:r>
          </w:p>
          <w:p w:rsidR="00E259DA" w:rsidRPr="007F28E1" w:rsidRDefault="00E259DA" w:rsidP="000F4788">
            <w:pPr>
              <w:jc w:val="center"/>
              <w:rPr>
                <w:rFonts w:ascii="Palatino Linotype" w:hAnsi="Palatino Linotype" w:cs="Times New Roman"/>
                <w:b/>
                <w:sz w:val="18"/>
                <w:szCs w:val="18"/>
              </w:rPr>
            </w:pPr>
            <w:r w:rsidRPr="007F28E1">
              <w:rPr>
                <w:rFonts w:ascii="Palatino Linotype" w:hAnsi="Palatino Linotype" w:cs="Times New Roman"/>
                <w:b/>
                <w:sz w:val="18"/>
                <w:szCs w:val="18"/>
              </w:rPr>
              <w:t>20</w:t>
            </w:r>
            <w:r>
              <w:rPr>
                <w:rFonts w:ascii="Palatino Linotype" w:hAnsi="Palatino Linotype" w:cs="Times New Roman"/>
                <w:b/>
                <w:sz w:val="18"/>
                <w:szCs w:val="18"/>
              </w:rPr>
              <w:t>2</w:t>
            </w:r>
            <w:r w:rsidR="000F4788">
              <w:rPr>
                <w:rFonts w:ascii="Palatino Linotype" w:hAnsi="Palatino Linotype" w:cs="Times New Roman"/>
                <w:b/>
                <w:sz w:val="18"/>
                <w:szCs w:val="18"/>
              </w:rPr>
              <w:t>1</w:t>
            </w:r>
            <w:r w:rsidRPr="007F28E1">
              <w:rPr>
                <w:rFonts w:ascii="Palatino Linotype" w:hAnsi="Palatino Linotype" w:cs="Times New Roman"/>
                <w:b/>
                <w:sz w:val="18"/>
                <w:szCs w:val="18"/>
              </w:rPr>
              <w:t>-202</w:t>
            </w:r>
            <w:r w:rsidR="000F4788">
              <w:rPr>
                <w:rFonts w:ascii="Palatino Linotype" w:hAnsi="Palatino Linotype" w:cs="Times New Roman"/>
                <w:b/>
                <w:sz w:val="18"/>
                <w:szCs w:val="18"/>
              </w:rPr>
              <w:t>2</w:t>
            </w:r>
            <w:r w:rsidRPr="007F28E1">
              <w:rPr>
                <w:rFonts w:ascii="Palatino Linotype" w:hAnsi="Palatino Linotype" w:cs="Times New Roman"/>
                <w:b/>
                <w:sz w:val="18"/>
                <w:szCs w:val="18"/>
              </w:rPr>
              <w:t xml:space="preserve"> EĞİTİM-ÖĞRETİM YILI AKADEMİK TAKVİMİ</w:t>
            </w:r>
          </w:p>
        </w:tc>
        <w:tc>
          <w:tcPr>
            <w:tcW w:w="2660" w:type="dxa"/>
            <w:gridSpan w:val="2"/>
            <w:vAlign w:val="center"/>
          </w:tcPr>
          <w:p w:rsidR="00E259DA" w:rsidRPr="007F28E1" w:rsidRDefault="00E259DA" w:rsidP="007F123B">
            <w:pPr>
              <w:jc w:val="center"/>
              <w:rPr>
                <w:rFonts w:ascii="Palatino Linotype" w:hAnsi="Palatino Linotype" w:cs="Times New Roman"/>
                <w:b/>
                <w:sz w:val="18"/>
                <w:szCs w:val="18"/>
              </w:rPr>
            </w:pPr>
            <w:r w:rsidRPr="007F28E1">
              <w:rPr>
                <w:rFonts w:ascii="Palatino Linotype" w:hAnsi="Palatino Linotype" w:cs="Times New Roman"/>
                <w:b/>
                <w:sz w:val="18"/>
                <w:szCs w:val="18"/>
              </w:rPr>
              <w:t>ÖNLİSANS VE LİSANS (TIP, HUKUK VE DİŞ HEKİMLİĞİ FAKÜLTELERİ HARİÇ)</w:t>
            </w:r>
          </w:p>
        </w:tc>
        <w:tc>
          <w:tcPr>
            <w:tcW w:w="2267" w:type="dxa"/>
            <w:vAlign w:val="center"/>
          </w:tcPr>
          <w:p w:rsidR="00E259DA" w:rsidRPr="007F28E1" w:rsidRDefault="00E259DA" w:rsidP="007F123B">
            <w:pPr>
              <w:jc w:val="center"/>
              <w:rPr>
                <w:rFonts w:ascii="Palatino Linotype" w:hAnsi="Palatino Linotype" w:cs="Times New Roman"/>
                <w:b/>
                <w:sz w:val="18"/>
                <w:szCs w:val="18"/>
              </w:rPr>
            </w:pPr>
            <w:r w:rsidRPr="007F28E1">
              <w:rPr>
                <w:rFonts w:ascii="Palatino Linotype" w:hAnsi="Palatino Linotype" w:cs="Times New Roman"/>
                <w:b/>
                <w:sz w:val="18"/>
                <w:szCs w:val="18"/>
              </w:rPr>
              <w:t>HUKUK VE DİŞ HEKİMLİĞİ FAKÜLTELERİ</w:t>
            </w:r>
          </w:p>
        </w:tc>
      </w:tr>
      <w:tr w:rsidR="00776F45" w:rsidRPr="007F28E1" w:rsidTr="00FF43EA">
        <w:trPr>
          <w:cantSplit/>
        </w:trPr>
        <w:tc>
          <w:tcPr>
            <w:tcW w:w="4144" w:type="dxa"/>
            <w:gridSpan w:val="2"/>
            <w:vAlign w:val="center"/>
          </w:tcPr>
          <w:p w:rsidR="00776F45" w:rsidRPr="00776F45" w:rsidRDefault="00776F45" w:rsidP="00090CE0">
            <w:pPr>
              <w:rPr>
                <w:rFonts w:ascii="Palatino Linotype" w:hAnsi="Palatino Linotype" w:cs="Times New Roman"/>
                <w:color w:val="000000" w:themeColor="text1"/>
                <w:sz w:val="16"/>
                <w:szCs w:val="16"/>
              </w:rPr>
            </w:pPr>
            <w:r w:rsidRPr="00776F45">
              <w:rPr>
                <w:rFonts w:ascii="Palatino Linotype" w:hAnsi="Palatino Linotype" w:cs="Times New Roman"/>
                <w:color w:val="000000" w:themeColor="text1"/>
                <w:sz w:val="16"/>
                <w:szCs w:val="16"/>
              </w:rPr>
              <w:t>Azami Süre Sonu Ek Sınav Başvuru Tarihleri</w:t>
            </w:r>
          </w:p>
        </w:tc>
        <w:tc>
          <w:tcPr>
            <w:tcW w:w="1316" w:type="dxa"/>
          </w:tcPr>
          <w:p w:rsidR="00776F45" w:rsidRPr="00776F45" w:rsidRDefault="00776F45" w:rsidP="007F123B">
            <w:pPr>
              <w:widowControl w:val="0"/>
              <w:autoSpaceDE w:val="0"/>
              <w:autoSpaceDN w:val="0"/>
              <w:spacing w:line="243" w:lineRule="exact"/>
              <w:rPr>
                <w:rFonts w:ascii="Palatino Linotype" w:hAnsi="Palatino Linotype"/>
                <w:color w:val="000000"/>
                <w:sz w:val="16"/>
                <w:szCs w:val="16"/>
              </w:rPr>
            </w:pPr>
            <w:r w:rsidRPr="00776F45">
              <w:rPr>
                <w:rFonts w:ascii="Palatino Linotype" w:hAnsi="Palatino Linotype"/>
                <w:color w:val="000000"/>
                <w:sz w:val="16"/>
                <w:szCs w:val="16"/>
              </w:rPr>
              <w:t>01-02 Eylül 2021</w:t>
            </w:r>
          </w:p>
        </w:tc>
        <w:tc>
          <w:tcPr>
            <w:tcW w:w="1344" w:type="dxa"/>
          </w:tcPr>
          <w:p w:rsidR="00776F45" w:rsidRPr="00776F45" w:rsidRDefault="00776F45" w:rsidP="00776F45">
            <w:pPr>
              <w:widowControl w:val="0"/>
              <w:autoSpaceDE w:val="0"/>
              <w:autoSpaceDN w:val="0"/>
              <w:spacing w:line="243" w:lineRule="exact"/>
              <w:rPr>
                <w:rFonts w:ascii="Palatino Linotype" w:hAnsi="Palatino Linotype"/>
                <w:color w:val="000000"/>
                <w:sz w:val="16"/>
                <w:szCs w:val="16"/>
              </w:rPr>
            </w:pPr>
            <w:r>
              <w:rPr>
                <w:rFonts w:ascii="Palatino Linotype" w:hAnsi="Palatino Linotype"/>
                <w:color w:val="000000"/>
                <w:sz w:val="16"/>
                <w:szCs w:val="16"/>
              </w:rPr>
              <w:t>14-15 Eylül 2021</w:t>
            </w:r>
          </w:p>
        </w:tc>
        <w:tc>
          <w:tcPr>
            <w:tcW w:w="2267" w:type="dxa"/>
          </w:tcPr>
          <w:p w:rsidR="00776F45" w:rsidRPr="00776F45" w:rsidRDefault="00776F45" w:rsidP="007F123B">
            <w:pPr>
              <w:widowControl w:val="0"/>
              <w:autoSpaceDE w:val="0"/>
              <w:autoSpaceDN w:val="0"/>
              <w:spacing w:line="243" w:lineRule="exact"/>
              <w:rPr>
                <w:rFonts w:ascii="Palatino Linotype" w:hAnsi="Palatino Linotype"/>
                <w:color w:val="000000"/>
                <w:sz w:val="16"/>
                <w:szCs w:val="16"/>
              </w:rPr>
            </w:pPr>
            <w:r>
              <w:rPr>
                <w:rFonts w:ascii="Palatino Linotype" w:hAnsi="Palatino Linotype"/>
                <w:color w:val="000000"/>
                <w:sz w:val="16"/>
                <w:szCs w:val="16"/>
              </w:rPr>
              <w:t>14-15 Eylül 2021</w:t>
            </w:r>
          </w:p>
        </w:tc>
      </w:tr>
      <w:tr w:rsidR="00776F45" w:rsidRPr="007F28E1" w:rsidTr="00FF43EA">
        <w:trPr>
          <w:cantSplit/>
        </w:trPr>
        <w:tc>
          <w:tcPr>
            <w:tcW w:w="4144" w:type="dxa"/>
            <w:gridSpan w:val="2"/>
            <w:vAlign w:val="center"/>
          </w:tcPr>
          <w:p w:rsidR="00776F45" w:rsidRPr="00776F45" w:rsidRDefault="00776F45" w:rsidP="00776F45">
            <w:pPr>
              <w:rPr>
                <w:rFonts w:ascii="Palatino Linotype" w:hAnsi="Palatino Linotype" w:cs="Times New Roman"/>
                <w:color w:val="000000" w:themeColor="text1"/>
                <w:sz w:val="16"/>
                <w:szCs w:val="16"/>
              </w:rPr>
            </w:pPr>
            <w:r w:rsidRPr="00776F45">
              <w:rPr>
                <w:rFonts w:ascii="Palatino Linotype" w:hAnsi="Palatino Linotype" w:cs="Times New Roman"/>
                <w:color w:val="000000" w:themeColor="text1"/>
                <w:sz w:val="16"/>
                <w:szCs w:val="16"/>
              </w:rPr>
              <w:t>Azami Süre Sonu Ek S</w:t>
            </w:r>
            <w:r>
              <w:rPr>
                <w:rFonts w:ascii="Palatino Linotype" w:hAnsi="Palatino Linotype" w:cs="Times New Roman"/>
                <w:color w:val="000000" w:themeColor="text1"/>
                <w:sz w:val="16"/>
                <w:szCs w:val="16"/>
              </w:rPr>
              <w:t xml:space="preserve">ınav </w:t>
            </w:r>
            <w:r w:rsidRPr="00776F45">
              <w:rPr>
                <w:rFonts w:ascii="Palatino Linotype" w:hAnsi="Palatino Linotype" w:cs="Times New Roman"/>
                <w:color w:val="000000" w:themeColor="text1"/>
                <w:sz w:val="16"/>
                <w:szCs w:val="16"/>
              </w:rPr>
              <w:t>Tarihleri</w:t>
            </w:r>
          </w:p>
        </w:tc>
        <w:tc>
          <w:tcPr>
            <w:tcW w:w="1316" w:type="dxa"/>
          </w:tcPr>
          <w:p w:rsidR="00776F45" w:rsidRPr="00776F45" w:rsidRDefault="00776F45" w:rsidP="007F123B">
            <w:pPr>
              <w:widowControl w:val="0"/>
              <w:autoSpaceDE w:val="0"/>
              <w:autoSpaceDN w:val="0"/>
              <w:spacing w:line="243" w:lineRule="exact"/>
              <w:rPr>
                <w:rFonts w:ascii="Palatino Linotype" w:hAnsi="Palatino Linotype"/>
                <w:color w:val="000000"/>
                <w:sz w:val="16"/>
                <w:szCs w:val="16"/>
              </w:rPr>
            </w:pPr>
            <w:r>
              <w:rPr>
                <w:rFonts w:ascii="Palatino Linotype" w:hAnsi="Palatino Linotype"/>
                <w:color w:val="000000"/>
                <w:sz w:val="16"/>
                <w:szCs w:val="16"/>
              </w:rPr>
              <w:t>06-11 Eylül 2021</w:t>
            </w:r>
          </w:p>
        </w:tc>
        <w:tc>
          <w:tcPr>
            <w:tcW w:w="1344" w:type="dxa"/>
          </w:tcPr>
          <w:p w:rsidR="00776F45" w:rsidRPr="00776F45" w:rsidRDefault="00776F45" w:rsidP="007F123B">
            <w:pPr>
              <w:widowControl w:val="0"/>
              <w:autoSpaceDE w:val="0"/>
              <w:autoSpaceDN w:val="0"/>
              <w:spacing w:line="243" w:lineRule="exact"/>
              <w:rPr>
                <w:rFonts w:ascii="Palatino Linotype" w:hAnsi="Palatino Linotype"/>
                <w:color w:val="000000"/>
                <w:sz w:val="16"/>
                <w:szCs w:val="16"/>
              </w:rPr>
            </w:pPr>
            <w:r>
              <w:rPr>
                <w:rFonts w:ascii="Palatino Linotype" w:hAnsi="Palatino Linotype"/>
                <w:color w:val="000000"/>
                <w:sz w:val="16"/>
                <w:szCs w:val="16"/>
              </w:rPr>
              <w:t>20-25 Eylül 2021</w:t>
            </w:r>
          </w:p>
        </w:tc>
        <w:tc>
          <w:tcPr>
            <w:tcW w:w="2267" w:type="dxa"/>
          </w:tcPr>
          <w:p w:rsidR="00776F45" w:rsidRPr="00776F45" w:rsidRDefault="00776F45" w:rsidP="007F123B">
            <w:pPr>
              <w:widowControl w:val="0"/>
              <w:autoSpaceDE w:val="0"/>
              <w:autoSpaceDN w:val="0"/>
              <w:spacing w:line="243" w:lineRule="exact"/>
              <w:rPr>
                <w:rFonts w:ascii="Palatino Linotype" w:hAnsi="Palatino Linotype"/>
                <w:color w:val="000000"/>
                <w:sz w:val="16"/>
                <w:szCs w:val="16"/>
              </w:rPr>
            </w:pPr>
            <w:r>
              <w:rPr>
                <w:rFonts w:ascii="Palatino Linotype" w:hAnsi="Palatino Linotype"/>
                <w:color w:val="000000"/>
                <w:sz w:val="16"/>
                <w:szCs w:val="16"/>
              </w:rPr>
              <w:t>20-25 Eylül 2021</w:t>
            </w:r>
          </w:p>
        </w:tc>
      </w:tr>
      <w:tr w:rsidR="00776F45" w:rsidRPr="007F28E1" w:rsidTr="00FF43EA">
        <w:trPr>
          <w:cantSplit/>
        </w:trPr>
        <w:tc>
          <w:tcPr>
            <w:tcW w:w="4144" w:type="dxa"/>
            <w:gridSpan w:val="2"/>
            <w:vAlign w:val="center"/>
          </w:tcPr>
          <w:p w:rsidR="00776F45" w:rsidRPr="00776F45" w:rsidRDefault="00776F45" w:rsidP="00776F45">
            <w:pPr>
              <w:rPr>
                <w:rFonts w:ascii="Palatino Linotype" w:hAnsi="Palatino Linotype" w:cs="Times New Roman"/>
                <w:color w:val="000000" w:themeColor="text1"/>
                <w:sz w:val="16"/>
                <w:szCs w:val="16"/>
              </w:rPr>
            </w:pPr>
            <w:r w:rsidRPr="00776F45">
              <w:rPr>
                <w:rFonts w:ascii="Palatino Linotype" w:hAnsi="Palatino Linotype" w:cs="Times New Roman"/>
                <w:color w:val="000000" w:themeColor="text1"/>
                <w:sz w:val="16"/>
                <w:szCs w:val="16"/>
              </w:rPr>
              <w:t>Azami Süre Sonu Ek S</w:t>
            </w:r>
            <w:r>
              <w:rPr>
                <w:rFonts w:ascii="Palatino Linotype" w:hAnsi="Palatino Linotype" w:cs="Times New Roman"/>
                <w:color w:val="000000" w:themeColor="text1"/>
                <w:sz w:val="16"/>
                <w:szCs w:val="16"/>
              </w:rPr>
              <w:t xml:space="preserve">ınav Not Giriş Başlama ve Bitiş </w:t>
            </w:r>
            <w:r w:rsidRPr="00776F45">
              <w:rPr>
                <w:rFonts w:ascii="Palatino Linotype" w:hAnsi="Palatino Linotype" w:cs="Times New Roman"/>
                <w:color w:val="000000" w:themeColor="text1"/>
                <w:sz w:val="16"/>
                <w:szCs w:val="16"/>
              </w:rPr>
              <w:t>Tarihleri</w:t>
            </w:r>
          </w:p>
        </w:tc>
        <w:tc>
          <w:tcPr>
            <w:tcW w:w="1316" w:type="dxa"/>
          </w:tcPr>
          <w:p w:rsidR="00776F45" w:rsidRPr="00776F45" w:rsidRDefault="00776F45" w:rsidP="007F123B">
            <w:pPr>
              <w:widowControl w:val="0"/>
              <w:autoSpaceDE w:val="0"/>
              <w:autoSpaceDN w:val="0"/>
              <w:spacing w:line="243" w:lineRule="exact"/>
              <w:rPr>
                <w:rFonts w:ascii="Palatino Linotype" w:hAnsi="Palatino Linotype"/>
                <w:color w:val="000000"/>
                <w:sz w:val="16"/>
                <w:szCs w:val="16"/>
              </w:rPr>
            </w:pPr>
            <w:r>
              <w:rPr>
                <w:rFonts w:ascii="Palatino Linotype" w:hAnsi="Palatino Linotype"/>
                <w:color w:val="000000"/>
                <w:sz w:val="16"/>
                <w:szCs w:val="16"/>
              </w:rPr>
              <w:t>06-12 Eylül 2021</w:t>
            </w:r>
          </w:p>
        </w:tc>
        <w:tc>
          <w:tcPr>
            <w:tcW w:w="1344" w:type="dxa"/>
          </w:tcPr>
          <w:p w:rsidR="00776F45" w:rsidRPr="00776F45" w:rsidRDefault="00776F45" w:rsidP="007F123B">
            <w:pPr>
              <w:widowControl w:val="0"/>
              <w:autoSpaceDE w:val="0"/>
              <w:autoSpaceDN w:val="0"/>
              <w:spacing w:line="243" w:lineRule="exact"/>
              <w:rPr>
                <w:rFonts w:ascii="Palatino Linotype" w:hAnsi="Palatino Linotype"/>
                <w:color w:val="000000"/>
                <w:sz w:val="16"/>
                <w:szCs w:val="16"/>
              </w:rPr>
            </w:pPr>
            <w:r>
              <w:rPr>
                <w:rFonts w:ascii="Palatino Linotype" w:hAnsi="Palatino Linotype"/>
                <w:color w:val="000000"/>
                <w:sz w:val="16"/>
                <w:szCs w:val="16"/>
              </w:rPr>
              <w:t>20-26 Eylül 2021</w:t>
            </w:r>
          </w:p>
        </w:tc>
        <w:tc>
          <w:tcPr>
            <w:tcW w:w="2267" w:type="dxa"/>
          </w:tcPr>
          <w:p w:rsidR="00776F45" w:rsidRPr="00776F45" w:rsidRDefault="00776F45" w:rsidP="007F123B">
            <w:pPr>
              <w:widowControl w:val="0"/>
              <w:autoSpaceDE w:val="0"/>
              <w:autoSpaceDN w:val="0"/>
              <w:spacing w:line="243" w:lineRule="exact"/>
              <w:rPr>
                <w:rFonts w:ascii="Palatino Linotype" w:hAnsi="Palatino Linotype"/>
                <w:color w:val="000000"/>
                <w:sz w:val="16"/>
                <w:szCs w:val="16"/>
              </w:rPr>
            </w:pPr>
            <w:r>
              <w:rPr>
                <w:rFonts w:ascii="Palatino Linotype" w:hAnsi="Palatino Linotype"/>
                <w:color w:val="000000"/>
                <w:sz w:val="16"/>
                <w:szCs w:val="16"/>
              </w:rPr>
              <w:t>20-26 Eylül 2021</w:t>
            </w:r>
          </w:p>
        </w:tc>
      </w:tr>
      <w:tr w:rsidR="00E259DA" w:rsidRPr="007F28E1" w:rsidTr="00FF43EA">
        <w:trPr>
          <w:cantSplit/>
          <w:trHeight w:val="227"/>
        </w:trPr>
        <w:tc>
          <w:tcPr>
            <w:tcW w:w="4144" w:type="dxa"/>
            <w:gridSpan w:val="2"/>
            <w:vAlign w:val="center"/>
          </w:tcPr>
          <w:p w:rsidR="00E259DA" w:rsidRPr="007F28E1" w:rsidRDefault="00E259DA" w:rsidP="007F123B">
            <w:pPr>
              <w:jc w:val="center"/>
              <w:rPr>
                <w:rFonts w:ascii="Palatino Linotype" w:hAnsi="Palatino Linotype" w:cs="Times New Roman"/>
                <w:b/>
                <w:color w:val="000000" w:themeColor="text1"/>
                <w:sz w:val="18"/>
                <w:szCs w:val="18"/>
              </w:rPr>
            </w:pPr>
            <w:r w:rsidRPr="007F28E1">
              <w:rPr>
                <w:rFonts w:ascii="Palatino Linotype" w:hAnsi="Palatino Linotype" w:cs="Times New Roman"/>
                <w:b/>
                <w:color w:val="000000" w:themeColor="text1"/>
                <w:sz w:val="18"/>
                <w:szCs w:val="18"/>
              </w:rPr>
              <w:t>BİLİM ATEŞİ YAKMA TÖRENİ*</w:t>
            </w:r>
          </w:p>
        </w:tc>
        <w:tc>
          <w:tcPr>
            <w:tcW w:w="2660" w:type="dxa"/>
            <w:gridSpan w:val="2"/>
          </w:tcPr>
          <w:p w:rsidR="00E259DA" w:rsidRPr="00BF1B9D" w:rsidRDefault="00A32FFC" w:rsidP="007F123B">
            <w:pPr>
              <w:widowControl w:val="0"/>
              <w:autoSpaceDE w:val="0"/>
              <w:autoSpaceDN w:val="0"/>
              <w:spacing w:line="243" w:lineRule="exact"/>
              <w:rPr>
                <w:rFonts w:ascii="Palatino Linotype" w:hAnsi="Palatino Linotype"/>
                <w:b/>
                <w:color w:val="000000"/>
                <w:sz w:val="20"/>
                <w:szCs w:val="20"/>
              </w:rPr>
            </w:pPr>
            <w:r>
              <w:rPr>
                <w:rFonts w:ascii="Palatino Linotype" w:hAnsi="Palatino Linotype"/>
                <w:b/>
                <w:color w:val="000000"/>
                <w:sz w:val="20"/>
                <w:szCs w:val="20"/>
              </w:rPr>
              <w:t>28 Eylül 2021</w:t>
            </w:r>
          </w:p>
        </w:tc>
        <w:tc>
          <w:tcPr>
            <w:tcW w:w="2267" w:type="dxa"/>
          </w:tcPr>
          <w:p w:rsidR="00E259DA" w:rsidRPr="00BF1B9D" w:rsidRDefault="00A32FFC" w:rsidP="007F123B">
            <w:pPr>
              <w:widowControl w:val="0"/>
              <w:autoSpaceDE w:val="0"/>
              <w:autoSpaceDN w:val="0"/>
              <w:spacing w:line="243" w:lineRule="exact"/>
              <w:rPr>
                <w:rFonts w:ascii="Palatino Linotype" w:hAnsi="Palatino Linotype"/>
                <w:b/>
                <w:color w:val="000000"/>
                <w:sz w:val="20"/>
                <w:szCs w:val="20"/>
              </w:rPr>
            </w:pPr>
            <w:r>
              <w:rPr>
                <w:rFonts w:ascii="Palatino Linotype" w:hAnsi="Palatino Linotype"/>
                <w:b/>
                <w:color w:val="000000"/>
                <w:sz w:val="20"/>
                <w:szCs w:val="20"/>
              </w:rPr>
              <w:t>28 Eylül 2021</w:t>
            </w:r>
          </w:p>
        </w:tc>
      </w:tr>
      <w:tr w:rsidR="00E259DA" w:rsidRPr="007F28E1" w:rsidTr="00FF43EA">
        <w:trPr>
          <w:cantSplit/>
          <w:trHeight w:val="227"/>
        </w:trPr>
        <w:tc>
          <w:tcPr>
            <w:tcW w:w="4144" w:type="dxa"/>
            <w:gridSpan w:val="2"/>
            <w:vAlign w:val="center"/>
          </w:tcPr>
          <w:p w:rsidR="00E259DA" w:rsidRPr="007F28E1" w:rsidRDefault="00E259DA" w:rsidP="007F123B">
            <w:pPr>
              <w:jc w:val="center"/>
              <w:rPr>
                <w:rFonts w:ascii="Palatino Linotype" w:hAnsi="Palatino Linotype" w:cs="Times New Roman"/>
                <w:b/>
                <w:color w:val="000000" w:themeColor="text1"/>
                <w:sz w:val="18"/>
                <w:szCs w:val="18"/>
              </w:rPr>
            </w:pPr>
            <w:r w:rsidRPr="007F28E1">
              <w:rPr>
                <w:rFonts w:ascii="Palatino Linotype" w:hAnsi="Palatino Linotype" w:cs="Times New Roman"/>
                <w:b/>
                <w:color w:val="000000" w:themeColor="text1"/>
                <w:sz w:val="18"/>
                <w:szCs w:val="18"/>
              </w:rPr>
              <w:t>AKADEMİK YIL AÇILIŞI</w:t>
            </w:r>
          </w:p>
        </w:tc>
        <w:tc>
          <w:tcPr>
            <w:tcW w:w="2660" w:type="dxa"/>
            <w:gridSpan w:val="2"/>
          </w:tcPr>
          <w:p w:rsidR="00E259DA" w:rsidRPr="00BF1B9D" w:rsidRDefault="00A32FFC" w:rsidP="007F123B">
            <w:pPr>
              <w:widowControl w:val="0"/>
              <w:autoSpaceDE w:val="0"/>
              <w:autoSpaceDN w:val="0"/>
              <w:spacing w:line="243" w:lineRule="exact"/>
              <w:rPr>
                <w:rFonts w:ascii="Palatino Linotype" w:hAnsi="Palatino Linotype"/>
                <w:b/>
                <w:color w:val="000000"/>
                <w:sz w:val="20"/>
                <w:szCs w:val="20"/>
              </w:rPr>
            </w:pPr>
            <w:r>
              <w:rPr>
                <w:rFonts w:ascii="Palatino Linotype" w:hAnsi="Palatino Linotype"/>
                <w:b/>
                <w:color w:val="000000"/>
                <w:sz w:val="20"/>
                <w:szCs w:val="20"/>
              </w:rPr>
              <w:t>28 Eylül 2021</w:t>
            </w:r>
          </w:p>
        </w:tc>
        <w:tc>
          <w:tcPr>
            <w:tcW w:w="2267" w:type="dxa"/>
          </w:tcPr>
          <w:p w:rsidR="00E259DA" w:rsidRPr="00BF1B9D" w:rsidRDefault="00A32FFC" w:rsidP="007F123B">
            <w:pPr>
              <w:widowControl w:val="0"/>
              <w:autoSpaceDE w:val="0"/>
              <w:autoSpaceDN w:val="0"/>
              <w:spacing w:line="243" w:lineRule="exact"/>
              <w:rPr>
                <w:rFonts w:ascii="Palatino Linotype" w:hAnsi="Palatino Linotype"/>
                <w:b/>
                <w:color w:val="000000"/>
                <w:sz w:val="20"/>
                <w:szCs w:val="20"/>
              </w:rPr>
            </w:pPr>
            <w:r>
              <w:rPr>
                <w:rFonts w:ascii="Palatino Linotype" w:hAnsi="Palatino Linotype"/>
                <w:b/>
                <w:color w:val="000000"/>
                <w:sz w:val="20"/>
                <w:szCs w:val="20"/>
              </w:rPr>
              <w:t>28 Eylül 2021</w:t>
            </w:r>
          </w:p>
        </w:tc>
      </w:tr>
      <w:tr w:rsidR="00E259DA" w:rsidRPr="007F28E1" w:rsidTr="00FF43EA">
        <w:trPr>
          <w:cantSplit/>
          <w:trHeight w:val="227"/>
        </w:trPr>
        <w:tc>
          <w:tcPr>
            <w:tcW w:w="350" w:type="dxa"/>
            <w:vMerge w:val="restart"/>
            <w:textDirection w:val="btLr"/>
            <w:vAlign w:val="center"/>
          </w:tcPr>
          <w:p w:rsidR="00E259DA" w:rsidRPr="007F28E1" w:rsidRDefault="00E259DA" w:rsidP="007F123B">
            <w:pPr>
              <w:ind w:left="113" w:right="113"/>
              <w:jc w:val="center"/>
              <w:rPr>
                <w:rFonts w:ascii="Palatino Linotype" w:hAnsi="Palatino Linotype" w:cs="Times New Roman"/>
                <w:b/>
                <w:sz w:val="18"/>
                <w:szCs w:val="18"/>
              </w:rPr>
            </w:pPr>
            <w:r w:rsidRPr="007F28E1">
              <w:rPr>
                <w:rFonts w:ascii="Palatino Linotype" w:hAnsi="Palatino Linotype" w:cs="Times New Roman"/>
                <w:b/>
                <w:sz w:val="18"/>
                <w:szCs w:val="18"/>
              </w:rPr>
              <w:t>GÜZ YARIYILI</w:t>
            </w:r>
          </w:p>
        </w:tc>
        <w:tc>
          <w:tcPr>
            <w:tcW w:w="3794" w:type="dxa"/>
            <w:shd w:val="clear" w:color="auto" w:fill="D9E2F3" w:themeFill="accent5" w:themeFillTint="33"/>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 xml:space="preserve">Yeni (ilk) Kayıt Başlama ve Bitiş Tarihleri </w:t>
            </w:r>
          </w:p>
        </w:tc>
        <w:tc>
          <w:tcPr>
            <w:tcW w:w="2660" w:type="dxa"/>
            <w:gridSpan w:val="2"/>
            <w:shd w:val="clear" w:color="auto" w:fill="D9E2F3" w:themeFill="accent5" w:themeFillTint="33"/>
            <w:vAlign w:val="center"/>
          </w:tcPr>
          <w:p w:rsidR="00E259DA" w:rsidRPr="007F28E1" w:rsidRDefault="00E259DA" w:rsidP="007F123B">
            <w:pPr>
              <w:rPr>
                <w:rFonts w:ascii="Palatino Linotype" w:hAnsi="Palatino Linotype" w:cs="Times New Roman"/>
                <w:sz w:val="18"/>
                <w:szCs w:val="18"/>
              </w:rPr>
            </w:pPr>
          </w:p>
        </w:tc>
        <w:tc>
          <w:tcPr>
            <w:tcW w:w="2267" w:type="dxa"/>
            <w:shd w:val="clear" w:color="auto" w:fill="D9E2F3" w:themeFill="accent5" w:themeFillTint="33"/>
            <w:vAlign w:val="center"/>
          </w:tcPr>
          <w:p w:rsidR="00E259DA" w:rsidRPr="007F28E1" w:rsidRDefault="00E259DA" w:rsidP="007F123B">
            <w:pPr>
              <w:rPr>
                <w:rFonts w:ascii="Palatino Linotype" w:hAnsi="Palatino Linotype" w:cs="Times New Roman"/>
                <w:sz w:val="18"/>
                <w:szCs w:val="18"/>
              </w:rPr>
            </w:pP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tcBorders>
              <w:bottom w:val="single" w:sz="4" w:space="0" w:color="auto"/>
            </w:tcBorders>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Üniversite Yaşamına Uyum Haftası</w:t>
            </w:r>
          </w:p>
        </w:tc>
        <w:tc>
          <w:tcPr>
            <w:tcW w:w="2660" w:type="dxa"/>
            <w:gridSpan w:val="2"/>
            <w:tcBorders>
              <w:bottom w:val="single" w:sz="4" w:space="0" w:color="auto"/>
            </w:tcBorders>
          </w:tcPr>
          <w:p w:rsidR="00E259DA" w:rsidRPr="001736F3" w:rsidRDefault="008829B4" w:rsidP="007F123B">
            <w:pPr>
              <w:widowControl w:val="0"/>
              <w:autoSpaceDE w:val="0"/>
              <w:autoSpaceDN w:val="0"/>
              <w:spacing w:line="243" w:lineRule="exact"/>
              <w:rPr>
                <w:rFonts w:ascii="Palatino Linotype" w:hAnsi="Palatino Linotype"/>
                <w:color w:val="000000"/>
                <w:sz w:val="20"/>
              </w:rPr>
            </w:pPr>
            <w:r>
              <w:rPr>
                <w:rFonts w:ascii="Palatino Linotype" w:hAnsi="Palatino Linotype"/>
                <w:color w:val="000000"/>
                <w:sz w:val="20"/>
              </w:rPr>
              <w:t>22-24 Eylül 2021</w:t>
            </w:r>
          </w:p>
        </w:tc>
        <w:tc>
          <w:tcPr>
            <w:tcW w:w="2267" w:type="dxa"/>
            <w:tcBorders>
              <w:bottom w:val="single" w:sz="4" w:space="0" w:color="auto"/>
            </w:tcBorders>
          </w:tcPr>
          <w:p w:rsidR="00E259DA" w:rsidRPr="001736F3" w:rsidRDefault="008829B4" w:rsidP="007F123B">
            <w:pPr>
              <w:widowControl w:val="0"/>
              <w:autoSpaceDE w:val="0"/>
              <w:autoSpaceDN w:val="0"/>
              <w:spacing w:line="243" w:lineRule="exact"/>
              <w:rPr>
                <w:rFonts w:ascii="Palatino Linotype" w:hAnsi="Palatino Linotype"/>
                <w:color w:val="000000"/>
                <w:sz w:val="20"/>
              </w:rPr>
            </w:pPr>
            <w:r>
              <w:rPr>
                <w:rFonts w:ascii="Palatino Linotype" w:hAnsi="Palatino Linotype"/>
                <w:color w:val="000000"/>
                <w:sz w:val="20"/>
              </w:rPr>
              <w:t>22-24 Eylül 2021</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shd w:val="clear" w:color="auto" w:fill="D9E2F3" w:themeFill="accent5" w:themeFillTint="33"/>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Öğrenciler İçin Kayıt Yenileme ve Bitiş Tarihleri</w:t>
            </w:r>
          </w:p>
        </w:tc>
        <w:tc>
          <w:tcPr>
            <w:tcW w:w="2660" w:type="dxa"/>
            <w:gridSpan w:val="2"/>
            <w:shd w:val="clear" w:color="auto" w:fill="D9E2F3" w:themeFill="accent5" w:themeFillTint="33"/>
          </w:tcPr>
          <w:p w:rsidR="00E259DA" w:rsidRPr="001736F3" w:rsidRDefault="0011787D" w:rsidP="007F123B">
            <w:pPr>
              <w:widowControl w:val="0"/>
              <w:autoSpaceDE w:val="0"/>
              <w:autoSpaceDN w:val="0"/>
              <w:spacing w:before="41" w:line="243" w:lineRule="exact"/>
              <w:rPr>
                <w:rFonts w:ascii="Palatino Linotype" w:hAnsi="Palatino Linotype"/>
                <w:color w:val="000000"/>
                <w:sz w:val="20"/>
              </w:rPr>
            </w:pPr>
            <w:r>
              <w:rPr>
                <w:rFonts w:ascii="Palatino Linotype" w:hAnsi="Palatino Linotype"/>
                <w:color w:val="000000"/>
                <w:sz w:val="20"/>
              </w:rPr>
              <w:t>20-26 Eylül 2021</w:t>
            </w:r>
          </w:p>
        </w:tc>
        <w:tc>
          <w:tcPr>
            <w:tcW w:w="2267" w:type="dxa"/>
            <w:shd w:val="clear" w:color="auto" w:fill="D9E2F3" w:themeFill="accent5" w:themeFillTint="33"/>
          </w:tcPr>
          <w:p w:rsidR="00E259DA" w:rsidRPr="001736F3" w:rsidRDefault="0011787D" w:rsidP="007F123B">
            <w:pPr>
              <w:widowControl w:val="0"/>
              <w:autoSpaceDE w:val="0"/>
              <w:autoSpaceDN w:val="0"/>
              <w:spacing w:before="41" w:line="243" w:lineRule="exact"/>
              <w:rPr>
                <w:rFonts w:ascii="Palatino Linotype" w:hAnsi="Palatino Linotype"/>
                <w:color w:val="000000"/>
                <w:sz w:val="20"/>
              </w:rPr>
            </w:pPr>
            <w:r>
              <w:rPr>
                <w:rFonts w:ascii="Palatino Linotype" w:hAnsi="Palatino Linotype"/>
                <w:color w:val="000000"/>
                <w:sz w:val="20"/>
              </w:rPr>
              <w:t>20-26 Eylül 2021</w:t>
            </w:r>
          </w:p>
        </w:tc>
      </w:tr>
      <w:tr w:rsidR="002A6EC6" w:rsidRPr="007F28E1" w:rsidTr="00FF43EA">
        <w:trPr>
          <w:cantSplit/>
          <w:trHeight w:val="227"/>
        </w:trPr>
        <w:tc>
          <w:tcPr>
            <w:tcW w:w="350" w:type="dxa"/>
            <w:vMerge/>
            <w:vAlign w:val="center"/>
          </w:tcPr>
          <w:p w:rsidR="002A6EC6" w:rsidRPr="007F28E1" w:rsidRDefault="002A6EC6" w:rsidP="002A6EC6">
            <w:pPr>
              <w:rPr>
                <w:rFonts w:ascii="Palatino Linotype" w:hAnsi="Palatino Linotype" w:cs="Times New Roman"/>
                <w:b/>
                <w:sz w:val="18"/>
                <w:szCs w:val="18"/>
              </w:rPr>
            </w:pPr>
          </w:p>
        </w:tc>
        <w:tc>
          <w:tcPr>
            <w:tcW w:w="3794" w:type="dxa"/>
            <w:shd w:val="clear" w:color="auto" w:fill="FFFFFF" w:themeFill="background1"/>
            <w:vAlign w:val="center"/>
          </w:tcPr>
          <w:p w:rsidR="002A6EC6" w:rsidRPr="007F28E1" w:rsidRDefault="002A6EC6" w:rsidP="002A6EC6">
            <w:pPr>
              <w:rPr>
                <w:rFonts w:ascii="Palatino Linotype" w:hAnsi="Palatino Linotype" w:cs="Times New Roman"/>
                <w:sz w:val="18"/>
                <w:szCs w:val="18"/>
              </w:rPr>
            </w:pPr>
            <w:r>
              <w:rPr>
                <w:rFonts w:ascii="Palatino Linotype" w:hAnsi="Palatino Linotype" w:cs="Times New Roman"/>
                <w:sz w:val="18"/>
                <w:szCs w:val="18"/>
              </w:rPr>
              <w:t>Katkı Payı/ Materyal/ Öğrenim Ücreti Yatırma Tarihleri</w:t>
            </w:r>
          </w:p>
        </w:tc>
        <w:tc>
          <w:tcPr>
            <w:tcW w:w="2660" w:type="dxa"/>
            <w:gridSpan w:val="2"/>
            <w:shd w:val="clear" w:color="auto" w:fill="FFFFFF" w:themeFill="background1"/>
          </w:tcPr>
          <w:p w:rsidR="002A6EC6" w:rsidRDefault="002A6EC6" w:rsidP="002A6EC6">
            <w:pPr>
              <w:widowControl w:val="0"/>
              <w:autoSpaceDE w:val="0"/>
              <w:autoSpaceDN w:val="0"/>
              <w:spacing w:before="41" w:line="243" w:lineRule="exact"/>
              <w:rPr>
                <w:rFonts w:ascii="Palatino Linotype" w:hAnsi="Palatino Linotype"/>
                <w:color w:val="000000"/>
                <w:sz w:val="20"/>
              </w:rPr>
            </w:pPr>
            <w:r>
              <w:rPr>
                <w:rFonts w:ascii="Palatino Linotype" w:hAnsi="Palatino Linotype"/>
                <w:color w:val="000000"/>
                <w:sz w:val="20"/>
              </w:rPr>
              <w:t>20-26 Eylül 2021</w:t>
            </w:r>
          </w:p>
        </w:tc>
        <w:tc>
          <w:tcPr>
            <w:tcW w:w="2267" w:type="dxa"/>
            <w:shd w:val="clear" w:color="auto" w:fill="FFFFFF" w:themeFill="background1"/>
          </w:tcPr>
          <w:p w:rsidR="002A6EC6" w:rsidRDefault="002A6EC6" w:rsidP="002A6EC6">
            <w:pPr>
              <w:widowControl w:val="0"/>
              <w:autoSpaceDE w:val="0"/>
              <w:autoSpaceDN w:val="0"/>
              <w:spacing w:before="41" w:line="243" w:lineRule="exact"/>
              <w:rPr>
                <w:rFonts w:ascii="Palatino Linotype" w:hAnsi="Palatino Linotype"/>
                <w:color w:val="000000"/>
                <w:sz w:val="20"/>
              </w:rPr>
            </w:pPr>
            <w:r>
              <w:rPr>
                <w:rFonts w:ascii="Palatino Linotype" w:hAnsi="Palatino Linotype"/>
                <w:color w:val="000000"/>
                <w:sz w:val="20"/>
              </w:rPr>
              <w:t>20-26 Eylül 2021</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tcBorders>
              <w:bottom w:val="single" w:sz="4" w:space="0" w:color="auto"/>
            </w:tcBorders>
            <w:shd w:val="clear" w:color="auto" w:fill="D9E2F3" w:themeFill="accent5" w:themeFillTint="33"/>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Danışman Onayı</w:t>
            </w:r>
          </w:p>
        </w:tc>
        <w:tc>
          <w:tcPr>
            <w:tcW w:w="2660" w:type="dxa"/>
            <w:gridSpan w:val="2"/>
            <w:tcBorders>
              <w:bottom w:val="single" w:sz="4" w:space="0" w:color="auto"/>
            </w:tcBorders>
            <w:shd w:val="clear" w:color="auto" w:fill="D9E2F3" w:themeFill="accent5" w:themeFillTint="33"/>
          </w:tcPr>
          <w:p w:rsidR="00E259DA" w:rsidRPr="001736F3" w:rsidRDefault="00594FF6" w:rsidP="007F123B">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z w:val="20"/>
              </w:rPr>
              <w:t>20-27 Eylül 2021</w:t>
            </w:r>
          </w:p>
        </w:tc>
        <w:tc>
          <w:tcPr>
            <w:tcW w:w="2267" w:type="dxa"/>
            <w:tcBorders>
              <w:bottom w:val="single" w:sz="4" w:space="0" w:color="auto"/>
            </w:tcBorders>
            <w:shd w:val="clear" w:color="auto" w:fill="D9E2F3" w:themeFill="accent5" w:themeFillTint="33"/>
          </w:tcPr>
          <w:p w:rsidR="00E259DA" w:rsidRPr="001736F3" w:rsidRDefault="00594FF6" w:rsidP="007F123B">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z w:val="20"/>
              </w:rPr>
              <w:t>20-27 Eylül 2021</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shd w:val="clear" w:color="auto" w:fill="FFFFFF" w:themeFill="background1"/>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Birim Başkanı Onayı</w:t>
            </w:r>
          </w:p>
        </w:tc>
        <w:tc>
          <w:tcPr>
            <w:tcW w:w="2660" w:type="dxa"/>
            <w:gridSpan w:val="2"/>
            <w:shd w:val="clear" w:color="auto" w:fill="FFFFFF" w:themeFill="background1"/>
          </w:tcPr>
          <w:p w:rsidR="00E259DA" w:rsidRPr="001736F3" w:rsidRDefault="00723EB5"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28 Eylül 2021</w:t>
            </w:r>
          </w:p>
        </w:tc>
        <w:tc>
          <w:tcPr>
            <w:tcW w:w="2267" w:type="dxa"/>
            <w:shd w:val="clear" w:color="auto" w:fill="FFFFFF" w:themeFill="background1"/>
          </w:tcPr>
          <w:p w:rsidR="00E259DA" w:rsidRPr="001736F3" w:rsidRDefault="00723EB5"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28 Eylül 2021</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tcBorders>
              <w:bottom w:val="single" w:sz="4" w:space="0" w:color="auto"/>
            </w:tcBorders>
            <w:shd w:val="clear" w:color="auto" w:fill="D9E2F3" w:themeFill="accent5" w:themeFillTint="33"/>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Bölümlerde Öğrencilerle Danışmaların Yüz yüze Görüşme Tarihleri</w:t>
            </w:r>
          </w:p>
        </w:tc>
        <w:tc>
          <w:tcPr>
            <w:tcW w:w="2660" w:type="dxa"/>
            <w:gridSpan w:val="2"/>
            <w:tcBorders>
              <w:bottom w:val="single" w:sz="4" w:space="0" w:color="auto"/>
            </w:tcBorders>
            <w:shd w:val="clear" w:color="auto" w:fill="D9E2F3" w:themeFill="accent5" w:themeFillTint="33"/>
          </w:tcPr>
          <w:p w:rsidR="00E259DA" w:rsidRPr="001736F3" w:rsidRDefault="00A941E6" w:rsidP="007F123B">
            <w:pPr>
              <w:widowControl w:val="0"/>
              <w:autoSpaceDE w:val="0"/>
              <w:autoSpaceDN w:val="0"/>
              <w:spacing w:line="243" w:lineRule="exact"/>
              <w:rPr>
                <w:rFonts w:ascii="Palatino Linotype" w:hAnsi="Palatino Linotype"/>
                <w:color w:val="000000"/>
                <w:sz w:val="20"/>
              </w:rPr>
            </w:pPr>
            <w:r>
              <w:rPr>
                <w:rFonts w:ascii="Palatino Linotype" w:hAnsi="Palatino Linotype"/>
                <w:color w:val="000000"/>
                <w:spacing w:val="-1"/>
                <w:sz w:val="20"/>
              </w:rPr>
              <w:t>29-30 Eylül 2021</w:t>
            </w:r>
          </w:p>
        </w:tc>
        <w:tc>
          <w:tcPr>
            <w:tcW w:w="2267" w:type="dxa"/>
            <w:tcBorders>
              <w:bottom w:val="single" w:sz="4" w:space="0" w:color="auto"/>
            </w:tcBorders>
            <w:shd w:val="clear" w:color="auto" w:fill="D9E2F3" w:themeFill="accent5" w:themeFillTint="33"/>
          </w:tcPr>
          <w:p w:rsidR="00E259DA" w:rsidRPr="001736F3" w:rsidRDefault="00A941E6" w:rsidP="007F123B">
            <w:pPr>
              <w:widowControl w:val="0"/>
              <w:autoSpaceDE w:val="0"/>
              <w:autoSpaceDN w:val="0"/>
              <w:spacing w:line="243" w:lineRule="exact"/>
              <w:rPr>
                <w:rFonts w:ascii="Palatino Linotype" w:hAnsi="Palatino Linotype"/>
                <w:color w:val="000000"/>
                <w:sz w:val="20"/>
              </w:rPr>
            </w:pPr>
            <w:r>
              <w:rPr>
                <w:rFonts w:ascii="Palatino Linotype" w:hAnsi="Palatino Linotype"/>
                <w:color w:val="000000"/>
                <w:spacing w:val="-1"/>
                <w:sz w:val="20"/>
              </w:rPr>
              <w:t>29-30 Eylül 2021</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shd w:val="clear" w:color="auto" w:fill="FFFFFF" w:themeFill="background1"/>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Öğrenciler İçin Ders Ekleme Bırakma ve Mazeret Başlama Bitiş Tarihleri</w:t>
            </w:r>
          </w:p>
        </w:tc>
        <w:tc>
          <w:tcPr>
            <w:tcW w:w="2660" w:type="dxa"/>
            <w:gridSpan w:val="2"/>
            <w:shd w:val="clear" w:color="auto" w:fill="FFFFFF" w:themeFill="background1"/>
          </w:tcPr>
          <w:p w:rsidR="00E259DA" w:rsidRPr="001736F3" w:rsidRDefault="00D17E02" w:rsidP="007F123B">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pacing w:val="-1"/>
                <w:sz w:val="20"/>
              </w:rPr>
              <w:t>04-10 Ekim 2021</w:t>
            </w:r>
          </w:p>
        </w:tc>
        <w:tc>
          <w:tcPr>
            <w:tcW w:w="2267" w:type="dxa"/>
            <w:shd w:val="clear" w:color="auto" w:fill="FFFFFF" w:themeFill="background1"/>
          </w:tcPr>
          <w:p w:rsidR="00E259DA" w:rsidRPr="001736F3" w:rsidRDefault="00FB77FC" w:rsidP="007F123B">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pacing w:val="-1"/>
                <w:sz w:val="20"/>
              </w:rPr>
              <w:t>04-10 Ekim 2021</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tcBorders>
              <w:bottom w:val="single" w:sz="4" w:space="0" w:color="auto"/>
            </w:tcBorders>
            <w:shd w:val="clear" w:color="auto" w:fill="D9E2F3" w:themeFill="accent5" w:themeFillTint="33"/>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Danışman Onayı</w:t>
            </w:r>
          </w:p>
        </w:tc>
        <w:tc>
          <w:tcPr>
            <w:tcW w:w="2660" w:type="dxa"/>
            <w:gridSpan w:val="2"/>
            <w:tcBorders>
              <w:bottom w:val="single" w:sz="4" w:space="0" w:color="auto"/>
            </w:tcBorders>
            <w:shd w:val="clear" w:color="auto" w:fill="D9E2F3" w:themeFill="accent5" w:themeFillTint="33"/>
          </w:tcPr>
          <w:p w:rsidR="00E259DA" w:rsidRPr="001736F3" w:rsidRDefault="005F0DED"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04-11 Ekim 2021</w:t>
            </w:r>
          </w:p>
        </w:tc>
        <w:tc>
          <w:tcPr>
            <w:tcW w:w="2267" w:type="dxa"/>
            <w:tcBorders>
              <w:bottom w:val="single" w:sz="4" w:space="0" w:color="auto"/>
            </w:tcBorders>
            <w:shd w:val="clear" w:color="auto" w:fill="D9E2F3" w:themeFill="accent5" w:themeFillTint="33"/>
          </w:tcPr>
          <w:p w:rsidR="00E259DA" w:rsidRPr="001736F3" w:rsidRDefault="00D96DE4"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04-11 Ekim 2021</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shd w:val="clear" w:color="auto" w:fill="auto"/>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Birim Başkanı Onayı</w:t>
            </w:r>
          </w:p>
        </w:tc>
        <w:tc>
          <w:tcPr>
            <w:tcW w:w="2660" w:type="dxa"/>
            <w:gridSpan w:val="2"/>
            <w:shd w:val="clear" w:color="auto" w:fill="auto"/>
          </w:tcPr>
          <w:p w:rsidR="00E259DA" w:rsidRPr="001736F3" w:rsidRDefault="00F318FD" w:rsidP="007F123B">
            <w:pPr>
              <w:rPr>
                <w:rFonts w:ascii="Palatino Linotype" w:hAnsi="Palatino Linotype"/>
              </w:rPr>
            </w:pPr>
            <w:r>
              <w:rPr>
                <w:rFonts w:ascii="Palatino Linotype" w:hAnsi="Palatino Linotype"/>
                <w:color w:val="000000"/>
                <w:spacing w:val="-1"/>
                <w:sz w:val="20"/>
              </w:rPr>
              <w:t>12 Ekim 2021</w:t>
            </w:r>
          </w:p>
        </w:tc>
        <w:tc>
          <w:tcPr>
            <w:tcW w:w="2267" w:type="dxa"/>
            <w:shd w:val="clear" w:color="auto" w:fill="auto"/>
          </w:tcPr>
          <w:p w:rsidR="00E259DA" w:rsidRPr="001736F3" w:rsidRDefault="00F318FD" w:rsidP="007F123B">
            <w:pPr>
              <w:rPr>
                <w:rFonts w:ascii="Palatino Linotype" w:hAnsi="Palatino Linotype"/>
              </w:rPr>
            </w:pPr>
            <w:r>
              <w:rPr>
                <w:rFonts w:ascii="Palatino Linotype" w:hAnsi="Palatino Linotype"/>
                <w:color w:val="000000"/>
                <w:spacing w:val="-1"/>
                <w:sz w:val="20"/>
              </w:rPr>
              <w:t>12 Ekim 2021</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tcBorders>
              <w:bottom w:val="single" w:sz="4" w:space="0" w:color="auto"/>
            </w:tcBorders>
            <w:shd w:val="clear" w:color="auto" w:fill="D9E2F3" w:themeFill="accent5" w:themeFillTint="33"/>
            <w:vAlign w:val="center"/>
          </w:tcPr>
          <w:p w:rsidR="00E259DA" w:rsidRPr="007F28E1" w:rsidRDefault="00E259DA" w:rsidP="007F123B">
            <w:pPr>
              <w:rPr>
                <w:rFonts w:ascii="Palatino Linotype" w:hAnsi="Palatino Linotype" w:cs="Times New Roman"/>
                <w:b/>
                <w:sz w:val="18"/>
                <w:szCs w:val="18"/>
              </w:rPr>
            </w:pPr>
            <w:r w:rsidRPr="007F28E1">
              <w:rPr>
                <w:rFonts w:ascii="Palatino Linotype" w:hAnsi="Palatino Linotype" w:cs="Times New Roman"/>
                <w:b/>
                <w:sz w:val="18"/>
                <w:szCs w:val="18"/>
              </w:rPr>
              <w:t>Derslerin Başlama ve Bitiş Tarihleri</w:t>
            </w:r>
          </w:p>
        </w:tc>
        <w:tc>
          <w:tcPr>
            <w:tcW w:w="2660" w:type="dxa"/>
            <w:gridSpan w:val="2"/>
            <w:tcBorders>
              <w:bottom w:val="single" w:sz="4" w:space="0" w:color="auto"/>
            </w:tcBorders>
            <w:shd w:val="clear" w:color="auto" w:fill="D9E2F3" w:themeFill="accent5" w:themeFillTint="33"/>
          </w:tcPr>
          <w:p w:rsidR="00E259DA" w:rsidRPr="001736F3" w:rsidRDefault="000574AC" w:rsidP="007F123B">
            <w:pPr>
              <w:widowControl w:val="0"/>
              <w:autoSpaceDE w:val="0"/>
              <w:autoSpaceDN w:val="0"/>
              <w:spacing w:line="243" w:lineRule="exact"/>
              <w:rPr>
                <w:rFonts w:ascii="Palatino Linotype" w:hAnsi="Palatino Linotype"/>
                <w:b/>
                <w:color w:val="000000"/>
                <w:sz w:val="20"/>
              </w:rPr>
            </w:pPr>
            <w:r>
              <w:rPr>
                <w:rFonts w:ascii="Palatino Linotype" w:hAnsi="Palatino Linotype"/>
                <w:b/>
                <w:color w:val="000000"/>
                <w:sz w:val="20"/>
              </w:rPr>
              <w:t>27 Eylül-31 Aralık 2021</w:t>
            </w:r>
          </w:p>
        </w:tc>
        <w:tc>
          <w:tcPr>
            <w:tcW w:w="2267" w:type="dxa"/>
            <w:tcBorders>
              <w:bottom w:val="single" w:sz="4" w:space="0" w:color="auto"/>
            </w:tcBorders>
            <w:shd w:val="clear" w:color="auto" w:fill="D9E2F3" w:themeFill="accent5" w:themeFillTint="33"/>
          </w:tcPr>
          <w:p w:rsidR="00E259DA" w:rsidRPr="001736F3" w:rsidRDefault="000574AC" w:rsidP="007F123B">
            <w:pPr>
              <w:widowControl w:val="0"/>
              <w:autoSpaceDE w:val="0"/>
              <w:autoSpaceDN w:val="0"/>
              <w:spacing w:line="243" w:lineRule="exact"/>
              <w:rPr>
                <w:rFonts w:ascii="Palatino Linotype" w:hAnsi="Palatino Linotype"/>
                <w:b/>
                <w:color w:val="000000"/>
                <w:sz w:val="20"/>
              </w:rPr>
            </w:pPr>
            <w:r>
              <w:rPr>
                <w:rFonts w:ascii="Palatino Linotype" w:hAnsi="Palatino Linotype"/>
                <w:b/>
                <w:color w:val="000000"/>
                <w:sz w:val="20"/>
              </w:rPr>
              <w:t>27 Eylül-31 Aralık 2021</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shd w:val="clear" w:color="auto" w:fill="FFFFFF" w:themeFill="background1"/>
            <w:vAlign w:val="center"/>
          </w:tcPr>
          <w:p w:rsidR="00E259DA" w:rsidRPr="007F28E1" w:rsidRDefault="00E259DA" w:rsidP="007F123B">
            <w:pPr>
              <w:rPr>
                <w:rFonts w:ascii="Palatino Linotype" w:hAnsi="Palatino Linotype" w:cs="Times New Roman"/>
                <w:color w:val="000000" w:themeColor="text1"/>
                <w:sz w:val="18"/>
                <w:szCs w:val="18"/>
              </w:rPr>
            </w:pPr>
            <w:r w:rsidRPr="007F28E1">
              <w:rPr>
                <w:rFonts w:ascii="Palatino Linotype" w:hAnsi="Palatino Linotype" w:cs="Times New Roman"/>
                <w:color w:val="000000" w:themeColor="text1"/>
                <w:sz w:val="18"/>
                <w:szCs w:val="18"/>
              </w:rPr>
              <w:t>TATİL</w:t>
            </w:r>
          </w:p>
        </w:tc>
        <w:tc>
          <w:tcPr>
            <w:tcW w:w="2660" w:type="dxa"/>
            <w:gridSpan w:val="2"/>
            <w:shd w:val="clear" w:color="auto" w:fill="FFFFFF" w:themeFill="background1"/>
          </w:tcPr>
          <w:p w:rsidR="00E259DA" w:rsidRPr="001736F3" w:rsidRDefault="00800E7C" w:rsidP="007F123B">
            <w:pPr>
              <w:rPr>
                <w:rFonts w:ascii="Palatino Linotype" w:hAnsi="Palatino Linotype"/>
              </w:rPr>
            </w:pPr>
            <w:r>
              <w:rPr>
                <w:rFonts w:ascii="Palatino Linotype" w:hAnsi="Palatino Linotype"/>
                <w:color w:val="000000"/>
                <w:sz w:val="20"/>
              </w:rPr>
              <w:t>28 Ekim 2021</w:t>
            </w:r>
          </w:p>
        </w:tc>
        <w:tc>
          <w:tcPr>
            <w:tcW w:w="2267" w:type="dxa"/>
            <w:shd w:val="clear" w:color="auto" w:fill="FFFFFF" w:themeFill="background1"/>
          </w:tcPr>
          <w:p w:rsidR="00E259DA" w:rsidRPr="001736F3" w:rsidRDefault="00800E7C" w:rsidP="007F123B">
            <w:pPr>
              <w:rPr>
                <w:rFonts w:ascii="Palatino Linotype" w:hAnsi="Palatino Linotype"/>
              </w:rPr>
            </w:pPr>
            <w:r>
              <w:rPr>
                <w:rFonts w:ascii="Palatino Linotype" w:hAnsi="Palatino Linotype"/>
                <w:color w:val="000000"/>
                <w:sz w:val="20"/>
              </w:rPr>
              <w:t>28 Ekim 2021</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tcBorders>
              <w:bottom w:val="single" w:sz="4" w:space="0" w:color="auto"/>
            </w:tcBorders>
            <w:shd w:val="clear" w:color="auto" w:fill="D9E2F3" w:themeFill="accent5" w:themeFillTint="33"/>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Uzaktan Öğretim Yöntemi ile Okutulan 5(ı) Derslerin Ara Sınav Tarihleri</w:t>
            </w:r>
          </w:p>
        </w:tc>
        <w:tc>
          <w:tcPr>
            <w:tcW w:w="2660" w:type="dxa"/>
            <w:gridSpan w:val="2"/>
            <w:tcBorders>
              <w:bottom w:val="single" w:sz="4" w:space="0" w:color="auto"/>
            </w:tcBorders>
            <w:shd w:val="clear" w:color="auto" w:fill="D9E2F3" w:themeFill="accent5" w:themeFillTint="33"/>
          </w:tcPr>
          <w:p w:rsidR="00E259DA" w:rsidRPr="001736F3" w:rsidRDefault="00236D27" w:rsidP="007F123B">
            <w:pPr>
              <w:widowControl w:val="0"/>
              <w:autoSpaceDE w:val="0"/>
              <w:autoSpaceDN w:val="0"/>
              <w:spacing w:line="243" w:lineRule="exact"/>
              <w:rPr>
                <w:rFonts w:ascii="Palatino Linotype" w:hAnsi="Palatino Linotype"/>
                <w:color w:val="000000"/>
                <w:sz w:val="20"/>
              </w:rPr>
            </w:pPr>
            <w:r>
              <w:rPr>
                <w:rFonts w:ascii="Palatino Linotype" w:hAnsi="Palatino Linotype"/>
                <w:color w:val="000000"/>
                <w:spacing w:val="-1"/>
                <w:sz w:val="20"/>
              </w:rPr>
              <w:t>15-21 Kasım 2021</w:t>
            </w:r>
          </w:p>
        </w:tc>
        <w:tc>
          <w:tcPr>
            <w:tcW w:w="2267" w:type="dxa"/>
            <w:tcBorders>
              <w:bottom w:val="single" w:sz="4" w:space="0" w:color="auto"/>
            </w:tcBorders>
            <w:shd w:val="clear" w:color="auto" w:fill="D9E2F3" w:themeFill="accent5" w:themeFillTint="33"/>
          </w:tcPr>
          <w:p w:rsidR="00E259DA" w:rsidRPr="001736F3" w:rsidRDefault="00236D27" w:rsidP="007F123B">
            <w:pPr>
              <w:widowControl w:val="0"/>
              <w:autoSpaceDE w:val="0"/>
              <w:autoSpaceDN w:val="0"/>
              <w:spacing w:line="243" w:lineRule="exact"/>
              <w:rPr>
                <w:rFonts w:ascii="Palatino Linotype" w:hAnsi="Palatino Linotype"/>
                <w:color w:val="000000"/>
                <w:sz w:val="20"/>
              </w:rPr>
            </w:pPr>
            <w:r>
              <w:rPr>
                <w:rFonts w:ascii="Palatino Linotype" w:hAnsi="Palatino Linotype"/>
                <w:color w:val="000000"/>
                <w:spacing w:val="-1"/>
                <w:sz w:val="20"/>
              </w:rPr>
              <w:t>15-21 Kasım 2021</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shd w:val="clear" w:color="auto" w:fill="FFFFFF" w:themeFill="background1"/>
            <w:vAlign w:val="center"/>
          </w:tcPr>
          <w:p w:rsidR="00E259DA" w:rsidRPr="007F28E1" w:rsidRDefault="00E259DA" w:rsidP="007F123B">
            <w:pPr>
              <w:rPr>
                <w:rFonts w:ascii="Palatino Linotype" w:hAnsi="Palatino Linotype" w:cs="Times New Roman"/>
                <w:b/>
                <w:sz w:val="18"/>
                <w:szCs w:val="18"/>
              </w:rPr>
            </w:pPr>
            <w:r w:rsidRPr="007F28E1">
              <w:rPr>
                <w:rFonts w:ascii="Palatino Linotype" w:hAnsi="Palatino Linotype" w:cs="Times New Roman"/>
                <w:b/>
                <w:sz w:val="18"/>
                <w:szCs w:val="18"/>
              </w:rPr>
              <w:t>Final Sınavı Tarihleri</w:t>
            </w:r>
          </w:p>
        </w:tc>
        <w:tc>
          <w:tcPr>
            <w:tcW w:w="2660" w:type="dxa"/>
            <w:gridSpan w:val="2"/>
            <w:shd w:val="clear" w:color="auto" w:fill="FFFFFF" w:themeFill="background1"/>
          </w:tcPr>
          <w:p w:rsidR="00E259DA" w:rsidRPr="001736F3" w:rsidRDefault="00D11DF3" w:rsidP="007F123B">
            <w:pPr>
              <w:widowControl w:val="0"/>
              <w:autoSpaceDE w:val="0"/>
              <w:autoSpaceDN w:val="0"/>
              <w:spacing w:before="40" w:line="243" w:lineRule="exact"/>
              <w:rPr>
                <w:rFonts w:ascii="Palatino Linotype" w:hAnsi="Palatino Linotype"/>
                <w:b/>
                <w:color w:val="000000"/>
                <w:sz w:val="20"/>
              </w:rPr>
            </w:pPr>
            <w:r>
              <w:rPr>
                <w:rFonts w:ascii="Palatino Linotype" w:hAnsi="Palatino Linotype"/>
                <w:b/>
                <w:color w:val="000000"/>
                <w:spacing w:val="-1"/>
                <w:sz w:val="20"/>
              </w:rPr>
              <w:t>03-16 Ocak 2022</w:t>
            </w:r>
          </w:p>
        </w:tc>
        <w:tc>
          <w:tcPr>
            <w:tcW w:w="2267" w:type="dxa"/>
            <w:shd w:val="clear" w:color="auto" w:fill="FFFFFF" w:themeFill="background1"/>
          </w:tcPr>
          <w:p w:rsidR="00E259DA" w:rsidRPr="001736F3" w:rsidRDefault="00D11DF3" w:rsidP="007F123B">
            <w:pPr>
              <w:widowControl w:val="0"/>
              <w:autoSpaceDE w:val="0"/>
              <w:autoSpaceDN w:val="0"/>
              <w:spacing w:before="40" w:line="243" w:lineRule="exact"/>
              <w:rPr>
                <w:rFonts w:ascii="Palatino Linotype" w:hAnsi="Palatino Linotype"/>
                <w:b/>
                <w:color w:val="000000"/>
                <w:sz w:val="20"/>
              </w:rPr>
            </w:pPr>
            <w:r>
              <w:rPr>
                <w:rFonts w:ascii="Palatino Linotype" w:hAnsi="Palatino Linotype"/>
                <w:b/>
                <w:color w:val="000000"/>
                <w:spacing w:val="-1"/>
                <w:sz w:val="20"/>
              </w:rPr>
              <w:t>03-16 Ocak 2022</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tcBorders>
              <w:bottom w:val="single" w:sz="4" w:space="0" w:color="auto"/>
            </w:tcBorders>
            <w:shd w:val="clear" w:color="auto" w:fill="D9E2F3" w:themeFill="accent5" w:themeFillTint="33"/>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Final Sınavı Not Giriş Başlama ve Bitiş Tarihleri</w:t>
            </w:r>
          </w:p>
        </w:tc>
        <w:tc>
          <w:tcPr>
            <w:tcW w:w="2660" w:type="dxa"/>
            <w:gridSpan w:val="2"/>
            <w:tcBorders>
              <w:bottom w:val="single" w:sz="4" w:space="0" w:color="auto"/>
            </w:tcBorders>
            <w:shd w:val="clear" w:color="auto" w:fill="D9E2F3" w:themeFill="accent5" w:themeFillTint="33"/>
          </w:tcPr>
          <w:p w:rsidR="00E259DA" w:rsidRPr="001736F3" w:rsidRDefault="009B38C5"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03-20 Ocak 2022</w:t>
            </w:r>
          </w:p>
        </w:tc>
        <w:tc>
          <w:tcPr>
            <w:tcW w:w="2267" w:type="dxa"/>
            <w:tcBorders>
              <w:bottom w:val="single" w:sz="4" w:space="0" w:color="auto"/>
            </w:tcBorders>
            <w:shd w:val="clear" w:color="auto" w:fill="D9E2F3" w:themeFill="accent5" w:themeFillTint="33"/>
          </w:tcPr>
          <w:p w:rsidR="00E259DA" w:rsidRPr="001736F3" w:rsidRDefault="009B38C5"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03-20 Ocak 2022</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shd w:val="clear" w:color="auto" w:fill="FFFFFF" w:themeFill="background1"/>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Uzaktan Öğretim Yöntemi ile Okutulan 5(ı) Derslerin Final Sınavı Tarihleri</w:t>
            </w:r>
          </w:p>
        </w:tc>
        <w:tc>
          <w:tcPr>
            <w:tcW w:w="2660" w:type="dxa"/>
            <w:gridSpan w:val="2"/>
            <w:shd w:val="clear" w:color="auto" w:fill="FFFFFF" w:themeFill="background1"/>
          </w:tcPr>
          <w:p w:rsidR="00E259DA" w:rsidRPr="001736F3" w:rsidRDefault="001751AB" w:rsidP="007F123B">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pacing w:val="-1"/>
                <w:sz w:val="20"/>
              </w:rPr>
              <w:t>03-09 Ocak 2022</w:t>
            </w:r>
          </w:p>
        </w:tc>
        <w:tc>
          <w:tcPr>
            <w:tcW w:w="2267" w:type="dxa"/>
            <w:shd w:val="clear" w:color="auto" w:fill="FFFFFF" w:themeFill="background1"/>
          </w:tcPr>
          <w:p w:rsidR="00E259DA" w:rsidRPr="001736F3" w:rsidRDefault="007B237D" w:rsidP="007F123B">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pacing w:val="-1"/>
                <w:sz w:val="20"/>
              </w:rPr>
              <w:t>03-09 Ocak 2022</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tcBorders>
              <w:bottom w:val="single" w:sz="4" w:space="0" w:color="auto"/>
            </w:tcBorders>
            <w:shd w:val="clear" w:color="auto" w:fill="D9E2F3" w:themeFill="accent5" w:themeFillTint="33"/>
            <w:vAlign w:val="center"/>
          </w:tcPr>
          <w:p w:rsidR="00E259DA" w:rsidRPr="007F28E1" w:rsidRDefault="00E259DA" w:rsidP="007F123B">
            <w:pPr>
              <w:rPr>
                <w:rFonts w:ascii="Palatino Linotype" w:hAnsi="Palatino Linotype" w:cs="Times New Roman"/>
                <w:b/>
                <w:sz w:val="18"/>
                <w:szCs w:val="18"/>
              </w:rPr>
            </w:pPr>
            <w:r w:rsidRPr="007F28E1">
              <w:rPr>
                <w:rFonts w:ascii="Palatino Linotype" w:hAnsi="Palatino Linotype" w:cs="Times New Roman"/>
                <w:b/>
                <w:sz w:val="18"/>
                <w:szCs w:val="18"/>
              </w:rPr>
              <w:t>Bütünleme Sınav Tarihleri</w:t>
            </w:r>
          </w:p>
        </w:tc>
        <w:tc>
          <w:tcPr>
            <w:tcW w:w="2660" w:type="dxa"/>
            <w:gridSpan w:val="2"/>
            <w:tcBorders>
              <w:bottom w:val="single" w:sz="4" w:space="0" w:color="auto"/>
            </w:tcBorders>
            <w:shd w:val="clear" w:color="auto" w:fill="D9E2F3" w:themeFill="accent5" w:themeFillTint="33"/>
          </w:tcPr>
          <w:p w:rsidR="00E259DA" w:rsidRPr="001736F3" w:rsidRDefault="00931B45" w:rsidP="007F123B">
            <w:pPr>
              <w:widowControl w:val="0"/>
              <w:autoSpaceDE w:val="0"/>
              <w:autoSpaceDN w:val="0"/>
              <w:spacing w:before="40" w:line="243" w:lineRule="exact"/>
              <w:rPr>
                <w:rFonts w:ascii="Palatino Linotype" w:hAnsi="Palatino Linotype"/>
                <w:b/>
                <w:color w:val="000000"/>
                <w:sz w:val="20"/>
              </w:rPr>
            </w:pPr>
            <w:r>
              <w:rPr>
                <w:rFonts w:ascii="Palatino Linotype" w:hAnsi="Palatino Linotype"/>
                <w:b/>
                <w:color w:val="000000"/>
                <w:spacing w:val="-1"/>
                <w:sz w:val="20"/>
              </w:rPr>
              <w:t>29 Ocak-04 Şubat 2022</w:t>
            </w:r>
          </w:p>
        </w:tc>
        <w:tc>
          <w:tcPr>
            <w:tcW w:w="2267" w:type="dxa"/>
            <w:tcBorders>
              <w:bottom w:val="single" w:sz="4" w:space="0" w:color="auto"/>
            </w:tcBorders>
            <w:shd w:val="clear" w:color="auto" w:fill="D9E2F3" w:themeFill="accent5" w:themeFillTint="33"/>
          </w:tcPr>
          <w:p w:rsidR="00E259DA" w:rsidRPr="001736F3" w:rsidRDefault="00931B45" w:rsidP="007F123B">
            <w:pPr>
              <w:widowControl w:val="0"/>
              <w:autoSpaceDE w:val="0"/>
              <w:autoSpaceDN w:val="0"/>
              <w:spacing w:before="40" w:line="243" w:lineRule="exact"/>
              <w:rPr>
                <w:rFonts w:ascii="Palatino Linotype" w:hAnsi="Palatino Linotype"/>
                <w:b/>
                <w:color w:val="000000"/>
                <w:sz w:val="20"/>
              </w:rPr>
            </w:pPr>
            <w:r>
              <w:rPr>
                <w:rFonts w:ascii="Palatino Linotype" w:hAnsi="Palatino Linotype"/>
                <w:b/>
                <w:color w:val="000000"/>
                <w:spacing w:val="-1"/>
                <w:sz w:val="20"/>
              </w:rPr>
              <w:t>29 Ocak-04 Şubat 2022</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shd w:val="clear" w:color="auto" w:fill="FFFFFF" w:themeFill="background1"/>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Bütünleme Not Giriş Başlama ve Bitiş Tarihleri</w:t>
            </w:r>
          </w:p>
        </w:tc>
        <w:tc>
          <w:tcPr>
            <w:tcW w:w="2660" w:type="dxa"/>
            <w:gridSpan w:val="2"/>
            <w:shd w:val="clear" w:color="auto" w:fill="FFFFFF" w:themeFill="background1"/>
          </w:tcPr>
          <w:p w:rsidR="00E259DA" w:rsidRPr="001736F3" w:rsidRDefault="00B9390C"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z w:val="20"/>
              </w:rPr>
              <w:t>29 Ocak-06 Şubat 2022</w:t>
            </w:r>
          </w:p>
        </w:tc>
        <w:tc>
          <w:tcPr>
            <w:tcW w:w="2267" w:type="dxa"/>
            <w:shd w:val="clear" w:color="auto" w:fill="FFFFFF" w:themeFill="background1"/>
          </w:tcPr>
          <w:p w:rsidR="00E259DA" w:rsidRPr="001736F3" w:rsidRDefault="00B9390C"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z w:val="20"/>
              </w:rPr>
              <w:t>29 Ocak-06 Şubat 2022</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tcBorders>
              <w:bottom w:val="single" w:sz="4" w:space="0" w:color="auto"/>
            </w:tcBorders>
            <w:shd w:val="clear" w:color="auto" w:fill="D9E2F3" w:themeFill="accent5" w:themeFillTint="33"/>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Uzaktan Öğretim Yöntemi ile Okutulan 5(ı) Derslerin Büt. Sınav Tarihleri</w:t>
            </w:r>
          </w:p>
        </w:tc>
        <w:tc>
          <w:tcPr>
            <w:tcW w:w="2660" w:type="dxa"/>
            <w:gridSpan w:val="2"/>
            <w:tcBorders>
              <w:bottom w:val="single" w:sz="4" w:space="0" w:color="auto"/>
            </w:tcBorders>
            <w:shd w:val="clear" w:color="auto" w:fill="D9E2F3" w:themeFill="accent5" w:themeFillTint="33"/>
          </w:tcPr>
          <w:p w:rsidR="00E259DA" w:rsidRPr="001736F3" w:rsidRDefault="004F4F5E" w:rsidP="007F123B">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pacing w:val="-1"/>
                <w:sz w:val="20"/>
              </w:rPr>
              <w:t>24-30 Ocak 2022</w:t>
            </w:r>
          </w:p>
        </w:tc>
        <w:tc>
          <w:tcPr>
            <w:tcW w:w="2267" w:type="dxa"/>
            <w:tcBorders>
              <w:bottom w:val="single" w:sz="4" w:space="0" w:color="auto"/>
            </w:tcBorders>
            <w:shd w:val="clear" w:color="auto" w:fill="D9E2F3" w:themeFill="accent5" w:themeFillTint="33"/>
          </w:tcPr>
          <w:p w:rsidR="00E259DA" w:rsidRPr="001736F3" w:rsidRDefault="004F4F5E" w:rsidP="007F123B">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pacing w:val="-1"/>
                <w:sz w:val="20"/>
              </w:rPr>
              <w:t>24-30 Ocak 2022</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shd w:val="clear" w:color="auto" w:fill="FFFFFF" w:themeFill="background1"/>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Üç Ders Sınav Başvuru Tarihleri</w:t>
            </w:r>
          </w:p>
        </w:tc>
        <w:tc>
          <w:tcPr>
            <w:tcW w:w="2660" w:type="dxa"/>
            <w:gridSpan w:val="2"/>
            <w:shd w:val="clear" w:color="auto" w:fill="FFFFFF" w:themeFill="background1"/>
          </w:tcPr>
          <w:p w:rsidR="00E259DA" w:rsidRPr="001736F3" w:rsidRDefault="00DE6AD4"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04-07 Şubat 2022</w:t>
            </w:r>
          </w:p>
        </w:tc>
        <w:tc>
          <w:tcPr>
            <w:tcW w:w="2267" w:type="dxa"/>
            <w:shd w:val="clear" w:color="auto" w:fill="FFFFFF" w:themeFill="background1"/>
          </w:tcPr>
          <w:p w:rsidR="00E259DA" w:rsidRPr="001736F3" w:rsidRDefault="00DE6AD4"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04-07 Şubat 2022</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tcBorders>
              <w:bottom w:val="single" w:sz="4" w:space="0" w:color="auto"/>
            </w:tcBorders>
            <w:shd w:val="clear" w:color="auto" w:fill="D9E2F3" w:themeFill="accent5" w:themeFillTint="33"/>
            <w:vAlign w:val="center"/>
          </w:tcPr>
          <w:p w:rsidR="00E259DA" w:rsidRPr="007F28E1" w:rsidRDefault="00E259DA" w:rsidP="007F123B">
            <w:pPr>
              <w:rPr>
                <w:rFonts w:ascii="Palatino Linotype" w:hAnsi="Palatino Linotype" w:cs="Times New Roman"/>
                <w:b/>
                <w:sz w:val="18"/>
                <w:szCs w:val="18"/>
              </w:rPr>
            </w:pPr>
            <w:r w:rsidRPr="007F28E1">
              <w:rPr>
                <w:rFonts w:ascii="Palatino Linotype" w:hAnsi="Palatino Linotype" w:cs="Times New Roman"/>
                <w:b/>
                <w:sz w:val="18"/>
                <w:szCs w:val="18"/>
              </w:rPr>
              <w:t>Üç Ders Sınav Tarihleri</w:t>
            </w:r>
          </w:p>
        </w:tc>
        <w:tc>
          <w:tcPr>
            <w:tcW w:w="2660" w:type="dxa"/>
            <w:gridSpan w:val="2"/>
            <w:tcBorders>
              <w:bottom w:val="single" w:sz="4" w:space="0" w:color="auto"/>
            </w:tcBorders>
            <w:shd w:val="clear" w:color="auto" w:fill="D9E2F3" w:themeFill="accent5" w:themeFillTint="33"/>
          </w:tcPr>
          <w:p w:rsidR="00E259DA" w:rsidRPr="001736F3" w:rsidRDefault="00006CF5" w:rsidP="007F123B">
            <w:pPr>
              <w:widowControl w:val="0"/>
              <w:autoSpaceDE w:val="0"/>
              <w:autoSpaceDN w:val="0"/>
              <w:spacing w:before="41" w:line="243" w:lineRule="exact"/>
              <w:rPr>
                <w:rFonts w:ascii="Palatino Linotype" w:hAnsi="Palatino Linotype"/>
                <w:b/>
                <w:color w:val="000000"/>
                <w:sz w:val="20"/>
              </w:rPr>
            </w:pPr>
            <w:r>
              <w:rPr>
                <w:rFonts w:ascii="Palatino Linotype" w:hAnsi="Palatino Linotype"/>
                <w:b/>
                <w:color w:val="000000"/>
                <w:spacing w:val="-1"/>
                <w:sz w:val="20"/>
              </w:rPr>
              <w:t>08-12 Şubat 2022</w:t>
            </w:r>
          </w:p>
        </w:tc>
        <w:tc>
          <w:tcPr>
            <w:tcW w:w="2267" w:type="dxa"/>
            <w:tcBorders>
              <w:bottom w:val="single" w:sz="4" w:space="0" w:color="auto"/>
            </w:tcBorders>
            <w:shd w:val="clear" w:color="auto" w:fill="D9E2F3" w:themeFill="accent5" w:themeFillTint="33"/>
          </w:tcPr>
          <w:p w:rsidR="00E259DA" w:rsidRPr="001736F3" w:rsidRDefault="00006CF5" w:rsidP="007F123B">
            <w:pPr>
              <w:widowControl w:val="0"/>
              <w:autoSpaceDE w:val="0"/>
              <w:autoSpaceDN w:val="0"/>
              <w:spacing w:before="41" w:line="243" w:lineRule="exact"/>
              <w:rPr>
                <w:rFonts w:ascii="Palatino Linotype" w:hAnsi="Palatino Linotype"/>
                <w:b/>
                <w:color w:val="000000"/>
                <w:sz w:val="20"/>
              </w:rPr>
            </w:pPr>
            <w:r>
              <w:rPr>
                <w:rFonts w:ascii="Palatino Linotype" w:hAnsi="Palatino Linotype"/>
                <w:b/>
                <w:color w:val="000000"/>
                <w:spacing w:val="-1"/>
                <w:sz w:val="20"/>
              </w:rPr>
              <w:t>08-12 Şubat 2022</w:t>
            </w:r>
          </w:p>
        </w:tc>
      </w:tr>
      <w:tr w:rsidR="00E259DA" w:rsidRPr="007F28E1" w:rsidTr="00FF43EA">
        <w:trPr>
          <w:cantSplit/>
          <w:trHeight w:val="227"/>
        </w:trPr>
        <w:tc>
          <w:tcPr>
            <w:tcW w:w="350" w:type="dxa"/>
            <w:vMerge/>
            <w:vAlign w:val="center"/>
          </w:tcPr>
          <w:p w:rsidR="00E259DA" w:rsidRPr="007F28E1" w:rsidRDefault="00E259DA" w:rsidP="007F123B">
            <w:pPr>
              <w:rPr>
                <w:rFonts w:ascii="Palatino Linotype" w:hAnsi="Palatino Linotype" w:cs="Times New Roman"/>
                <w:b/>
                <w:sz w:val="18"/>
                <w:szCs w:val="18"/>
              </w:rPr>
            </w:pPr>
          </w:p>
        </w:tc>
        <w:tc>
          <w:tcPr>
            <w:tcW w:w="3794" w:type="dxa"/>
            <w:shd w:val="clear" w:color="auto" w:fill="FFFFFF" w:themeFill="background1"/>
            <w:vAlign w:val="center"/>
          </w:tcPr>
          <w:p w:rsidR="00E259DA" w:rsidRPr="007F28E1" w:rsidRDefault="00E259DA" w:rsidP="007F123B">
            <w:pPr>
              <w:rPr>
                <w:rFonts w:ascii="Palatino Linotype" w:hAnsi="Palatino Linotype" w:cs="Times New Roman"/>
                <w:sz w:val="18"/>
                <w:szCs w:val="18"/>
              </w:rPr>
            </w:pPr>
            <w:r w:rsidRPr="007F28E1">
              <w:rPr>
                <w:rFonts w:ascii="Palatino Linotype" w:hAnsi="Palatino Linotype" w:cs="Times New Roman"/>
                <w:sz w:val="18"/>
                <w:szCs w:val="18"/>
              </w:rPr>
              <w:t>Üç Ders Sınav Not Giriş Başlama ve Bitiş Tarihleri</w:t>
            </w:r>
          </w:p>
        </w:tc>
        <w:tc>
          <w:tcPr>
            <w:tcW w:w="2660" w:type="dxa"/>
            <w:gridSpan w:val="2"/>
            <w:shd w:val="clear" w:color="auto" w:fill="FFFFFF" w:themeFill="background1"/>
          </w:tcPr>
          <w:p w:rsidR="00E259DA" w:rsidRPr="001736F3" w:rsidRDefault="00AF313B" w:rsidP="007F123B">
            <w:pPr>
              <w:rPr>
                <w:rFonts w:ascii="Palatino Linotype" w:hAnsi="Palatino Linotype"/>
              </w:rPr>
            </w:pPr>
            <w:r>
              <w:rPr>
                <w:rFonts w:ascii="Palatino Linotype" w:hAnsi="Palatino Linotype"/>
                <w:color w:val="000000"/>
                <w:spacing w:val="-1"/>
                <w:sz w:val="20"/>
              </w:rPr>
              <w:t>08-13 Şubat 2022</w:t>
            </w:r>
          </w:p>
        </w:tc>
        <w:tc>
          <w:tcPr>
            <w:tcW w:w="2267" w:type="dxa"/>
            <w:shd w:val="clear" w:color="auto" w:fill="FFFFFF" w:themeFill="background1"/>
          </w:tcPr>
          <w:p w:rsidR="00E259DA" w:rsidRPr="001736F3" w:rsidRDefault="00AF313B" w:rsidP="007F123B">
            <w:pPr>
              <w:rPr>
                <w:rFonts w:ascii="Palatino Linotype" w:hAnsi="Palatino Linotype"/>
              </w:rPr>
            </w:pPr>
            <w:r>
              <w:rPr>
                <w:rFonts w:ascii="Palatino Linotype" w:hAnsi="Palatino Linotype"/>
                <w:color w:val="000000"/>
                <w:spacing w:val="-1"/>
                <w:sz w:val="20"/>
              </w:rPr>
              <w:t>08-13 Şubat 2022</w:t>
            </w:r>
          </w:p>
        </w:tc>
      </w:tr>
    </w:tbl>
    <w:p w:rsidR="00E259DA" w:rsidRPr="00776F45" w:rsidRDefault="00E259DA" w:rsidP="00E259DA">
      <w:pPr>
        <w:jc w:val="both"/>
        <w:rPr>
          <w:rFonts w:ascii="Palatino Linotype" w:hAnsi="Palatino Linotype" w:cs="Times New Roman"/>
          <w:b/>
          <w:sz w:val="18"/>
          <w:szCs w:val="18"/>
        </w:rPr>
      </w:pPr>
      <w:r w:rsidRPr="00776F45">
        <w:rPr>
          <w:rFonts w:ascii="Palatino Linotype" w:hAnsi="Palatino Linotype" w:cs="Times New Roman"/>
          <w:b/>
          <w:sz w:val="18"/>
          <w:szCs w:val="18"/>
        </w:rPr>
        <w:t>*Uyum Programı kapsamında Üniversitemize yeni başlayan 1. sınıf öğrencilerinin katılımı zorunludur</w:t>
      </w:r>
      <w:r w:rsidR="00776F45">
        <w:rPr>
          <w:rFonts w:ascii="Palatino Linotype" w:hAnsi="Palatino Linotype" w:cs="Times New Roman"/>
          <w:b/>
          <w:sz w:val="18"/>
          <w:szCs w:val="18"/>
        </w:rPr>
        <w:t xml:space="preserve"> (Açıktan ve Uzaktan Eğitim Fakültesi öğrencileri hariç) </w:t>
      </w:r>
      <w:r w:rsidRPr="00776F45">
        <w:rPr>
          <w:rFonts w:ascii="Palatino Linotype" w:hAnsi="Palatino Linotype" w:cs="Times New Roman"/>
          <w:b/>
          <w:sz w:val="18"/>
          <w:szCs w:val="18"/>
        </w:rPr>
        <w:t>.</w:t>
      </w:r>
    </w:p>
    <w:p w:rsidR="00E259DA" w:rsidRDefault="00E259DA" w:rsidP="00E259DA">
      <w:pPr>
        <w:jc w:val="center"/>
        <w:rPr>
          <w:rFonts w:ascii="Palatino Linotype" w:hAnsi="Palatino Linotype" w:cs="Times New Roman"/>
          <w:b/>
          <w:sz w:val="16"/>
          <w:szCs w:val="16"/>
        </w:rPr>
      </w:pPr>
    </w:p>
    <w:p w:rsidR="00FF43EA" w:rsidRDefault="00FF43EA" w:rsidP="00E259DA">
      <w:pPr>
        <w:jc w:val="center"/>
        <w:rPr>
          <w:rFonts w:ascii="Palatino Linotype" w:hAnsi="Palatino Linotype" w:cs="Times New Roman"/>
          <w:b/>
          <w:sz w:val="16"/>
          <w:szCs w:val="16"/>
        </w:rPr>
      </w:pPr>
    </w:p>
    <w:p w:rsidR="00FF43EA" w:rsidRDefault="00FF43EA" w:rsidP="00E259DA">
      <w:pPr>
        <w:jc w:val="center"/>
        <w:rPr>
          <w:rFonts w:ascii="Palatino Linotype" w:hAnsi="Palatino Linotype" w:cs="Times New Roman"/>
          <w:b/>
          <w:sz w:val="16"/>
          <w:szCs w:val="16"/>
        </w:rPr>
      </w:pPr>
    </w:p>
    <w:p w:rsidR="00FF43EA" w:rsidRDefault="00FF43EA" w:rsidP="00E259DA">
      <w:pPr>
        <w:jc w:val="center"/>
        <w:rPr>
          <w:rFonts w:ascii="Palatino Linotype" w:hAnsi="Palatino Linotype" w:cs="Times New Roman"/>
          <w:b/>
          <w:sz w:val="16"/>
          <w:szCs w:val="16"/>
        </w:rPr>
      </w:pPr>
    </w:p>
    <w:p w:rsidR="00FF43EA" w:rsidRDefault="00FF43EA" w:rsidP="00E259DA">
      <w:pPr>
        <w:jc w:val="center"/>
        <w:rPr>
          <w:rFonts w:ascii="Palatino Linotype" w:hAnsi="Palatino Linotype" w:cs="Times New Roman"/>
          <w:b/>
          <w:sz w:val="16"/>
          <w:szCs w:val="16"/>
        </w:rPr>
      </w:pPr>
    </w:p>
    <w:p w:rsidR="00FF43EA" w:rsidRDefault="00FF43EA" w:rsidP="00E259DA">
      <w:pPr>
        <w:jc w:val="center"/>
        <w:rPr>
          <w:rFonts w:ascii="Palatino Linotype" w:hAnsi="Palatino Linotype" w:cs="Times New Roman"/>
          <w:b/>
          <w:sz w:val="16"/>
          <w:szCs w:val="16"/>
        </w:rPr>
      </w:pPr>
    </w:p>
    <w:tbl>
      <w:tblPr>
        <w:tblW w:w="90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57" w:type="dxa"/>
          <w:bottom w:w="40" w:type="dxa"/>
          <w:right w:w="57" w:type="dxa"/>
        </w:tblCellMar>
        <w:tblLook w:val="0000" w:firstRow="0" w:lastRow="0" w:firstColumn="0" w:lastColumn="0" w:noHBand="0" w:noVBand="0"/>
      </w:tblPr>
      <w:tblGrid>
        <w:gridCol w:w="392"/>
        <w:gridCol w:w="3752"/>
        <w:gridCol w:w="2533"/>
        <w:gridCol w:w="2394"/>
      </w:tblGrid>
      <w:tr w:rsidR="00044026" w:rsidRPr="00610558" w:rsidTr="007F123B">
        <w:trPr>
          <w:cantSplit/>
        </w:trPr>
        <w:tc>
          <w:tcPr>
            <w:tcW w:w="4144" w:type="dxa"/>
            <w:gridSpan w:val="2"/>
            <w:vAlign w:val="center"/>
          </w:tcPr>
          <w:p w:rsidR="00044026" w:rsidRPr="00610558" w:rsidRDefault="00044026" w:rsidP="007F123B">
            <w:pPr>
              <w:spacing w:line="240" w:lineRule="auto"/>
              <w:jc w:val="center"/>
              <w:rPr>
                <w:rFonts w:ascii="Palatino Linotype" w:hAnsi="Palatino Linotype" w:cs="Times New Roman"/>
                <w:b/>
                <w:sz w:val="18"/>
                <w:szCs w:val="18"/>
              </w:rPr>
            </w:pPr>
            <w:r w:rsidRPr="00610558">
              <w:rPr>
                <w:rFonts w:ascii="Palatino Linotype" w:hAnsi="Palatino Linotype" w:cs="Times New Roman"/>
                <w:b/>
                <w:sz w:val="18"/>
                <w:szCs w:val="18"/>
              </w:rPr>
              <w:t>ANKARA ÜNİVERSİTESİ</w:t>
            </w:r>
          </w:p>
          <w:p w:rsidR="00044026" w:rsidRPr="00610558" w:rsidRDefault="00044026" w:rsidP="007F123B">
            <w:pPr>
              <w:spacing w:line="240" w:lineRule="auto"/>
              <w:jc w:val="center"/>
              <w:rPr>
                <w:rFonts w:ascii="Palatino Linotype" w:hAnsi="Palatino Linotype" w:cs="Times New Roman"/>
                <w:b/>
                <w:sz w:val="18"/>
                <w:szCs w:val="18"/>
              </w:rPr>
            </w:pPr>
            <w:r w:rsidRPr="00610558">
              <w:rPr>
                <w:rFonts w:ascii="Palatino Linotype" w:hAnsi="Palatino Linotype" w:cs="Times New Roman"/>
                <w:b/>
                <w:sz w:val="18"/>
                <w:szCs w:val="18"/>
              </w:rPr>
              <w:t>20</w:t>
            </w:r>
            <w:r>
              <w:rPr>
                <w:rFonts w:ascii="Palatino Linotype" w:hAnsi="Palatino Linotype" w:cs="Times New Roman"/>
                <w:b/>
                <w:sz w:val="18"/>
                <w:szCs w:val="18"/>
              </w:rPr>
              <w:t>20</w:t>
            </w:r>
            <w:r w:rsidRPr="00610558">
              <w:rPr>
                <w:rFonts w:ascii="Palatino Linotype" w:hAnsi="Palatino Linotype" w:cs="Times New Roman"/>
                <w:b/>
                <w:sz w:val="18"/>
                <w:szCs w:val="18"/>
              </w:rPr>
              <w:t>-202</w:t>
            </w:r>
            <w:r>
              <w:rPr>
                <w:rFonts w:ascii="Palatino Linotype" w:hAnsi="Palatino Linotype" w:cs="Times New Roman"/>
                <w:b/>
                <w:sz w:val="18"/>
                <w:szCs w:val="18"/>
              </w:rPr>
              <w:t xml:space="preserve">1 </w:t>
            </w:r>
            <w:r w:rsidRPr="00610558">
              <w:rPr>
                <w:rFonts w:ascii="Palatino Linotype" w:hAnsi="Palatino Linotype" w:cs="Times New Roman"/>
                <w:b/>
                <w:sz w:val="18"/>
                <w:szCs w:val="18"/>
              </w:rPr>
              <w:t>EĞİTİM-ÖĞRETİM YILI AKADEMİK TAKVİMİ</w:t>
            </w:r>
          </w:p>
        </w:tc>
        <w:tc>
          <w:tcPr>
            <w:tcW w:w="2533" w:type="dxa"/>
            <w:vAlign w:val="center"/>
          </w:tcPr>
          <w:p w:rsidR="00044026" w:rsidRPr="00610558" w:rsidRDefault="00044026" w:rsidP="007F123B">
            <w:pPr>
              <w:spacing w:line="240" w:lineRule="auto"/>
              <w:jc w:val="center"/>
              <w:rPr>
                <w:rFonts w:ascii="Palatino Linotype" w:hAnsi="Palatino Linotype" w:cs="Times New Roman"/>
                <w:b/>
                <w:sz w:val="18"/>
                <w:szCs w:val="18"/>
              </w:rPr>
            </w:pPr>
            <w:r w:rsidRPr="00610558">
              <w:rPr>
                <w:rFonts w:ascii="Palatino Linotype" w:hAnsi="Palatino Linotype" w:cs="Times New Roman"/>
                <w:b/>
                <w:sz w:val="18"/>
                <w:szCs w:val="18"/>
              </w:rPr>
              <w:t>ÖNLİSANS VE LİSANS (TIP, HUKUK VE DİŞ HEKİMLİĞİ FAKÜLTELERİ HARİÇ)</w:t>
            </w:r>
          </w:p>
        </w:tc>
        <w:tc>
          <w:tcPr>
            <w:tcW w:w="2394" w:type="dxa"/>
            <w:vAlign w:val="center"/>
          </w:tcPr>
          <w:p w:rsidR="00044026" w:rsidRPr="00610558" w:rsidRDefault="00044026" w:rsidP="007F123B">
            <w:pPr>
              <w:spacing w:line="240" w:lineRule="auto"/>
              <w:jc w:val="center"/>
              <w:rPr>
                <w:rFonts w:ascii="Palatino Linotype" w:hAnsi="Palatino Linotype" w:cs="Times New Roman"/>
                <w:b/>
                <w:sz w:val="18"/>
                <w:szCs w:val="18"/>
              </w:rPr>
            </w:pPr>
            <w:r w:rsidRPr="00610558">
              <w:rPr>
                <w:rFonts w:ascii="Palatino Linotype" w:hAnsi="Palatino Linotype" w:cs="Times New Roman"/>
                <w:b/>
                <w:sz w:val="18"/>
                <w:szCs w:val="18"/>
              </w:rPr>
              <w:t>HUKUK VE DİŞ HEKİMLİĞİ FAKÜLTELERİ</w:t>
            </w:r>
          </w:p>
        </w:tc>
      </w:tr>
      <w:tr w:rsidR="00044026" w:rsidRPr="00082B21" w:rsidTr="007F123B">
        <w:trPr>
          <w:cantSplit/>
        </w:trPr>
        <w:tc>
          <w:tcPr>
            <w:tcW w:w="392" w:type="dxa"/>
            <w:vMerge w:val="restart"/>
            <w:textDirection w:val="btLr"/>
            <w:vAlign w:val="center"/>
          </w:tcPr>
          <w:p w:rsidR="00044026" w:rsidRPr="00610558" w:rsidRDefault="00044026" w:rsidP="007F123B">
            <w:pPr>
              <w:spacing w:line="240" w:lineRule="auto"/>
              <w:jc w:val="center"/>
              <w:rPr>
                <w:rFonts w:ascii="Palatino Linotype" w:hAnsi="Palatino Linotype" w:cs="Times New Roman"/>
                <w:b/>
                <w:sz w:val="18"/>
                <w:szCs w:val="18"/>
              </w:rPr>
            </w:pPr>
            <w:r w:rsidRPr="00610558">
              <w:rPr>
                <w:rFonts w:ascii="Palatino Linotype" w:hAnsi="Palatino Linotype" w:cs="Times New Roman"/>
                <w:b/>
                <w:sz w:val="18"/>
                <w:szCs w:val="18"/>
              </w:rPr>
              <w:t>BAHAR YARIYILI</w:t>
            </w:r>
          </w:p>
        </w:tc>
        <w:tc>
          <w:tcPr>
            <w:tcW w:w="3752" w:type="dxa"/>
            <w:shd w:val="clear" w:color="auto" w:fill="D9E2F3" w:themeFill="accent5" w:themeFillTint="33"/>
            <w:vAlign w:val="center"/>
          </w:tcPr>
          <w:p w:rsidR="00044026" w:rsidRPr="00610558" w:rsidRDefault="00044026" w:rsidP="007F123B">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Öğrenciler İçin Kayıt Yenileme ve Bitiş Tarihleri</w:t>
            </w:r>
          </w:p>
        </w:tc>
        <w:tc>
          <w:tcPr>
            <w:tcW w:w="2533" w:type="dxa"/>
            <w:shd w:val="clear" w:color="auto" w:fill="D9E2F3" w:themeFill="accent5" w:themeFillTint="33"/>
          </w:tcPr>
          <w:p w:rsidR="00044026" w:rsidRPr="00082B21" w:rsidRDefault="00776932" w:rsidP="007F123B">
            <w:pPr>
              <w:widowControl w:val="0"/>
              <w:autoSpaceDE w:val="0"/>
              <w:autoSpaceDN w:val="0"/>
              <w:spacing w:line="243" w:lineRule="exact"/>
              <w:rPr>
                <w:rFonts w:ascii="Palatino Linotype" w:hAnsi="Palatino Linotype"/>
                <w:color w:val="000000"/>
                <w:sz w:val="20"/>
              </w:rPr>
            </w:pPr>
            <w:r>
              <w:rPr>
                <w:rFonts w:ascii="Palatino Linotype" w:hAnsi="Palatino Linotype"/>
                <w:color w:val="000000"/>
                <w:spacing w:val="-1"/>
                <w:sz w:val="20"/>
              </w:rPr>
              <w:t>07-13 Şubat 2022</w:t>
            </w:r>
          </w:p>
        </w:tc>
        <w:tc>
          <w:tcPr>
            <w:tcW w:w="2394" w:type="dxa"/>
            <w:shd w:val="clear" w:color="auto" w:fill="D9E2F3" w:themeFill="accent5" w:themeFillTint="33"/>
          </w:tcPr>
          <w:p w:rsidR="00044026" w:rsidRPr="00082B21" w:rsidRDefault="00776932" w:rsidP="007F123B">
            <w:pPr>
              <w:widowControl w:val="0"/>
              <w:autoSpaceDE w:val="0"/>
              <w:autoSpaceDN w:val="0"/>
              <w:spacing w:line="243" w:lineRule="exact"/>
              <w:rPr>
                <w:rFonts w:ascii="Palatino Linotype" w:hAnsi="Palatino Linotype"/>
                <w:color w:val="000000"/>
                <w:sz w:val="20"/>
              </w:rPr>
            </w:pPr>
            <w:r>
              <w:rPr>
                <w:rFonts w:ascii="Palatino Linotype" w:hAnsi="Palatino Linotype"/>
                <w:color w:val="000000"/>
                <w:spacing w:val="-1"/>
                <w:sz w:val="20"/>
              </w:rPr>
              <w:t>07-13 Şubat 2022</w:t>
            </w:r>
          </w:p>
        </w:tc>
      </w:tr>
      <w:tr w:rsidR="005D2E46" w:rsidRPr="00082B21" w:rsidTr="00964509">
        <w:trPr>
          <w:cantSplit/>
        </w:trPr>
        <w:tc>
          <w:tcPr>
            <w:tcW w:w="392" w:type="dxa"/>
            <w:vMerge/>
            <w:textDirection w:val="btLr"/>
            <w:vAlign w:val="center"/>
          </w:tcPr>
          <w:p w:rsidR="005D2E46" w:rsidRPr="00610558" w:rsidRDefault="005D2E46" w:rsidP="007F123B">
            <w:pPr>
              <w:spacing w:line="240" w:lineRule="auto"/>
              <w:jc w:val="center"/>
              <w:rPr>
                <w:rFonts w:ascii="Palatino Linotype" w:hAnsi="Palatino Linotype" w:cs="Times New Roman"/>
                <w:b/>
                <w:sz w:val="18"/>
                <w:szCs w:val="18"/>
              </w:rPr>
            </w:pPr>
          </w:p>
        </w:tc>
        <w:tc>
          <w:tcPr>
            <w:tcW w:w="3752" w:type="dxa"/>
            <w:shd w:val="clear" w:color="auto" w:fill="FFFFFF" w:themeFill="background1"/>
            <w:vAlign w:val="center"/>
          </w:tcPr>
          <w:p w:rsidR="005D2E46" w:rsidRPr="00610558" w:rsidRDefault="005D2E46" w:rsidP="007F123B">
            <w:pPr>
              <w:spacing w:line="240" w:lineRule="auto"/>
              <w:rPr>
                <w:rFonts w:ascii="Palatino Linotype" w:hAnsi="Palatino Linotype" w:cs="Times New Roman"/>
                <w:sz w:val="18"/>
                <w:szCs w:val="18"/>
              </w:rPr>
            </w:pPr>
            <w:r>
              <w:rPr>
                <w:rFonts w:ascii="Palatino Linotype" w:hAnsi="Palatino Linotype" w:cs="Times New Roman"/>
                <w:sz w:val="18"/>
                <w:szCs w:val="18"/>
              </w:rPr>
              <w:t>Katkı Payı/ Materyal/ Öğrenim Ücreti Yatırma Tarihleri</w:t>
            </w:r>
          </w:p>
        </w:tc>
        <w:tc>
          <w:tcPr>
            <w:tcW w:w="2533" w:type="dxa"/>
            <w:shd w:val="clear" w:color="auto" w:fill="FFFFFF" w:themeFill="background1"/>
          </w:tcPr>
          <w:p w:rsidR="005D2E46" w:rsidRDefault="005D2E46" w:rsidP="007F123B">
            <w:pPr>
              <w:widowControl w:val="0"/>
              <w:autoSpaceDE w:val="0"/>
              <w:autoSpaceDN w:val="0"/>
              <w:spacing w:line="243" w:lineRule="exact"/>
              <w:rPr>
                <w:rFonts w:ascii="Palatino Linotype" w:hAnsi="Palatino Linotype"/>
                <w:color w:val="000000"/>
                <w:spacing w:val="-1"/>
                <w:sz w:val="20"/>
              </w:rPr>
            </w:pPr>
            <w:r>
              <w:rPr>
                <w:rFonts w:ascii="Palatino Linotype" w:hAnsi="Palatino Linotype"/>
                <w:color w:val="000000"/>
                <w:spacing w:val="-1"/>
                <w:sz w:val="20"/>
              </w:rPr>
              <w:t>07-13 Şubat 2022</w:t>
            </w:r>
          </w:p>
        </w:tc>
        <w:tc>
          <w:tcPr>
            <w:tcW w:w="2394" w:type="dxa"/>
            <w:shd w:val="clear" w:color="auto" w:fill="FFFFFF" w:themeFill="background1"/>
          </w:tcPr>
          <w:p w:rsidR="005D2E46" w:rsidRDefault="005D2E46" w:rsidP="007F123B">
            <w:pPr>
              <w:widowControl w:val="0"/>
              <w:autoSpaceDE w:val="0"/>
              <w:autoSpaceDN w:val="0"/>
              <w:spacing w:line="243" w:lineRule="exact"/>
              <w:rPr>
                <w:rFonts w:ascii="Palatino Linotype" w:hAnsi="Palatino Linotype"/>
                <w:color w:val="000000"/>
                <w:spacing w:val="-1"/>
                <w:sz w:val="20"/>
              </w:rPr>
            </w:pPr>
            <w:r>
              <w:rPr>
                <w:rFonts w:ascii="Palatino Linotype" w:hAnsi="Palatino Linotype"/>
                <w:color w:val="000000"/>
                <w:spacing w:val="-1"/>
                <w:sz w:val="20"/>
              </w:rPr>
              <w:t>07-13 Şubat 2022</w:t>
            </w:r>
          </w:p>
        </w:tc>
      </w:tr>
      <w:tr w:rsidR="00044026" w:rsidRPr="00082B21" w:rsidTr="00964509">
        <w:trPr>
          <w:cantSplit/>
        </w:trPr>
        <w:tc>
          <w:tcPr>
            <w:tcW w:w="392" w:type="dxa"/>
            <w:vMerge/>
            <w:vAlign w:val="center"/>
          </w:tcPr>
          <w:p w:rsidR="00044026" w:rsidRPr="00610558" w:rsidRDefault="00044026" w:rsidP="007F123B">
            <w:pPr>
              <w:spacing w:line="240" w:lineRule="auto"/>
              <w:rPr>
                <w:rFonts w:ascii="Palatino Linotype" w:hAnsi="Palatino Linotype" w:cs="Times New Roman"/>
                <w:sz w:val="18"/>
                <w:szCs w:val="18"/>
              </w:rPr>
            </w:pPr>
          </w:p>
        </w:tc>
        <w:tc>
          <w:tcPr>
            <w:tcW w:w="3752" w:type="dxa"/>
            <w:tcBorders>
              <w:bottom w:val="single" w:sz="4" w:space="0" w:color="auto"/>
            </w:tcBorders>
            <w:shd w:val="clear" w:color="auto" w:fill="D9E2F3" w:themeFill="accent5" w:themeFillTint="33"/>
            <w:vAlign w:val="center"/>
          </w:tcPr>
          <w:p w:rsidR="00044026" w:rsidRPr="00610558" w:rsidRDefault="00044026" w:rsidP="007F123B">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Danışman Onayı</w:t>
            </w:r>
          </w:p>
        </w:tc>
        <w:tc>
          <w:tcPr>
            <w:tcW w:w="2533" w:type="dxa"/>
            <w:tcBorders>
              <w:bottom w:val="single" w:sz="4" w:space="0" w:color="auto"/>
            </w:tcBorders>
            <w:shd w:val="clear" w:color="auto" w:fill="D9E2F3" w:themeFill="accent5" w:themeFillTint="33"/>
          </w:tcPr>
          <w:p w:rsidR="00044026" w:rsidRPr="00082B21" w:rsidRDefault="006468C3"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07-14 Şubat 2022</w:t>
            </w:r>
          </w:p>
        </w:tc>
        <w:tc>
          <w:tcPr>
            <w:tcW w:w="2394" w:type="dxa"/>
            <w:tcBorders>
              <w:bottom w:val="single" w:sz="4" w:space="0" w:color="auto"/>
            </w:tcBorders>
            <w:shd w:val="clear" w:color="auto" w:fill="D9E2F3" w:themeFill="accent5" w:themeFillTint="33"/>
          </w:tcPr>
          <w:p w:rsidR="00044026" w:rsidRPr="00082B21" w:rsidRDefault="006468C3"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07-14 Şubat 2022</w:t>
            </w:r>
          </w:p>
        </w:tc>
      </w:tr>
      <w:tr w:rsidR="00044026" w:rsidRPr="00082B21" w:rsidTr="00964509">
        <w:trPr>
          <w:cantSplit/>
        </w:trPr>
        <w:tc>
          <w:tcPr>
            <w:tcW w:w="392" w:type="dxa"/>
            <w:vMerge/>
            <w:vAlign w:val="center"/>
          </w:tcPr>
          <w:p w:rsidR="00044026" w:rsidRPr="00610558" w:rsidRDefault="00044026" w:rsidP="007F123B">
            <w:pPr>
              <w:spacing w:line="240" w:lineRule="auto"/>
              <w:rPr>
                <w:rFonts w:ascii="Palatino Linotype" w:hAnsi="Palatino Linotype" w:cs="Times New Roman"/>
                <w:sz w:val="18"/>
                <w:szCs w:val="18"/>
              </w:rPr>
            </w:pPr>
          </w:p>
        </w:tc>
        <w:tc>
          <w:tcPr>
            <w:tcW w:w="3752" w:type="dxa"/>
            <w:shd w:val="clear" w:color="auto" w:fill="FFFFFF" w:themeFill="background1"/>
            <w:vAlign w:val="center"/>
          </w:tcPr>
          <w:p w:rsidR="00044026" w:rsidRPr="00610558" w:rsidRDefault="00044026" w:rsidP="007F123B">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Birim Başkanı Onayı</w:t>
            </w:r>
          </w:p>
        </w:tc>
        <w:tc>
          <w:tcPr>
            <w:tcW w:w="2533" w:type="dxa"/>
            <w:shd w:val="clear" w:color="auto" w:fill="FFFFFF" w:themeFill="background1"/>
          </w:tcPr>
          <w:p w:rsidR="00044026" w:rsidRPr="00082B21" w:rsidRDefault="00A70796" w:rsidP="007F123B">
            <w:pPr>
              <w:rPr>
                <w:rFonts w:ascii="Palatino Linotype" w:hAnsi="Palatino Linotype"/>
              </w:rPr>
            </w:pPr>
            <w:r>
              <w:rPr>
                <w:rFonts w:ascii="Palatino Linotype" w:hAnsi="Palatino Linotype"/>
                <w:color w:val="000000"/>
                <w:spacing w:val="-1"/>
                <w:sz w:val="20"/>
              </w:rPr>
              <w:t>15 Şubat 2022</w:t>
            </w:r>
          </w:p>
        </w:tc>
        <w:tc>
          <w:tcPr>
            <w:tcW w:w="2394" w:type="dxa"/>
            <w:shd w:val="clear" w:color="auto" w:fill="FFFFFF" w:themeFill="background1"/>
          </w:tcPr>
          <w:p w:rsidR="00044026" w:rsidRPr="00082B21" w:rsidRDefault="00A70796" w:rsidP="007F123B">
            <w:pPr>
              <w:rPr>
                <w:rFonts w:ascii="Palatino Linotype" w:hAnsi="Palatino Linotype"/>
              </w:rPr>
            </w:pPr>
            <w:r>
              <w:rPr>
                <w:rFonts w:ascii="Palatino Linotype" w:hAnsi="Palatino Linotype"/>
                <w:color w:val="000000"/>
                <w:spacing w:val="-1"/>
                <w:sz w:val="20"/>
              </w:rPr>
              <w:t>15 Şubat 2022</w:t>
            </w:r>
          </w:p>
        </w:tc>
      </w:tr>
      <w:tr w:rsidR="00044026" w:rsidRPr="00082B21" w:rsidTr="00964509">
        <w:trPr>
          <w:cantSplit/>
        </w:trPr>
        <w:tc>
          <w:tcPr>
            <w:tcW w:w="392" w:type="dxa"/>
            <w:vMerge/>
            <w:vAlign w:val="center"/>
          </w:tcPr>
          <w:p w:rsidR="00044026" w:rsidRPr="00610558" w:rsidRDefault="00044026" w:rsidP="007F123B">
            <w:pPr>
              <w:spacing w:line="240" w:lineRule="auto"/>
              <w:rPr>
                <w:rFonts w:ascii="Palatino Linotype" w:hAnsi="Palatino Linotype" w:cs="Times New Roman"/>
                <w:sz w:val="18"/>
                <w:szCs w:val="18"/>
              </w:rPr>
            </w:pPr>
          </w:p>
        </w:tc>
        <w:tc>
          <w:tcPr>
            <w:tcW w:w="3752" w:type="dxa"/>
            <w:tcBorders>
              <w:bottom w:val="single" w:sz="4" w:space="0" w:color="auto"/>
            </w:tcBorders>
            <w:shd w:val="clear" w:color="auto" w:fill="D9E2F3" w:themeFill="accent5" w:themeFillTint="33"/>
            <w:vAlign w:val="center"/>
          </w:tcPr>
          <w:p w:rsidR="00044026" w:rsidRPr="00610558" w:rsidRDefault="00044026" w:rsidP="007F123B">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Bölümlerde</w:t>
            </w:r>
            <w:r w:rsidR="00964509">
              <w:rPr>
                <w:rFonts w:ascii="Palatino Linotype" w:hAnsi="Palatino Linotype" w:cs="Times New Roman"/>
                <w:sz w:val="18"/>
                <w:szCs w:val="18"/>
              </w:rPr>
              <w:t xml:space="preserve"> Öğrencilerle Danışmaların Yüz Y</w:t>
            </w:r>
            <w:r w:rsidRPr="00610558">
              <w:rPr>
                <w:rFonts w:ascii="Palatino Linotype" w:hAnsi="Palatino Linotype" w:cs="Times New Roman"/>
                <w:sz w:val="18"/>
                <w:szCs w:val="18"/>
              </w:rPr>
              <w:t>üze Görüşme Tarihleri</w:t>
            </w:r>
          </w:p>
        </w:tc>
        <w:tc>
          <w:tcPr>
            <w:tcW w:w="2533" w:type="dxa"/>
            <w:tcBorders>
              <w:bottom w:val="single" w:sz="4" w:space="0" w:color="auto"/>
            </w:tcBorders>
            <w:shd w:val="clear" w:color="auto" w:fill="D9E2F3" w:themeFill="accent5" w:themeFillTint="33"/>
          </w:tcPr>
          <w:p w:rsidR="00044026" w:rsidRPr="00082B21" w:rsidRDefault="00A70796" w:rsidP="007F123B">
            <w:pPr>
              <w:widowControl w:val="0"/>
              <w:autoSpaceDE w:val="0"/>
              <w:autoSpaceDN w:val="0"/>
              <w:spacing w:line="243" w:lineRule="exact"/>
              <w:rPr>
                <w:rFonts w:ascii="Palatino Linotype" w:hAnsi="Palatino Linotype"/>
                <w:color w:val="000000"/>
                <w:sz w:val="20"/>
              </w:rPr>
            </w:pPr>
            <w:r>
              <w:rPr>
                <w:rFonts w:ascii="Palatino Linotype" w:hAnsi="Palatino Linotype"/>
                <w:color w:val="000000"/>
                <w:spacing w:val="-1"/>
                <w:sz w:val="20"/>
              </w:rPr>
              <w:t>16-17 Şubat 2022</w:t>
            </w:r>
          </w:p>
        </w:tc>
        <w:tc>
          <w:tcPr>
            <w:tcW w:w="2394" w:type="dxa"/>
            <w:tcBorders>
              <w:bottom w:val="single" w:sz="4" w:space="0" w:color="auto"/>
            </w:tcBorders>
            <w:shd w:val="clear" w:color="auto" w:fill="D9E2F3" w:themeFill="accent5" w:themeFillTint="33"/>
          </w:tcPr>
          <w:p w:rsidR="00044026" w:rsidRPr="00082B21" w:rsidRDefault="00A70796" w:rsidP="007F123B">
            <w:pPr>
              <w:widowControl w:val="0"/>
              <w:autoSpaceDE w:val="0"/>
              <w:autoSpaceDN w:val="0"/>
              <w:spacing w:line="243" w:lineRule="exact"/>
              <w:rPr>
                <w:rFonts w:ascii="Palatino Linotype" w:hAnsi="Palatino Linotype"/>
                <w:color w:val="000000"/>
                <w:sz w:val="20"/>
              </w:rPr>
            </w:pPr>
            <w:r>
              <w:rPr>
                <w:rFonts w:ascii="Palatino Linotype" w:hAnsi="Palatino Linotype"/>
                <w:color w:val="000000"/>
                <w:spacing w:val="-1"/>
                <w:sz w:val="20"/>
              </w:rPr>
              <w:t>16-17 Şubat 2022</w:t>
            </w:r>
          </w:p>
        </w:tc>
      </w:tr>
      <w:tr w:rsidR="00044026" w:rsidRPr="00082B21" w:rsidTr="00964509">
        <w:trPr>
          <w:cantSplit/>
        </w:trPr>
        <w:tc>
          <w:tcPr>
            <w:tcW w:w="392" w:type="dxa"/>
            <w:vMerge/>
            <w:vAlign w:val="center"/>
          </w:tcPr>
          <w:p w:rsidR="00044026" w:rsidRPr="00610558" w:rsidRDefault="00044026" w:rsidP="007F123B">
            <w:pPr>
              <w:spacing w:line="240" w:lineRule="auto"/>
              <w:rPr>
                <w:rFonts w:ascii="Palatino Linotype" w:hAnsi="Palatino Linotype" w:cs="Times New Roman"/>
                <w:sz w:val="18"/>
                <w:szCs w:val="18"/>
              </w:rPr>
            </w:pPr>
          </w:p>
        </w:tc>
        <w:tc>
          <w:tcPr>
            <w:tcW w:w="3752" w:type="dxa"/>
            <w:shd w:val="clear" w:color="auto" w:fill="FFFFFF" w:themeFill="background1"/>
            <w:vAlign w:val="center"/>
          </w:tcPr>
          <w:p w:rsidR="00044026" w:rsidRPr="00610558" w:rsidRDefault="00044026" w:rsidP="007F123B">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Öğrenciler İçin Ders Ekleme Bırakma ve Mazeret Başlama Bitiş Tarihleri</w:t>
            </w:r>
          </w:p>
        </w:tc>
        <w:tc>
          <w:tcPr>
            <w:tcW w:w="2533" w:type="dxa"/>
            <w:shd w:val="clear" w:color="auto" w:fill="FFFFFF" w:themeFill="background1"/>
          </w:tcPr>
          <w:p w:rsidR="00044026" w:rsidRPr="00082B21" w:rsidRDefault="00A70796"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21-27 Şubat 2022</w:t>
            </w:r>
          </w:p>
        </w:tc>
        <w:tc>
          <w:tcPr>
            <w:tcW w:w="2394" w:type="dxa"/>
            <w:shd w:val="clear" w:color="auto" w:fill="FFFFFF" w:themeFill="background1"/>
          </w:tcPr>
          <w:p w:rsidR="00044026" w:rsidRPr="00082B21" w:rsidRDefault="00A70796" w:rsidP="007F123B">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21-27 Şubat 2022</w:t>
            </w:r>
          </w:p>
        </w:tc>
      </w:tr>
      <w:tr w:rsidR="00044026" w:rsidRPr="00082B21" w:rsidTr="00964509">
        <w:trPr>
          <w:cantSplit/>
        </w:trPr>
        <w:tc>
          <w:tcPr>
            <w:tcW w:w="392" w:type="dxa"/>
            <w:vMerge/>
            <w:vAlign w:val="center"/>
          </w:tcPr>
          <w:p w:rsidR="00044026" w:rsidRPr="00610558" w:rsidRDefault="00044026" w:rsidP="007F123B">
            <w:pPr>
              <w:spacing w:line="240" w:lineRule="auto"/>
              <w:rPr>
                <w:rFonts w:ascii="Palatino Linotype" w:hAnsi="Palatino Linotype" w:cs="Times New Roman"/>
                <w:sz w:val="18"/>
                <w:szCs w:val="18"/>
              </w:rPr>
            </w:pPr>
          </w:p>
        </w:tc>
        <w:tc>
          <w:tcPr>
            <w:tcW w:w="3752" w:type="dxa"/>
            <w:tcBorders>
              <w:bottom w:val="single" w:sz="4" w:space="0" w:color="auto"/>
            </w:tcBorders>
            <w:shd w:val="clear" w:color="auto" w:fill="D9E2F3" w:themeFill="accent5" w:themeFillTint="33"/>
            <w:vAlign w:val="center"/>
          </w:tcPr>
          <w:p w:rsidR="00044026" w:rsidRPr="00610558" w:rsidRDefault="00044026" w:rsidP="007F123B">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Danışman Onayı</w:t>
            </w:r>
          </w:p>
        </w:tc>
        <w:tc>
          <w:tcPr>
            <w:tcW w:w="2533" w:type="dxa"/>
            <w:tcBorders>
              <w:bottom w:val="single" w:sz="4" w:space="0" w:color="auto"/>
            </w:tcBorders>
            <w:shd w:val="clear" w:color="auto" w:fill="D9E2F3" w:themeFill="accent5" w:themeFillTint="33"/>
          </w:tcPr>
          <w:p w:rsidR="00044026" w:rsidRPr="00082B21" w:rsidRDefault="00BE411E" w:rsidP="007F123B">
            <w:pPr>
              <w:rPr>
                <w:rFonts w:ascii="Palatino Linotype" w:hAnsi="Palatino Linotype"/>
              </w:rPr>
            </w:pPr>
            <w:r>
              <w:rPr>
                <w:rFonts w:ascii="Palatino Linotype" w:hAnsi="Palatino Linotype"/>
                <w:color w:val="000000"/>
                <w:spacing w:val="-1"/>
                <w:sz w:val="20"/>
              </w:rPr>
              <w:t>21-28 Şubat 2022</w:t>
            </w:r>
          </w:p>
        </w:tc>
        <w:tc>
          <w:tcPr>
            <w:tcW w:w="2394" w:type="dxa"/>
            <w:tcBorders>
              <w:bottom w:val="single" w:sz="4" w:space="0" w:color="auto"/>
            </w:tcBorders>
            <w:shd w:val="clear" w:color="auto" w:fill="D9E2F3" w:themeFill="accent5" w:themeFillTint="33"/>
          </w:tcPr>
          <w:p w:rsidR="00044026" w:rsidRPr="00082B21" w:rsidRDefault="00BE411E" w:rsidP="007F123B">
            <w:pPr>
              <w:rPr>
                <w:rFonts w:ascii="Palatino Linotype" w:hAnsi="Palatino Linotype"/>
              </w:rPr>
            </w:pPr>
            <w:r>
              <w:rPr>
                <w:rFonts w:ascii="Palatino Linotype" w:hAnsi="Palatino Linotype"/>
                <w:color w:val="000000"/>
                <w:spacing w:val="-1"/>
                <w:sz w:val="20"/>
              </w:rPr>
              <w:t>21-28 Şubat 2022</w:t>
            </w:r>
          </w:p>
        </w:tc>
      </w:tr>
      <w:tr w:rsidR="00044026" w:rsidRPr="00082B21" w:rsidTr="00964509">
        <w:trPr>
          <w:cantSplit/>
        </w:trPr>
        <w:tc>
          <w:tcPr>
            <w:tcW w:w="392" w:type="dxa"/>
            <w:vMerge/>
            <w:vAlign w:val="center"/>
          </w:tcPr>
          <w:p w:rsidR="00044026" w:rsidRPr="00610558" w:rsidRDefault="00044026" w:rsidP="007F123B">
            <w:pPr>
              <w:spacing w:line="240" w:lineRule="auto"/>
              <w:rPr>
                <w:rFonts w:ascii="Palatino Linotype" w:hAnsi="Palatino Linotype" w:cs="Times New Roman"/>
                <w:sz w:val="18"/>
                <w:szCs w:val="18"/>
              </w:rPr>
            </w:pPr>
          </w:p>
        </w:tc>
        <w:tc>
          <w:tcPr>
            <w:tcW w:w="3752" w:type="dxa"/>
            <w:shd w:val="clear" w:color="auto" w:fill="FFFFFF" w:themeFill="background1"/>
            <w:vAlign w:val="center"/>
          </w:tcPr>
          <w:p w:rsidR="00044026" w:rsidRPr="00610558" w:rsidRDefault="00044026" w:rsidP="007F123B">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Birim Başkanı Onayı</w:t>
            </w:r>
          </w:p>
        </w:tc>
        <w:tc>
          <w:tcPr>
            <w:tcW w:w="2533" w:type="dxa"/>
            <w:shd w:val="clear" w:color="auto" w:fill="FFFFFF" w:themeFill="background1"/>
          </w:tcPr>
          <w:p w:rsidR="00044026" w:rsidRPr="00082B21" w:rsidRDefault="00044026" w:rsidP="00BE411E">
            <w:pPr>
              <w:rPr>
                <w:rFonts w:ascii="Palatino Linotype" w:hAnsi="Palatino Linotype"/>
              </w:rPr>
            </w:pPr>
            <w:r w:rsidRPr="00082B21">
              <w:rPr>
                <w:rFonts w:ascii="Palatino Linotype" w:hAnsi="Palatino Linotype"/>
                <w:color w:val="000000"/>
                <w:spacing w:val="-1"/>
                <w:sz w:val="20"/>
              </w:rPr>
              <w:t>0</w:t>
            </w:r>
            <w:r w:rsidR="00BE411E">
              <w:rPr>
                <w:rFonts w:ascii="Palatino Linotype" w:hAnsi="Palatino Linotype"/>
                <w:color w:val="000000"/>
                <w:spacing w:val="-1"/>
                <w:sz w:val="20"/>
              </w:rPr>
              <w:t>1</w:t>
            </w:r>
            <w:r w:rsidRPr="00082B21">
              <w:rPr>
                <w:rFonts w:ascii="Palatino Linotype" w:hAnsi="Palatino Linotype"/>
                <w:color w:val="000000"/>
                <w:sz w:val="20"/>
              </w:rPr>
              <w:t xml:space="preserve"> Mart</w:t>
            </w:r>
            <w:r w:rsidRPr="00082B21">
              <w:rPr>
                <w:rFonts w:ascii="Palatino Linotype" w:hAnsi="Palatino Linotype"/>
                <w:color w:val="000000"/>
                <w:spacing w:val="1"/>
                <w:sz w:val="20"/>
              </w:rPr>
              <w:t xml:space="preserve"> </w:t>
            </w:r>
            <w:r w:rsidRPr="00082B21">
              <w:rPr>
                <w:rFonts w:ascii="Palatino Linotype" w:hAnsi="Palatino Linotype"/>
                <w:color w:val="000000"/>
                <w:sz w:val="20"/>
              </w:rPr>
              <w:t>202</w:t>
            </w:r>
            <w:r w:rsidR="00BE411E">
              <w:rPr>
                <w:rFonts w:ascii="Palatino Linotype" w:hAnsi="Palatino Linotype"/>
                <w:color w:val="000000"/>
                <w:sz w:val="20"/>
              </w:rPr>
              <w:t>2</w:t>
            </w:r>
          </w:p>
        </w:tc>
        <w:tc>
          <w:tcPr>
            <w:tcW w:w="2394" w:type="dxa"/>
            <w:shd w:val="clear" w:color="auto" w:fill="FFFFFF" w:themeFill="background1"/>
          </w:tcPr>
          <w:p w:rsidR="00044026" w:rsidRPr="00082B21" w:rsidRDefault="00BE411E" w:rsidP="007F123B">
            <w:pPr>
              <w:rPr>
                <w:rFonts w:ascii="Palatino Linotype" w:hAnsi="Palatino Linotype"/>
              </w:rPr>
            </w:pPr>
            <w:r w:rsidRPr="00082B21">
              <w:rPr>
                <w:rFonts w:ascii="Palatino Linotype" w:hAnsi="Palatino Linotype"/>
                <w:color w:val="000000"/>
                <w:spacing w:val="-1"/>
                <w:sz w:val="20"/>
              </w:rPr>
              <w:t>0</w:t>
            </w:r>
            <w:r>
              <w:rPr>
                <w:rFonts w:ascii="Palatino Linotype" w:hAnsi="Palatino Linotype"/>
                <w:color w:val="000000"/>
                <w:spacing w:val="-1"/>
                <w:sz w:val="20"/>
              </w:rPr>
              <w:t>1</w:t>
            </w:r>
            <w:r w:rsidRPr="00082B21">
              <w:rPr>
                <w:rFonts w:ascii="Palatino Linotype" w:hAnsi="Palatino Linotype"/>
                <w:color w:val="000000"/>
                <w:sz w:val="20"/>
              </w:rPr>
              <w:t xml:space="preserve"> Mart</w:t>
            </w:r>
            <w:r w:rsidRPr="00082B21">
              <w:rPr>
                <w:rFonts w:ascii="Palatino Linotype" w:hAnsi="Palatino Linotype"/>
                <w:color w:val="000000"/>
                <w:spacing w:val="1"/>
                <w:sz w:val="20"/>
              </w:rPr>
              <w:t xml:space="preserve"> </w:t>
            </w:r>
            <w:r w:rsidRPr="00082B21">
              <w:rPr>
                <w:rFonts w:ascii="Palatino Linotype" w:hAnsi="Palatino Linotype"/>
                <w:color w:val="000000"/>
                <w:sz w:val="20"/>
              </w:rPr>
              <w:t>202</w:t>
            </w:r>
            <w:r>
              <w:rPr>
                <w:rFonts w:ascii="Palatino Linotype" w:hAnsi="Palatino Linotype"/>
                <w:color w:val="000000"/>
                <w:sz w:val="20"/>
              </w:rPr>
              <w:t>2</w:t>
            </w:r>
          </w:p>
        </w:tc>
      </w:tr>
      <w:tr w:rsidR="0017399F" w:rsidRPr="00082B21" w:rsidTr="00964509">
        <w:trPr>
          <w:cantSplit/>
        </w:trPr>
        <w:tc>
          <w:tcPr>
            <w:tcW w:w="392" w:type="dxa"/>
            <w:vMerge/>
            <w:vAlign w:val="center"/>
          </w:tcPr>
          <w:p w:rsidR="0017399F" w:rsidRPr="00610558" w:rsidRDefault="0017399F" w:rsidP="0017399F">
            <w:pPr>
              <w:spacing w:line="240" w:lineRule="auto"/>
              <w:rPr>
                <w:rFonts w:ascii="Palatino Linotype" w:hAnsi="Palatino Linotype" w:cs="Times New Roman"/>
                <w:sz w:val="18"/>
                <w:szCs w:val="18"/>
              </w:rPr>
            </w:pPr>
          </w:p>
        </w:tc>
        <w:tc>
          <w:tcPr>
            <w:tcW w:w="3752" w:type="dxa"/>
            <w:tcBorders>
              <w:bottom w:val="single" w:sz="4" w:space="0" w:color="auto"/>
            </w:tcBorders>
            <w:shd w:val="clear" w:color="auto" w:fill="D9E2F3" w:themeFill="accent5" w:themeFillTint="33"/>
            <w:vAlign w:val="center"/>
          </w:tcPr>
          <w:p w:rsidR="0017399F" w:rsidRPr="00610558" w:rsidRDefault="0017399F" w:rsidP="0017399F">
            <w:pPr>
              <w:spacing w:line="240" w:lineRule="auto"/>
              <w:rPr>
                <w:rFonts w:ascii="Palatino Linotype" w:hAnsi="Palatino Linotype" w:cs="Times New Roman"/>
                <w:b/>
                <w:color w:val="000000" w:themeColor="text1"/>
                <w:sz w:val="18"/>
                <w:szCs w:val="18"/>
              </w:rPr>
            </w:pPr>
            <w:r w:rsidRPr="00610558">
              <w:rPr>
                <w:rFonts w:ascii="Palatino Linotype" w:hAnsi="Palatino Linotype" w:cs="Times New Roman"/>
                <w:b/>
                <w:color w:val="000000" w:themeColor="text1"/>
                <w:sz w:val="18"/>
                <w:szCs w:val="18"/>
              </w:rPr>
              <w:t>Derslerin Başlama ve Bitiş Tarihleri</w:t>
            </w:r>
          </w:p>
        </w:tc>
        <w:tc>
          <w:tcPr>
            <w:tcW w:w="2533" w:type="dxa"/>
            <w:tcBorders>
              <w:bottom w:val="single" w:sz="4" w:space="0" w:color="auto"/>
            </w:tcBorders>
            <w:shd w:val="clear" w:color="auto" w:fill="D9E2F3" w:themeFill="accent5" w:themeFillTint="33"/>
          </w:tcPr>
          <w:p w:rsidR="0017399F" w:rsidRPr="00082B21" w:rsidRDefault="0017399F" w:rsidP="0017399F">
            <w:pPr>
              <w:widowControl w:val="0"/>
              <w:autoSpaceDE w:val="0"/>
              <w:autoSpaceDN w:val="0"/>
              <w:spacing w:line="243" w:lineRule="exact"/>
              <w:rPr>
                <w:rFonts w:ascii="Palatino Linotype" w:hAnsi="Palatino Linotype"/>
                <w:b/>
                <w:color w:val="000000"/>
                <w:sz w:val="20"/>
              </w:rPr>
            </w:pPr>
            <w:r>
              <w:rPr>
                <w:rFonts w:ascii="Palatino Linotype" w:hAnsi="Palatino Linotype"/>
                <w:b/>
                <w:color w:val="000000"/>
                <w:spacing w:val="-1"/>
                <w:sz w:val="20"/>
              </w:rPr>
              <w:t>14 Şubat-20 Mayıs 2022</w:t>
            </w:r>
          </w:p>
        </w:tc>
        <w:tc>
          <w:tcPr>
            <w:tcW w:w="2394" w:type="dxa"/>
            <w:tcBorders>
              <w:bottom w:val="single" w:sz="4" w:space="0" w:color="auto"/>
            </w:tcBorders>
            <w:shd w:val="clear" w:color="auto" w:fill="D9E2F3" w:themeFill="accent5" w:themeFillTint="33"/>
          </w:tcPr>
          <w:p w:rsidR="0017399F" w:rsidRPr="00082B21" w:rsidRDefault="0017399F" w:rsidP="0017399F">
            <w:pPr>
              <w:widowControl w:val="0"/>
              <w:autoSpaceDE w:val="0"/>
              <w:autoSpaceDN w:val="0"/>
              <w:spacing w:line="243" w:lineRule="exact"/>
              <w:rPr>
                <w:rFonts w:ascii="Palatino Linotype" w:hAnsi="Palatino Linotype"/>
                <w:b/>
                <w:color w:val="000000"/>
                <w:sz w:val="20"/>
              </w:rPr>
            </w:pPr>
            <w:r>
              <w:rPr>
                <w:rFonts w:ascii="Palatino Linotype" w:hAnsi="Palatino Linotype"/>
                <w:b/>
                <w:color w:val="000000"/>
                <w:spacing w:val="-1"/>
                <w:sz w:val="20"/>
              </w:rPr>
              <w:t>14 Şubat-20 Mayıs 2022</w:t>
            </w:r>
          </w:p>
        </w:tc>
      </w:tr>
      <w:tr w:rsidR="0017399F" w:rsidRPr="00082B21" w:rsidTr="00964509">
        <w:trPr>
          <w:cantSplit/>
        </w:trPr>
        <w:tc>
          <w:tcPr>
            <w:tcW w:w="392" w:type="dxa"/>
            <w:vMerge/>
            <w:vAlign w:val="center"/>
          </w:tcPr>
          <w:p w:rsidR="0017399F" w:rsidRPr="00610558" w:rsidRDefault="0017399F" w:rsidP="0017399F">
            <w:pPr>
              <w:spacing w:line="240" w:lineRule="auto"/>
              <w:rPr>
                <w:rFonts w:ascii="Palatino Linotype" w:hAnsi="Palatino Linotype" w:cs="Times New Roman"/>
                <w:sz w:val="18"/>
                <w:szCs w:val="18"/>
              </w:rPr>
            </w:pPr>
          </w:p>
        </w:tc>
        <w:tc>
          <w:tcPr>
            <w:tcW w:w="3752" w:type="dxa"/>
            <w:shd w:val="clear" w:color="auto" w:fill="auto"/>
            <w:vAlign w:val="center"/>
          </w:tcPr>
          <w:p w:rsidR="0017399F" w:rsidRPr="00610558" w:rsidRDefault="0017399F" w:rsidP="0017399F">
            <w:pPr>
              <w:spacing w:line="240" w:lineRule="auto"/>
              <w:rPr>
                <w:rFonts w:ascii="Palatino Linotype" w:hAnsi="Palatino Linotype" w:cs="Times New Roman"/>
                <w:color w:val="000000" w:themeColor="text1"/>
                <w:sz w:val="18"/>
                <w:szCs w:val="18"/>
              </w:rPr>
            </w:pPr>
            <w:r w:rsidRPr="00610558">
              <w:rPr>
                <w:rFonts w:ascii="Palatino Linotype" w:hAnsi="Palatino Linotype" w:cs="Times New Roman"/>
                <w:color w:val="000000" w:themeColor="text1"/>
                <w:sz w:val="18"/>
                <w:szCs w:val="18"/>
              </w:rPr>
              <w:t>TATİL</w:t>
            </w:r>
          </w:p>
        </w:tc>
        <w:tc>
          <w:tcPr>
            <w:tcW w:w="2533" w:type="dxa"/>
            <w:shd w:val="clear" w:color="auto" w:fill="auto"/>
          </w:tcPr>
          <w:p w:rsidR="0017399F" w:rsidRPr="00082B21" w:rsidRDefault="0017399F" w:rsidP="0017399F">
            <w:pPr>
              <w:widowControl w:val="0"/>
              <w:autoSpaceDE w:val="0"/>
              <w:autoSpaceDN w:val="0"/>
              <w:spacing w:before="40" w:line="243" w:lineRule="exact"/>
              <w:rPr>
                <w:rFonts w:ascii="Palatino Linotype" w:hAnsi="Palatino Linotype"/>
                <w:color w:val="000000"/>
                <w:sz w:val="20"/>
              </w:rPr>
            </w:pPr>
            <w:r w:rsidRPr="00082B21">
              <w:rPr>
                <w:rFonts w:ascii="Palatino Linotype" w:hAnsi="Palatino Linotype"/>
                <w:color w:val="000000"/>
                <w:sz w:val="20"/>
              </w:rPr>
              <w:t>22 Nisan</w:t>
            </w:r>
            <w:r w:rsidRPr="00082B21">
              <w:rPr>
                <w:rFonts w:ascii="Palatino Linotype" w:hAnsi="Palatino Linotype"/>
                <w:color w:val="000000"/>
                <w:spacing w:val="1"/>
                <w:sz w:val="20"/>
              </w:rPr>
              <w:t xml:space="preserve"> </w:t>
            </w:r>
            <w:r w:rsidRPr="00082B21">
              <w:rPr>
                <w:rFonts w:ascii="Palatino Linotype" w:hAnsi="Palatino Linotype"/>
                <w:color w:val="000000"/>
                <w:sz w:val="20"/>
              </w:rPr>
              <w:t>202</w:t>
            </w:r>
            <w:r>
              <w:rPr>
                <w:rFonts w:ascii="Palatino Linotype" w:hAnsi="Palatino Linotype"/>
                <w:color w:val="000000"/>
                <w:sz w:val="20"/>
              </w:rPr>
              <w:t>2</w:t>
            </w:r>
          </w:p>
        </w:tc>
        <w:tc>
          <w:tcPr>
            <w:tcW w:w="2394" w:type="dxa"/>
            <w:shd w:val="clear" w:color="auto" w:fill="auto"/>
          </w:tcPr>
          <w:p w:rsidR="0017399F" w:rsidRPr="00082B21" w:rsidRDefault="0017399F" w:rsidP="0017399F">
            <w:pPr>
              <w:widowControl w:val="0"/>
              <w:autoSpaceDE w:val="0"/>
              <w:autoSpaceDN w:val="0"/>
              <w:spacing w:before="40" w:line="243" w:lineRule="exact"/>
              <w:rPr>
                <w:rFonts w:ascii="Palatino Linotype" w:hAnsi="Palatino Linotype"/>
                <w:color w:val="000000"/>
                <w:sz w:val="20"/>
              </w:rPr>
            </w:pPr>
            <w:r w:rsidRPr="00082B21">
              <w:rPr>
                <w:rFonts w:ascii="Palatino Linotype" w:hAnsi="Palatino Linotype"/>
                <w:color w:val="000000"/>
                <w:sz w:val="20"/>
              </w:rPr>
              <w:t>22 Nisan</w:t>
            </w:r>
            <w:r w:rsidRPr="00082B21">
              <w:rPr>
                <w:rFonts w:ascii="Palatino Linotype" w:hAnsi="Palatino Linotype"/>
                <w:color w:val="000000"/>
                <w:spacing w:val="1"/>
                <w:sz w:val="20"/>
              </w:rPr>
              <w:t xml:space="preserve"> </w:t>
            </w:r>
            <w:r w:rsidRPr="00082B21">
              <w:rPr>
                <w:rFonts w:ascii="Palatino Linotype" w:hAnsi="Palatino Linotype"/>
                <w:color w:val="000000"/>
                <w:sz w:val="20"/>
              </w:rPr>
              <w:t>202</w:t>
            </w:r>
            <w:r>
              <w:rPr>
                <w:rFonts w:ascii="Palatino Linotype" w:hAnsi="Palatino Linotype"/>
                <w:color w:val="000000"/>
                <w:sz w:val="20"/>
              </w:rPr>
              <w:t>2</w:t>
            </w:r>
          </w:p>
        </w:tc>
      </w:tr>
      <w:tr w:rsidR="0017399F" w:rsidRPr="00082B21" w:rsidTr="00964509">
        <w:trPr>
          <w:cantSplit/>
        </w:trPr>
        <w:tc>
          <w:tcPr>
            <w:tcW w:w="392" w:type="dxa"/>
            <w:vMerge/>
            <w:vAlign w:val="center"/>
          </w:tcPr>
          <w:p w:rsidR="0017399F" w:rsidRPr="00610558" w:rsidRDefault="0017399F" w:rsidP="0017399F">
            <w:pPr>
              <w:spacing w:line="240" w:lineRule="auto"/>
              <w:rPr>
                <w:rFonts w:ascii="Palatino Linotype" w:hAnsi="Palatino Linotype" w:cs="Times New Roman"/>
                <w:sz w:val="18"/>
                <w:szCs w:val="18"/>
              </w:rPr>
            </w:pPr>
          </w:p>
        </w:tc>
        <w:tc>
          <w:tcPr>
            <w:tcW w:w="3752" w:type="dxa"/>
            <w:tcBorders>
              <w:bottom w:val="single" w:sz="4" w:space="0" w:color="auto"/>
            </w:tcBorders>
            <w:shd w:val="clear" w:color="auto" w:fill="D9E2F3" w:themeFill="accent5" w:themeFillTint="33"/>
            <w:vAlign w:val="center"/>
          </w:tcPr>
          <w:p w:rsidR="0017399F" w:rsidRPr="00610558" w:rsidRDefault="0017399F" w:rsidP="0017399F">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Uzaktan Öğretim Yöntemi ile Okutulan 5(ı) Derslerin Ara Sınav Tarihleri</w:t>
            </w:r>
          </w:p>
        </w:tc>
        <w:tc>
          <w:tcPr>
            <w:tcW w:w="2533" w:type="dxa"/>
            <w:tcBorders>
              <w:bottom w:val="single" w:sz="4" w:space="0" w:color="auto"/>
            </w:tcBorders>
            <w:shd w:val="clear" w:color="auto" w:fill="D9E2F3" w:themeFill="accent5" w:themeFillTint="33"/>
            <w:vAlign w:val="center"/>
          </w:tcPr>
          <w:p w:rsidR="0017399F" w:rsidRPr="00082B21" w:rsidRDefault="0017399F" w:rsidP="0017399F">
            <w:pPr>
              <w:rPr>
                <w:rFonts w:ascii="Palatino Linotype" w:hAnsi="Palatino Linotype"/>
              </w:rPr>
            </w:pPr>
            <w:r>
              <w:rPr>
                <w:rFonts w:ascii="Palatino Linotype" w:hAnsi="Palatino Linotype"/>
                <w:color w:val="000000"/>
                <w:spacing w:val="-1"/>
                <w:sz w:val="20"/>
              </w:rPr>
              <w:t>04-10 Nisan 2022</w:t>
            </w:r>
          </w:p>
        </w:tc>
        <w:tc>
          <w:tcPr>
            <w:tcW w:w="2394" w:type="dxa"/>
            <w:tcBorders>
              <w:bottom w:val="single" w:sz="4" w:space="0" w:color="auto"/>
            </w:tcBorders>
            <w:shd w:val="clear" w:color="auto" w:fill="D9E2F3" w:themeFill="accent5" w:themeFillTint="33"/>
            <w:vAlign w:val="center"/>
          </w:tcPr>
          <w:p w:rsidR="0017399F" w:rsidRPr="00082B21" w:rsidRDefault="0017399F" w:rsidP="0017399F">
            <w:pPr>
              <w:rPr>
                <w:rFonts w:ascii="Palatino Linotype" w:hAnsi="Palatino Linotype"/>
              </w:rPr>
            </w:pPr>
            <w:r>
              <w:rPr>
                <w:rFonts w:ascii="Palatino Linotype" w:hAnsi="Palatino Linotype"/>
                <w:color w:val="000000"/>
                <w:spacing w:val="-1"/>
                <w:sz w:val="20"/>
              </w:rPr>
              <w:t>04-10 Nisan 2022</w:t>
            </w:r>
          </w:p>
        </w:tc>
      </w:tr>
      <w:tr w:rsidR="0017399F" w:rsidRPr="00082B21" w:rsidTr="00964509">
        <w:trPr>
          <w:cantSplit/>
        </w:trPr>
        <w:tc>
          <w:tcPr>
            <w:tcW w:w="392" w:type="dxa"/>
            <w:vMerge/>
            <w:vAlign w:val="center"/>
          </w:tcPr>
          <w:p w:rsidR="0017399F" w:rsidRPr="00610558" w:rsidRDefault="0017399F" w:rsidP="0017399F">
            <w:pPr>
              <w:spacing w:line="240" w:lineRule="auto"/>
              <w:rPr>
                <w:rFonts w:ascii="Palatino Linotype" w:hAnsi="Palatino Linotype" w:cs="Times New Roman"/>
                <w:sz w:val="18"/>
                <w:szCs w:val="18"/>
              </w:rPr>
            </w:pPr>
          </w:p>
        </w:tc>
        <w:tc>
          <w:tcPr>
            <w:tcW w:w="3752" w:type="dxa"/>
            <w:shd w:val="clear" w:color="auto" w:fill="FFFFFF" w:themeFill="background1"/>
            <w:vAlign w:val="center"/>
          </w:tcPr>
          <w:p w:rsidR="0017399F" w:rsidRPr="00610558" w:rsidRDefault="0017399F" w:rsidP="0017399F">
            <w:pPr>
              <w:spacing w:line="240" w:lineRule="auto"/>
              <w:rPr>
                <w:rFonts w:ascii="Palatino Linotype" w:hAnsi="Palatino Linotype" w:cs="Times New Roman"/>
                <w:b/>
                <w:sz w:val="18"/>
                <w:szCs w:val="18"/>
              </w:rPr>
            </w:pPr>
            <w:r w:rsidRPr="00610558">
              <w:rPr>
                <w:rFonts w:ascii="Palatino Linotype" w:hAnsi="Palatino Linotype" w:cs="Times New Roman"/>
                <w:b/>
                <w:sz w:val="18"/>
                <w:szCs w:val="18"/>
              </w:rPr>
              <w:t>Final Sınavı Tarihleri</w:t>
            </w:r>
          </w:p>
        </w:tc>
        <w:tc>
          <w:tcPr>
            <w:tcW w:w="2533" w:type="dxa"/>
            <w:shd w:val="clear" w:color="auto" w:fill="FFFFFF" w:themeFill="background1"/>
          </w:tcPr>
          <w:p w:rsidR="0017399F" w:rsidRPr="00082B21" w:rsidRDefault="0017399F" w:rsidP="0017399F">
            <w:pPr>
              <w:widowControl w:val="0"/>
              <w:autoSpaceDE w:val="0"/>
              <w:autoSpaceDN w:val="0"/>
              <w:spacing w:line="243" w:lineRule="exact"/>
              <w:rPr>
                <w:rFonts w:ascii="Palatino Linotype" w:hAnsi="Palatino Linotype"/>
                <w:b/>
                <w:color w:val="000000"/>
                <w:sz w:val="20"/>
              </w:rPr>
            </w:pPr>
            <w:r>
              <w:rPr>
                <w:rFonts w:ascii="Palatino Linotype" w:hAnsi="Palatino Linotype"/>
                <w:b/>
                <w:color w:val="000000"/>
                <w:sz w:val="20"/>
              </w:rPr>
              <w:t>23 Mayıs-12 Haziran 2022</w:t>
            </w:r>
          </w:p>
        </w:tc>
        <w:tc>
          <w:tcPr>
            <w:tcW w:w="2394" w:type="dxa"/>
            <w:shd w:val="clear" w:color="auto" w:fill="FFFFFF" w:themeFill="background1"/>
          </w:tcPr>
          <w:p w:rsidR="0017399F" w:rsidRPr="00082B21" w:rsidRDefault="0017399F" w:rsidP="0017399F">
            <w:pPr>
              <w:widowControl w:val="0"/>
              <w:autoSpaceDE w:val="0"/>
              <w:autoSpaceDN w:val="0"/>
              <w:spacing w:line="243" w:lineRule="exact"/>
              <w:rPr>
                <w:rFonts w:ascii="Palatino Linotype" w:hAnsi="Palatino Linotype"/>
                <w:b/>
                <w:color w:val="000000"/>
                <w:sz w:val="20"/>
              </w:rPr>
            </w:pPr>
            <w:r>
              <w:rPr>
                <w:rFonts w:ascii="Palatino Linotype" w:hAnsi="Palatino Linotype"/>
                <w:b/>
                <w:color w:val="000000"/>
                <w:sz w:val="20"/>
              </w:rPr>
              <w:t>23 Mayıs-12 Haziran 2022</w:t>
            </w:r>
          </w:p>
        </w:tc>
      </w:tr>
      <w:tr w:rsidR="0017399F" w:rsidRPr="00082B21" w:rsidTr="00964509">
        <w:trPr>
          <w:cantSplit/>
        </w:trPr>
        <w:tc>
          <w:tcPr>
            <w:tcW w:w="392" w:type="dxa"/>
            <w:vMerge/>
            <w:vAlign w:val="center"/>
          </w:tcPr>
          <w:p w:rsidR="0017399F" w:rsidRPr="00610558" w:rsidRDefault="0017399F" w:rsidP="0017399F">
            <w:pPr>
              <w:spacing w:line="240" w:lineRule="auto"/>
              <w:rPr>
                <w:rFonts w:ascii="Palatino Linotype" w:hAnsi="Palatino Linotype" w:cs="Times New Roman"/>
                <w:sz w:val="18"/>
                <w:szCs w:val="18"/>
              </w:rPr>
            </w:pPr>
          </w:p>
        </w:tc>
        <w:tc>
          <w:tcPr>
            <w:tcW w:w="3752" w:type="dxa"/>
            <w:tcBorders>
              <w:bottom w:val="single" w:sz="4" w:space="0" w:color="auto"/>
            </w:tcBorders>
            <w:shd w:val="clear" w:color="auto" w:fill="D9E2F3" w:themeFill="accent5" w:themeFillTint="33"/>
            <w:vAlign w:val="center"/>
          </w:tcPr>
          <w:p w:rsidR="0017399F" w:rsidRPr="00610558" w:rsidRDefault="0017399F" w:rsidP="0017399F">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Final Sınavı Not Giriş Başlama ve Bitiş Tarihleri</w:t>
            </w:r>
          </w:p>
        </w:tc>
        <w:tc>
          <w:tcPr>
            <w:tcW w:w="2533" w:type="dxa"/>
            <w:tcBorders>
              <w:bottom w:val="single" w:sz="4" w:space="0" w:color="auto"/>
            </w:tcBorders>
            <w:shd w:val="clear" w:color="auto" w:fill="D9E2F3" w:themeFill="accent5" w:themeFillTint="33"/>
          </w:tcPr>
          <w:p w:rsidR="0017399F" w:rsidRPr="00082B21" w:rsidRDefault="0017399F" w:rsidP="0017399F">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23 Mayıs-16 Haziran 2022</w:t>
            </w:r>
          </w:p>
        </w:tc>
        <w:tc>
          <w:tcPr>
            <w:tcW w:w="2394" w:type="dxa"/>
            <w:tcBorders>
              <w:bottom w:val="single" w:sz="4" w:space="0" w:color="auto"/>
            </w:tcBorders>
            <w:shd w:val="clear" w:color="auto" w:fill="D9E2F3" w:themeFill="accent5" w:themeFillTint="33"/>
          </w:tcPr>
          <w:p w:rsidR="0017399F" w:rsidRPr="00082B21" w:rsidRDefault="0017399F" w:rsidP="0017399F">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23 Mayıs-16 Haziran 2022</w:t>
            </w:r>
          </w:p>
        </w:tc>
      </w:tr>
      <w:tr w:rsidR="0017399F" w:rsidRPr="00082B21" w:rsidTr="00964509">
        <w:trPr>
          <w:cantSplit/>
        </w:trPr>
        <w:tc>
          <w:tcPr>
            <w:tcW w:w="392" w:type="dxa"/>
            <w:vMerge/>
            <w:vAlign w:val="center"/>
          </w:tcPr>
          <w:p w:rsidR="0017399F" w:rsidRPr="00610558" w:rsidRDefault="0017399F" w:rsidP="0017399F">
            <w:pPr>
              <w:spacing w:line="240" w:lineRule="auto"/>
              <w:rPr>
                <w:rFonts w:ascii="Palatino Linotype" w:hAnsi="Palatino Linotype" w:cs="Times New Roman"/>
                <w:sz w:val="18"/>
                <w:szCs w:val="18"/>
              </w:rPr>
            </w:pPr>
          </w:p>
        </w:tc>
        <w:tc>
          <w:tcPr>
            <w:tcW w:w="3752" w:type="dxa"/>
            <w:shd w:val="clear" w:color="auto" w:fill="FFFFFF" w:themeFill="background1"/>
            <w:vAlign w:val="center"/>
          </w:tcPr>
          <w:p w:rsidR="0017399F" w:rsidRPr="00610558" w:rsidRDefault="0017399F" w:rsidP="0017399F">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Uzaktan Öğretim Yöntemi ile Okutulan 5(ı) Derslerin Final Sınavı Tarihleri</w:t>
            </w:r>
          </w:p>
        </w:tc>
        <w:tc>
          <w:tcPr>
            <w:tcW w:w="2533" w:type="dxa"/>
            <w:shd w:val="clear" w:color="auto" w:fill="FFFFFF" w:themeFill="background1"/>
          </w:tcPr>
          <w:p w:rsidR="0017399F" w:rsidRPr="00082B21" w:rsidRDefault="002A30BF" w:rsidP="0017399F">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pacing w:val="-1"/>
                <w:sz w:val="20"/>
              </w:rPr>
              <w:t>30 Mayıs-05 Haziran 2022</w:t>
            </w:r>
          </w:p>
        </w:tc>
        <w:tc>
          <w:tcPr>
            <w:tcW w:w="2394" w:type="dxa"/>
            <w:shd w:val="clear" w:color="auto" w:fill="FFFFFF" w:themeFill="background1"/>
          </w:tcPr>
          <w:p w:rsidR="0017399F" w:rsidRPr="00082B21" w:rsidRDefault="002A30BF" w:rsidP="0017399F">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pacing w:val="-1"/>
                <w:sz w:val="20"/>
              </w:rPr>
              <w:t>30 Mayıs-05 Haziran 2022</w:t>
            </w:r>
          </w:p>
        </w:tc>
      </w:tr>
      <w:tr w:rsidR="0017399F" w:rsidRPr="00082B21" w:rsidTr="00964509">
        <w:trPr>
          <w:cantSplit/>
        </w:trPr>
        <w:tc>
          <w:tcPr>
            <w:tcW w:w="392" w:type="dxa"/>
            <w:vMerge/>
            <w:vAlign w:val="center"/>
          </w:tcPr>
          <w:p w:rsidR="0017399F" w:rsidRPr="00610558" w:rsidRDefault="0017399F" w:rsidP="0017399F">
            <w:pPr>
              <w:spacing w:line="240" w:lineRule="auto"/>
              <w:rPr>
                <w:rFonts w:ascii="Palatino Linotype" w:hAnsi="Palatino Linotype" w:cs="Times New Roman"/>
                <w:sz w:val="18"/>
                <w:szCs w:val="18"/>
              </w:rPr>
            </w:pPr>
          </w:p>
        </w:tc>
        <w:tc>
          <w:tcPr>
            <w:tcW w:w="3752" w:type="dxa"/>
            <w:tcBorders>
              <w:bottom w:val="single" w:sz="4" w:space="0" w:color="auto"/>
            </w:tcBorders>
            <w:shd w:val="clear" w:color="auto" w:fill="D9E2F3" w:themeFill="accent5" w:themeFillTint="33"/>
            <w:vAlign w:val="center"/>
          </w:tcPr>
          <w:p w:rsidR="0017399F" w:rsidRPr="00610558" w:rsidRDefault="0017399F" w:rsidP="0017399F">
            <w:pPr>
              <w:spacing w:line="240" w:lineRule="auto"/>
              <w:rPr>
                <w:rFonts w:ascii="Palatino Linotype" w:hAnsi="Palatino Linotype" w:cs="Times New Roman"/>
                <w:b/>
                <w:sz w:val="18"/>
                <w:szCs w:val="18"/>
              </w:rPr>
            </w:pPr>
            <w:r w:rsidRPr="00610558">
              <w:rPr>
                <w:rFonts w:ascii="Palatino Linotype" w:hAnsi="Palatino Linotype" w:cs="Times New Roman"/>
                <w:b/>
                <w:sz w:val="18"/>
                <w:szCs w:val="18"/>
              </w:rPr>
              <w:t>Bütünleme Sınav Tarihleri</w:t>
            </w:r>
          </w:p>
        </w:tc>
        <w:tc>
          <w:tcPr>
            <w:tcW w:w="2533" w:type="dxa"/>
            <w:tcBorders>
              <w:bottom w:val="single" w:sz="4" w:space="0" w:color="auto"/>
            </w:tcBorders>
            <w:shd w:val="clear" w:color="auto" w:fill="D9E2F3" w:themeFill="accent5" w:themeFillTint="33"/>
          </w:tcPr>
          <w:p w:rsidR="0017399F" w:rsidRPr="00082B21" w:rsidRDefault="007214C6" w:rsidP="0017399F">
            <w:pPr>
              <w:widowControl w:val="0"/>
              <w:autoSpaceDE w:val="0"/>
              <w:autoSpaceDN w:val="0"/>
              <w:spacing w:before="40" w:line="243" w:lineRule="exact"/>
              <w:rPr>
                <w:rFonts w:ascii="Palatino Linotype" w:hAnsi="Palatino Linotype"/>
                <w:b/>
                <w:color w:val="000000"/>
                <w:sz w:val="20"/>
              </w:rPr>
            </w:pPr>
            <w:r>
              <w:rPr>
                <w:rFonts w:ascii="Palatino Linotype" w:hAnsi="Palatino Linotype"/>
                <w:b/>
                <w:color w:val="000000"/>
                <w:spacing w:val="-1"/>
                <w:sz w:val="20"/>
              </w:rPr>
              <w:t>18 Haziran-01 Temmuz 2022</w:t>
            </w:r>
          </w:p>
        </w:tc>
        <w:tc>
          <w:tcPr>
            <w:tcW w:w="2394" w:type="dxa"/>
            <w:tcBorders>
              <w:bottom w:val="single" w:sz="4" w:space="0" w:color="auto"/>
            </w:tcBorders>
            <w:shd w:val="clear" w:color="auto" w:fill="D9E2F3" w:themeFill="accent5" w:themeFillTint="33"/>
          </w:tcPr>
          <w:p w:rsidR="0017399F" w:rsidRPr="00082B21" w:rsidRDefault="007214C6" w:rsidP="0017399F">
            <w:pPr>
              <w:widowControl w:val="0"/>
              <w:autoSpaceDE w:val="0"/>
              <w:autoSpaceDN w:val="0"/>
              <w:spacing w:before="40" w:line="243" w:lineRule="exact"/>
              <w:rPr>
                <w:rFonts w:ascii="Palatino Linotype" w:hAnsi="Palatino Linotype"/>
                <w:b/>
                <w:color w:val="000000"/>
                <w:sz w:val="20"/>
              </w:rPr>
            </w:pPr>
            <w:r>
              <w:rPr>
                <w:rFonts w:ascii="Palatino Linotype" w:hAnsi="Palatino Linotype"/>
                <w:b/>
                <w:color w:val="000000"/>
                <w:spacing w:val="-1"/>
                <w:sz w:val="20"/>
              </w:rPr>
              <w:t>18 Haziran-01 Temmuz 2022</w:t>
            </w:r>
          </w:p>
        </w:tc>
      </w:tr>
      <w:tr w:rsidR="0017399F" w:rsidRPr="00082B21" w:rsidTr="00964509">
        <w:trPr>
          <w:cantSplit/>
        </w:trPr>
        <w:tc>
          <w:tcPr>
            <w:tcW w:w="392" w:type="dxa"/>
            <w:vMerge/>
            <w:vAlign w:val="center"/>
          </w:tcPr>
          <w:p w:rsidR="0017399F" w:rsidRPr="00610558" w:rsidRDefault="0017399F" w:rsidP="0017399F">
            <w:pPr>
              <w:spacing w:line="240" w:lineRule="auto"/>
              <w:rPr>
                <w:rFonts w:ascii="Palatino Linotype" w:hAnsi="Palatino Linotype" w:cs="Times New Roman"/>
                <w:sz w:val="18"/>
                <w:szCs w:val="18"/>
              </w:rPr>
            </w:pPr>
          </w:p>
        </w:tc>
        <w:tc>
          <w:tcPr>
            <w:tcW w:w="3752" w:type="dxa"/>
            <w:tcBorders>
              <w:bottom w:val="single" w:sz="4" w:space="0" w:color="auto"/>
            </w:tcBorders>
            <w:shd w:val="clear" w:color="auto" w:fill="FFFFFF" w:themeFill="background1"/>
            <w:vAlign w:val="center"/>
          </w:tcPr>
          <w:p w:rsidR="0017399F" w:rsidRPr="00610558" w:rsidRDefault="0017399F" w:rsidP="0017399F">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Bütünleme Not Giriş Başlama ve Bitiş Tarihleri</w:t>
            </w:r>
          </w:p>
        </w:tc>
        <w:tc>
          <w:tcPr>
            <w:tcW w:w="2533" w:type="dxa"/>
            <w:tcBorders>
              <w:bottom w:val="single" w:sz="4" w:space="0" w:color="auto"/>
            </w:tcBorders>
            <w:shd w:val="clear" w:color="auto" w:fill="FFFFFF" w:themeFill="background1"/>
          </w:tcPr>
          <w:p w:rsidR="0017399F" w:rsidRPr="00964509" w:rsidRDefault="007214C6" w:rsidP="007214C6">
            <w:pPr>
              <w:widowControl w:val="0"/>
              <w:autoSpaceDE w:val="0"/>
              <w:autoSpaceDN w:val="0"/>
              <w:spacing w:before="40" w:line="243" w:lineRule="exact"/>
              <w:rPr>
                <w:rFonts w:ascii="Palatino Linotype" w:hAnsi="Palatino Linotype"/>
                <w:color w:val="000000"/>
                <w:sz w:val="20"/>
              </w:rPr>
            </w:pPr>
            <w:r w:rsidRPr="00964509">
              <w:rPr>
                <w:rFonts w:ascii="Palatino Linotype" w:hAnsi="Palatino Linotype"/>
                <w:color w:val="000000"/>
                <w:spacing w:val="-1"/>
                <w:sz w:val="20"/>
              </w:rPr>
              <w:t>18 Haziran-03 Temmuz 2022</w:t>
            </w:r>
          </w:p>
        </w:tc>
        <w:tc>
          <w:tcPr>
            <w:tcW w:w="2394" w:type="dxa"/>
            <w:tcBorders>
              <w:bottom w:val="single" w:sz="4" w:space="0" w:color="auto"/>
            </w:tcBorders>
            <w:shd w:val="clear" w:color="auto" w:fill="FFFFFF" w:themeFill="background1"/>
          </w:tcPr>
          <w:p w:rsidR="0017399F" w:rsidRPr="00964509" w:rsidRDefault="007214C6" w:rsidP="007214C6">
            <w:pPr>
              <w:widowControl w:val="0"/>
              <w:autoSpaceDE w:val="0"/>
              <w:autoSpaceDN w:val="0"/>
              <w:spacing w:before="40" w:line="243" w:lineRule="exact"/>
              <w:rPr>
                <w:rFonts w:ascii="Palatino Linotype" w:hAnsi="Palatino Linotype"/>
                <w:color w:val="000000"/>
                <w:sz w:val="20"/>
              </w:rPr>
            </w:pPr>
            <w:r w:rsidRPr="00964509">
              <w:rPr>
                <w:rFonts w:ascii="Palatino Linotype" w:hAnsi="Palatino Linotype"/>
                <w:color w:val="000000"/>
                <w:spacing w:val="-1"/>
                <w:sz w:val="20"/>
              </w:rPr>
              <w:t>18 Haziran-03 Temmuz 2022</w:t>
            </w:r>
          </w:p>
        </w:tc>
      </w:tr>
      <w:tr w:rsidR="0017399F" w:rsidRPr="00082B21" w:rsidTr="00964509">
        <w:trPr>
          <w:cantSplit/>
        </w:trPr>
        <w:tc>
          <w:tcPr>
            <w:tcW w:w="392" w:type="dxa"/>
            <w:vMerge/>
            <w:vAlign w:val="center"/>
          </w:tcPr>
          <w:p w:rsidR="0017399F" w:rsidRPr="00610558" w:rsidRDefault="0017399F" w:rsidP="0017399F">
            <w:pPr>
              <w:spacing w:line="240" w:lineRule="auto"/>
              <w:rPr>
                <w:rFonts w:ascii="Palatino Linotype" w:hAnsi="Palatino Linotype" w:cs="Times New Roman"/>
                <w:sz w:val="18"/>
                <w:szCs w:val="18"/>
              </w:rPr>
            </w:pPr>
          </w:p>
        </w:tc>
        <w:tc>
          <w:tcPr>
            <w:tcW w:w="3752" w:type="dxa"/>
            <w:tcBorders>
              <w:bottom w:val="single" w:sz="4" w:space="0" w:color="auto"/>
            </w:tcBorders>
            <w:shd w:val="clear" w:color="auto" w:fill="D9E2F3" w:themeFill="accent5" w:themeFillTint="33"/>
            <w:vAlign w:val="center"/>
          </w:tcPr>
          <w:p w:rsidR="0017399F" w:rsidRPr="00610558" w:rsidRDefault="0017399F" w:rsidP="0017399F">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Uzaktan Öğretim Yöntemi ile Okutulan 5(ı) Derslerin Büt. Sınav Tarihleri</w:t>
            </w:r>
          </w:p>
        </w:tc>
        <w:tc>
          <w:tcPr>
            <w:tcW w:w="2533" w:type="dxa"/>
            <w:tcBorders>
              <w:bottom w:val="single" w:sz="4" w:space="0" w:color="auto"/>
            </w:tcBorders>
            <w:shd w:val="clear" w:color="auto" w:fill="D9E2F3" w:themeFill="accent5" w:themeFillTint="33"/>
          </w:tcPr>
          <w:p w:rsidR="0017399F" w:rsidRPr="00082B21" w:rsidRDefault="006543E3" w:rsidP="0017399F">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pacing w:val="-1"/>
                <w:sz w:val="20"/>
              </w:rPr>
              <w:t>20-26 Haziran 2022</w:t>
            </w:r>
          </w:p>
        </w:tc>
        <w:tc>
          <w:tcPr>
            <w:tcW w:w="2394" w:type="dxa"/>
            <w:tcBorders>
              <w:bottom w:val="single" w:sz="4" w:space="0" w:color="auto"/>
            </w:tcBorders>
            <w:shd w:val="clear" w:color="auto" w:fill="D9E2F3" w:themeFill="accent5" w:themeFillTint="33"/>
          </w:tcPr>
          <w:p w:rsidR="0017399F" w:rsidRPr="00082B21" w:rsidRDefault="006543E3" w:rsidP="0017399F">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pacing w:val="-1"/>
                <w:sz w:val="20"/>
              </w:rPr>
              <w:t>20-26 Haziran 2022</w:t>
            </w:r>
          </w:p>
        </w:tc>
      </w:tr>
      <w:tr w:rsidR="0017399F" w:rsidRPr="00082B21" w:rsidTr="00964509">
        <w:trPr>
          <w:cantSplit/>
        </w:trPr>
        <w:tc>
          <w:tcPr>
            <w:tcW w:w="392" w:type="dxa"/>
            <w:vMerge/>
            <w:vAlign w:val="center"/>
          </w:tcPr>
          <w:p w:rsidR="0017399F" w:rsidRPr="00610558" w:rsidRDefault="0017399F" w:rsidP="0017399F">
            <w:pPr>
              <w:spacing w:line="240" w:lineRule="auto"/>
              <w:rPr>
                <w:rFonts w:ascii="Palatino Linotype" w:hAnsi="Palatino Linotype" w:cs="Times New Roman"/>
                <w:b/>
                <w:sz w:val="18"/>
                <w:szCs w:val="18"/>
              </w:rPr>
            </w:pPr>
          </w:p>
        </w:tc>
        <w:tc>
          <w:tcPr>
            <w:tcW w:w="3752" w:type="dxa"/>
            <w:tcBorders>
              <w:bottom w:val="single" w:sz="4" w:space="0" w:color="auto"/>
            </w:tcBorders>
            <w:shd w:val="clear" w:color="auto" w:fill="FFFFFF" w:themeFill="background1"/>
            <w:vAlign w:val="center"/>
          </w:tcPr>
          <w:p w:rsidR="0017399F" w:rsidRPr="00610558" w:rsidRDefault="0017399F" w:rsidP="0017399F">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Üç Ders Sınav Başvuru Tarihleri</w:t>
            </w:r>
          </w:p>
        </w:tc>
        <w:tc>
          <w:tcPr>
            <w:tcW w:w="2533" w:type="dxa"/>
            <w:tcBorders>
              <w:bottom w:val="single" w:sz="4" w:space="0" w:color="auto"/>
            </w:tcBorders>
            <w:shd w:val="clear" w:color="auto" w:fill="FFFFFF" w:themeFill="background1"/>
          </w:tcPr>
          <w:p w:rsidR="0017399F" w:rsidRPr="00082B21" w:rsidRDefault="008B7210" w:rsidP="0017399F">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04-05 Temmuz 2022</w:t>
            </w:r>
          </w:p>
        </w:tc>
        <w:tc>
          <w:tcPr>
            <w:tcW w:w="2394" w:type="dxa"/>
            <w:tcBorders>
              <w:bottom w:val="single" w:sz="4" w:space="0" w:color="auto"/>
            </w:tcBorders>
            <w:shd w:val="clear" w:color="auto" w:fill="FFFFFF" w:themeFill="background1"/>
          </w:tcPr>
          <w:p w:rsidR="0017399F" w:rsidRPr="00082B21" w:rsidRDefault="008B7210" w:rsidP="0017399F">
            <w:pPr>
              <w:widowControl w:val="0"/>
              <w:autoSpaceDE w:val="0"/>
              <w:autoSpaceDN w:val="0"/>
              <w:spacing w:before="40" w:line="243" w:lineRule="exact"/>
              <w:rPr>
                <w:rFonts w:ascii="Palatino Linotype" w:hAnsi="Palatino Linotype"/>
                <w:color w:val="000000"/>
                <w:sz w:val="20"/>
              </w:rPr>
            </w:pPr>
            <w:r>
              <w:rPr>
                <w:rFonts w:ascii="Palatino Linotype" w:hAnsi="Palatino Linotype"/>
                <w:color w:val="000000"/>
                <w:spacing w:val="-1"/>
                <w:sz w:val="20"/>
              </w:rPr>
              <w:t>04-05 Temmuz 2022</w:t>
            </w:r>
          </w:p>
        </w:tc>
      </w:tr>
      <w:tr w:rsidR="0017399F" w:rsidRPr="00082B21" w:rsidTr="00964509">
        <w:trPr>
          <w:cantSplit/>
        </w:trPr>
        <w:tc>
          <w:tcPr>
            <w:tcW w:w="392" w:type="dxa"/>
            <w:vMerge/>
            <w:vAlign w:val="center"/>
          </w:tcPr>
          <w:p w:rsidR="0017399F" w:rsidRPr="00610558" w:rsidRDefault="0017399F" w:rsidP="0017399F">
            <w:pPr>
              <w:spacing w:line="240" w:lineRule="auto"/>
              <w:rPr>
                <w:rFonts w:ascii="Palatino Linotype" w:hAnsi="Palatino Linotype" w:cs="Times New Roman"/>
                <w:b/>
                <w:sz w:val="18"/>
                <w:szCs w:val="18"/>
              </w:rPr>
            </w:pPr>
          </w:p>
        </w:tc>
        <w:tc>
          <w:tcPr>
            <w:tcW w:w="3752" w:type="dxa"/>
            <w:tcBorders>
              <w:bottom w:val="single" w:sz="4" w:space="0" w:color="auto"/>
            </w:tcBorders>
            <w:shd w:val="clear" w:color="auto" w:fill="D9E2F3" w:themeFill="accent5" w:themeFillTint="33"/>
            <w:vAlign w:val="center"/>
          </w:tcPr>
          <w:p w:rsidR="0017399F" w:rsidRPr="00610558" w:rsidRDefault="0017399F" w:rsidP="0017399F">
            <w:pPr>
              <w:spacing w:line="240" w:lineRule="auto"/>
              <w:rPr>
                <w:rFonts w:ascii="Palatino Linotype" w:hAnsi="Palatino Linotype" w:cs="Times New Roman"/>
                <w:b/>
                <w:sz w:val="18"/>
                <w:szCs w:val="18"/>
              </w:rPr>
            </w:pPr>
            <w:r w:rsidRPr="00610558">
              <w:rPr>
                <w:rFonts w:ascii="Palatino Linotype" w:hAnsi="Palatino Linotype" w:cs="Times New Roman"/>
                <w:b/>
                <w:sz w:val="18"/>
                <w:szCs w:val="18"/>
              </w:rPr>
              <w:t>Üç Ders Sınav Tarihleri</w:t>
            </w:r>
          </w:p>
        </w:tc>
        <w:tc>
          <w:tcPr>
            <w:tcW w:w="2533" w:type="dxa"/>
            <w:tcBorders>
              <w:bottom w:val="single" w:sz="4" w:space="0" w:color="auto"/>
            </w:tcBorders>
            <w:shd w:val="clear" w:color="auto" w:fill="D9E2F3" w:themeFill="accent5" w:themeFillTint="33"/>
          </w:tcPr>
          <w:p w:rsidR="0017399F" w:rsidRPr="00082B21" w:rsidRDefault="005A3B38" w:rsidP="005A3B38">
            <w:pPr>
              <w:widowControl w:val="0"/>
              <w:autoSpaceDE w:val="0"/>
              <w:autoSpaceDN w:val="0"/>
              <w:spacing w:before="40" w:line="243" w:lineRule="exact"/>
              <w:rPr>
                <w:rFonts w:ascii="Palatino Linotype" w:hAnsi="Palatino Linotype"/>
                <w:b/>
                <w:color w:val="000000"/>
                <w:sz w:val="20"/>
              </w:rPr>
            </w:pPr>
            <w:r>
              <w:rPr>
                <w:rFonts w:ascii="Palatino Linotype" w:hAnsi="Palatino Linotype"/>
                <w:b/>
                <w:color w:val="000000"/>
                <w:spacing w:val="-1"/>
                <w:sz w:val="20"/>
              </w:rPr>
              <w:t>18-23</w:t>
            </w:r>
            <w:r w:rsidR="0017399F" w:rsidRPr="00082B21">
              <w:rPr>
                <w:rFonts w:ascii="Palatino Linotype" w:hAnsi="Palatino Linotype"/>
                <w:b/>
                <w:color w:val="000000"/>
                <w:spacing w:val="3"/>
                <w:sz w:val="20"/>
              </w:rPr>
              <w:t xml:space="preserve"> </w:t>
            </w:r>
            <w:r w:rsidR="0017399F" w:rsidRPr="00082B21">
              <w:rPr>
                <w:rFonts w:ascii="Palatino Linotype" w:hAnsi="Palatino Linotype"/>
                <w:b/>
                <w:color w:val="000000"/>
                <w:sz w:val="20"/>
              </w:rPr>
              <w:t>Temmuz 202</w:t>
            </w:r>
            <w:r>
              <w:rPr>
                <w:rFonts w:ascii="Palatino Linotype" w:hAnsi="Palatino Linotype"/>
                <w:b/>
                <w:color w:val="000000"/>
                <w:sz w:val="20"/>
              </w:rPr>
              <w:t>2</w:t>
            </w:r>
          </w:p>
        </w:tc>
        <w:tc>
          <w:tcPr>
            <w:tcW w:w="2394" w:type="dxa"/>
            <w:tcBorders>
              <w:bottom w:val="single" w:sz="4" w:space="0" w:color="auto"/>
            </w:tcBorders>
            <w:shd w:val="clear" w:color="auto" w:fill="D9E2F3" w:themeFill="accent5" w:themeFillTint="33"/>
          </w:tcPr>
          <w:p w:rsidR="0017399F" w:rsidRPr="00082B21" w:rsidRDefault="005A3B38" w:rsidP="005A3B38">
            <w:pPr>
              <w:widowControl w:val="0"/>
              <w:autoSpaceDE w:val="0"/>
              <w:autoSpaceDN w:val="0"/>
              <w:spacing w:before="40" w:line="243" w:lineRule="exact"/>
              <w:rPr>
                <w:rFonts w:ascii="Palatino Linotype" w:hAnsi="Palatino Linotype"/>
                <w:b/>
                <w:color w:val="000000"/>
                <w:sz w:val="20"/>
              </w:rPr>
            </w:pPr>
            <w:r>
              <w:rPr>
                <w:rFonts w:ascii="Palatino Linotype" w:hAnsi="Palatino Linotype"/>
                <w:b/>
                <w:color w:val="000000"/>
                <w:spacing w:val="-1"/>
                <w:sz w:val="20"/>
              </w:rPr>
              <w:t>18-23</w:t>
            </w:r>
            <w:r w:rsidR="0017399F" w:rsidRPr="00082B21">
              <w:rPr>
                <w:rFonts w:ascii="Palatino Linotype" w:hAnsi="Palatino Linotype"/>
                <w:b/>
                <w:color w:val="000000"/>
                <w:spacing w:val="3"/>
                <w:sz w:val="20"/>
              </w:rPr>
              <w:t xml:space="preserve"> </w:t>
            </w:r>
            <w:r w:rsidR="0017399F" w:rsidRPr="00082B21">
              <w:rPr>
                <w:rFonts w:ascii="Palatino Linotype" w:hAnsi="Palatino Linotype"/>
                <w:b/>
                <w:color w:val="000000"/>
                <w:sz w:val="20"/>
              </w:rPr>
              <w:t>Temmuz 202</w:t>
            </w:r>
            <w:r>
              <w:rPr>
                <w:rFonts w:ascii="Palatino Linotype" w:hAnsi="Palatino Linotype"/>
                <w:b/>
                <w:color w:val="000000"/>
                <w:sz w:val="20"/>
              </w:rPr>
              <w:t>2</w:t>
            </w:r>
          </w:p>
        </w:tc>
      </w:tr>
      <w:tr w:rsidR="0017399F" w:rsidRPr="00082B21" w:rsidTr="00964509">
        <w:trPr>
          <w:cantSplit/>
        </w:trPr>
        <w:tc>
          <w:tcPr>
            <w:tcW w:w="392" w:type="dxa"/>
            <w:vMerge/>
            <w:vAlign w:val="center"/>
          </w:tcPr>
          <w:p w:rsidR="0017399F" w:rsidRPr="00610558" w:rsidRDefault="0017399F" w:rsidP="0017399F">
            <w:pPr>
              <w:spacing w:line="240" w:lineRule="auto"/>
              <w:rPr>
                <w:rFonts w:ascii="Palatino Linotype" w:hAnsi="Palatino Linotype" w:cs="Times New Roman"/>
                <w:b/>
                <w:sz w:val="18"/>
                <w:szCs w:val="18"/>
              </w:rPr>
            </w:pPr>
          </w:p>
        </w:tc>
        <w:tc>
          <w:tcPr>
            <w:tcW w:w="3752" w:type="dxa"/>
            <w:tcBorders>
              <w:bottom w:val="single" w:sz="4" w:space="0" w:color="auto"/>
            </w:tcBorders>
            <w:shd w:val="clear" w:color="auto" w:fill="FFFFFF" w:themeFill="background1"/>
            <w:vAlign w:val="center"/>
          </w:tcPr>
          <w:p w:rsidR="0017399F" w:rsidRPr="00610558" w:rsidRDefault="0017399F" w:rsidP="0017399F">
            <w:pPr>
              <w:spacing w:line="240" w:lineRule="auto"/>
              <w:rPr>
                <w:rFonts w:ascii="Palatino Linotype" w:hAnsi="Palatino Linotype" w:cs="Times New Roman"/>
                <w:sz w:val="18"/>
                <w:szCs w:val="18"/>
              </w:rPr>
            </w:pPr>
            <w:r w:rsidRPr="00610558">
              <w:rPr>
                <w:rFonts w:ascii="Palatino Linotype" w:hAnsi="Palatino Linotype" w:cs="Times New Roman"/>
                <w:sz w:val="18"/>
                <w:szCs w:val="18"/>
              </w:rPr>
              <w:t>Üç Ders Sınav Not Giriş Başlama ve Bitiş Tarihleri</w:t>
            </w:r>
          </w:p>
        </w:tc>
        <w:tc>
          <w:tcPr>
            <w:tcW w:w="2533" w:type="dxa"/>
            <w:tcBorders>
              <w:bottom w:val="single" w:sz="4" w:space="0" w:color="auto"/>
            </w:tcBorders>
            <w:shd w:val="clear" w:color="auto" w:fill="FFFFFF" w:themeFill="background1"/>
          </w:tcPr>
          <w:p w:rsidR="0017399F" w:rsidRPr="00082B21" w:rsidRDefault="005A3B38" w:rsidP="0017399F">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pacing w:val="-1"/>
                <w:sz w:val="20"/>
              </w:rPr>
              <w:t>18-24 Temmuz 2022</w:t>
            </w:r>
          </w:p>
        </w:tc>
        <w:tc>
          <w:tcPr>
            <w:tcW w:w="2394" w:type="dxa"/>
            <w:tcBorders>
              <w:bottom w:val="single" w:sz="4" w:space="0" w:color="auto"/>
            </w:tcBorders>
            <w:shd w:val="clear" w:color="auto" w:fill="FFFFFF" w:themeFill="background1"/>
          </w:tcPr>
          <w:p w:rsidR="0017399F" w:rsidRPr="00082B21" w:rsidRDefault="005A3B38" w:rsidP="0017399F">
            <w:pPr>
              <w:widowControl w:val="0"/>
              <w:autoSpaceDE w:val="0"/>
              <w:autoSpaceDN w:val="0"/>
              <w:spacing w:before="42" w:line="243" w:lineRule="exact"/>
              <w:rPr>
                <w:rFonts w:ascii="Palatino Linotype" w:hAnsi="Palatino Linotype"/>
                <w:color w:val="000000"/>
                <w:sz w:val="20"/>
              </w:rPr>
            </w:pPr>
            <w:r>
              <w:rPr>
                <w:rFonts w:ascii="Palatino Linotype" w:hAnsi="Palatino Linotype"/>
                <w:color w:val="000000"/>
                <w:spacing w:val="-1"/>
                <w:sz w:val="20"/>
              </w:rPr>
              <w:t>18-24 Temmuz 2022</w:t>
            </w:r>
          </w:p>
        </w:tc>
      </w:tr>
    </w:tbl>
    <w:p w:rsidR="00193D6A" w:rsidRPr="007F28E1" w:rsidRDefault="00193D6A" w:rsidP="007F28E1">
      <w:pPr>
        <w:spacing w:line="240" w:lineRule="auto"/>
        <w:rPr>
          <w:rFonts w:ascii="Palatino Linotype" w:hAnsi="Palatino Linotype" w:cs="Times New Roman"/>
          <w:b/>
          <w:sz w:val="18"/>
          <w:szCs w:val="18"/>
        </w:rPr>
      </w:pPr>
    </w:p>
    <w:p w:rsidR="00193D6A" w:rsidRPr="007F28E1" w:rsidRDefault="00193D6A" w:rsidP="007F28E1">
      <w:pPr>
        <w:spacing w:line="240" w:lineRule="auto"/>
        <w:rPr>
          <w:rFonts w:ascii="Palatino Linotype" w:hAnsi="Palatino Linotype" w:cs="Times New Roman"/>
          <w:b/>
          <w:sz w:val="18"/>
          <w:szCs w:val="18"/>
        </w:rPr>
      </w:pPr>
    </w:p>
    <w:p w:rsidR="00193D6A" w:rsidRDefault="00193D6A" w:rsidP="007F28E1">
      <w:pPr>
        <w:spacing w:line="240" w:lineRule="auto"/>
        <w:rPr>
          <w:rFonts w:ascii="Palatino Linotype" w:hAnsi="Palatino Linotype" w:cs="Times New Roman"/>
          <w:b/>
          <w:sz w:val="18"/>
          <w:szCs w:val="18"/>
        </w:rPr>
      </w:pPr>
    </w:p>
    <w:p w:rsidR="00193D6A" w:rsidRDefault="00193D6A" w:rsidP="007F28E1">
      <w:pPr>
        <w:spacing w:line="240" w:lineRule="auto"/>
        <w:rPr>
          <w:rFonts w:ascii="Palatino Linotype" w:hAnsi="Palatino Linotype" w:cs="Times New Roman"/>
          <w:b/>
          <w:sz w:val="18"/>
          <w:szCs w:val="18"/>
        </w:rPr>
      </w:pPr>
    </w:p>
    <w:p w:rsidR="00FF43EA" w:rsidRDefault="00FF43EA" w:rsidP="007F28E1">
      <w:pPr>
        <w:spacing w:line="240" w:lineRule="auto"/>
        <w:rPr>
          <w:rFonts w:ascii="Palatino Linotype" w:hAnsi="Palatino Linotype" w:cs="Times New Roman"/>
          <w:b/>
          <w:sz w:val="18"/>
          <w:szCs w:val="18"/>
        </w:rPr>
      </w:pPr>
    </w:p>
    <w:p w:rsidR="00100225" w:rsidRPr="007F28E1" w:rsidRDefault="00100225" w:rsidP="007F28E1">
      <w:pPr>
        <w:spacing w:line="240" w:lineRule="auto"/>
        <w:rPr>
          <w:rFonts w:ascii="Palatino Linotype" w:hAnsi="Palatino Linotype" w:cs="Times New Roman"/>
          <w:b/>
          <w:sz w:val="18"/>
          <w:szCs w:val="18"/>
        </w:rPr>
      </w:pPr>
    </w:p>
    <w:p w:rsidR="00193D6A" w:rsidRPr="007F28E1" w:rsidRDefault="00193D6A" w:rsidP="007F28E1">
      <w:pPr>
        <w:spacing w:line="240" w:lineRule="auto"/>
        <w:rPr>
          <w:rFonts w:ascii="Palatino Linotype" w:hAnsi="Palatino Linotype" w:cs="Times New Roman"/>
          <w:b/>
          <w:sz w:val="18"/>
          <w:szCs w:val="18"/>
        </w:rPr>
      </w:pPr>
    </w:p>
    <w:p w:rsidR="00193D6A" w:rsidRPr="00CC1F21" w:rsidRDefault="00193D6A" w:rsidP="00E960E7">
      <w:pPr>
        <w:spacing w:after="40" w:line="240" w:lineRule="auto"/>
        <w:jc w:val="center"/>
        <w:rPr>
          <w:rFonts w:ascii="Palatino Linotype" w:hAnsi="Palatino Linotype" w:cstheme="minorHAnsi"/>
          <w:b/>
        </w:rPr>
      </w:pPr>
      <w:r w:rsidRPr="007854AC">
        <w:rPr>
          <w:rFonts w:ascii="Palatino Linotype" w:hAnsi="Palatino Linotype" w:cstheme="minorHAnsi"/>
          <w:b/>
        </w:rPr>
        <w:lastRenderedPageBreak/>
        <w:t>ANKARA ÜNİVERSİTESİ 20</w:t>
      </w:r>
      <w:r w:rsidR="00E6413E" w:rsidRPr="007854AC">
        <w:rPr>
          <w:rFonts w:ascii="Palatino Linotype" w:hAnsi="Palatino Linotype" w:cstheme="minorHAnsi"/>
          <w:b/>
        </w:rPr>
        <w:t>2</w:t>
      </w:r>
      <w:r w:rsidR="00277764">
        <w:rPr>
          <w:rFonts w:ascii="Palatino Linotype" w:hAnsi="Palatino Linotype" w:cstheme="minorHAnsi"/>
          <w:b/>
        </w:rPr>
        <w:t>1</w:t>
      </w:r>
      <w:r w:rsidRPr="007854AC">
        <w:rPr>
          <w:rFonts w:ascii="Palatino Linotype" w:hAnsi="Palatino Linotype" w:cstheme="minorHAnsi"/>
          <w:b/>
        </w:rPr>
        <w:t>-202</w:t>
      </w:r>
      <w:r w:rsidR="00277764">
        <w:rPr>
          <w:rFonts w:ascii="Palatino Linotype" w:hAnsi="Palatino Linotype" w:cstheme="minorHAnsi"/>
          <w:b/>
        </w:rPr>
        <w:t>2</w:t>
      </w:r>
      <w:r w:rsidRPr="007854AC">
        <w:rPr>
          <w:rFonts w:ascii="Palatino Linotype" w:hAnsi="Palatino Linotype" w:cstheme="minorHAnsi"/>
          <w:b/>
        </w:rPr>
        <w:t xml:space="preserve"> EĞİTİM-ÖĞRETİM YILI TIP FAKÜLTESİ AKADEMİK TAKVİMİ</w:t>
      </w:r>
    </w:p>
    <w:p w:rsidR="00193D6A" w:rsidRDefault="00193D6A"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9876D4" w:rsidP="007F28E1">
      <w:pPr>
        <w:spacing w:line="240" w:lineRule="auto"/>
        <w:rPr>
          <w:rFonts w:ascii="Palatino Linotype" w:hAnsi="Palatino Linotype" w:cs="Times New Roman"/>
          <w:b/>
          <w:sz w:val="18"/>
          <w:szCs w:val="18"/>
        </w:rPr>
      </w:pPr>
      <w:r>
        <w:rPr>
          <w:noProof/>
          <w:lang w:eastAsia="tr-TR"/>
        </w:rPr>
        <mc:AlternateContent>
          <mc:Choice Requires="wps">
            <w:drawing>
              <wp:anchor distT="0" distB="0" distL="114300" distR="114300" simplePos="0" relativeHeight="252260864" behindDoc="0" locked="0" layoutInCell="1" allowOverlap="1" wp14:anchorId="0972EFA1" wp14:editId="195FB79A">
                <wp:simplePos x="0" y="0"/>
                <wp:positionH relativeFrom="margin">
                  <wp:posOffset>-1291342</wp:posOffset>
                </wp:positionH>
                <wp:positionV relativeFrom="paragraph">
                  <wp:posOffset>128270</wp:posOffset>
                </wp:positionV>
                <wp:extent cx="8460000" cy="6081041"/>
                <wp:effectExtent l="0" t="0" r="6985" b="0"/>
                <wp:wrapNone/>
                <wp:docPr id="79" name="Metin Kutusu 79"/>
                <wp:cNvGraphicFramePr/>
                <a:graphic xmlns:a="http://schemas.openxmlformats.org/drawingml/2006/main">
                  <a:graphicData uri="http://schemas.microsoft.com/office/word/2010/wordprocessingShape">
                    <wps:wsp>
                      <wps:cNvSpPr txBox="1"/>
                      <wps:spPr>
                        <a:xfrm rot="16200000">
                          <a:off x="0" y="0"/>
                          <a:ext cx="8460000" cy="6081041"/>
                        </a:xfrm>
                        <a:prstGeom prst="rect">
                          <a:avLst/>
                        </a:prstGeom>
                        <a:noFill/>
                        <a:ln w="6350">
                          <a:noFill/>
                        </a:ln>
                      </wps:spPr>
                      <wps:txbx>
                        <w:txbxContent>
                          <w:p w:rsidR="00A97F4A" w:rsidRPr="0060437C" w:rsidRDefault="00A97F4A" w:rsidP="009876D4">
                            <w:pPr>
                              <w:spacing w:line="226" w:lineRule="auto"/>
                              <w:jc w:val="center"/>
                              <w:rPr>
                                <w:rFonts w:cstheme="minorHAnsi"/>
                                <w:b/>
                                <w:sz w:val="18"/>
                                <w:szCs w:val="18"/>
                              </w:rPr>
                            </w:pP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 w:type="dxa"/>
                                <w:right w:w="11" w:type="dxa"/>
                              </w:tblCellMar>
                              <w:tblLook w:val="0000" w:firstRow="0" w:lastRow="0" w:firstColumn="0" w:lastColumn="0" w:noHBand="0" w:noVBand="0"/>
                            </w:tblPr>
                            <w:tblGrid>
                              <w:gridCol w:w="216"/>
                              <w:gridCol w:w="4048"/>
                              <w:gridCol w:w="1401"/>
                              <w:gridCol w:w="1401"/>
                              <w:gridCol w:w="1414"/>
                              <w:gridCol w:w="1529"/>
                              <w:gridCol w:w="1575"/>
                              <w:gridCol w:w="1414"/>
                            </w:tblGrid>
                            <w:tr w:rsidR="00A97F4A" w:rsidRPr="00AD6F1F" w:rsidTr="00C74859">
                              <w:trPr>
                                <w:cantSplit/>
                              </w:trPr>
                              <w:tc>
                                <w:tcPr>
                                  <w:tcW w:w="1640" w:type="pct"/>
                                  <w:gridSpan w:val="2"/>
                                  <w:vAlign w:val="center"/>
                                </w:tcPr>
                                <w:p w:rsidR="00A97F4A" w:rsidRPr="00AD6F1F" w:rsidRDefault="00A97F4A" w:rsidP="00C74859">
                                  <w:pPr>
                                    <w:spacing w:line="226" w:lineRule="auto"/>
                                    <w:rPr>
                                      <w:rFonts w:ascii="Palatino Linotype" w:hAnsi="Palatino Linotype" w:cstheme="minorHAnsi"/>
                                      <w:b/>
                                      <w:sz w:val="12"/>
                                      <w:szCs w:val="12"/>
                                    </w:rPr>
                                  </w:pPr>
                                </w:p>
                              </w:tc>
                              <w:tc>
                                <w:tcPr>
                                  <w:tcW w:w="539" w:type="pct"/>
                                  <w:vAlign w:val="center"/>
                                </w:tcPr>
                                <w:p w:rsidR="00A97F4A" w:rsidRPr="00AD6F1F" w:rsidRDefault="00A97F4A" w:rsidP="00C74859">
                                  <w:pPr>
                                    <w:spacing w:line="226" w:lineRule="auto"/>
                                    <w:rPr>
                                      <w:rFonts w:ascii="Palatino Linotype" w:hAnsi="Palatino Linotype" w:cstheme="minorHAnsi"/>
                                      <w:b/>
                                      <w:sz w:val="12"/>
                                      <w:szCs w:val="12"/>
                                    </w:rPr>
                                  </w:pPr>
                                  <w:r w:rsidRPr="00AD6F1F">
                                    <w:rPr>
                                      <w:rFonts w:ascii="Palatino Linotype" w:hAnsi="Palatino Linotype" w:cstheme="minorHAnsi"/>
                                      <w:b/>
                                      <w:sz w:val="12"/>
                                      <w:szCs w:val="12"/>
                                    </w:rPr>
                                    <w:t>DÖNEM I</w:t>
                                  </w:r>
                                </w:p>
                              </w:tc>
                              <w:tc>
                                <w:tcPr>
                                  <w:tcW w:w="539" w:type="pct"/>
                                  <w:vAlign w:val="center"/>
                                </w:tcPr>
                                <w:p w:rsidR="00A97F4A" w:rsidRPr="00AD6F1F" w:rsidRDefault="00A97F4A" w:rsidP="00C74859">
                                  <w:pPr>
                                    <w:spacing w:line="226" w:lineRule="auto"/>
                                    <w:rPr>
                                      <w:rFonts w:ascii="Palatino Linotype" w:hAnsi="Palatino Linotype" w:cstheme="minorHAnsi"/>
                                      <w:b/>
                                      <w:sz w:val="12"/>
                                      <w:szCs w:val="12"/>
                                    </w:rPr>
                                  </w:pPr>
                                  <w:r w:rsidRPr="00AD6F1F">
                                    <w:rPr>
                                      <w:rFonts w:ascii="Palatino Linotype" w:hAnsi="Palatino Linotype" w:cstheme="minorHAnsi"/>
                                      <w:b/>
                                      <w:sz w:val="12"/>
                                      <w:szCs w:val="12"/>
                                    </w:rPr>
                                    <w:t>DÖNEM II</w:t>
                                  </w:r>
                                </w:p>
                              </w:tc>
                              <w:tc>
                                <w:tcPr>
                                  <w:tcW w:w="544" w:type="pct"/>
                                  <w:vAlign w:val="center"/>
                                </w:tcPr>
                                <w:p w:rsidR="00A97F4A" w:rsidRPr="00AD6F1F" w:rsidRDefault="00A97F4A" w:rsidP="00C74859">
                                  <w:pPr>
                                    <w:spacing w:line="226" w:lineRule="auto"/>
                                    <w:rPr>
                                      <w:rFonts w:ascii="Palatino Linotype" w:hAnsi="Palatino Linotype" w:cstheme="minorHAnsi"/>
                                      <w:b/>
                                      <w:sz w:val="12"/>
                                      <w:szCs w:val="12"/>
                                    </w:rPr>
                                  </w:pPr>
                                  <w:r w:rsidRPr="00AD6F1F">
                                    <w:rPr>
                                      <w:rFonts w:ascii="Palatino Linotype" w:hAnsi="Palatino Linotype" w:cstheme="minorHAnsi"/>
                                      <w:b/>
                                      <w:sz w:val="12"/>
                                      <w:szCs w:val="12"/>
                                    </w:rPr>
                                    <w:t>DÖNEM III</w:t>
                                  </w:r>
                                </w:p>
                              </w:tc>
                              <w:tc>
                                <w:tcPr>
                                  <w:tcW w:w="588" w:type="pct"/>
                                  <w:vAlign w:val="center"/>
                                </w:tcPr>
                                <w:p w:rsidR="00A97F4A" w:rsidRPr="00AD6F1F" w:rsidRDefault="00A97F4A" w:rsidP="00C74859">
                                  <w:pPr>
                                    <w:spacing w:line="226" w:lineRule="auto"/>
                                    <w:rPr>
                                      <w:rFonts w:ascii="Palatino Linotype" w:hAnsi="Palatino Linotype" w:cstheme="minorHAnsi"/>
                                      <w:b/>
                                      <w:sz w:val="12"/>
                                      <w:szCs w:val="12"/>
                                    </w:rPr>
                                  </w:pPr>
                                  <w:r w:rsidRPr="00AD6F1F">
                                    <w:rPr>
                                      <w:rFonts w:ascii="Palatino Linotype" w:hAnsi="Palatino Linotype" w:cstheme="minorHAnsi"/>
                                      <w:b/>
                                      <w:sz w:val="12"/>
                                      <w:szCs w:val="12"/>
                                    </w:rPr>
                                    <w:t>DÖNEM IV</w:t>
                                  </w:r>
                                </w:p>
                              </w:tc>
                              <w:tc>
                                <w:tcPr>
                                  <w:tcW w:w="606" w:type="pct"/>
                                  <w:vAlign w:val="center"/>
                                </w:tcPr>
                                <w:p w:rsidR="00A97F4A" w:rsidRPr="00AD6F1F" w:rsidRDefault="00A97F4A" w:rsidP="00C74859">
                                  <w:pPr>
                                    <w:spacing w:line="226" w:lineRule="auto"/>
                                    <w:rPr>
                                      <w:rFonts w:ascii="Palatino Linotype" w:hAnsi="Palatino Linotype" w:cstheme="minorHAnsi"/>
                                      <w:b/>
                                      <w:sz w:val="12"/>
                                      <w:szCs w:val="12"/>
                                    </w:rPr>
                                  </w:pPr>
                                  <w:r w:rsidRPr="00AD6F1F">
                                    <w:rPr>
                                      <w:rFonts w:ascii="Palatino Linotype" w:hAnsi="Palatino Linotype" w:cstheme="minorHAnsi"/>
                                      <w:b/>
                                      <w:sz w:val="12"/>
                                      <w:szCs w:val="12"/>
                                    </w:rPr>
                                    <w:t>DÖNEM V</w:t>
                                  </w:r>
                                </w:p>
                              </w:tc>
                              <w:tc>
                                <w:tcPr>
                                  <w:tcW w:w="542" w:type="pct"/>
                                  <w:vAlign w:val="center"/>
                                </w:tcPr>
                                <w:p w:rsidR="00A97F4A" w:rsidRPr="00AD6F1F" w:rsidRDefault="00A97F4A" w:rsidP="00C74859">
                                  <w:pPr>
                                    <w:spacing w:line="226" w:lineRule="auto"/>
                                    <w:rPr>
                                      <w:rFonts w:ascii="Palatino Linotype" w:hAnsi="Palatino Linotype" w:cstheme="minorHAnsi"/>
                                      <w:b/>
                                      <w:sz w:val="12"/>
                                      <w:szCs w:val="12"/>
                                    </w:rPr>
                                  </w:pPr>
                                  <w:r w:rsidRPr="00AD6F1F">
                                    <w:rPr>
                                      <w:rFonts w:ascii="Palatino Linotype" w:hAnsi="Palatino Linotype" w:cstheme="minorHAnsi"/>
                                      <w:b/>
                                      <w:sz w:val="12"/>
                                      <w:szCs w:val="12"/>
                                    </w:rPr>
                                    <w:t>DÖNEM VI</w:t>
                                  </w:r>
                                </w:p>
                              </w:tc>
                            </w:tr>
                            <w:tr w:rsidR="00A97F4A" w:rsidRPr="00AD6F1F" w:rsidTr="00C74859">
                              <w:trPr>
                                <w:cantSplit/>
                              </w:trPr>
                              <w:tc>
                                <w:tcPr>
                                  <w:tcW w:w="83" w:type="pct"/>
                                  <w:vMerge w:val="restart"/>
                                  <w:textDirection w:val="btLr"/>
                                  <w:vAlign w:val="center"/>
                                </w:tcPr>
                                <w:p w:rsidR="00A97F4A" w:rsidRPr="00AD6F1F" w:rsidRDefault="00A97F4A" w:rsidP="00C74859">
                                  <w:pPr>
                                    <w:spacing w:line="226" w:lineRule="auto"/>
                                    <w:jc w:val="center"/>
                                    <w:rPr>
                                      <w:rFonts w:ascii="Palatino Linotype" w:hAnsi="Palatino Linotype" w:cstheme="minorHAnsi"/>
                                      <w:b/>
                                      <w:spacing w:val="30"/>
                                      <w:sz w:val="13"/>
                                      <w:szCs w:val="13"/>
                                    </w:rPr>
                                  </w:pPr>
                                  <w:r w:rsidRPr="00AD6F1F">
                                    <w:rPr>
                                      <w:rFonts w:ascii="Palatino Linotype" w:hAnsi="Palatino Linotype" w:cstheme="minorHAnsi"/>
                                      <w:b/>
                                      <w:spacing w:val="30"/>
                                      <w:sz w:val="13"/>
                                      <w:szCs w:val="13"/>
                                    </w:rPr>
                                    <w:t>GÜZ YARIYILI</w:t>
                                  </w:r>
                                </w:p>
                              </w:tc>
                              <w:tc>
                                <w:tcPr>
                                  <w:tcW w:w="1557"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Üniversite Yaşamına Uyum Haftası</w:t>
                                  </w:r>
                                </w:p>
                              </w:tc>
                              <w:tc>
                                <w:tcPr>
                                  <w:tcW w:w="3360" w:type="pct"/>
                                  <w:gridSpan w:val="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 xml:space="preserve">22-24 Eylül 2021 </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Öğrenciler İçin Kayıt Yenileme Baş.ve Bitiş Tar Tarihleri</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544"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588"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606"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542"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Danışman Onayı</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544"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588"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606"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542"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Birim Başkanı Onayı</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544"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588"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606"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542"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vAlign w:val="center"/>
                                </w:tcPr>
                                <w:p w:rsidR="00A97F4A" w:rsidRPr="00AD6F1F" w:rsidRDefault="00A97F4A" w:rsidP="00C74859">
                                  <w:pPr>
                                    <w:spacing w:line="226" w:lineRule="auto"/>
                                    <w:rPr>
                                      <w:rFonts w:ascii="Palatino Linotype" w:hAnsi="Palatino Linotype" w:cstheme="minorHAnsi"/>
                                      <w:spacing w:val="-4"/>
                                      <w:sz w:val="13"/>
                                      <w:szCs w:val="13"/>
                                    </w:rPr>
                                  </w:pPr>
                                  <w:r w:rsidRPr="00AD6F1F">
                                    <w:rPr>
                                      <w:rFonts w:ascii="Palatino Linotype" w:hAnsi="Palatino Linotype" w:cstheme="minorHAnsi"/>
                                      <w:spacing w:val="-4"/>
                                      <w:sz w:val="13"/>
                                      <w:szCs w:val="13"/>
                                    </w:rPr>
                                    <w:t>Öğrenciler İçin Ders Ekleme Bırakma ve Mazeret Başlama Bitiş Tarihleri</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544"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588"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606"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542"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Danışman Onayı</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544"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588"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606"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542"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Birim Başkanı Onayı</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544"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588"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606"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542"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Derslerin Başlama ve Bitiş Tarihleri</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imes New Roman"/>
                                      <w:b/>
                                      <w:sz w:val="13"/>
                                      <w:szCs w:val="13"/>
                                    </w:rPr>
                                  </w:pPr>
                                  <w:r w:rsidRPr="00AD6F1F">
                                    <w:rPr>
                                      <w:rFonts w:ascii="Palatino Linotype" w:hAnsi="Palatino Linotype" w:cs="Times New Roman"/>
                                      <w:b/>
                                      <w:sz w:val="13"/>
                                      <w:szCs w:val="13"/>
                                    </w:rPr>
                                    <w:t>27 Eylül 2021-</w:t>
                                  </w:r>
                                </w:p>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imes New Roman"/>
                                      <w:b/>
                                      <w:sz w:val="13"/>
                                      <w:szCs w:val="13"/>
                                    </w:rPr>
                                    <w:t>28 Ocak 2022</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27 Eylül 2021-</w:t>
                                  </w:r>
                                </w:p>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28 Ocak 2022</w:t>
                                  </w:r>
                                </w:p>
                              </w:tc>
                              <w:tc>
                                <w:tcPr>
                                  <w:tcW w:w="544"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06 Eylül 2021-</w:t>
                                  </w:r>
                                </w:p>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28 Ocak 2022</w:t>
                                  </w:r>
                                </w:p>
                              </w:tc>
                              <w:tc>
                                <w:tcPr>
                                  <w:tcW w:w="588"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01 Eylül 2021-</w:t>
                                  </w:r>
                                </w:p>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28 Ocak 2022</w:t>
                                  </w:r>
                                </w:p>
                              </w:tc>
                              <w:tc>
                                <w:tcPr>
                                  <w:tcW w:w="606"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06 Eylül 2021-</w:t>
                                  </w:r>
                                </w:p>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28 Ocak 2022</w:t>
                                  </w:r>
                                </w:p>
                              </w:tc>
                              <w:tc>
                                <w:tcPr>
                                  <w:tcW w:w="542"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01 Temmuz 2021-</w:t>
                                  </w:r>
                                </w:p>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30 Haziran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 xml:space="preserve">TATİL </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544"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588"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606"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542"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Yarıyıl Tatili</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544"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588"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606"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542"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Ara Sınav Tarihleri</w:t>
                                  </w:r>
                                </w:p>
                              </w:tc>
                              <w:tc>
                                <w:tcPr>
                                  <w:tcW w:w="539"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539"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544"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588"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606"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542"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Final Sınav Tarihleri</w:t>
                                  </w:r>
                                </w:p>
                              </w:tc>
                              <w:tc>
                                <w:tcPr>
                                  <w:tcW w:w="539"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539"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544"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588"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606"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542"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Final Sınav Not Giriş Başlama ve Bitiş Tarihleri</w:t>
                                  </w:r>
                                </w:p>
                              </w:tc>
                              <w:tc>
                                <w:tcPr>
                                  <w:tcW w:w="539"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539"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544"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588"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606"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542"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Bütünleme Sınav Tarihleri</w:t>
                                  </w:r>
                                </w:p>
                              </w:tc>
                              <w:tc>
                                <w:tcPr>
                                  <w:tcW w:w="539"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539"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544"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588"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606"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542"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Bütünleme Not Giriş Başlama ve Bitiş Tarihleri</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color w:val="FFFFFF" w:themeColor="background1"/>
                                      <w:sz w:val="13"/>
                                      <w:szCs w:val="13"/>
                                    </w:rPr>
                                  </w:pPr>
                                  <w:r w:rsidRPr="00AD6F1F">
                                    <w:rPr>
                                      <w:rFonts w:ascii="Palatino Linotype" w:hAnsi="Palatino Linotype" w:cstheme="minorHAnsi"/>
                                      <w:sz w:val="13"/>
                                      <w:szCs w:val="13"/>
                                    </w:rPr>
                                    <w:t>24 Ocak-01 Şubat 2022</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c>
                                <w:tcPr>
                                  <w:tcW w:w="544"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c>
                                <w:tcPr>
                                  <w:tcW w:w="588"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c>
                                <w:tcPr>
                                  <w:tcW w:w="606"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c>
                                <w:tcPr>
                                  <w:tcW w:w="542"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Üç Ders Sınavı Başvuru Tarihleri</w:t>
                                  </w:r>
                                </w:p>
                              </w:tc>
                              <w:tc>
                                <w:tcPr>
                                  <w:tcW w:w="539"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p>
                              </w:tc>
                              <w:tc>
                                <w:tcPr>
                                  <w:tcW w:w="539"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p>
                              </w:tc>
                              <w:tc>
                                <w:tcPr>
                                  <w:tcW w:w="544"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p>
                              </w:tc>
                              <w:tc>
                                <w:tcPr>
                                  <w:tcW w:w="588"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04-07 Şubat 2022</w:t>
                                  </w:r>
                                </w:p>
                              </w:tc>
                              <w:tc>
                                <w:tcPr>
                                  <w:tcW w:w="606"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04-07 Şubat 2022</w:t>
                                  </w:r>
                                </w:p>
                              </w:tc>
                              <w:tc>
                                <w:tcPr>
                                  <w:tcW w:w="542"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04-07 Şubat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Üç Ders Sınavı Tarihleri</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p>
                              </w:tc>
                              <w:tc>
                                <w:tcPr>
                                  <w:tcW w:w="544"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p>
                              </w:tc>
                              <w:tc>
                                <w:tcPr>
                                  <w:tcW w:w="588"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08-12 Şubat 2022</w:t>
                                  </w:r>
                                </w:p>
                              </w:tc>
                              <w:tc>
                                <w:tcPr>
                                  <w:tcW w:w="606"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08-12 Şubat 2022</w:t>
                                  </w:r>
                                </w:p>
                              </w:tc>
                              <w:tc>
                                <w:tcPr>
                                  <w:tcW w:w="542"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08-12 Şubat 2022</w:t>
                                  </w:r>
                                </w:p>
                              </w:tc>
                            </w:tr>
                            <w:tr w:rsidR="00A97F4A" w:rsidRPr="00AD6F1F" w:rsidTr="00C74859">
                              <w:trPr>
                                <w:cantSplit/>
                              </w:trPr>
                              <w:tc>
                                <w:tcPr>
                                  <w:tcW w:w="83" w:type="pct"/>
                                  <w:vMerge/>
                                  <w:tcBorders>
                                    <w:bottom w:val="single" w:sz="4" w:space="0" w:color="auto"/>
                                  </w:tcBorders>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Üç Ders Sınavı Not Giriş Başlama ve Bitiş Tarihleri</w:t>
                                  </w:r>
                                </w:p>
                              </w:tc>
                              <w:tc>
                                <w:tcPr>
                                  <w:tcW w:w="539"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p>
                              </w:tc>
                              <w:tc>
                                <w:tcPr>
                                  <w:tcW w:w="539"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p>
                              </w:tc>
                              <w:tc>
                                <w:tcPr>
                                  <w:tcW w:w="544"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p>
                              </w:tc>
                              <w:tc>
                                <w:tcPr>
                                  <w:tcW w:w="588"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08-13 Şubat 2022</w:t>
                                  </w:r>
                                </w:p>
                              </w:tc>
                              <w:tc>
                                <w:tcPr>
                                  <w:tcW w:w="606"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08-13 Şubat 2022</w:t>
                                  </w:r>
                                </w:p>
                              </w:tc>
                              <w:tc>
                                <w:tcPr>
                                  <w:tcW w:w="542"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08-13 Şubat 2022</w:t>
                                  </w:r>
                                </w:p>
                              </w:tc>
                            </w:tr>
                            <w:tr w:rsidR="00A97F4A" w:rsidRPr="00AD6F1F" w:rsidTr="00C74859">
                              <w:trPr>
                                <w:cantSplit/>
                              </w:trPr>
                              <w:tc>
                                <w:tcPr>
                                  <w:tcW w:w="83" w:type="pct"/>
                                  <w:shd w:val="clear" w:color="auto" w:fill="000000" w:themeFill="text1"/>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c>
                                <w:tcPr>
                                  <w:tcW w:w="539"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c>
                                <w:tcPr>
                                  <w:tcW w:w="539"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c>
                                <w:tcPr>
                                  <w:tcW w:w="544"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c>
                                <w:tcPr>
                                  <w:tcW w:w="588"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c>
                                <w:tcPr>
                                  <w:tcW w:w="606"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c>
                                <w:tcPr>
                                  <w:tcW w:w="542"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r>
                            <w:tr w:rsidR="00A97F4A" w:rsidRPr="00AD6F1F" w:rsidTr="00C74859">
                              <w:trPr>
                                <w:cantSplit/>
                              </w:trPr>
                              <w:tc>
                                <w:tcPr>
                                  <w:tcW w:w="1640" w:type="pct"/>
                                  <w:gridSpan w:val="2"/>
                                  <w:textDirection w:val="btLr"/>
                                  <w:vAlign w:val="center"/>
                                </w:tcPr>
                                <w:p w:rsidR="00A97F4A" w:rsidRPr="00AD6F1F" w:rsidRDefault="00A97F4A" w:rsidP="00C74859">
                                  <w:pPr>
                                    <w:spacing w:line="226" w:lineRule="auto"/>
                                    <w:rPr>
                                      <w:rFonts w:cstheme="minorHAnsi"/>
                                      <w:sz w:val="13"/>
                                      <w:szCs w:val="13"/>
                                    </w:rPr>
                                  </w:pPr>
                                </w:p>
                              </w:tc>
                              <w:tc>
                                <w:tcPr>
                                  <w:tcW w:w="539" w:type="pct"/>
                                  <w:shd w:val="clear" w:color="auto" w:fill="auto"/>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DÖNEM I</w:t>
                                  </w:r>
                                </w:p>
                              </w:tc>
                              <w:tc>
                                <w:tcPr>
                                  <w:tcW w:w="539" w:type="pct"/>
                                  <w:shd w:val="clear" w:color="auto" w:fill="auto"/>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DÖNEM II</w:t>
                                  </w:r>
                                </w:p>
                              </w:tc>
                              <w:tc>
                                <w:tcPr>
                                  <w:tcW w:w="544" w:type="pct"/>
                                  <w:shd w:val="clear" w:color="auto" w:fill="auto"/>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DÖNEM III</w:t>
                                  </w:r>
                                </w:p>
                              </w:tc>
                              <w:tc>
                                <w:tcPr>
                                  <w:tcW w:w="588" w:type="pct"/>
                                  <w:shd w:val="clear" w:color="auto" w:fill="auto"/>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DÖNEM IV</w:t>
                                  </w:r>
                                </w:p>
                              </w:tc>
                              <w:tc>
                                <w:tcPr>
                                  <w:tcW w:w="606" w:type="pct"/>
                                  <w:shd w:val="clear" w:color="auto" w:fill="auto"/>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DÖNEM V</w:t>
                                  </w:r>
                                </w:p>
                              </w:tc>
                              <w:tc>
                                <w:tcPr>
                                  <w:tcW w:w="542" w:type="pct"/>
                                  <w:shd w:val="clear" w:color="auto" w:fill="auto"/>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DÖNEM VI</w:t>
                                  </w:r>
                                </w:p>
                              </w:tc>
                            </w:tr>
                            <w:tr w:rsidR="00A97F4A" w:rsidRPr="00AD6F1F" w:rsidTr="00C74859">
                              <w:trPr>
                                <w:cantSplit/>
                              </w:trPr>
                              <w:tc>
                                <w:tcPr>
                                  <w:tcW w:w="83" w:type="pct"/>
                                  <w:vMerge w:val="restart"/>
                                  <w:textDirection w:val="btLr"/>
                                  <w:vAlign w:val="center"/>
                                </w:tcPr>
                                <w:p w:rsidR="00A97F4A" w:rsidRPr="00AD6F1F" w:rsidRDefault="00A97F4A" w:rsidP="00C74859">
                                  <w:pPr>
                                    <w:spacing w:line="226" w:lineRule="auto"/>
                                    <w:jc w:val="center"/>
                                    <w:rPr>
                                      <w:rFonts w:ascii="Palatino Linotype" w:hAnsi="Palatino Linotype" w:cstheme="minorHAnsi"/>
                                      <w:sz w:val="13"/>
                                      <w:szCs w:val="13"/>
                                    </w:rPr>
                                  </w:pPr>
                                  <w:r w:rsidRPr="00AD6F1F">
                                    <w:rPr>
                                      <w:rFonts w:ascii="Palatino Linotype" w:hAnsi="Palatino Linotype" w:cstheme="minorHAnsi"/>
                                      <w:b/>
                                      <w:spacing w:val="30"/>
                                      <w:sz w:val="13"/>
                                      <w:szCs w:val="13"/>
                                    </w:rPr>
                                    <w:t>BAHAR YARIYILI</w:t>
                                  </w: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Öğrenciler İçin Kayıt YenilemeBaş.veBitiş Tar Tarihleri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07-13 Şubat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07-13 Şubat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07-13 Şubat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07-13 Şubat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07-13 Şubat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07-13 Şubat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Danışman Onayı</w:t>
                                  </w:r>
                                </w:p>
                              </w:tc>
                              <w:tc>
                                <w:tcPr>
                                  <w:tcW w:w="539"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07-14 Şubat 2022</w:t>
                                  </w:r>
                                </w:p>
                              </w:tc>
                              <w:tc>
                                <w:tcPr>
                                  <w:tcW w:w="539"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07-14 Şubat 2022</w:t>
                                  </w:r>
                                </w:p>
                              </w:tc>
                              <w:tc>
                                <w:tcPr>
                                  <w:tcW w:w="544"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07-14 Şubat 2022</w:t>
                                  </w:r>
                                </w:p>
                              </w:tc>
                              <w:tc>
                                <w:tcPr>
                                  <w:tcW w:w="588"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07-14 Şubat 2022</w:t>
                                  </w:r>
                                </w:p>
                              </w:tc>
                              <w:tc>
                                <w:tcPr>
                                  <w:tcW w:w="606"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07-14 Şubat 2022</w:t>
                                  </w:r>
                                </w:p>
                              </w:tc>
                              <w:tc>
                                <w:tcPr>
                                  <w:tcW w:w="542"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07-14 Şubat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Birim Başkanı Onayı</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15 Şubat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15 Şubat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15 Şubat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15 Şubat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15 Şubat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15 Şubat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Öğrenciler İçin Ders Ekleme Bırakma ve Mazeret Başlama Bitiş Tarihleri</w:t>
                                  </w:r>
                                </w:p>
                              </w:tc>
                              <w:tc>
                                <w:tcPr>
                                  <w:tcW w:w="539"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21-27 Şubat 2022</w:t>
                                  </w:r>
                                </w:p>
                              </w:tc>
                              <w:tc>
                                <w:tcPr>
                                  <w:tcW w:w="539"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21-27 Şubat 2022</w:t>
                                  </w:r>
                                </w:p>
                              </w:tc>
                              <w:tc>
                                <w:tcPr>
                                  <w:tcW w:w="544"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21-27 Şubat 2022</w:t>
                                  </w:r>
                                </w:p>
                              </w:tc>
                              <w:tc>
                                <w:tcPr>
                                  <w:tcW w:w="588"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21-27 Şubat 2022</w:t>
                                  </w:r>
                                </w:p>
                              </w:tc>
                              <w:tc>
                                <w:tcPr>
                                  <w:tcW w:w="606"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21-27 Şubat 2022</w:t>
                                  </w:r>
                                </w:p>
                              </w:tc>
                              <w:tc>
                                <w:tcPr>
                                  <w:tcW w:w="542"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21-27 Şubat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Danışman Onayı</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21-28 Şubat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21-28 Şubat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21-28 Şubat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21-28 Şubat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21-28 Şubat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21-28 Şubat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Birim Başkanı Onayı</w:t>
                                  </w:r>
                                </w:p>
                              </w:tc>
                              <w:tc>
                                <w:tcPr>
                                  <w:tcW w:w="539"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01 Mart 2022</w:t>
                                  </w:r>
                                </w:p>
                              </w:tc>
                              <w:tc>
                                <w:tcPr>
                                  <w:tcW w:w="539"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01 Mart 2022</w:t>
                                  </w:r>
                                </w:p>
                              </w:tc>
                              <w:tc>
                                <w:tcPr>
                                  <w:tcW w:w="544"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01 Mart 2022</w:t>
                                  </w:r>
                                </w:p>
                              </w:tc>
                              <w:tc>
                                <w:tcPr>
                                  <w:tcW w:w="588"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01 Mart 2022</w:t>
                                  </w:r>
                                </w:p>
                              </w:tc>
                              <w:tc>
                                <w:tcPr>
                                  <w:tcW w:w="606"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01 Mart 2022</w:t>
                                  </w:r>
                                </w:p>
                              </w:tc>
                              <w:tc>
                                <w:tcPr>
                                  <w:tcW w:w="542"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01 Mart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Derslerin Başlama ve Bitiş Tarihleri</w:t>
                                  </w:r>
                                </w:p>
                              </w:tc>
                              <w:tc>
                                <w:tcPr>
                                  <w:tcW w:w="539"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14 Şubat 2022-</w:t>
                                  </w:r>
                                </w:p>
                                <w:p w:rsidR="00A97F4A" w:rsidRPr="00AD6F1F" w:rsidRDefault="00A97F4A" w:rsidP="00C74859">
                                  <w:pPr>
                                    <w:spacing w:line="226" w:lineRule="auto"/>
                                    <w:rPr>
                                      <w:rFonts w:cstheme="minorHAnsi"/>
                                      <w:b/>
                                      <w:sz w:val="13"/>
                                      <w:szCs w:val="13"/>
                                    </w:rPr>
                                  </w:pPr>
                                  <w:r w:rsidRPr="00AD6F1F">
                                    <w:rPr>
                                      <w:rFonts w:cstheme="minorHAnsi"/>
                                      <w:b/>
                                      <w:sz w:val="13"/>
                                      <w:szCs w:val="13"/>
                                    </w:rPr>
                                    <w:t>17 Haziran 2022</w:t>
                                  </w:r>
                                </w:p>
                              </w:tc>
                              <w:tc>
                                <w:tcPr>
                                  <w:tcW w:w="539"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14 Şubat 2022-</w:t>
                                  </w:r>
                                </w:p>
                                <w:p w:rsidR="00A97F4A" w:rsidRPr="00AD6F1F" w:rsidRDefault="00A97F4A" w:rsidP="00C74859">
                                  <w:pPr>
                                    <w:spacing w:line="226" w:lineRule="auto"/>
                                    <w:rPr>
                                      <w:rFonts w:cstheme="minorHAnsi"/>
                                      <w:b/>
                                      <w:sz w:val="13"/>
                                      <w:szCs w:val="13"/>
                                    </w:rPr>
                                  </w:pPr>
                                  <w:r w:rsidRPr="00AD6F1F">
                                    <w:rPr>
                                      <w:rFonts w:cstheme="minorHAnsi"/>
                                      <w:b/>
                                      <w:sz w:val="13"/>
                                      <w:szCs w:val="13"/>
                                    </w:rPr>
                                    <w:t>17 Haziran 2022</w:t>
                                  </w:r>
                                </w:p>
                              </w:tc>
                              <w:tc>
                                <w:tcPr>
                                  <w:tcW w:w="544"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14 Şubat 2022-</w:t>
                                  </w:r>
                                </w:p>
                                <w:p w:rsidR="00A97F4A" w:rsidRPr="00AD6F1F" w:rsidRDefault="00A97F4A" w:rsidP="00C74859">
                                  <w:pPr>
                                    <w:spacing w:line="226" w:lineRule="auto"/>
                                    <w:rPr>
                                      <w:rFonts w:cstheme="minorHAnsi"/>
                                      <w:b/>
                                      <w:sz w:val="13"/>
                                      <w:szCs w:val="13"/>
                                    </w:rPr>
                                  </w:pPr>
                                  <w:r w:rsidRPr="00AD6F1F">
                                    <w:rPr>
                                      <w:rFonts w:cstheme="minorHAnsi"/>
                                      <w:b/>
                                      <w:sz w:val="13"/>
                                      <w:szCs w:val="13"/>
                                    </w:rPr>
                                    <w:t>10 Haziran 2022</w:t>
                                  </w:r>
                                </w:p>
                              </w:tc>
                              <w:tc>
                                <w:tcPr>
                                  <w:tcW w:w="588"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14 Şubat 2022-</w:t>
                                  </w:r>
                                </w:p>
                                <w:p w:rsidR="00A97F4A" w:rsidRPr="00AD6F1F" w:rsidRDefault="00A97F4A" w:rsidP="00C74859">
                                  <w:pPr>
                                    <w:spacing w:line="226" w:lineRule="auto"/>
                                    <w:rPr>
                                      <w:rFonts w:cstheme="minorHAnsi"/>
                                      <w:b/>
                                      <w:sz w:val="13"/>
                                      <w:szCs w:val="13"/>
                                    </w:rPr>
                                  </w:pPr>
                                  <w:r w:rsidRPr="00AD6F1F">
                                    <w:rPr>
                                      <w:rFonts w:cstheme="minorHAnsi"/>
                                      <w:b/>
                                      <w:sz w:val="13"/>
                                      <w:szCs w:val="13"/>
                                    </w:rPr>
                                    <w:t>07 Haziran 2022</w:t>
                                  </w:r>
                                </w:p>
                              </w:tc>
                              <w:tc>
                                <w:tcPr>
                                  <w:tcW w:w="606"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14 Şubat 2022-</w:t>
                                  </w:r>
                                </w:p>
                                <w:p w:rsidR="00A97F4A" w:rsidRPr="00AD6F1F" w:rsidRDefault="00A97F4A" w:rsidP="00C74859">
                                  <w:pPr>
                                    <w:spacing w:line="226" w:lineRule="auto"/>
                                    <w:rPr>
                                      <w:rFonts w:cstheme="minorHAnsi"/>
                                      <w:b/>
                                      <w:sz w:val="13"/>
                                      <w:szCs w:val="13"/>
                                    </w:rPr>
                                  </w:pPr>
                                  <w:r w:rsidRPr="00AD6F1F">
                                    <w:rPr>
                                      <w:rFonts w:cstheme="minorHAnsi"/>
                                      <w:b/>
                                      <w:sz w:val="13"/>
                                      <w:szCs w:val="13"/>
                                    </w:rPr>
                                    <w:t>07 Haziran 2022</w:t>
                                  </w:r>
                                </w:p>
                              </w:tc>
                              <w:tc>
                                <w:tcPr>
                                  <w:tcW w:w="542"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01 Temmuz 2021-</w:t>
                                  </w:r>
                                </w:p>
                                <w:p w:rsidR="00A97F4A" w:rsidRPr="00AD6F1F" w:rsidRDefault="00A97F4A" w:rsidP="00C74859">
                                  <w:pPr>
                                    <w:spacing w:line="226" w:lineRule="auto"/>
                                    <w:rPr>
                                      <w:rFonts w:cstheme="minorHAnsi"/>
                                      <w:b/>
                                      <w:sz w:val="13"/>
                                      <w:szCs w:val="13"/>
                                    </w:rPr>
                                  </w:pPr>
                                  <w:r w:rsidRPr="00AD6F1F">
                                    <w:rPr>
                                      <w:rFonts w:cstheme="minorHAnsi"/>
                                      <w:b/>
                                      <w:sz w:val="13"/>
                                      <w:szCs w:val="13"/>
                                    </w:rPr>
                                    <w:t>30 Haziran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 xml:space="preserve">TATİL </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22 Nisan 2022 Cuma</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22 Nisan 2022 Cuma</w:t>
                                  </w:r>
                                </w:p>
                              </w:tc>
                              <w:tc>
                                <w:tcPr>
                                  <w:tcW w:w="544"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22 Nisan 2022 Cuma</w:t>
                                  </w:r>
                                </w:p>
                              </w:tc>
                              <w:tc>
                                <w:tcPr>
                                  <w:tcW w:w="588"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22 Nisan 2022 Cuma</w:t>
                                  </w:r>
                                </w:p>
                              </w:tc>
                              <w:tc>
                                <w:tcPr>
                                  <w:tcW w:w="606"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22 Nisan 2022 Cuma</w:t>
                                  </w:r>
                                </w:p>
                              </w:tc>
                              <w:tc>
                                <w:tcPr>
                                  <w:tcW w:w="542"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22 Nisan 2022 Cuma</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UÖ ile Okutulan 5(ı) Derslerin ve Alan Seçmeli Derslerin Ara Sınav Tarihleri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04-10 Nisan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04-10 Nisan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04-10 Nisan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04-10 Nisan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04-10 Nisan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04-10 Nisan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UÖ ile Okutulan 5(ı) Derslerin ve Alan Seçmeli Derslerin Final Sınav Tarihleri</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Mayıs-05 Haziran 2022</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Mayıs-05 Haziran 2022</w:t>
                                  </w:r>
                                </w:p>
                              </w:tc>
                              <w:tc>
                                <w:tcPr>
                                  <w:tcW w:w="544"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Mayıs-05 Haziran 2022</w:t>
                                  </w:r>
                                </w:p>
                              </w:tc>
                              <w:tc>
                                <w:tcPr>
                                  <w:tcW w:w="588"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Mayıs-05 Haziran 2022</w:t>
                                  </w:r>
                                </w:p>
                              </w:tc>
                              <w:tc>
                                <w:tcPr>
                                  <w:tcW w:w="606"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Mayıs-05 Haziran 2022</w:t>
                                  </w:r>
                                </w:p>
                              </w:tc>
                              <w:tc>
                                <w:tcPr>
                                  <w:tcW w:w="542"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Mayıs-05 Haziran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UÖ ile Okutulan 5(ı) Derslerin ve Alan Seçmeli Derslerin Final Sınav Not Giriş Başlama ve Bitiş Tarihleri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Mayıs-12 Haziran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Mayıs-12 Haziran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Mayıs-12 Haziran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Mayıs-12 Haziran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Mayıs-12 Haziran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Mayıs-12 Haziran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UÖ ile Okutulan 5(ı) Derslerin ve Alan Seçmeli Derslerin Bütünleme Sınav Tar.</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Haziran-01 Temmuz 2022</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Haziran-01 Temmuz 2022</w:t>
                                  </w:r>
                                </w:p>
                              </w:tc>
                              <w:tc>
                                <w:tcPr>
                                  <w:tcW w:w="544"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Haziran-01 Temmuz 2022</w:t>
                                  </w:r>
                                </w:p>
                              </w:tc>
                              <w:tc>
                                <w:tcPr>
                                  <w:tcW w:w="588"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Haziran-01 Temmuz 2022</w:t>
                                  </w:r>
                                </w:p>
                              </w:tc>
                              <w:tc>
                                <w:tcPr>
                                  <w:tcW w:w="606"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Haziran-01 Temmuz 2022</w:t>
                                  </w:r>
                                </w:p>
                              </w:tc>
                              <w:tc>
                                <w:tcPr>
                                  <w:tcW w:w="542"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Haziran-01 Temmuz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UÖ ile Okutulan 5(ı) Derslerin ve Alan Seçmeli Derslerin Bütünleme Not Giriş Başlama ve Bitiş Tarihleri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Haziran-03 Temmuz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Haziran-03 Temmuz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Haziran-03 Temmuz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Haziran-03 Temmuz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Haziran-03 Temmuz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Haziran-03 Temmuz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Final Sınav Tarihleri (Yıllık Tıp Dersleri)</w:t>
                                  </w:r>
                                </w:p>
                              </w:tc>
                              <w:tc>
                                <w:tcPr>
                                  <w:tcW w:w="539"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27 Haziran-01 Temmuz 2022</w:t>
                                  </w:r>
                                </w:p>
                              </w:tc>
                              <w:tc>
                                <w:tcPr>
                                  <w:tcW w:w="539"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27 Haziran-01 Temmuz 2022</w:t>
                                  </w:r>
                                </w:p>
                              </w:tc>
                              <w:tc>
                                <w:tcPr>
                                  <w:tcW w:w="544"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27 Haziran-01 Temmuz 2022</w:t>
                                  </w:r>
                                </w:p>
                              </w:tc>
                              <w:tc>
                                <w:tcPr>
                                  <w:tcW w:w="588"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Her staj sonu</w:t>
                                  </w:r>
                                </w:p>
                              </w:tc>
                              <w:tc>
                                <w:tcPr>
                                  <w:tcW w:w="606"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Her staj sonu</w:t>
                                  </w:r>
                                </w:p>
                              </w:tc>
                              <w:tc>
                                <w:tcPr>
                                  <w:tcW w:w="542" w:type="pct"/>
                                  <w:shd w:val="clear" w:color="auto" w:fill="FFFFFF" w:themeFill="background1"/>
                                </w:tcPr>
                                <w:p w:rsidR="00A97F4A" w:rsidRPr="00AD6F1F" w:rsidRDefault="00A97F4A" w:rsidP="00C74859">
                                  <w:pPr>
                                    <w:spacing w:line="226" w:lineRule="auto"/>
                                    <w:rPr>
                                      <w:rFonts w:cstheme="minorHAnsi"/>
                                      <w:b/>
                                      <w:sz w:val="13"/>
                                      <w:szCs w:val="13"/>
                                    </w:rPr>
                                  </w:pPr>
                                  <w:r w:rsidRPr="00AD6F1F">
                                    <w:rPr>
                                      <w:rFonts w:cstheme="minorHAnsi"/>
                                      <w:b/>
                                      <w:sz w:val="13"/>
                                      <w:szCs w:val="13"/>
                                    </w:rPr>
                                    <w:t>Sınav Yok</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Final Sınav Not Giriş Baş.ve Bitiş Tarihleri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27 Haziran-08 Temmuz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27 Haziran-08 Temmuz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27 Haziran-08 Temmuz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Her staj sonu</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Her staj sonu</w:t>
                                  </w:r>
                                </w:p>
                              </w:tc>
                              <w:tc>
                                <w:tcPr>
                                  <w:tcW w:w="542" w:type="pct"/>
                                  <w:shd w:val="clear" w:color="auto" w:fill="D5DCE4" w:themeFill="text2" w:themeFillTint="33"/>
                                </w:tcPr>
                                <w:p w:rsidR="00A97F4A" w:rsidRPr="00AD6F1F" w:rsidRDefault="00A97F4A" w:rsidP="00C74859">
                                  <w:pPr>
                                    <w:spacing w:line="226" w:lineRule="auto"/>
                                    <w:rPr>
                                      <w:rFonts w:cstheme="minorHAnsi"/>
                                      <w:sz w:val="13"/>
                                      <w:szCs w:val="13"/>
                                    </w:rPr>
                                  </w:pPr>
                                  <w:r w:rsidRPr="00AD6F1F">
                                    <w:rPr>
                                      <w:rFonts w:cstheme="minorHAnsi"/>
                                      <w:sz w:val="13"/>
                                      <w:szCs w:val="13"/>
                                    </w:rPr>
                                    <w:t>Sınav Yok</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Bütünleme Sınav Tar.(Yıllık Tıp Dersleri)</w:t>
                                  </w:r>
                                </w:p>
                              </w:tc>
                              <w:tc>
                                <w:tcPr>
                                  <w:tcW w:w="539"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18-22 Temmuz 2022</w:t>
                                  </w:r>
                                </w:p>
                              </w:tc>
                              <w:tc>
                                <w:tcPr>
                                  <w:tcW w:w="539"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18-22 Temmuz 2022</w:t>
                                  </w:r>
                                </w:p>
                              </w:tc>
                              <w:tc>
                                <w:tcPr>
                                  <w:tcW w:w="544"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18-22 Temmuz 2022</w:t>
                                  </w:r>
                                </w:p>
                              </w:tc>
                              <w:tc>
                                <w:tcPr>
                                  <w:tcW w:w="588"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08-30 Haziran 2022</w:t>
                                  </w:r>
                                </w:p>
                              </w:tc>
                              <w:tc>
                                <w:tcPr>
                                  <w:tcW w:w="606"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08-30 Haziran 2022</w:t>
                                  </w:r>
                                </w:p>
                              </w:tc>
                              <w:tc>
                                <w:tcPr>
                                  <w:tcW w:w="542" w:type="pct"/>
                                  <w:shd w:val="clear" w:color="auto" w:fill="FFFFFF" w:themeFill="background1"/>
                                </w:tcPr>
                                <w:p w:rsidR="00A97F4A" w:rsidRPr="00AD6F1F" w:rsidRDefault="00A97F4A" w:rsidP="00C74859">
                                  <w:pPr>
                                    <w:spacing w:line="226" w:lineRule="auto"/>
                                    <w:rPr>
                                      <w:rFonts w:cstheme="minorHAnsi"/>
                                      <w:b/>
                                      <w:sz w:val="13"/>
                                      <w:szCs w:val="13"/>
                                    </w:rPr>
                                  </w:pPr>
                                  <w:r w:rsidRPr="00AD6F1F">
                                    <w:rPr>
                                      <w:rFonts w:cstheme="minorHAnsi"/>
                                      <w:b/>
                                      <w:sz w:val="13"/>
                                      <w:szCs w:val="13"/>
                                    </w:rPr>
                                    <w:t xml:space="preserve">Sınav Yok </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Bütünleme Not Giriş Başlama ve Bitiş Tarihleri (Yıllık Tıp Dersleri)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18-25 Temmuz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18-25 Temmuz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18-25 Temmuz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pacing w:val="-4"/>
                                      <w:sz w:val="13"/>
                                      <w:szCs w:val="13"/>
                                    </w:rPr>
                                  </w:pPr>
                                  <w:r w:rsidRPr="00AD6F1F">
                                    <w:rPr>
                                      <w:rFonts w:cstheme="minorHAnsi"/>
                                      <w:spacing w:val="-4"/>
                                      <w:sz w:val="13"/>
                                      <w:szCs w:val="13"/>
                                    </w:rPr>
                                    <w:t>08 Haziran-03 Temmuz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08 Haziran-03 Temmuz 2022</w:t>
                                  </w:r>
                                </w:p>
                              </w:tc>
                              <w:tc>
                                <w:tcPr>
                                  <w:tcW w:w="542" w:type="pct"/>
                                  <w:shd w:val="clear" w:color="auto" w:fill="D5DCE4" w:themeFill="text2" w:themeFillTint="33"/>
                                </w:tcPr>
                                <w:p w:rsidR="00A97F4A" w:rsidRPr="00AD6F1F" w:rsidRDefault="00A97F4A" w:rsidP="00C74859">
                                  <w:pPr>
                                    <w:spacing w:line="226" w:lineRule="auto"/>
                                    <w:rPr>
                                      <w:rFonts w:cstheme="minorHAnsi"/>
                                      <w:sz w:val="13"/>
                                      <w:szCs w:val="13"/>
                                    </w:rPr>
                                  </w:pPr>
                                  <w:r w:rsidRPr="00AD6F1F">
                                    <w:rPr>
                                      <w:rFonts w:cstheme="minorHAnsi"/>
                                      <w:sz w:val="13"/>
                                      <w:szCs w:val="13"/>
                                    </w:rPr>
                                    <w:t>Sınav Yok</w:t>
                                  </w:r>
                                </w:p>
                              </w:tc>
                            </w:tr>
                            <w:tr w:rsidR="00A97F4A" w:rsidRPr="00AD6F1F" w:rsidTr="00C74859">
                              <w:trPr>
                                <w:cantSplit/>
                              </w:trPr>
                              <w:tc>
                                <w:tcPr>
                                  <w:tcW w:w="83" w:type="pct"/>
                                  <w:vMerge/>
                                  <w:vAlign w:val="center"/>
                                </w:tcPr>
                                <w:p w:rsidR="00A97F4A" w:rsidRPr="00AD6F1F" w:rsidRDefault="00A97F4A" w:rsidP="00C74859">
                                  <w:pPr>
                                    <w:shd w:val="clear" w:color="auto" w:fill="FFFFFF" w:themeFill="background1"/>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Üç Ders Sınavı Başvuru Tarihleri</w:t>
                                  </w:r>
                                </w:p>
                              </w:tc>
                              <w:tc>
                                <w:tcPr>
                                  <w:tcW w:w="539" w:type="pct"/>
                                  <w:shd w:val="clear" w:color="auto" w:fill="FFFFFF" w:themeFill="background1"/>
                                </w:tcPr>
                                <w:p w:rsidR="00A97F4A" w:rsidRPr="00AD6F1F" w:rsidRDefault="00A97F4A" w:rsidP="00C74859">
                                  <w:pPr>
                                    <w:spacing w:line="226" w:lineRule="auto"/>
                                    <w:rPr>
                                      <w:rFonts w:cstheme="minorHAnsi"/>
                                      <w:sz w:val="13"/>
                                      <w:szCs w:val="13"/>
                                    </w:rPr>
                                  </w:pPr>
                                </w:p>
                              </w:tc>
                              <w:tc>
                                <w:tcPr>
                                  <w:tcW w:w="539" w:type="pct"/>
                                  <w:shd w:val="clear" w:color="auto" w:fill="FFFFFF" w:themeFill="background1"/>
                                </w:tcPr>
                                <w:p w:rsidR="00A97F4A" w:rsidRPr="00AD6F1F" w:rsidRDefault="00A97F4A" w:rsidP="00C74859">
                                  <w:pPr>
                                    <w:spacing w:line="226" w:lineRule="auto"/>
                                    <w:rPr>
                                      <w:rFonts w:cstheme="minorHAnsi"/>
                                      <w:sz w:val="13"/>
                                      <w:szCs w:val="13"/>
                                    </w:rPr>
                                  </w:pPr>
                                </w:p>
                              </w:tc>
                              <w:tc>
                                <w:tcPr>
                                  <w:tcW w:w="544" w:type="pct"/>
                                  <w:shd w:val="clear" w:color="auto" w:fill="FFFFFF" w:themeFill="background1"/>
                                </w:tcPr>
                                <w:p w:rsidR="00A97F4A" w:rsidRPr="00AD6F1F" w:rsidRDefault="00A97F4A" w:rsidP="00C74859">
                                  <w:pPr>
                                    <w:spacing w:line="226" w:lineRule="auto"/>
                                    <w:rPr>
                                      <w:rFonts w:cstheme="minorHAnsi"/>
                                      <w:sz w:val="13"/>
                                      <w:szCs w:val="13"/>
                                    </w:rPr>
                                  </w:pPr>
                                </w:p>
                              </w:tc>
                              <w:tc>
                                <w:tcPr>
                                  <w:tcW w:w="588"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04-05 Temmuz 2022</w:t>
                                  </w:r>
                                </w:p>
                              </w:tc>
                              <w:tc>
                                <w:tcPr>
                                  <w:tcW w:w="606"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04-05 Temmuz 2022</w:t>
                                  </w:r>
                                </w:p>
                              </w:tc>
                              <w:tc>
                                <w:tcPr>
                                  <w:tcW w:w="542"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04-05 Temmuz 2022</w:t>
                                  </w:r>
                                </w:p>
                              </w:tc>
                            </w:tr>
                            <w:tr w:rsidR="00A97F4A" w:rsidRPr="00AD6F1F" w:rsidTr="00C74859">
                              <w:trPr>
                                <w:cantSplit/>
                              </w:trPr>
                              <w:tc>
                                <w:tcPr>
                                  <w:tcW w:w="83" w:type="pct"/>
                                  <w:vMerge/>
                                  <w:vAlign w:val="center"/>
                                </w:tcPr>
                                <w:p w:rsidR="00A97F4A" w:rsidRPr="00AD6F1F" w:rsidRDefault="00A97F4A" w:rsidP="00C74859">
                                  <w:pPr>
                                    <w:shd w:val="clear" w:color="auto" w:fill="FFFFFF" w:themeFill="background1"/>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Üç Ders Sınavı Tarihleri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p>
                              </w:tc>
                              <w:tc>
                                <w:tcPr>
                                  <w:tcW w:w="539"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p>
                              </w:tc>
                              <w:tc>
                                <w:tcPr>
                                  <w:tcW w:w="544"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p>
                              </w:tc>
                              <w:tc>
                                <w:tcPr>
                                  <w:tcW w:w="588"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18-23 Temmuz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18-23 Temmuz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18-23 Temmuz 2022</w:t>
                                  </w:r>
                                </w:p>
                              </w:tc>
                            </w:tr>
                            <w:tr w:rsidR="00A97F4A" w:rsidRPr="00AD6F1F" w:rsidTr="00C74859">
                              <w:trPr>
                                <w:cantSplit/>
                              </w:trPr>
                              <w:tc>
                                <w:tcPr>
                                  <w:tcW w:w="83" w:type="pct"/>
                                  <w:vMerge/>
                                  <w:vAlign w:val="center"/>
                                </w:tcPr>
                                <w:p w:rsidR="00A97F4A" w:rsidRPr="00AD6F1F" w:rsidRDefault="00A97F4A" w:rsidP="00C74859">
                                  <w:pPr>
                                    <w:shd w:val="clear" w:color="auto" w:fill="FFFFFF" w:themeFill="background1"/>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Üç Ders Sınavı Not Giriş Baş.ve Bitiş Tar.</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p>
                              </w:tc>
                              <w:tc>
                                <w:tcPr>
                                  <w:tcW w:w="544" w:type="pct"/>
                                  <w:shd w:val="clear" w:color="auto" w:fill="FFFFFF" w:themeFill="background1"/>
                                  <w:vAlign w:val="center"/>
                                </w:tcPr>
                                <w:p w:rsidR="00A97F4A" w:rsidRPr="00AD6F1F" w:rsidRDefault="00A97F4A" w:rsidP="00C74859">
                                  <w:pPr>
                                    <w:spacing w:line="226" w:lineRule="auto"/>
                                    <w:rPr>
                                      <w:rFonts w:cstheme="minorHAnsi"/>
                                      <w:sz w:val="13"/>
                                      <w:szCs w:val="13"/>
                                    </w:rPr>
                                  </w:pPr>
                                </w:p>
                              </w:tc>
                              <w:tc>
                                <w:tcPr>
                                  <w:tcW w:w="588"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18-24 Temmuz 2022</w:t>
                                  </w:r>
                                </w:p>
                              </w:tc>
                              <w:tc>
                                <w:tcPr>
                                  <w:tcW w:w="606"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18-24 Temmuz 2022</w:t>
                                  </w:r>
                                </w:p>
                              </w:tc>
                              <w:tc>
                                <w:tcPr>
                                  <w:tcW w:w="542"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18-24 Temmuz 2022</w:t>
                                  </w:r>
                                </w:p>
                              </w:tc>
                            </w:tr>
                          </w:tbl>
                          <w:p w:rsidR="00A97F4A" w:rsidRPr="00AD6F1F" w:rsidRDefault="00A97F4A" w:rsidP="009876D4">
                            <w:pPr>
                              <w:shd w:val="clear" w:color="auto" w:fill="FFFFFF" w:themeFill="background1"/>
                              <w:spacing w:line="226" w:lineRule="auto"/>
                              <w:rPr>
                                <w:rFonts w:ascii="Palatino Linotype" w:hAnsi="Palatino Linotype" w:cstheme="minorHAnsi"/>
                                <w:sz w:val="14"/>
                                <w:szCs w:val="14"/>
                              </w:rPr>
                            </w:pPr>
                            <w:r w:rsidRPr="00AD6F1F">
                              <w:rPr>
                                <w:rFonts w:ascii="Palatino Linotype" w:hAnsi="Palatino Linotype" w:cstheme="minorHAnsi"/>
                                <w:sz w:val="14"/>
                                <w:szCs w:val="14"/>
                              </w:rPr>
                              <w:t xml:space="preserve">* DÖNEM 4 VE DÖNEM 5 FİNAL SINAVLARI HER STAJIN SON GÜNÜ YAPILACAKTIR. </w:t>
                            </w:r>
                          </w:p>
                          <w:p w:rsidR="00A97F4A" w:rsidRPr="00AD6F1F" w:rsidRDefault="00A97F4A" w:rsidP="009876D4">
                            <w:pPr>
                              <w:spacing w:line="226" w:lineRule="auto"/>
                              <w:rPr>
                                <w:rFonts w:ascii="Palatino Linotype" w:hAnsi="Palatino Linotype" w:cstheme="minorHAnsi"/>
                                <w:sz w:val="14"/>
                                <w:szCs w:val="14"/>
                              </w:rPr>
                            </w:pPr>
                            <w:r w:rsidRPr="00AD6F1F">
                              <w:rPr>
                                <w:rFonts w:ascii="Palatino Linotype" w:hAnsi="Palatino Linotype" w:cstheme="minorHAnsi"/>
                                <w:sz w:val="14"/>
                                <w:szCs w:val="14"/>
                              </w:rPr>
                              <w:t xml:space="preserve">**Bütünleme Sınavları, stajların FİNAL sınavlarından sonra en erken 5 iş günü sonra yapılacaktır. </w:t>
                            </w:r>
                          </w:p>
                          <w:p w:rsidR="00A97F4A" w:rsidRPr="0076385D" w:rsidRDefault="00A97F4A" w:rsidP="009876D4">
                            <w:pPr>
                              <w:spacing w:line="226" w:lineRule="auto"/>
                              <w:rPr>
                                <w:rFonts w:ascii="Palatino Linotype" w:hAnsi="Palatino Linotyp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72EFA1" id="_x0000_t202" coordsize="21600,21600" o:spt="202" path="m,l,21600r21600,l21600,xe">
                <v:stroke joinstyle="miter"/>
                <v:path gradientshapeok="t" o:connecttype="rect"/>
              </v:shapetype>
              <v:shape id="Metin Kutusu 79" o:spid="_x0000_s1033" type="#_x0000_t202" style="position:absolute;margin-left:-101.7pt;margin-top:10.1pt;width:666.15pt;height:478.8pt;rotation:-90;z-index:25226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" filled="f" stroked="f" strokeweight=".5pt">
                <v:textbox>
                  <w:txbxContent>
                    <w:p w:rsidR="00A97F4A" w:rsidRPr="0060437C" w:rsidRDefault="00A97F4A" w:rsidP="009876D4">
                      <w:pPr>
                        <w:spacing w:line="226" w:lineRule="auto"/>
                        <w:jc w:val="center"/>
                        <w:rPr>
                          <w:rFonts w:cstheme="minorHAnsi"/>
                          <w:b/>
                          <w:sz w:val="18"/>
                          <w:szCs w:val="18"/>
                        </w:rPr>
                      </w:pP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 w:type="dxa"/>
                          <w:right w:w="11" w:type="dxa"/>
                        </w:tblCellMar>
                        <w:tblLook w:val="0000" w:firstRow="0" w:lastRow="0" w:firstColumn="0" w:lastColumn="0" w:noHBand="0" w:noVBand="0"/>
                      </w:tblPr>
                      <w:tblGrid>
                        <w:gridCol w:w="216"/>
                        <w:gridCol w:w="4048"/>
                        <w:gridCol w:w="1401"/>
                        <w:gridCol w:w="1401"/>
                        <w:gridCol w:w="1414"/>
                        <w:gridCol w:w="1529"/>
                        <w:gridCol w:w="1575"/>
                        <w:gridCol w:w="1414"/>
                      </w:tblGrid>
                      <w:tr w:rsidR="00A97F4A" w:rsidRPr="00AD6F1F" w:rsidTr="00C74859">
                        <w:trPr>
                          <w:cantSplit/>
                        </w:trPr>
                        <w:tc>
                          <w:tcPr>
                            <w:tcW w:w="1640" w:type="pct"/>
                            <w:gridSpan w:val="2"/>
                            <w:vAlign w:val="center"/>
                          </w:tcPr>
                          <w:p w:rsidR="00A97F4A" w:rsidRPr="00AD6F1F" w:rsidRDefault="00A97F4A" w:rsidP="00C74859">
                            <w:pPr>
                              <w:spacing w:line="226" w:lineRule="auto"/>
                              <w:rPr>
                                <w:rFonts w:ascii="Palatino Linotype" w:hAnsi="Palatino Linotype" w:cstheme="minorHAnsi"/>
                                <w:b/>
                                <w:sz w:val="12"/>
                                <w:szCs w:val="12"/>
                              </w:rPr>
                            </w:pPr>
                          </w:p>
                        </w:tc>
                        <w:tc>
                          <w:tcPr>
                            <w:tcW w:w="539" w:type="pct"/>
                            <w:vAlign w:val="center"/>
                          </w:tcPr>
                          <w:p w:rsidR="00A97F4A" w:rsidRPr="00AD6F1F" w:rsidRDefault="00A97F4A" w:rsidP="00C74859">
                            <w:pPr>
                              <w:spacing w:line="226" w:lineRule="auto"/>
                              <w:rPr>
                                <w:rFonts w:ascii="Palatino Linotype" w:hAnsi="Palatino Linotype" w:cstheme="minorHAnsi"/>
                                <w:b/>
                                <w:sz w:val="12"/>
                                <w:szCs w:val="12"/>
                              </w:rPr>
                            </w:pPr>
                            <w:r w:rsidRPr="00AD6F1F">
                              <w:rPr>
                                <w:rFonts w:ascii="Palatino Linotype" w:hAnsi="Palatino Linotype" w:cstheme="minorHAnsi"/>
                                <w:b/>
                                <w:sz w:val="12"/>
                                <w:szCs w:val="12"/>
                              </w:rPr>
                              <w:t>DÖNEM I</w:t>
                            </w:r>
                          </w:p>
                        </w:tc>
                        <w:tc>
                          <w:tcPr>
                            <w:tcW w:w="539" w:type="pct"/>
                            <w:vAlign w:val="center"/>
                          </w:tcPr>
                          <w:p w:rsidR="00A97F4A" w:rsidRPr="00AD6F1F" w:rsidRDefault="00A97F4A" w:rsidP="00C74859">
                            <w:pPr>
                              <w:spacing w:line="226" w:lineRule="auto"/>
                              <w:rPr>
                                <w:rFonts w:ascii="Palatino Linotype" w:hAnsi="Palatino Linotype" w:cstheme="minorHAnsi"/>
                                <w:b/>
                                <w:sz w:val="12"/>
                                <w:szCs w:val="12"/>
                              </w:rPr>
                            </w:pPr>
                            <w:r w:rsidRPr="00AD6F1F">
                              <w:rPr>
                                <w:rFonts w:ascii="Palatino Linotype" w:hAnsi="Palatino Linotype" w:cstheme="minorHAnsi"/>
                                <w:b/>
                                <w:sz w:val="12"/>
                                <w:szCs w:val="12"/>
                              </w:rPr>
                              <w:t>DÖNEM II</w:t>
                            </w:r>
                          </w:p>
                        </w:tc>
                        <w:tc>
                          <w:tcPr>
                            <w:tcW w:w="544" w:type="pct"/>
                            <w:vAlign w:val="center"/>
                          </w:tcPr>
                          <w:p w:rsidR="00A97F4A" w:rsidRPr="00AD6F1F" w:rsidRDefault="00A97F4A" w:rsidP="00C74859">
                            <w:pPr>
                              <w:spacing w:line="226" w:lineRule="auto"/>
                              <w:rPr>
                                <w:rFonts w:ascii="Palatino Linotype" w:hAnsi="Palatino Linotype" w:cstheme="minorHAnsi"/>
                                <w:b/>
                                <w:sz w:val="12"/>
                                <w:szCs w:val="12"/>
                              </w:rPr>
                            </w:pPr>
                            <w:r w:rsidRPr="00AD6F1F">
                              <w:rPr>
                                <w:rFonts w:ascii="Palatino Linotype" w:hAnsi="Palatino Linotype" w:cstheme="minorHAnsi"/>
                                <w:b/>
                                <w:sz w:val="12"/>
                                <w:szCs w:val="12"/>
                              </w:rPr>
                              <w:t>DÖNEM III</w:t>
                            </w:r>
                          </w:p>
                        </w:tc>
                        <w:tc>
                          <w:tcPr>
                            <w:tcW w:w="588" w:type="pct"/>
                            <w:vAlign w:val="center"/>
                          </w:tcPr>
                          <w:p w:rsidR="00A97F4A" w:rsidRPr="00AD6F1F" w:rsidRDefault="00A97F4A" w:rsidP="00C74859">
                            <w:pPr>
                              <w:spacing w:line="226" w:lineRule="auto"/>
                              <w:rPr>
                                <w:rFonts w:ascii="Palatino Linotype" w:hAnsi="Palatino Linotype" w:cstheme="minorHAnsi"/>
                                <w:b/>
                                <w:sz w:val="12"/>
                                <w:szCs w:val="12"/>
                              </w:rPr>
                            </w:pPr>
                            <w:r w:rsidRPr="00AD6F1F">
                              <w:rPr>
                                <w:rFonts w:ascii="Palatino Linotype" w:hAnsi="Palatino Linotype" w:cstheme="minorHAnsi"/>
                                <w:b/>
                                <w:sz w:val="12"/>
                                <w:szCs w:val="12"/>
                              </w:rPr>
                              <w:t>DÖNEM IV</w:t>
                            </w:r>
                          </w:p>
                        </w:tc>
                        <w:tc>
                          <w:tcPr>
                            <w:tcW w:w="606" w:type="pct"/>
                            <w:vAlign w:val="center"/>
                          </w:tcPr>
                          <w:p w:rsidR="00A97F4A" w:rsidRPr="00AD6F1F" w:rsidRDefault="00A97F4A" w:rsidP="00C74859">
                            <w:pPr>
                              <w:spacing w:line="226" w:lineRule="auto"/>
                              <w:rPr>
                                <w:rFonts w:ascii="Palatino Linotype" w:hAnsi="Palatino Linotype" w:cstheme="minorHAnsi"/>
                                <w:b/>
                                <w:sz w:val="12"/>
                                <w:szCs w:val="12"/>
                              </w:rPr>
                            </w:pPr>
                            <w:r w:rsidRPr="00AD6F1F">
                              <w:rPr>
                                <w:rFonts w:ascii="Palatino Linotype" w:hAnsi="Palatino Linotype" w:cstheme="minorHAnsi"/>
                                <w:b/>
                                <w:sz w:val="12"/>
                                <w:szCs w:val="12"/>
                              </w:rPr>
                              <w:t>DÖNEM V</w:t>
                            </w:r>
                          </w:p>
                        </w:tc>
                        <w:tc>
                          <w:tcPr>
                            <w:tcW w:w="542" w:type="pct"/>
                            <w:vAlign w:val="center"/>
                          </w:tcPr>
                          <w:p w:rsidR="00A97F4A" w:rsidRPr="00AD6F1F" w:rsidRDefault="00A97F4A" w:rsidP="00C74859">
                            <w:pPr>
                              <w:spacing w:line="226" w:lineRule="auto"/>
                              <w:rPr>
                                <w:rFonts w:ascii="Palatino Linotype" w:hAnsi="Palatino Linotype" w:cstheme="minorHAnsi"/>
                                <w:b/>
                                <w:sz w:val="12"/>
                                <w:szCs w:val="12"/>
                              </w:rPr>
                            </w:pPr>
                            <w:r w:rsidRPr="00AD6F1F">
                              <w:rPr>
                                <w:rFonts w:ascii="Palatino Linotype" w:hAnsi="Palatino Linotype" w:cstheme="minorHAnsi"/>
                                <w:b/>
                                <w:sz w:val="12"/>
                                <w:szCs w:val="12"/>
                              </w:rPr>
                              <w:t>DÖNEM VI</w:t>
                            </w:r>
                          </w:p>
                        </w:tc>
                      </w:tr>
                      <w:tr w:rsidR="00A97F4A" w:rsidRPr="00AD6F1F" w:rsidTr="00C74859">
                        <w:trPr>
                          <w:cantSplit/>
                        </w:trPr>
                        <w:tc>
                          <w:tcPr>
                            <w:tcW w:w="83" w:type="pct"/>
                            <w:vMerge w:val="restart"/>
                            <w:textDirection w:val="btLr"/>
                            <w:vAlign w:val="center"/>
                          </w:tcPr>
                          <w:p w:rsidR="00A97F4A" w:rsidRPr="00AD6F1F" w:rsidRDefault="00A97F4A" w:rsidP="00C74859">
                            <w:pPr>
                              <w:spacing w:line="226" w:lineRule="auto"/>
                              <w:jc w:val="center"/>
                              <w:rPr>
                                <w:rFonts w:ascii="Palatino Linotype" w:hAnsi="Palatino Linotype" w:cstheme="minorHAnsi"/>
                                <w:b/>
                                <w:spacing w:val="30"/>
                                <w:sz w:val="13"/>
                                <w:szCs w:val="13"/>
                              </w:rPr>
                            </w:pPr>
                            <w:r w:rsidRPr="00AD6F1F">
                              <w:rPr>
                                <w:rFonts w:ascii="Palatino Linotype" w:hAnsi="Palatino Linotype" w:cstheme="minorHAnsi"/>
                                <w:b/>
                                <w:spacing w:val="30"/>
                                <w:sz w:val="13"/>
                                <w:szCs w:val="13"/>
                              </w:rPr>
                              <w:t>GÜZ YARIYILI</w:t>
                            </w:r>
                          </w:p>
                        </w:tc>
                        <w:tc>
                          <w:tcPr>
                            <w:tcW w:w="1557"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Üniversite Yaşamına Uyum Haftası</w:t>
                            </w:r>
                          </w:p>
                        </w:tc>
                        <w:tc>
                          <w:tcPr>
                            <w:tcW w:w="3360" w:type="pct"/>
                            <w:gridSpan w:val="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 xml:space="preserve">22-24 Eylül 2021 </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Öğrenciler İçin Kayıt Yenileme Baş.ve Bitiş Tar Tarihleri</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544"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588"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606"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542"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Danışman Onayı</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544"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588"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606"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542"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Birim Başkanı Onayı</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544"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588"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606"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542"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vAlign w:val="center"/>
                          </w:tcPr>
                          <w:p w:rsidR="00A97F4A" w:rsidRPr="00AD6F1F" w:rsidRDefault="00A97F4A" w:rsidP="00C74859">
                            <w:pPr>
                              <w:spacing w:line="226" w:lineRule="auto"/>
                              <w:rPr>
                                <w:rFonts w:ascii="Palatino Linotype" w:hAnsi="Palatino Linotype" w:cstheme="minorHAnsi"/>
                                <w:spacing w:val="-4"/>
                                <w:sz w:val="13"/>
                                <w:szCs w:val="13"/>
                              </w:rPr>
                            </w:pPr>
                            <w:r w:rsidRPr="00AD6F1F">
                              <w:rPr>
                                <w:rFonts w:ascii="Palatino Linotype" w:hAnsi="Palatino Linotype" w:cstheme="minorHAnsi"/>
                                <w:spacing w:val="-4"/>
                                <w:sz w:val="13"/>
                                <w:szCs w:val="13"/>
                              </w:rPr>
                              <w:t>Öğrenciler İçin Ders Ekleme Bırakma ve Mazeret Başlama Bitiş Tarihleri</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544"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588"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606"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542"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Danışman Onayı</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544"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588"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606"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542"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Birim Başkanı Onayı</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544"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588"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606"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542"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Derslerin Başlama ve Bitiş Tarihleri</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imes New Roman"/>
                                <w:b/>
                                <w:sz w:val="13"/>
                                <w:szCs w:val="13"/>
                              </w:rPr>
                            </w:pPr>
                            <w:r w:rsidRPr="00AD6F1F">
                              <w:rPr>
                                <w:rFonts w:ascii="Palatino Linotype" w:hAnsi="Palatino Linotype" w:cs="Times New Roman"/>
                                <w:b/>
                                <w:sz w:val="13"/>
                                <w:szCs w:val="13"/>
                              </w:rPr>
                              <w:t>27 Eylül 2021-</w:t>
                            </w:r>
                          </w:p>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imes New Roman"/>
                                <w:b/>
                                <w:sz w:val="13"/>
                                <w:szCs w:val="13"/>
                              </w:rPr>
                              <w:t>28 Ocak 2022</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27 Eylül 2021-</w:t>
                            </w:r>
                          </w:p>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28 Ocak 2022</w:t>
                            </w:r>
                          </w:p>
                        </w:tc>
                        <w:tc>
                          <w:tcPr>
                            <w:tcW w:w="544"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06 Eylül 2021-</w:t>
                            </w:r>
                          </w:p>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28 Ocak 2022</w:t>
                            </w:r>
                          </w:p>
                        </w:tc>
                        <w:tc>
                          <w:tcPr>
                            <w:tcW w:w="588"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01 Eylül 2021-</w:t>
                            </w:r>
                          </w:p>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28 Ocak 2022</w:t>
                            </w:r>
                          </w:p>
                        </w:tc>
                        <w:tc>
                          <w:tcPr>
                            <w:tcW w:w="606"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06 Eylül 2021-</w:t>
                            </w:r>
                          </w:p>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28 Ocak 2022</w:t>
                            </w:r>
                          </w:p>
                        </w:tc>
                        <w:tc>
                          <w:tcPr>
                            <w:tcW w:w="542"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01 Temmuz 2021-</w:t>
                            </w:r>
                          </w:p>
                          <w:p w:rsidR="00A97F4A" w:rsidRPr="00AD6F1F" w:rsidRDefault="00A97F4A" w:rsidP="00C74859">
                            <w:pPr>
                              <w:spacing w:line="226" w:lineRule="auto"/>
                              <w:rPr>
                                <w:rFonts w:ascii="Palatino Linotype" w:hAnsi="Palatino Linotype" w:cstheme="minorHAnsi"/>
                                <w:b/>
                                <w:sz w:val="13"/>
                                <w:szCs w:val="13"/>
                              </w:rPr>
                            </w:pPr>
                            <w:r w:rsidRPr="00AD6F1F">
                              <w:rPr>
                                <w:rFonts w:ascii="Palatino Linotype" w:hAnsi="Palatino Linotype" w:cstheme="minorHAnsi"/>
                                <w:b/>
                                <w:sz w:val="13"/>
                                <w:szCs w:val="13"/>
                              </w:rPr>
                              <w:t>30 Haziran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 xml:space="preserve">TATİL </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544"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588"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606"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542"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Yarıyıl Tatili</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539"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544"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588"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606"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542" w:type="pct"/>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Ara Sınav Tarihleri</w:t>
                            </w:r>
                          </w:p>
                        </w:tc>
                        <w:tc>
                          <w:tcPr>
                            <w:tcW w:w="539"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539"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544"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588"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606"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542"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Final Sınav Tarihleri</w:t>
                            </w:r>
                          </w:p>
                        </w:tc>
                        <w:tc>
                          <w:tcPr>
                            <w:tcW w:w="539"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539"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544"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588"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606"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542"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Final Sınav Not Giriş Başlama ve Bitiş Tarihleri</w:t>
                            </w:r>
                          </w:p>
                        </w:tc>
                        <w:tc>
                          <w:tcPr>
                            <w:tcW w:w="539"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539"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544"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588"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606"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542" w:type="pct"/>
                            <w:shd w:val="clear" w:color="auto" w:fill="BDD6EE" w:themeFill="accent1" w:themeFillTint="66"/>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Bütünleme Sınav Tarihleri</w:t>
                            </w:r>
                          </w:p>
                        </w:tc>
                        <w:tc>
                          <w:tcPr>
                            <w:tcW w:w="539"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539"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544"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588"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606"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542"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Bütünleme Not Giriş Başlama ve Bitiş Tarihleri</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color w:val="FFFFFF" w:themeColor="background1"/>
                                <w:sz w:val="13"/>
                                <w:szCs w:val="13"/>
                              </w:rPr>
                            </w:pPr>
                            <w:r w:rsidRPr="00AD6F1F">
                              <w:rPr>
                                <w:rFonts w:ascii="Palatino Linotype" w:hAnsi="Palatino Linotype" w:cstheme="minorHAnsi"/>
                                <w:sz w:val="13"/>
                                <w:szCs w:val="13"/>
                              </w:rPr>
                              <w:t>24 Ocak-01 Şubat 2022</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c>
                          <w:tcPr>
                            <w:tcW w:w="544"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c>
                          <w:tcPr>
                            <w:tcW w:w="588"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c>
                          <w:tcPr>
                            <w:tcW w:w="606"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c>
                          <w:tcPr>
                            <w:tcW w:w="542"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Üç Ders Sınavı Başvuru Tarihleri</w:t>
                            </w:r>
                          </w:p>
                        </w:tc>
                        <w:tc>
                          <w:tcPr>
                            <w:tcW w:w="539"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p>
                        </w:tc>
                        <w:tc>
                          <w:tcPr>
                            <w:tcW w:w="539"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p>
                        </w:tc>
                        <w:tc>
                          <w:tcPr>
                            <w:tcW w:w="544"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p>
                        </w:tc>
                        <w:tc>
                          <w:tcPr>
                            <w:tcW w:w="588"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04-07 Şubat 2022</w:t>
                            </w:r>
                          </w:p>
                        </w:tc>
                        <w:tc>
                          <w:tcPr>
                            <w:tcW w:w="606"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04-07 Şubat 2022</w:t>
                            </w:r>
                          </w:p>
                        </w:tc>
                        <w:tc>
                          <w:tcPr>
                            <w:tcW w:w="542" w:type="pct"/>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04-07 Şubat 2022</w:t>
                            </w:r>
                          </w:p>
                        </w:tc>
                      </w:tr>
                      <w:tr w:rsidR="00A97F4A" w:rsidRPr="00AD6F1F" w:rsidTr="00C74859">
                        <w:trPr>
                          <w:cantSplit/>
                        </w:trPr>
                        <w:tc>
                          <w:tcPr>
                            <w:tcW w:w="83" w:type="pct"/>
                            <w:vMerge/>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Üç Ders Sınavı Tarihleri</w:t>
                            </w: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p>
                        </w:tc>
                        <w:tc>
                          <w:tcPr>
                            <w:tcW w:w="539"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p>
                        </w:tc>
                        <w:tc>
                          <w:tcPr>
                            <w:tcW w:w="544"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p>
                        </w:tc>
                        <w:tc>
                          <w:tcPr>
                            <w:tcW w:w="588"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08-12 Şubat 2022</w:t>
                            </w:r>
                          </w:p>
                        </w:tc>
                        <w:tc>
                          <w:tcPr>
                            <w:tcW w:w="606"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08-12 Şubat 2022</w:t>
                            </w:r>
                          </w:p>
                        </w:tc>
                        <w:tc>
                          <w:tcPr>
                            <w:tcW w:w="542" w:type="pct"/>
                            <w:shd w:val="clear" w:color="auto" w:fill="D5DCE4" w:themeFill="text2" w:themeFillTint="33"/>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08-12 Şubat 2022</w:t>
                            </w:r>
                          </w:p>
                        </w:tc>
                      </w:tr>
                      <w:tr w:rsidR="00A97F4A" w:rsidRPr="00AD6F1F" w:rsidTr="00C74859">
                        <w:trPr>
                          <w:cantSplit/>
                        </w:trPr>
                        <w:tc>
                          <w:tcPr>
                            <w:tcW w:w="83" w:type="pct"/>
                            <w:vMerge/>
                            <w:tcBorders>
                              <w:bottom w:val="single" w:sz="4" w:space="0" w:color="auto"/>
                            </w:tcBorders>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Üç Ders Sınavı Not Giriş Başlama ve Bitiş Tarihleri</w:t>
                            </w:r>
                          </w:p>
                        </w:tc>
                        <w:tc>
                          <w:tcPr>
                            <w:tcW w:w="539"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p>
                        </w:tc>
                        <w:tc>
                          <w:tcPr>
                            <w:tcW w:w="539"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p>
                        </w:tc>
                        <w:tc>
                          <w:tcPr>
                            <w:tcW w:w="544"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p>
                        </w:tc>
                        <w:tc>
                          <w:tcPr>
                            <w:tcW w:w="588"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08-13 Şubat 2022</w:t>
                            </w:r>
                          </w:p>
                        </w:tc>
                        <w:tc>
                          <w:tcPr>
                            <w:tcW w:w="606"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08-13 Şubat 2022</w:t>
                            </w:r>
                          </w:p>
                        </w:tc>
                        <w:tc>
                          <w:tcPr>
                            <w:tcW w:w="542" w:type="pct"/>
                            <w:tcBorders>
                              <w:bottom w:val="single" w:sz="4" w:space="0" w:color="auto"/>
                            </w:tcBorders>
                            <w:shd w:val="clear" w:color="auto" w:fill="FFFFFF" w:themeFill="background1"/>
                            <w:vAlign w:val="center"/>
                          </w:tcPr>
                          <w:p w:rsidR="00A97F4A" w:rsidRPr="00AD6F1F" w:rsidRDefault="00A97F4A" w:rsidP="00C74859">
                            <w:pPr>
                              <w:spacing w:line="226" w:lineRule="auto"/>
                              <w:rPr>
                                <w:rFonts w:ascii="Palatino Linotype" w:hAnsi="Palatino Linotype" w:cstheme="minorHAnsi"/>
                                <w:sz w:val="13"/>
                                <w:szCs w:val="13"/>
                              </w:rPr>
                            </w:pPr>
                            <w:r w:rsidRPr="00AD6F1F">
                              <w:rPr>
                                <w:rFonts w:ascii="Palatino Linotype" w:hAnsi="Palatino Linotype" w:cstheme="minorHAnsi"/>
                                <w:sz w:val="13"/>
                                <w:szCs w:val="13"/>
                              </w:rPr>
                              <w:t>08-13 Şubat 2022</w:t>
                            </w:r>
                          </w:p>
                        </w:tc>
                      </w:tr>
                      <w:tr w:rsidR="00A97F4A" w:rsidRPr="00AD6F1F" w:rsidTr="00C74859">
                        <w:trPr>
                          <w:cantSplit/>
                        </w:trPr>
                        <w:tc>
                          <w:tcPr>
                            <w:tcW w:w="83" w:type="pct"/>
                            <w:shd w:val="clear" w:color="auto" w:fill="000000" w:themeFill="text1"/>
                            <w:vAlign w:val="center"/>
                          </w:tcPr>
                          <w:p w:rsidR="00A97F4A" w:rsidRPr="00AD6F1F" w:rsidRDefault="00A97F4A" w:rsidP="00C74859">
                            <w:pPr>
                              <w:spacing w:line="226" w:lineRule="auto"/>
                              <w:jc w:val="center"/>
                              <w:rPr>
                                <w:rFonts w:ascii="Palatino Linotype" w:hAnsi="Palatino Linotype" w:cstheme="minorHAnsi"/>
                                <w:b/>
                                <w:sz w:val="13"/>
                                <w:szCs w:val="13"/>
                              </w:rPr>
                            </w:pPr>
                          </w:p>
                        </w:tc>
                        <w:tc>
                          <w:tcPr>
                            <w:tcW w:w="1557"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c>
                          <w:tcPr>
                            <w:tcW w:w="539"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c>
                          <w:tcPr>
                            <w:tcW w:w="539"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c>
                          <w:tcPr>
                            <w:tcW w:w="544"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c>
                          <w:tcPr>
                            <w:tcW w:w="588"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c>
                          <w:tcPr>
                            <w:tcW w:w="606"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c>
                          <w:tcPr>
                            <w:tcW w:w="542" w:type="pct"/>
                            <w:shd w:val="clear" w:color="auto" w:fill="000000" w:themeFill="text1"/>
                            <w:vAlign w:val="center"/>
                          </w:tcPr>
                          <w:p w:rsidR="00A97F4A" w:rsidRPr="00AD6F1F" w:rsidRDefault="00A97F4A" w:rsidP="00C74859">
                            <w:pPr>
                              <w:spacing w:line="226" w:lineRule="auto"/>
                              <w:rPr>
                                <w:rFonts w:ascii="Palatino Linotype" w:hAnsi="Palatino Linotype" w:cstheme="minorHAnsi"/>
                                <w:sz w:val="13"/>
                                <w:szCs w:val="13"/>
                              </w:rPr>
                            </w:pPr>
                          </w:p>
                        </w:tc>
                      </w:tr>
                      <w:tr w:rsidR="00A97F4A" w:rsidRPr="00AD6F1F" w:rsidTr="00C74859">
                        <w:trPr>
                          <w:cantSplit/>
                        </w:trPr>
                        <w:tc>
                          <w:tcPr>
                            <w:tcW w:w="1640" w:type="pct"/>
                            <w:gridSpan w:val="2"/>
                            <w:textDirection w:val="btLr"/>
                            <w:vAlign w:val="center"/>
                          </w:tcPr>
                          <w:p w:rsidR="00A97F4A" w:rsidRPr="00AD6F1F" w:rsidRDefault="00A97F4A" w:rsidP="00C74859">
                            <w:pPr>
                              <w:spacing w:line="226" w:lineRule="auto"/>
                              <w:rPr>
                                <w:rFonts w:cstheme="minorHAnsi"/>
                                <w:sz w:val="13"/>
                                <w:szCs w:val="13"/>
                              </w:rPr>
                            </w:pPr>
                          </w:p>
                        </w:tc>
                        <w:tc>
                          <w:tcPr>
                            <w:tcW w:w="539" w:type="pct"/>
                            <w:shd w:val="clear" w:color="auto" w:fill="auto"/>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DÖNEM I</w:t>
                            </w:r>
                          </w:p>
                        </w:tc>
                        <w:tc>
                          <w:tcPr>
                            <w:tcW w:w="539" w:type="pct"/>
                            <w:shd w:val="clear" w:color="auto" w:fill="auto"/>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DÖNEM II</w:t>
                            </w:r>
                          </w:p>
                        </w:tc>
                        <w:tc>
                          <w:tcPr>
                            <w:tcW w:w="544" w:type="pct"/>
                            <w:shd w:val="clear" w:color="auto" w:fill="auto"/>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DÖNEM III</w:t>
                            </w:r>
                          </w:p>
                        </w:tc>
                        <w:tc>
                          <w:tcPr>
                            <w:tcW w:w="588" w:type="pct"/>
                            <w:shd w:val="clear" w:color="auto" w:fill="auto"/>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DÖNEM IV</w:t>
                            </w:r>
                          </w:p>
                        </w:tc>
                        <w:tc>
                          <w:tcPr>
                            <w:tcW w:w="606" w:type="pct"/>
                            <w:shd w:val="clear" w:color="auto" w:fill="auto"/>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DÖNEM V</w:t>
                            </w:r>
                          </w:p>
                        </w:tc>
                        <w:tc>
                          <w:tcPr>
                            <w:tcW w:w="542" w:type="pct"/>
                            <w:shd w:val="clear" w:color="auto" w:fill="auto"/>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DÖNEM VI</w:t>
                            </w:r>
                          </w:p>
                        </w:tc>
                      </w:tr>
                      <w:tr w:rsidR="00A97F4A" w:rsidRPr="00AD6F1F" w:rsidTr="00C74859">
                        <w:trPr>
                          <w:cantSplit/>
                        </w:trPr>
                        <w:tc>
                          <w:tcPr>
                            <w:tcW w:w="83" w:type="pct"/>
                            <w:vMerge w:val="restart"/>
                            <w:textDirection w:val="btLr"/>
                            <w:vAlign w:val="center"/>
                          </w:tcPr>
                          <w:p w:rsidR="00A97F4A" w:rsidRPr="00AD6F1F" w:rsidRDefault="00A97F4A" w:rsidP="00C74859">
                            <w:pPr>
                              <w:spacing w:line="226" w:lineRule="auto"/>
                              <w:jc w:val="center"/>
                              <w:rPr>
                                <w:rFonts w:ascii="Palatino Linotype" w:hAnsi="Palatino Linotype" w:cstheme="minorHAnsi"/>
                                <w:sz w:val="13"/>
                                <w:szCs w:val="13"/>
                              </w:rPr>
                            </w:pPr>
                            <w:r w:rsidRPr="00AD6F1F">
                              <w:rPr>
                                <w:rFonts w:ascii="Palatino Linotype" w:hAnsi="Palatino Linotype" w:cstheme="minorHAnsi"/>
                                <w:b/>
                                <w:spacing w:val="30"/>
                                <w:sz w:val="13"/>
                                <w:szCs w:val="13"/>
                              </w:rPr>
                              <w:t>BAHAR YARIYILI</w:t>
                            </w: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Öğrenciler İçin Kayıt YenilemeBaş.veBitiş Tar Tarihleri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07-13 Şubat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07-13 Şubat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07-13 Şubat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07-13 Şubat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07-13 Şubat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07-13 Şubat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Danışman Onayı</w:t>
                            </w:r>
                          </w:p>
                        </w:tc>
                        <w:tc>
                          <w:tcPr>
                            <w:tcW w:w="539"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07-14 Şubat 2022</w:t>
                            </w:r>
                          </w:p>
                        </w:tc>
                        <w:tc>
                          <w:tcPr>
                            <w:tcW w:w="539"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07-14 Şubat 2022</w:t>
                            </w:r>
                          </w:p>
                        </w:tc>
                        <w:tc>
                          <w:tcPr>
                            <w:tcW w:w="544"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07-14 Şubat 2022</w:t>
                            </w:r>
                          </w:p>
                        </w:tc>
                        <w:tc>
                          <w:tcPr>
                            <w:tcW w:w="588"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07-14 Şubat 2022</w:t>
                            </w:r>
                          </w:p>
                        </w:tc>
                        <w:tc>
                          <w:tcPr>
                            <w:tcW w:w="606"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07-14 Şubat 2022</w:t>
                            </w:r>
                          </w:p>
                        </w:tc>
                        <w:tc>
                          <w:tcPr>
                            <w:tcW w:w="542"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07-14 Şubat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Birim Başkanı Onayı</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15 Şubat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15 Şubat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15 Şubat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15 Şubat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15 Şubat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15 Şubat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Öğrenciler İçin Ders Ekleme Bırakma ve Mazeret Başlama Bitiş Tarihleri</w:t>
                            </w:r>
                          </w:p>
                        </w:tc>
                        <w:tc>
                          <w:tcPr>
                            <w:tcW w:w="539"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21-27 Şubat 2022</w:t>
                            </w:r>
                          </w:p>
                        </w:tc>
                        <w:tc>
                          <w:tcPr>
                            <w:tcW w:w="539"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21-27 Şubat 2022</w:t>
                            </w:r>
                          </w:p>
                        </w:tc>
                        <w:tc>
                          <w:tcPr>
                            <w:tcW w:w="544"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21-27 Şubat 2022</w:t>
                            </w:r>
                          </w:p>
                        </w:tc>
                        <w:tc>
                          <w:tcPr>
                            <w:tcW w:w="588"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21-27 Şubat 2022</w:t>
                            </w:r>
                          </w:p>
                        </w:tc>
                        <w:tc>
                          <w:tcPr>
                            <w:tcW w:w="606"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21-27 Şubat 2022</w:t>
                            </w:r>
                          </w:p>
                        </w:tc>
                        <w:tc>
                          <w:tcPr>
                            <w:tcW w:w="542"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21-27 Şubat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Danışman Onayı</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21-28 Şubat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21-28 Şubat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21-28 Şubat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21-28 Şubat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21-28 Şubat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21-28 Şubat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Birim Başkanı Onayı</w:t>
                            </w:r>
                          </w:p>
                        </w:tc>
                        <w:tc>
                          <w:tcPr>
                            <w:tcW w:w="539"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01 Mart 2022</w:t>
                            </w:r>
                          </w:p>
                        </w:tc>
                        <w:tc>
                          <w:tcPr>
                            <w:tcW w:w="539"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01 Mart 2022</w:t>
                            </w:r>
                          </w:p>
                        </w:tc>
                        <w:tc>
                          <w:tcPr>
                            <w:tcW w:w="544"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01 Mart 2022</w:t>
                            </w:r>
                          </w:p>
                        </w:tc>
                        <w:tc>
                          <w:tcPr>
                            <w:tcW w:w="588"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01 Mart 2022</w:t>
                            </w:r>
                          </w:p>
                        </w:tc>
                        <w:tc>
                          <w:tcPr>
                            <w:tcW w:w="606"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01 Mart 2022</w:t>
                            </w:r>
                          </w:p>
                        </w:tc>
                        <w:tc>
                          <w:tcPr>
                            <w:tcW w:w="542" w:type="pct"/>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01 Mart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Derslerin Başlama ve Bitiş Tarihleri</w:t>
                            </w:r>
                          </w:p>
                        </w:tc>
                        <w:tc>
                          <w:tcPr>
                            <w:tcW w:w="539"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14 Şubat 2022-</w:t>
                            </w:r>
                          </w:p>
                          <w:p w:rsidR="00A97F4A" w:rsidRPr="00AD6F1F" w:rsidRDefault="00A97F4A" w:rsidP="00C74859">
                            <w:pPr>
                              <w:spacing w:line="226" w:lineRule="auto"/>
                              <w:rPr>
                                <w:rFonts w:cstheme="minorHAnsi"/>
                                <w:b/>
                                <w:sz w:val="13"/>
                                <w:szCs w:val="13"/>
                              </w:rPr>
                            </w:pPr>
                            <w:r w:rsidRPr="00AD6F1F">
                              <w:rPr>
                                <w:rFonts w:cstheme="minorHAnsi"/>
                                <w:b/>
                                <w:sz w:val="13"/>
                                <w:szCs w:val="13"/>
                              </w:rPr>
                              <w:t>17 Haziran 2022</w:t>
                            </w:r>
                          </w:p>
                        </w:tc>
                        <w:tc>
                          <w:tcPr>
                            <w:tcW w:w="539"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14 Şubat 2022-</w:t>
                            </w:r>
                          </w:p>
                          <w:p w:rsidR="00A97F4A" w:rsidRPr="00AD6F1F" w:rsidRDefault="00A97F4A" w:rsidP="00C74859">
                            <w:pPr>
                              <w:spacing w:line="226" w:lineRule="auto"/>
                              <w:rPr>
                                <w:rFonts w:cstheme="minorHAnsi"/>
                                <w:b/>
                                <w:sz w:val="13"/>
                                <w:szCs w:val="13"/>
                              </w:rPr>
                            </w:pPr>
                            <w:r w:rsidRPr="00AD6F1F">
                              <w:rPr>
                                <w:rFonts w:cstheme="minorHAnsi"/>
                                <w:b/>
                                <w:sz w:val="13"/>
                                <w:szCs w:val="13"/>
                              </w:rPr>
                              <w:t>17 Haziran 2022</w:t>
                            </w:r>
                          </w:p>
                        </w:tc>
                        <w:tc>
                          <w:tcPr>
                            <w:tcW w:w="544"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14 Şubat 2022-</w:t>
                            </w:r>
                          </w:p>
                          <w:p w:rsidR="00A97F4A" w:rsidRPr="00AD6F1F" w:rsidRDefault="00A97F4A" w:rsidP="00C74859">
                            <w:pPr>
                              <w:spacing w:line="226" w:lineRule="auto"/>
                              <w:rPr>
                                <w:rFonts w:cstheme="minorHAnsi"/>
                                <w:b/>
                                <w:sz w:val="13"/>
                                <w:szCs w:val="13"/>
                              </w:rPr>
                            </w:pPr>
                            <w:r w:rsidRPr="00AD6F1F">
                              <w:rPr>
                                <w:rFonts w:cstheme="minorHAnsi"/>
                                <w:b/>
                                <w:sz w:val="13"/>
                                <w:szCs w:val="13"/>
                              </w:rPr>
                              <w:t>10 Haziran 2022</w:t>
                            </w:r>
                          </w:p>
                        </w:tc>
                        <w:tc>
                          <w:tcPr>
                            <w:tcW w:w="588"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14 Şubat 2022-</w:t>
                            </w:r>
                          </w:p>
                          <w:p w:rsidR="00A97F4A" w:rsidRPr="00AD6F1F" w:rsidRDefault="00A97F4A" w:rsidP="00C74859">
                            <w:pPr>
                              <w:spacing w:line="226" w:lineRule="auto"/>
                              <w:rPr>
                                <w:rFonts w:cstheme="minorHAnsi"/>
                                <w:b/>
                                <w:sz w:val="13"/>
                                <w:szCs w:val="13"/>
                              </w:rPr>
                            </w:pPr>
                            <w:r w:rsidRPr="00AD6F1F">
                              <w:rPr>
                                <w:rFonts w:cstheme="minorHAnsi"/>
                                <w:b/>
                                <w:sz w:val="13"/>
                                <w:szCs w:val="13"/>
                              </w:rPr>
                              <w:t>07 Haziran 2022</w:t>
                            </w:r>
                          </w:p>
                        </w:tc>
                        <w:tc>
                          <w:tcPr>
                            <w:tcW w:w="606"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14 Şubat 2022-</w:t>
                            </w:r>
                          </w:p>
                          <w:p w:rsidR="00A97F4A" w:rsidRPr="00AD6F1F" w:rsidRDefault="00A97F4A" w:rsidP="00C74859">
                            <w:pPr>
                              <w:spacing w:line="226" w:lineRule="auto"/>
                              <w:rPr>
                                <w:rFonts w:cstheme="minorHAnsi"/>
                                <w:b/>
                                <w:sz w:val="13"/>
                                <w:szCs w:val="13"/>
                              </w:rPr>
                            </w:pPr>
                            <w:r w:rsidRPr="00AD6F1F">
                              <w:rPr>
                                <w:rFonts w:cstheme="minorHAnsi"/>
                                <w:b/>
                                <w:sz w:val="13"/>
                                <w:szCs w:val="13"/>
                              </w:rPr>
                              <w:t>07 Haziran 2022</w:t>
                            </w:r>
                          </w:p>
                        </w:tc>
                        <w:tc>
                          <w:tcPr>
                            <w:tcW w:w="542" w:type="pct"/>
                            <w:shd w:val="clear" w:color="auto" w:fill="BDD6EE" w:themeFill="accent1" w:themeFillTint="66"/>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01 Temmuz 2021-</w:t>
                            </w:r>
                          </w:p>
                          <w:p w:rsidR="00A97F4A" w:rsidRPr="00AD6F1F" w:rsidRDefault="00A97F4A" w:rsidP="00C74859">
                            <w:pPr>
                              <w:spacing w:line="226" w:lineRule="auto"/>
                              <w:rPr>
                                <w:rFonts w:cstheme="minorHAnsi"/>
                                <w:b/>
                                <w:sz w:val="13"/>
                                <w:szCs w:val="13"/>
                              </w:rPr>
                            </w:pPr>
                            <w:r w:rsidRPr="00AD6F1F">
                              <w:rPr>
                                <w:rFonts w:cstheme="minorHAnsi"/>
                                <w:b/>
                                <w:sz w:val="13"/>
                                <w:szCs w:val="13"/>
                              </w:rPr>
                              <w:t>30 Haziran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 xml:space="preserve">TATİL </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22 Nisan 2022 Cuma</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22 Nisan 2022 Cuma</w:t>
                            </w:r>
                          </w:p>
                        </w:tc>
                        <w:tc>
                          <w:tcPr>
                            <w:tcW w:w="544"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22 Nisan 2022 Cuma</w:t>
                            </w:r>
                          </w:p>
                        </w:tc>
                        <w:tc>
                          <w:tcPr>
                            <w:tcW w:w="588"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22 Nisan 2022 Cuma</w:t>
                            </w:r>
                          </w:p>
                        </w:tc>
                        <w:tc>
                          <w:tcPr>
                            <w:tcW w:w="606"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22 Nisan 2022 Cuma</w:t>
                            </w:r>
                          </w:p>
                        </w:tc>
                        <w:tc>
                          <w:tcPr>
                            <w:tcW w:w="542"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22 Nisan 2022 Cuma</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UÖ ile Okutulan 5(ı) Derslerin ve Alan Seçmeli Derslerin Ara Sınav Tarihleri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04-10 Nisan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04-10 Nisan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04-10 Nisan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04-10 Nisan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04-10 Nisan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04-10 Nisan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UÖ ile Okutulan 5(ı) Derslerin ve Alan Seçmeli Derslerin Final Sınav Tarihleri</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Mayıs-05 Haziran 2022</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Mayıs-05 Haziran 2022</w:t>
                            </w:r>
                          </w:p>
                        </w:tc>
                        <w:tc>
                          <w:tcPr>
                            <w:tcW w:w="544"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Mayıs-05 Haziran 2022</w:t>
                            </w:r>
                          </w:p>
                        </w:tc>
                        <w:tc>
                          <w:tcPr>
                            <w:tcW w:w="588"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Mayıs-05 Haziran 2022</w:t>
                            </w:r>
                          </w:p>
                        </w:tc>
                        <w:tc>
                          <w:tcPr>
                            <w:tcW w:w="606"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Mayıs-05 Haziran 2022</w:t>
                            </w:r>
                          </w:p>
                        </w:tc>
                        <w:tc>
                          <w:tcPr>
                            <w:tcW w:w="542"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Mayıs-05 Haziran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UÖ ile Okutulan 5(ı) Derslerin ve Alan Seçmeli Derslerin Final Sınav Not Giriş Başlama ve Bitiş Tarihleri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Mayıs-12 Haziran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Mayıs-12 Haziran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Mayıs-12 Haziran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Mayıs-12 Haziran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Mayıs-12 Haziran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30 Mayıs-12 Haziran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UÖ ile Okutulan 5(ı) Derslerin ve Alan Seçmeli Derslerin Bütünleme Sınav Tar.</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Haziran-01 Temmuz 2022</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Haziran-01 Temmuz 2022</w:t>
                            </w:r>
                          </w:p>
                        </w:tc>
                        <w:tc>
                          <w:tcPr>
                            <w:tcW w:w="544"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Haziran-01 Temmuz 2022</w:t>
                            </w:r>
                          </w:p>
                        </w:tc>
                        <w:tc>
                          <w:tcPr>
                            <w:tcW w:w="588"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Haziran-01 Temmuz 2022</w:t>
                            </w:r>
                          </w:p>
                        </w:tc>
                        <w:tc>
                          <w:tcPr>
                            <w:tcW w:w="606"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Haziran-01 Temmuz 2022</w:t>
                            </w:r>
                          </w:p>
                        </w:tc>
                        <w:tc>
                          <w:tcPr>
                            <w:tcW w:w="542"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Haziran-01 Temmuz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UÖ ile Okutulan 5(ı) Derslerin ve Alan Seçmeli Derslerin Bütünleme Not Giriş Başlama ve Bitiş Tarihleri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Haziran-03 Temmuz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Haziran-03 Temmuz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Haziran-03 Temmuz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Haziran-03 Temmuz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Haziran-03 Temmuz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 Haziran-03 Temmuz 2022</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Final Sınav Tarihleri (Yıllık Tıp Dersleri)</w:t>
                            </w:r>
                          </w:p>
                        </w:tc>
                        <w:tc>
                          <w:tcPr>
                            <w:tcW w:w="539"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27 Haziran-01 Temmuz 2022</w:t>
                            </w:r>
                          </w:p>
                        </w:tc>
                        <w:tc>
                          <w:tcPr>
                            <w:tcW w:w="539"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27 Haziran-01 Temmuz 2022</w:t>
                            </w:r>
                          </w:p>
                        </w:tc>
                        <w:tc>
                          <w:tcPr>
                            <w:tcW w:w="544"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27 Haziran-01 Temmuz 2022</w:t>
                            </w:r>
                          </w:p>
                        </w:tc>
                        <w:tc>
                          <w:tcPr>
                            <w:tcW w:w="588"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Her staj sonu</w:t>
                            </w:r>
                          </w:p>
                        </w:tc>
                        <w:tc>
                          <w:tcPr>
                            <w:tcW w:w="606"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Her staj sonu</w:t>
                            </w:r>
                          </w:p>
                        </w:tc>
                        <w:tc>
                          <w:tcPr>
                            <w:tcW w:w="542" w:type="pct"/>
                            <w:shd w:val="clear" w:color="auto" w:fill="FFFFFF" w:themeFill="background1"/>
                          </w:tcPr>
                          <w:p w:rsidR="00A97F4A" w:rsidRPr="00AD6F1F" w:rsidRDefault="00A97F4A" w:rsidP="00C74859">
                            <w:pPr>
                              <w:spacing w:line="226" w:lineRule="auto"/>
                              <w:rPr>
                                <w:rFonts w:cstheme="minorHAnsi"/>
                                <w:b/>
                                <w:sz w:val="13"/>
                                <w:szCs w:val="13"/>
                              </w:rPr>
                            </w:pPr>
                            <w:r w:rsidRPr="00AD6F1F">
                              <w:rPr>
                                <w:rFonts w:cstheme="minorHAnsi"/>
                                <w:b/>
                                <w:sz w:val="13"/>
                                <w:szCs w:val="13"/>
                              </w:rPr>
                              <w:t>Sınav Yok</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Final Sınav Not Giriş Baş.ve Bitiş Tarihleri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27 Haziran-08 Temmuz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27 Haziran-08 Temmuz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27 Haziran-08 Temmuz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Her staj sonu</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Her staj sonu</w:t>
                            </w:r>
                          </w:p>
                        </w:tc>
                        <w:tc>
                          <w:tcPr>
                            <w:tcW w:w="542" w:type="pct"/>
                            <w:shd w:val="clear" w:color="auto" w:fill="D5DCE4" w:themeFill="text2" w:themeFillTint="33"/>
                          </w:tcPr>
                          <w:p w:rsidR="00A97F4A" w:rsidRPr="00AD6F1F" w:rsidRDefault="00A97F4A" w:rsidP="00C74859">
                            <w:pPr>
                              <w:spacing w:line="226" w:lineRule="auto"/>
                              <w:rPr>
                                <w:rFonts w:cstheme="minorHAnsi"/>
                                <w:sz w:val="13"/>
                                <w:szCs w:val="13"/>
                              </w:rPr>
                            </w:pPr>
                            <w:r w:rsidRPr="00AD6F1F">
                              <w:rPr>
                                <w:rFonts w:cstheme="minorHAnsi"/>
                                <w:sz w:val="13"/>
                                <w:szCs w:val="13"/>
                              </w:rPr>
                              <w:t>Sınav Yok</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Bütünleme Sınav Tar.(Yıllık Tıp Dersleri)</w:t>
                            </w:r>
                          </w:p>
                        </w:tc>
                        <w:tc>
                          <w:tcPr>
                            <w:tcW w:w="539"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18-22 Temmuz 2022</w:t>
                            </w:r>
                          </w:p>
                        </w:tc>
                        <w:tc>
                          <w:tcPr>
                            <w:tcW w:w="539"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18-22 Temmuz 2022</w:t>
                            </w:r>
                          </w:p>
                        </w:tc>
                        <w:tc>
                          <w:tcPr>
                            <w:tcW w:w="544"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18-22 Temmuz 2022</w:t>
                            </w:r>
                          </w:p>
                        </w:tc>
                        <w:tc>
                          <w:tcPr>
                            <w:tcW w:w="588"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08-30 Haziran 2022</w:t>
                            </w:r>
                          </w:p>
                        </w:tc>
                        <w:tc>
                          <w:tcPr>
                            <w:tcW w:w="606" w:type="pct"/>
                            <w:shd w:val="clear" w:color="auto" w:fill="FFFFFF" w:themeFill="background1"/>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08-30 Haziran 2022</w:t>
                            </w:r>
                          </w:p>
                        </w:tc>
                        <w:tc>
                          <w:tcPr>
                            <w:tcW w:w="542" w:type="pct"/>
                            <w:shd w:val="clear" w:color="auto" w:fill="FFFFFF" w:themeFill="background1"/>
                          </w:tcPr>
                          <w:p w:rsidR="00A97F4A" w:rsidRPr="00AD6F1F" w:rsidRDefault="00A97F4A" w:rsidP="00C74859">
                            <w:pPr>
                              <w:spacing w:line="226" w:lineRule="auto"/>
                              <w:rPr>
                                <w:rFonts w:cstheme="minorHAnsi"/>
                                <w:b/>
                                <w:sz w:val="13"/>
                                <w:szCs w:val="13"/>
                              </w:rPr>
                            </w:pPr>
                            <w:r w:rsidRPr="00AD6F1F">
                              <w:rPr>
                                <w:rFonts w:cstheme="minorHAnsi"/>
                                <w:b/>
                                <w:sz w:val="13"/>
                                <w:szCs w:val="13"/>
                              </w:rPr>
                              <w:t xml:space="preserve">Sınav Yok </w:t>
                            </w:r>
                          </w:p>
                        </w:tc>
                      </w:tr>
                      <w:tr w:rsidR="00A97F4A" w:rsidRPr="00AD6F1F" w:rsidTr="00C74859">
                        <w:trPr>
                          <w:cantSplit/>
                        </w:trPr>
                        <w:tc>
                          <w:tcPr>
                            <w:tcW w:w="83" w:type="pct"/>
                            <w:vMerge/>
                            <w:vAlign w:val="center"/>
                          </w:tcPr>
                          <w:p w:rsidR="00A97F4A" w:rsidRPr="00AD6F1F" w:rsidRDefault="00A97F4A" w:rsidP="00C74859">
                            <w:pPr>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Bütünleme Not Giriş Başlama ve Bitiş Tarihleri (Yıllık Tıp Dersleri)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18-25 Temmuz 2022</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18-25 Temmuz 2022</w:t>
                            </w:r>
                          </w:p>
                        </w:tc>
                        <w:tc>
                          <w:tcPr>
                            <w:tcW w:w="544"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18-25 Temmuz 2022</w:t>
                            </w:r>
                          </w:p>
                        </w:tc>
                        <w:tc>
                          <w:tcPr>
                            <w:tcW w:w="588" w:type="pct"/>
                            <w:shd w:val="clear" w:color="auto" w:fill="D5DCE4" w:themeFill="text2" w:themeFillTint="33"/>
                            <w:vAlign w:val="center"/>
                          </w:tcPr>
                          <w:p w:rsidR="00A97F4A" w:rsidRPr="00AD6F1F" w:rsidRDefault="00A97F4A" w:rsidP="00C74859">
                            <w:pPr>
                              <w:spacing w:line="226" w:lineRule="auto"/>
                              <w:rPr>
                                <w:rFonts w:cstheme="minorHAnsi"/>
                                <w:spacing w:val="-4"/>
                                <w:sz w:val="13"/>
                                <w:szCs w:val="13"/>
                              </w:rPr>
                            </w:pPr>
                            <w:r w:rsidRPr="00AD6F1F">
                              <w:rPr>
                                <w:rFonts w:cstheme="minorHAnsi"/>
                                <w:spacing w:val="-4"/>
                                <w:sz w:val="13"/>
                                <w:szCs w:val="13"/>
                              </w:rPr>
                              <w:t>08 Haziran-03 Temmuz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08 Haziran-03 Temmuz 2022</w:t>
                            </w:r>
                          </w:p>
                        </w:tc>
                        <w:tc>
                          <w:tcPr>
                            <w:tcW w:w="542" w:type="pct"/>
                            <w:shd w:val="clear" w:color="auto" w:fill="D5DCE4" w:themeFill="text2" w:themeFillTint="33"/>
                          </w:tcPr>
                          <w:p w:rsidR="00A97F4A" w:rsidRPr="00AD6F1F" w:rsidRDefault="00A97F4A" w:rsidP="00C74859">
                            <w:pPr>
                              <w:spacing w:line="226" w:lineRule="auto"/>
                              <w:rPr>
                                <w:rFonts w:cstheme="minorHAnsi"/>
                                <w:sz w:val="13"/>
                                <w:szCs w:val="13"/>
                              </w:rPr>
                            </w:pPr>
                            <w:r w:rsidRPr="00AD6F1F">
                              <w:rPr>
                                <w:rFonts w:cstheme="minorHAnsi"/>
                                <w:sz w:val="13"/>
                                <w:szCs w:val="13"/>
                              </w:rPr>
                              <w:t>Sınav Yok</w:t>
                            </w:r>
                          </w:p>
                        </w:tc>
                      </w:tr>
                      <w:tr w:rsidR="00A97F4A" w:rsidRPr="00AD6F1F" w:rsidTr="00C74859">
                        <w:trPr>
                          <w:cantSplit/>
                        </w:trPr>
                        <w:tc>
                          <w:tcPr>
                            <w:tcW w:w="83" w:type="pct"/>
                            <w:vMerge/>
                            <w:vAlign w:val="center"/>
                          </w:tcPr>
                          <w:p w:rsidR="00A97F4A" w:rsidRPr="00AD6F1F" w:rsidRDefault="00A97F4A" w:rsidP="00C74859">
                            <w:pPr>
                              <w:shd w:val="clear" w:color="auto" w:fill="FFFFFF" w:themeFill="background1"/>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Üç Ders Sınavı Başvuru Tarihleri</w:t>
                            </w:r>
                          </w:p>
                        </w:tc>
                        <w:tc>
                          <w:tcPr>
                            <w:tcW w:w="539" w:type="pct"/>
                            <w:shd w:val="clear" w:color="auto" w:fill="FFFFFF" w:themeFill="background1"/>
                          </w:tcPr>
                          <w:p w:rsidR="00A97F4A" w:rsidRPr="00AD6F1F" w:rsidRDefault="00A97F4A" w:rsidP="00C74859">
                            <w:pPr>
                              <w:spacing w:line="226" w:lineRule="auto"/>
                              <w:rPr>
                                <w:rFonts w:cstheme="minorHAnsi"/>
                                <w:sz w:val="13"/>
                                <w:szCs w:val="13"/>
                              </w:rPr>
                            </w:pPr>
                          </w:p>
                        </w:tc>
                        <w:tc>
                          <w:tcPr>
                            <w:tcW w:w="539" w:type="pct"/>
                            <w:shd w:val="clear" w:color="auto" w:fill="FFFFFF" w:themeFill="background1"/>
                          </w:tcPr>
                          <w:p w:rsidR="00A97F4A" w:rsidRPr="00AD6F1F" w:rsidRDefault="00A97F4A" w:rsidP="00C74859">
                            <w:pPr>
                              <w:spacing w:line="226" w:lineRule="auto"/>
                              <w:rPr>
                                <w:rFonts w:cstheme="minorHAnsi"/>
                                <w:sz w:val="13"/>
                                <w:szCs w:val="13"/>
                              </w:rPr>
                            </w:pPr>
                          </w:p>
                        </w:tc>
                        <w:tc>
                          <w:tcPr>
                            <w:tcW w:w="544" w:type="pct"/>
                            <w:shd w:val="clear" w:color="auto" w:fill="FFFFFF" w:themeFill="background1"/>
                          </w:tcPr>
                          <w:p w:rsidR="00A97F4A" w:rsidRPr="00AD6F1F" w:rsidRDefault="00A97F4A" w:rsidP="00C74859">
                            <w:pPr>
                              <w:spacing w:line="226" w:lineRule="auto"/>
                              <w:rPr>
                                <w:rFonts w:cstheme="minorHAnsi"/>
                                <w:sz w:val="13"/>
                                <w:szCs w:val="13"/>
                              </w:rPr>
                            </w:pPr>
                          </w:p>
                        </w:tc>
                        <w:tc>
                          <w:tcPr>
                            <w:tcW w:w="588"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04-05 Temmuz 2022</w:t>
                            </w:r>
                          </w:p>
                        </w:tc>
                        <w:tc>
                          <w:tcPr>
                            <w:tcW w:w="606"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04-05 Temmuz 2022</w:t>
                            </w:r>
                          </w:p>
                        </w:tc>
                        <w:tc>
                          <w:tcPr>
                            <w:tcW w:w="542"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04-05 Temmuz 2022</w:t>
                            </w:r>
                          </w:p>
                        </w:tc>
                      </w:tr>
                      <w:tr w:rsidR="00A97F4A" w:rsidRPr="00AD6F1F" w:rsidTr="00C74859">
                        <w:trPr>
                          <w:cantSplit/>
                        </w:trPr>
                        <w:tc>
                          <w:tcPr>
                            <w:tcW w:w="83" w:type="pct"/>
                            <w:vMerge/>
                            <w:vAlign w:val="center"/>
                          </w:tcPr>
                          <w:p w:rsidR="00A97F4A" w:rsidRPr="00AD6F1F" w:rsidRDefault="00A97F4A" w:rsidP="00C74859">
                            <w:pPr>
                              <w:shd w:val="clear" w:color="auto" w:fill="FFFFFF" w:themeFill="background1"/>
                              <w:spacing w:line="226" w:lineRule="auto"/>
                              <w:rPr>
                                <w:rFonts w:cstheme="minorHAnsi"/>
                                <w:sz w:val="13"/>
                                <w:szCs w:val="13"/>
                              </w:rPr>
                            </w:pPr>
                          </w:p>
                        </w:tc>
                        <w:tc>
                          <w:tcPr>
                            <w:tcW w:w="1557"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Üç Ders Sınavı Tarihleri</w:t>
                            </w:r>
                          </w:p>
                        </w:tc>
                        <w:tc>
                          <w:tcPr>
                            <w:tcW w:w="539"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p>
                        </w:tc>
                        <w:tc>
                          <w:tcPr>
                            <w:tcW w:w="539"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p>
                        </w:tc>
                        <w:tc>
                          <w:tcPr>
                            <w:tcW w:w="544"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p>
                        </w:tc>
                        <w:tc>
                          <w:tcPr>
                            <w:tcW w:w="588"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18-23 Temmuz 2022</w:t>
                            </w:r>
                          </w:p>
                        </w:tc>
                        <w:tc>
                          <w:tcPr>
                            <w:tcW w:w="606"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18-23 Temmuz 2022</w:t>
                            </w:r>
                          </w:p>
                        </w:tc>
                        <w:tc>
                          <w:tcPr>
                            <w:tcW w:w="542" w:type="pct"/>
                            <w:shd w:val="clear" w:color="auto" w:fill="D5DCE4" w:themeFill="text2" w:themeFillTint="33"/>
                            <w:vAlign w:val="center"/>
                          </w:tcPr>
                          <w:p w:rsidR="00A97F4A" w:rsidRPr="00AD6F1F" w:rsidRDefault="00A97F4A" w:rsidP="00C74859">
                            <w:pPr>
                              <w:spacing w:line="226" w:lineRule="auto"/>
                              <w:rPr>
                                <w:rFonts w:cstheme="minorHAnsi"/>
                                <w:b/>
                                <w:sz w:val="13"/>
                                <w:szCs w:val="13"/>
                              </w:rPr>
                            </w:pPr>
                            <w:r w:rsidRPr="00AD6F1F">
                              <w:rPr>
                                <w:rFonts w:cstheme="minorHAnsi"/>
                                <w:b/>
                                <w:sz w:val="13"/>
                                <w:szCs w:val="13"/>
                              </w:rPr>
                              <w:t>18-23 Temmuz 2022</w:t>
                            </w:r>
                          </w:p>
                        </w:tc>
                      </w:tr>
                      <w:tr w:rsidR="00A97F4A" w:rsidRPr="00AD6F1F" w:rsidTr="00C74859">
                        <w:trPr>
                          <w:cantSplit/>
                        </w:trPr>
                        <w:tc>
                          <w:tcPr>
                            <w:tcW w:w="83" w:type="pct"/>
                            <w:vMerge/>
                            <w:vAlign w:val="center"/>
                          </w:tcPr>
                          <w:p w:rsidR="00A97F4A" w:rsidRPr="00AD6F1F" w:rsidRDefault="00A97F4A" w:rsidP="00C74859">
                            <w:pPr>
                              <w:shd w:val="clear" w:color="auto" w:fill="FFFFFF" w:themeFill="background1"/>
                              <w:spacing w:line="226" w:lineRule="auto"/>
                              <w:rPr>
                                <w:rFonts w:cstheme="minorHAnsi"/>
                                <w:sz w:val="13"/>
                                <w:szCs w:val="13"/>
                              </w:rPr>
                            </w:pPr>
                          </w:p>
                        </w:tc>
                        <w:tc>
                          <w:tcPr>
                            <w:tcW w:w="1557"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Üç Ders Sınavı Not Giriş Baş.ve Bitiş Tar.</w:t>
                            </w: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p>
                        </w:tc>
                        <w:tc>
                          <w:tcPr>
                            <w:tcW w:w="539" w:type="pct"/>
                            <w:shd w:val="clear" w:color="auto" w:fill="FFFFFF" w:themeFill="background1"/>
                            <w:vAlign w:val="center"/>
                          </w:tcPr>
                          <w:p w:rsidR="00A97F4A" w:rsidRPr="00AD6F1F" w:rsidRDefault="00A97F4A" w:rsidP="00C74859">
                            <w:pPr>
                              <w:spacing w:line="226" w:lineRule="auto"/>
                              <w:rPr>
                                <w:rFonts w:cstheme="minorHAnsi"/>
                                <w:sz w:val="13"/>
                                <w:szCs w:val="13"/>
                              </w:rPr>
                            </w:pPr>
                          </w:p>
                        </w:tc>
                        <w:tc>
                          <w:tcPr>
                            <w:tcW w:w="544" w:type="pct"/>
                            <w:shd w:val="clear" w:color="auto" w:fill="FFFFFF" w:themeFill="background1"/>
                            <w:vAlign w:val="center"/>
                          </w:tcPr>
                          <w:p w:rsidR="00A97F4A" w:rsidRPr="00AD6F1F" w:rsidRDefault="00A97F4A" w:rsidP="00C74859">
                            <w:pPr>
                              <w:spacing w:line="226" w:lineRule="auto"/>
                              <w:rPr>
                                <w:rFonts w:cstheme="minorHAnsi"/>
                                <w:sz w:val="13"/>
                                <w:szCs w:val="13"/>
                              </w:rPr>
                            </w:pPr>
                          </w:p>
                        </w:tc>
                        <w:tc>
                          <w:tcPr>
                            <w:tcW w:w="588"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18-24 Temmuz 2022</w:t>
                            </w:r>
                          </w:p>
                        </w:tc>
                        <w:tc>
                          <w:tcPr>
                            <w:tcW w:w="606"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18-24 Temmuz 2022</w:t>
                            </w:r>
                          </w:p>
                        </w:tc>
                        <w:tc>
                          <w:tcPr>
                            <w:tcW w:w="542" w:type="pct"/>
                            <w:shd w:val="clear" w:color="auto" w:fill="FFFFFF" w:themeFill="background1"/>
                            <w:vAlign w:val="center"/>
                          </w:tcPr>
                          <w:p w:rsidR="00A97F4A" w:rsidRPr="00AD6F1F" w:rsidRDefault="00A97F4A" w:rsidP="00C74859">
                            <w:pPr>
                              <w:spacing w:line="226" w:lineRule="auto"/>
                              <w:rPr>
                                <w:rFonts w:cstheme="minorHAnsi"/>
                                <w:sz w:val="13"/>
                                <w:szCs w:val="13"/>
                              </w:rPr>
                            </w:pPr>
                            <w:r w:rsidRPr="00AD6F1F">
                              <w:rPr>
                                <w:rFonts w:cstheme="minorHAnsi"/>
                                <w:sz w:val="13"/>
                                <w:szCs w:val="13"/>
                              </w:rPr>
                              <w:t>18-24 Temmuz 2022</w:t>
                            </w:r>
                          </w:p>
                        </w:tc>
                      </w:tr>
                    </w:tbl>
                    <w:p w:rsidR="00A97F4A" w:rsidRPr="00AD6F1F" w:rsidRDefault="00A97F4A" w:rsidP="009876D4">
                      <w:pPr>
                        <w:shd w:val="clear" w:color="auto" w:fill="FFFFFF" w:themeFill="background1"/>
                        <w:spacing w:line="226" w:lineRule="auto"/>
                        <w:rPr>
                          <w:rFonts w:ascii="Palatino Linotype" w:hAnsi="Palatino Linotype" w:cstheme="minorHAnsi"/>
                          <w:sz w:val="14"/>
                          <w:szCs w:val="14"/>
                        </w:rPr>
                      </w:pPr>
                      <w:r w:rsidRPr="00AD6F1F">
                        <w:rPr>
                          <w:rFonts w:ascii="Palatino Linotype" w:hAnsi="Palatino Linotype" w:cstheme="minorHAnsi"/>
                          <w:sz w:val="14"/>
                          <w:szCs w:val="14"/>
                        </w:rPr>
                        <w:t xml:space="preserve">* DÖNEM 4 VE DÖNEM 5 FİNAL SINAVLARI HER STAJIN SON GÜNÜ YAPILACAKTIR. </w:t>
                      </w:r>
                    </w:p>
                    <w:p w:rsidR="00A97F4A" w:rsidRPr="00AD6F1F" w:rsidRDefault="00A97F4A" w:rsidP="009876D4">
                      <w:pPr>
                        <w:spacing w:line="226" w:lineRule="auto"/>
                        <w:rPr>
                          <w:rFonts w:ascii="Palatino Linotype" w:hAnsi="Palatino Linotype" w:cstheme="minorHAnsi"/>
                          <w:sz w:val="14"/>
                          <w:szCs w:val="14"/>
                        </w:rPr>
                      </w:pPr>
                      <w:r w:rsidRPr="00AD6F1F">
                        <w:rPr>
                          <w:rFonts w:ascii="Palatino Linotype" w:hAnsi="Palatino Linotype" w:cstheme="minorHAnsi"/>
                          <w:sz w:val="14"/>
                          <w:szCs w:val="14"/>
                        </w:rPr>
                        <w:t xml:space="preserve">**Bütünleme Sınavları, stajların FİNAL sınavlarından sonra en erken 5 iş günü sonra yapılacaktır. </w:t>
                      </w:r>
                    </w:p>
                    <w:p w:rsidR="00A97F4A" w:rsidRPr="0076385D" w:rsidRDefault="00A97F4A" w:rsidP="009876D4">
                      <w:pPr>
                        <w:spacing w:line="226" w:lineRule="auto"/>
                        <w:rPr>
                          <w:rFonts w:ascii="Palatino Linotype" w:hAnsi="Palatino Linotype"/>
                        </w:rPr>
                      </w:pPr>
                    </w:p>
                  </w:txbxContent>
                </v:textbox>
                <w10:wrap anchorx="margin"/>
              </v:shape>
            </w:pict>
          </mc:Fallback>
        </mc:AlternateContent>
      </w: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E960E7" w:rsidRDefault="00E960E7" w:rsidP="007F28E1">
      <w:pPr>
        <w:spacing w:line="240" w:lineRule="auto"/>
        <w:rPr>
          <w:rFonts w:ascii="Palatino Linotype" w:hAnsi="Palatino Linotype" w:cs="Times New Roman"/>
          <w:b/>
          <w:sz w:val="18"/>
          <w:szCs w:val="18"/>
        </w:rPr>
      </w:pPr>
    </w:p>
    <w:p w:rsidR="00F80BBB" w:rsidRDefault="00F80BBB" w:rsidP="00712CA0">
      <w:pPr>
        <w:spacing w:line="240" w:lineRule="auto"/>
        <w:jc w:val="center"/>
        <w:rPr>
          <w:rFonts w:ascii="Palatino Linotype" w:hAnsi="Palatino Linotype" w:cs="Times New Roman"/>
          <w:b/>
        </w:rPr>
      </w:pPr>
    </w:p>
    <w:p w:rsidR="00F80BBB" w:rsidRDefault="00F80BBB" w:rsidP="00712CA0">
      <w:pPr>
        <w:spacing w:line="240" w:lineRule="auto"/>
        <w:jc w:val="center"/>
        <w:rPr>
          <w:rFonts w:ascii="Palatino Linotype" w:hAnsi="Palatino Linotype" w:cs="Times New Roman"/>
          <w:b/>
        </w:rPr>
      </w:pPr>
    </w:p>
    <w:p w:rsidR="00F80BBB" w:rsidRDefault="00F80BBB" w:rsidP="00712CA0">
      <w:pPr>
        <w:spacing w:line="240" w:lineRule="auto"/>
        <w:jc w:val="center"/>
        <w:rPr>
          <w:rFonts w:ascii="Palatino Linotype" w:hAnsi="Palatino Linotype" w:cs="Times New Roman"/>
          <w:b/>
        </w:rPr>
      </w:pPr>
    </w:p>
    <w:p w:rsidR="00F80BBB" w:rsidRDefault="00F80BBB" w:rsidP="00712CA0">
      <w:pPr>
        <w:spacing w:line="240" w:lineRule="auto"/>
        <w:jc w:val="center"/>
        <w:rPr>
          <w:rFonts w:ascii="Palatino Linotype" w:hAnsi="Palatino Linotype" w:cs="Times New Roman"/>
          <w:b/>
        </w:rPr>
      </w:pPr>
    </w:p>
    <w:p w:rsidR="00277764" w:rsidRPr="00277764" w:rsidRDefault="00277764" w:rsidP="00712CA0">
      <w:pPr>
        <w:spacing w:line="240" w:lineRule="auto"/>
        <w:jc w:val="center"/>
        <w:rPr>
          <w:rFonts w:ascii="Palatino Linotype" w:hAnsi="Palatino Linotype" w:cs="Times New Roman"/>
          <w:b/>
        </w:rPr>
      </w:pPr>
      <w:r w:rsidRPr="00277764">
        <w:rPr>
          <w:rFonts w:ascii="Palatino Linotype" w:hAnsi="Palatino Linotype" w:cstheme="minorHAnsi"/>
          <w:b/>
        </w:rPr>
        <w:lastRenderedPageBreak/>
        <w:t>ANKARA ÜNİVERSİTESİ 2021-2022 EĞİTİM-ÖĞRETİM YILI TIP FAKÜLTESİ (İNGİLİZCE) AKADEMİK TAKVİMİ</w:t>
      </w: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r>
        <w:rPr>
          <w:noProof/>
          <w:lang w:eastAsia="tr-TR"/>
        </w:rPr>
        <mc:AlternateContent>
          <mc:Choice Requires="wps">
            <w:drawing>
              <wp:anchor distT="0" distB="0" distL="114300" distR="114300" simplePos="0" relativeHeight="252262912" behindDoc="0" locked="0" layoutInCell="1" allowOverlap="1" wp14:anchorId="5685C554" wp14:editId="64F01210">
                <wp:simplePos x="0" y="0"/>
                <wp:positionH relativeFrom="margin">
                  <wp:posOffset>-1318842</wp:posOffset>
                </wp:positionH>
                <wp:positionV relativeFrom="paragraph">
                  <wp:posOffset>159703</wp:posOffset>
                </wp:positionV>
                <wp:extent cx="8460000" cy="5602683"/>
                <wp:effectExtent l="0" t="0" r="0" b="0"/>
                <wp:wrapNone/>
                <wp:docPr id="73" name="Metin Kutusu 73"/>
                <wp:cNvGraphicFramePr/>
                <a:graphic xmlns:a="http://schemas.openxmlformats.org/drawingml/2006/main">
                  <a:graphicData uri="http://schemas.microsoft.com/office/word/2010/wordprocessingShape">
                    <wps:wsp>
                      <wps:cNvSpPr txBox="1"/>
                      <wps:spPr>
                        <a:xfrm rot="16200000">
                          <a:off x="0" y="0"/>
                          <a:ext cx="8460000" cy="5602683"/>
                        </a:xfrm>
                        <a:prstGeom prst="rect">
                          <a:avLst/>
                        </a:prstGeom>
                        <a:noFill/>
                        <a:ln w="6350">
                          <a:noFill/>
                        </a:ln>
                      </wps:spPr>
                      <wps:txbx>
                        <w:txbxContent>
                          <w:p w:rsidR="00A97F4A" w:rsidRPr="00AD6F1F" w:rsidRDefault="00A97F4A" w:rsidP="00277764">
                            <w:pPr>
                              <w:spacing w:line="240" w:lineRule="auto"/>
                              <w:jc w:val="center"/>
                              <w:rPr>
                                <w:rFonts w:ascii="Palatino Linotype" w:hAnsi="Palatino Linotype" w:cstheme="minorHAnsi"/>
                                <w:b/>
                                <w:sz w:val="13"/>
                                <w:szCs w:val="13"/>
                              </w:rPr>
                            </w:pP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38"/>
                              <w:gridCol w:w="5261"/>
                              <w:gridCol w:w="1960"/>
                              <w:gridCol w:w="1848"/>
                              <w:gridCol w:w="1848"/>
                              <w:gridCol w:w="1843"/>
                            </w:tblGrid>
                            <w:tr w:rsidR="00A97F4A" w:rsidRPr="00AD6F1F" w:rsidTr="00C74859">
                              <w:trPr>
                                <w:cantSplit/>
                              </w:trPr>
                              <w:tc>
                                <w:tcPr>
                                  <w:tcW w:w="2115" w:type="pct"/>
                                  <w:gridSpan w:val="2"/>
                                  <w:vAlign w:val="center"/>
                                </w:tcPr>
                                <w:p w:rsidR="00A97F4A" w:rsidRPr="00AD6F1F" w:rsidRDefault="00A97F4A" w:rsidP="00C74859">
                                  <w:pPr>
                                    <w:spacing w:line="240" w:lineRule="auto"/>
                                    <w:rPr>
                                      <w:rFonts w:ascii="Palatino Linotype" w:hAnsi="Palatino Linotype" w:cstheme="minorHAnsi"/>
                                      <w:b/>
                                      <w:sz w:val="13"/>
                                      <w:szCs w:val="13"/>
                                    </w:rPr>
                                  </w:pPr>
                                </w:p>
                              </w:tc>
                              <w:tc>
                                <w:tcPr>
                                  <w:tcW w:w="754" w:type="pct"/>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DÖNEM I</w:t>
                                  </w:r>
                                </w:p>
                              </w:tc>
                              <w:tc>
                                <w:tcPr>
                                  <w:tcW w:w="711" w:type="pct"/>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DÖNEM II</w:t>
                                  </w:r>
                                </w:p>
                              </w:tc>
                              <w:tc>
                                <w:tcPr>
                                  <w:tcW w:w="711" w:type="pct"/>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DÖNEM III</w:t>
                                  </w:r>
                                </w:p>
                              </w:tc>
                              <w:tc>
                                <w:tcPr>
                                  <w:tcW w:w="710" w:type="pct"/>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DÖNEM IV</w:t>
                                  </w:r>
                                </w:p>
                              </w:tc>
                            </w:tr>
                            <w:tr w:rsidR="00A97F4A" w:rsidRPr="00AD6F1F" w:rsidTr="00C74859">
                              <w:trPr>
                                <w:cantSplit/>
                              </w:trPr>
                              <w:tc>
                                <w:tcPr>
                                  <w:tcW w:w="91" w:type="pct"/>
                                  <w:vMerge w:val="restart"/>
                                  <w:textDirection w:val="btLr"/>
                                  <w:vAlign w:val="center"/>
                                </w:tcPr>
                                <w:p w:rsidR="00A97F4A" w:rsidRPr="00AD6F1F" w:rsidRDefault="00A97F4A" w:rsidP="00C74859">
                                  <w:pPr>
                                    <w:spacing w:line="240" w:lineRule="auto"/>
                                    <w:jc w:val="center"/>
                                    <w:rPr>
                                      <w:rFonts w:ascii="Palatino Linotype" w:hAnsi="Palatino Linotype" w:cstheme="minorHAnsi"/>
                                      <w:b/>
                                      <w:spacing w:val="20"/>
                                      <w:sz w:val="13"/>
                                      <w:szCs w:val="13"/>
                                    </w:rPr>
                                  </w:pPr>
                                  <w:r w:rsidRPr="00AD6F1F">
                                    <w:rPr>
                                      <w:rFonts w:ascii="Palatino Linotype" w:hAnsi="Palatino Linotype" w:cstheme="minorHAnsi"/>
                                      <w:b/>
                                      <w:spacing w:val="20"/>
                                      <w:sz w:val="13"/>
                                      <w:szCs w:val="13"/>
                                    </w:rPr>
                                    <w:t>GÜZ YARIYILI</w:t>
                                  </w:r>
                                </w:p>
                                <w:p w:rsidR="00A97F4A" w:rsidRPr="00AD6F1F" w:rsidRDefault="00A97F4A" w:rsidP="00C74859">
                                  <w:pPr>
                                    <w:spacing w:line="240" w:lineRule="auto"/>
                                    <w:jc w:val="center"/>
                                    <w:rPr>
                                      <w:rFonts w:ascii="Palatino Linotype" w:hAnsi="Palatino Linotype" w:cstheme="minorHAnsi"/>
                                      <w:b/>
                                      <w:spacing w:val="20"/>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Üniversite Yaşamına Uyum Haftası</w:t>
                                  </w:r>
                                </w:p>
                              </w:tc>
                              <w:tc>
                                <w:tcPr>
                                  <w:tcW w:w="2885" w:type="pct"/>
                                  <w:gridSpan w:val="4"/>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 xml:space="preserve">22-24 Eylül 2021 </w:t>
                                  </w:r>
                                </w:p>
                                <w:p w:rsidR="00A97F4A" w:rsidRPr="00AD6F1F" w:rsidRDefault="00A97F4A" w:rsidP="00C74859">
                                  <w:pPr>
                                    <w:spacing w:line="240" w:lineRule="auto"/>
                                    <w:rPr>
                                      <w:rFonts w:ascii="Palatino Linotype" w:hAnsi="Palatino Linotype" w:cstheme="minorHAnsi"/>
                                      <w:sz w:val="13"/>
                                      <w:szCs w:val="13"/>
                                    </w:rPr>
                                  </w:pPr>
                                </w:p>
                              </w:tc>
                            </w:tr>
                            <w:tr w:rsidR="00A97F4A" w:rsidRPr="00AD6F1F" w:rsidTr="00C74859">
                              <w:trPr>
                                <w:cantSplit/>
                              </w:trPr>
                              <w:tc>
                                <w:tcPr>
                                  <w:tcW w:w="91" w:type="pct"/>
                                  <w:vMerge/>
                                  <w:textDirection w:val="btLr"/>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Öğrenciler İçin Kayıt Yenileme Baş.ve Bitiş Tarihleri</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Danışman Onayı</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Birim Başkanı Onayı</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Öğrenciler İçin Ders Ekleme Bırakma ve Mazeret Başlama Bitiş Tarihleri</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Danışman Onayı</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Birim Başkanı Onayı</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Derslerini Başlama ve Bitiş Tarihleri</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Eylül 2021-21 Ocak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Eylül 2021-14 Ocak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Eylül 2021-21 Ocak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Eylül 2021-21 Ocak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 xml:space="preserve">TATİL </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Final Sınav Tarihleri </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 Modül Sonunda</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 Modül Sonunda</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 Modül Sonunda</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Modül Sonunda</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Final Sınavı Not Giriş Başlama ve Bitiş Tarihleri</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17-24 Ocak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17-24 Ocak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17-24 Ocak 2022</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17-24 Ocak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Bütünleme Sınav Tarihleri </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29 Ocak-04 Şubat 2022</w:t>
                                  </w:r>
                                </w:p>
                              </w:tc>
                              <w:tc>
                                <w:tcPr>
                                  <w:tcW w:w="711" w:type="pct"/>
                                  <w:shd w:val="clear" w:color="auto" w:fill="D5DCE4" w:themeFill="text2" w:themeFillTint="33"/>
                                </w:tcPr>
                                <w:p w:rsidR="00A97F4A" w:rsidRPr="00AD6F1F" w:rsidRDefault="00A97F4A" w:rsidP="00C74859">
                                  <w:pPr>
                                    <w:spacing w:line="240" w:lineRule="auto"/>
                                    <w:rPr>
                                      <w:rFonts w:ascii="Palatino Linotype" w:hAnsi="Palatino Linotype"/>
                                      <w:sz w:val="13"/>
                                      <w:szCs w:val="13"/>
                                    </w:rPr>
                                  </w:pPr>
                                  <w:r w:rsidRPr="00AD6F1F">
                                    <w:rPr>
                                      <w:rFonts w:ascii="Palatino Linotype" w:hAnsi="Palatino Linotype" w:cstheme="minorHAnsi"/>
                                      <w:b/>
                                      <w:sz w:val="13"/>
                                      <w:szCs w:val="13"/>
                                    </w:rPr>
                                    <w:t>29 Ocak-04 Şubat 2022</w:t>
                                  </w:r>
                                </w:p>
                              </w:tc>
                              <w:tc>
                                <w:tcPr>
                                  <w:tcW w:w="711" w:type="pct"/>
                                  <w:shd w:val="clear" w:color="auto" w:fill="D5DCE4" w:themeFill="text2" w:themeFillTint="33"/>
                                </w:tcPr>
                                <w:p w:rsidR="00A97F4A" w:rsidRPr="00AD6F1F" w:rsidRDefault="00A97F4A" w:rsidP="00C74859">
                                  <w:pPr>
                                    <w:spacing w:line="240" w:lineRule="auto"/>
                                    <w:rPr>
                                      <w:rFonts w:ascii="Palatino Linotype" w:hAnsi="Palatino Linotype"/>
                                      <w:sz w:val="13"/>
                                      <w:szCs w:val="13"/>
                                    </w:rPr>
                                  </w:pPr>
                                  <w:r w:rsidRPr="00AD6F1F">
                                    <w:rPr>
                                      <w:rFonts w:ascii="Palatino Linotype" w:hAnsi="Palatino Linotype" w:cstheme="minorHAnsi"/>
                                      <w:b/>
                                      <w:sz w:val="13"/>
                                      <w:szCs w:val="13"/>
                                    </w:rPr>
                                    <w:t>29 Ocak-04 Şubat 2022</w:t>
                                  </w:r>
                                </w:p>
                              </w:tc>
                              <w:tc>
                                <w:tcPr>
                                  <w:tcW w:w="710" w:type="pct"/>
                                  <w:shd w:val="clear" w:color="auto" w:fill="D5DCE4" w:themeFill="text2" w:themeFillTint="33"/>
                                </w:tcPr>
                                <w:p w:rsidR="00A97F4A" w:rsidRPr="00AD6F1F" w:rsidRDefault="00A97F4A" w:rsidP="00C74859">
                                  <w:pPr>
                                    <w:spacing w:line="240" w:lineRule="auto"/>
                                    <w:rPr>
                                      <w:rFonts w:ascii="Palatino Linotype" w:hAnsi="Palatino Linotype"/>
                                      <w:sz w:val="13"/>
                                      <w:szCs w:val="13"/>
                                    </w:rPr>
                                  </w:pPr>
                                  <w:r w:rsidRPr="00AD6F1F">
                                    <w:rPr>
                                      <w:rFonts w:ascii="Palatino Linotype" w:hAnsi="Palatino Linotype" w:cstheme="minorHAnsi"/>
                                      <w:b/>
                                      <w:sz w:val="13"/>
                                      <w:szCs w:val="13"/>
                                    </w:rPr>
                                    <w:t>29 Ocak-04 Şubat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 xml:space="preserve">Bütünleme Not Giriş Başlama ve Bitiş Tarihleri </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Ocak-06 Şubat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Ocak-06 Şubat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Ocak-06 Şubat 2022</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Ocak-06 Şubat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Ara Sınav Tarihleri</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Final Sınav Tarihleri</w:t>
                                  </w:r>
                                </w:p>
                              </w:tc>
                              <w:tc>
                                <w:tcPr>
                                  <w:tcW w:w="754"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711"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711"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710"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Final Sınav Not Giriş Başlama ve Bitiş Tar.</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Bütünleme Sınav Tarihleri</w:t>
                                  </w:r>
                                </w:p>
                              </w:tc>
                              <w:tc>
                                <w:tcPr>
                                  <w:tcW w:w="754"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711"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711"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710"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Bütünleme Not Giriş Başlama ve Bitiş Tar.</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color w:val="FFFFFF" w:themeColor="background1"/>
                                      <w:sz w:val="13"/>
                                      <w:szCs w:val="13"/>
                                    </w:rPr>
                                  </w:pPr>
                                  <w:r w:rsidRPr="00AD6F1F">
                                    <w:rPr>
                                      <w:rFonts w:ascii="Palatino Linotype" w:hAnsi="Palatino Linotype" w:cstheme="minorHAnsi"/>
                                      <w:sz w:val="13"/>
                                      <w:szCs w:val="13"/>
                                    </w:rPr>
                                    <w:t>24 Ocak-01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Yarıyıl Tatili</w:t>
                                  </w:r>
                                </w:p>
                              </w:tc>
                              <w:tc>
                                <w:tcPr>
                                  <w:tcW w:w="754"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711"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711"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710"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r>
                            <w:tr w:rsidR="00A97F4A" w:rsidRPr="00AD6F1F" w:rsidTr="00C74859">
                              <w:trPr>
                                <w:cantSplit/>
                              </w:trPr>
                              <w:tc>
                                <w:tcPr>
                                  <w:tcW w:w="91" w:type="pct"/>
                                  <w:shd w:val="clear" w:color="auto" w:fill="000000" w:themeFill="text1"/>
                                  <w:vAlign w:val="center"/>
                                </w:tcPr>
                                <w:p w:rsidR="00A97F4A" w:rsidRPr="00AF12DC" w:rsidRDefault="00A97F4A" w:rsidP="00C74859">
                                  <w:pPr>
                                    <w:spacing w:line="240" w:lineRule="auto"/>
                                    <w:jc w:val="center"/>
                                    <w:rPr>
                                      <w:rFonts w:ascii="Palatino Linotype" w:hAnsi="Palatino Linotype" w:cstheme="minorHAnsi"/>
                                      <w:b/>
                                      <w:sz w:val="4"/>
                                      <w:szCs w:val="4"/>
                                    </w:rPr>
                                  </w:pPr>
                                </w:p>
                              </w:tc>
                              <w:tc>
                                <w:tcPr>
                                  <w:tcW w:w="2023" w:type="pct"/>
                                  <w:shd w:val="clear" w:color="auto" w:fill="000000" w:themeFill="text1"/>
                                  <w:vAlign w:val="center"/>
                                </w:tcPr>
                                <w:p w:rsidR="00A97F4A" w:rsidRPr="00AF12DC" w:rsidRDefault="00A97F4A" w:rsidP="00C74859">
                                  <w:pPr>
                                    <w:spacing w:line="240" w:lineRule="auto"/>
                                    <w:rPr>
                                      <w:rFonts w:ascii="Palatino Linotype" w:hAnsi="Palatino Linotype" w:cstheme="minorHAnsi"/>
                                      <w:sz w:val="4"/>
                                      <w:szCs w:val="4"/>
                                    </w:rPr>
                                  </w:pPr>
                                </w:p>
                              </w:tc>
                              <w:tc>
                                <w:tcPr>
                                  <w:tcW w:w="754" w:type="pct"/>
                                  <w:shd w:val="clear" w:color="auto" w:fill="000000" w:themeFill="text1"/>
                                  <w:vAlign w:val="center"/>
                                </w:tcPr>
                                <w:p w:rsidR="00A97F4A" w:rsidRPr="00AF12DC" w:rsidRDefault="00A97F4A" w:rsidP="00C74859">
                                  <w:pPr>
                                    <w:spacing w:line="240" w:lineRule="auto"/>
                                    <w:rPr>
                                      <w:rFonts w:ascii="Palatino Linotype" w:hAnsi="Palatino Linotype" w:cstheme="minorHAnsi"/>
                                      <w:sz w:val="4"/>
                                      <w:szCs w:val="4"/>
                                    </w:rPr>
                                  </w:pPr>
                                </w:p>
                              </w:tc>
                              <w:tc>
                                <w:tcPr>
                                  <w:tcW w:w="711" w:type="pct"/>
                                  <w:shd w:val="clear" w:color="auto" w:fill="000000" w:themeFill="text1"/>
                                  <w:vAlign w:val="center"/>
                                </w:tcPr>
                                <w:p w:rsidR="00A97F4A" w:rsidRPr="00AF12DC" w:rsidRDefault="00A97F4A" w:rsidP="00C74859">
                                  <w:pPr>
                                    <w:spacing w:line="240" w:lineRule="auto"/>
                                    <w:rPr>
                                      <w:rFonts w:ascii="Palatino Linotype" w:hAnsi="Palatino Linotype" w:cstheme="minorHAnsi"/>
                                      <w:sz w:val="4"/>
                                      <w:szCs w:val="4"/>
                                    </w:rPr>
                                  </w:pPr>
                                </w:p>
                              </w:tc>
                              <w:tc>
                                <w:tcPr>
                                  <w:tcW w:w="711" w:type="pct"/>
                                  <w:shd w:val="clear" w:color="auto" w:fill="000000" w:themeFill="text1"/>
                                  <w:vAlign w:val="center"/>
                                </w:tcPr>
                                <w:p w:rsidR="00A97F4A" w:rsidRPr="00AF12DC" w:rsidRDefault="00A97F4A" w:rsidP="00C74859">
                                  <w:pPr>
                                    <w:spacing w:line="240" w:lineRule="auto"/>
                                    <w:rPr>
                                      <w:rFonts w:ascii="Palatino Linotype" w:hAnsi="Palatino Linotype" w:cstheme="minorHAnsi"/>
                                      <w:sz w:val="4"/>
                                      <w:szCs w:val="4"/>
                                    </w:rPr>
                                  </w:pPr>
                                </w:p>
                              </w:tc>
                              <w:tc>
                                <w:tcPr>
                                  <w:tcW w:w="710" w:type="pct"/>
                                  <w:shd w:val="clear" w:color="auto" w:fill="000000" w:themeFill="text1"/>
                                  <w:vAlign w:val="center"/>
                                </w:tcPr>
                                <w:p w:rsidR="00A97F4A" w:rsidRPr="00AF12DC" w:rsidRDefault="00A97F4A" w:rsidP="00C74859">
                                  <w:pPr>
                                    <w:spacing w:line="240" w:lineRule="auto"/>
                                    <w:rPr>
                                      <w:rFonts w:ascii="Palatino Linotype" w:hAnsi="Palatino Linotype" w:cstheme="minorHAnsi"/>
                                      <w:sz w:val="4"/>
                                      <w:szCs w:val="4"/>
                                    </w:rPr>
                                  </w:pPr>
                                </w:p>
                              </w:tc>
                            </w:tr>
                            <w:tr w:rsidR="00A97F4A" w:rsidRPr="00AD6F1F" w:rsidTr="00C74859">
                              <w:trPr>
                                <w:cantSplit/>
                              </w:trPr>
                              <w:tc>
                                <w:tcPr>
                                  <w:tcW w:w="91" w:type="pct"/>
                                  <w:vMerge w:val="restart"/>
                                  <w:textDirection w:val="btLr"/>
                                  <w:vAlign w:val="center"/>
                                </w:tcPr>
                                <w:p w:rsidR="00A97F4A" w:rsidRPr="00AD6F1F" w:rsidRDefault="00A97F4A" w:rsidP="00C74859">
                                  <w:pPr>
                                    <w:spacing w:line="240" w:lineRule="auto"/>
                                    <w:jc w:val="center"/>
                                    <w:rPr>
                                      <w:rFonts w:ascii="Palatino Linotype" w:hAnsi="Palatino Linotype" w:cstheme="minorHAnsi"/>
                                      <w:b/>
                                      <w:spacing w:val="20"/>
                                      <w:sz w:val="13"/>
                                      <w:szCs w:val="13"/>
                                    </w:rPr>
                                  </w:pPr>
                                  <w:r w:rsidRPr="00AD6F1F">
                                    <w:rPr>
                                      <w:rFonts w:ascii="Palatino Linotype" w:hAnsi="Palatino Linotype" w:cstheme="minorHAnsi"/>
                                      <w:b/>
                                      <w:spacing w:val="20"/>
                                      <w:sz w:val="13"/>
                                      <w:szCs w:val="13"/>
                                    </w:rPr>
                                    <w:t>BAHAR YARIYILI</w:t>
                                  </w:r>
                                </w:p>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Öğrenciler İçin Kayıt Yenileme ve Bitiş Tarihleri</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07-13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07-13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07-13 Şubat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07-13 Şubat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Danışman Onayı</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07-14 Şubat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07-14 Şubat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07-14 Şubat 2022</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07-14 Şubat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Birim Başkanı Onayı</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 Şubat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 Şubat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Öğrenciler İçin Ders Ekleme Bırakma ve Mazeret Başlama Bitiş Tarihleri</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21-27 Şubat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21-27 Şubat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21-27 Şubat 2022</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21-27 Şubat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Danışman Onayı</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21-28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21-28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21-28 Şubat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21-28 Şubat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Birim Başkanı Onayı</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01 Mart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01 Mart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01 Mart 2022</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01 Mart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BDD6EE" w:themeFill="accent1" w:themeFillTint="66"/>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Derslerin Başlama ve Bitiş Tarihleri</w:t>
                                  </w:r>
                                </w:p>
                              </w:tc>
                              <w:tc>
                                <w:tcPr>
                                  <w:tcW w:w="754" w:type="pct"/>
                                  <w:shd w:val="clear" w:color="auto" w:fill="BDD6EE" w:themeFill="accent1" w:themeFillTint="66"/>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14 Şubat-10 Haziran 2022</w:t>
                                  </w:r>
                                </w:p>
                              </w:tc>
                              <w:tc>
                                <w:tcPr>
                                  <w:tcW w:w="711" w:type="pct"/>
                                  <w:shd w:val="clear" w:color="auto" w:fill="BDD6EE" w:themeFill="accent1" w:themeFillTint="66"/>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14 Şubat-17 Haziran 2022</w:t>
                                  </w:r>
                                </w:p>
                              </w:tc>
                              <w:tc>
                                <w:tcPr>
                                  <w:tcW w:w="711" w:type="pct"/>
                                  <w:shd w:val="clear" w:color="auto" w:fill="BDD6EE" w:themeFill="accent1" w:themeFillTint="66"/>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14 Şubat-17 Haziran 2022</w:t>
                                  </w:r>
                                </w:p>
                              </w:tc>
                              <w:tc>
                                <w:tcPr>
                                  <w:tcW w:w="710" w:type="pct"/>
                                  <w:shd w:val="clear" w:color="auto" w:fill="BDD6EE" w:themeFill="accent1" w:themeFillTint="66"/>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14 Şubat-17 Haziran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 xml:space="preserve">TATİL </w:t>
                                  </w:r>
                                </w:p>
                              </w:tc>
                              <w:tc>
                                <w:tcPr>
                                  <w:tcW w:w="754"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22 Nisan 2022 Cuma</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22 Nisan 2022 Cuma</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22 Nisan 2022 Cuma</w:t>
                                  </w:r>
                                </w:p>
                              </w:tc>
                              <w:tc>
                                <w:tcPr>
                                  <w:tcW w:w="710"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22 Nisan 2022 Cuma</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Ara Sınav Tarihleri</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Nisan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Nisan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Nisan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Nisan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Final Sınav Tarihleri</w:t>
                                  </w:r>
                                </w:p>
                              </w:tc>
                              <w:tc>
                                <w:tcPr>
                                  <w:tcW w:w="754"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Mayıs-05 Haziran 2022</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Mayıs-05 Haziran 2022</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Mayıs-05 Haziran 2022</w:t>
                                  </w:r>
                                </w:p>
                              </w:tc>
                              <w:tc>
                                <w:tcPr>
                                  <w:tcW w:w="710"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Mayıs-05 Haziran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Final Sınav Not Giriş Başlama ve Bitiş Tar.</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Mayıs-12 Haziran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Mayıs-12 Haziran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Mayıs-12 Haziran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Mayıs-12 Haziran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Bütünleme Sınav Tarihleri</w:t>
                                  </w:r>
                                </w:p>
                              </w:tc>
                              <w:tc>
                                <w:tcPr>
                                  <w:tcW w:w="754"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Haziran-01 Temmuz 2022</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Haziran-01 Temmuz 2022</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Haziran-01 Temmuz 2022</w:t>
                                  </w:r>
                                </w:p>
                              </w:tc>
                              <w:tc>
                                <w:tcPr>
                                  <w:tcW w:w="710"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Haziran-01 Temmuz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Bütünleme Not Giriş Başlama ve Bitiş Tar.</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Haziran-03 Temmuz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Haziran-03 Temmuz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Haziran-03 Temmuz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Haziran-03 Temmuz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Final Sınav Tarihleri </w:t>
                                  </w:r>
                                </w:p>
                              </w:tc>
                              <w:tc>
                                <w:tcPr>
                                  <w:tcW w:w="754"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 Modül Sonunda</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 Modül Sonunda</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 Modül Sonunda</w:t>
                                  </w:r>
                                </w:p>
                              </w:tc>
                              <w:tc>
                                <w:tcPr>
                                  <w:tcW w:w="710"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Modül Sonunda</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Final Sınav Not Giriş Başlama ve Bitiş Tarihleri</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20-24 Haziran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20-24 Haziran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20-24 Haziran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20-24 Haziran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Bütünleme Sınav Tarihleri </w:t>
                                  </w:r>
                                </w:p>
                              </w:tc>
                              <w:tc>
                                <w:tcPr>
                                  <w:tcW w:w="754"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Haziran-01 Temmuz 2022</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Haziran-01 Temmuz 2022</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Haziran-01 Temmuz 2022</w:t>
                                  </w:r>
                                </w:p>
                              </w:tc>
                              <w:tc>
                                <w:tcPr>
                                  <w:tcW w:w="710"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Haziran-01 Temmuz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 xml:space="preserve">Bütünleme Not Giriş Başlama ve Bitiş Tarihleri </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04-08 Temmuz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04-08 Temmuz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04-08 Temmuz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04-08 Temmuz 2022</w:t>
                                  </w:r>
                                </w:p>
                              </w:tc>
                            </w:tr>
                          </w:tbl>
                          <w:p w:rsidR="00A97F4A" w:rsidRPr="00AD6F1F" w:rsidRDefault="00A97F4A" w:rsidP="00277764">
                            <w:pPr>
                              <w:shd w:val="clear" w:color="auto" w:fill="FFFFFF" w:themeFill="background1"/>
                              <w:spacing w:before="40" w:line="240" w:lineRule="auto"/>
                              <w:rPr>
                                <w:rFonts w:ascii="Palatino Linotype" w:hAnsi="Palatino Linotype" w:cstheme="minorHAnsi"/>
                                <w:sz w:val="13"/>
                                <w:szCs w:val="13"/>
                              </w:rPr>
                            </w:pPr>
                            <w:r w:rsidRPr="00AD6F1F">
                              <w:rPr>
                                <w:rFonts w:ascii="Palatino Linotype" w:hAnsi="Palatino Linotype" w:cstheme="minorHAnsi"/>
                                <w:sz w:val="13"/>
                                <w:szCs w:val="13"/>
                              </w:rPr>
                              <w:t xml:space="preserve">* FİNAL SINAVLARI HER MODÜLÜN SON GÜNÜ YAPILACAKTIR. </w:t>
                            </w:r>
                          </w:p>
                          <w:p w:rsidR="00A97F4A" w:rsidRPr="00AD6F1F" w:rsidRDefault="00A97F4A" w:rsidP="00277764">
                            <w:pPr>
                              <w:spacing w:line="240" w:lineRule="auto"/>
                              <w:rPr>
                                <w:rFonts w:ascii="Palatino Linotype" w:hAnsi="Palatino Linotype"/>
                                <w:sz w:val="13"/>
                                <w:szCs w:val="13"/>
                              </w:rPr>
                            </w:pPr>
                            <w:r w:rsidRPr="00AD6F1F">
                              <w:rPr>
                                <w:rFonts w:ascii="Palatino Linotype" w:hAnsi="Palatino Linotype" w:cstheme="minorHAnsi"/>
                                <w:sz w:val="13"/>
                                <w:szCs w:val="13"/>
                              </w:rPr>
                              <w:t>**Bütünleme sınavları, stajların FİNAL sınavlarından sonra en erken 5 gün sonra yapılacaktır.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5C554" id="Metin Kutusu 73" o:spid="_x0000_s1034" type="#_x0000_t202" style="position:absolute;left:0;text-align:left;margin-left:-103.85pt;margin-top:12.6pt;width:666.15pt;height:441.15pt;rotation:-90;z-index:25226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" filled="f" stroked="f" strokeweight=".5pt">
                <v:textbox>
                  <w:txbxContent>
                    <w:p w:rsidR="00A97F4A" w:rsidRPr="00AD6F1F" w:rsidRDefault="00A97F4A" w:rsidP="00277764">
                      <w:pPr>
                        <w:spacing w:line="240" w:lineRule="auto"/>
                        <w:jc w:val="center"/>
                        <w:rPr>
                          <w:rFonts w:ascii="Palatino Linotype" w:hAnsi="Palatino Linotype" w:cstheme="minorHAnsi"/>
                          <w:b/>
                          <w:sz w:val="13"/>
                          <w:szCs w:val="13"/>
                        </w:rPr>
                      </w:pP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38"/>
                        <w:gridCol w:w="5261"/>
                        <w:gridCol w:w="1960"/>
                        <w:gridCol w:w="1848"/>
                        <w:gridCol w:w="1848"/>
                        <w:gridCol w:w="1843"/>
                      </w:tblGrid>
                      <w:tr w:rsidR="00A97F4A" w:rsidRPr="00AD6F1F" w:rsidTr="00C74859">
                        <w:trPr>
                          <w:cantSplit/>
                        </w:trPr>
                        <w:tc>
                          <w:tcPr>
                            <w:tcW w:w="2115" w:type="pct"/>
                            <w:gridSpan w:val="2"/>
                            <w:vAlign w:val="center"/>
                          </w:tcPr>
                          <w:p w:rsidR="00A97F4A" w:rsidRPr="00AD6F1F" w:rsidRDefault="00A97F4A" w:rsidP="00C74859">
                            <w:pPr>
                              <w:spacing w:line="240" w:lineRule="auto"/>
                              <w:rPr>
                                <w:rFonts w:ascii="Palatino Linotype" w:hAnsi="Palatino Linotype" w:cstheme="minorHAnsi"/>
                                <w:b/>
                                <w:sz w:val="13"/>
                                <w:szCs w:val="13"/>
                              </w:rPr>
                            </w:pPr>
                          </w:p>
                        </w:tc>
                        <w:tc>
                          <w:tcPr>
                            <w:tcW w:w="754" w:type="pct"/>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DÖNEM I</w:t>
                            </w:r>
                          </w:p>
                        </w:tc>
                        <w:tc>
                          <w:tcPr>
                            <w:tcW w:w="711" w:type="pct"/>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DÖNEM II</w:t>
                            </w:r>
                          </w:p>
                        </w:tc>
                        <w:tc>
                          <w:tcPr>
                            <w:tcW w:w="711" w:type="pct"/>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DÖNEM III</w:t>
                            </w:r>
                          </w:p>
                        </w:tc>
                        <w:tc>
                          <w:tcPr>
                            <w:tcW w:w="710" w:type="pct"/>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DÖNEM IV</w:t>
                            </w:r>
                          </w:p>
                        </w:tc>
                      </w:tr>
                      <w:tr w:rsidR="00A97F4A" w:rsidRPr="00AD6F1F" w:rsidTr="00C74859">
                        <w:trPr>
                          <w:cantSplit/>
                        </w:trPr>
                        <w:tc>
                          <w:tcPr>
                            <w:tcW w:w="91" w:type="pct"/>
                            <w:vMerge w:val="restart"/>
                            <w:textDirection w:val="btLr"/>
                            <w:vAlign w:val="center"/>
                          </w:tcPr>
                          <w:p w:rsidR="00A97F4A" w:rsidRPr="00AD6F1F" w:rsidRDefault="00A97F4A" w:rsidP="00C74859">
                            <w:pPr>
                              <w:spacing w:line="240" w:lineRule="auto"/>
                              <w:jc w:val="center"/>
                              <w:rPr>
                                <w:rFonts w:ascii="Palatino Linotype" w:hAnsi="Palatino Linotype" w:cstheme="minorHAnsi"/>
                                <w:b/>
                                <w:spacing w:val="20"/>
                                <w:sz w:val="13"/>
                                <w:szCs w:val="13"/>
                              </w:rPr>
                            </w:pPr>
                            <w:r w:rsidRPr="00AD6F1F">
                              <w:rPr>
                                <w:rFonts w:ascii="Palatino Linotype" w:hAnsi="Palatino Linotype" w:cstheme="minorHAnsi"/>
                                <w:b/>
                                <w:spacing w:val="20"/>
                                <w:sz w:val="13"/>
                                <w:szCs w:val="13"/>
                              </w:rPr>
                              <w:t>GÜZ YARIYILI</w:t>
                            </w:r>
                          </w:p>
                          <w:p w:rsidR="00A97F4A" w:rsidRPr="00AD6F1F" w:rsidRDefault="00A97F4A" w:rsidP="00C74859">
                            <w:pPr>
                              <w:spacing w:line="240" w:lineRule="auto"/>
                              <w:jc w:val="center"/>
                              <w:rPr>
                                <w:rFonts w:ascii="Palatino Linotype" w:hAnsi="Palatino Linotype" w:cstheme="minorHAnsi"/>
                                <w:b/>
                                <w:spacing w:val="20"/>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Üniversite Yaşamına Uyum Haftası</w:t>
                            </w:r>
                          </w:p>
                        </w:tc>
                        <w:tc>
                          <w:tcPr>
                            <w:tcW w:w="2885" w:type="pct"/>
                            <w:gridSpan w:val="4"/>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 xml:space="preserve">22-24 Eylül 2021 </w:t>
                            </w:r>
                          </w:p>
                          <w:p w:rsidR="00A97F4A" w:rsidRPr="00AD6F1F" w:rsidRDefault="00A97F4A" w:rsidP="00C74859">
                            <w:pPr>
                              <w:spacing w:line="240" w:lineRule="auto"/>
                              <w:rPr>
                                <w:rFonts w:ascii="Palatino Linotype" w:hAnsi="Palatino Linotype" w:cstheme="minorHAnsi"/>
                                <w:sz w:val="13"/>
                                <w:szCs w:val="13"/>
                              </w:rPr>
                            </w:pPr>
                          </w:p>
                        </w:tc>
                      </w:tr>
                      <w:tr w:rsidR="00A97F4A" w:rsidRPr="00AD6F1F" w:rsidTr="00C74859">
                        <w:trPr>
                          <w:cantSplit/>
                        </w:trPr>
                        <w:tc>
                          <w:tcPr>
                            <w:tcW w:w="91" w:type="pct"/>
                            <w:vMerge/>
                            <w:textDirection w:val="btLr"/>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Öğrenciler İçin Kayıt Yenileme Baş.ve Bitiş Tarihleri</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20-26 Eylül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Danışman Onayı</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20-27 Eylül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Birim Başkanı Onayı</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Eylül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Öğrenciler İçin Ders Ekleme Bırakma ve Mazeret Başlama Bitiş Tarihleri</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Ekim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Danışman Onayı</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04-11 Ekim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Birim Başkanı Onayı</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12 Ekim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Derslerini Başlama ve Bitiş Tarihleri</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Eylül 2021-21 Ocak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Eylül 2021-14 Ocak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Eylül 2021-21 Ocak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Eylül 2021-21 Ocak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 xml:space="preserve">TATİL </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28 Ekim 2021 Perşembe</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Final Sınav Tarihleri </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 Modül Sonunda</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 Modül Sonunda</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 Modül Sonunda</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Modül Sonunda</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Final Sınavı Not Giriş Başlama ve Bitiş Tarihleri</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17-24 Ocak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17-24 Ocak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17-24 Ocak 2022</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17-24 Ocak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Bütünleme Sınav Tarihleri </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29 Ocak-04 Şubat 2022</w:t>
                            </w:r>
                          </w:p>
                        </w:tc>
                        <w:tc>
                          <w:tcPr>
                            <w:tcW w:w="711" w:type="pct"/>
                            <w:shd w:val="clear" w:color="auto" w:fill="D5DCE4" w:themeFill="text2" w:themeFillTint="33"/>
                          </w:tcPr>
                          <w:p w:rsidR="00A97F4A" w:rsidRPr="00AD6F1F" w:rsidRDefault="00A97F4A" w:rsidP="00C74859">
                            <w:pPr>
                              <w:spacing w:line="240" w:lineRule="auto"/>
                              <w:rPr>
                                <w:rFonts w:ascii="Palatino Linotype" w:hAnsi="Palatino Linotype"/>
                                <w:sz w:val="13"/>
                                <w:szCs w:val="13"/>
                              </w:rPr>
                            </w:pPr>
                            <w:r w:rsidRPr="00AD6F1F">
                              <w:rPr>
                                <w:rFonts w:ascii="Palatino Linotype" w:hAnsi="Palatino Linotype" w:cstheme="minorHAnsi"/>
                                <w:b/>
                                <w:sz w:val="13"/>
                                <w:szCs w:val="13"/>
                              </w:rPr>
                              <w:t>29 Ocak-04 Şubat 2022</w:t>
                            </w:r>
                          </w:p>
                        </w:tc>
                        <w:tc>
                          <w:tcPr>
                            <w:tcW w:w="711" w:type="pct"/>
                            <w:shd w:val="clear" w:color="auto" w:fill="D5DCE4" w:themeFill="text2" w:themeFillTint="33"/>
                          </w:tcPr>
                          <w:p w:rsidR="00A97F4A" w:rsidRPr="00AD6F1F" w:rsidRDefault="00A97F4A" w:rsidP="00C74859">
                            <w:pPr>
                              <w:spacing w:line="240" w:lineRule="auto"/>
                              <w:rPr>
                                <w:rFonts w:ascii="Palatino Linotype" w:hAnsi="Palatino Linotype"/>
                                <w:sz w:val="13"/>
                                <w:szCs w:val="13"/>
                              </w:rPr>
                            </w:pPr>
                            <w:r w:rsidRPr="00AD6F1F">
                              <w:rPr>
                                <w:rFonts w:ascii="Palatino Linotype" w:hAnsi="Palatino Linotype" w:cstheme="minorHAnsi"/>
                                <w:b/>
                                <w:sz w:val="13"/>
                                <w:szCs w:val="13"/>
                              </w:rPr>
                              <w:t>29 Ocak-04 Şubat 2022</w:t>
                            </w:r>
                          </w:p>
                        </w:tc>
                        <w:tc>
                          <w:tcPr>
                            <w:tcW w:w="710" w:type="pct"/>
                            <w:shd w:val="clear" w:color="auto" w:fill="D5DCE4" w:themeFill="text2" w:themeFillTint="33"/>
                          </w:tcPr>
                          <w:p w:rsidR="00A97F4A" w:rsidRPr="00AD6F1F" w:rsidRDefault="00A97F4A" w:rsidP="00C74859">
                            <w:pPr>
                              <w:spacing w:line="240" w:lineRule="auto"/>
                              <w:rPr>
                                <w:rFonts w:ascii="Palatino Linotype" w:hAnsi="Palatino Linotype"/>
                                <w:sz w:val="13"/>
                                <w:szCs w:val="13"/>
                              </w:rPr>
                            </w:pPr>
                            <w:r w:rsidRPr="00AD6F1F">
                              <w:rPr>
                                <w:rFonts w:ascii="Palatino Linotype" w:hAnsi="Palatino Linotype" w:cstheme="minorHAnsi"/>
                                <w:b/>
                                <w:sz w:val="13"/>
                                <w:szCs w:val="13"/>
                              </w:rPr>
                              <w:t>29 Ocak-04 Şubat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 xml:space="preserve">Bütünleme Not Giriş Başlama ve Bitiş Tarihleri </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Ocak-06 Şubat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Ocak-06 Şubat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Ocak-06 Şubat 2022</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Ocak-06 Şubat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Ara Sınav Tarihleri</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15-21 Kasım 2021</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Final Sınav Tarihleri</w:t>
                            </w:r>
                          </w:p>
                        </w:tc>
                        <w:tc>
                          <w:tcPr>
                            <w:tcW w:w="754"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711"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711"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c>
                          <w:tcPr>
                            <w:tcW w:w="710"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03-16 Ocak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Final Sınav Not Giriş Başlama ve Bitiş Tar.</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03-20 Ocak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Bütünleme Sınav Tarihleri</w:t>
                            </w:r>
                          </w:p>
                        </w:tc>
                        <w:tc>
                          <w:tcPr>
                            <w:tcW w:w="754"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711"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711"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c>
                          <w:tcPr>
                            <w:tcW w:w="710"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24-28 Ocak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Bütünleme Not Giriş Başlama ve Bitiş Tar.</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color w:val="FFFFFF" w:themeColor="background1"/>
                                <w:sz w:val="13"/>
                                <w:szCs w:val="13"/>
                              </w:rPr>
                            </w:pPr>
                            <w:r w:rsidRPr="00AD6F1F">
                              <w:rPr>
                                <w:rFonts w:ascii="Palatino Linotype" w:hAnsi="Palatino Linotype" w:cstheme="minorHAnsi"/>
                                <w:sz w:val="13"/>
                                <w:szCs w:val="13"/>
                              </w:rPr>
                              <w:t>24 Ocak-01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24 Ocak-01 Şubat 2022</w:t>
                            </w:r>
                          </w:p>
                        </w:tc>
                      </w:tr>
                      <w:tr w:rsidR="00A97F4A" w:rsidRPr="00AD6F1F" w:rsidTr="00C74859">
                        <w:trPr>
                          <w:cantSplit/>
                        </w:trPr>
                        <w:tc>
                          <w:tcPr>
                            <w:tcW w:w="91" w:type="pct"/>
                            <w:vMerge/>
                            <w:vAlign w:val="center"/>
                          </w:tcPr>
                          <w:p w:rsidR="00A97F4A" w:rsidRPr="00AD6F1F" w:rsidRDefault="00A97F4A" w:rsidP="00C74859">
                            <w:pPr>
                              <w:spacing w:line="240" w:lineRule="auto"/>
                              <w:jc w:val="center"/>
                              <w:rPr>
                                <w:rFonts w:ascii="Palatino Linotype" w:hAnsi="Palatino Linotype" w:cstheme="minorHAnsi"/>
                                <w:b/>
                                <w:sz w:val="13"/>
                                <w:szCs w:val="13"/>
                              </w:rPr>
                            </w:pPr>
                          </w:p>
                        </w:tc>
                        <w:tc>
                          <w:tcPr>
                            <w:tcW w:w="2023"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Yarıyıl Tatili</w:t>
                            </w:r>
                          </w:p>
                        </w:tc>
                        <w:tc>
                          <w:tcPr>
                            <w:tcW w:w="754"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711"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711"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c>
                          <w:tcPr>
                            <w:tcW w:w="710" w:type="pct"/>
                            <w:shd w:val="clear" w:color="auto" w:fill="auto"/>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29 Ocak-13 Şubat 2022</w:t>
                            </w:r>
                          </w:p>
                        </w:tc>
                      </w:tr>
                      <w:tr w:rsidR="00A97F4A" w:rsidRPr="00AD6F1F" w:rsidTr="00C74859">
                        <w:trPr>
                          <w:cantSplit/>
                        </w:trPr>
                        <w:tc>
                          <w:tcPr>
                            <w:tcW w:w="91" w:type="pct"/>
                            <w:shd w:val="clear" w:color="auto" w:fill="000000" w:themeFill="text1"/>
                            <w:vAlign w:val="center"/>
                          </w:tcPr>
                          <w:p w:rsidR="00A97F4A" w:rsidRPr="00AF12DC" w:rsidRDefault="00A97F4A" w:rsidP="00C74859">
                            <w:pPr>
                              <w:spacing w:line="240" w:lineRule="auto"/>
                              <w:jc w:val="center"/>
                              <w:rPr>
                                <w:rFonts w:ascii="Palatino Linotype" w:hAnsi="Palatino Linotype" w:cstheme="minorHAnsi"/>
                                <w:b/>
                                <w:sz w:val="4"/>
                                <w:szCs w:val="4"/>
                              </w:rPr>
                            </w:pPr>
                          </w:p>
                        </w:tc>
                        <w:tc>
                          <w:tcPr>
                            <w:tcW w:w="2023" w:type="pct"/>
                            <w:shd w:val="clear" w:color="auto" w:fill="000000" w:themeFill="text1"/>
                            <w:vAlign w:val="center"/>
                          </w:tcPr>
                          <w:p w:rsidR="00A97F4A" w:rsidRPr="00AF12DC" w:rsidRDefault="00A97F4A" w:rsidP="00C74859">
                            <w:pPr>
                              <w:spacing w:line="240" w:lineRule="auto"/>
                              <w:rPr>
                                <w:rFonts w:ascii="Palatino Linotype" w:hAnsi="Palatino Linotype" w:cstheme="minorHAnsi"/>
                                <w:sz w:val="4"/>
                                <w:szCs w:val="4"/>
                              </w:rPr>
                            </w:pPr>
                          </w:p>
                        </w:tc>
                        <w:tc>
                          <w:tcPr>
                            <w:tcW w:w="754" w:type="pct"/>
                            <w:shd w:val="clear" w:color="auto" w:fill="000000" w:themeFill="text1"/>
                            <w:vAlign w:val="center"/>
                          </w:tcPr>
                          <w:p w:rsidR="00A97F4A" w:rsidRPr="00AF12DC" w:rsidRDefault="00A97F4A" w:rsidP="00C74859">
                            <w:pPr>
                              <w:spacing w:line="240" w:lineRule="auto"/>
                              <w:rPr>
                                <w:rFonts w:ascii="Palatino Linotype" w:hAnsi="Palatino Linotype" w:cstheme="minorHAnsi"/>
                                <w:sz w:val="4"/>
                                <w:szCs w:val="4"/>
                              </w:rPr>
                            </w:pPr>
                          </w:p>
                        </w:tc>
                        <w:tc>
                          <w:tcPr>
                            <w:tcW w:w="711" w:type="pct"/>
                            <w:shd w:val="clear" w:color="auto" w:fill="000000" w:themeFill="text1"/>
                            <w:vAlign w:val="center"/>
                          </w:tcPr>
                          <w:p w:rsidR="00A97F4A" w:rsidRPr="00AF12DC" w:rsidRDefault="00A97F4A" w:rsidP="00C74859">
                            <w:pPr>
                              <w:spacing w:line="240" w:lineRule="auto"/>
                              <w:rPr>
                                <w:rFonts w:ascii="Palatino Linotype" w:hAnsi="Palatino Linotype" w:cstheme="minorHAnsi"/>
                                <w:sz w:val="4"/>
                                <w:szCs w:val="4"/>
                              </w:rPr>
                            </w:pPr>
                          </w:p>
                        </w:tc>
                        <w:tc>
                          <w:tcPr>
                            <w:tcW w:w="711" w:type="pct"/>
                            <w:shd w:val="clear" w:color="auto" w:fill="000000" w:themeFill="text1"/>
                            <w:vAlign w:val="center"/>
                          </w:tcPr>
                          <w:p w:rsidR="00A97F4A" w:rsidRPr="00AF12DC" w:rsidRDefault="00A97F4A" w:rsidP="00C74859">
                            <w:pPr>
                              <w:spacing w:line="240" w:lineRule="auto"/>
                              <w:rPr>
                                <w:rFonts w:ascii="Palatino Linotype" w:hAnsi="Palatino Linotype" w:cstheme="minorHAnsi"/>
                                <w:sz w:val="4"/>
                                <w:szCs w:val="4"/>
                              </w:rPr>
                            </w:pPr>
                          </w:p>
                        </w:tc>
                        <w:tc>
                          <w:tcPr>
                            <w:tcW w:w="710" w:type="pct"/>
                            <w:shd w:val="clear" w:color="auto" w:fill="000000" w:themeFill="text1"/>
                            <w:vAlign w:val="center"/>
                          </w:tcPr>
                          <w:p w:rsidR="00A97F4A" w:rsidRPr="00AF12DC" w:rsidRDefault="00A97F4A" w:rsidP="00C74859">
                            <w:pPr>
                              <w:spacing w:line="240" w:lineRule="auto"/>
                              <w:rPr>
                                <w:rFonts w:ascii="Palatino Linotype" w:hAnsi="Palatino Linotype" w:cstheme="minorHAnsi"/>
                                <w:sz w:val="4"/>
                                <w:szCs w:val="4"/>
                              </w:rPr>
                            </w:pPr>
                          </w:p>
                        </w:tc>
                      </w:tr>
                      <w:tr w:rsidR="00A97F4A" w:rsidRPr="00AD6F1F" w:rsidTr="00C74859">
                        <w:trPr>
                          <w:cantSplit/>
                        </w:trPr>
                        <w:tc>
                          <w:tcPr>
                            <w:tcW w:w="91" w:type="pct"/>
                            <w:vMerge w:val="restart"/>
                            <w:textDirection w:val="btLr"/>
                            <w:vAlign w:val="center"/>
                          </w:tcPr>
                          <w:p w:rsidR="00A97F4A" w:rsidRPr="00AD6F1F" w:rsidRDefault="00A97F4A" w:rsidP="00C74859">
                            <w:pPr>
                              <w:spacing w:line="240" w:lineRule="auto"/>
                              <w:jc w:val="center"/>
                              <w:rPr>
                                <w:rFonts w:ascii="Palatino Linotype" w:hAnsi="Palatino Linotype" w:cstheme="minorHAnsi"/>
                                <w:b/>
                                <w:spacing w:val="20"/>
                                <w:sz w:val="13"/>
                                <w:szCs w:val="13"/>
                              </w:rPr>
                            </w:pPr>
                            <w:r w:rsidRPr="00AD6F1F">
                              <w:rPr>
                                <w:rFonts w:ascii="Palatino Linotype" w:hAnsi="Palatino Linotype" w:cstheme="minorHAnsi"/>
                                <w:b/>
                                <w:spacing w:val="20"/>
                                <w:sz w:val="13"/>
                                <w:szCs w:val="13"/>
                              </w:rPr>
                              <w:t>BAHAR YARIYILI</w:t>
                            </w:r>
                          </w:p>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Öğrenciler İçin Kayıt Yenileme ve Bitiş Tarihleri</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07-13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07-13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07-13 Şubat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07-13 Şubat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Danışman Onayı</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07-14 Şubat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07-14 Şubat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07-14 Şubat 2022</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07-14 Şubat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Birim Başkanı Onayı</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 Şubat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15 Şubat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Öğrenciler İçin Ders Ekleme Bırakma ve Mazeret Başlama Bitiş Tarihleri</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21-27 Şubat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21-27 Şubat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21-27 Şubat 2022</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21-27 Şubat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Danışman Onayı</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21-28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21-28 Şubat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21-28 Şubat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21-28 Şubat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Birim Başkanı Onayı</w:t>
                            </w:r>
                          </w:p>
                        </w:tc>
                        <w:tc>
                          <w:tcPr>
                            <w:tcW w:w="754"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01 Mart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01 Mart 2022</w:t>
                            </w:r>
                          </w:p>
                        </w:tc>
                        <w:tc>
                          <w:tcPr>
                            <w:tcW w:w="711"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01 Mart 2022</w:t>
                            </w:r>
                          </w:p>
                        </w:tc>
                        <w:tc>
                          <w:tcPr>
                            <w:tcW w:w="710" w:type="pct"/>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01 Mart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BDD6EE" w:themeFill="accent1" w:themeFillTint="66"/>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Derslerin Başlama ve Bitiş Tarihleri</w:t>
                            </w:r>
                          </w:p>
                        </w:tc>
                        <w:tc>
                          <w:tcPr>
                            <w:tcW w:w="754" w:type="pct"/>
                            <w:shd w:val="clear" w:color="auto" w:fill="BDD6EE" w:themeFill="accent1" w:themeFillTint="66"/>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14 Şubat-10 Haziran 2022</w:t>
                            </w:r>
                          </w:p>
                        </w:tc>
                        <w:tc>
                          <w:tcPr>
                            <w:tcW w:w="711" w:type="pct"/>
                            <w:shd w:val="clear" w:color="auto" w:fill="BDD6EE" w:themeFill="accent1" w:themeFillTint="66"/>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14 Şubat-17 Haziran 2022</w:t>
                            </w:r>
                          </w:p>
                        </w:tc>
                        <w:tc>
                          <w:tcPr>
                            <w:tcW w:w="711" w:type="pct"/>
                            <w:shd w:val="clear" w:color="auto" w:fill="BDD6EE" w:themeFill="accent1" w:themeFillTint="66"/>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14 Şubat-17 Haziran 2022</w:t>
                            </w:r>
                          </w:p>
                        </w:tc>
                        <w:tc>
                          <w:tcPr>
                            <w:tcW w:w="710" w:type="pct"/>
                            <w:shd w:val="clear" w:color="auto" w:fill="BDD6EE" w:themeFill="accent1" w:themeFillTint="66"/>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14 Şubat-17 Haziran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 xml:space="preserve">TATİL </w:t>
                            </w:r>
                          </w:p>
                        </w:tc>
                        <w:tc>
                          <w:tcPr>
                            <w:tcW w:w="754"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22 Nisan 2022 Cuma</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22 Nisan 2022 Cuma</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22 Nisan 2022 Cuma</w:t>
                            </w:r>
                          </w:p>
                        </w:tc>
                        <w:tc>
                          <w:tcPr>
                            <w:tcW w:w="710"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22 Nisan 2022 Cuma</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Ara Sınav Tarihleri</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Nisan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Nisan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Nisan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04-10 Nisan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Final Sınav Tarihleri</w:t>
                            </w:r>
                          </w:p>
                        </w:tc>
                        <w:tc>
                          <w:tcPr>
                            <w:tcW w:w="754"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Mayıs-05 Haziran 2022</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Mayıs-05 Haziran 2022</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Mayıs-05 Haziran 2022</w:t>
                            </w:r>
                          </w:p>
                        </w:tc>
                        <w:tc>
                          <w:tcPr>
                            <w:tcW w:w="710"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Mayıs-05 Haziran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Final Sınav Not Giriş Başlama ve Bitiş Tar.</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Mayıs-12 Haziran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Mayıs-12 Haziran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Mayıs-12 Haziran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30 Mayıs-12 Haziran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Bütünleme Sınav Tarihleri</w:t>
                            </w:r>
                          </w:p>
                        </w:tc>
                        <w:tc>
                          <w:tcPr>
                            <w:tcW w:w="754"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Haziran-01 Temmuz 2022</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Haziran-01 Temmuz 2022</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Haziran-01 Temmuz 2022</w:t>
                            </w:r>
                          </w:p>
                        </w:tc>
                        <w:tc>
                          <w:tcPr>
                            <w:tcW w:w="710"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Haziran-01 Temmuz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UÖ ile Okutulan 5(ı) Derslerin ve Alan Seçmeli Derslerin Bütünleme Not Giriş Başlama ve Bitiş Tar.</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Haziran-03 Temmuz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Haziran-03 Temmuz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Haziran-03 Temmuz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18 Haziran-03 Temmuz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Final Sınav Tarihleri </w:t>
                            </w:r>
                          </w:p>
                        </w:tc>
                        <w:tc>
                          <w:tcPr>
                            <w:tcW w:w="754"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 Modül Sonunda</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 Modül Sonunda</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 Modül Sonunda</w:t>
                            </w:r>
                          </w:p>
                        </w:tc>
                        <w:tc>
                          <w:tcPr>
                            <w:tcW w:w="710"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Modül Sonunda</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Final Sınav Not Giriş Başlama ve Bitiş Tarihleri</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20-24 Haziran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20-24 Haziran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20-24 Haziran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20-24 Haziran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 xml:space="preserve">Bütünleme Sınav Tarihleri </w:t>
                            </w:r>
                          </w:p>
                        </w:tc>
                        <w:tc>
                          <w:tcPr>
                            <w:tcW w:w="754"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Haziran-01 Temmuz 2022</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Haziran-01 Temmuz 2022</w:t>
                            </w:r>
                          </w:p>
                        </w:tc>
                        <w:tc>
                          <w:tcPr>
                            <w:tcW w:w="711"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Haziran-01 Temmuz 2022</w:t>
                            </w:r>
                          </w:p>
                        </w:tc>
                        <w:tc>
                          <w:tcPr>
                            <w:tcW w:w="710" w:type="pct"/>
                            <w:shd w:val="clear" w:color="auto" w:fill="FFFFFF" w:themeFill="background1"/>
                            <w:vAlign w:val="center"/>
                          </w:tcPr>
                          <w:p w:rsidR="00A97F4A" w:rsidRPr="00AD6F1F" w:rsidRDefault="00A97F4A" w:rsidP="00C74859">
                            <w:pPr>
                              <w:spacing w:line="240" w:lineRule="auto"/>
                              <w:rPr>
                                <w:rFonts w:ascii="Palatino Linotype" w:hAnsi="Palatino Linotype" w:cstheme="minorHAnsi"/>
                                <w:b/>
                                <w:sz w:val="13"/>
                                <w:szCs w:val="13"/>
                              </w:rPr>
                            </w:pPr>
                            <w:r w:rsidRPr="00AD6F1F">
                              <w:rPr>
                                <w:rFonts w:ascii="Palatino Linotype" w:hAnsi="Palatino Linotype" w:cstheme="minorHAnsi"/>
                                <w:b/>
                                <w:sz w:val="13"/>
                                <w:szCs w:val="13"/>
                              </w:rPr>
                              <w:t>27 Haziran-01 Temmuz 2022</w:t>
                            </w:r>
                          </w:p>
                        </w:tc>
                      </w:tr>
                      <w:tr w:rsidR="00A97F4A" w:rsidRPr="00AD6F1F" w:rsidTr="00C74859">
                        <w:trPr>
                          <w:cantSplit/>
                        </w:trPr>
                        <w:tc>
                          <w:tcPr>
                            <w:tcW w:w="91" w:type="pct"/>
                            <w:vMerge/>
                            <w:vAlign w:val="center"/>
                          </w:tcPr>
                          <w:p w:rsidR="00A97F4A" w:rsidRPr="00AD6F1F" w:rsidRDefault="00A97F4A" w:rsidP="00C74859">
                            <w:pPr>
                              <w:spacing w:line="240" w:lineRule="auto"/>
                              <w:rPr>
                                <w:rFonts w:ascii="Palatino Linotype" w:hAnsi="Palatino Linotype" w:cstheme="minorHAnsi"/>
                                <w:sz w:val="13"/>
                                <w:szCs w:val="13"/>
                              </w:rPr>
                            </w:pPr>
                          </w:p>
                        </w:tc>
                        <w:tc>
                          <w:tcPr>
                            <w:tcW w:w="2023"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 xml:space="preserve">Bütünleme Not Giriş Başlama ve Bitiş Tarihleri </w:t>
                            </w:r>
                          </w:p>
                        </w:tc>
                        <w:tc>
                          <w:tcPr>
                            <w:tcW w:w="754"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04-08 Temmuz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04-08 Temmuz 2022</w:t>
                            </w:r>
                          </w:p>
                        </w:tc>
                        <w:tc>
                          <w:tcPr>
                            <w:tcW w:w="711"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04-08 Temmuz 2022</w:t>
                            </w:r>
                          </w:p>
                        </w:tc>
                        <w:tc>
                          <w:tcPr>
                            <w:tcW w:w="710" w:type="pct"/>
                            <w:shd w:val="clear" w:color="auto" w:fill="D5DCE4" w:themeFill="text2" w:themeFillTint="33"/>
                            <w:vAlign w:val="center"/>
                          </w:tcPr>
                          <w:p w:rsidR="00A97F4A" w:rsidRPr="00AD6F1F" w:rsidRDefault="00A97F4A" w:rsidP="00C74859">
                            <w:pPr>
                              <w:spacing w:line="240" w:lineRule="auto"/>
                              <w:rPr>
                                <w:rFonts w:ascii="Palatino Linotype" w:hAnsi="Palatino Linotype" w:cstheme="minorHAnsi"/>
                                <w:sz w:val="13"/>
                                <w:szCs w:val="13"/>
                              </w:rPr>
                            </w:pPr>
                            <w:r w:rsidRPr="00AD6F1F">
                              <w:rPr>
                                <w:rFonts w:ascii="Palatino Linotype" w:hAnsi="Palatino Linotype" w:cstheme="minorHAnsi"/>
                                <w:sz w:val="13"/>
                                <w:szCs w:val="13"/>
                              </w:rPr>
                              <w:t>04-08 Temmuz 2022</w:t>
                            </w:r>
                          </w:p>
                        </w:tc>
                      </w:tr>
                    </w:tbl>
                    <w:p w:rsidR="00A97F4A" w:rsidRPr="00AD6F1F" w:rsidRDefault="00A97F4A" w:rsidP="00277764">
                      <w:pPr>
                        <w:shd w:val="clear" w:color="auto" w:fill="FFFFFF" w:themeFill="background1"/>
                        <w:spacing w:before="40" w:line="240" w:lineRule="auto"/>
                        <w:rPr>
                          <w:rFonts w:ascii="Palatino Linotype" w:hAnsi="Palatino Linotype" w:cstheme="minorHAnsi"/>
                          <w:sz w:val="13"/>
                          <w:szCs w:val="13"/>
                        </w:rPr>
                      </w:pPr>
                      <w:r w:rsidRPr="00AD6F1F">
                        <w:rPr>
                          <w:rFonts w:ascii="Palatino Linotype" w:hAnsi="Palatino Linotype" w:cstheme="minorHAnsi"/>
                          <w:sz w:val="13"/>
                          <w:szCs w:val="13"/>
                        </w:rPr>
                        <w:t xml:space="preserve">* FİNAL SINAVLARI HER MODÜLÜN SON GÜNÜ YAPILACAKTIR. </w:t>
                      </w:r>
                    </w:p>
                    <w:p w:rsidR="00A97F4A" w:rsidRPr="00AD6F1F" w:rsidRDefault="00A97F4A" w:rsidP="00277764">
                      <w:pPr>
                        <w:spacing w:line="240" w:lineRule="auto"/>
                        <w:rPr>
                          <w:rFonts w:ascii="Palatino Linotype" w:hAnsi="Palatino Linotype"/>
                          <w:sz w:val="13"/>
                          <w:szCs w:val="13"/>
                        </w:rPr>
                      </w:pPr>
                      <w:r w:rsidRPr="00AD6F1F">
                        <w:rPr>
                          <w:rFonts w:ascii="Palatino Linotype" w:hAnsi="Palatino Linotype" w:cstheme="minorHAnsi"/>
                          <w:sz w:val="13"/>
                          <w:szCs w:val="13"/>
                        </w:rPr>
                        <w:t>**Bütünleme sınavları, stajların FİNAL sınavlarından sonra en erken 5 gün sonra yapılacaktır.</w:t>
                      </w:r>
                    </w:p>
                  </w:txbxContent>
                </v:textbox>
                <w10:wrap anchorx="margin"/>
              </v:shape>
            </w:pict>
          </mc:Fallback>
        </mc:AlternateContent>
      </w: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277764" w:rsidRDefault="00277764" w:rsidP="00712CA0">
      <w:pPr>
        <w:spacing w:line="240" w:lineRule="auto"/>
        <w:jc w:val="center"/>
        <w:rPr>
          <w:rFonts w:ascii="Palatino Linotype" w:hAnsi="Palatino Linotype" w:cs="Times New Roman"/>
          <w:b/>
        </w:rPr>
      </w:pPr>
    </w:p>
    <w:p w:rsidR="00713B96" w:rsidRPr="00713B96" w:rsidRDefault="00713B96" w:rsidP="00712CA0">
      <w:pPr>
        <w:spacing w:line="240" w:lineRule="auto"/>
        <w:jc w:val="center"/>
        <w:rPr>
          <w:rFonts w:ascii="Palatino Linotype" w:hAnsi="Palatino Linotype" w:cs="Times New Roman"/>
          <w:b/>
        </w:rPr>
      </w:pPr>
      <w:r w:rsidRPr="00713B96">
        <w:rPr>
          <w:rFonts w:ascii="Palatino Linotype" w:hAnsi="Palatino Linotype" w:cs="Times New Roman"/>
          <w:b/>
        </w:rPr>
        <w:lastRenderedPageBreak/>
        <w:t>ANKARA ÜNİVERSİTESİ 202</w:t>
      </w:r>
      <w:r w:rsidR="00DC309E">
        <w:rPr>
          <w:rFonts w:ascii="Palatino Linotype" w:hAnsi="Palatino Linotype" w:cs="Times New Roman"/>
          <w:b/>
        </w:rPr>
        <w:t>1</w:t>
      </w:r>
      <w:r w:rsidRPr="00713B96">
        <w:rPr>
          <w:rFonts w:ascii="Palatino Linotype" w:hAnsi="Palatino Linotype" w:cs="Times New Roman"/>
          <w:b/>
        </w:rPr>
        <w:t>-202</w:t>
      </w:r>
      <w:r w:rsidR="00DC309E">
        <w:rPr>
          <w:rFonts w:ascii="Palatino Linotype" w:hAnsi="Palatino Linotype" w:cs="Times New Roman"/>
          <w:b/>
        </w:rPr>
        <w:t>2</w:t>
      </w:r>
      <w:r w:rsidRPr="00713B96">
        <w:rPr>
          <w:rFonts w:ascii="Palatino Linotype" w:hAnsi="Palatino Linotype" w:cs="Times New Roman"/>
          <w:b/>
        </w:rPr>
        <w:t xml:space="preserve"> EĞİTİM-ÖĞRETİM YILI AKADEMİK TAKVİMİ</w:t>
      </w:r>
    </w:p>
    <w:p w:rsidR="00713B96" w:rsidRPr="00713B96" w:rsidRDefault="00713B96" w:rsidP="00713B96">
      <w:pPr>
        <w:spacing w:line="240" w:lineRule="auto"/>
        <w:rPr>
          <w:rFonts w:ascii="Palatino Linotype" w:hAnsi="Palatino Linotype" w:cs="Times New Roman"/>
          <w:b/>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0" w:type="dxa"/>
          <w:left w:w="57" w:type="dxa"/>
          <w:bottom w:w="40" w:type="dxa"/>
          <w:right w:w="57" w:type="dxa"/>
        </w:tblCellMar>
        <w:tblLook w:val="0000" w:firstRow="0" w:lastRow="0" w:firstColumn="0" w:lastColumn="0" w:noHBand="0" w:noVBand="0"/>
      </w:tblPr>
      <w:tblGrid>
        <w:gridCol w:w="341"/>
        <w:gridCol w:w="453"/>
        <w:gridCol w:w="5059"/>
        <w:gridCol w:w="3207"/>
      </w:tblGrid>
      <w:tr w:rsidR="00713B96" w:rsidRPr="00713B96" w:rsidTr="007F123B">
        <w:trPr>
          <w:cantSplit/>
        </w:trPr>
        <w:tc>
          <w:tcPr>
            <w:tcW w:w="3230" w:type="pct"/>
            <w:gridSpan w:val="3"/>
            <w:vAlign w:val="center"/>
          </w:tcPr>
          <w:p w:rsidR="00713B96" w:rsidRPr="00713B96" w:rsidRDefault="00713B96" w:rsidP="00713B96">
            <w:pPr>
              <w:spacing w:line="240" w:lineRule="auto"/>
              <w:jc w:val="center"/>
              <w:rPr>
                <w:rFonts w:ascii="Palatino Linotype" w:hAnsi="Palatino Linotype" w:cs="Times New Roman"/>
                <w:b/>
                <w:sz w:val="15"/>
                <w:szCs w:val="15"/>
              </w:rPr>
            </w:pPr>
          </w:p>
        </w:tc>
        <w:tc>
          <w:tcPr>
            <w:tcW w:w="1770" w:type="pct"/>
            <w:vAlign w:val="center"/>
          </w:tcPr>
          <w:p w:rsidR="00713B96" w:rsidRPr="00713B96" w:rsidRDefault="00713B96" w:rsidP="00713B96">
            <w:pPr>
              <w:spacing w:line="240" w:lineRule="auto"/>
              <w:jc w:val="center"/>
              <w:rPr>
                <w:rFonts w:ascii="Palatino Linotype" w:hAnsi="Palatino Linotype" w:cs="Times New Roman"/>
                <w:b/>
                <w:sz w:val="18"/>
                <w:szCs w:val="18"/>
              </w:rPr>
            </w:pPr>
            <w:r w:rsidRPr="00713B96">
              <w:rPr>
                <w:rFonts w:ascii="Palatino Linotype" w:hAnsi="Palatino Linotype" w:cs="Times New Roman"/>
                <w:b/>
                <w:sz w:val="18"/>
                <w:szCs w:val="18"/>
              </w:rPr>
              <w:t>LİSANSÜSTÜ</w:t>
            </w:r>
          </w:p>
        </w:tc>
      </w:tr>
      <w:tr w:rsidR="00713B96" w:rsidRPr="00713B96" w:rsidTr="007F123B">
        <w:trPr>
          <w:cantSplit/>
        </w:trPr>
        <w:tc>
          <w:tcPr>
            <w:tcW w:w="3230" w:type="pct"/>
            <w:gridSpan w:val="3"/>
            <w:vAlign w:val="center"/>
          </w:tcPr>
          <w:p w:rsidR="00713B96" w:rsidRPr="00713B96" w:rsidRDefault="00713B96" w:rsidP="00713B96">
            <w:pPr>
              <w:spacing w:line="240" w:lineRule="auto"/>
              <w:jc w:val="center"/>
              <w:rPr>
                <w:rFonts w:ascii="Palatino Linotype" w:hAnsi="Palatino Linotype" w:cs="Times New Roman"/>
                <w:b/>
                <w:color w:val="000000" w:themeColor="text1"/>
                <w:sz w:val="18"/>
                <w:szCs w:val="18"/>
              </w:rPr>
            </w:pPr>
            <w:r w:rsidRPr="00713B96">
              <w:rPr>
                <w:rFonts w:ascii="Palatino Linotype" w:hAnsi="Palatino Linotype" w:cs="Times New Roman"/>
                <w:b/>
                <w:color w:val="000000" w:themeColor="text1"/>
                <w:sz w:val="18"/>
                <w:szCs w:val="18"/>
              </w:rPr>
              <w:t>AKADEMİK YIL AÇILIŞI</w:t>
            </w:r>
          </w:p>
        </w:tc>
        <w:tc>
          <w:tcPr>
            <w:tcW w:w="1770" w:type="pct"/>
            <w:vAlign w:val="center"/>
          </w:tcPr>
          <w:p w:rsidR="00713B96" w:rsidRPr="00713B96" w:rsidRDefault="00DC309E" w:rsidP="00713B96">
            <w:pPr>
              <w:widowControl w:val="0"/>
              <w:autoSpaceDE w:val="0"/>
              <w:autoSpaceDN w:val="0"/>
              <w:spacing w:line="240" w:lineRule="auto"/>
              <w:rPr>
                <w:rFonts w:ascii="Palatino Linotype" w:hAnsi="Palatino Linotype"/>
                <w:b/>
                <w:color w:val="000000"/>
                <w:sz w:val="18"/>
                <w:szCs w:val="18"/>
              </w:rPr>
            </w:pPr>
            <w:r>
              <w:rPr>
                <w:rFonts w:ascii="Palatino Linotype" w:hAnsi="Palatino Linotype"/>
                <w:b/>
                <w:color w:val="000000"/>
                <w:sz w:val="18"/>
                <w:szCs w:val="18"/>
              </w:rPr>
              <w:t>28 Eylül 2021</w:t>
            </w:r>
          </w:p>
        </w:tc>
      </w:tr>
      <w:tr w:rsidR="00713B96" w:rsidRPr="00713B96" w:rsidTr="007F123B">
        <w:trPr>
          <w:cantSplit/>
        </w:trPr>
        <w:tc>
          <w:tcPr>
            <w:tcW w:w="188" w:type="pct"/>
            <w:vMerge w:val="restart"/>
            <w:textDirection w:val="btLr"/>
            <w:vAlign w:val="center"/>
          </w:tcPr>
          <w:p w:rsidR="00713B96" w:rsidRPr="00713B96" w:rsidRDefault="00713B96" w:rsidP="00713B96">
            <w:pPr>
              <w:spacing w:line="240" w:lineRule="auto"/>
              <w:jc w:val="center"/>
              <w:rPr>
                <w:rFonts w:ascii="Palatino Linotype" w:hAnsi="Palatino Linotype" w:cs="Times New Roman"/>
                <w:b/>
                <w:sz w:val="15"/>
                <w:szCs w:val="15"/>
              </w:rPr>
            </w:pPr>
            <w:r w:rsidRPr="00713B96">
              <w:rPr>
                <w:rFonts w:ascii="Palatino Linotype" w:hAnsi="Palatino Linotype" w:cs="Times New Roman"/>
                <w:b/>
                <w:sz w:val="15"/>
                <w:szCs w:val="15"/>
              </w:rPr>
              <w:t>GÜZ YARIYILI</w:t>
            </w:r>
          </w:p>
        </w:tc>
        <w:tc>
          <w:tcPr>
            <w:tcW w:w="250" w:type="pct"/>
            <w:vMerge w:val="restart"/>
            <w:shd w:val="clear" w:color="auto" w:fill="D5DCE4" w:themeFill="text2" w:themeFillTint="33"/>
            <w:textDirection w:val="btLr"/>
            <w:vAlign w:val="center"/>
          </w:tcPr>
          <w:p w:rsidR="00713B96" w:rsidRPr="00713B96" w:rsidRDefault="00713B96" w:rsidP="00713B96">
            <w:pPr>
              <w:spacing w:line="240" w:lineRule="auto"/>
              <w:jc w:val="center"/>
              <w:rPr>
                <w:rFonts w:ascii="Palatino Linotype" w:hAnsi="Palatino Linotype" w:cs="Times New Roman"/>
                <w:sz w:val="15"/>
                <w:szCs w:val="15"/>
              </w:rPr>
            </w:pPr>
            <w:r w:rsidRPr="00713B96">
              <w:rPr>
                <w:rFonts w:ascii="Palatino Linotype" w:hAnsi="Palatino Linotype" w:cs="Times New Roman"/>
                <w:b/>
                <w:sz w:val="15"/>
                <w:szCs w:val="15"/>
              </w:rPr>
              <w:t>LİSANSÜSTÜ ÖĞRENCİ KABULÜ</w:t>
            </w:r>
          </w:p>
        </w:tc>
        <w:tc>
          <w:tcPr>
            <w:tcW w:w="2792" w:type="pct"/>
            <w:shd w:val="clear" w:color="auto" w:fill="D5DCE4" w:themeFill="text2"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Başvuru Tarihleri</w:t>
            </w:r>
          </w:p>
        </w:tc>
        <w:tc>
          <w:tcPr>
            <w:tcW w:w="1770" w:type="pct"/>
            <w:shd w:val="clear" w:color="auto" w:fill="D5DCE4" w:themeFill="text2" w:themeFillTint="33"/>
          </w:tcPr>
          <w:p w:rsidR="00713B96" w:rsidRPr="00713B96" w:rsidRDefault="00713B96" w:rsidP="00DC309E">
            <w:pPr>
              <w:widowControl w:val="0"/>
              <w:autoSpaceDE w:val="0"/>
              <w:autoSpaceDN w:val="0"/>
              <w:spacing w:line="240" w:lineRule="auto"/>
              <w:rPr>
                <w:rFonts w:ascii="Palatino Linotype" w:hAnsi="Palatino Linotype"/>
                <w:color w:val="000000"/>
                <w:sz w:val="15"/>
                <w:szCs w:val="15"/>
              </w:rPr>
            </w:pPr>
            <w:r w:rsidRPr="00713B96">
              <w:rPr>
                <w:rFonts w:ascii="Palatino Linotype" w:hAnsi="Palatino Linotype"/>
                <w:color w:val="000000"/>
                <w:sz w:val="15"/>
                <w:szCs w:val="15"/>
              </w:rPr>
              <w:t>2</w:t>
            </w:r>
            <w:r w:rsidR="00DC309E">
              <w:rPr>
                <w:rFonts w:ascii="Palatino Linotype" w:hAnsi="Palatino Linotype"/>
                <w:color w:val="000000"/>
                <w:sz w:val="15"/>
                <w:szCs w:val="15"/>
              </w:rPr>
              <w:t>8</w:t>
            </w:r>
            <w:r w:rsidRPr="00713B96">
              <w:rPr>
                <w:rFonts w:ascii="Palatino Linotype" w:hAnsi="Palatino Linotype"/>
                <w:color w:val="000000"/>
                <w:sz w:val="15"/>
                <w:szCs w:val="15"/>
              </w:rPr>
              <w:t xml:space="preserve"> Haziran-1</w:t>
            </w:r>
            <w:r w:rsidR="00DC309E">
              <w:rPr>
                <w:rFonts w:ascii="Palatino Linotype" w:hAnsi="Palatino Linotype"/>
                <w:color w:val="000000"/>
                <w:sz w:val="15"/>
                <w:szCs w:val="15"/>
              </w:rPr>
              <w:t>2</w:t>
            </w:r>
            <w:r w:rsidRPr="00713B96">
              <w:rPr>
                <w:rFonts w:ascii="Palatino Linotype" w:hAnsi="Palatino Linotype"/>
                <w:color w:val="000000"/>
                <w:spacing w:val="-1"/>
                <w:sz w:val="15"/>
                <w:szCs w:val="15"/>
              </w:rPr>
              <w:t xml:space="preserve"> </w:t>
            </w:r>
            <w:r w:rsidRPr="00713B96">
              <w:rPr>
                <w:rFonts w:ascii="Palatino Linotype" w:hAnsi="Palatino Linotype"/>
                <w:color w:val="000000"/>
                <w:sz w:val="15"/>
                <w:szCs w:val="15"/>
              </w:rPr>
              <w:t>Temmuz</w:t>
            </w:r>
            <w:r w:rsidRPr="00713B96">
              <w:rPr>
                <w:rFonts w:ascii="Palatino Linotype" w:hAnsi="Palatino Linotype"/>
                <w:color w:val="000000"/>
                <w:spacing w:val="1"/>
                <w:sz w:val="15"/>
                <w:szCs w:val="15"/>
              </w:rPr>
              <w:t xml:space="preserve"> </w:t>
            </w:r>
            <w:r w:rsidRPr="00713B96">
              <w:rPr>
                <w:rFonts w:ascii="Palatino Linotype" w:hAnsi="Palatino Linotype"/>
                <w:color w:val="000000"/>
                <w:sz w:val="15"/>
                <w:szCs w:val="15"/>
              </w:rPr>
              <w:t>202</w:t>
            </w:r>
            <w:r w:rsidR="00DC309E">
              <w:rPr>
                <w:rFonts w:ascii="Palatino Linotype" w:hAnsi="Palatino Linotype"/>
                <w:color w:val="000000"/>
                <w:sz w:val="15"/>
                <w:szCs w:val="15"/>
              </w:rPr>
              <w:t>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250" w:type="pct"/>
            <w:vMerge/>
            <w:shd w:val="clear" w:color="auto" w:fill="D5DCE4" w:themeFill="text2" w:themeFillTint="33"/>
            <w:vAlign w:val="center"/>
          </w:tcPr>
          <w:p w:rsidR="00713B96" w:rsidRPr="00713B96" w:rsidRDefault="00713B96" w:rsidP="00713B96">
            <w:pPr>
              <w:spacing w:line="240" w:lineRule="auto"/>
              <w:rPr>
                <w:rFonts w:ascii="Palatino Linotype" w:hAnsi="Palatino Linotype" w:cs="Times New Roman"/>
                <w:sz w:val="15"/>
                <w:szCs w:val="15"/>
              </w:rPr>
            </w:pPr>
          </w:p>
        </w:tc>
        <w:tc>
          <w:tcPr>
            <w:tcW w:w="2792" w:type="pct"/>
            <w:tcBorders>
              <w:bottom w:val="single" w:sz="4" w:space="0" w:color="auto"/>
            </w:tcBorders>
            <w:shd w:val="clear" w:color="auto" w:fill="auto"/>
            <w:vAlign w:val="center"/>
          </w:tcPr>
          <w:p w:rsidR="002B0105" w:rsidRPr="00713B96" w:rsidRDefault="002B0105" w:rsidP="00713B96">
            <w:pPr>
              <w:spacing w:line="240" w:lineRule="auto"/>
              <w:rPr>
                <w:rFonts w:ascii="Palatino Linotype" w:hAnsi="Palatino Linotype" w:cs="Times New Roman"/>
                <w:sz w:val="15"/>
                <w:szCs w:val="15"/>
              </w:rPr>
            </w:pPr>
            <w:r>
              <w:rPr>
                <w:rFonts w:ascii="Palatino Linotype" w:hAnsi="Palatino Linotype" w:cs="Times New Roman"/>
                <w:sz w:val="15"/>
                <w:szCs w:val="15"/>
              </w:rPr>
              <w:t>Başvuruların Değerlendirilmesi</w:t>
            </w:r>
          </w:p>
        </w:tc>
        <w:tc>
          <w:tcPr>
            <w:tcW w:w="1770" w:type="pct"/>
            <w:tcBorders>
              <w:bottom w:val="single" w:sz="4" w:space="0" w:color="auto"/>
            </w:tcBorders>
            <w:shd w:val="clear" w:color="auto" w:fill="auto"/>
          </w:tcPr>
          <w:p w:rsidR="00713B96" w:rsidRPr="00713B96" w:rsidRDefault="002B0105"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z w:val="15"/>
                <w:szCs w:val="15"/>
              </w:rPr>
              <w:t>13-17 Temmuz 2021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250" w:type="pct"/>
            <w:vMerge/>
            <w:shd w:val="clear" w:color="auto" w:fill="D5DCE4" w:themeFill="text2" w:themeFillTint="33"/>
            <w:vAlign w:val="center"/>
          </w:tcPr>
          <w:p w:rsidR="00713B96" w:rsidRPr="00713B96" w:rsidRDefault="00713B96" w:rsidP="00713B96">
            <w:pPr>
              <w:spacing w:line="240" w:lineRule="auto"/>
              <w:rPr>
                <w:rFonts w:ascii="Palatino Linotype" w:hAnsi="Palatino Linotype" w:cs="Times New Roman"/>
                <w:sz w:val="15"/>
                <w:szCs w:val="15"/>
              </w:rPr>
            </w:pPr>
          </w:p>
        </w:tc>
        <w:tc>
          <w:tcPr>
            <w:tcW w:w="2792" w:type="pct"/>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Kazanan İlan Tarihi</w:t>
            </w:r>
          </w:p>
        </w:tc>
        <w:tc>
          <w:tcPr>
            <w:tcW w:w="1770" w:type="pct"/>
            <w:shd w:val="clear" w:color="auto" w:fill="D9E2F3" w:themeFill="accent5" w:themeFillTint="33"/>
          </w:tcPr>
          <w:p w:rsidR="00713B96" w:rsidRPr="00713B96" w:rsidRDefault="00704293"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19 Temmuz 2021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250" w:type="pct"/>
            <w:vMerge/>
            <w:shd w:val="clear" w:color="auto" w:fill="D5DCE4" w:themeFill="text2" w:themeFillTint="33"/>
            <w:vAlign w:val="center"/>
          </w:tcPr>
          <w:p w:rsidR="00713B96" w:rsidRPr="00713B96" w:rsidRDefault="00713B96" w:rsidP="00713B96">
            <w:pPr>
              <w:spacing w:line="240" w:lineRule="auto"/>
              <w:rPr>
                <w:rFonts w:ascii="Palatino Linotype" w:hAnsi="Palatino Linotype" w:cs="Times New Roman"/>
                <w:sz w:val="15"/>
                <w:szCs w:val="15"/>
              </w:rPr>
            </w:pPr>
          </w:p>
        </w:tc>
        <w:tc>
          <w:tcPr>
            <w:tcW w:w="2792" w:type="pct"/>
            <w:tcBorders>
              <w:bottom w:val="single" w:sz="4" w:space="0" w:color="auto"/>
            </w:tcBorders>
            <w:shd w:val="clear" w:color="auto" w:fill="auto"/>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Kesin Kayıt Tarihleri</w:t>
            </w:r>
          </w:p>
        </w:tc>
        <w:tc>
          <w:tcPr>
            <w:tcW w:w="1770" w:type="pct"/>
            <w:tcBorders>
              <w:bottom w:val="single" w:sz="4" w:space="0" w:color="auto"/>
            </w:tcBorders>
            <w:shd w:val="clear" w:color="auto" w:fill="auto"/>
          </w:tcPr>
          <w:p w:rsidR="00713B96" w:rsidRPr="00713B96" w:rsidRDefault="00704293"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26-30 Temmuz 2021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250" w:type="pct"/>
            <w:vMerge/>
            <w:shd w:val="clear" w:color="auto" w:fill="D5DCE4" w:themeFill="text2" w:themeFillTint="33"/>
            <w:vAlign w:val="center"/>
          </w:tcPr>
          <w:p w:rsidR="00713B96" w:rsidRPr="00713B96" w:rsidRDefault="00713B96" w:rsidP="00713B96">
            <w:pPr>
              <w:spacing w:line="240" w:lineRule="auto"/>
              <w:rPr>
                <w:rFonts w:ascii="Palatino Linotype" w:hAnsi="Palatino Linotype" w:cs="Times New Roman"/>
                <w:sz w:val="15"/>
                <w:szCs w:val="15"/>
              </w:rPr>
            </w:pPr>
          </w:p>
        </w:tc>
        <w:tc>
          <w:tcPr>
            <w:tcW w:w="2792" w:type="pct"/>
            <w:shd w:val="clear" w:color="auto" w:fill="D9E2F3" w:themeFill="accent5" w:themeFillTint="33"/>
            <w:vAlign w:val="center"/>
          </w:tcPr>
          <w:p w:rsidR="00713B96" w:rsidRPr="00713B96" w:rsidRDefault="000461E0" w:rsidP="00713B96">
            <w:pPr>
              <w:spacing w:line="240" w:lineRule="auto"/>
              <w:rPr>
                <w:rFonts w:ascii="Palatino Linotype" w:hAnsi="Palatino Linotype" w:cs="Times New Roman"/>
                <w:sz w:val="15"/>
                <w:szCs w:val="15"/>
              </w:rPr>
            </w:pPr>
            <w:r>
              <w:rPr>
                <w:rFonts w:ascii="Palatino Linotype" w:hAnsi="Palatino Linotype" w:cs="Times New Roman"/>
                <w:sz w:val="15"/>
                <w:szCs w:val="15"/>
              </w:rPr>
              <w:t>*</w:t>
            </w:r>
            <w:r w:rsidR="00713B96" w:rsidRPr="00713B96">
              <w:rPr>
                <w:rFonts w:ascii="Palatino Linotype" w:hAnsi="Palatino Linotype" w:cs="Times New Roman"/>
                <w:sz w:val="15"/>
                <w:szCs w:val="15"/>
              </w:rPr>
              <w:t>Özel Öğrenci Başvuru Tarihleri</w:t>
            </w:r>
          </w:p>
        </w:tc>
        <w:tc>
          <w:tcPr>
            <w:tcW w:w="1770" w:type="pct"/>
            <w:shd w:val="clear" w:color="auto" w:fill="D9E2F3" w:themeFill="accent5" w:themeFillTint="33"/>
          </w:tcPr>
          <w:p w:rsidR="00713B96" w:rsidRPr="00713B96" w:rsidRDefault="000461E0"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z w:val="15"/>
                <w:szCs w:val="15"/>
              </w:rPr>
              <w:t xml:space="preserve">13-15 Eylül </w:t>
            </w:r>
            <w:r w:rsidR="00070338">
              <w:rPr>
                <w:rFonts w:ascii="Palatino Linotype" w:hAnsi="Palatino Linotype"/>
                <w:color w:val="000000"/>
                <w:sz w:val="15"/>
                <w:szCs w:val="15"/>
              </w:rPr>
              <w:t>2021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250" w:type="pct"/>
            <w:vMerge/>
            <w:tcBorders>
              <w:bottom w:val="single" w:sz="4" w:space="0" w:color="auto"/>
            </w:tcBorders>
            <w:shd w:val="clear" w:color="auto" w:fill="D5DCE4" w:themeFill="text2" w:themeFillTint="33"/>
            <w:vAlign w:val="center"/>
          </w:tcPr>
          <w:p w:rsidR="00713B96" w:rsidRPr="00713B96" w:rsidRDefault="00713B96" w:rsidP="00713B96">
            <w:pPr>
              <w:spacing w:line="240" w:lineRule="auto"/>
              <w:rPr>
                <w:rFonts w:ascii="Palatino Linotype" w:hAnsi="Palatino Linotype" w:cs="Times New Roman"/>
                <w:sz w:val="15"/>
                <w:szCs w:val="15"/>
              </w:rPr>
            </w:pPr>
          </w:p>
        </w:tc>
        <w:tc>
          <w:tcPr>
            <w:tcW w:w="2792" w:type="pct"/>
            <w:tcBorders>
              <w:bottom w:val="single" w:sz="4" w:space="0" w:color="auto"/>
            </w:tcBorders>
            <w:shd w:val="clear" w:color="auto" w:fill="auto"/>
            <w:vAlign w:val="center"/>
          </w:tcPr>
          <w:p w:rsidR="00713B96" w:rsidRPr="00713B96" w:rsidRDefault="000461E0" w:rsidP="00713B96">
            <w:pPr>
              <w:spacing w:line="240" w:lineRule="auto"/>
              <w:rPr>
                <w:rFonts w:ascii="Palatino Linotype" w:hAnsi="Palatino Linotype" w:cs="Times New Roman"/>
                <w:sz w:val="15"/>
                <w:szCs w:val="15"/>
              </w:rPr>
            </w:pPr>
            <w:r>
              <w:rPr>
                <w:rFonts w:ascii="Palatino Linotype" w:hAnsi="Palatino Linotype" w:cs="Times New Roman"/>
                <w:sz w:val="15"/>
                <w:szCs w:val="15"/>
              </w:rPr>
              <w:t>*</w:t>
            </w:r>
            <w:r w:rsidR="00713B96" w:rsidRPr="00713B96">
              <w:rPr>
                <w:rFonts w:ascii="Palatino Linotype" w:hAnsi="Palatino Linotype" w:cs="Times New Roman"/>
                <w:sz w:val="15"/>
                <w:szCs w:val="15"/>
              </w:rPr>
              <w:t>Özel Öğrenci Kabul, Kayıt, Ders Seçme Tarihleri</w:t>
            </w:r>
          </w:p>
        </w:tc>
        <w:tc>
          <w:tcPr>
            <w:tcW w:w="1770" w:type="pct"/>
            <w:tcBorders>
              <w:bottom w:val="single" w:sz="4" w:space="0" w:color="auto"/>
            </w:tcBorders>
            <w:shd w:val="clear" w:color="auto" w:fill="auto"/>
            <w:vAlign w:val="center"/>
          </w:tcPr>
          <w:p w:rsidR="00713B96" w:rsidRPr="00713B96" w:rsidRDefault="00070338" w:rsidP="00713B96">
            <w:pPr>
              <w:spacing w:line="240" w:lineRule="auto"/>
              <w:rPr>
                <w:rFonts w:ascii="Palatino Linotype" w:hAnsi="Palatino Linotype" w:cs="Times New Roman"/>
                <w:sz w:val="15"/>
                <w:szCs w:val="15"/>
              </w:rPr>
            </w:pPr>
            <w:r>
              <w:rPr>
                <w:rFonts w:ascii="Palatino Linotype" w:hAnsi="Palatino Linotype"/>
                <w:color w:val="000000"/>
                <w:spacing w:val="-1"/>
                <w:sz w:val="15"/>
                <w:szCs w:val="15"/>
              </w:rPr>
              <w:t>20-22 Eylül 2021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Öğrenciler İçin Kayıt Yenileme ve Bitiş Tarihleri</w:t>
            </w:r>
          </w:p>
        </w:tc>
        <w:tc>
          <w:tcPr>
            <w:tcW w:w="1770" w:type="pct"/>
            <w:shd w:val="clear" w:color="auto" w:fill="D9E2F3" w:themeFill="accent5" w:themeFillTint="33"/>
          </w:tcPr>
          <w:p w:rsidR="00713B96" w:rsidRPr="00713B96" w:rsidRDefault="00563BEF"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z w:val="15"/>
                <w:szCs w:val="15"/>
              </w:rPr>
              <w:t>20-26 Eylül 2021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tcBorders>
              <w:bottom w:val="single" w:sz="4" w:space="0" w:color="auto"/>
            </w:tcBorders>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Danışman Onayı</w:t>
            </w:r>
          </w:p>
        </w:tc>
        <w:tc>
          <w:tcPr>
            <w:tcW w:w="1770" w:type="pct"/>
            <w:tcBorders>
              <w:bottom w:val="single" w:sz="4" w:space="0" w:color="auto"/>
            </w:tcBorders>
          </w:tcPr>
          <w:p w:rsidR="00713B96" w:rsidRPr="00713B96" w:rsidRDefault="00137F15"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20-27 Eylül 2021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Birim Başkanı Onayı</w:t>
            </w:r>
          </w:p>
        </w:tc>
        <w:tc>
          <w:tcPr>
            <w:tcW w:w="1770" w:type="pct"/>
            <w:shd w:val="clear" w:color="auto" w:fill="D9E2F3" w:themeFill="accent5" w:themeFillTint="33"/>
          </w:tcPr>
          <w:p w:rsidR="00713B96" w:rsidRPr="00713B96" w:rsidRDefault="00AC705D" w:rsidP="00713B96">
            <w:pPr>
              <w:spacing w:line="240" w:lineRule="auto"/>
              <w:rPr>
                <w:rFonts w:ascii="Palatino Linotype" w:hAnsi="Palatino Linotype"/>
                <w:sz w:val="15"/>
                <w:szCs w:val="15"/>
              </w:rPr>
            </w:pPr>
            <w:r>
              <w:rPr>
                <w:rFonts w:ascii="Palatino Linotype" w:hAnsi="Palatino Linotype"/>
                <w:color w:val="000000"/>
                <w:spacing w:val="-1"/>
                <w:sz w:val="15"/>
                <w:szCs w:val="15"/>
              </w:rPr>
              <w:t>28 Eylül 2021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tcBorders>
              <w:bottom w:val="single" w:sz="4" w:space="0" w:color="auto"/>
            </w:tcBorders>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Bölümlerde Öğrencilerle Danışmaların Yüz yüze Görüşme Tarihleri</w:t>
            </w:r>
          </w:p>
        </w:tc>
        <w:tc>
          <w:tcPr>
            <w:tcW w:w="1770" w:type="pct"/>
            <w:tcBorders>
              <w:bottom w:val="single" w:sz="4" w:space="0" w:color="auto"/>
            </w:tcBorders>
          </w:tcPr>
          <w:p w:rsidR="00713B96" w:rsidRPr="00713B96" w:rsidRDefault="006B3838"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29-30 Eylül 2021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Öğrenciler İçin Ders Ekleme Bırakma ve Mazeret Başlama Bitiş Tarihleri</w:t>
            </w:r>
          </w:p>
        </w:tc>
        <w:tc>
          <w:tcPr>
            <w:tcW w:w="1770" w:type="pct"/>
            <w:shd w:val="clear" w:color="auto" w:fill="D9E2F3" w:themeFill="accent5" w:themeFillTint="33"/>
          </w:tcPr>
          <w:p w:rsidR="00713B96" w:rsidRPr="00713B96" w:rsidRDefault="00132CF9"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04-10 Ekim 2021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tcBorders>
              <w:bottom w:val="single" w:sz="4" w:space="0" w:color="auto"/>
            </w:tcBorders>
            <w:shd w:val="clear" w:color="auto" w:fill="auto"/>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Danışman Onayı</w:t>
            </w:r>
          </w:p>
        </w:tc>
        <w:tc>
          <w:tcPr>
            <w:tcW w:w="1770" w:type="pct"/>
            <w:tcBorders>
              <w:bottom w:val="single" w:sz="4" w:space="0" w:color="auto"/>
            </w:tcBorders>
          </w:tcPr>
          <w:p w:rsidR="00713B96" w:rsidRPr="00713B96" w:rsidRDefault="00A765F3"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04-10 Ekim 2021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Birim Başkanı Onayı</w:t>
            </w:r>
          </w:p>
        </w:tc>
        <w:tc>
          <w:tcPr>
            <w:tcW w:w="1770" w:type="pct"/>
            <w:shd w:val="clear" w:color="auto" w:fill="D9E2F3" w:themeFill="accent5" w:themeFillTint="33"/>
            <w:vAlign w:val="center"/>
          </w:tcPr>
          <w:p w:rsidR="00713B96" w:rsidRPr="00713B96" w:rsidRDefault="009121DF" w:rsidP="00713B96">
            <w:pPr>
              <w:spacing w:line="240" w:lineRule="auto"/>
              <w:rPr>
                <w:rFonts w:ascii="Palatino Linotype" w:hAnsi="Palatino Linotype" w:cs="Times New Roman"/>
                <w:sz w:val="15"/>
                <w:szCs w:val="15"/>
              </w:rPr>
            </w:pPr>
            <w:r>
              <w:rPr>
                <w:rFonts w:ascii="Palatino Linotype" w:hAnsi="Palatino Linotype"/>
                <w:color w:val="000000"/>
                <w:spacing w:val="-1"/>
                <w:sz w:val="15"/>
                <w:szCs w:val="15"/>
              </w:rPr>
              <w:t>12 Ekim 2021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tcBorders>
              <w:bottom w:val="single" w:sz="4" w:space="0" w:color="auto"/>
            </w:tcBorders>
            <w:shd w:val="clear" w:color="auto" w:fill="auto"/>
            <w:vAlign w:val="center"/>
          </w:tcPr>
          <w:p w:rsidR="00713B96" w:rsidRPr="00713B96" w:rsidRDefault="00713B96" w:rsidP="00713B96">
            <w:pPr>
              <w:spacing w:line="240" w:lineRule="auto"/>
              <w:rPr>
                <w:rFonts w:ascii="Palatino Linotype" w:hAnsi="Palatino Linotype" w:cs="Times New Roman"/>
                <w:b/>
                <w:sz w:val="15"/>
                <w:szCs w:val="15"/>
              </w:rPr>
            </w:pPr>
            <w:r w:rsidRPr="00713B96">
              <w:rPr>
                <w:rFonts w:ascii="Palatino Linotype" w:hAnsi="Palatino Linotype" w:cs="Times New Roman"/>
                <w:b/>
                <w:sz w:val="15"/>
                <w:szCs w:val="15"/>
              </w:rPr>
              <w:t>Derslerin Başlama ve Bitiş Tarihleri</w:t>
            </w:r>
          </w:p>
        </w:tc>
        <w:tc>
          <w:tcPr>
            <w:tcW w:w="1770" w:type="pct"/>
            <w:tcBorders>
              <w:bottom w:val="single" w:sz="4" w:space="0" w:color="auto"/>
            </w:tcBorders>
          </w:tcPr>
          <w:p w:rsidR="00713B96" w:rsidRPr="00713B96" w:rsidRDefault="009121DF" w:rsidP="00713B96">
            <w:pPr>
              <w:widowControl w:val="0"/>
              <w:autoSpaceDE w:val="0"/>
              <w:autoSpaceDN w:val="0"/>
              <w:spacing w:line="240" w:lineRule="auto"/>
              <w:rPr>
                <w:rFonts w:ascii="Palatino Linotype" w:hAnsi="Palatino Linotype"/>
                <w:b/>
                <w:color w:val="000000"/>
                <w:sz w:val="15"/>
                <w:szCs w:val="15"/>
              </w:rPr>
            </w:pPr>
            <w:r>
              <w:rPr>
                <w:rFonts w:ascii="Palatino Linotype" w:hAnsi="Palatino Linotype"/>
                <w:b/>
                <w:color w:val="000000"/>
                <w:sz w:val="15"/>
                <w:szCs w:val="15"/>
              </w:rPr>
              <w:t>27 Eylül 2021-02 Ocak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color w:val="000000" w:themeColor="text1"/>
                <w:sz w:val="15"/>
                <w:szCs w:val="15"/>
              </w:rPr>
            </w:pPr>
            <w:r w:rsidRPr="00713B96">
              <w:rPr>
                <w:rFonts w:ascii="Palatino Linotype" w:hAnsi="Palatino Linotype" w:cs="Times New Roman"/>
                <w:color w:val="000000" w:themeColor="text1"/>
                <w:sz w:val="15"/>
                <w:szCs w:val="15"/>
              </w:rPr>
              <w:t>TATİL</w:t>
            </w:r>
          </w:p>
        </w:tc>
        <w:tc>
          <w:tcPr>
            <w:tcW w:w="1770" w:type="pct"/>
            <w:shd w:val="clear" w:color="auto" w:fill="D9E2F3" w:themeFill="accent5" w:themeFillTint="33"/>
          </w:tcPr>
          <w:p w:rsidR="00713B96" w:rsidRPr="00713B96" w:rsidRDefault="00755ACD"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z w:val="15"/>
                <w:szCs w:val="15"/>
              </w:rPr>
              <w:t>28 Ekim 2021</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tcBorders>
              <w:bottom w:val="single" w:sz="4" w:space="0" w:color="auto"/>
            </w:tcBorders>
            <w:shd w:val="clear" w:color="auto" w:fill="FFFFFF" w:themeFill="background1"/>
            <w:vAlign w:val="center"/>
          </w:tcPr>
          <w:p w:rsidR="00713B96" w:rsidRPr="00713B96" w:rsidRDefault="00713B96" w:rsidP="00713B96">
            <w:pPr>
              <w:spacing w:line="240" w:lineRule="auto"/>
              <w:rPr>
                <w:rFonts w:ascii="Palatino Linotype" w:hAnsi="Palatino Linotype" w:cs="Times New Roman"/>
                <w:b/>
                <w:sz w:val="15"/>
                <w:szCs w:val="15"/>
              </w:rPr>
            </w:pPr>
            <w:r w:rsidRPr="00713B96">
              <w:rPr>
                <w:rFonts w:ascii="Palatino Linotype" w:hAnsi="Palatino Linotype" w:cs="Times New Roman"/>
                <w:b/>
                <w:sz w:val="15"/>
                <w:szCs w:val="15"/>
              </w:rPr>
              <w:t>Final Sınavı Sınav Tarihleri</w:t>
            </w:r>
          </w:p>
        </w:tc>
        <w:tc>
          <w:tcPr>
            <w:tcW w:w="1770" w:type="pct"/>
            <w:tcBorders>
              <w:bottom w:val="single" w:sz="4" w:space="0" w:color="auto"/>
            </w:tcBorders>
            <w:shd w:val="clear" w:color="auto" w:fill="FFFFFF" w:themeFill="background1"/>
          </w:tcPr>
          <w:p w:rsidR="00713B96" w:rsidRPr="00713B96" w:rsidRDefault="00755ACD" w:rsidP="00713B96">
            <w:pPr>
              <w:widowControl w:val="0"/>
              <w:autoSpaceDE w:val="0"/>
              <w:autoSpaceDN w:val="0"/>
              <w:spacing w:line="240" w:lineRule="auto"/>
              <w:rPr>
                <w:rFonts w:ascii="Palatino Linotype" w:hAnsi="Palatino Linotype"/>
                <w:b/>
                <w:color w:val="000000"/>
                <w:sz w:val="15"/>
                <w:szCs w:val="15"/>
              </w:rPr>
            </w:pPr>
            <w:r>
              <w:rPr>
                <w:rFonts w:ascii="Palatino Linotype" w:hAnsi="Palatino Linotype"/>
                <w:b/>
                <w:color w:val="000000"/>
                <w:spacing w:val="-1"/>
                <w:sz w:val="15"/>
                <w:szCs w:val="15"/>
              </w:rPr>
              <w:t>03-23 Ocak 2022</w:t>
            </w:r>
          </w:p>
        </w:tc>
      </w:tr>
      <w:tr w:rsidR="00713B96" w:rsidRPr="00713B96" w:rsidTr="007F123B">
        <w:trPr>
          <w:cantSplit/>
        </w:trPr>
        <w:tc>
          <w:tcPr>
            <w:tcW w:w="188" w:type="pct"/>
            <w:vMerge/>
            <w:tcBorders>
              <w:bottom w:val="single" w:sz="4" w:space="0" w:color="auto"/>
            </w:tcBorders>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tcBorders>
              <w:bottom w:val="single" w:sz="4" w:space="0" w:color="auto"/>
            </w:tcBorders>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Final Sınavı Not Giriş Başlama ve Bitiş Tarihleri</w:t>
            </w:r>
          </w:p>
        </w:tc>
        <w:tc>
          <w:tcPr>
            <w:tcW w:w="1770" w:type="pct"/>
            <w:tcBorders>
              <w:bottom w:val="single" w:sz="4" w:space="0" w:color="auto"/>
            </w:tcBorders>
            <w:shd w:val="clear" w:color="auto" w:fill="D9E2F3" w:themeFill="accent5" w:themeFillTint="33"/>
          </w:tcPr>
          <w:p w:rsidR="00713B96" w:rsidRPr="00713B96" w:rsidRDefault="00755ACD"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03-24 Ocak 2022</w:t>
            </w:r>
          </w:p>
        </w:tc>
      </w:tr>
      <w:tr w:rsidR="00713B96" w:rsidRPr="00713B96" w:rsidTr="007F123B">
        <w:trPr>
          <w:cantSplit/>
        </w:trPr>
        <w:tc>
          <w:tcPr>
            <w:tcW w:w="3230" w:type="pct"/>
            <w:gridSpan w:val="3"/>
            <w:shd w:val="clear" w:color="auto" w:fill="002060"/>
            <w:vAlign w:val="center"/>
          </w:tcPr>
          <w:p w:rsidR="00713B96" w:rsidRPr="00713B96" w:rsidRDefault="00713B96" w:rsidP="00713B96">
            <w:pPr>
              <w:spacing w:line="240" w:lineRule="auto"/>
              <w:jc w:val="center"/>
              <w:rPr>
                <w:rFonts w:ascii="Palatino Linotype" w:hAnsi="Palatino Linotype" w:cs="Times New Roman"/>
                <w:b/>
                <w:color w:val="000000" w:themeColor="text1"/>
                <w:sz w:val="15"/>
                <w:szCs w:val="15"/>
              </w:rPr>
            </w:pPr>
          </w:p>
        </w:tc>
        <w:tc>
          <w:tcPr>
            <w:tcW w:w="1770" w:type="pct"/>
            <w:shd w:val="clear" w:color="auto" w:fill="002060"/>
            <w:vAlign w:val="center"/>
          </w:tcPr>
          <w:p w:rsidR="00713B96" w:rsidRPr="00713B96" w:rsidRDefault="00713B96" w:rsidP="00713B96">
            <w:pPr>
              <w:spacing w:line="240" w:lineRule="auto"/>
              <w:rPr>
                <w:rFonts w:ascii="Palatino Linotype" w:hAnsi="Palatino Linotype" w:cs="Times New Roman"/>
                <w:b/>
                <w:sz w:val="15"/>
                <w:szCs w:val="15"/>
              </w:rPr>
            </w:pPr>
          </w:p>
        </w:tc>
      </w:tr>
      <w:tr w:rsidR="00713B96" w:rsidRPr="00713B96" w:rsidTr="007F123B">
        <w:trPr>
          <w:cantSplit/>
        </w:trPr>
        <w:tc>
          <w:tcPr>
            <w:tcW w:w="188" w:type="pct"/>
            <w:vMerge w:val="restart"/>
            <w:textDirection w:val="btLr"/>
            <w:vAlign w:val="center"/>
          </w:tcPr>
          <w:p w:rsidR="00713B96" w:rsidRPr="00713B96" w:rsidRDefault="00713B96" w:rsidP="00713B96">
            <w:pPr>
              <w:spacing w:line="240" w:lineRule="auto"/>
              <w:jc w:val="center"/>
              <w:rPr>
                <w:rFonts w:ascii="Palatino Linotype" w:hAnsi="Palatino Linotype" w:cs="Times New Roman"/>
                <w:b/>
                <w:sz w:val="15"/>
                <w:szCs w:val="15"/>
              </w:rPr>
            </w:pPr>
            <w:r w:rsidRPr="00713B96">
              <w:rPr>
                <w:rFonts w:ascii="Palatino Linotype" w:hAnsi="Palatino Linotype" w:cs="Times New Roman"/>
                <w:b/>
                <w:sz w:val="15"/>
                <w:szCs w:val="15"/>
              </w:rPr>
              <w:t>BAHAR YARIYILI</w:t>
            </w:r>
          </w:p>
        </w:tc>
        <w:tc>
          <w:tcPr>
            <w:tcW w:w="250" w:type="pct"/>
            <w:vMerge w:val="restart"/>
            <w:shd w:val="clear" w:color="auto" w:fill="D5DCE4" w:themeFill="text2" w:themeFillTint="33"/>
            <w:textDirection w:val="btLr"/>
            <w:vAlign w:val="center"/>
          </w:tcPr>
          <w:p w:rsidR="00713B96" w:rsidRPr="00713B96" w:rsidRDefault="00713B96" w:rsidP="00713B96">
            <w:pPr>
              <w:spacing w:line="240" w:lineRule="auto"/>
              <w:jc w:val="center"/>
              <w:rPr>
                <w:rFonts w:ascii="Palatino Linotype" w:hAnsi="Palatino Linotype" w:cs="Times New Roman"/>
                <w:sz w:val="15"/>
                <w:szCs w:val="15"/>
              </w:rPr>
            </w:pPr>
            <w:r w:rsidRPr="00713B96">
              <w:rPr>
                <w:rFonts w:ascii="Palatino Linotype" w:hAnsi="Palatino Linotype" w:cs="Times New Roman"/>
                <w:b/>
                <w:sz w:val="15"/>
                <w:szCs w:val="15"/>
              </w:rPr>
              <w:t>LİSANSÜSTÜ ÖĞRENCİ KABULÜ</w:t>
            </w:r>
          </w:p>
        </w:tc>
        <w:tc>
          <w:tcPr>
            <w:tcW w:w="2792" w:type="pct"/>
            <w:shd w:val="clear" w:color="auto" w:fill="D5DCE4" w:themeFill="text2"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Başvuru Tarihleri</w:t>
            </w:r>
          </w:p>
        </w:tc>
        <w:tc>
          <w:tcPr>
            <w:tcW w:w="1770" w:type="pct"/>
            <w:shd w:val="clear" w:color="auto" w:fill="D5DCE4" w:themeFill="text2" w:themeFillTint="33"/>
          </w:tcPr>
          <w:p w:rsidR="00713B96" w:rsidRPr="00713B96" w:rsidRDefault="00137D2E"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15-25 Ocak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250" w:type="pct"/>
            <w:vMerge/>
            <w:shd w:val="clear" w:color="auto" w:fill="D5DCE4" w:themeFill="text2" w:themeFillTint="33"/>
            <w:vAlign w:val="center"/>
          </w:tcPr>
          <w:p w:rsidR="00713B96" w:rsidRPr="00713B96" w:rsidRDefault="00713B96" w:rsidP="00713B96">
            <w:pPr>
              <w:spacing w:line="240" w:lineRule="auto"/>
              <w:rPr>
                <w:rFonts w:ascii="Palatino Linotype" w:hAnsi="Palatino Linotype" w:cs="Times New Roman"/>
                <w:sz w:val="15"/>
                <w:szCs w:val="15"/>
              </w:rPr>
            </w:pPr>
          </w:p>
        </w:tc>
        <w:tc>
          <w:tcPr>
            <w:tcW w:w="2792" w:type="pct"/>
            <w:tcBorders>
              <w:bottom w:val="single" w:sz="4" w:space="0" w:color="auto"/>
            </w:tcBorders>
            <w:shd w:val="clear" w:color="auto" w:fill="auto"/>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Sınav Tarihleri</w:t>
            </w:r>
          </w:p>
        </w:tc>
        <w:tc>
          <w:tcPr>
            <w:tcW w:w="1770" w:type="pct"/>
            <w:tcBorders>
              <w:bottom w:val="single" w:sz="4" w:space="0" w:color="auto"/>
            </w:tcBorders>
            <w:shd w:val="clear" w:color="auto" w:fill="auto"/>
          </w:tcPr>
          <w:p w:rsidR="00713B96" w:rsidRPr="00713B96" w:rsidRDefault="00137D2E"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26 Ocak-02 Şubat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250" w:type="pct"/>
            <w:vMerge/>
            <w:shd w:val="clear" w:color="auto" w:fill="D5DCE4" w:themeFill="text2" w:themeFillTint="33"/>
            <w:vAlign w:val="center"/>
          </w:tcPr>
          <w:p w:rsidR="00713B96" w:rsidRPr="00713B96" w:rsidRDefault="00713B96" w:rsidP="00713B96">
            <w:pPr>
              <w:spacing w:line="240" w:lineRule="auto"/>
              <w:rPr>
                <w:rFonts w:ascii="Palatino Linotype" w:hAnsi="Palatino Linotype" w:cs="Times New Roman"/>
                <w:sz w:val="15"/>
                <w:szCs w:val="15"/>
              </w:rPr>
            </w:pPr>
          </w:p>
        </w:tc>
        <w:tc>
          <w:tcPr>
            <w:tcW w:w="2792" w:type="pct"/>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Kazanan İlan Tarihi</w:t>
            </w:r>
          </w:p>
        </w:tc>
        <w:tc>
          <w:tcPr>
            <w:tcW w:w="1770" w:type="pct"/>
            <w:shd w:val="clear" w:color="auto" w:fill="D9E2F3" w:themeFill="accent5" w:themeFillTint="33"/>
          </w:tcPr>
          <w:p w:rsidR="00713B96" w:rsidRPr="00713B96" w:rsidRDefault="00137D2E"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z w:val="15"/>
                <w:szCs w:val="15"/>
              </w:rPr>
              <w:t>04 Şubat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250" w:type="pct"/>
            <w:vMerge/>
            <w:shd w:val="clear" w:color="auto" w:fill="D5DCE4" w:themeFill="text2" w:themeFillTint="33"/>
            <w:vAlign w:val="center"/>
          </w:tcPr>
          <w:p w:rsidR="00713B96" w:rsidRPr="00713B96" w:rsidRDefault="00713B96" w:rsidP="00713B96">
            <w:pPr>
              <w:spacing w:line="240" w:lineRule="auto"/>
              <w:rPr>
                <w:rFonts w:ascii="Palatino Linotype" w:hAnsi="Palatino Linotype" w:cs="Times New Roman"/>
                <w:sz w:val="15"/>
                <w:szCs w:val="15"/>
              </w:rPr>
            </w:pPr>
          </w:p>
        </w:tc>
        <w:tc>
          <w:tcPr>
            <w:tcW w:w="2792" w:type="pct"/>
            <w:tcBorders>
              <w:bottom w:val="single" w:sz="4" w:space="0" w:color="auto"/>
            </w:tcBorders>
            <w:shd w:val="clear" w:color="auto" w:fill="auto"/>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Kesin Kayıt Tarihleri</w:t>
            </w:r>
          </w:p>
        </w:tc>
        <w:tc>
          <w:tcPr>
            <w:tcW w:w="1770" w:type="pct"/>
            <w:tcBorders>
              <w:bottom w:val="single" w:sz="4" w:space="0" w:color="auto"/>
            </w:tcBorders>
            <w:shd w:val="clear" w:color="auto" w:fill="auto"/>
          </w:tcPr>
          <w:p w:rsidR="00713B96" w:rsidRPr="00713B96" w:rsidRDefault="00553904"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07-09 Şubat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250" w:type="pct"/>
            <w:vMerge/>
            <w:shd w:val="clear" w:color="auto" w:fill="D5DCE4" w:themeFill="text2" w:themeFillTint="33"/>
            <w:vAlign w:val="center"/>
          </w:tcPr>
          <w:p w:rsidR="00713B96" w:rsidRPr="00713B96" w:rsidRDefault="00713B96" w:rsidP="00713B96">
            <w:pPr>
              <w:spacing w:line="240" w:lineRule="auto"/>
              <w:rPr>
                <w:rFonts w:ascii="Palatino Linotype" w:hAnsi="Palatino Linotype" w:cs="Times New Roman"/>
                <w:sz w:val="15"/>
                <w:szCs w:val="15"/>
              </w:rPr>
            </w:pPr>
          </w:p>
        </w:tc>
        <w:tc>
          <w:tcPr>
            <w:tcW w:w="2792" w:type="pct"/>
            <w:shd w:val="clear" w:color="auto" w:fill="D9E2F3" w:themeFill="accent5" w:themeFillTint="33"/>
            <w:vAlign w:val="center"/>
          </w:tcPr>
          <w:p w:rsidR="00713B96" w:rsidRPr="00713B96" w:rsidRDefault="00553904" w:rsidP="00713B96">
            <w:pPr>
              <w:spacing w:line="240" w:lineRule="auto"/>
              <w:rPr>
                <w:rFonts w:ascii="Palatino Linotype" w:hAnsi="Palatino Linotype" w:cs="Times New Roman"/>
                <w:sz w:val="15"/>
                <w:szCs w:val="15"/>
              </w:rPr>
            </w:pPr>
            <w:r>
              <w:rPr>
                <w:rFonts w:ascii="Palatino Linotype" w:hAnsi="Palatino Linotype" w:cs="Times New Roman"/>
                <w:sz w:val="15"/>
                <w:szCs w:val="15"/>
              </w:rPr>
              <w:t>*</w:t>
            </w:r>
            <w:r w:rsidR="00713B96" w:rsidRPr="00713B96">
              <w:rPr>
                <w:rFonts w:ascii="Palatino Linotype" w:hAnsi="Palatino Linotype" w:cs="Times New Roman"/>
                <w:sz w:val="15"/>
                <w:szCs w:val="15"/>
              </w:rPr>
              <w:t>Özel Öğrenci Başvuru Tarihleri</w:t>
            </w:r>
          </w:p>
        </w:tc>
        <w:tc>
          <w:tcPr>
            <w:tcW w:w="1770" w:type="pct"/>
            <w:shd w:val="clear" w:color="auto" w:fill="D9E2F3" w:themeFill="accent5" w:themeFillTint="33"/>
          </w:tcPr>
          <w:p w:rsidR="00713B96" w:rsidRPr="00713B96" w:rsidRDefault="00553904"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01-03 Şubat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250" w:type="pct"/>
            <w:vMerge/>
            <w:tcBorders>
              <w:bottom w:val="single" w:sz="4" w:space="0" w:color="auto"/>
            </w:tcBorders>
            <w:shd w:val="clear" w:color="auto" w:fill="D5DCE4" w:themeFill="text2" w:themeFillTint="33"/>
            <w:vAlign w:val="center"/>
          </w:tcPr>
          <w:p w:rsidR="00713B96" w:rsidRPr="00713B96" w:rsidRDefault="00713B96" w:rsidP="00713B96">
            <w:pPr>
              <w:spacing w:line="240" w:lineRule="auto"/>
              <w:rPr>
                <w:rFonts w:ascii="Palatino Linotype" w:hAnsi="Palatino Linotype" w:cs="Times New Roman"/>
                <w:sz w:val="15"/>
                <w:szCs w:val="15"/>
              </w:rPr>
            </w:pPr>
          </w:p>
        </w:tc>
        <w:tc>
          <w:tcPr>
            <w:tcW w:w="2792" w:type="pct"/>
            <w:tcBorders>
              <w:bottom w:val="single" w:sz="4" w:space="0" w:color="auto"/>
            </w:tcBorders>
            <w:shd w:val="clear" w:color="auto" w:fill="auto"/>
            <w:vAlign w:val="center"/>
          </w:tcPr>
          <w:p w:rsidR="00713B96" w:rsidRPr="00713B96" w:rsidRDefault="00553904" w:rsidP="00713B96">
            <w:pPr>
              <w:spacing w:line="240" w:lineRule="auto"/>
              <w:rPr>
                <w:rFonts w:ascii="Palatino Linotype" w:hAnsi="Palatino Linotype" w:cs="Times New Roman"/>
                <w:sz w:val="15"/>
                <w:szCs w:val="15"/>
              </w:rPr>
            </w:pPr>
            <w:r>
              <w:rPr>
                <w:rFonts w:ascii="Palatino Linotype" w:hAnsi="Palatino Linotype" w:cs="Times New Roman"/>
                <w:sz w:val="15"/>
                <w:szCs w:val="15"/>
              </w:rPr>
              <w:t>*</w:t>
            </w:r>
            <w:r w:rsidR="00713B96" w:rsidRPr="00713B96">
              <w:rPr>
                <w:rFonts w:ascii="Palatino Linotype" w:hAnsi="Palatino Linotype" w:cs="Times New Roman"/>
                <w:sz w:val="15"/>
                <w:szCs w:val="15"/>
              </w:rPr>
              <w:t>Özel Öğrenci Kabul, Kayıt, Ders Seçme Tarihleri</w:t>
            </w:r>
          </w:p>
        </w:tc>
        <w:tc>
          <w:tcPr>
            <w:tcW w:w="1770" w:type="pct"/>
            <w:tcBorders>
              <w:bottom w:val="single" w:sz="4" w:space="0" w:color="auto"/>
            </w:tcBorders>
            <w:shd w:val="clear" w:color="auto" w:fill="auto"/>
          </w:tcPr>
          <w:p w:rsidR="00713B96" w:rsidRPr="00713B96" w:rsidRDefault="006E031B"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08-10 Şubat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Öğrenciler İçin Kayıt Yenileme ve Bitiş Tarihleri</w:t>
            </w:r>
          </w:p>
        </w:tc>
        <w:tc>
          <w:tcPr>
            <w:tcW w:w="1770" w:type="pct"/>
            <w:shd w:val="clear" w:color="auto" w:fill="D9E2F3" w:themeFill="accent5" w:themeFillTint="33"/>
          </w:tcPr>
          <w:p w:rsidR="00713B96" w:rsidRPr="00713B96" w:rsidRDefault="006E031B"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07-13 Şubat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tcBorders>
              <w:bottom w:val="single" w:sz="4" w:space="0" w:color="auto"/>
            </w:tcBorders>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Danışman Onayı</w:t>
            </w:r>
          </w:p>
        </w:tc>
        <w:tc>
          <w:tcPr>
            <w:tcW w:w="1770" w:type="pct"/>
            <w:tcBorders>
              <w:bottom w:val="single" w:sz="4" w:space="0" w:color="auto"/>
            </w:tcBorders>
          </w:tcPr>
          <w:p w:rsidR="00713B96" w:rsidRPr="00713B96" w:rsidRDefault="006E031B"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07-14 Şubat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Birim Başkanı Onayı</w:t>
            </w:r>
          </w:p>
        </w:tc>
        <w:tc>
          <w:tcPr>
            <w:tcW w:w="1770" w:type="pct"/>
            <w:shd w:val="clear" w:color="auto" w:fill="D9E2F3" w:themeFill="accent5" w:themeFillTint="33"/>
          </w:tcPr>
          <w:p w:rsidR="00713B96" w:rsidRPr="00713B96" w:rsidRDefault="00D852AD" w:rsidP="00713B96">
            <w:pPr>
              <w:spacing w:line="240" w:lineRule="auto"/>
              <w:rPr>
                <w:rFonts w:ascii="Palatino Linotype" w:hAnsi="Palatino Linotype"/>
                <w:sz w:val="15"/>
                <w:szCs w:val="15"/>
              </w:rPr>
            </w:pPr>
            <w:r>
              <w:rPr>
                <w:rFonts w:ascii="Palatino Linotype" w:hAnsi="Palatino Linotype"/>
                <w:color w:val="000000"/>
                <w:spacing w:val="-1"/>
                <w:sz w:val="15"/>
                <w:szCs w:val="15"/>
              </w:rPr>
              <w:t>15 Şubat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tcBorders>
              <w:bottom w:val="single" w:sz="4" w:space="0" w:color="auto"/>
            </w:tcBorders>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Bölümlerde Öğrencilerle Danışmaların Yüz Yüze Görüşme Tarihleri</w:t>
            </w:r>
          </w:p>
        </w:tc>
        <w:tc>
          <w:tcPr>
            <w:tcW w:w="1770" w:type="pct"/>
            <w:tcBorders>
              <w:bottom w:val="single" w:sz="4" w:space="0" w:color="auto"/>
            </w:tcBorders>
          </w:tcPr>
          <w:p w:rsidR="00713B96" w:rsidRPr="00713B96" w:rsidRDefault="00D852AD"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16-17 Şubat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Öğrenciler İçin Ders Ekleme Bırakma ve Mazeret Başlama Bitiş Tarihleri</w:t>
            </w:r>
          </w:p>
        </w:tc>
        <w:tc>
          <w:tcPr>
            <w:tcW w:w="1770" w:type="pct"/>
            <w:shd w:val="clear" w:color="auto" w:fill="D9E2F3" w:themeFill="accent5" w:themeFillTint="33"/>
          </w:tcPr>
          <w:p w:rsidR="00713B96" w:rsidRPr="00713B96" w:rsidRDefault="00D852AD"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21-27 Şubat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tcBorders>
              <w:bottom w:val="single" w:sz="4" w:space="0" w:color="auto"/>
            </w:tcBorders>
            <w:shd w:val="clear" w:color="auto" w:fill="auto"/>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Danışman Onayı</w:t>
            </w:r>
          </w:p>
        </w:tc>
        <w:tc>
          <w:tcPr>
            <w:tcW w:w="1770" w:type="pct"/>
            <w:tcBorders>
              <w:bottom w:val="single" w:sz="4" w:space="0" w:color="auto"/>
            </w:tcBorders>
          </w:tcPr>
          <w:p w:rsidR="00713B96" w:rsidRPr="00713B96" w:rsidRDefault="00D852AD"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color w:val="000000"/>
                <w:spacing w:val="-1"/>
                <w:sz w:val="15"/>
                <w:szCs w:val="15"/>
              </w:rPr>
              <w:t>21-28 Şubat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Birim Başkanı Onayı</w:t>
            </w:r>
          </w:p>
        </w:tc>
        <w:tc>
          <w:tcPr>
            <w:tcW w:w="1770" w:type="pct"/>
            <w:shd w:val="clear" w:color="auto" w:fill="D9E2F3" w:themeFill="accent5" w:themeFillTint="33"/>
          </w:tcPr>
          <w:p w:rsidR="00713B96" w:rsidRPr="00713B96" w:rsidRDefault="00D852AD" w:rsidP="00713B96">
            <w:pPr>
              <w:spacing w:line="240" w:lineRule="auto"/>
              <w:rPr>
                <w:rFonts w:ascii="Palatino Linotype" w:hAnsi="Palatino Linotype"/>
                <w:sz w:val="15"/>
                <w:szCs w:val="15"/>
              </w:rPr>
            </w:pPr>
            <w:r>
              <w:rPr>
                <w:rFonts w:ascii="Palatino Linotype" w:hAnsi="Palatino Linotype"/>
                <w:color w:val="000000"/>
                <w:spacing w:val="-1"/>
                <w:sz w:val="15"/>
                <w:szCs w:val="15"/>
              </w:rPr>
              <w:t>01 Mart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tcBorders>
              <w:bottom w:val="single" w:sz="4" w:space="0" w:color="auto"/>
            </w:tcBorders>
            <w:shd w:val="clear" w:color="auto" w:fill="auto"/>
            <w:vAlign w:val="center"/>
          </w:tcPr>
          <w:p w:rsidR="00713B96" w:rsidRPr="00713B96" w:rsidRDefault="00713B96" w:rsidP="00713B96">
            <w:pPr>
              <w:spacing w:line="240" w:lineRule="auto"/>
              <w:rPr>
                <w:rFonts w:ascii="Palatino Linotype" w:hAnsi="Palatino Linotype" w:cs="Times New Roman"/>
                <w:b/>
                <w:sz w:val="15"/>
                <w:szCs w:val="15"/>
              </w:rPr>
            </w:pPr>
            <w:r w:rsidRPr="00713B96">
              <w:rPr>
                <w:rFonts w:ascii="Palatino Linotype" w:hAnsi="Palatino Linotype" w:cs="Times New Roman"/>
                <w:b/>
                <w:sz w:val="15"/>
                <w:szCs w:val="15"/>
              </w:rPr>
              <w:t>Derslerin Başlama ve Bitiş Tarihleri</w:t>
            </w:r>
          </w:p>
        </w:tc>
        <w:tc>
          <w:tcPr>
            <w:tcW w:w="1770" w:type="pct"/>
            <w:tcBorders>
              <w:bottom w:val="single" w:sz="4" w:space="0" w:color="auto"/>
            </w:tcBorders>
          </w:tcPr>
          <w:p w:rsidR="00713B96" w:rsidRPr="00713B96" w:rsidRDefault="00C449D1" w:rsidP="00713B96">
            <w:pPr>
              <w:widowControl w:val="0"/>
              <w:autoSpaceDE w:val="0"/>
              <w:autoSpaceDN w:val="0"/>
              <w:spacing w:line="240" w:lineRule="auto"/>
              <w:rPr>
                <w:rFonts w:ascii="Palatino Linotype" w:hAnsi="Palatino Linotype"/>
                <w:b/>
                <w:color w:val="000000"/>
                <w:sz w:val="15"/>
                <w:szCs w:val="15"/>
              </w:rPr>
            </w:pPr>
            <w:r>
              <w:rPr>
                <w:rFonts w:ascii="Palatino Linotype" w:hAnsi="Palatino Linotype"/>
                <w:b/>
                <w:color w:val="000000"/>
                <w:spacing w:val="-1"/>
                <w:sz w:val="15"/>
                <w:szCs w:val="15"/>
              </w:rPr>
              <w:t>14 Şubat-22 Mayıs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color w:val="000000" w:themeColor="text1"/>
                <w:sz w:val="15"/>
                <w:szCs w:val="15"/>
              </w:rPr>
            </w:pPr>
            <w:r w:rsidRPr="00713B96">
              <w:rPr>
                <w:rFonts w:ascii="Palatino Linotype" w:hAnsi="Palatino Linotype" w:cs="Times New Roman"/>
                <w:color w:val="000000" w:themeColor="text1"/>
                <w:sz w:val="15"/>
                <w:szCs w:val="15"/>
              </w:rPr>
              <w:t>TATİL</w:t>
            </w:r>
          </w:p>
        </w:tc>
        <w:tc>
          <w:tcPr>
            <w:tcW w:w="1770" w:type="pct"/>
            <w:shd w:val="clear" w:color="auto" w:fill="D9E2F3" w:themeFill="accent5" w:themeFillTint="33"/>
          </w:tcPr>
          <w:p w:rsidR="00713B96" w:rsidRPr="00713B96" w:rsidRDefault="00713B96" w:rsidP="00713B96">
            <w:pPr>
              <w:widowControl w:val="0"/>
              <w:autoSpaceDE w:val="0"/>
              <w:autoSpaceDN w:val="0"/>
              <w:spacing w:line="240" w:lineRule="auto"/>
              <w:rPr>
                <w:rFonts w:ascii="Palatino Linotype" w:hAnsi="Palatino Linotype"/>
                <w:color w:val="000000"/>
                <w:sz w:val="15"/>
                <w:szCs w:val="15"/>
              </w:rPr>
            </w:pPr>
            <w:r w:rsidRPr="00713B96">
              <w:rPr>
                <w:rFonts w:ascii="Palatino Linotype" w:hAnsi="Palatino Linotype"/>
                <w:color w:val="000000"/>
                <w:sz w:val="15"/>
                <w:szCs w:val="15"/>
              </w:rPr>
              <w:t>22 Nisan</w:t>
            </w:r>
            <w:r w:rsidRPr="00713B96">
              <w:rPr>
                <w:rFonts w:ascii="Palatino Linotype" w:hAnsi="Palatino Linotype"/>
                <w:color w:val="000000"/>
                <w:spacing w:val="2"/>
                <w:sz w:val="15"/>
                <w:szCs w:val="15"/>
              </w:rPr>
              <w:t xml:space="preserve"> </w:t>
            </w:r>
            <w:r w:rsidR="00C449D1">
              <w:rPr>
                <w:rFonts w:ascii="Palatino Linotype" w:hAnsi="Palatino Linotype"/>
                <w:color w:val="000000"/>
                <w:spacing w:val="-1"/>
                <w:sz w:val="15"/>
                <w:szCs w:val="15"/>
              </w:rPr>
              <w:t>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tcBorders>
              <w:bottom w:val="single" w:sz="4" w:space="0" w:color="auto"/>
            </w:tcBorders>
            <w:shd w:val="clear" w:color="auto" w:fill="FFFFFF" w:themeFill="background1"/>
            <w:vAlign w:val="center"/>
          </w:tcPr>
          <w:p w:rsidR="00713B96" w:rsidRPr="00713B96" w:rsidRDefault="00713B96" w:rsidP="00713B96">
            <w:pPr>
              <w:spacing w:line="240" w:lineRule="auto"/>
              <w:rPr>
                <w:rFonts w:ascii="Palatino Linotype" w:hAnsi="Palatino Linotype" w:cs="Times New Roman"/>
                <w:b/>
                <w:sz w:val="15"/>
                <w:szCs w:val="15"/>
              </w:rPr>
            </w:pPr>
            <w:r w:rsidRPr="00713B96">
              <w:rPr>
                <w:rFonts w:ascii="Palatino Linotype" w:hAnsi="Palatino Linotype" w:cs="Times New Roman"/>
                <w:b/>
                <w:sz w:val="15"/>
                <w:szCs w:val="15"/>
              </w:rPr>
              <w:t>Final Sınavı Tarihleri</w:t>
            </w:r>
          </w:p>
        </w:tc>
        <w:tc>
          <w:tcPr>
            <w:tcW w:w="1770" w:type="pct"/>
            <w:tcBorders>
              <w:bottom w:val="single" w:sz="4" w:space="0" w:color="auto"/>
            </w:tcBorders>
            <w:shd w:val="clear" w:color="auto" w:fill="FFFFFF" w:themeFill="background1"/>
          </w:tcPr>
          <w:p w:rsidR="00713B96" w:rsidRPr="00713B96" w:rsidRDefault="00C449D1" w:rsidP="00713B96">
            <w:pPr>
              <w:widowControl w:val="0"/>
              <w:autoSpaceDE w:val="0"/>
              <w:autoSpaceDN w:val="0"/>
              <w:spacing w:line="240" w:lineRule="auto"/>
              <w:rPr>
                <w:rFonts w:ascii="Palatino Linotype" w:hAnsi="Palatino Linotype"/>
                <w:b/>
                <w:color w:val="000000"/>
                <w:sz w:val="15"/>
                <w:szCs w:val="15"/>
              </w:rPr>
            </w:pPr>
            <w:r>
              <w:rPr>
                <w:rFonts w:ascii="Palatino Linotype" w:hAnsi="Palatino Linotype"/>
                <w:b/>
                <w:color w:val="000000"/>
                <w:sz w:val="15"/>
                <w:szCs w:val="15"/>
              </w:rPr>
              <w:t>23 Mayıs-19 Haziran 2022</w:t>
            </w:r>
          </w:p>
        </w:tc>
      </w:tr>
      <w:tr w:rsidR="00713B96" w:rsidRPr="00713B96" w:rsidTr="007F123B">
        <w:trPr>
          <w:cantSplit/>
        </w:trPr>
        <w:tc>
          <w:tcPr>
            <w:tcW w:w="188" w:type="pct"/>
            <w:vMerge/>
            <w:vAlign w:val="center"/>
          </w:tcPr>
          <w:p w:rsidR="00713B96" w:rsidRPr="00713B96" w:rsidRDefault="00713B96" w:rsidP="00713B96">
            <w:pPr>
              <w:spacing w:line="240" w:lineRule="auto"/>
              <w:rPr>
                <w:rFonts w:ascii="Palatino Linotype" w:hAnsi="Palatino Linotype" w:cs="Times New Roman"/>
                <w:b/>
                <w:sz w:val="15"/>
                <w:szCs w:val="15"/>
              </w:rPr>
            </w:pPr>
          </w:p>
        </w:tc>
        <w:tc>
          <w:tcPr>
            <w:tcW w:w="3042" w:type="pct"/>
            <w:gridSpan w:val="2"/>
            <w:shd w:val="clear" w:color="auto" w:fill="D9E2F3" w:themeFill="accent5" w:themeFillTint="33"/>
            <w:vAlign w:val="center"/>
          </w:tcPr>
          <w:p w:rsidR="00713B96" w:rsidRPr="00713B96" w:rsidRDefault="00713B96" w:rsidP="00713B96">
            <w:pPr>
              <w:spacing w:line="240" w:lineRule="auto"/>
              <w:rPr>
                <w:rFonts w:ascii="Palatino Linotype" w:hAnsi="Palatino Linotype" w:cs="Times New Roman"/>
                <w:sz w:val="15"/>
                <w:szCs w:val="15"/>
              </w:rPr>
            </w:pPr>
            <w:r w:rsidRPr="00713B96">
              <w:rPr>
                <w:rFonts w:ascii="Palatino Linotype" w:hAnsi="Palatino Linotype" w:cs="Times New Roman"/>
                <w:sz w:val="15"/>
                <w:szCs w:val="15"/>
              </w:rPr>
              <w:t>Final Sınavı Not Giriş Başlama ve Bitiş Tarihleri</w:t>
            </w:r>
          </w:p>
        </w:tc>
        <w:tc>
          <w:tcPr>
            <w:tcW w:w="1770" w:type="pct"/>
            <w:shd w:val="clear" w:color="auto" w:fill="D9E2F3" w:themeFill="accent5" w:themeFillTint="33"/>
          </w:tcPr>
          <w:p w:rsidR="00713B96" w:rsidRPr="00713B96" w:rsidRDefault="00C449D1" w:rsidP="00713B96">
            <w:pPr>
              <w:widowControl w:val="0"/>
              <w:autoSpaceDE w:val="0"/>
              <w:autoSpaceDN w:val="0"/>
              <w:spacing w:line="240" w:lineRule="auto"/>
              <w:rPr>
                <w:rFonts w:ascii="Palatino Linotype" w:hAnsi="Palatino Linotype"/>
                <w:color w:val="000000"/>
                <w:sz w:val="15"/>
                <w:szCs w:val="15"/>
              </w:rPr>
            </w:pPr>
            <w:r>
              <w:rPr>
                <w:rFonts w:ascii="Palatino Linotype" w:hAnsi="Palatino Linotype"/>
                <w:b/>
                <w:color w:val="000000"/>
                <w:sz w:val="15"/>
                <w:szCs w:val="15"/>
              </w:rPr>
              <w:t>23 Mayıs-19 Haziran 2022</w:t>
            </w:r>
          </w:p>
        </w:tc>
      </w:tr>
    </w:tbl>
    <w:p w:rsidR="00713B96" w:rsidRPr="00713B96" w:rsidRDefault="00713B96" w:rsidP="00713B96">
      <w:pPr>
        <w:spacing w:line="240" w:lineRule="auto"/>
        <w:rPr>
          <w:rFonts w:ascii="Palatino Linotype" w:hAnsi="Palatino Linotype" w:cs="Times New Roman"/>
          <w:b/>
          <w:sz w:val="18"/>
          <w:szCs w:val="18"/>
        </w:rPr>
      </w:pPr>
    </w:p>
    <w:p w:rsidR="00713B96" w:rsidRDefault="00713B96" w:rsidP="00713B96">
      <w:pPr>
        <w:widowControl w:val="0"/>
        <w:autoSpaceDE w:val="0"/>
        <w:autoSpaceDN w:val="0"/>
        <w:spacing w:before="140" w:line="240" w:lineRule="auto"/>
        <w:jc w:val="both"/>
        <w:rPr>
          <w:rFonts w:ascii="Palatino Linotype" w:hAnsi="Palatino Linotype"/>
          <w:color w:val="000000"/>
          <w:sz w:val="20"/>
        </w:rPr>
      </w:pPr>
      <w:r w:rsidRPr="00713B96">
        <w:rPr>
          <w:rFonts w:ascii="Palatino Linotype" w:hAnsi="Palatino Linotype"/>
          <w:color w:val="000000"/>
          <w:spacing w:val="-1"/>
          <w:sz w:val="20"/>
        </w:rPr>
        <w:t>*Bir</w:t>
      </w:r>
      <w:r w:rsidRPr="00713B96">
        <w:rPr>
          <w:rFonts w:ascii="Palatino Linotype" w:hAnsi="Palatino Linotype"/>
          <w:color w:val="000000"/>
          <w:sz w:val="20"/>
        </w:rPr>
        <w:t xml:space="preserve"> </w:t>
      </w:r>
      <w:r w:rsidRPr="00713B96">
        <w:rPr>
          <w:rFonts w:ascii="Palatino Linotype" w:hAnsi="Palatino Linotype" w:cs="Calibri"/>
          <w:color w:val="000000"/>
          <w:sz w:val="20"/>
        </w:rPr>
        <w:t>yüksek</w:t>
      </w:r>
      <w:r w:rsidRPr="00713B96">
        <w:rPr>
          <w:rFonts w:ascii="Palatino Linotype" w:hAnsi="Palatino Linotype"/>
          <w:color w:val="000000"/>
          <w:spacing w:val="1"/>
          <w:sz w:val="20"/>
        </w:rPr>
        <w:t xml:space="preserve"> </w:t>
      </w:r>
      <w:r w:rsidRPr="00713B96">
        <w:rPr>
          <w:rFonts w:ascii="Palatino Linotype" w:hAnsi="Palatino Linotype"/>
          <w:color w:val="000000"/>
          <w:sz w:val="20"/>
        </w:rPr>
        <w:t xml:space="preserve">lisans, doktora </w:t>
      </w:r>
      <w:r w:rsidRPr="00713B96">
        <w:rPr>
          <w:rFonts w:ascii="Palatino Linotype" w:hAnsi="Palatino Linotype"/>
          <w:color w:val="000000"/>
          <w:spacing w:val="1"/>
          <w:sz w:val="20"/>
        </w:rPr>
        <w:t>ya</w:t>
      </w:r>
      <w:r w:rsidRPr="00713B96">
        <w:rPr>
          <w:rFonts w:ascii="Palatino Linotype" w:hAnsi="Palatino Linotype"/>
          <w:color w:val="000000"/>
          <w:spacing w:val="-1"/>
          <w:sz w:val="20"/>
        </w:rPr>
        <w:t xml:space="preserve"> </w:t>
      </w:r>
      <w:r w:rsidRPr="00713B96">
        <w:rPr>
          <w:rFonts w:ascii="Palatino Linotype" w:hAnsi="Palatino Linotype"/>
          <w:color w:val="000000"/>
          <w:sz w:val="20"/>
        </w:rPr>
        <w:t>da sanatta yeterlik</w:t>
      </w:r>
      <w:r w:rsidRPr="00713B96">
        <w:rPr>
          <w:rFonts w:ascii="Palatino Linotype" w:hAnsi="Palatino Linotype"/>
          <w:color w:val="000000"/>
          <w:spacing w:val="1"/>
          <w:sz w:val="20"/>
        </w:rPr>
        <w:t xml:space="preserve"> </w:t>
      </w:r>
      <w:r w:rsidRPr="00713B96">
        <w:rPr>
          <w:rFonts w:ascii="Palatino Linotype" w:hAnsi="Palatino Linotype" w:cs="Calibri"/>
          <w:color w:val="000000"/>
          <w:sz w:val="20"/>
        </w:rPr>
        <w:t>programına</w:t>
      </w:r>
      <w:r w:rsidRPr="00713B96">
        <w:rPr>
          <w:rFonts w:ascii="Palatino Linotype" w:hAnsi="Palatino Linotype"/>
          <w:color w:val="000000"/>
          <w:sz w:val="20"/>
        </w:rPr>
        <w:t xml:space="preserve"> </w:t>
      </w:r>
      <w:r w:rsidRPr="00713B96">
        <w:rPr>
          <w:rFonts w:ascii="Palatino Linotype" w:hAnsi="Palatino Linotype" w:cs="Calibri"/>
          <w:color w:val="000000"/>
          <w:sz w:val="20"/>
        </w:rPr>
        <w:t>kayıtlı</w:t>
      </w:r>
      <w:r w:rsidRPr="00713B96">
        <w:rPr>
          <w:rFonts w:ascii="Palatino Linotype" w:hAnsi="Palatino Linotype"/>
          <w:color w:val="000000"/>
          <w:sz w:val="20"/>
        </w:rPr>
        <w:t xml:space="preserve"> olan</w:t>
      </w:r>
      <w:r w:rsidRPr="00713B96">
        <w:rPr>
          <w:rFonts w:ascii="Palatino Linotype" w:hAnsi="Palatino Linotype"/>
          <w:color w:val="000000"/>
          <w:spacing w:val="1"/>
          <w:sz w:val="20"/>
        </w:rPr>
        <w:t xml:space="preserve"> </w:t>
      </w:r>
      <w:r w:rsidRPr="00713B96">
        <w:rPr>
          <w:rFonts w:ascii="Palatino Linotype" w:hAnsi="Palatino Linotype" w:cs="Calibri"/>
          <w:color w:val="000000"/>
          <w:sz w:val="20"/>
        </w:rPr>
        <w:t>öğrenciler,</w:t>
      </w:r>
      <w:r w:rsidRPr="00713B96">
        <w:rPr>
          <w:rFonts w:ascii="Palatino Linotype" w:hAnsi="Palatino Linotype"/>
          <w:color w:val="000000"/>
          <w:sz w:val="20"/>
        </w:rPr>
        <w:t xml:space="preserve"> </w:t>
      </w:r>
      <w:r w:rsidRPr="00713B96">
        <w:rPr>
          <w:rFonts w:ascii="Palatino Linotype" w:hAnsi="Palatino Linotype" w:cs="Calibri"/>
          <w:color w:val="000000"/>
          <w:sz w:val="20"/>
        </w:rPr>
        <w:t>diğer</w:t>
      </w:r>
      <w:r w:rsidRPr="00713B96">
        <w:rPr>
          <w:rFonts w:ascii="Palatino Linotype" w:hAnsi="Palatino Linotype"/>
          <w:color w:val="000000"/>
          <w:spacing w:val="3"/>
          <w:sz w:val="20"/>
        </w:rPr>
        <w:t xml:space="preserve"> </w:t>
      </w:r>
      <w:r w:rsidRPr="00713B96">
        <w:rPr>
          <w:rFonts w:ascii="Palatino Linotype" w:hAnsi="Palatino Linotype" w:cs="Calibri"/>
          <w:color w:val="000000"/>
          <w:sz w:val="20"/>
        </w:rPr>
        <w:t>yükseköğretim</w:t>
      </w:r>
      <w:r w:rsidRPr="00713B96">
        <w:rPr>
          <w:rFonts w:ascii="Palatino Linotype" w:hAnsi="Palatino Linotype"/>
          <w:color w:val="000000"/>
          <w:spacing w:val="-2"/>
          <w:sz w:val="20"/>
        </w:rPr>
        <w:t xml:space="preserve"> </w:t>
      </w:r>
      <w:r w:rsidRPr="00713B96">
        <w:rPr>
          <w:rFonts w:ascii="Palatino Linotype" w:hAnsi="Palatino Linotype" w:cs="Calibri"/>
          <w:color w:val="000000"/>
          <w:sz w:val="20"/>
        </w:rPr>
        <w:t>kurumlarındaki lisansüstü</w:t>
      </w:r>
      <w:r w:rsidRPr="00713B96">
        <w:rPr>
          <w:rFonts w:ascii="Palatino Linotype" w:hAnsi="Palatino Linotype"/>
          <w:color w:val="000000"/>
          <w:spacing w:val="1"/>
          <w:sz w:val="20"/>
        </w:rPr>
        <w:t xml:space="preserve"> </w:t>
      </w:r>
      <w:r w:rsidRPr="00713B96">
        <w:rPr>
          <w:rFonts w:ascii="Palatino Linotype" w:hAnsi="Palatino Linotype"/>
          <w:color w:val="000000"/>
          <w:sz w:val="20"/>
        </w:rPr>
        <w:t>derslere</w:t>
      </w:r>
      <w:r w:rsidRPr="00713B96">
        <w:rPr>
          <w:rFonts w:ascii="Palatino Linotype" w:hAnsi="Palatino Linotype"/>
          <w:color w:val="000000"/>
          <w:spacing w:val="-1"/>
          <w:sz w:val="20"/>
        </w:rPr>
        <w:t xml:space="preserve"> </w:t>
      </w:r>
      <w:r w:rsidRPr="00713B96">
        <w:rPr>
          <w:rFonts w:ascii="Palatino Linotype" w:hAnsi="Palatino Linotype" w:cs="Calibri"/>
          <w:color w:val="000000"/>
          <w:sz w:val="20"/>
        </w:rPr>
        <w:t>kayıtlı</w:t>
      </w:r>
      <w:r w:rsidRPr="00713B96">
        <w:rPr>
          <w:rFonts w:ascii="Palatino Linotype" w:hAnsi="Palatino Linotype"/>
          <w:color w:val="000000"/>
          <w:sz w:val="20"/>
        </w:rPr>
        <w:t xml:space="preserve"> </w:t>
      </w:r>
      <w:r w:rsidRPr="00713B96">
        <w:rPr>
          <w:rFonts w:ascii="Palatino Linotype" w:hAnsi="Palatino Linotype" w:cs="Calibri"/>
          <w:color w:val="000000"/>
          <w:sz w:val="20"/>
        </w:rPr>
        <w:t>olduğu</w:t>
      </w:r>
      <w:r w:rsidRPr="00713B96">
        <w:rPr>
          <w:rFonts w:ascii="Palatino Linotype" w:hAnsi="Palatino Linotype"/>
          <w:color w:val="000000"/>
          <w:sz w:val="20"/>
        </w:rPr>
        <w:t xml:space="preserve"> </w:t>
      </w:r>
      <w:r w:rsidRPr="00713B96">
        <w:rPr>
          <w:rFonts w:ascii="Palatino Linotype" w:hAnsi="Palatino Linotype" w:cs="Calibri"/>
          <w:color w:val="000000"/>
          <w:sz w:val="20"/>
        </w:rPr>
        <w:t>enstitü</w:t>
      </w:r>
      <w:r w:rsidRPr="00713B96">
        <w:rPr>
          <w:rFonts w:ascii="Palatino Linotype" w:hAnsi="Palatino Linotype"/>
          <w:color w:val="000000"/>
          <w:sz w:val="20"/>
        </w:rPr>
        <w:t xml:space="preserve"> anabilim/anasanat</w:t>
      </w:r>
      <w:r w:rsidR="009C4E0D">
        <w:rPr>
          <w:rFonts w:ascii="Palatino Linotype" w:hAnsi="Palatino Linotype"/>
          <w:color w:val="000000"/>
          <w:spacing w:val="2"/>
          <w:sz w:val="20"/>
        </w:rPr>
        <w:t xml:space="preserve"> </w:t>
      </w:r>
      <w:r w:rsidRPr="00713B96">
        <w:rPr>
          <w:rFonts w:ascii="Palatino Linotype" w:hAnsi="Palatino Linotype" w:cs="Calibri"/>
          <w:color w:val="000000"/>
          <w:sz w:val="20"/>
        </w:rPr>
        <w:t>dalı</w:t>
      </w:r>
      <w:r w:rsidRPr="00713B96">
        <w:rPr>
          <w:rFonts w:ascii="Palatino Linotype" w:hAnsi="Palatino Linotype"/>
          <w:color w:val="000000"/>
          <w:sz w:val="20"/>
        </w:rPr>
        <w:t xml:space="preserve"> </w:t>
      </w:r>
      <w:r w:rsidRPr="00713B96">
        <w:rPr>
          <w:rFonts w:ascii="Palatino Linotype" w:hAnsi="Palatino Linotype" w:cs="Calibri"/>
          <w:color w:val="000000"/>
          <w:sz w:val="20"/>
        </w:rPr>
        <w:t>başkanlığının</w:t>
      </w:r>
      <w:r w:rsidRPr="00713B96">
        <w:rPr>
          <w:rFonts w:ascii="Palatino Linotype" w:hAnsi="Palatino Linotype"/>
          <w:color w:val="000000"/>
          <w:sz w:val="20"/>
        </w:rPr>
        <w:t xml:space="preserve"> </w:t>
      </w:r>
      <w:r w:rsidRPr="00713B96">
        <w:rPr>
          <w:rFonts w:ascii="Palatino Linotype" w:hAnsi="Palatino Linotype" w:cs="Calibri"/>
          <w:color w:val="000000"/>
          <w:sz w:val="20"/>
        </w:rPr>
        <w:t>onayı</w:t>
      </w:r>
      <w:r w:rsidRPr="00713B96">
        <w:rPr>
          <w:rFonts w:ascii="Palatino Linotype" w:hAnsi="Palatino Linotype"/>
          <w:color w:val="000000"/>
          <w:spacing w:val="-1"/>
          <w:sz w:val="20"/>
        </w:rPr>
        <w:t xml:space="preserve"> </w:t>
      </w:r>
      <w:r w:rsidRPr="00713B96">
        <w:rPr>
          <w:rFonts w:ascii="Palatino Linotype" w:hAnsi="Palatino Linotype"/>
          <w:color w:val="000000"/>
          <w:sz w:val="20"/>
        </w:rPr>
        <w:t>ile</w:t>
      </w:r>
      <w:r w:rsidRPr="00713B96">
        <w:rPr>
          <w:rFonts w:ascii="Palatino Linotype" w:hAnsi="Palatino Linotype"/>
          <w:color w:val="000000"/>
          <w:spacing w:val="-1"/>
          <w:sz w:val="20"/>
        </w:rPr>
        <w:t xml:space="preserve"> </w:t>
      </w:r>
      <w:r w:rsidRPr="00713B96">
        <w:rPr>
          <w:rFonts w:ascii="Palatino Linotype" w:hAnsi="Palatino Linotype" w:cs="Calibri"/>
          <w:color w:val="000000"/>
          <w:sz w:val="20"/>
        </w:rPr>
        <w:t>özel</w:t>
      </w:r>
      <w:r w:rsidRPr="00713B96">
        <w:rPr>
          <w:rFonts w:ascii="Palatino Linotype" w:hAnsi="Palatino Linotype"/>
          <w:color w:val="000000"/>
          <w:sz w:val="20"/>
        </w:rPr>
        <w:t xml:space="preserve"> </w:t>
      </w:r>
      <w:r w:rsidRPr="00713B96">
        <w:rPr>
          <w:rFonts w:ascii="Palatino Linotype" w:hAnsi="Palatino Linotype" w:cs="Calibri"/>
          <w:color w:val="000000"/>
          <w:sz w:val="20"/>
        </w:rPr>
        <w:t>öğrenci</w:t>
      </w:r>
      <w:r w:rsidRPr="00713B96">
        <w:rPr>
          <w:rFonts w:ascii="Palatino Linotype" w:hAnsi="Palatino Linotype"/>
          <w:color w:val="000000"/>
          <w:sz w:val="20"/>
        </w:rPr>
        <w:t xml:space="preserve"> olarak</w:t>
      </w:r>
      <w:r w:rsidRPr="00713B96">
        <w:rPr>
          <w:rFonts w:ascii="Palatino Linotype" w:hAnsi="Palatino Linotype"/>
          <w:color w:val="000000"/>
          <w:spacing w:val="1"/>
          <w:sz w:val="20"/>
        </w:rPr>
        <w:t xml:space="preserve"> </w:t>
      </w:r>
      <w:r w:rsidRPr="00713B96">
        <w:rPr>
          <w:rFonts w:ascii="Palatino Linotype" w:hAnsi="Palatino Linotype"/>
          <w:color w:val="000000"/>
          <w:sz w:val="20"/>
        </w:rPr>
        <w:t>kabul</w:t>
      </w:r>
      <w:r w:rsidRPr="00713B96">
        <w:rPr>
          <w:rFonts w:ascii="Palatino Linotype" w:hAnsi="Palatino Linotype"/>
          <w:color w:val="000000"/>
          <w:spacing w:val="-1"/>
          <w:sz w:val="20"/>
        </w:rPr>
        <w:t xml:space="preserve"> </w:t>
      </w:r>
      <w:r w:rsidRPr="00713B96">
        <w:rPr>
          <w:rFonts w:ascii="Palatino Linotype" w:hAnsi="Palatino Linotype"/>
          <w:color w:val="000000"/>
          <w:sz w:val="20"/>
        </w:rPr>
        <w:t>edilebilir.</w:t>
      </w:r>
    </w:p>
    <w:p w:rsidR="00537DA1" w:rsidRDefault="00537DA1" w:rsidP="00713B96">
      <w:pPr>
        <w:widowControl w:val="0"/>
        <w:autoSpaceDE w:val="0"/>
        <w:autoSpaceDN w:val="0"/>
        <w:spacing w:before="140" w:line="240" w:lineRule="auto"/>
        <w:jc w:val="both"/>
        <w:rPr>
          <w:rFonts w:ascii="Palatino Linotype" w:hAnsi="Palatino Linotype"/>
          <w:color w:val="000000"/>
          <w:sz w:val="20"/>
        </w:rPr>
      </w:pPr>
    </w:p>
    <w:p w:rsidR="00100225" w:rsidRDefault="00100225" w:rsidP="00713B96">
      <w:pPr>
        <w:widowControl w:val="0"/>
        <w:autoSpaceDE w:val="0"/>
        <w:autoSpaceDN w:val="0"/>
        <w:spacing w:before="140" w:line="240" w:lineRule="auto"/>
        <w:jc w:val="both"/>
        <w:rPr>
          <w:rFonts w:ascii="Palatino Linotype" w:hAnsi="Palatino Linotype"/>
          <w:color w:val="000000"/>
          <w:sz w:val="20"/>
        </w:rPr>
      </w:pPr>
    </w:p>
    <w:p w:rsidR="00137D2E" w:rsidRPr="00713B96" w:rsidRDefault="00137D2E" w:rsidP="00713B96">
      <w:pPr>
        <w:widowControl w:val="0"/>
        <w:autoSpaceDE w:val="0"/>
        <w:autoSpaceDN w:val="0"/>
        <w:spacing w:before="140" w:line="240" w:lineRule="auto"/>
        <w:jc w:val="both"/>
        <w:rPr>
          <w:rFonts w:ascii="Palatino Linotype" w:hAnsi="Palatino Linotype"/>
          <w:color w:val="000000"/>
          <w:sz w:val="20"/>
        </w:rPr>
      </w:pPr>
    </w:p>
    <w:tbl>
      <w:tblPr>
        <w:tblStyle w:val="TabloKlavuzu"/>
        <w:tblW w:w="0" w:type="auto"/>
        <w:tblCellMar>
          <w:top w:w="57" w:type="dxa"/>
          <w:bottom w:w="57" w:type="dxa"/>
          <w:right w:w="11" w:type="dxa"/>
        </w:tblCellMar>
        <w:tblLook w:val="04A0" w:firstRow="1" w:lastRow="0" w:firstColumn="1" w:lastColumn="0" w:noHBand="0" w:noVBand="1"/>
      </w:tblPr>
      <w:tblGrid>
        <w:gridCol w:w="421"/>
        <w:gridCol w:w="2976"/>
        <w:gridCol w:w="2410"/>
        <w:gridCol w:w="3253"/>
      </w:tblGrid>
      <w:tr w:rsidR="00F12CD9" w:rsidRPr="007F28E1" w:rsidTr="00E17910">
        <w:tc>
          <w:tcPr>
            <w:tcW w:w="9060" w:type="dxa"/>
            <w:gridSpan w:val="4"/>
            <w:vAlign w:val="center"/>
          </w:tcPr>
          <w:p w:rsidR="00F12CD9" w:rsidRPr="007F28E1" w:rsidRDefault="00F12CD9" w:rsidP="007F123B">
            <w:pPr>
              <w:jc w:val="center"/>
              <w:rPr>
                <w:rFonts w:ascii="Palatino Linotype" w:hAnsi="Palatino Linotype"/>
                <w:b/>
                <w:sz w:val="18"/>
                <w:szCs w:val="18"/>
              </w:rPr>
            </w:pPr>
            <w:r w:rsidRPr="007F28E1">
              <w:rPr>
                <w:rFonts w:ascii="Palatino Linotype" w:hAnsi="Palatino Linotype"/>
                <w:b/>
                <w:sz w:val="18"/>
                <w:szCs w:val="18"/>
              </w:rPr>
              <w:lastRenderedPageBreak/>
              <w:t>AZAMİ SÜRE SONU EK SINA</w:t>
            </w:r>
            <w:r>
              <w:rPr>
                <w:rFonts w:ascii="Palatino Linotype" w:hAnsi="Palatino Linotype"/>
                <w:b/>
                <w:sz w:val="18"/>
                <w:szCs w:val="18"/>
              </w:rPr>
              <w:t>V TARİHLERİ</w:t>
            </w:r>
          </w:p>
        </w:tc>
      </w:tr>
      <w:tr w:rsidR="00F12CD9" w:rsidRPr="007F28E1" w:rsidTr="00E17910">
        <w:tc>
          <w:tcPr>
            <w:tcW w:w="421" w:type="dxa"/>
            <w:vAlign w:val="center"/>
          </w:tcPr>
          <w:p w:rsidR="00F12CD9" w:rsidRPr="007F28E1" w:rsidRDefault="00F12CD9" w:rsidP="007F123B">
            <w:pPr>
              <w:jc w:val="center"/>
              <w:rPr>
                <w:rFonts w:ascii="Palatino Linotype" w:hAnsi="Palatino Linotype"/>
                <w:b/>
                <w:sz w:val="18"/>
                <w:szCs w:val="18"/>
              </w:rPr>
            </w:pPr>
          </w:p>
        </w:tc>
        <w:tc>
          <w:tcPr>
            <w:tcW w:w="2976" w:type="dxa"/>
            <w:vAlign w:val="center"/>
          </w:tcPr>
          <w:p w:rsidR="00F12CD9" w:rsidRPr="007F28E1" w:rsidRDefault="00F12CD9" w:rsidP="007F123B">
            <w:pPr>
              <w:rPr>
                <w:rFonts w:ascii="Palatino Linotype" w:hAnsi="Palatino Linotype"/>
                <w:b/>
                <w:sz w:val="18"/>
                <w:szCs w:val="18"/>
              </w:rPr>
            </w:pPr>
            <w:r w:rsidRPr="007F28E1">
              <w:rPr>
                <w:rFonts w:ascii="Palatino Linotype" w:hAnsi="Palatino Linotype"/>
                <w:b/>
                <w:sz w:val="18"/>
                <w:szCs w:val="18"/>
              </w:rPr>
              <w:t>Azami Süre Sonu Ek Sınav Başvuru Tarihleri</w:t>
            </w:r>
          </w:p>
        </w:tc>
        <w:tc>
          <w:tcPr>
            <w:tcW w:w="2410" w:type="dxa"/>
            <w:vAlign w:val="center"/>
          </w:tcPr>
          <w:p w:rsidR="00F12CD9" w:rsidRPr="007F28E1" w:rsidRDefault="00F12CD9" w:rsidP="007F123B">
            <w:pPr>
              <w:rPr>
                <w:rFonts w:ascii="Palatino Linotype" w:hAnsi="Palatino Linotype"/>
                <w:b/>
                <w:sz w:val="18"/>
                <w:szCs w:val="18"/>
              </w:rPr>
            </w:pPr>
            <w:r w:rsidRPr="007F28E1">
              <w:rPr>
                <w:rFonts w:ascii="Palatino Linotype" w:hAnsi="Palatino Linotype"/>
                <w:b/>
                <w:sz w:val="18"/>
                <w:szCs w:val="18"/>
              </w:rPr>
              <w:t>Azami Süre Sonu Ek Sınav Tarihleri</w:t>
            </w:r>
          </w:p>
        </w:tc>
        <w:tc>
          <w:tcPr>
            <w:tcW w:w="3253" w:type="dxa"/>
            <w:vAlign w:val="center"/>
          </w:tcPr>
          <w:p w:rsidR="00F12CD9" w:rsidRPr="007F28E1" w:rsidRDefault="00F12CD9" w:rsidP="007F123B">
            <w:pPr>
              <w:rPr>
                <w:rFonts w:ascii="Palatino Linotype" w:hAnsi="Palatino Linotype"/>
                <w:b/>
                <w:sz w:val="18"/>
                <w:szCs w:val="18"/>
              </w:rPr>
            </w:pPr>
            <w:r w:rsidRPr="007F28E1">
              <w:rPr>
                <w:rFonts w:ascii="Palatino Linotype" w:hAnsi="Palatino Linotype"/>
                <w:b/>
                <w:sz w:val="18"/>
                <w:szCs w:val="18"/>
              </w:rPr>
              <w:t>Azami Süre Sonu Ek Sınav Not Giriş Başlama ve Bitiş Tarihleri</w:t>
            </w:r>
          </w:p>
        </w:tc>
      </w:tr>
      <w:tr w:rsidR="00F12CD9" w:rsidRPr="007F28E1" w:rsidTr="00E17910">
        <w:tc>
          <w:tcPr>
            <w:tcW w:w="421" w:type="dxa"/>
            <w:vAlign w:val="center"/>
          </w:tcPr>
          <w:p w:rsidR="00F12CD9" w:rsidRPr="007F28E1" w:rsidRDefault="008A42C5" w:rsidP="008A42C5">
            <w:pPr>
              <w:rPr>
                <w:rFonts w:ascii="Palatino Linotype" w:hAnsi="Palatino Linotype"/>
                <w:b/>
                <w:sz w:val="18"/>
                <w:szCs w:val="18"/>
              </w:rPr>
            </w:pPr>
            <w:r>
              <w:rPr>
                <w:rFonts w:ascii="Palatino Linotype" w:hAnsi="Palatino Linotype"/>
                <w:b/>
                <w:sz w:val="18"/>
                <w:szCs w:val="18"/>
              </w:rPr>
              <w:t>1</w:t>
            </w:r>
          </w:p>
        </w:tc>
        <w:tc>
          <w:tcPr>
            <w:tcW w:w="2976" w:type="dxa"/>
            <w:vAlign w:val="center"/>
          </w:tcPr>
          <w:p w:rsidR="00F12CD9" w:rsidRPr="00817A10" w:rsidRDefault="008A42C5" w:rsidP="007F123B">
            <w:pPr>
              <w:rPr>
                <w:rFonts w:ascii="Palatino Linotype" w:hAnsi="Palatino Linotype"/>
                <w:sz w:val="18"/>
                <w:szCs w:val="18"/>
              </w:rPr>
            </w:pPr>
            <w:r>
              <w:rPr>
                <w:rFonts w:ascii="Palatino Linotype" w:hAnsi="Palatino Linotype"/>
                <w:color w:val="000000"/>
                <w:spacing w:val="-1"/>
                <w:sz w:val="18"/>
                <w:szCs w:val="18"/>
              </w:rPr>
              <w:t>31 Ağustos-01 Eylül 2022</w:t>
            </w:r>
          </w:p>
        </w:tc>
        <w:tc>
          <w:tcPr>
            <w:tcW w:w="2410" w:type="dxa"/>
          </w:tcPr>
          <w:p w:rsidR="00F12CD9" w:rsidRPr="00817A10" w:rsidRDefault="00DE2E67" w:rsidP="007F123B">
            <w:pPr>
              <w:widowControl w:val="0"/>
              <w:autoSpaceDE w:val="0"/>
              <w:autoSpaceDN w:val="0"/>
              <w:rPr>
                <w:rFonts w:ascii="Palatino Linotype" w:hAnsi="Palatino Linotype"/>
                <w:color w:val="000000"/>
                <w:sz w:val="18"/>
                <w:szCs w:val="18"/>
              </w:rPr>
            </w:pPr>
            <w:r>
              <w:rPr>
                <w:rFonts w:ascii="Palatino Linotype" w:hAnsi="Palatino Linotype"/>
                <w:color w:val="000000"/>
                <w:spacing w:val="-1"/>
                <w:sz w:val="18"/>
                <w:szCs w:val="18"/>
              </w:rPr>
              <w:t>06-11 Eylül 2022</w:t>
            </w:r>
          </w:p>
        </w:tc>
        <w:tc>
          <w:tcPr>
            <w:tcW w:w="3253" w:type="dxa"/>
          </w:tcPr>
          <w:p w:rsidR="00F12CD9" w:rsidRPr="00817A10" w:rsidRDefault="00DE2E67" w:rsidP="007F123B">
            <w:pPr>
              <w:widowControl w:val="0"/>
              <w:autoSpaceDE w:val="0"/>
              <w:autoSpaceDN w:val="0"/>
              <w:rPr>
                <w:rFonts w:ascii="Palatino Linotype" w:hAnsi="Palatino Linotype"/>
                <w:color w:val="000000"/>
                <w:sz w:val="18"/>
                <w:szCs w:val="18"/>
              </w:rPr>
            </w:pPr>
            <w:r>
              <w:rPr>
                <w:rFonts w:ascii="Palatino Linotype" w:hAnsi="Palatino Linotype"/>
                <w:color w:val="000000"/>
                <w:spacing w:val="-1"/>
                <w:sz w:val="18"/>
                <w:szCs w:val="18"/>
              </w:rPr>
              <w:t>06-13 Eylül 2022</w:t>
            </w:r>
          </w:p>
        </w:tc>
      </w:tr>
      <w:tr w:rsidR="00F12CD9" w:rsidRPr="007F28E1" w:rsidTr="00E17910">
        <w:tc>
          <w:tcPr>
            <w:tcW w:w="421" w:type="dxa"/>
            <w:vAlign w:val="center"/>
          </w:tcPr>
          <w:p w:rsidR="00F12CD9" w:rsidRPr="007F28E1" w:rsidRDefault="008A42C5" w:rsidP="008A42C5">
            <w:pPr>
              <w:rPr>
                <w:rFonts w:ascii="Palatino Linotype" w:hAnsi="Palatino Linotype"/>
                <w:b/>
                <w:sz w:val="18"/>
                <w:szCs w:val="18"/>
              </w:rPr>
            </w:pPr>
            <w:r>
              <w:rPr>
                <w:rFonts w:ascii="Palatino Linotype" w:hAnsi="Palatino Linotype"/>
                <w:b/>
                <w:sz w:val="18"/>
                <w:szCs w:val="18"/>
              </w:rPr>
              <w:t>2</w:t>
            </w:r>
          </w:p>
        </w:tc>
        <w:tc>
          <w:tcPr>
            <w:tcW w:w="2976" w:type="dxa"/>
          </w:tcPr>
          <w:p w:rsidR="00F12CD9" w:rsidRPr="00817A10" w:rsidRDefault="008A42C5" w:rsidP="007F123B">
            <w:pPr>
              <w:widowControl w:val="0"/>
              <w:autoSpaceDE w:val="0"/>
              <w:autoSpaceDN w:val="0"/>
              <w:rPr>
                <w:rFonts w:ascii="Palatino Linotype" w:hAnsi="Palatino Linotype"/>
                <w:color w:val="000000"/>
                <w:sz w:val="18"/>
                <w:szCs w:val="18"/>
              </w:rPr>
            </w:pPr>
            <w:r>
              <w:rPr>
                <w:rFonts w:ascii="Palatino Linotype" w:hAnsi="Palatino Linotype"/>
                <w:color w:val="000000"/>
                <w:spacing w:val="-1"/>
                <w:sz w:val="18"/>
                <w:szCs w:val="18"/>
              </w:rPr>
              <w:t>14-15 Eylül 2022</w:t>
            </w:r>
          </w:p>
        </w:tc>
        <w:tc>
          <w:tcPr>
            <w:tcW w:w="2410" w:type="dxa"/>
          </w:tcPr>
          <w:p w:rsidR="00F12CD9" w:rsidRPr="00817A10" w:rsidRDefault="00DE2E67" w:rsidP="007F123B">
            <w:pPr>
              <w:widowControl w:val="0"/>
              <w:autoSpaceDE w:val="0"/>
              <w:autoSpaceDN w:val="0"/>
              <w:rPr>
                <w:rFonts w:ascii="Palatino Linotype" w:hAnsi="Palatino Linotype"/>
                <w:color w:val="000000"/>
                <w:sz w:val="18"/>
                <w:szCs w:val="18"/>
              </w:rPr>
            </w:pPr>
            <w:r>
              <w:rPr>
                <w:rFonts w:ascii="Palatino Linotype" w:hAnsi="Palatino Linotype"/>
                <w:color w:val="000000"/>
                <w:spacing w:val="-1"/>
                <w:sz w:val="18"/>
                <w:szCs w:val="18"/>
              </w:rPr>
              <w:t>20-25 Eylül 2022</w:t>
            </w:r>
          </w:p>
        </w:tc>
        <w:tc>
          <w:tcPr>
            <w:tcW w:w="3253" w:type="dxa"/>
          </w:tcPr>
          <w:p w:rsidR="00F12CD9" w:rsidRPr="00817A10" w:rsidRDefault="00DE2E67" w:rsidP="007F123B">
            <w:pPr>
              <w:widowControl w:val="0"/>
              <w:autoSpaceDE w:val="0"/>
              <w:autoSpaceDN w:val="0"/>
              <w:rPr>
                <w:rFonts w:ascii="Palatino Linotype" w:hAnsi="Palatino Linotype"/>
                <w:color w:val="000000"/>
                <w:sz w:val="18"/>
                <w:szCs w:val="18"/>
              </w:rPr>
            </w:pPr>
            <w:r>
              <w:rPr>
                <w:rFonts w:ascii="Palatino Linotype" w:hAnsi="Palatino Linotype"/>
                <w:color w:val="000000"/>
                <w:spacing w:val="-1"/>
                <w:sz w:val="18"/>
                <w:szCs w:val="18"/>
              </w:rPr>
              <w:t>20-27 Eylül 2022</w:t>
            </w:r>
          </w:p>
        </w:tc>
      </w:tr>
    </w:tbl>
    <w:p w:rsidR="00F12CD9" w:rsidRPr="007F28E1" w:rsidRDefault="00F12CD9" w:rsidP="00F12CD9">
      <w:pPr>
        <w:spacing w:line="240" w:lineRule="auto"/>
        <w:rPr>
          <w:rFonts w:ascii="Palatino Linotype" w:hAnsi="Palatino Linotype" w:cs="Times New Roman"/>
          <w:b/>
          <w:sz w:val="18"/>
          <w:szCs w:val="18"/>
        </w:rPr>
      </w:pPr>
    </w:p>
    <w:p w:rsidR="00F12CD9" w:rsidRDefault="00F12CD9" w:rsidP="00F12CD9">
      <w:pPr>
        <w:spacing w:line="240" w:lineRule="auto"/>
        <w:rPr>
          <w:rFonts w:ascii="Palatino Linotype" w:hAnsi="Palatino Linotype" w:cs="Times New Roman"/>
          <w:b/>
          <w:sz w:val="18"/>
          <w:szCs w:val="18"/>
        </w:rPr>
      </w:pPr>
    </w:p>
    <w:p w:rsidR="00E17910" w:rsidRPr="007F28E1" w:rsidRDefault="00E17910" w:rsidP="00F12CD9">
      <w:pPr>
        <w:spacing w:line="240" w:lineRule="auto"/>
        <w:rPr>
          <w:rFonts w:ascii="Palatino Linotype" w:hAnsi="Palatino Linotype" w:cs="Times New Roman"/>
          <w:b/>
          <w:sz w:val="18"/>
          <w:szCs w:val="18"/>
        </w:rPr>
      </w:pPr>
    </w:p>
    <w:tbl>
      <w:tblPr>
        <w:tblW w:w="904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right w:w="11" w:type="dxa"/>
        </w:tblCellMar>
        <w:tblLook w:val="0000" w:firstRow="0" w:lastRow="0" w:firstColumn="0" w:lastColumn="0" w:noHBand="0" w:noVBand="0"/>
      </w:tblPr>
      <w:tblGrid>
        <w:gridCol w:w="1839"/>
        <w:gridCol w:w="3525"/>
        <w:gridCol w:w="3684"/>
      </w:tblGrid>
      <w:tr w:rsidR="00F12CD9" w:rsidRPr="007F28E1" w:rsidTr="00E17910">
        <w:tc>
          <w:tcPr>
            <w:tcW w:w="9048" w:type="dxa"/>
            <w:gridSpan w:val="3"/>
            <w:vAlign w:val="center"/>
          </w:tcPr>
          <w:p w:rsidR="00F12CD9" w:rsidRPr="007F28E1" w:rsidRDefault="00F12CD9" w:rsidP="007F123B">
            <w:pPr>
              <w:spacing w:line="240" w:lineRule="auto"/>
              <w:jc w:val="center"/>
              <w:rPr>
                <w:rFonts w:ascii="Palatino Linotype" w:hAnsi="Palatino Linotype" w:cs="Times New Roman"/>
                <w:b/>
                <w:sz w:val="18"/>
                <w:szCs w:val="18"/>
              </w:rPr>
            </w:pPr>
            <w:r w:rsidRPr="007F28E1">
              <w:rPr>
                <w:rFonts w:ascii="Palatino Linotype" w:hAnsi="Palatino Linotype" w:cs="Times New Roman"/>
                <w:b/>
                <w:sz w:val="18"/>
                <w:szCs w:val="18"/>
              </w:rPr>
              <w:t>YATAY GEÇİŞ BAŞVURU TARİHLERİ</w:t>
            </w:r>
          </w:p>
        </w:tc>
      </w:tr>
      <w:tr w:rsidR="00F12CD9" w:rsidRPr="007F28E1" w:rsidTr="00E17910">
        <w:tc>
          <w:tcPr>
            <w:tcW w:w="1839" w:type="dxa"/>
            <w:vMerge w:val="restart"/>
            <w:vAlign w:val="center"/>
          </w:tcPr>
          <w:p w:rsidR="00F12CD9" w:rsidRPr="007F28E1" w:rsidRDefault="00F12CD9" w:rsidP="007F123B">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GÜZ YARIYILI</w:t>
            </w:r>
          </w:p>
        </w:tc>
        <w:tc>
          <w:tcPr>
            <w:tcW w:w="3525" w:type="dxa"/>
            <w:vAlign w:val="center"/>
          </w:tcPr>
          <w:p w:rsidR="00F12CD9" w:rsidRPr="007F28E1" w:rsidRDefault="00F12CD9" w:rsidP="007F123B">
            <w:pPr>
              <w:spacing w:line="240" w:lineRule="auto"/>
              <w:jc w:val="center"/>
              <w:rPr>
                <w:rFonts w:ascii="Palatino Linotype" w:hAnsi="Palatino Linotype" w:cs="Times New Roman"/>
                <w:sz w:val="18"/>
                <w:szCs w:val="18"/>
              </w:rPr>
            </w:pPr>
            <w:r w:rsidRPr="007F28E1">
              <w:rPr>
                <w:rFonts w:ascii="Palatino Linotype" w:hAnsi="Palatino Linotype" w:cs="Times New Roman"/>
                <w:sz w:val="18"/>
                <w:szCs w:val="18"/>
              </w:rPr>
              <w:t>Ortalama ve Özel Yetenek ile Yatay Geçiş</w:t>
            </w:r>
          </w:p>
        </w:tc>
        <w:tc>
          <w:tcPr>
            <w:tcW w:w="3684" w:type="dxa"/>
            <w:vAlign w:val="center"/>
          </w:tcPr>
          <w:p w:rsidR="00F12CD9" w:rsidRPr="007F28E1" w:rsidRDefault="00F12CD9" w:rsidP="007F123B">
            <w:pPr>
              <w:spacing w:line="240" w:lineRule="auto"/>
              <w:jc w:val="center"/>
              <w:rPr>
                <w:rFonts w:ascii="Palatino Linotype" w:hAnsi="Palatino Linotype" w:cs="Times New Roman"/>
                <w:sz w:val="18"/>
                <w:szCs w:val="18"/>
              </w:rPr>
            </w:pPr>
            <w:r w:rsidRPr="007F28E1">
              <w:rPr>
                <w:rFonts w:ascii="Palatino Linotype" w:hAnsi="Palatino Linotype" w:cs="Times New Roman"/>
                <w:sz w:val="18"/>
                <w:szCs w:val="18"/>
              </w:rPr>
              <w:t>Merkezi Yerleştirme Puanı ile Yatay Geçiş</w:t>
            </w:r>
          </w:p>
        </w:tc>
      </w:tr>
      <w:tr w:rsidR="00F12CD9" w:rsidRPr="007F28E1" w:rsidTr="00E17910">
        <w:tc>
          <w:tcPr>
            <w:tcW w:w="1839" w:type="dxa"/>
            <w:vMerge/>
            <w:vAlign w:val="center"/>
          </w:tcPr>
          <w:p w:rsidR="00F12CD9" w:rsidRPr="007F28E1" w:rsidRDefault="00F12CD9" w:rsidP="007F123B">
            <w:pPr>
              <w:spacing w:line="240" w:lineRule="auto"/>
              <w:rPr>
                <w:rFonts w:ascii="Palatino Linotype" w:hAnsi="Palatino Linotype" w:cs="Times New Roman"/>
                <w:b/>
                <w:sz w:val="18"/>
                <w:szCs w:val="18"/>
              </w:rPr>
            </w:pPr>
          </w:p>
        </w:tc>
        <w:tc>
          <w:tcPr>
            <w:tcW w:w="3525" w:type="dxa"/>
            <w:vAlign w:val="center"/>
          </w:tcPr>
          <w:p w:rsidR="00F12CD9" w:rsidRPr="007F28E1" w:rsidRDefault="00EB46F7" w:rsidP="007F123B">
            <w:pPr>
              <w:spacing w:line="240" w:lineRule="auto"/>
              <w:jc w:val="center"/>
              <w:rPr>
                <w:rFonts w:ascii="Palatino Linotype" w:hAnsi="Palatino Linotype" w:cs="Times New Roman"/>
                <w:sz w:val="18"/>
                <w:szCs w:val="18"/>
              </w:rPr>
            </w:pPr>
            <w:r>
              <w:rPr>
                <w:rFonts w:ascii="Palatino Linotype" w:hAnsi="Palatino Linotype" w:cs="Times New Roman"/>
                <w:sz w:val="18"/>
                <w:szCs w:val="18"/>
              </w:rPr>
              <w:t>12-14 Temmuz 2021</w:t>
            </w:r>
          </w:p>
        </w:tc>
        <w:tc>
          <w:tcPr>
            <w:tcW w:w="3684" w:type="dxa"/>
            <w:vAlign w:val="center"/>
          </w:tcPr>
          <w:p w:rsidR="00F12CD9" w:rsidRPr="007F28E1" w:rsidRDefault="00EB46F7" w:rsidP="007F123B">
            <w:pPr>
              <w:spacing w:line="240" w:lineRule="auto"/>
              <w:jc w:val="center"/>
              <w:rPr>
                <w:rFonts w:ascii="Palatino Linotype" w:hAnsi="Palatino Linotype" w:cs="Times New Roman"/>
                <w:sz w:val="18"/>
                <w:szCs w:val="18"/>
              </w:rPr>
            </w:pPr>
            <w:r>
              <w:rPr>
                <w:rFonts w:ascii="Palatino Linotype" w:hAnsi="Palatino Linotype" w:cs="Times New Roman"/>
                <w:sz w:val="18"/>
                <w:szCs w:val="18"/>
              </w:rPr>
              <w:t>02-13 Ağustos 2021</w:t>
            </w:r>
          </w:p>
        </w:tc>
      </w:tr>
      <w:tr w:rsidR="00F12CD9" w:rsidRPr="007F28E1" w:rsidTr="00E17910">
        <w:tc>
          <w:tcPr>
            <w:tcW w:w="1839" w:type="dxa"/>
            <w:vAlign w:val="center"/>
          </w:tcPr>
          <w:p w:rsidR="00F12CD9" w:rsidRPr="007F28E1" w:rsidRDefault="00F12CD9" w:rsidP="007F123B">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BAHAR YARIYILI</w:t>
            </w:r>
          </w:p>
        </w:tc>
        <w:tc>
          <w:tcPr>
            <w:tcW w:w="7209" w:type="dxa"/>
            <w:gridSpan w:val="2"/>
            <w:vAlign w:val="center"/>
          </w:tcPr>
          <w:p w:rsidR="00F12CD9" w:rsidRPr="007F28E1" w:rsidRDefault="00EB46F7" w:rsidP="007F123B">
            <w:pPr>
              <w:spacing w:line="240" w:lineRule="auto"/>
              <w:jc w:val="center"/>
              <w:rPr>
                <w:rFonts w:ascii="Palatino Linotype" w:hAnsi="Palatino Linotype" w:cs="Times New Roman"/>
                <w:sz w:val="18"/>
                <w:szCs w:val="18"/>
              </w:rPr>
            </w:pPr>
            <w:r>
              <w:rPr>
                <w:rFonts w:ascii="Palatino Linotype" w:hAnsi="Palatino Linotype" w:cs="Times New Roman"/>
                <w:sz w:val="18"/>
                <w:szCs w:val="18"/>
              </w:rPr>
              <w:t>19-21 Ocak 2022</w:t>
            </w:r>
          </w:p>
        </w:tc>
      </w:tr>
    </w:tbl>
    <w:p w:rsidR="00F12CD9" w:rsidRPr="007F28E1" w:rsidRDefault="00F12CD9" w:rsidP="00F12CD9">
      <w:pPr>
        <w:spacing w:line="240" w:lineRule="auto"/>
        <w:rPr>
          <w:rFonts w:ascii="Palatino Linotype" w:hAnsi="Palatino Linotype" w:cs="Times New Roman"/>
          <w:sz w:val="18"/>
          <w:szCs w:val="18"/>
        </w:rPr>
      </w:pPr>
    </w:p>
    <w:p w:rsidR="00F12CD9" w:rsidRDefault="00F12CD9" w:rsidP="00F12CD9">
      <w:pPr>
        <w:spacing w:line="240" w:lineRule="auto"/>
        <w:rPr>
          <w:rFonts w:ascii="Palatino Linotype" w:hAnsi="Palatino Linotype" w:cs="Times New Roman"/>
          <w:sz w:val="18"/>
          <w:szCs w:val="18"/>
        </w:rPr>
      </w:pPr>
    </w:p>
    <w:p w:rsidR="00E17910" w:rsidRPr="007F28E1" w:rsidRDefault="00E17910" w:rsidP="00F12CD9">
      <w:pPr>
        <w:spacing w:line="240" w:lineRule="auto"/>
        <w:rPr>
          <w:rFonts w:ascii="Palatino Linotype" w:hAnsi="Palatino Linotype" w:cs="Times New Roman"/>
          <w:sz w:val="18"/>
          <w:szCs w:val="18"/>
        </w:rPr>
      </w:pPr>
    </w:p>
    <w:tbl>
      <w:tblPr>
        <w:tblW w:w="904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right w:w="11" w:type="dxa"/>
        </w:tblCellMar>
        <w:tblLook w:val="0000" w:firstRow="0" w:lastRow="0" w:firstColumn="0" w:lastColumn="0" w:noHBand="0" w:noVBand="0"/>
      </w:tblPr>
      <w:tblGrid>
        <w:gridCol w:w="3596"/>
        <w:gridCol w:w="5452"/>
      </w:tblGrid>
      <w:tr w:rsidR="00F12CD9" w:rsidRPr="007F28E1" w:rsidTr="00E17910">
        <w:tc>
          <w:tcPr>
            <w:tcW w:w="9048" w:type="dxa"/>
            <w:gridSpan w:val="2"/>
            <w:vAlign w:val="center"/>
          </w:tcPr>
          <w:p w:rsidR="00F12CD9" w:rsidRPr="007F28E1" w:rsidRDefault="00F12CD9" w:rsidP="007F123B">
            <w:pPr>
              <w:spacing w:line="240" w:lineRule="auto"/>
              <w:jc w:val="center"/>
              <w:rPr>
                <w:rFonts w:ascii="Palatino Linotype" w:hAnsi="Palatino Linotype" w:cs="Times New Roman"/>
                <w:b/>
                <w:sz w:val="18"/>
                <w:szCs w:val="18"/>
              </w:rPr>
            </w:pPr>
            <w:r w:rsidRPr="007F28E1">
              <w:rPr>
                <w:rFonts w:ascii="Palatino Linotype" w:hAnsi="Palatino Linotype" w:cs="Times New Roman"/>
                <w:b/>
                <w:sz w:val="18"/>
                <w:szCs w:val="18"/>
              </w:rPr>
              <w:t>ÇİFT ANADAL – YAN DAL BAŞVURUTARİHLERİ</w:t>
            </w:r>
          </w:p>
        </w:tc>
      </w:tr>
      <w:tr w:rsidR="00F12CD9" w:rsidRPr="007F28E1" w:rsidTr="00E17910">
        <w:tc>
          <w:tcPr>
            <w:tcW w:w="3596" w:type="dxa"/>
            <w:vAlign w:val="center"/>
          </w:tcPr>
          <w:p w:rsidR="00F12CD9" w:rsidRPr="007F28E1" w:rsidRDefault="00F12CD9" w:rsidP="007F123B">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GÜZ YARIYILI</w:t>
            </w:r>
          </w:p>
        </w:tc>
        <w:tc>
          <w:tcPr>
            <w:tcW w:w="5452" w:type="dxa"/>
            <w:vAlign w:val="center"/>
          </w:tcPr>
          <w:p w:rsidR="00F12CD9" w:rsidRPr="007F28E1" w:rsidRDefault="00985595" w:rsidP="007F123B">
            <w:pPr>
              <w:spacing w:line="240" w:lineRule="auto"/>
              <w:rPr>
                <w:rFonts w:ascii="Palatino Linotype" w:hAnsi="Palatino Linotype" w:cs="Times New Roman"/>
                <w:sz w:val="18"/>
                <w:szCs w:val="18"/>
              </w:rPr>
            </w:pPr>
            <w:r>
              <w:rPr>
                <w:rFonts w:ascii="Palatino Linotype" w:hAnsi="Palatino Linotype" w:cs="Times New Roman"/>
                <w:sz w:val="18"/>
                <w:szCs w:val="18"/>
              </w:rPr>
              <w:t>16-18 Ağustos 2021</w:t>
            </w:r>
          </w:p>
        </w:tc>
      </w:tr>
      <w:tr w:rsidR="00F12CD9" w:rsidRPr="007F28E1" w:rsidTr="00E17910">
        <w:tc>
          <w:tcPr>
            <w:tcW w:w="3596" w:type="dxa"/>
            <w:vAlign w:val="center"/>
          </w:tcPr>
          <w:p w:rsidR="00F12CD9" w:rsidRPr="007F28E1" w:rsidRDefault="00F12CD9" w:rsidP="007F123B">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BAHAR YARIYILI</w:t>
            </w:r>
          </w:p>
        </w:tc>
        <w:tc>
          <w:tcPr>
            <w:tcW w:w="5452" w:type="dxa"/>
            <w:vAlign w:val="center"/>
          </w:tcPr>
          <w:p w:rsidR="00F12CD9" w:rsidRPr="007F28E1" w:rsidRDefault="00985595" w:rsidP="007F123B">
            <w:pPr>
              <w:spacing w:line="240" w:lineRule="auto"/>
              <w:rPr>
                <w:rFonts w:ascii="Palatino Linotype" w:hAnsi="Palatino Linotype" w:cs="Times New Roman"/>
                <w:sz w:val="18"/>
                <w:szCs w:val="18"/>
              </w:rPr>
            </w:pPr>
            <w:r>
              <w:rPr>
                <w:rFonts w:ascii="Palatino Linotype" w:hAnsi="Palatino Linotype" w:cs="Times New Roman"/>
                <w:sz w:val="18"/>
                <w:szCs w:val="18"/>
              </w:rPr>
              <w:t>03-04 Şubat 2022</w:t>
            </w:r>
          </w:p>
        </w:tc>
      </w:tr>
    </w:tbl>
    <w:p w:rsidR="00F12CD9" w:rsidRPr="007F28E1" w:rsidRDefault="00F12CD9" w:rsidP="00F12CD9">
      <w:pPr>
        <w:spacing w:line="240" w:lineRule="auto"/>
        <w:rPr>
          <w:rFonts w:ascii="Palatino Linotype" w:hAnsi="Palatino Linotype" w:cs="Times New Roman"/>
          <w:b/>
          <w:sz w:val="18"/>
          <w:szCs w:val="18"/>
        </w:rPr>
      </w:pPr>
    </w:p>
    <w:p w:rsidR="00F12CD9" w:rsidRDefault="00F12CD9" w:rsidP="00F12CD9">
      <w:pPr>
        <w:spacing w:line="240" w:lineRule="auto"/>
        <w:rPr>
          <w:rFonts w:ascii="Palatino Linotype" w:hAnsi="Palatino Linotype" w:cs="Times New Roman"/>
          <w:b/>
          <w:sz w:val="18"/>
          <w:szCs w:val="18"/>
        </w:rPr>
      </w:pPr>
    </w:p>
    <w:p w:rsidR="00E17910" w:rsidRPr="007F28E1" w:rsidRDefault="00E17910" w:rsidP="00F12CD9">
      <w:pPr>
        <w:spacing w:line="240" w:lineRule="auto"/>
        <w:rPr>
          <w:rFonts w:ascii="Palatino Linotype" w:hAnsi="Palatino Linotype" w:cs="Times New Roman"/>
          <w:b/>
          <w:sz w:val="18"/>
          <w:szCs w:val="18"/>
        </w:rPr>
      </w:pPr>
    </w:p>
    <w:tbl>
      <w:tblPr>
        <w:tblW w:w="904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right w:w="11" w:type="dxa"/>
        </w:tblCellMar>
        <w:tblLook w:val="0000" w:firstRow="0" w:lastRow="0" w:firstColumn="0" w:lastColumn="0" w:noHBand="0" w:noVBand="0"/>
      </w:tblPr>
      <w:tblGrid>
        <w:gridCol w:w="3596"/>
        <w:gridCol w:w="5452"/>
      </w:tblGrid>
      <w:tr w:rsidR="00F12CD9" w:rsidRPr="007F28E1" w:rsidTr="00E17910">
        <w:tc>
          <w:tcPr>
            <w:tcW w:w="9048" w:type="dxa"/>
            <w:gridSpan w:val="2"/>
            <w:vAlign w:val="center"/>
          </w:tcPr>
          <w:p w:rsidR="00F12CD9" w:rsidRPr="007F28E1" w:rsidRDefault="00F12CD9" w:rsidP="00F85064">
            <w:pPr>
              <w:spacing w:line="240" w:lineRule="auto"/>
              <w:jc w:val="center"/>
              <w:rPr>
                <w:rFonts w:ascii="Palatino Linotype" w:hAnsi="Palatino Linotype" w:cs="Times New Roman"/>
                <w:b/>
                <w:sz w:val="18"/>
                <w:szCs w:val="18"/>
              </w:rPr>
            </w:pPr>
            <w:r w:rsidRPr="007F28E1">
              <w:rPr>
                <w:rFonts w:ascii="Palatino Linotype" w:hAnsi="Palatino Linotype" w:cs="Times New Roman"/>
                <w:b/>
                <w:sz w:val="18"/>
                <w:szCs w:val="18"/>
              </w:rPr>
              <w:t>ÖN LİSANS-LİSANS ÖZEL ÖĞRENCİ SON BAŞVURU TARİHLERİ</w:t>
            </w:r>
          </w:p>
        </w:tc>
      </w:tr>
      <w:tr w:rsidR="00F12CD9" w:rsidRPr="007F28E1" w:rsidTr="00E17910">
        <w:tc>
          <w:tcPr>
            <w:tcW w:w="3596" w:type="dxa"/>
            <w:vAlign w:val="center"/>
          </w:tcPr>
          <w:p w:rsidR="00F12CD9" w:rsidRPr="007F28E1" w:rsidRDefault="00F12CD9" w:rsidP="00F85064">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GÜZ YARIYILI</w:t>
            </w:r>
          </w:p>
        </w:tc>
        <w:tc>
          <w:tcPr>
            <w:tcW w:w="5452" w:type="dxa"/>
            <w:vAlign w:val="center"/>
          </w:tcPr>
          <w:p w:rsidR="00F12CD9" w:rsidRPr="007F28E1" w:rsidRDefault="00A319B8" w:rsidP="00F85064">
            <w:pPr>
              <w:spacing w:line="240" w:lineRule="auto"/>
              <w:rPr>
                <w:rFonts w:ascii="Palatino Linotype" w:hAnsi="Palatino Linotype" w:cs="Times New Roman"/>
                <w:sz w:val="18"/>
                <w:szCs w:val="18"/>
              </w:rPr>
            </w:pPr>
            <w:r>
              <w:rPr>
                <w:rFonts w:ascii="Palatino Linotype" w:hAnsi="Palatino Linotype" w:cs="Times New Roman"/>
                <w:sz w:val="18"/>
                <w:szCs w:val="18"/>
              </w:rPr>
              <w:t>20 Ağustos 2021</w:t>
            </w:r>
          </w:p>
        </w:tc>
      </w:tr>
      <w:tr w:rsidR="00F12CD9" w:rsidRPr="007F28E1" w:rsidTr="00E17910">
        <w:tc>
          <w:tcPr>
            <w:tcW w:w="3596" w:type="dxa"/>
            <w:vAlign w:val="center"/>
          </w:tcPr>
          <w:p w:rsidR="00F12CD9" w:rsidRPr="007F28E1" w:rsidRDefault="00F12CD9" w:rsidP="00F85064">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BAHAR YARIYILI</w:t>
            </w:r>
          </w:p>
        </w:tc>
        <w:tc>
          <w:tcPr>
            <w:tcW w:w="5452" w:type="dxa"/>
            <w:vAlign w:val="center"/>
          </w:tcPr>
          <w:p w:rsidR="00F12CD9" w:rsidRPr="007F28E1" w:rsidRDefault="00F12CD9" w:rsidP="00A319B8">
            <w:pPr>
              <w:spacing w:line="240" w:lineRule="auto"/>
              <w:rPr>
                <w:rFonts w:ascii="Palatino Linotype" w:hAnsi="Palatino Linotype" w:cs="Times New Roman"/>
                <w:sz w:val="18"/>
                <w:szCs w:val="18"/>
              </w:rPr>
            </w:pPr>
            <w:r>
              <w:rPr>
                <w:rFonts w:ascii="Palatino Linotype" w:hAnsi="Palatino Linotype" w:cs="Times New Roman"/>
                <w:sz w:val="18"/>
                <w:szCs w:val="18"/>
              </w:rPr>
              <w:t>1</w:t>
            </w:r>
            <w:r w:rsidR="00A319B8">
              <w:rPr>
                <w:rFonts w:ascii="Palatino Linotype" w:hAnsi="Palatino Linotype" w:cs="Times New Roman"/>
                <w:sz w:val="18"/>
                <w:szCs w:val="18"/>
              </w:rPr>
              <w:t>7</w:t>
            </w:r>
            <w:r>
              <w:rPr>
                <w:rFonts w:ascii="Palatino Linotype" w:hAnsi="Palatino Linotype" w:cs="Times New Roman"/>
                <w:sz w:val="18"/>
                <w:szCs w:val="18"/>
              </w:rPr>
              <w:t xml:space="preserve"> Aralık 202</w:t>
            </w:r>
            <w:r w:rsidR="00A319B8">
              <w:rPr>
                <w:rFonts w:ascii="Palatino Linotype" w:hAnsi="Palatino Linotype" w:cs="Times New Roman"/>
                <w:sz w:val="18"/>
                <w:szCs w:val="18"/>
              </w:rPr>
              <w:t>1</w:t>
            </w:r>
          </w:p>
        </w:tc>
      </w:tr>
    </w:tbl>
    <w:p w:rsidR="00F12CD9" w:rsidRDefault="00F12CD9" w:rsidP="00F12CD9">
      <w:pPr>
        <w:spacing w:line="240" w:lineRule="auto"/>
        <w:rPr>
          <w:rFonts w:ascii="Palatino Linotype" w:hAnsi="Palatino Linotype" w:cs="Times New Roman"/>
          <w:b/>
          <w:sz w:val="18"/>
          <w:szCs w:val="18"/>
        </w:rPr>
      </w:pPr>
    </w:p>
    <w:p w:rsidR="00E17910" w:rsidRDefault="00E17910" w:rsidP="00F12CD9">
      <w:pPr>
        <w:spacing w:line="240" w:lineRule="auto"/>
        <w:rPr>
          <w:rFonts w:ascii="Palatino Linotype" w:hAnsi="Palatino Linotype" w:cs="Times New Roman"/>
          <w:b/>
          <w:sz w:val="18"/>
          <w:szCs w:val="18"/>
        </w:rPr>
      </w:pPr>
    </w:p>
    <w:p w:rsidR="00E17910" w:rsidRPr="007F28E1" w:rsidRDefault="00E17910" w:rsidP="00F12CD9">
      <w:pPr>
        <w:spacing w:line="240" w:lineRule="auto"/>
        <w:rPr>
          <w:rFonts w:ascii="Palatino Linotype" w:hAnsi="Palatino Linotype" w:cs="Times New Roman"/>
          <w:b/>
          <w:sz w:val="18"/>
          <w:szCs w:val="18"/>
        </w:rPr>
      </w:pPr>
    </w:p>
    <w:tbl>
      <w:tblPr>
        <w:tblStyle w:val="TabloKlavuzu"/>
        <w:tblW w:w="0" w:type="auto"/>
        <w:tblCellMar>
          <w:top w:w="57" w:type="dxa"/>
          <w:bottom w:w="57" w:type="dxa"/>
          <w:right w:w="11" w:type="dxa"/>
        </w:tblCellMar>
        <w:tblLook w:val="04A0" w:firstRow="1" w:lastRow="0" w:firstColumn="1" w:lastColumn="0" w:noHBand="0" w:noVBand="1"/>
      </w:tblPr>
      <w:tblGrid>
        <w:gridCol w:w="9060"/>
      </w:tblGrid>
      <w:tr w:rsidR="00F12CD9" w:rsidRPr="007F28E1" w:rsidTr="00E17910">
        <w:tc>
          <w:tcPr>
            <w:tcW w:w="9747" w:type="dxa"/>
            <w:vAlign w:val="center"/>
          </w:tcPr>
          <w:p w:rsidR="00F12CD9" w:rsidRPr="007F28E1" w:rsidRDefault="00F12CD9" w:rsidP="00E17910">
            <w:pPr>
              <w:rPr>
                <w:rFonts w:ascii="Palatino Linotype" w:hAnsi="Palatino Linotype"/>
                <w:b/>
                <w:sz w:val="18"/>
                <w:szCs w:val="18"/>
              </w:rPr>
            </w:pPr>
            <w:r w:rsidRPr="007F28E1">
              <w:rPr>
                <w:rFonts w:ascii="Palatino Linotype" w:hAnsi="Palatino Linotype"/>
                <w:b/>
                <w:sz w:val="18"/>
                <w:szCs w:val="18"/>
              </w:rPr>
              <w:t>DERS MUAFİ</w:t>
            </w:r>
            <w:r w:rsidR="00216BB6">
              <w:rPr>
                <w:rFonts w:ascii="Palatino Linotype" w:hAnsi="Palatino Linotype"/>
                <w:b/>
                <w:sz w:val="18"/>
                <w:szCs w:val="18"/>
              </w:rPr>
              <w:t>YETLERİ İÇİN SON BAŞVURU TARİHİ</w:t>
            </w:r>
            <w:r w:rsidRPr="007F28E1">
              <w:rPr>
                <w:rFonts w:ascii="Palatino Linotype" w:hAnsi="Palatino Linotype"/>
                <w:b/>
                <w:sz w:val="18"/>
                <w:szCs w:val="18"/>
              </w:rPr>
              <w:t xml:space="preserve">: </w:t>
            </w:r>
            <w:r>
              <w:rPr>
                <w:rFonts w:ascii="Palatino Linotype" w:hAnsi="Palatino Linotype"/>
                <w:sz w:val="18"/>
                <w:szCs w:val="18"/>
              </w:rPr>
              <w:t>2</w:t>
            </w:r>
            <w:r w:rsidR="00395109">
              <w:rPr>
                <w:rFonts w:ascii="Palatino Linotype" w:hAnsi="Palatino Linotype"/>
                <w:sz w:val="18"/>
                <w:szCs w:val="18"/>
              </w:rPr>
              <w:t>0</w:t>
            </w:r>
            <w:r>
              <w:rPr>
                <w:rFonts w:ascii="Palatino Linotype" w:hAnsi="Palatino Linotype"/>
                <w:sz w:val="18"/>
                <w:szCs w:val="18"/>
              </w:rPr>
              <w:t xml:space="preserve"> Mayıs 202</w:t>
            </w:r>
            <w:r w:rsidR="00395109">
              <w:rPr>
                <w:rFonts w:ascii="Palatino Linotype" w:hAnsi="Palatino Linotype"/>
                <w:sz w:val="18"/>
                <w:szCs w:val="18"/>
              </w:rPr>
              <w:t>2</w:t>
            </w:r>
          </w:p>
        </w:tc>
      </w:tr>
    </w:tbl>
    <w:p w:rsidR="00F12CD9" w:rsidRDefault="00F12CD9" w:rsidP="00F12CD9">
      <w:pPr>
        <w:spacing w:line="240" w:lineRule="auto"/>
        <w:rPr>
          <w:rFonts w:ascii="Palatino Linotype" w:hAnsi="Palatino Linotype" w:cs="Times New Roman"/>
          <w:b/>
          <w:sz w:val="18"/>
          <w:szCs w:val="18"/>
        </w:rPr>
      </w:pPr>
    </w:p>
    <w:p w:rsidR="00E17910" w:rsidRPr="007F28E1" w:rsidRDefault="00E17910" w:rsidP="00F12CD9">
      <w:pPr>
        <w:spacing w:line="240" w:lineRule="auto"/>
        <w:rPr>
          <w:rFonts w:ascii="Palatino Linotype" w:hAnsi="Palatino Linotype" w:cs="Times New Roman"/>
          <w:b/>
          <w:sz w:val="18"/>
          <w:szCs w:val="18"/>
        </w:rPr>
      </w:pPr>
    </w:p>
    <w:p w:rsidR="009635D7" w:rsidRPr="007F28E1" w:rsidRDefault="009635D7" w:rsidP="00F12CD9">
      <w:pPr>
        <w:spacing w:line="240" w:lineRule="auto"/>
        <w:rPr>
          <w:rFonts w:ascii="Palatino Linotype" w:hAnsi="Palatino Linotype" w:cs="Times New Roman"/>
          <w:sz w:val="18"/>
          <w:szCs w:val="18"/>
        </w:rPr>
      </w:pPr>
    </w:p>
    <w:tbl>
      <w:tblPr>
        <w:tblW w:w="90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right w:w="11" w:type="dxa"/>
        </w:tblCellMar>
        <w:tblLook w:val="0000" w:firstRow="0" w:lastRow="0" w:firstColumn="0" w:lastColumn="0" w:noHBand="0" w:noVBand="0"/>
      </w:tblPr>
      <w:tblGrid>
        <w:gridCol w:w="5376"/>
        <w:gridCol w:w="3695"/>
      </w:tblGrid>
      <w:tr w:rsidR="00F12CD9" w:rsidRPr="007F28E1" w:rsidTr="00E17910">
        <w:tc>
          <w:tcPr>
            <w:tcW w:w="9071" w:type="dxa"/>
            <w:gridSpan w:val="2"/>
            <w:vAlign w:val="center"/>
          </w:tcPr>
          <w:p w:rsidR="00F12CD9" w:rsidRPr="007F28E1" w:rsidRDefault="00F12CD9" w:rsidP="009635D7">
            <w:pPr>
              <w:spacing w:line="240" w:lineRule="auto"/>
              <w:jc w:val="center"/>
              <w:rPr>
                <w:rFonts w:ascii="Palatino Linotype" w:hAnsi="Palatino Linotype" w:cs="Times New Roman"/>
                <w:b/>
                <w:sz w:val="18"/>
                <w:szCs w:val="18"/>
              </w:rPr>
            </w:pPr>
            <w:r w:rsidRPr="007F28E1">
              <w:rPr>
                <w:rFonts w:ascii="Palatino Linotype" w:hAnsi="Palatino Linotype" w:cs="Times New Roman"/>
                <w:b/>
                <w:sz w:val="18"/>
                <w:szCs w:val="18"/>
              </w:rPr>
              <w:t>YAZ ÖĞRETİMİ</w:t>
            </w:r>
          </w:p>
        </w:tc>
      </w:tr>
      <w:tr w:rsidR="00F12CD9" w:rsidRPr="007F28E1" w:rsidTr="00E17910">
        <w:tc>
          <w:tcPr>
            <w:tcW w:w="5376" w:type="dxa"/>
            <w:vAlign w:val="center"/>
          </w:tcPr>
          <w:p w:rsidR="00F12CD9" w:rsidRPr="007F28E1" w:rsidRDefault="00F12CD9" w:rsidP="009635D7">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KAYIT BAŞLAMA VE BİTİŞ TARİHLERİ</w:t>
            </w:r>
          </w:p>
        </w:tc>
        <w:tc>
          <w:tcPr>
            <w:tcW w:w="3695" w:type="dxa"/>
            <w:vAlign w:val="center"/>
          </w:tcPr>
          <w:p w:rsidR="00F12CD9" w:rsidRPr="00F22F5D" w:rsidRDefault="00AC1817" w:rsidP="009635D7">
            <w:pPr>
              <w:widowControl w:val="0"/>
              <w:autoSpaceDE w:val="0"/>
              <w:autoSpaceDN w:val="0"/>
              <w:spacing w:line="243" w:lineRule="exact"/>
              <w:rPr>
                <w:rFonts w:ascii="Palatino Linotype" w:eastAsiaTheme="minorEastAsia" w:hAnsi="Palatino Linotype"/>
                <w:color w:val="000000"/>
                <w:sz w:val="18"/>
                <w:szCs w:val="18"/>
                <w:lang w:val="en-US"/>
              </w:rPr>
            </w:pPr>
            <w:r>
              <w:rPr>
                <w:rFonts w:ascii="Palatino Linotype" w:eastAsiaTheme="minorEastAsia" w:hAnsi="Palatino Linotype"/>
                <w:color w:val="000000"/>
                <w:spacing w:val="-1"/>
                <w:sz w:val="18"/>
                <w:szCs w:val="18"/>
                <w:lang w:val="en-US"/>
              </w:rPr>
              <w:t>04-05 Temmuz 2022</w:t>
            </w:r>
          </w:p>
        </w:tc>
      </w:tr>
      <w:tr w:rsidR="00F12CD9" w:rsidRPr="007F28E1" w:rsidTr="00E17910">
        <w:tc>
          <w:tcPr>
            <w:tcW w:w="5376" w:type="dxa"/>
            <w:vAlign w:val="center"/>
          </w:tcPr>
          <w:p w:rsidR="00F12CD9" w:rsidRPr="007F28E1" w:rsidRDefault="00F12CD9" w:rsidP="009635D7">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DERSLERİN BAŞLAMA VE BİTİŞ TARİHLERİ</w:t>
            </w:r>
          </w:p>
        </w:tc>
        <w:tc>
          <w:tcPr>
            <w:tcW w:w="3695" w:type="dxa"/>
          </w:tcPr>
          <w:p w:rsidR="00F12CD9" w:rsidRPr="00F22F5D" w:rsidRDefault="00AC1817" w:rsidP="009635D7">
            <w:pPr>
              <w:widowControl w:val="0"/>
              <w:autoSpaceDE w:val="0"/>
              <w:autoSpaceDN w:val="0"/>
              <w:spacing w:line="243" w:lineRule="exact"/>
              <w:rPr>
                <w:rFonts w:ascii="Palatino Linotype" w:hAnsi="Palatino Linotype"/>
                <w:color w:val="000000"/>
                <w:sz w:val="18"/>
                <w:szCs w:val="18"/>
              </w:rPr>
            </w:pPr>
            <w:r>
              <w:rPr>
                <w:rFonts w:ascii="Palatino Linotype" w:hAnsi="Palatino Linotype"/>
                <w:color w:val="000000"/>
                <w:spacing w:val="-1"/>
                <w:sz w:val="18"/>
                <w:szCs w:val="18"/>
              </w:rPr>
              <w:t>18 Temmuz-19 Ağustos 2022</w:t>
            </w:r>
          </w:p>
        </w:tc>
      </w:tr>
      <w:tr w:rsidR="00F12CD9" w:rsidRPr="007F28E1" w:rsidTr="00E17910">
        <w:tc>
          <w:tcPr>
            <w:tcW w:w="5376" w:type="dxa"/>
          </w:tcPr>
          <w:p w:rsidR="00F12CD9" w:rsidRPr="007F28E1" w:rsidRDefault="00F12CD9" w:rsidP="009635D7">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SINAV TARİHLERİ</w:t>
            </w:r>
          </w:p>
        </w:tc>
        <w:tc>
          <w:tcPr>
            <w:tcW w:w="3695" w:type="dxa"/>
            <w:vAlign w:val="center"/>
          </w:tcPr>
          <w:p w:rsidR="00F12CD9" w:rsidRPr="00F22F5D" w:rsidRDefault="00AC1817" w:rsidP="009635D7">
            <w:pPr>
              <w:widowControl w:val="0"/>
              <w:autoSpaceDE w:val="0"/>
              <w:autoSpaceDN w:val="0"/>
              <w:spacing w:line="243" w:lineRule="exact"/>
              <w:rPr>
                <w:rFonts w:ascii="Palatino Linotype" w:hAnsi="Palatino Linotype"/>
                <w:color w:val="000000"/>
                <w:sz w:val="18"/>
                <w:szCs w:val="18"/>
              </w:rPr>
            </w:pPr>
            <w:r>
              <w:rPr>
                <w:rFonts w:ascii="Palatino Linotype" w:hAnsi="Palatino Linotype"/>
                <w:color w:val="000000"/>
                <w:spacing w:val="-1"/>
                <w:sz w:val="18"/>
                <w:szCs w:val="18"/>
              </w:rPr>
              <w:t>22-28 Ağustos 2022</w:t>
            </w:r>
          </w:p>
        </w:tc>
      </w:tr>
      <w:tr w:rsidR="00F12CD9" w:rsidRPr="007F28E1" w:rsidTr="00E17910">
        <w:tc>
          <w:tcPr>
            <w:tcW w:w="5376" w:type="dxa"/>
          </w:tcPr>
          <w:p w:rsidR="00F12CD9" w:rsidRPr="007F28E1" w:rsidRDefault="00F12CD9" w:rsidP="009635D7">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NOT GİRİŞ VE BAŞLAMA VE BİTİŞ TARİHLERİ</w:t>
            </w:r>
          </w:p>
        </w:tc>
        <w:tc>
          <w:tcPr>
            <w:tcW w:w="3695" w:type="dxa"/>
            <w:vAlign w:val="center"/>
          </w:tcPr>
          <w:p w:rsidR="00F12CD9" w:rsidRPr="00F22F5D" w:rsidRDefault="00AC1817" w:rsidP="009635D7">
            <w:pPr>
              <w:widowControl w:val="0"/>
              <w:autoSpaceDE w:val="0"/>
              <w:autoSpaceDN w:val="0"/>
              <w:spacing w:line="243" w:lineRule="exact"/>
              <w:rPr>
                <w:rFonts w:ascii="Palatino Linotype" w:hAnsi="Palatino Linotype"/>
                <w:color w:val="000000"/>
                <w:sz w:val="18"/>
                <w:szCs w:val="18"/>
              </w:rPr>
            </w:pPr>
            <w:r>
              <w:rPr>
                <w:rFonts w:ascii="Palatino Linotype" w:hAnsi="Palatino Linotype"/>
                <w:color w:val="000000"/>
                <w:sz w:val="18"/>
                <w:szCs w:val="18"/>
              </w:rPr>
              <w:t>22-29 Ağustoos 2022</w:t>
            </w:r>
          </w:p>
        </w:tc>
      </w:tr>
    </w:tbl>
    <w:p w:rsidR="00193D6A" w:rsidRDefault="00193D6A" w:rsidP="007F28E1">
      <w:pPr>
        <w:spacing w:line="240" w:lineRule="auto"/>
        <w:rPr>
          <w:rFonts w:ascii="Palatino Linotype" w:hAnsi="Palatino Linotype" w:cs="Times New Roman"/>
          <w:b/>
          <w:sz w:val="18"/>
          <w:szCs w:val="18"/>
        </w:rPr>
      </w:pPr>
    </w:p>
    <w:p w:rsidR="009635D7" w:rsidRDefault="009635D7" w:rsidP="007F28E1">
      <w:pPr>
        <w:spacing w:line="240" w:lineRule="auto"/>
        <w:rPr>
          <w:rFonts w:ascii="Palatino Linotype" w:hAnsi="Palatino Linotype" w:cs="Times New Roman"/>
          <w:b/>
          <w:sz w:val="18"/>
          <w:szCs w:val="18"/>
        </w:rPr>
      </w:pPr>
    </w:p>
    <w:p w:rsidR="00E17910" w:rsidRPr="007F28E1" w:rsidRDefault="00E17910" w:rsidP="007F28E1">
      <w:pPr>
        <w:spacing w:line="240" w:lineRule="auto"/>
        <w:rPr>
          <w:rFonts w:ascii="Palatino Linotype" w:hAnsi="Palatino Linotype" w:cs="Times New Roman"/>
          <w:b/>
          <w:sz w:val="18"/>
          <w:szCs w:val="18"/>
        </w:rPr>
      </w:pPr>
    </w:p>
    <w:tbl>
      <w:tblPr>
        <w:tblStyle w:val="TabloKlavuzu1"/>
        <w:tblW w:w="0" w:type="auto"/>
        <w:tblCellMar>
          <w:top w:w="57" w:type="dxa"/>
          <w:bottom w:w="57" w:type="dxa"/>
        </w:tblCellMar>
        <w:tblLook w:val="04A0" w:firstRow="1" w:lastRow="0" w:firstColumn="1" w:lastColumn="0" w:noHBand="0" w:noVBand="1"/>
      </w:tblPr>
      <w:tblGrid>
        <w:gridCol w:w="3607"/>
        <w:gridCol w:w="5453"/>
      </w:tblGrid>
      <w:tr w:rsidR="00414A3E" w:rsidRPr="00414A3E" w:rsidTr="00E17910">
        <w:tc>
          <w:tcPr>
            <w:tcW w:w="9060" w:type="dxa"/>
            <w:gridSpan w:val="2"/>
          </w:tcPr>
          <w:p w:rsidR="00414A3E" w:rsidRPr="00414A3E" w:rsidRDefault="00414A3E" w:rsidP="00216BB6">
            <w:pPr>
              <w:jc w:val="center"/>
              <w:rPr>
                <w:rFonts w:ascii="Palatino Linotype" w:hAnsi="Palatino Linotype"/>
                <w:b/>
                <w:sz w:val="18"/>
                <w:szCs w:val="18"/>
              </w:rPr>
            </w:pPr>
            <w:r w:rsidRPr="00414A3E">
              <w:rPr>
                <w:rFonts w:ascii="Palatino Linotype" w:hAnsi="Palatino Linotype" w:cs="Calibri"/>
                <w:b/>
                <w:color w:val="000000"/>
                <w:spacing w:val="-1"/>
                <w:sz w:val="18"/>
                <w:szCs w:val="18"/>
              </w:rPr>
              <w:t>ÖZEL</w:t>
            </w:r>
            <w:r w:rsidRPr="00414A3E">
              <w:rPr>
                <w:rFonts w:ascii="Palatino Linotype" w:hAnsi="Palatino Linotype"/>
                <w:b/>
                <w:color w:val="000000"/>
                <w:sz w:val="18"/>
                <w:szCs w:val="18"/>
              </w:rPr>
              <w:t xml:space="preserve"> YETENEK</w:t>
            </w:r>
            <w:r w:rsidRPr="00414A3E">
              <w:rPr>
                <w:rFonts w:ascii="Palatino Linotype" w:hAnsi="Palatino Linotype"/>
                <w:b/>
                <w:color w:val="000000"/>
                <w:spacing w:val="-2"/>
                <w:sz w:val="18"/>
                <w:szCs w:val="18"/>
              </w:rPr>
              <w:t xml:space="preserve"> </w:t>
            </w:r>
            <w:r w:rsidRPr="00414A3E">
              <w:rPr>
                <w:rFonts w:ascii="Palatino Linotype" w:hAnsi="Palatino Linotype"/>
                <w:b/>
                <w:color w:val="000000"/>
                <w:sz w:val="18"/>
                <w:szCs w:val="18"/>
              </w:rPr>
              <w:t>SINAVI</w:t>
            </w:r>
          </w:p>
        </w:tc>
      </w:tr>
      <w:tr w:rsidR="00414A3E" w:rsidRPr="00414A3E" w:rsidTr="00E17910">
        <w:tc>
          <w:tcPr>
            <w:tcW w:w="3607" w:type="dxa"/>
          </w:tcPr>
          <w:p w:rsidR="00414A3E" w:rsidRPr="00414A3E" w:rsidRDefault="00414A3E" w:rsidP="00216BB6">
            <w:pPr>
              <w:widowControl w:val="0"/>
              <w:autoSpaceDE w:val="0"/>
              <w:autoSpaceDN w:val="0"/>
              <w:spacing w:line="243" w:lineRule="exact"/>
              <w:rPr>
                <w:rFonts w:ascii="Palatino Linotype" w:hAnsi="Palatino Linotype"/>
                <w:b/>
                <w:color w:val="000000"/>
                <w:sz w:val="18"/>
                <w:szCs w:val="18"/>
              </w:rPr>
            </w:pPr>
            <w:r w:rsidRPr="00414A3E">
              <w:rPr>
                <w:rFonts w:ascii="Palatino Linotype" w:hAnsi="Palatino Linotype" w:cs="Calibri"/>
                <w:b/>
                <w:color w:val="000000"/>
                <w:sz w:val="18"/>
                <w:szCs w:val="18"/>
              </w:rPr>
              <w:t>BAŞVURU</w:t>
            </w:r>
            <w:r w:rsidRPr="00414A3E">
              <w:rPr>
                <w:rFonts w:ascii="Palatino Linotype" w:hAnsi="Palatino Linotype"/>
                <w:b/>
                <w:color w:val="000000"/>
                <w:spacing w:val="-1"/>
                <w:sz w:val="18"/>
                <w:szCs w:val="18"/>
              </w:rPr>
              <w:t xml:space="preserve"> </w:t>
            </w:r>
            <w:r w:rsidRPr="00414A3E">
              <w:rPr>
                <w:rFonts w:ascii="Palatino Linotype" w:hAnsi="Palatino Linotype" w:cs="Calibri"/>
                <w:b/>
                <w:color w:val="000000"/>
                <w:sz w:val="18"/>
                <w:szCs w:val="18"/>
              </w:rPr>
              <w:t>TARİHLERİ</w:t>
            </w:r>
          </w:p>
        </w:tc>
        <w:tc>
          <w:tcPr>
            <w:tcW w:w="5453" w:type="dxa"/>
          </w:tcPr>
          <w:p w:rsidR="00414A3E" w:rsidRPr="00414A3E" w:rsidRDefault="00091B59" w:rsidP="00216BB6">
            <w:pPr>
              <w:widowControl w:val="0"/>
              <w:autoSpaceDE w:val="0"/>
              <w:autoSpaceDN w:val="0"/>
              <w:spacing w:line="243" w:lineRule="exact"/>
              <w:rPr>
                <w:rFonts w:ascii="Palatino Linotype" w:hAnsi="Palatino Linotype"/>
                <w:color w:val="000000"/>
                <w:sz w:val="18"/>
                <w:szCs w:val="18"/>
              </w:rPr>
            </w:pPr>
            <w:r>
              <w:rPr>
                <w:rFonts w:ascii="Palatino Linotype" w:hAnsi="Palatino Linotype"/>
                <w:color w:val="000000"/>
                <w:spacing w:val="-1"/>
                <w:sz w:val="18"/>
                <w:szCs w:val="18"/>
              </w:rPr>
              <w:t>02-13 Ağustos 2021</w:t>
            </w:r>
          </w:p>
        </w:tc>
      </w:tr>
      <w:tr w:rsidR="00414A3E" w:rsidRPr="00414A3E" w:rsidTr="00E17910">
        <w:tc>
          <w:tcPr>
            <w:tcW w:w="3607" w:type="dxa"/>
          </w:tcPr>
          <w:p w:rsidR="00414A3E" w:rsidRPr="00414A3E" w:rsidRDefault="00414A3E" w:rsidP="00216BB6">
            <w:pPr>
              <w:widowControl w:val="0"/>
              <w:autoSpaceDE w:val="0"/>
              <w:autoSpaceDN w:val="0"/>
              <w:spacing w:line="243" w:lineRule="exact"/>
              <w:rPr>
                <w:rFonts w:ascii="Palatino Linotype" w:hAnsi="Palatino Linotype"/>
                <w:b/>
                <w:color w:val="000000"/>
                <w:sz w:val="18"/>
                <w:szCs w:val="18"/>
              </w:rPr>
            </w:pPr>
            <w:r w:rsidRPr="00414A3E">
              <w:rPr>
                <w:rFonts w:ascii="Palatino Linotype" w:hAnsi="Palatino Linotype"/>
                <w:b/>
                <w:color w:val="000000"/>
                <w:sz w:val="18"/>
                <w:szCs w:val="18"/>
              </w:rPr>
              <w:t xml:space="preserve">SINAV </w:t>
            </w:r>
            <w:r w:rsidRPr="00414A3E">
              <w:rPr>
                <w:rFonts w:ascii="Palatino Linotype" w:hAnsi="Palatino Linotype" w:cs="Calibri"/>
                <w:b/>
                <w:color w:val="000000"/>
                <w:sz w:val="18"/>
                <w:szCs w:val="18"/>
              </w:rPr>
              <w:t>TARİH</w:t>
            </w:r>
            <w:r w:rsidRPr="00414A3E">
              <w:rPr>
                <w:rFonts w:ascii="Palatino Linotype" w:hAnsi="Palatino Linotype"/>
                <w:b/>
                <w:color w:val="000000"/>
                <w:sz w:val="18"/>
                <w:szCs w:val="18"/>
              </w:rPr>
              <w:t>LER</w:t>
            </w:r>
            <w:r w:rsidRPr="00414A3E">
              <w:rPr>
                <w:rFonts w:ascii="Palatino Linotype" w:hAnsi="Palatino Linotype" w:cs="Calibri"/>
                <w:b/>
                <w:color w:val="000000"/>
                <w:sz w:val="18"/>
                <w:szCs w:val="18"/>
              </w:rPr>
              <w:t>İ</w:t>
            </w:r>
          </w:p>
        </w:tc>
        <w:tc>
          <w:tcPr>
            <w:tcW w:w="5453" w:type="dxa"/>
          </w:tcPr>
          <w:p w:rsidR="00414A3E" w:rsidRPr="00414A3E" w:rsidRDefault="00091B59" w:rsidP="00216BB6">
            <w:pPr>
              <w:widowControl w:val="0"/>
              <w:autoSpaceDE w:val="0"/>
              <w:autoSpaceDN w:val="0"/>
              <w:spacing w:line="243" w:lineRule="exact"/>
              <w:rPr>
                <w:rFonts w:ascii="Palatino Linotype" w:hAnsi="Palatino Linotype"/>
                <w:color w:val="000000"/>
                <w:sz w:val="18"/>
                <w:szCs w:val="18"/>
              </w:rPr>
            </w:pPr>
            <w:r>
              <w:rPr>
                <w:rFonts w:ascii="Palatino Linotype" w:hAnsi="Palatino Linotype"/>
                <w:color w:val="000000"/>
                <w:spacing w:val="-1"/>
                <w:sz w:val="18"/>
                <w:szCs w:val="18"/>
              </w:rPr>
              <w:t>23-29 Ağustos 2021</w:t>
            </w:r>
          </w:p>
        </w:tc>
      </w:tr>
      <w:tr w:rsidR="00414A3E" w:rsidRPr="00414A3E" w:rsidTr="00E17910">
        <w:tc>
          <w:tcPr>
            <w:tcW w:w="3607" w:type="dxa"/>
          </w:tcPr>
          <w:p w:rsidR="00414A3E" w:rsidRPr="00414A3E" w:rsidRDefault="00414A3E" w:rsidP="00216BB6">
            <w:pPr>
              <w:widowControl w:val="0"/>
              <w:autoSpaceDE w:val="0"/>
              <w:autoSpaceDN w:val="0"/>
              <w:spacing w:line="243" w:lineRule="exact"/>
              <w:rPr>
                <w:rFonts w:ascii="Palatino Linotype" w:hAnsi="Palatino Linotype"/>
                <w:b/>
                <w:color w:val="000000"/>
                <w:sz w:val="18"/>
                <w:szCs w:val="18"/>
              </w:rPr>
            </w:pPr>
            <w:r w:rsidRPr="00414A3E">
              <w:rPr>
                <w:rFonts w:ascii="Palatino Linotype" w:hAnsi="Palatino Linotype"/>
                <w:b/>
                <w:color w:val="000000"/>
                <w:sz w:val="18"/>
                <w:szCs w:val="18"/>
              </w:rPr>
              <w:t xml:space="preserve">KAYIT </w:t>
            </w:r>
            <w:r w:rsidRPr="00414A3E">
              <w:rPr>
                <w:rFonts w:ascii="Palatino Linotype" w:hAnsi="Palatino Linotype" w:cs="Calibri"/>
                <w:b/>
                <w:color w:val="000000"/>
                <w:sz w:val="18"/>
                <w:szCs w:val="18"/>
              </w:rPr>
              <w:t>TARİHLERİ</w:t>
            </w:r>
          </w:p>
        </w:tc>
        <w:tc>
          <w:tcPr>
            <w:tcW w:w="5453" w:type="dxa"/>
          </w:tcPr>
          <w:p w:rsidR="00414A3E" w:rsidRPr="00414A3E" w:rsidRDefault="00414A3E" w:rsidP="00216BB6">
            <w:pPr>
              <w:widowControl w:val="0"/>
              <w:autoSpaceDE w:val="0"/>
              <w:autoSpaceDN w:val="0"/>
              <w:spacing w:line="243" w:lineRule="exact"/>
              <w:rPr>
                <w:rFonts w:ascii="Palatino Linotype" w:hAnsi="Palatino Linotype"/>
                <w:color w:val="000000"/>
                <w:sz w:val="18"/>
                <w:szCs w:val="18"/>
              </w:rPr>
            </w:pPr>
            <w:r w:rsidRPr="00414A3E">
              <w:rPr>
                <w:rFonts w:ascii="Palatino Linotype" w:hAnsi="Palatino Linotype"/>
                <w:color w:val="000000"/>
                <w:spacing w:val="-1"/>
                <w:sz w:val="18"/>
                <w:szCs w:val="18"/>
              </w:rPr>
              <w:t>YKS</w:t>
            </w:r>
            <w:r w:rsidRPr="00414A3E">
              <w:rPr>
                <w:rFonts w:ascii="Palatino Linotype" w:hAnsi="Palatino Linotype"/>
                <w:color w:val="000000"/>
                <w:sz w:val="18"/>
                <w:szCs w:val="18"/>
              </w:rPr>
              <w:t xml:space="preserve"> </w:t>
            </w:r>
            <w:r w:rsidRPr="00414A3E">
              <w:rPr>
                <w:rFonts w:ascii="Palatino Linotype" w:hAnsi="Palatino Linotype" w:cs="Calibri"/>
                <w:color w:val="000000"/>
                <w:sz w:val="18"/>
                <w:szCs w:val="18"/>
              </w:rPr>
              <w:t>Kayıt</w:t>
            </w:r>
            <w:r w:rsidRPr="00414A3E">
              <w:rPr>
                <w:rFonts w:ascii="Palatino Linotype" w:hAnsi="Palatino Linotype"/>
                <w:color w:val="000000"/>
                <w:sz w:val="18"/>
                <w:szCs w:val="18"/>
              </w:rPr>
              <w:t xml:space="preserve"> Tarihleri</w:t>
            </w:r>
          </w:p>
        </w:tc>
      </w:tr>
    </w:tbl>
    <w:p w:rsidR="00414A3E" w:rsidRDefault="00414A3E" w:rsidP="00414A3E">
      <w:pPr>
        <w:spacing w:line="240" w:lineRule="auto"/>
        <w:rPr>
          <w:rFonts w:ascii="Palatino Linotype" w:hAnsi="Palatino Linotype" w:cs="Times New Roman"/>
          <w:b/>
          <w:sz w:val="18"/>
          <w:szCs w:val="18"/>
        </w:rPr>
      </w:pPr>
    </w:p>
    <w:p w:rsidR="002F733B" w:rsidRDefault="002F733B" w:rsidP="00414A3E">
      <w:pPr>
        <w:spacing w:line="240" w:lineRule="auto"/>
        <w:rPr>
          <w:rFonts w:ascii="Palatino Linotype" w:hAnsi="Palatino Linotype" w:cs="Times New Roman"/>
          <w:b/>
          <w:sz w:val="18"/>
          <w:szCs w:val="18"/>
        </w:rPr>
      </w:pPr>
    </w:p>
    <w:tbl>
      <w:tblPr>
        <w:tblW w:w="90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right w:w="11" w:type="dxa"/>
        </w:tblCellMar>
        <w:tblLook w:val="0000" w:firstRow="0" w:lastRow="0" w:firstColumn="0" w:lastColumn="0" w:noHBand="0" w:noVBand="0"/>
      </w:tblPr>
      <w:tblGrid>
        <w:gridCol w:w="5529"/>
        <w:gridCol w:w="3542"/>
      </w:tblGrid>
      <w:tr w:rsidR="00195335" w:rsidRPr="007F28E1" w:rsidTr="00E17910">
        <w:tc>
          <w:tcPr>
            <w:tcW w:w="9071" w:type="dxa"/>
            <w:gridSpan w:val="2"/>
            <w:vAlign w:val="center"/>
          </w:tcPr>
          <w:p w:rsidR="00195335" w:rsidRPr="007F28E1" w:rsidRDefault="00195335" w:rsidP="00D12503">
            <w:pPr>
              <w:spacing w:line="240" w:lineRule="auto"/>
              <w:jc w:val="center"/>
              <w:rPr>
                <w:rFonts w:ascii="Palatino Linotype" w:hAnsi="Palatino Linotype" w:cs="Times New Roman"/>
                <w:b/>
                <w:sz w:val="18"/>
                <w:szCs w:val="18"/>
              </w:rPr>
            </w:pPr>
            <w:r w:rsidRPr="007F28E1">
              <w:rPr>
                <w:rFonts w:ascii="Palatino Linotype" w:hAnsi="Palatino Linotype" w:cs="Times New Roman"/>
                <w:b/>
                <w:sz w:val="18"/>
                <w:szCs w:val="18"/>
              </w:rPr>
              <w:lastRenderedPageBreak/>
              <w:t>YABANCI DİLLER YÜKSEKOKULU</w:t>
            </w:r>
          </w:p>
        </w:tc>
      </w:tr>
      <w:tr w:rsidR="00195335" w:rsidRPr="00F22F5D" w:rsidTr="00E17910">
        <w:tc>
          <w:tcPr>
            <w:tcW w:w="5529" w:type="dxa"/>
            <w:vAlign w:val="center"/>
          </w:tcPr>
          <w:p w:rsidR="00195335" w:rsidRPr="007F28E1" w:rsidRDefault="00195335" w:rsidP="00195335">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TEMEL YABANCI DİL DERSLERİ MUAFİYET SINAVI</w:t>
            </w:r>
          </w:p>
        </w:tc>
        <w:tc>
          <w:tcPr>
            <w:tcW w:w="3542" w:type="dxa"/>
            <w:vAlign w:val="center"/>
          </w:tcPr>
          <w:p w:rsidR="00195335" w:rsidRPr="00F22F5D" w:rsidRDefault="0003295E" w:rsidP="00195335">
            <w:pPr>
              <w:widowControl w:val="0"/>
              <w:autoSpaceDE w:val="0"/>
              <w:autoSpaceDN w:val="0"/>
              <w:spacing w:line="243" w:lineRule="exact"/>
              <w:rPr>
                <w:rFonts w:ascii="Palatino Linotype" w:eastAsiaTheme="minorEastAsia" w:hAnsi="Palatino Linotype"/>
                <w:color w:val="000000"/>
                <w:sz w:val="18"/>
                <w:szCs w:val="18"/>
                <w:lang w:val="en-US"/>
              </w:rPr>
            </w:pPr>
            <w:r>
              <w:rPr>
                <w:rFonts w:ascii="Palatino Linotype" w:eastAsiaTheme="minorEastAsia" w:hAnsi="Palatino Linotype"/>
                <w:color w:val="000000"/>
                <w:spacing w:val="-1"/>
                <w:sz w:val="18"/>
                <w:szCs w:val="18"/>
                <w:lang w:val="en-US"/>
              </w:rPr>
              <w:t>21 Eylül 2021</w:t>
            </w:r>
          </w:p>
        </w:tc>
      </w:tr>
      <w:tr w:rsidR="00195335" w:rsidRPr="00F22F5D" w:rsidTr="00E17910">
        <w:tc>
          <w:tcPr>
            <w:tcW w:w="5529" w:type="dxa"/>
            <w:vAlign w:val="center"/>
          </w:tcPr>
          <w:p w:rsidR="00195335" w:rsidRPr="007F28E1" w:rsidRDefault="00195335" w:rsidP="00195335">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YABANCI DİL DÜZEY BELİRLEME SINAVI</w:t>
            </w:r>
          </w:p>
        </w:tc>
        <w:tc>
          <w:tcPr>
            <w:tcW w:w="3542" w:type="dxa"/>
          </w:tcPr>
          <w:p w:rsidR="00195335" w:rsidRPr="00F22F5D" w:rsidRDefault="0003295E" w:rsidP="00195335">
            <w:pPr>
              <w:widowControl w:val="0"/>
              <w:autoSpaceDE w:val="0"/>
              <w:autoSpaceDN w:val="0"/>
              <w:spacing w:line="243" w:lineRule="exact"/>
              <w:rPr>
                <w:rFonts w:ascii="Palatino Linotype" w:hAnsi="Palatino Linotype"/>
                <w:color w:val="000000"/>
                <w:sz w:val="18"/>
                <w:szCs w:val="18"/>
              </w:rPr>
            </w:pPr>
            <w:r>
              <w:rPr>
                <w:rFonts w:ascii="Palatino Linotype" w:hAnsi="Palatino Linotype"/>
                <w:color w:val="000000"/>
                <w:spacing w:val="-1"/>
                <w:sz w:val="18"/>
                <w:szCs w:val="18"/>
              </w:rPr>
              <w:t>15-17 Eylül 2021</w:t>
            </w:r>
          </w:p>
        </w:tc>
      </w:tr>
      <w:tr w:rsidR="00195335" w:rsidRPr="00F22F5D" w:rsidTr="00E17910">
        <w:tc>
          <w:tcPr>
            <w:tcW w:w="5529" w:type="dxa"/>
            <w:vAlign w:val="center"/>
          </w:tcPr>
          <w:p w:rsidR="00195335" w:rsidRPr="007F28E1" w:rsidRDefault="00195335" w:rsidP="00195335">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GÜZ YARIYILI - YABANCI DİL YETERLİK SINAVI</w:t>
            </w:r>
          </w:p>
        </w:tc>
        <w:tc>
          <w:tcPr>
            <w:tcW w:w="3542" w:type="dxa"/>
            <w:vAlign w:val="center"/>
          </w:tcPr>
          <w:p w:rsidR="00195335" w:rsidRPr="00F22F5D" w:rsidRDefault="0003295E" w:rsidP="00195335">
            <w:pPr>
              <w:widowControl w:val="0"/>
              <w:autoSpaceDE w:val="0"/>
              <w:autoSpaceDN w:val="0"/>
              <w:spacing w:line="243" w:lineRule="exact"/>
              <w:rPr>
                <w:rFonts w:ascii="Palatino Linotype" w:hAnsi="Palatino Linotype"/>
                <w:color w:val="000000"/>
                <w:sz w:val="18"/>
                <w:szCs w:val="18"/>
              </w:rPr>
            </w:pPr>
            <w:r>
              <w:rPr>
                <w:rFonts w:ascii="Palatino Linotype" w:hAnsi="Palatino Linotype"/>
                <w:color w:val="000000"/>
                <w:spacing w:val="-1"/>
                <w:sz w:val="18"/>
                <w:szCs w:val="18"/>
              </w:rPr>
              <w:t>19-20 Ocak 2022</w:t>
            </w:r>
          </w:p>
        </w:tc>
      </w:tr>
      <w:tr w:rsidR="00195335" w:rsidRPr="00F22F5D" w:rsidTr="00E17910">
        <w:tc>
          <w:tcPr>
            <w:tcW w:w="5529" w:type="dxa"/>
            <w:vAlign w:val="center"/>
          </w:tcPr>
          <w:p w:rsidR="00195335" w:rsidRPr="007F28E1" w:rsidRDefault="00195335" w:rsidP="00195335">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 xml:space="preserve"> BAHAR YARIYILI - YABANCI DİL YETERLİK SINAVI</w:t>
            </w:r>
          </w:p>
        </w:tc>
        <w:tc>
          <w:tcPr>
            <w:tcW w:w="3542" w:type="dxa"/>
            <w:vAlign w:val="center"/>
          </w:tcPr>
          <w:p w:rsidR="00195335" w:rsidRPr="00F22F5D" w:rsidRDefault="0003295E" w:rsidP="00195335">
            <w:pPr>
              <w:widowControl w:val="0"/>
              <w:autoSpaceDE w:val="0"/>
              <w:autoSpaceDN w:val="0"/>
              <w:spacing w:line="243" w:lineRule="exact"/>
              <w:rPr>
                <w:rFonts w:ascii="Palatino Linotype" w:hAnsi="Palatino Linotype"/>
                <w:color w:val="000000"/>
                <w:sz w:val="18"/>
                <w:szCs w:val="18"/>
              </w:rPr>
            </w:pPr>
            <w:r>
              <w:rPr>
                <w:rFonts w:ascii="Palatino Linotype" w:hAnsi="Palatino Linotype"/>
                <w:color w:val="000000"/>
                <w:sz w:val="18"/>
                <w:szCs w:val="18"/>
              </w:rPr>
              <w:t>15-17 Haziran 2022</w:t>
            </w:r>
          </w:p>
        </w:tc>
      </w:tr>
      <w:tr w:rsidR="0003295E" w:rsidRPr="00F22F5D" w:rsidTr="00E17910">
        <w:trPr>
          <w:trHeight w:val="311"/>
        </w:trPr>
        <w:tc>
          <w:tcPr>
            <w:tcW w:w="5529" w:type="dxa"/>
            <w:vMerge w:val="restart"/>
            <w:vAlign w:val="center"/>
          </w:tcPr>
          <w:p w:rsidR="0003295E" w:rsidRPr="007F28E1" w:rsidRDefault="0003295E" w:rsidP="00195335">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(YABANCI DİLLER YÜKSEKOKULU)</w:t>
            </w:r>
          </w:p>
          <w:p w:rsidR="0003295E" w:rsidRPr="007F28E1" w:rsidRDefault="0003295E" w:rsidP="00195335">
            <w:pPr>
              <w:spacing w:line="240" w:lineRule="auto"/>
              <w:rPr>
                <w:rFonts w:ascii="Palatino Linotype" w:hAnsi="Palatino Linotype" w:cs="Times New Roman"/>
                <w:b/>
                <w:sz w:val="18"/>
                <w:szCs w:val="18"/>
              </w:rPr>
            </w:pPr>
            <w:r w:rsidRPr="007F28E1">
              <w:rPr>
                <w:rFonts w:ascii="Palatino Linotype" w:hAnsi="Palatino Linotype" w:cs="Times New Roman"/>
                <w:b/>
                <w:sz w:val="18"/>
                <w:szCs w:val="18"/>
              </w:rPr>
              <w:t>DERS BAŞLAMA VE BİTİŞ TARİHLERİ</w:t>
            </w:r>
          </w:p>
        </w:tc>
        <w:tc>
          <w:tcPr>
            <w:tcW w:w="3542" w:type="dxa"/>
            <w:vAlign w:val="center"/>
          </w:tcPr>
          <w:p w:rsidR="0003295E" w:rsidRDefault="0003295E" w:rsidP="00195335">
            <w:pPr>
              <w:widowControl w:val="0"/>
              <w:autoSpaceDE w:val="0"/>
              <w:autoSpaceDN w:val="0"/>
              <w:spacing w:line="243" w:lineRule="exact"/>
              <w:rPr>
                <w:rFonts w:ascii="Palatino Linotype" w:hAnsi="Palatino Linotype"/>
                <w:color w:val="000000"/>
                <w:sz w:val="18"/>
                <w:szCs w:val="18"/>
              </w:rPr>
            </w:pPr>
            <w:r>
              <w:rPr>
                <w:rFonts w:ascii="Palatino Linotype" w:hAnsi="Palatino Linotype"/>
                <w:color w:val="000000"/>
                <w:sz w:val="18"/>
                <w:szCs w:val="18"/>
              </w:rPr>
              <w:t>27 Eylül 2021-14 Ocak 2022</w:t>
            </w:r>
          </w:p>
        </w:tc>
      </w:tr>
      <w:tr w:rsidR="0003295E" w:rsidRPr="00F22F5D" w:rsidTr="00E17910">
        <w:trPr>
          <w:trHeight w:val="165"/>
        </w:trPr>
        <w:tc>
          <w:tcPr>
            <w:tcW w:w="5529" w:type="dxa"/>
            <w:vMerge/>
            <w:vAlign w:val="center"/>
          </w:tcPr>
          <w:p w:rsidR="0003295E" w:rsidRPr="007F28E1" w:rsidRDefault="0003295E" w:rsidP="00195335">
            <w:pPr>
              <w:spacing w:line="240" w:lineRule="auto"/>
              <w:rPr>
                <w:rFonts w:ascii="Palatino Linotype" w:hAnsi="Palatino Linotype" w:cs="Times New Roman"/>
                <w:b/>
                <w:sz w:val="18"/>
                <w:szCs w:val="18"/>
              </w:rPr>
            </w:pPr>
          </w:p>
        </w:tc>
        <w:tc>
          <w:tcPr>
            <w:tcW w:w="3542" w:type="dxa"/>
            <w:vAlign w:val="center"/>
          </w:tcPr>
          <w:p w:rsidR="0003295E" w:rsidRDefault="0003295E" w:rsidP="00195335">
            <w:pPr>
              <w:widowControl w:val="0"/>
              <w:autoSpaceDE w:val="0"/>
              <w:autoSpaceDN w:val="0"/>
              <w:spacing w:line="243" w:lineRule="exact"/>
              <w:rPr>
                <w:rFonts w:ascii="Palatino Linotype" w:hAnsi="Palatino Linotype"/>
                <w:color w:val="000000"/>
                <w:sz w:val="18"/>
                <w:szCs w:val="18"/>
              </w:rPr>
            </w:pPr>
            <w:r>
              <w:rPr>
                <w:rFonts w:ascii="Palatino Linotype" w:hAnsi="Palatino Linotype"/>
                <w:color w:val="000000"/>
                <w:sz w:val="18"/>
                <w:szCs w:val="18"/>
              </w:rPr>
              <w:t>14 Şubat 2022-10 Haziran 2022</w:t>
            </w:r>
          </w:p>
        </w:tc>
      </w:tr>
    </w:tbl>
    <w:p w:rsidR="00195335" w:rsidRDefault="00195335" w:rsidP="00414A3E">
      <w:pPr>
        <w:spacing w:line="240" w:lineRule="auto"/>
        <w:rPr>
          <w:rFonts w:ascii="Palatino Linotype" w:hAnsi="Palatino Linotype" w:cs="Times New Roman"/>
          <w:b/>
          <w:sz w:val="18"/>
          <w:szCs w:val="18"/>
        </w:rPr>
      </w:pPr>
    </w:p>
    <w:p w:rsidR="00195335" w:rsidRDefault="00195335" w:rsidP="00414A3E">
      <w:pPr>
        <w:spacing w:line="240" w:lineRule="auto"/>
        <w:rPr>
          <w:rFonts w:ascii="Palatino Linotype" w:hAnsi="Palatino Linotype" w:cs="Times New Roman"/>
          <w:b/>
          <w:sz w:val="18"/>
          <w:szCs w:val="18"/>
        </w:rPr>
      </w:pPr>
    </w:p>
    <w:p w:rsidR="00E17910" w:rsidRDefault="00E17910" w:rsidP="00414A3E">
      <w:pPr>
        <w:spacing w:line="240" w:lineRule="auto"/>
        <w:rPr>
          <w:rFonts w:ascii="Palatino Linotype" w:hAnsi="Palatino Linotype" w:cs="Times New Roman"/>
          <w:b/>
          <w:sz w:val="18"/>
          <w:szCs w:val="18"/>
        </w:rPr>
      </w:pPr>
    </w:p>
    <w:p w:rsidR="00195335" w:rsidRPr="00414A3E" w:rsidRDefault="00195335" w:rsidP="00414A3E">
      <w:pPr>
        <w:spacing w:line="240" w:lineRule="auto"/>
        <w:rPr>
          <w:rFonts w:ascii="Palatino Linotype" w:hAnsi="Palatino Linotype" w:cs="Times New Roman"/>
          <w:b/>
          <w:sz w:val="18"/>
          <w:szCs w:val="18"/>
        </w:rPr>
      </w:pPr>
    </w:p>
    <w:tbl>
      <w:tblPr>
        <w:tblW w:w="90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right w:w="11" w:type="dxa"/>
        </w:tblCellMar>
        <w:tblLook w:val="0000" w:firstRow="0" w:lastRow="0" w:firstColumn="0" w:lastColumn="0" w:noHBand="0" w:noVBand="0"/>
      </w:tblPr>
      <w:tblGrid>
        <w:gridCol w:w="4760"/>
        <w:gridCol w:w="4311"/>
      </w:tblGrid>
      <w:tr w:rsidR="00414A3E" w:rsidRPr="00414A3E" w:rsidTr="00E17910">
        <w:tc>
          <w:tcPr>
            <w:tcW w:w="9071" w:type="dxa"/>
            <w:gridSpan w:val="2"/>
            <w:vAlign w:val="center"/>
          </w:tcPr>
          <w:p w:rsidR="00414A3E" w:rsidRPr="00414A3E" w:rsidRDefault="00414A3E" w:rsidP="001F0BEB">
            <w:pPr>
              <w:spacing w:line="240" w:lineRule="auto"/>
              <w:rPr>
                <w:rFonts w:ascii="Palatino Linotype" w:hAnsi="Palatino Linotype" w:cs="Times New Roman"/>
                <w:b/>
                <w:sz w:val="18"/>
                <w:szCs w:val="18"/>
              </w:rPr>
            </w:pPr>
            <w:r w:rsidRPr="00414A3E">
              <w:rPr>
                <w:rFonts w:ascii="Palatino Linotype" w:hAnsi="Palatino Linotype" w:cs="Times New Roman"/>
                <w:b/>
                <w:sz w:val="18"/>
                <w:szCs w:val="18"/>
              </w:rPr>
              <w:t>202</w:t>
            </w:r>
            <w:r w:rsidR="001F0BEB">
              <w:rPr>
                <w:rFonts w:ascii="Palatino Linotype" w:hAnsi="Palatino Linotype" w:cs="Times New Roman"/>
                <w:b/>
                <w:sz w:val="18"/>
                <w:szCs w:val="18"/>
              </w:rPr>
              <w:t>1</w:t>
            </w:r>
            <w:r w:rsidRPr="00414A3E">
              <w:rPr>
                <w:rFonts w:ascii="Palatino Linotype" w:hAnsi="Palatino Linotype" w:cs="Times New Roman"/>
                <w:b/>
                <w:sz w:val="18"/>
                <w:szCs w:val="18"/>
              </w:rPr>
              <w:t>-202</w:t>
            </w:r>
            <w:r w:rsidR="001F0BEB">
              <w:rPr>
                <w:rFonts w:ascii="Palatino Linotype" w:hAnsi="Palatino Linotype" w:cs="Times New Roman"/>
                <w:b/>
                <w:sz w:val="18"/>
                <w:szCs w:val="18"/>
              </w:rPr>
              <w:t>2</w:t>
            </w:r>
            <w:r w:rsidRPr="00414A3E">
              <w:rPr>
                <w:rFonts w:ascii="Palatino Linotype" w:hAnsi="Palatino Linotype" w:cs="Times New Roman"/>
                <w:b/>
                <w:sz w:val="18"/>
                <w:szCs w:val="18"/>
              </w:rPr>
              <w:t xml:space="preserve"> EĞİTİM-ÖĞRETİM YILI RESMİ TATİL GÜNLERİ</w:t>
            </w:r>
          </w:p>
        </w:tc>
      </w:tr>
      <w:tr w:rsidR="00414A3E" w:rsidRPr="00414A3E" w:rsidTr="00E17910">
        <w:tc>
          <w:tcPr>
            <w:tcW w:w="4760" w:type="dxa"/>
            <w:vAlign w:val="center"/>
          </w:tcPr>
          <w:p w:rsidR="00414A3E" w:rsidRPr="00414A3E" w:rsidRDefault="00414A3E" w:rsidP="00414A3E">
            <w:pPr>
              <w:spacing w:line="240" w:lineRule="auto"/>
              <w:rPr>
                <w:rFonts w:ascii="Palatino Linotype" w:hAnsi="Palatino Linotype" w:cs="Times New Roman"/>
                <w:sz w:val="18"/>
                <w:szCs w:val="18"/>
              </w:rPr>
            </w:pPr>
            <w:r w:rsidRPr="00414A3E">
              <w:rPr>
                <w:rFonts w:ascii="Palatino Linotype" w:hAnsi="Palatino Linotype" w:cs="Times New Roman"/>
                <w:sz w:val="18"/>
                <w:szCs w:val="18"/>
              </w:rPr>
              <w:t>DEMOKRASİ VE MİLLİ BİRLİK GÜNÜ</w:t>
            </w:r>
          </w:p>
        </w:tc>
        <w:tc>
          <w:tcPr>
            <w:tcW w:w="4311" w:type="dxa"/>
            <w:vAlign w:val="center"/>
          </w:tcPr>
          <w:p w:rsidR="00414A3E" w:rsidRPr="00414A3E" w:rsidRDefault="00414A3E" w:rsidP="00FA7A23">
            <w:pPr>
              <w:widowControl w:val="0"/>
              <w:autoSpaceDE w:val="0"/>
              <w:autoSpaceDN w:val="0"/>
              <w:spacing w:line="243" w:lineRule="exact"/>
              <w:rPr>
                <w:rFonts w:ascii="Palatino Linotype" w:eastAsiaTheme="minorEastAsia" w:hAnsi="Palatino Linotype"/>
                <w:color w:val="000000"/>
                <w:sz w:val="18"/>
                <w:szCs w:val="18"/>
                <w:lang w:val="en-US"/>
              </w:rPr>
            </w:pPr>
            <w:r w:rsidRPr="00414A3E">
              <w:rPr>
                <w:rFonts w:ascii="Palatino Linotype" w:eastAsiaTheme="minorEastAsia" w:hAnsi="Palatino Linotype"/>
                <w:color w:val="000000"/>
                <w:sz w:val="18"/>
                <w:szCs w:val="18"/>
                <w:lang w:val="en-US"/>
              </w:rPr>
              <w:t>15 Temmuz</w:t>
            </w:r>
            <w:r w:rsidRPr="00414A3E">
              <w:rPr>
                <w:rFonts w:ascii="Palatino Linotype" w:eastAsiaTheme="minorEastAsia" w:hAnsi="Palatino Linotype"/>
                <w:color w:val="000000"/>
                <w:spacing w:val="1"/>
                <w:sz w:val="18"/>
                <w:szCs w:val="18"/>
                <w:lang w:val="en-US"/>
              </w:rPr>
              <w:t xml:space="preserve"> </w:t>
            </w:r>
            <w:r w:rsidRPr="00414A3E">
              <w:rPr>
                <w:rFonts w:ascii="Palatino Linotype" w:eastAsiaTheme="minorEastAsia" w:hAnsi="Palatino Linotype"/>
                <w:color w:val="000000"/>
                <w:sz w:val="18"/>
                <w:szCs w:val="18"/>
                <w:lang w:val="en-US"/>
              </w:rPr>
              <w:t>202</w:t>
            </w:r>
            <w:r w:rsidR="00FA7A23">
              <w:rPr>
                <w:rFonts w:ascii="Palatino Linotype" w:eastAsiaTheme="minorEastAsia" w:hAnsi="Palatino Linotype"/>
                <w:color w:val="000000"/>
                <w:sz w:val="18"/>
                <w:szCs w:val="18"/>
                <w:lang w:val="en-US"/>
              </w:rPr>
              <w:t>1</w:t>
            </w:r>
            <w:r w:rsidRPr="00414A3E">
              <w:rPr>
                <w:rFonts w:ascii="Palatino Linotype" w:eastAsiaTheme="minorEastAsia" w:hAnsi="Palatino Linotype"/>
                <w:color w:val="000000"/>
                <w:sz w:val="18"/>
                <w:szCs w:val="18"/>
                <w:lang w:val="en-US"/>
              </w:rPr>
              <w:t xml:space="preserve"> </w:t>
            </w:r>
            <w:r w:rsidR="00FA7A23">
              <w:rPr>
                <w:rFonts w:ascii="Palatino Linotype" w:eastAsiaTheme="minorEastAsia" w:hAnsi="Palatino Linotype" w:cs="Calibri"/>
                <w:color w:val="000000"/>
                <w:sz w:val="18"/>
                <w:szCs w:val="18"/>
                <w:lang w:val="en-US"/>
              </w:rPr>
              <w:t>Perşembe</w:t>
            </w:r>
          </w:p>
        </w:tc>
      </w:tr>
      <w:tr w:rsidR="00414A3E" w:rsidRPr="00414A3E" w:rsidTr="00E17910">
        <w:tc>
          <w:tcPr>
            <w:tcW w:w="4760" w:type="dxa"/>
            <w:vAlign w:val="center"/>
          </w:tcPr>
          <w:p w:rsidR="00414A3E" w:rsidRPr="00414A3E" w:rsidRDefault="00414A3E" w:rsidP="00414A3E">
            <w:pPr>
              <w:spacing w:line="240" w:lineRule="auto"/>
              <w:rPr>
                <w:rFonts w:ascii="Palatino Linotype" w:hAnsi="Palatino Linotype" w:cs="Times New Roman"/>
                <w:sz w:val="18"/>
                <w:szCs w:val="18"/>
              </w:rPr>
            </w:pPr>
            <w:r w:rsidRPr="00414A3E">
              <w:rPr>
                <w:rFonts w:ascii="Palatino Linotype" w:hAnsi="Palatino Linotype" w:cs="Times New Roman"/>
                <w:sz w:val="18"/>
                <w:szCs w:val="18"/>
              </w:rPr>
              <w:t>KURBAN BAYRAMI</w:t>
            </w:r>
          </w:p>
        </w:tc>
        <w:tc>
          <w:tcPr>
            <w:tcW w:w="4311" w:type="dxa"/>
            <w:vAlign w:val="center"/>
          </w:tcPr>
          <w:p w:rsidR="00414A3E" w:rsidRPr="00414A3E" w:rsidRDefault="00364BB4" w:rsidP="001E144C">
            <w:pPr>
              <w:spacing w:line="240" w:lineRule="auto"/>
              <w:rPr>
                <w:rFonts w:ascii="Palatino Linotype" w:hAnsi="Palatino Linotype" w:cs="Times New Roman"/>
                <w:sz w:val="18"/>
                <w:szCs w:val="18"/>
              </w:rPr>
            </w:pPr>
            <w:r>
              <w:rPr>
                <w:rFonts w:ascii="Palatino Linotype" w:hAnsi="Palatino Linotype"/>
                <w:color w:val="000000"/>
                <w:spacing w:val="-1"/>
                <w:sz w:val="18"/>
                <w:szCs w:val="18"/>
              </w:rPr>
              <w:t>19</w:t>
            </w:r>
            <w:r w:rsidR="00414A3E" w:rsidRPr="00414A3E">
              <w:rPr>
                <w:rFonts w:ascii="Palatino Linotype" w:hAnsi="Palatino Linotype"/>
                <w:color w:val="000000"/>
                <w:sz w:val="18"/>
                <w:szCs w:val="18"/>
              </w:rPr>
              <w:t xml:space="preserve"> Temmuz</w:t>
            </w:r>
            <w:r w:rsidR="00414A3E" w:rsidRPr="00414A3E">
              <w:rPr>
                <w:rFonts w:ascii="Palatino Linotype" w:hAnsi="Palatino Linotype"/>
                <w:color w:val="000000"/>
                <w:spacing w:val="1"/>
                <w:sz w:val="18"/>
                <w:szCs w:val="18"/>
              </w:rPr>
              <w:t xml:space="preserve"> </w:t>
            </w:r>
            <w:r w:rsidR="00414A3E" w:rsidRPr="00414A3E">
              <w:rPr>
                <w:rFonts w:ascii="Palatino Linotype" w:hAnsi="Palatino Linotype"/>
                <w:color w:val="000000"/>
                <w:spacing w:val="-1"/>
                <w:sz w:val="18"/>
                <w:szCs w:val="18"/>
              </w:rPr>
              <w:t>202</w:t>
            </w:r>
            <w:r>
              <w:rPr>
                <w:rFonts w:ascii="Palatino Linotype" w:hAnsi="Palatino Linotype"/>
                <w:color w:val="000000"/>
                <w:spacing w:val="-1"/>
                <w:sz w:val="18"/>
                <w:szCs w:val="18"/>
              </w:rPr>
              <w:t>1</w:t>
            </w:r>
            <w:r w:rsidR="00414A3E" w:rsidRPr="00414A3E">
              <w:rPr>
                <w:rFonts w:ascii="Palatino Linotype" w:hAnsi="Palatino Linotype"/>
                <w:color w:val="000000"/>
                <w:sz w:val="18"/>
                <w:szCs w:val="18"/>
              </w:rPr>
              <w:t xml:space="preserve"> </w:t>
            </w:r>
            <w:r w:rsidR="00414A3E" w:rsidRPr="00414A3E">
              <w:rPr>
                <w:rFonts w:ascii="Palatino Linotype" w:hAnsi="Palatino Linotype"/>
                <w:color w:val="000000"/>
                <w:spacing w:val="-1"/>
                <w:sz w:val="18"/>
                <w:szCs w:val="18"/>
              </w:rPr>
              <w:t>(</w:t>
            </w:r>
            <w:r>
              <w:rPr>
                <w:rFonts w:ascii="Palatino Linotype" w:hAnsi="Palatino Linotype" w:cs="Calibri"/>
                <w:color w:val="000000"/>
                <w:sz w:val="18"/>
                <w:szCs w:val="18"/>
              </w:rPr>
              <w:t>Pazartesi</w:t>
            </w:r>
            <w:r w:rsidR="00414A3E" w:rsidRPr="00414A3E">
              <w:rPr>
                <w:rFonts w:ascii="Palatino Linotype" w:hAnsi="Palatino Linotype"/>
                <w:color w:val="000000"/>
                <w:sz w:val="18"/>
                <w:szCs w:val="18"/>
              </w:rPr>
              <w:t>-Arife-</w:t>
            </w:r>
            <w:r w:rsidR="00414A3E" w:rsidRPr="00414A3E">
              <w:rPr>
                <w:rFonts w:ascii="Palatino Linotype" w:hAnsi="Palatino Linotype" w:cs="Calibri"/>
                <w:color w:val="000000"/>
                <w:sz w:val="18"/>
                <w:szCs w:val="18"/>
              </w:rPr>
              <w:t>yarım</w:t>
            </w:r>
            <w:r w:rsidR="00414A3E" w:rsidRPr="00414A3E">
              <w:rPr>
                <w:rFonts w:ascii="Palatino Linotype" w:hAnsi="Palatino Linotype"/>
                <w:color w:val="000000"/>
                <w:spacing w:val="-2"/>
                <w:sz w:val="18"/>
                <w:szCs w:val="18"/>
              </w:rPr>
              <w:t xml:space="preserve"> </w:t>
            </w:r>
            <w:r w:rsidR="00414A3E" w:rsidRPr="00414A3E">
              <w:rPr>
                <w:rFonts w:ascii="Palatino Linotype" w:hAnsi="Palatino Linotype" w:cs="Calibri"/>
                <w:color w:val="000000"/>
                <w:spacing w:val="1"/>
                <w:sz w:val="18"/>
                <w:szCs w:val="18"/>
              </w:rPr>
              <w:t>gün</w:t>
            </w:r>
            <w:r w:rsidR="00414A3E" w:rsidRPr="00414A3E">
              <w:rPr>
                <w:rFonts w:ascii="Palatino Linotype" w:hAnsi="Palatino Linotype"/>
                <w:color w:val="000000"/>
                <w:sz w:val="18"/>
                <w:szCs w:val="18"/>
              </w:rPr>
              <w:t xml:space="preserve">) </w:t>
            </w:r>
            <w:r w:rsidR="001E144C">
              <w:rPr>
                <w:rFonts w:ascii="Palatino Linotype" w:hAnsi="Palatino Linotype"/>
                <w:color w:val="000000"/>
                <w:sz w:val="18"/>
                <w:szCs w:val="18"/>
              </w:rPr>
              <w:t>20-21-22-23 Temmuz 2021</w:t>
            </w:r>
            <w:r w:rsidR="00414A3E" w:rsidRPr="00414A3E">
              <w:rPr>
                <w:rFonts w:ascii="Palatino Linotype" w:hAnsi="Palatino Linotype"/>
                <w:color w:val="000000"/>
                <w:spacing w:val="47"/>
                <w:sz w:val="18"/>
                <w:szCs w:val="18"/>
              </w:rPr>
              <w:t xml:space="preserve"> </w:t>
            </w:r>
            <w:r w:rsidR="00414A3E" w:rsidRPr="00414A3E">
              <w:rPr>
                <w:rFonts w:ascii="Palatino Linotype" w:hAnsi="Palatino Linotype"/>
                <w:color w:val="000000"/>
                <w:sz w:val="18"/>
                <w:szCs w:val="18"/>
              </w:rPr>
              <w:t>(</w:t>
            </w:r>
            <w:r w:rsidR="001E144C">
              <w:rPr>
                <w:rFonts w:ascii="Palatino Linotype" w:hAnsi="Palatino Linotype"/>
                <w:color w:val="000000"/>
                <w:sz w:val="18"/>
                <w:szCs w:val="18"/>
              </w:rPr>
              <w:t>Salı, Çarşamba, Perşembe, Cuma</w:t>
            </w:r>
            <w:r w:rsidR="00414A3E" w:rsidRPr="00414A3E">
              <w:rPr>
                <w:rFonts w:ascii="Palatino Linotype" w:hAnsi="Palatino Linotype"/>
                <w:color w:val="000000"/>
                <w:sz w:val="18"/>
                <w:szCs w:val="18"/>
              </w:rPr>
              <w:t>)</w:t>
            </w:r>
          </w:p>
        </w:tc>
      </w:tr>
      <w:tr w:rsidR="00414A3E" w:rsidRPr="00414A3E" w:rsidTr="00E17910">
        <w:tc>
          <w:tcPr>
            <w:tcW w:w="4760" w:type="dxa"/>
            <w:vAlign w:val="center"/>
          </w:tcPr>
          <w:p w:rsidR="00414A3E" w:rsidRPr="00414A3E" w:rsidRDefault="00414A3E" w:rsidP="00414A3E">
            <w:pPr>
              <w:spacing w:line="240" w:lineRule="auto"/>
              <w:rPr>
                <w:rFonts w:ascii="Palatino Linotype" w:hAnsi="Palatino Linotype" w:cs="Times New Roman"/>
                <w:sz w:val="18"/>
                <w:szCs w:val="18"/>
              </w:rPr>
            </w:pPr>
            <w:r w:rsidRPr="00414A3E">
              <w:rPr>
                <w:rFonts w:ascii="Palatino Linotype" w:hAnsi="Palatino Linotype" w:cs="Times New Roman"/>
                <w:sz w:val="18"/>
                <w:szCs w:val="18"/>
              </w:rPr>
              <w:t>ZAFER BAYRAMI</w:t>
            </w:r>
          </w:p>
        </w:tc>
        <w:tc>
          <w:tcPr>
            <w:tcW w:w="4311" w:type="dxa"/>
            <w:vAlign w:val="center"/>
          </w:tcPr>
          <w:p w:rsidR="00414A3E" w:rsidRPr="00414A3E" w:rsidRDefault="00414A3E" w:rsidP="001617E6">
            <w:pPr>
              <w:widowControl w:val="0"/>
              <w:autoSpaceDE w:val="0"/>
              <w:autoSpaceDN w:val="0"/>
              <w:spacing w:line="243" w:lineRule="exact"/>
              <w:rPr>
                <w:rFonts w:ascii="Palatino Linotype" w:hAnsi="Palatino Linotype"/>
                <w:color w:val="000000"/>
                <w:sz w:val="18"/>
                <w:szCs w:val="18"/>
              </w:rPr>
            </w:pPr>
            <w:r w:rsidRPr="00414A3E">
              <w:rPr>
                <w:rFonts w:ascii="Palatino Linotype" w:hAnsi="Palatino Linotype"/>
                <w:color w:val="000000"/>
                <w:sz w:val="18"/>
                <w:szCs w:val="18"/>
              </w:rPr>
              <w:t xml:space="preserve">30 </w:t>
            </w:r>
            <w:r w:rsidRPr="00414A3E">
              <w:rPr>
                <w:rFonts w:ascii="Palatino Linotype" w:hAnsi="Palatino Linotype" w:cs="Calibri"/>
                <w:color w:val="000000"/>
                <w:sz w:val="18"/>
                <w:szCs w:val="18"/>
              </w:rPr>
              <w:t>Ağustos</w:t>
            </w:r>
            <w:r w:rsidRPr="00414A3E">
              <w:rPr>
                <w:rFonts w:ascii="Palatino Linotype" w:hAnsi="Palatino Linotype"/>
                <w:color w:val="000000"/>
                <w:spacing w:val="-2"/>
                <w:sz w:val="18"/>
                <w:szCs w:val="18"/>
              </w:rPr>
              <w:t xml:space="preserve"> </w:t>
            </w:r>
            <w:r w:rsidRPr="00414A3E">
              <w:rPr>
                <w:rFonts w:ascii="Palatino Linotype" w:hAnsi="Palatino Linotype"/>
                <w:color w:val="000000"/>
                <w:sz w:val="18"/>
                <w:szCs w:val="18"/>
              </w:rPr>
              <w:t>202</w:t>
            </w:r>
            <w:r w:rsidR="001617E6">
              <w:rPr>
                <w:rFonts w:ascii="Palatino Linotype" w:hAnsi="Palatino Linotype"/>
                <w:color w:val="000000"/>
                <w:sz w:val="18"/>
                <w:szCs w:val="18"/>
              </w:rPr>
              <w:t xml:space="preserve">1 </w:t>
            </w:r>
            <w:r w:rsidRPr="00414A3E">
              <w:rPr>
                <w:rFonts w:ascii="Palatino Linotype" w:hAnsi="Palatino Linotype"/>
                <w:color w:val="000000"/>
                <w:sz w:val="18"/>
                <w:szCs w:val="18"/>
              </w:rPr>
              <w:t>Pazar</w:t>
            </w:r>
            <w:r w:rsidR="001617E6">
              <w:rPr>
                <w:rFonts w:ascii="Palatino Linotype" w:hAnsi="Palatino Linotype"/>
                <w:color w:val="000000"/>
                <w:sz w:val="18"/>
                <w:szCs w:val="18"/>
              </w:rPr>
              <w:t>tesi</w:t>
            </w:r>
          </w:p>
        </w:tc>
      </w:tr>
      <w:tr w:rsidR="00414A3E" w:rsidRPr="00414A3E" w:rsidTr="00E17910">
        <w:tc>
          <w:tcPr>
            <w:tcW w:w="4760" w:type="dxa"/>
            <w:vAlign w:val="center"/>
          </w:tcPr>
          <w:p w:rsidR="00414A3E" w:rsidRPr="00414A3E" w:rsidRDefault="00414A3E" w:rsidP="00414A3E">
            <w:pPr>
              <w:spacing w:line="240" w:lineRule="auto"/>
              <w:rPr>
                <w:rFonts w:ascii="Palatino Linotype" w:hAnsi="Palatino Linotype" w:cs="Times New Roman"/>
                <w:sz w:val="18"/>
                <w:szCs w:val="18"/>
              </w:rPr>
            </w:pPr>
            <w:r w:rsidRPr="00414A3E">
              <w:rPr>
                <w:rFonts w:ascii="Palatino Linotype" w:hAnsi="Palatino Linotype" w:cs="Times New Roman"/>
                <w:sz w:val="18"/>
                <w:szCs w:val="18"/>
              </w:rPr>
              <w:t>CUMHURİYET BAYRAMI</w:t>
            </w:r>
          </w:p>
        </w:tc>
        <w:tc>
          <w:tcPr>
            <w:tcW w:w="4311" w:type="dxa"/>
            <w:vAlign w:val="center"/>
          </w:tcPr>
          <w:p w:rsidR="00414A3E" w:rsidRPr="00414A3E" w:rsidRDefault="00414A3E" w:rsidP="00A46755">
            <w:pPr>
              <w:widowControl w:val="0"/>
              <w:autoSpaceDE w:val="0"/>
              <w:autoSpaceDN w:val="0"/>
              <w:spacing w:line="243" w:lineRule="exact"/>
              <w:rPr>
                <w:rFonts w:ascii="Palatino Linotype" w:hAnsi="Palatino Linotype"/>
                <w:color w:val="000000"/>
                <w:sz w:val="18"/>
                <w:szCs w:val="18"/>
              </w:rPr>
            </w:pPr>
            <w:r w:rsidRPr="00414A3E">
              <w:rPr>
                <w:rFonts w:ascii="Palatino Linotype" w:hAnsi="Palatino Linotype"/>
                <w:color w:val="000000"/>
                <w:sz w:val="18"/>
                <w:szCs w:val="18"/>
              </w:rPr>
              <w:t>28 Ekim</w:t>
            </w:r>
            <w:r w:rsidRPr="00414A3E">
              <w:rPr>
                <w:rFonts w:ascii="Palatino Linotype" w:hAnsi="Palatino Linotype"/>
                <w:color w:val="000000"/>
                <w:spacing w:val="-1"/>
                <w:sz w:val="18"/>
                <w:szCs w:val="18"/>
              </w:rPr>
              <w:t xml:space="preserve"> </w:t>
            </w:r>
            <w:r w:rsidRPr="00414A3E">
              <w:rPr>
                <w:rFonts w:ascii="Palatino Linotype" w:hAnsi="Palatino Linotype"/>
                <w:color w:val="000000"/>
                <w:sz w:val="18"/>
                <w:szCs w:val="18"/>
              </w:rPr>
              <w:t>202</w:t>
            </w:r>
            <w:r w:rsidR="00A46755">
              <w:rPr>
                <w:rFonts w:ascii="Palatino Linotype" w:hAnsi="Palatino Linotype"/>
                <w:color w:val="000000"/>
                <w:sz w:val="18"/>
                <w:szCs w:val="18"/>
              </w:rPr>
              <w:t>1</w:t>
            </w:r>
            <w:r w:rsidRPr="00414A3E">
              <w:rPr>
                <w:rFonts w:ascii="Palatino Linotype" w:hAnsi="Palatino Linotype"/>
                <w:color w:val="000000"/>
                <w:spacing w:val="2"/>
                <w:sz w:val="18"/>
                <w:szCs w:val="18"/>
              </w:rPr>
              <w:t xml:space="preserve"> </w:t>
            </w:r>
            <w:r w:rsidRPr="00414A3E">
              <w:rPr>
                <w:rFonts w:ascii="Palatino Linotype" w:hAnsi="Palatino Linotype"/>
                <w:color w:val="000000"/>
                <w:spacing w:val="-1"/>
                <w:sz w:val="18"/>
                <w:szCs w:val="18"/>
              </w:rPr>
              <w:t>(</w:t>
            </w:r>
            <w:r w:rsidR="00A46755">
              <w:rPr>
                <w:rFonts w:ascii="Palatino Linotype" w:hAnsi="Palatino Linotype" w:cs="Calibri"/>
                <w:color w:val="000000"/>
                <w:sz w:val="18"/>
                <w:szCs w:val="18"/>
              </w:rPr>
              <w:t>Perşembe</w:t>
            </w:r>
            <w:r w:rsidRPr="00414A3E">
              <w:rPr>
                <w:rFonts w:ascii="Palatino Linotype" w:hAnsi="Palatino Linotype"/>
                <w:color w:val="000000"/>
                <w:spacing w:val="-1"/>
                <w:sz w:val="18"/>
                <w:szCs w:val="18"/>
              </w:rPr>
              <w:t>-</w:t>
            </w:r>
            <w:r w:rsidRPr="00414A3E">
              <w:rPr>
                <w:rFonts w:ascii="Palatino Linotype" w:hAnsi="Palatino Linotype" w:cs="Calibri"/>
                <w:color w:val="000000"/>
                <w:spacing w:val="1"/>
                <w:sz w:val="18"/>
                <w:szCs w:val="18"/>
              </w:rPr>
              <w:t>yarım</w:t>
            </w:r>
            <w:r w:rsidRPr="00414A3E">
              <w:rPr>
                <w:rFonts w:ascii="Palatino Linotype" w:hAnsi="Palatino Linotype"/>
                <w:color w:val="000000"/>
                <w:spacing w:val="-2"/>
                <w:sz w:val="18"/>
                <w:szCs w:val="18"/>
              </w:rPr>
              <w:t xml:space="preserve"> </w:t>
            </w:r>
            <w:r w:rsidRPr="00414A3E">
              <w:rPr>
                <w:rFonts w:ascii="Palatino Linotype" w:hAnsi="Palatino Linotype" w:cs="Calibri"/>
                <w:color w:val="000000"/>
                <w:sz w:val="18"/>
                <w:szCs w:val="18"/>
              </w:rPr>
              <w:t>gün)</w:t>
            </w:r>
            <w:r w:rsidRPr="00414A3E">
              <w:rPr>
                <w:rFonts w:ascii="Palatino Linotype" w:hAnsi="Palatino Linotype"/>
                <w:color w:val="000000"/>
                <w:spacing w:val="1"/>
                <w:sz w:val="18"/>
                <w:szCs w:val="18"/>
              </w:rPr>
              <w:t xml:space="preserve"> </w:t>
            </w:r>
            <w:r w:rsidRPr="00414A3E">
              <w:rPr>
                <w:rFonts w:ascii="Palatino Linotype" w:hAnsi="Palatino Linotype"/>
                <w:color w:val="000000"/>
                <w:sz w:val="18"/>
                <w:szCs w:val="18"/>
              </w:rPr>
              <w:t>29 Ekim</w:t>
            </w:r>
            <w:r w:rsidRPr="00414A3E">
              <w:rPr>
                <w:rFonts w:ascii="Palatino Linotype" w:hAnsi="Palatino Linotype"/>
                <w:color w:val="000000"/>
                <w:spacing w:val="-1"/>
                <w:sz w:val="18"/>
                <w:szCs w:val="18"/>
              </w:rPr>
              <w:t xml:space="preserve"> </w:t>
            </w:r>
            <w:r w:rsidRPr="00414A3E">
              <w:rPr>
                <w:rFonts w:ascii="Palatino Linotype" w:hAnsi="Palatino Linotype"/>
                <w:color w:val="000000"/>
                <w:sz w:val="18"/>
                <w:szCs w:val="18"/>
              </w:rPr>
              <w:t>202</w:t>
            </w:r>
            <w:r w:rsidR="00A46755">
              <w:rPr>
                <w:rFonts w:ascii="Palatino Linotype" w:hAnsi="Palatino Linotype"/>
                <w:color w:val="000000"/>
                <w:sz w:val="18"/>
                <w:szCs w:val="18"/>
              </w:rPr>
              <w:t>1</w:t>
            </w:r>
            <w:r w:rsidRPr="00414A3E">
              <w:rPr>
                <w:rFonts w:ascii="Palatino Linotype" w:hAnsi="Palatino Linotype"/>
                <w:color w:val="000000"/>
                <w:spacing w:val="-1"/>
                <w:sz w:val="18"/>
                <w:szCs w:val="18"/>
              </w:rPr>
              <w:t xml:space="preserve"> </w:t>
            </w:r>
            <w:r w:rsidR="00A46755">
              <w:rPr>
                <w:rFonts w:ascii="Palatino Linotype" w:hAnsi="Palatino Linotype" w:cs="Calibri"/>
                <w:color w:val="000000"/>
                <w:sz w:val="18"/>
                <w:szCs w:val="18"/>
              </w:rPr>
              <w:t>Cuma</w:t>
            </w:r>
          </w:p>
        </w:tc>
      </w:tr>
      <w:tr w:rsidR="00414A3E" w:rsidRPr="00414A3E" w:rsidTr="00E17910">
        <w:tc>
          <w:tcPr>
            <w:tcW w:w="4760" w:type="dxa"/>
            <w:vAlign w:val="center"/>
          </w:tcPr>
          <w:p w:rsidR="00414A3E" w:rsidRPr="00414A3E" w:rsidRDefault="00414A3E" w:rsidP="00414A3E">
            <w:pPr>
              <w:spacing w:line="240" w:lineRule="auto"/>
              <w:rPr>
                <w:rFonts w:ascii="Palatino Linotype" w:hAnsi="Palatino Linotype" w:cs="Times New Roman"/>
                <w:sz w:val="18"/>
                <w:szCs w:val="18"/>
              </w:rPr>
            </w:pPr>
            <w:r w:rsidRPr="00414A3E">
              <w:rPr>
                <w:rFonts w:ascii="Palatino Linotype" w:hAnsi="Palatino Linotype" w:cs="Times New Roman"/>
                <w:sz w:val="18"/>
                <w:szCs w:val="18"/>
              </w:rPr>
              <w:t>YILBAŞI</w:t>
            </w:r>
          </w:p>
        </w:tc>
        <w:tc>
          <w:tcPr>
            <w:tcW w:w="4311" w:type="dxa"/>
            <w:vAlign w:val="center"/>
          </w:tcPr>
          <w:p w:rsidR="00414A3E" w:rsidRPr="00414A3E" w:rsidRDefault="00414A3E" w:rsidP="0074191C">
            <w:pPr>
              <w:spacing w:line="240" w:lineRule="auto"/>
              <w:rPr>
                <w:rFonts w:ascii="Palatino Linotype" w:hAnsi="Palatino Linotype" w:cs="Times New Roman"/>
                <w:sz w:val="18"/>
                <w:szCs w:val="18"/>
              </w:rPr>
            </w:pPr>
            <w:r w:rsidRPr="00414A3E">
              <w:rPr>
                <w:rFonts w:ascii="Palatino Linotype" w:hAnsi="Palatino Linotype"/>
                <w:color w:val="000000"/>
                <w:spacing w:val="-1"/>
                <w:sz w:val="18"/>
                <w:szCs w:val="18"/>
              </w:rPr>
              <w:t>01</w:t>
            </w:r>
            <w:r w:rsidRPr="00414A3E">
              <w:rPr>
                <w:rFonts w:ascii="Palatino Linotype" w:hAnsi="Palatino Linotype"/>
                <w:color w:val="000000"/>
                <w:sz w:val="18"/>
                <w:szCs w:val="18"/>
              </w:rPr>
              <w:t xml:space="preserve"> Ocak</w:t>
            </w:r>
            <w:r w:rsidRPr="00414A3E">
              <w:rPr>
                <w:rFonts w:ascii="Palatino Linotype" w:hAnsi="Palatino Linotype"/>
                <w:color w:val="000000"/>
                <w:spacing w:val="1"/>
                <w:sz w:val="18"/>
                <w:szCs w:val="18"/>
              </w:rPr>
              <w:t xml:space="preserve"> </w:t>
            </w:r>
            <w:r w:rsidRPr="00414A3E">
              <w:rPr>
                <w:rFonts w:ascii="Palatino Linotype" w:hAnsi="Palatino Linotype"/>
                <w:color w:val="000000"/>
                <w:sz w:val="18"/>
                <w:szCs w:val="18"/>
              </w:rPr>
              <w:t>202</w:t>
            </w:r>
            <w:r w:rsidR="0074191C">
              <w:rPr>
                <w:rFonts w:ascii="Palatino Linotype" w:hAnsi="Palatino Linotype"/>
                <w:color w:val="000000"/>
                <w:sz w:val="18"/>
                <w:szCs w:val="18"/>
              </w:rPr>
              <w:t>2</w:t>
            </w:r>
            <w:r w:rsidRPr="00414A3E">
              <w:rPr>
                <w:rFonts w:ascii="Palatino Linotype" w:hAnsi="Palatino Linotype"/>
                <w:color w:val="000000"/>
                <w:spacing w:val="2"/>
                <w:sz w:val="18"/>
                <w:szCs w:val="18"/>
              </w:rPr>
              <w:t xml:space="preserve"> </w:t>
            </w:r>
            <w:r w:rsidRPr="00414A3E">
              <w:rPr>
                <w:rFonts w:ascii="Palatino Linotype" w:hAnsi="Palatino Linotype"/>
                <w:color w:val="000000"/>
                <w:spacing w:val="-1"/>
                <w:sz w:val="18"/>
                <w:szCs w:val="18"/>
              </w:rPr>
              <w:t>Cuma</w:t>
            </w:r>
            <w:r w:rsidR="0074191C">
              <w:rPr>
                <w:rFonts w:ascii="Palatino Linotype" w:hAnsi="Palatino Linotype"/>
                <w:color w:val="000000"/>
                <w:spacing w:val="-1"/>
                <w:sz w:val="18"/>
                <w:szCs w:val="18"/>
              </w:rPr>
              <w:t>rtesi</w:t>
            </w:r>
          </w:p>
        </w:tc>
      </w:tr>
      <w:tr w:rsidR="00414A3E" w:rsidRPr="00414A3E" w:rsidTr="00E17910">
        <w:tc>
          <w:tcPr>
            <w:tcW w:w="4760" w:type="dxa"/>
            <w:vAlign w:val="center"/>
          </w:tcPr>
          <w:p w:rsidR="00414A3E" w:rsidRPr="00414A3E" w:rsidRDefault="00414A3E" w:rsidP="00414A3E">
            <w:pPr>
              <w:spacing w:line="240" w:lineRule="auto"/>
              <w:rPr>
                <w:rFonts w:ascii="Palatino Linotype" w:hAnsi="Palatino Linotype" w:cs="Times New Roman"/>
                <w:sz w:val="18"/>
                <w:szCs w:val="18"/>
              </w:rPr>
            </w:pPr>
            <w:r w:rsidRPr="00414A3E">
              <w:rPr>
                <w:rFonts w:ascii="Palatino Linotype" w:hAnsi="Palatino Linotype" w:cs="Times New Roman"/>
                <w:sz w:val="18"/>
                <w:szCs w:val="18"/>
              </w:rPr>
              <w:t>ULUSAL EGEMENLİK VE ÇOCUK BAYRAMI</w:t>
            </w:r>
          </w:p>
        </w:tc>
        <w:tc>
          <w:tcPr>
            <w:tcW w:w="4311" w:type="dxa"/>
            <w:vAlign w:val="center"/>
          </w:tcPr>
          <w:p w:rsidR="00414A3E" w:rsidRPr="00414A3E" w:rsidRDefault="00414A3E" w:rsidP="0074191C">
            <w:pPr>
              <w:widowControl w:val="0"/>
              <w:autoSpaceDE w:val="0"/>
              <w:autoSpaceDN w:val="0"/>
              <w:spacing w:line="243" w:lineRule="exact"/>
              <w:rPr>
                <w:rFonts w:ascii="Palatino Linotype" w:hAnsi="Palatino Linotype"/>
                <w:color w:val="000000"/>
                <w:sz w:val="18"/>
                <w:szCs w:val="18"/>
              </w:rPr>
            </w:pPr>
            <w:r w:rsidRPr="00414A3E">
              <w:rPr>
                <w:rFonts w:ascii="Palatino Linotype" w:hAnsi="Palatino Linotype"/>
                <w:color w:val="000000"/>
                <w:sz w:val="18"/>
                <w:szCs w:val="18"/>
              </w:rPr>
              <w:t>23 Nisan</w:t>
            </w:r>
            <w:r w:rsidRPr="00414A3E">
              <w:rPr>
                <w:rFonts w:ascii="Palatino Linotype" w:hAnsi="Palatino Linotype"/>
                <w:color w:val="000000"/>
                <w:spacing w:val="1"/>
                <w:sz w:val="18"/>
                <w:szCs w:val="18"/>
              </w:rPr>
              <w:t xml:space="preserve"> </w:t>
            </w:r>
            <w:r w:rsidRPr="00414A3E">
              <w:rPr>
                <w:rFonts w:ascii="Palatino Linotype" w:hAnsi="Palatino Linotype"/>
                <w:color w:val="000000"/>
                <w:sz w:val="18"/>
                <w:szCs w:val="18"/>
              </w:rPr>
              <w:t>202</w:t>
            </w:r>
            <w:r w:rsidR="0074191C">
              <w:rPr>
                <w:rFonts w:ascii="Palatino Linotype" w:hAnsi="Palatino Linotype"/>
                <w:color w:val="000000"/>
                <w:sz w:val="18"/>
                <w:szCs w:val="18"/>
              </w:rPr>
              <w:t>2</w:t>
            </w:r>
            <w:r w:rsidRPr="00414A3E">
              <w:rPr>
                <w:rFonts w:ascii="Palatino Linotype" w:hAnsi="Palatino Linotype"/>
                <w:color w:val="000000"/>
                <w:spacing w:val="3"/>
                <w:sz w:val="18"/>
                <w:szCs w:val="18"/>
              </w:rPr>
              <w:t xml:space="preserve"> </w:t>
            </w:r>
            <w:r w:rsidRPr="00414A3E">
              <w:rPr>
                <w:rFonts w:ascii="Palatino Linotype" w:hAnsi="Palatino Linotype"/>
                <w:color w:val="000000"/>
                <w:spacing w:val="-1"/>
                <w:sz w:val="18"/>
                <w:szCs w:val="18"/>
              </w:rPr>
              <w:t>Cuma</w:t>
            </w:r>
            <w:r w:rsidR="0074191C">
              <w:rPr>
                <w:rFonts w:ascii="Palatino Linotype" w:hAnsi="Palatino Linotype"/>
                <w:color w:val="000000"/>
                <w:spacing w:val="-1"/>
                <w:sz w:val="18"/>
                <w:szCs w:val="18"/>
              </w:rPr>
              <w:t>rtesi</w:t>
            </w:r>
          </w:p>
        </w:tc>
      </w:tr>
      <w:tr w:rsidR="00414A3E" w:rsidRPr="00414A3E" w:rsidTr="00E17910">
        <w:tc>
          <w:tcPr>
            <w:tcW w:w="4760" w:type="dxa"/>
            <w:vAlign w:val="center"/>
          </w:tcPr>
          <w:p w:rsidR="00414A3E" w:rsidRPr="00414A3E" w:rsidRDefault="00414A3E" w:rsidP="00414A3E">
            <w:pPr>
              <w:spacing w:line="240" w:lineRule="auto"/>
              <w:rPr>
                <w:rFonts w:ascii="Palatino Linotype" w:hAnsi="Palatino Linotype" w:cs="Times New Roman"/>
                <w:sz w:val="18"/>
                <w:szCs w:val="18"/>
              </w:rPr>
            </w:pPr>
            <w:r w:rsidRPr="00414A3E">
              <w:rPr>
                <w:rFonts w:ascii="Palatino Linotype" w:hAnsi="Palatino Linotype" w:cs="Times New Roman"/>
                <w:sz w:val="18"/>
                <w:szCs w:val="18"/>
              </w:rPr>
              <w:t>EMEK VE DAYANIŞMA GÜNÜ</w:t>
            </w:r>
          </w:p>
        </w:tc>
        <w:tc>
          <w:tcPr>
            <w:tcW w:w="4311" w:type="dxa"/>
            <w:vAlign w:val="center"/>
          </w:tcPr>
          <w:p w:rsidR="00414A3E" w:rsidRPr="00414A3E" w:rsidRDefault="00414A3E" w:rsidP="00C86388">
            <w:pPr>
              <w:widowControl w:val="0"/>
              <w:autoSpaceDE w:val="0"/>
              <w:autoSpaceDN w:val="0"/>
              <w:spacing w:line="243" w:lineRule="exact"/>
              <w:rPr>
                <w:rFonts w:ascii="Palatino Linotype" w:hAnsi="Palatino Linotype"/>
                <w:color w:val="000000"/>
                <w:sz w:val="18"/>
                <w:szCs w:val="18"/>
              </w:rPr>
            </w:pPr>
            <w:r w:rsidRPr="00414A3E">
              <w:rPr>
                <w:rFonts w:ascii="Palatino Linotype" w:hAnsi="Palatino Linotype"/>
                <w:color w:val="000000"/>
                <w:spacing w:val="-1"/>
                <w:sz w:val="18"/>
                <w:szCs w:val="18"/>
              </w:rPr>
              <w:t>0</w:t>
            </w:r>
            <w:r w:rsidRPr="00414A3E">
              <w:rPr>
                <w:rFonts w:ascii="Palatino Linotype" w:hAnsi="Palatino Linotype"/>
                <w:color w:val="000000"/>
                <w:sz w:val="18"/>
                <w:szCs w:val="18"/>
              </w:rPr>
              <w:t>1</w:t>
            </w:r>
            <w:r w:rsidRPr="00414A3E">
              <w:rPr>
                <w:rFonts w:ascii="Palatino Linotype" w:hAnsi="Palatino Linotype"/>
                <w:color w:val="000000"/>
                <w:spacing w:val="-1"/>
                <w:sz w:val="18"/>
                <w:szCs w:val="18"/>
              </w:rPr>
              <w:t xml:space="preserve"> </w:t>
            </w:r>
            <w:r w:rsidRPr="00414A3E">
              <w:rPr>
                <w:rFonts w:ascii="Palatino Linotype" w:hAnsi="Palatino Linotype" w:cs="Calibri"/>
                <w:color w:val="000000"/>
                <w:sz w:val="18"/>
                <w:szCs w:val="18"/>
              </w:rPr>
              <w:t>Mayıs</w:t>
            </w:r>
            <w:r w:rsidRPr="00414A3E">
              <w:rPr>
                <w:rFonts w:ascii="Palatino Linotype" w:hAnsi="Palatino Linotype"/>
                <w:color w:val="000000"/>
                <w:spacing w:val="-1"/>
                <w:sz w:val="18"/>
                <w:szCs w:val="18"/>
              </w:rPr>
              <w:t xml:space="preserve"> </w:t>
            </w:r>
            <w:r w:rsidRPr="00414A3E">
              <w:rPr>
                <w:rFonts w:ascii="Palatino Linotype" w:hAnsi="Palatino Linotype"/>
                <w:color w:val="000000"/>
                <w:sz w:val="18"/>
                <w:szCs w:val="18"/>
              </w:rPr>
              <w:t>202</w:t>
            </w:r>
            <w:r w:rsidR="00C86388">
              <w:rPr>
                <w:rFonts w:ascii="Palatino Linotype" w:hAnsi="Palatino Linotype"/>
                <w:color w:val="000000"/>
                <w:sz w:val="18"/>
                <w:szCs w:val="18"/>
              </w:rPr>
              <w:t>2</w:t>
            </w:r>
            <w:r w:rsidRPr="00414A3E">
              <w:rPr>
                <w:rFonts w:ascii="Palatino Linotype" w:hAnsi="Palatino Linotype"/>
                <w:color w:val="000000"/>
                <w:sz w:val="18"/>
                <w:szCs w:val="18"/>
              </w:rPr>
              <w:t xml:space="preserve"> </w:t>
            </w:r>
            <w:r w:rsidR="00C86388">
              <w:rPr>
                <w:rFonts w:ascii="Palatino Linotype" w:hAnsi="Palatino Linotype"/>
                <w:color w:val="000000"/>
                <w:sz w:val="18"/>
                <w:szCs w:val="18"/>
              </w:rPr>
              <w:t>Pazar</w:t>
            </w:r>
          </w:p>
        </w:tc>
      </w:tr>
      <w:tr w:rsidR="00414A3E" w:rsidRPr="00414A3E" w:rsidTr="00E17910">
        <w:tc>
          <w:tcPr>
            <w:tcW w:w="4760" w:type="dxa"/>
            <w:vAlign w:val="center"/>
          </w:tcPr>
          <w:p w:rsidR="00414A3E" w:rsidRPr="00414A3E" w:rsidRDefault="00414A3E" w:rsidP="00414A3E">
            <w:pPr>
              <w:spacing w:line="240" w:lineRule="auto"/>
              <w:rPr>
                <w:rFonts w:ascii="Palatino Linotype" w:hAnsi="Palatino Linotype" w:cs="Times New Roman"/>
                <w:sz w:val="18"/>
                <w:szCs w:val="18"/>
              </w:rPr>
            </w:pPr>
            <w:r w:rsidRPr="00414A3E">
              <w:rPr>
                <w:rFonts w:ascii="Palatino Linotype" w:hAnsi="Palatino Linotype" w:cs="Times New Roman"/>
                <w:sz w:val="18"/>
                <w:szCs w:val="18"/>
              </w:rPr>
              <w:t>RAMAZAN BAYRAMI</w:t>
            </w:r>
          </w:p>
        </w:tc>
        <w:tc>
          <w:tcPr>
            <w:tcW w:w="4311" w:type="dxa"/>
            <w:vAlign w:val="center"/>
          </w:tcPr>
          <w:p w:rsidR="00414A3E" w:rsidRPr="00414A3E" w:rsidRDefault="00FF5250" w:rsidP="00FF5250">
            <w:pPr>
              <w:widowControl w:val="0"/>
              <w:autoSpaceDE w:val="0"/>
              <w:autoSpaceDN w:val="0"/>
              <w:spacing w:line="243" w:lineRule="exact"/>
              <w:rPr>
                <w:rFonts w:ascii="Palatino Linotype" w:hAnsi="Palatino Linotype"/>
                <w:color w:val="000000"/>
                <w:sz w:val="18"/>
                <w:szCs w:val="18"/>
              </w:rPr>
            </w:pPr>
            <w:r>
              <w:rPr>
                <w:rFonts w:ascii="Palatino Linotype" w:hAnsi="Palatino Linotype"/>
                <w:color w:val="000000"/>
                <w:sz w:val="18"/>
                <w:szCs w:val="18"/>
              </w:rPr>
              <w:t>01 Mayıs 2022</w:t>
            </w:r>
            <w:r w:rsidR="00414A3E" w:rsidRPr="00414A3E">
              <w:rPr>
                <w:rFonts w:ascii="Palatino Linotype" w:hAnsi="Palatino Linotype"/>
                <w:color w:val="000000"/>
                <w:sz w:val="18"/>
                <w:szCs w:val="18"/>
              </w:rPr>
              <w:t xml:space="preserve"> </w:t>
            </w:r>
            <w:r w:rsidR="00414A3E" w:rsidRPr="00414A3E">
              <w:rPr>
                <w:rFonts w:ascii="Palatino Linotype" w:hAnsi="Palatino Linotype"/>
                <w:color w:val="000000"/>
                <w:spacing w:val="-1"/>
                <w:sz w:val="18"/>
                <w:szCs w:val="18"/>
              </w:rPr>
              <w:t>(</w:t>
            </w:r>
            <w:r>
              <w:rPr>
                <w:rFonts w:ascii="Palatino Linotype" w:hAnsi="Palatino Linotype" w:cs="Calibri"/>
                <w:color w:val="000000"/>
                <w:sz w:val="18"/>
                <w:szCs w:val="18"/>
              </w:rPr>
              <w:t>Pazar</w:t>
            </w:r>
            <w:r w:rsidR="00414A3E" w:rsidRPr="00414A3E">
              <w:rPr>
                <w:rFonts w:ascii="Palatino Linotype" w:hAnsi="Palatino Linotype"/>
                <w:color w:val="000000"/>
                <w:spacing w:val="1"/>
                <w:sz w:val="18"/>
                <w:szCs w:val="18"/>
              </w:rPr>
              <w:t xml:space="preserve"> </w:t>
            </w:r>
            <w:r>
              <w:rPr>
                <w:rFonts w:ascii="Palatino Linotype" w:hAnsi="Palatino Linotype"/>
                <w:color w:val="000000"/>
                <w:sz w:val="18"/>
                <w:szCs w:val="18"/>
              </w:rPr>
              <w:t>-Arife</w:t>
            </w:r>
            <w:r w:rsidR="00414A3E" w:rsidRPr="00414A3E">
              <w:rPr>
                <w:rFonts w:ascii="Palatino Linotype" w:hAnsi="Palatino Linotype" w:cs="Calibri"/>
                <w:color w:val="000000"/>
                <w:sz w:val="18"/>
                <w:szCs w:val="18"/>
              </w:rPr>
              <w:t>)</w:t>
            </w:r>
            <w:r w:rsidR="00414A3E" w:rsidRPr="00414A3E">
              <w:rPr>
                <w:rFonts w:ascii="Palatino Linotype" w:hAnsi="Palatino Linotype"/>
                <w:color w:val="000000"/>
                <w:spacing w:val="1"/>
                <w:sz w:val="18"/>
                <w:szCs w:val="18"/>
              </w:rPr>
              <w:t xml:space="preserve"> </w:t>
            </w:r>
            <w:r>
              <w:rPr>
                <w:rFonts w:ascii="Palatino Linotype" w:hAnsi="Palatino Linotype"/>
                <w:color w:val="000000"/>
                <w:sz w:val="18"/>
                <w:szCs w:val="18"/>
              </w:rPr>
              <w:t>02-03-04</w:t>
            </w:r>
            <w:r w:rsidR="00414A3E" w:rsidRPr="00414A3E">
              <w:rPr>
                <w:rFonts w:ascii="Palatino Linotype" w:hAnsi="Palatino Linotype"/>
                <w:color w:val="000000"/>
                <w:sz w:val="18"/>
                <w:szCs w:val="18"/>
              </w:rPr>
              <w:t xml:space="preserve"> </w:t>
            </w:r>
            <w:r w:rsidR="00414A3E" w:rsidRPr="00414A3E">
              <w:rPr>
                <w:rFonts w:ascii="Palatino Linotype" w:hAnsi="Palatino Linotype" w:cs="Calibri"/>
                <w:color w:val="000000"/>
                <w:sz w:val="18"/>
                <w:szCs w:val="18"/>
              </w:rPr>
              <w:t>Mayıs</w:t>
            </w:r>
            <w:r w:rsidR="00414A3E" w:rsidRPr="00414A3E">
              <w:rPr>
                <w:rFonts w:ascii="Palatino Linotype" w:hAnsi="Palatino Linotype"/>
                <w:color w:val="000000"/>
                <w:spacing w:val="1"/>
                <w:sz w:val="18"/>
                <w:szCs w:val="18"/>
              </w:rPr>
              <w:t xml:space="preserve"> </w:t>
            </w:r>
            <w:r w:rsidR="00414A3E" w:rsidRPr="00414A3E">
              <w:rPr>
                <w:rFonts w:ascii="Palatino Linotype" w:hAnsi="Palatino Linotype"/>
                <w:color w:val="000000"/>
                <w:sz w:val="18"/>
                <w:szCs w:val="18"/>
              </w:rPr>
              <w:t>202</w:t>
            </w:r>
            <w:r>
              <w:rPr>
                <w:rFonts w:ascii="Palatino Linotype" w:hAnsi="Palatino Linotype"/>
                <w:color w:val="000000"/>
                <w:sz w:val="18"/>
                <w:szCs w:val="18"/>
              </w:rPr>
              <w:t xml:space="preserve">2 </w:t>
            </w:r>
            <w:r w:rsidR="00414A3E" w:rsidRPr="00414A3E">
              <w:rPr>
                <w:rFonts w:ascii="Palatino Linotype" w:hAnsi="Palatino Linotype"/>
                <w:color w:val="000000"/>
                <w:spacing w:val="-1"/>
                <w:sz w:val="18"/>
                <w:szCs w:val="18"/>
              </w:rPr>
              <w:t>(</w:t>
            </w:r>
            <w:r>
              <w:rPr>
                <w:rFonts w:ascii="Palatino Linotype" w:hAnsi="Palatino Linotype" w:cs="Calibri"/>
                <w:color w:val="000000"/>
                <w:sz w:val="18"/>
                <w:szCs w:val="18"/>
              </w:rPr>
              <w:t>Pazartesi, Salı Çarşamba</w:t>
            </w:r>
            <w:r w:rsidR="00414A3E" w:rsidRPr="00414A3E">
              <w:rPr>
                <w:rFonts w:ascii="Palatino Linotype" w:hAnsi="Palatino Linotype"/>
                <w:color w:val="000000"/>
                <w:sz w:val="18"/>
                <w:szCs w:val="18"/>
              </w:rPr>
              <w:t>)</w:t>
            </w:r>
          </w:p>
        </w:tc>
      </w:tr>
      <w:tr w:rsidR="00414A3E" w:rsidRPr="00414A3E" w:rsidTr="00E17910">
        <w:tc>
          <w:tcPr>
            <w:tcW w:w="4760" w:type="dxa"/>
            <w:vAlign w:val="center"/>
          </w:tcPr>
          <w:p w:rsidR="00414A3E" w:rsidRPr="00414A3E" w:rsidRDefault="00414A3E" w:rsidP="00414A3E">
            <w:pPr>
              <w:spacing w:line="240" w:lineRule="auto"/>
              <w:rPr>
                <w:rFonts w:ascii="Palatino Linotype" w:hAnsi="Palatino Linotype" w:cs="Times New Roman"/>
                <w:sz w:val="18"/>
                <w:szCs w:val="18"/>
              </w:rPr>
            </w:pPr>
            <w:r w:rsidRPr="00414A3E">
              <w:rPr>
                <w:rFonts w:ascii="Palatino Linotype" w:hAnsi="Palatino Linotype" w:cs="Times New Roman"/>
                <w:sz w:val="18"/>
                <w:szCs w:val="18"/>
              </w:rPr>
              <w:t>ATATÜRK’Ü ANMA GENÇLİK VE SPOR BAYRAMI</w:t>
            </w:r>
          </w:p>
        </w:tc>
        <w:tc>
          <w:tcPr>
            <w:tcW w:w="4311" w:type="dxa"/>
            <w:vAlign w:val="center"/>
          </w:tcPr>
          <w:p w:rsidR="00414A3E" w:rsidRPr="00414A3E" w:rsidRDefault="00414A3E" w:rsidP="002B1EDE">
            <w:pPr>
              <w:widowControl w:val="0"/>
              <w:autoSpaceDE w:val="0"/>
              <w:autoSpaceDN w:val="0"/>
              <w:spacing w:line="243" w:lineRule="exact"/>
              <w:rPr>
                <w:rFonts w:ascii="Palatino Linotype" w:hAnsi="Palatino Linotype"/>
                <w:color w:val="000000"/>
                <w:sz w:val="18"/>
                <w:szCs w:val="18"/>
              </w:rPr>
            </w:pPr>
            <w:r w:rsidRPr="00414A3E">
              <w:rPr>
                <w:rFonts w:ascii="Palatino Linotype" w:hAnsi="Palatino Linotype"/>
                <w:color w:val="000000"/>
                <w:sz w:val="18"/>
                <w:szCs w:val="18"/>
              </w:rPr>
              <w:t xml:space="preserve">19 </w:t>
            </w:r>
            <w:r w:rsidRPr="00414A3E">
              <w:rPr>
                <w:rFonts w:ascii="Palatino Linotype" w:hAnsi="Palatino Linotype" w:cs="Calibri"/>
                <w:color w:val="000000"/>
                <w:sz w:val="18"/>
                <w:szCs w:val="18"/>
              </w:rPr>
              <w:t>Mayıs</w:t>
            </w:r>
            <w:r w:rsidRPr="00414A3E">
              <w:rPr>
                <w:rFonts w:ascii="Palatino Linotype" w:hAnsi="Palatino Linotype"/>
                <w:color w:val="000000"/>
                <w:spacing w:val="-2"/>
                <w:sz w:val="18"/>
                <w:szCs w:val="18"/>
              </w:rPr>
              <w:t xml:space="preserve"> </w:t>
            </w:r>
            <w:r w:rsidRPr="00414A3E">
              <w:rPr>
                <w:rFonts w:ascii="Palatino Linotype" w:hAnsi="Palatino Linotype"/>
                <w:color w:val="000000"/>
                <w:sz w:val="18"/>
                <w:szCs w:val="18"/>
              </w:rPr>
              <w:t>202</w:t>
            </w:r>
            <w:r w:rsidR="002B1EDE">
              <w:rPr>
                <w:rFonts w:ascii="Palatino Linotype" w:hAnsi="Palatino Linotype"/>
                <w:color w:val="000000"/>
                <w:sz w:val="18"/>
                <w:szCs w:val="18"/>
              </w:rPr>
              <w:t>2</w:t>
            </w:r>
            <w:r w:rsidRPr="00414A3E">
              <w:rPr>
                <w:rFonts w:ascii="Palatino Linotype" w:hAnsi="Palatino Linotype"/>
                <w:color w:val="000000"/>
                <w:sz w:val="18"/>
                <w:szCs w:val="18"/>
              </w:rPr>
              <w:t xml:space="preserve"> </w:t>
            </w:r>
            <w:r w:rsidR="002B1EDE">
              <w:rPr>
                <w:rFonts w:ascii="Palatino Linotype" w:hAnsi="Palatino Linotype" w:cs="Calibri"/>
                <w:color w:val="000000"/>
                <w:sz w:val="18"/>
                <w:szCs w:val="18"/>
              </w:rPr>
              <w:t>Perşembe</w:t>
            </w:r>
          </w:p>
        </w:tc>
      </w:tr>
      <w:tr w:rsidR="00414A3E" w:rsidRPr="00414A3E" w:rsidTr="00E17910">
        <w:tc>
          <w:tcPr>
            <w:tcW w:w="4760" w:type="dxa"/>
            <w:vAlign w:val="center"/>
          </w:tcPr>
          <w:p w:rsidR="00414A3E" w:rsidRPr="00414A3E" w:rsidRDefault="00414A3E" w:rsidP="00414A3E">
            <w:pPr>
              <w:spacing w:line="240" w:lineRule="auto"/>
              <w:rPr>
                <w:rFonts w:ascii="Palatino Linotype" w:hAnsi="Palatino Linotype" w:cs="Times New Roman"/>
                <w:sz w:val="18"/>
                <w:szCs w:val="18"/>
              </w:rPr>
            </w:pPr>
            <w:r w:rsidRPr="00414A3E">
              <w:rPr>
                <w:rFonts w:ascii="Palatino Linotype" w:hAnsi="Palatino Linotype" w:cs="Times New Roman"/>
                <w:sz w:val="18"/>
                <w:szCs w:val="18"/>
              </w:rPr>
              <w:t>DEMOKRASİ VE MİLLİ BİRLİK GÜNÜ</w:t>
            </w:r>
          </w:p>
        </w:tc>
        <w:tc>
          <w:tcPr>
            <w:tcW w:w="4311" w:type="dxa"/>
            <w:vAlign w:val="center"/>
          </w:tcPr>
          <w:p w:rsidR="00414A3E" w:rsidRPr="00414A3E" w:rsidRDefault="00414A3E" w:rsidP="00414A3E">
            <w:pPr>
              <w:widowControl w:val="0"/>
              <w:autoSpaceDE w:val="0"/>
              <w:autoSpaceDN w:val="0"/>
              <w:spacing w:line="243" w:lineRule="exact"/>
              <w:rPr>
                <w:rFonts w:ascii="Palatino Linotype" w:hAnsi="Palatino Linotype"/>
                <w:color w:val="000000"/>
                <w:sz w:val="18"/>
                <w:szCs w:val="18"/>
              </w:rPr>
            </w:pPr>
            <w:r w:rsidRPr="00414A3E">
              <w:rPr>
                <w:rFonts w:ascii="Palatino Linotype" w:hAnsi="Palatino Linotype"/>
                <w:color w:val="000000"/>
                <w:sz w:val="18"/>
                <w:szCs w:val="18"/>
              </w:rPr>
              <w:t>15 Temmuz</w:t>
            </w:r>
            <w:r w:rsidRPr="00414A3E">
              <w:rPr>
                <w:rFonts w:ascii="Palatino Linotype" w:hAnsi="Palatino Linotype"/>
                <w:color w:val="000000"/>
                <w:spacing w:val="1"/>
                <w:sz w:val="18"/>
                <w:szCs w:val="18"/>
              </w:rPr>
              <w:t xml:space="preserve"> </w:t>
            </w:r>
            <w:r w:rsidRPr="00414A3E">
              <w:rPr>
                <w:rFonts w:ascii="Palatino Linotype" w:hAnsi="Palatino Linotype"/>
                <w:color w:val="000000"/>
                <w:sz w:val="18"/>
                <w:szCs w:val="18"/>
              </w:rPr>
              <w:t xml:space="preserve">2021 </w:t>
            </w:r>
            <w:r w:rsidRPr="00414A3E">
              <w:rPr>
                <w:rFonts w:ascii="Palatino Linotype" w:hAnsi="Palatino Linotype" w:cs="Calibri"/>
                <w:color w:val="000000"/>
                <w:sz w:val="18"/>
                <w:szCs w:val="18"/>
              </w:rPr>
              <w:t>Perşembe</w:t>
            </w:r>
          </w:p>
        </w:tc>
      </w:tr>
      <w:tr w:rsidR="00414A3E" w:rsidRPr="00414A3E" w:rsidTr="00E17910">
        <w:tc>
          <w:tcPr>
            <w:tcW w:w="4760" w:type="dxa"/>
            <w:vAlign w:val="center"/>
          </w:tcPr>
          <w:p w:rsidR="00414A3E" w:rsidRPr="00414A3E" w:rsidRDefault="00414A3E" w:rsidP="00414A3E">
            <w:pPr>
              <w:spacing w:line="240" w:lineRule="auto"/>
              <w:rPr>
                <w:rFonts w:ascii="Palatino Linotype" w:hAnsi="Palatino Linotype" w:cs="Times New Roman"/>
                <w:sz w:val="18"/>
                <w:szCs w:val="18"/>
              </w:rPr>
            </w:pPr>
            <w:r w:rsidRPr="00414A3E">
              <w:rPr>
                <w:rFonts w:ascii="Palatino Linotype" w:hAnsi="Palatino Linotype" w:cs="Times New Roman"/>
                <w:sz w:val="18"/>
                <w:szCs w:val="18"/>
              </w:rPr>
              <w:t xml:space="preserve">KURBAN BAYRAMI </w:t>
            </w:r>
          </w:p>
        </w:tc>
        <w:tc>
          <w:tcPr>
            <w:tcW w:w="4311" w:type="dxa"/>
          </w:tcPr>
          <w:p w:rsidR="00414A3E" w:rsidRPr="00414A3E" w:rsidRDefault="00926E56" w:rsidP="00926E56">
            <w:pPr>
              <w:widowControl w:val="0"/>
              <w:autoSpaceDE w:val="0"/>
              <w:autoSpaceDN w:val="0"/>
              <w:spacing w:line="243" w:lineRule="exact"/>
              <w:rPr>
                <w:rFonts w:ascii="Palatino Linotype" w:hAnsi="Palatino Linotype"/>
                <w:color w:val="000000"/>
                <w:sz w:val="18"/>
                <w:szCs w:val="18"/>
              </w:rPr>
            </w:pPr>
            <w:r>
              <w:rPr>
                <w:rFonts w:ascii="Palatino Linotype" w:hAnsi="Palatino Linotype"/>
                <w:color w:val="000000"/>
                <w:spacing w:val="-1"/>
                <w:sz w:val="18"/>
                <w:szCs w:val="18"/>
              </w:rPr>
              <w:t>08</w:t>
            </w:r>
            <w:r w:rsidR="00414A3E" w:rsidRPr="00414A3E">
              <w:rPr>
                <w:rFonts w:ascii="Palatino Linotype" w:hAnsi="Palatino Linotype"/>
                <w:color w:val="000000"/>
                <w:sz w:val="18"/>
                <w:szCs w:val="18"/>
              </w:rPr>
              <w:t xml:space="preserve"> Temmuz</w:t>
            </w:r>
            <w:r w:rsidR="00414A3E" w:rsidRPr="00414A3E">
              <w:rPr>
                <w:rFonts w:ascii="Palatino Linotype" w:hAnsi="Palatino Linotype"/>
                <w:color w:val="000000"/>
                <w:spacing w:val="1"/>
                <w:sz w:val="18"/>
                <w:szCs w:val="18"/>
              </w:rPr>
              <w:t xml:space="preserve"> </w:t>
            </w:r>
            <w:r w:rsidR="00414A3E" w:rsidRPr="00414A3E">
              <w:rPr>
                <w:rFonts w:ascii="Palatino Linotype" w:hAnsi="Palatino Linotype"/>
                <w:color w:val="000000"/>
                <w:spacing w:val="-1"/>
                <w:sz w:val="18"/>
                <w:szCs w:val="18"/>
              </w:rPr>
              <w:t>202</w:t>
            </w:r>
            <w:r>
              <w:rPr>
                <w:rFonts w:ascii="Palatino Linotype" w:hAnsi="Palatino Linotype"/>
                <w:color w:val="000000"/>
                <w:spacing w:val="-1"/>
                <w:sz w:val="18"/>
                <w:szCs w:val="18"/>
              </w:rPr>
              <w:t>2</w:t>
            </w:r>
            <w:r w:rsidR="00414A3E" w:rsidRPr="00414A3E">
              <w:rPr>
                <w:rFonts w:ascii="Palatino Linotype" w:hAnsi="Palatino Linotype"/>
                <w:color w:val="000000"/>
                <w:sz w:val="18"/>
                <w:szCs w:val="18"/>
              </w:rPr>
              <w:t xml:space="preserve"> (</w:t>
            </w:r>
            <w:r>
              <w:rPr>
                <w:rFonts w:ascii="Palatino Linotype" w:hAnsi="Palatino Linotype"/>
                <w:color w:val="000000"/>
                <w:sz w:val="18"/>
                <w:szCs w:val="18"/>
              </w:rPr>
              <w:t>Cuma</w:t>
            </w:r>
            <w:r w:rsidR="00414A3E" w:rsidRPr="00414A3E">
              <w:rPr>
                <w:rFonts w:ascii="Palatino Linotype" w:hAnsi="Palatino Linotype"/>
                <w:color w:val="000000"/>
                <w:sz w:val="18"/>
                <w:szCs w:val="18"/>
              </w:rPr>
              <w:t>-Arife-</w:t>
            </w:r>
            <w:r w:rsidR="00414A3E" w:rsidRPr="00414A3E">
              <w:rPr>
                <w:rFonts w:ascii="Palatino Linotype" w:hAnsi="Palatino Linotype" w:cs="Calibri"/>
                <w:color w:val="000000"/>
                <w:sz w:val="18"/>
                <w:szCs w:val="18"/>
              </w:rPr>
              <w:t>yarım</w:t>
            </w:r>
            <w:r w:rsidR="00414A3E" w:rsidRPr="00414A3E">
              <w:rPr>
                <w:rFonts w:ascii="Palatino Linotype" w:hAnsi="Palatino Linotype"/>
                <w:color w:val="000000"/>
                <w:spacing w:val="-2"/>
                <w:sz w:val="18"/>
                <w:szCs w:val="18"/>
              </w:rPr>
              <w:t xml:space="preserve"> </w:t>
            </w:r>
            <w:r w:rsidR="00414A3E" w:rsidRPr="00414A3E">
              <w:rPr>
                <w:rFonts w:ascii="Palatino Linotype" w:hAnsi="Palatino Linotype" w:cs="Calibri"/>
                <w:color w:val="000000"/>
                <w:spacing w:val="1"/>
                <w:sz w:val="18"/>
                <w:szCs w:val="18"/>
              </w:rPr>
              <w:t>gün</w:t>
            </w:r>
            <w:r w:rsidR="00414A3E" w:rsidRPr="00414A3E">
              <w:rPr>
                <w:rFonts w:ascii="Palatino Linotype" w:hAnsi="Palatino Linotype"/>
                <w:color w:val="000000"/>
                <w:sz w:val="18"/>
                <w:szCs w:val="18"/>
              </w:rPr>
              <w:t xml:space="preserve">) </w:t>
            </w:r>
            <w:r>
              <w:rPr>
                <w:rFonts w:ascii="Palatino Linotype" w:hAnsi="Palatino Linotype"/>
                <w:color w:val="000000"/>
                <w:sz w:val="18"/>
                <w:szCs w:val="18"/>
              </w:rPr>
              <w:t>09-10-11-12 Temmuz 2022</w:t>
            </w:r>
            <w:r w:rsidR="00414A3E" w:rsidRPr="00414A3E">
              <w:rPr>
                <w:rFonts w:ascii="Palatino Linotype" w:hAnsi="Palatino Linotype"/>
                <w:color w:val="000000"/>
                <w:spacing w:val="1"/>
                <w:sz w:val="18"/>
                <w:szCs w:val="18"/>
              </w:rPr>
              <w:t xml:space="preserve"> </w:t>
            </w:r>
            <w:r w:rsidR="00414A3E" w:rsidRPr="00414A3E">
              <w:rPr>
                <w:rFonts w:ascii="Palatino Linotype" w:hAnsi="Palatino Linotype"/>
                <w:color w:val="000000"/>
                <w:spacing w:val="2"/>
                <w:sz w:val="18"/>
                <w:szCs w:val="18"/>
              </w:rPr>
              <w:t>(</w:t>
            </w:r>
            <w:r>
              <w:rPr>
                <w:rFonts w:ascii="Palatino Linotype" w:hAnsi="Palatino Linotype" w:cs="Calibri"/>
                <w:color w:val="000000"/>
                <w:sz w:val="18"/>
                <w:szCs w:val="18"/>
              </w:rPr>
              <w:t>Cumartesi, Pazar, Pazartesi, Salı</w:t>
            </w:r>
            <w:r w:rsidR="00414A3E" w:rsidRPr="00414A3E">
              <w:rPr>
                <w:rFonts w:ascii="Palatino Linotype" w:hAnsi="Palatino Linotype"/>
                <w:color w:val="000000"/>
                <w:sz w:val="18"/>
                <w:szCs w:val="18"/>
              </w:rPr>
              <w:t>)</w:t>
            </w:r>
          </w:p>
        </w:tc>
      </w:tr>
      <w:tr w:rsidR="00414A3E" w:rsidRPr="00414A3E" w:rsidTr="00E17910">
        <w:tc>
          <w:tcPr>
            <w:tcW w:w="4760" w:type="dxa"/>
            <w:vAlign w:val="center"/>
          </w:tcPr>
          <w:p w:rsidR="00414A3E" w:rsidRPr="00414A3E" w:rsidRDefault="00414A3E" w:rsidP="00414A3E">
            <w:pPr>
              <w:spacing w:line="240" w:lineRule="auto"/>
              <w:rPr>
                <w:rFonts w:ascii="Palatino Linotype" w:hAnsi="Palatino Linotype" w:cs="Times New Roman"/>
                <w:sz w:val="18"/>
                <w:szCs w:val="18"/>
              </w:rPr>
            </w:pPr>
            <w:r w:rsidRPr="00414A3E">
              <w:rPr>
                <w:rFonts w:ascii="Palatino Linotype" w:hAnsi="Palatino Linotype" w:cs="Times New Roman"/>
                <w:sz w:val="18"/>
                <w:szCs w:val="18"/>
              </w:rPr>
              <w:t>ZAFER BAYRAMI</w:t>
            </w:r>
          </w:p>
        </w:tc>
        <w:tc>
          <w:tcPr>
            <w:tcW w:w="4311" w:type="dxa"/>
          </w:tcPr>
          <w:p w:rsidR="00414A3E" w:rsidRPr="00414A3E" w:rsidRDefault="00414A3E" w:rsidP="0023788A">
            <w:pPr>
              <w:widowControl w:val="0"/>
              <w:autoSpaceDE w:val="0"/>
              <w:autoSpaceDN w:val="0"/>
              <w:spacing w:line="243" w:lineRule="exact"/>
              <w:rPr>
                <w:rFonts w:ascii="Palatino Linotype" w:hAnsi="Palatino Linotype"/>
                <w:color w:val="000000"/>
                <w:sz w:val="18"/>
                <w:szCs w:val="18"/>
              </w:rPr>
            </w:pPr>
            <w:r w:rsidRPr="00414A3E">
              <w:rPr>
                <w:rFonts w:ascii="Palatino Linotype" w:hAnsi="Palatino Linotype"/>
                <w:color w:val="000000"/>
                <w:sz w:val="18"/>
                <w:szCs w:val="18"/>
              </w:rPr>
              <w:t xml:space="preserve">30 </w:t>
            </w:r>
            <w:r w:rsidRPr="00414A3E">
              <w:rPr>
                <w:rFonts w:ascii="Palatino Linotype" w:hAnsi="Palatino Linotype" w:cs="Calibri"/>
                <w:color w:val="000000"/>
                <w:sz w:val="18"/>
                <w:szCs w:val="18"/>
              </w:rPr>
              <w:t>Ağustos</w:t>
            </w:r>
            <w:r w:rsidRPr="00414A3E">
              <w:rPr>
                <w:rFonts w:ascii="Palatino Linotype" w:hAnsi="Palatino Linotype"/>
                <w:color w:val="000000"/>
                <w:spacing w:val="-2"/>
                <w:sz w:val="18"/>
                <w:szCs w:val="18"/>
              </w:rPr>
              <w:t xml:space="preserve"> </w:t>
            </w:r>
            <w:r w:rsidR="0023788A">
              <w:rPr>
                <w:rFonts w:ascii="Palatino Linotype" w:hAnsi="Palatino Linotype"/>
                <w:color w:val="000000"/>
                <w:sz w:val="18"/>
                <w:szCs w:val="18"/>
              </w:rPr>
              <w:t>2022</w:t>
            </w:r>
            <w:r w:rsidRPr="00414A3E">
              <w:rPr>
                <w:rFonts w:ascii="Palatino Linotype" w:hAnsi="Palatino Linotype"/>
                <w:color w:val="000000"/>
                <w:sz w:val="18"/>
                <w:szCs w:val="18"/>
              </w:rPr>
              <w:t xml:space="preserve"> </w:t>
            </w:r>
            <w:r w:rsidR="0023788A">
              <w:rPr>
                <w:rFonts w:ascii="Palatino Linotype" w:hAnsi="Palatino Linotype"/>
                <w:color w:val="000000"/>
                <w:sz w:val="18"/>
                <w:szCs w:val="18"/>
              </w:rPr>
              <w:t>Salı</w:t>
            </w:r>
          </w:p>
        </w:tc>
      </w:tr>
    </w:tbl>
    <w:p w:rsidR="00414A3E" w:rsidRPr="00414A3E" w:rsidRDefault="00414A3E" w:rsidP="00414A3E"/>
    <w:p w:rsidR="00193D6A" w:rsidRDefault="00193D6A" w:rsidP="007F28E1">
      <w:pPr>
        <w:spacing w:line="240" w:lineRule="auto"/>
        <w:rPr>
          <w:rFonts w:ascii="Palatino Linotype" w:hAnsi="Palatino Linotype" w:cs="Times New Roman"/>
          <w:b/>
          <w:sz w:val="18"/>
          <w:szCs w:val="18"/>
        </w:rPr>
      </w:pPr>
    </w:p>
    <w:p w:rsidR="006C7923" w:rsidRDefault="006C7923" w:rsidP="007F28E1">
      <w:pPr>
        <w:spacing w:line="240" w:lineRule="auto"/>
        <w:rPr>
          <w:rFonts w:ascii="Palatino Linotype" w:hAnsi="Palatino Linotype" w:cs="Times New Roman"/>
          <w:b/>
          <w:sz w:val="18"/>
          <w:szCs w:val="18"/>
        </w:rPr>
      </w:pPr>
    </w:p>
    <w:p w:rsidR="002F733B" w:rsidRDefault="002F733B" w:rsidP="007F28E1">
      <w:pPr>
        <w:spacing w:line="240" w:lineRule="auto"/>
        <w:rPr>
          <w:rFonts w:ascii="Palatino Linotype" w:hAnsi="Palatino Linotype" w:cs="Times New Roman"/>
          <w:b/>
          <w:sz w:val="18"/>
          <w:szCs w:val="18"/>
        </w:rPr>
      </w:pPr>
    </w:p>
    <w:p w:rsidR="002F733B" w:rsidRDefault="002F733B" w:rsidP="007F28E1">
      <w:pPr>
        <w:spacing w:line="240" w:lineRule="auto"/>
        <w:rPr>
          <w:rFonts w:ascii="Palatino Linotype" w:hAnsi="Palatino Linotype" w:cs="Times New Roman"/>
          <w:b/>
          <w:sz w:val="18"/>
          <w:szCs w:val="18"/>
        </w:rPr>
      </w:pPr>
    </w:p>
    <w:p w:rsidR="002F733B" w:rsidRDefault="002F733B" w:rsidP="007F28E1">
      <w:pPr>
        <w:spacing w:line="240" w:lineRule="auto"/>
        <w:rPr>
          <w:rFonts w:ascii="Palatino Linotype" w:hAnsi="Palatino Linotype" w:cs="Times New Roman"/>
          <w:b/>
          <w:sz w:val="18"/>
          <w:szCs w:val="18"/>
        </w:rPr>
      </w:pPr>
    </w:p>
    <w:p w:rsidR="002F733B" w:rsidRDefault="002F733B" w:rsidP="007F28E1">
      <w:pPr>
        <w:spacing w:line="240" w:lineRule="auto"/>
        <w:rPr>
          <w:rFonts w:ascii="Palatino Linotype" w:hAnsi="Palatino Linotype" w:cs="Times New Roman"/>
          <w:b/>
          <w:sz w:val="18"/>
          <w:szCs w:val="18"/>
        </w:rPr>
      </w:pPr>
    </w:p>
    <w:p w:rsidR="002F733B" w:rsidRDefault="002F733B" w:rsidP="007F28E1">
      <w:pPr>
        <w:spacing w:line="240" w:lineRule="auto"/>
        <w:rPr>
          <w:rFonts w:ascii="Palatino Linotype" w:hAnsi="Palatino Linotype" w:cs="Times New Roman"/>
          <w:b/>
          <w:sz w:val="18"/>
          <w:szCs w:val="18"/>
        </w:rPr>
      </w:pPr>
    </w:p>
    <w:p w:rsidR="002F733B" w:rsidRDefault="002F733B" w:rsidP="007F28E1">
      <w:pPr>
        <w:spacing w:line="240" w:lineRule="auto"/>
        <w:rPr>
          <w:rFonts w:ascii="Palatino Linotype" w:hAnsi="Palatino Linotype" w:cs="Times New Roman"/>
          <w:b/>
          <w:sz w:val="18"/>
          <w:szCs w:val="18"/>
        </w:rPr>
      </w:pPr>
    </w:p>
    <w:p w:rsidR="002F733B" w:rsidRDefault="002F733B" w:rsidP="007F28E1">
      <w:pPr>
        <w:spacing w:line="240" w:lineRule="auto"/>
        <w:rPr>
          <w:rFonts w:ascii="Palatino Linotype" w:hAnsi="Palatino Linotype" w:cs="Times New Roman"/>
          <w:b/>
          <w:sz w:val="18"/>
          <w:szCs w:val="18"/>
        </w:rPr>
      </w:pPr>
    </w:p>
    <w:p w:rsidR="002F733B" w:rsidRDefault="002F733B" w:rsidP="007F28E1">
      <w:pPr>
        <w:spacing w:line="240" w:lineRule="auto"/>
        <w:rPr>
          <w:rFonts w:ascii="Palatino Linotype" w:hAnsi="Palatino Linotype" w:cs="Times New Roman"/>
          <w:b/>
          <w:sz w:val="18"/>
          <w:szCs w:val="18"/>
        </w:rPr>
      </w:pPr>
    </w:p>
    <w:p w:rsidR="002F733B" w:rsidRDefault="002F733B" w:rsidP="007F28E1">
      <w:pPr>
        <w:spacing w:line="240" w:lineRule="auto"/>
        <w:rPr>
          <w:rFonts w:ascii="Palatino Linotype" w:hAnsi="Palatino Linotype" w:cs="Times New Roman"/>
          <w:b/>
          <w:sz w:val="18"/>
          <w:szCs w:val="18"/>
        </w:rPr>
      </w:pPr>
    </w:p>
    <w:p w:rsidR="002F733B" w:rsidRDefault="002F733B" w:rsidP="007F28E1">
      <w:pPr>
        <w:spacing w:line="240" w:lineRule="auto"/>
        <w:rPr>
          <w:rFonts w:ascii="Palatino Linotype" w:hAnsi="Palatino Linotype" w:cs="Times New Roman"/>
          <w:b/>
          <w:sz w:val="18"/>
          <w:szCs w:val="18"/>
        </w:rPr>
      </w:pPr>
    </w:p>
    <w:p w:rsidR="002F733B" w:rsidRDefault="002F733B" w:rsidP="007F28E1">
      <w:pPr>
        <w:spacing w:line="240" w:lineRule="auto"/>
        <w:rPr>
          <w:rFonts w:ascii="Palatino Linotype" w:hAnsi="Palatino Linotype" w:cs="Times New Roman"/>
          <w:b/>
          <w:sz w:val="18"/>
          <w:szCs w:val="18"/>
        </w:rPr>
      </w:pPr>
    </w:p>
    <w:p w:rsidR="00D314DF" w:rsidRPr="007577BD" w:rsidRDefault="0027237A" w:rsidP="00AC0E38">
      <w:pPr>
        <w:pStyle w:val="Balk2"/>
        <w:spacing w:before="140" w:line="245" w:lineRule="auto"/>
      </w:pPr>
      <w:bookmarkStart w:id="13" w:name="_Toc140048928"/>
      <w:r w:rsidRPr="007577BD">
        <w:lastRenderedPageBreak/>
        <w:t>1.</w:t>
      </w:r>
      <w:r w:rsidR="00C81E1E" w:rsidRPr="007577BD">
        <w:t>6</w:t>
      </w:r>
      <w:r w:rsidR="00D314DF" w:rsidRPr="007577BD">
        <w:t>. EĞİTİM-ÖĞRETİM İLE İLGİLİ BİLGİLER</w:t>
      </w:r>
      <w:bookmarkEnd w:id="13"/>
    </w:p>
    <w:p w:rsidR="00D314DF" w:rsidRPr="007577BD" w:rsidRDefault="00D314DF" w:rsidP="00CF60E4">
      <w:pPr>
        <w:pStyle w:val="Balk3"/>
        <w:spacing w:before="240"/>
      </w:pPr>
      <w:bookmarkStart w:id="14" w:name="_Toc140048929"/>
      <w:r w:rsidRPr="007577BD">
        <w:t>1.</w:t>
      </w:r>
      <w:r w:rsidR="00C81E1E" w:rsidRPr="007577BD">
        <w:t>6</w:t>
      </w:r>
      <w:r w:rsidRPr="007577BD">
        <w:t>.1. Öğretim Elemanı, Personel ve Öğrenci Durumu</w:t>
      </w:r>
      <w:bookmarkEnd w:id="14"/>
    </w:p>
    <w:p w:rsidR="006F02C2" w:rsidRPr="00431442" w:rsidRDefault="006F02C2" w:rsidP="00A27973">
      <w:pPr>
        <w:shd w:val="clear" w:color="auto" w:fill="FFFFFF"/>
        <w:spacing w:before="140" w:line="264" w:lineRule="auto"/>
        <w:jc w:val="both"/>
        <w:rPr>
          <w:rFonts w:ascii="Calibri" w:eastAsia="Times New Roman" w:hAnsi="Calibri" w:cs="Calibri"/>
          <w:color w:val="333333"/>
          <w:lang w:eastAsia="tr-TR"/>
        </w:rPr>
      </w:pPr>
      <w:r>
        <w:rPr>
          <w:rFonts w:ascii="Palatino Linotype" w:eastAsia="Times New Roman" w:hAnsi="Palatino Linotype" w:cs="Calibri"/>
          <w:color w:val="333333"/>
          <w:lang w:eastAsia="tr-TR"/>
        </w:rPr>
        <w:t>Ankara Üniversitesi’nde, 2021-2022</w:t>
      </w:r>
      <w:r w:rsidRPr="00431442">
        <w:rPr>
          <w:rFonts w:ascii="Palatino Linotype" w:eastAsia="Times New Roman" w:hAnsi="Palatino Linotype" w:cs="Calibri"/>
          <w:color w:val="333333"/>
          <w:lang w:eastAsia="tr-TR"/>
        </w:rPr>
        <w:t xml:space="preserve"> eğitim-öğretim yılında lisans ve ön lisans düzeyinde </w:t>
      </w:r>
      <w:r>
        <w:rPr>
          <w:rFonts w:ascii="Palatino Linotype" w:eastAsia="Times New Roman" w:hAnsi="Palatino Linotype" w:cs="Calibri"/>
          <w:color w:val="333333"/>
          <w:lang w:eastAsia="tr-TR"/>
        </w:rPr>
        <w:t xml:space="preserve">1.802 </w:t>
      </w:r>
      <w:r w:rsidRPr="00431442">
        <w:rPr>
          <w:rFonts w:ascii="Palatino Linotype" w:eastAsia="Times New Roman" w:hAnsi="Palatino Linotype" w:cs="Calibri"/>
          <w:color w:val="333333"/>
          <w:lang w:eastAsia="tr-TR"/>
        </w:rPr>
        <w:t xml:space="preserve">öğretim üyesi, </w:t>
      </w:r>
      <w:r>
        <w:rPr>
          <w:rFonts w:ascii="Palatino Linotype" w:eastAsia="Times New Roman" w:hAnsi="Palatino Linotype" w:cs="Calibri"/>
          <w:color w:val="333333"/>
          <w:lang w:eastAsia="tr-TR"/>
        </w:rPr>
        <w:t xml:space="preserve">633 </w:t>
      </w:r>
      <w:r w:rsidRPr="00431442">
        <w:rPr>
          <w:rFonts w:ascii="Palatino Linotype" w:eastAsia="Times New Roman" w:hAnsi="Palatino Linotype" w:cs="Calibri"/>
          <w:color w:val="333333"/>
          <w:lang w:eastAsia="tr-TR"/>
        </w:rPr>
        <w:t xml:space="preserve">öğretim görevlisi, </w:t>
      </w:r>
      <w:r>
        <w:rPr>
          <w:rFonts w:ascii="Palatino Linotype" w:eastAsia="Times New Roman" w:hAnsi="Palatino Linotype" w:cs="Calibri"/>
          <w:color w:val="333333"/>
          <w:lang w:eastAsia="tr-TR"/>
        </w:rPr>
        <w:t xml:space="preserve">1.611 </w:t>
      </w:r>
      <w:r w:rsidRPr="00431442">
        <w:rPr>
          <w:rFonts w:ascii="Palatino Linotype" w:eastAsia="Times New Roman" w:hAnsi="Palatino Linotype" w:cs="Calibri"/>
          <w:color w:val="333333"/>
          <w:lang w:eastAsia="tr-TR"/>
        </w:rPr>
        <w:t xml:space="preserve">araştırma görevlisi olmak üzere toplam </w:t>
      </w:r>
      <w:r>
        <w:rPr>
          <w:rFonts w:ascii="Palatino Linotype" w:eastAsia="Times New Roman" w:hAnsi="Palatino Linotype" w:cs="Calibri"/>
          <w:color w:val="333333"/>
          <w:lang w:eastAsia="tr-TR"/>
        </w:rPr>
        <w:t xml:space="preserve">4.046 </w:t>
      </w:r>
      <w:r w:rsidRPr="00431442">
        <w:rPr>
          <w:rFonts w:ascii="Palatino Linotype" w:eastAsia="Times New Roman" w:hAnsi="Palatino Linotype" w:cs="Calibri"/>
          <w:color w:val="333333"/>
          <w:lang w:eastAsia="tr-TR"/>
        </w:rPr>
        <w:t>öğretim elemanı görev almıştır </w:t>
      </w:r>
      <w:r w:rsidRPr="00431442">
        <w:rPr>
          <w:rFonts w:ascii="Palatino Linotype" w:eastAsia="Times New Roman" w:hAnsi="Palatino Linotype" w:cs="Calibri"/>
          <w:b/>
          <w:bCs/>
          <w:color w:val="333333"/>
          <w:lang w:eastAsia="tr-TR"/>
        </w:rPr>
        <w:t>(Çizelge 1)</w:t>
      </w:r>
      <w:r w:rsidRPr="00431442">
        <w:rPr>
          <w:rFonts w:ascii="Palatino Linotype" w:eastAsia="Times New Roman" w:hAnsi="Palatino Linotype" w:cs="Calibri"/>
          <w:color w:val="333333"/>
          <w:lang w:eastAsia="tr-TR"/>
        </w:rPr>
        <w:t xml:space="preserve">. </w:t>
      </w:r>
      <w:r>
        <w:rPr>
          <w:rFonts w:ascii="Palatino Linotype" w:eastAsia="Times New Roman" w:hAnsi="Palatino Linotype" w:cs="Calibri"/>
          <w:color w:val="333333"/>
          <w:lang w:eastAsia="tr-TR"/>
        </w:rPr>
        <w:t>Yine Ankara Üniversitesi’nde 2021-2022</w:t>
      </w:r>
      <w:r w:rsidRPr="00431442">
        <w:rPr>
          <w:rFonts w:ascii="Palatino Linotype" w:eastAsia="Times New Roman" w:hAnsi="Palatino Linotype" w:cs="Calibri"/>
          <w:color w:val="333333"/>
          <w:lang w:eastAsia="tr-TR"/>
        </w:rPr>
        <w:t xml:space="preserve"> eğitim-öğretim yılında </w:t>
      </w:r>
      <w:r>
        <w:rPr>
          <w:rFonts w:ascii="Palatino Linotype" w:eastAsia="Times New Roman" w:hAnsi="Palatino Linotype" w:cs="Calibri"/>
          <w:color w:val="333333"/>
          <w:lang w:eastAsia="tr-TR"/>
        </w:rPr>
        <w:t xml:space="preserve">7.930 </w:t>
      </w:r>
      <w:r w:rsidRPr="00431442">
        <w:rPr>
          <w:rFonts w:ascii="Palatino Linotype" w:eastAsia="Times New Roman" w:hAnsi="Palatino Linotype" w:cs="Calibri"/>
          <w:color w:val="333333"/>
          <w:lang w:eastAsia="tr-TR"/>
        </w:rPr>
        <w:t>idari personel görev almıştır. İdari personel kadro durumu </w:t>
      </w:r>
      <w:r w:rsidRPr="00431442">
        <w:rPr>
          <w:rFonts w:ascii="Palatino Linotype" w:eastAsia="Times New Roman" w:hAnsi="Palatino Linotype" w:cs="Calibri"/>
          <w:b/>
          <w:bCs/>
          <w:color w:val="333333"/>
          <w:lang w:eastAsia="tr-TR"/>
        </w:rPr>
        <w:t>Çizelge 2</w:t>
      </w:r>
      <w:r w:rsidRPr="00431442">
        <w:rPr>
          <w:rFonts w:ascii="Palatino Linotype" w:eastAsia="Times New Roman" w:hAnsi="Palatino Linotype" w:cs="Calibri"/>
          <w:color w:val="333333"/>
          <w:lang w:eastAsia="tr-TR"/>
        </w:rPr>
        <w:t xml:space="preserve">’de sunulmuştur. Ayrıca, sözleşmeli </w:t>
      </w:r>
      <w:r>
        <w:rPr>
          <w:rFonts w:ascii="Palatino Linotype" w:eastAsia="Times New Roman" w:hAnsi="Palatino Linotype" w:cs="Calibri"/>
          <w:color w:val="333333"/>
          <w:lang w:eastAsia="tr-TR"/>
        </w:rPr>
        <w:t>öğretici olarak 93, sözleşmeli yabancı uyruklu olarak da</w:t>
      </w:r>
      <w:r w:rsidRPr="00431442">
        <w:rPr>
          <w:rFonts w:ascii="Palatino Linotype" w:eastAsia="Times New Roman" w:hAnsi="Palatino Linotype" w:cs="Calibri"/>
          <w:color w:val="333333"/>
          <w:lang w:eastAsia="tr-TR"/>
        </w:rPr>
        <w:t xml:space="preserve"> </w:t>
      </w:r>
      <w:r>
        <w:rPr>
          <w:rFonts w:ascii="Palatino Linotype" w:eastAsia="Times New Roman" w:hAnsi="Palatino Linotype" w:cs="Calibri"/>
          <w:color w:val="333333"/>
          <w:lang w:eastAsia="tr-TR"/>
        </w:rPr>
        <w:t xml:space="preserve">53 </w:t>
      </w:r>
      <w:r w:rsidRPr="00431442">
        <w:rPr>
          <w:rFonts w:ascii="Palatino Linotype" w:eastAsia="Times New Roman" w:hAnsi="Palatino Linotype" w:cs="Calibri"/>
          <w:color w:val="333333"/>
          <w:lang w:eastAsia="tr-TR"/>
        </w:rPr>
        <w:t xml:space="preserve">öğretim elemanı görev yapmıştır. Üniversitemiz kadrolarında bu yıl </w:t>
      </w:r>
      <w:r>
        <w:rPr>
          <w:rFonts w:ascii="Palatino Linotype" w:eastAsia="Times New Roman" w:hAnsi="Palatino Linotype" w:cs="Calibri"/>
          <w:color w:val="333333"/>
          <w:lang w:eastAsia="tr-TR"/>
        </w:rPr>
        <w:t xml:space="preserve">77 </w:t>
      </w:r>
      <w:r w:rsidRPr="00431442">
        <w:rPr>
          <w:rFonts w:ascii="Palatino Linotype" w:eastAsia="Times New Roman" w:hAnsi="Palatino Linotype" w:cs="Calibri"/>
          <w:color w:val="333333"/>
          <w:lang w:eastAsia="tr-TR"/>
        </w:rPr>
        <w:t xml:space="preserve">emeklilik, </w:t>
      </w:r>
      <w:r>
        <w:rPr>
          <w:rFonts w:ascii="Palatino Linotype" w:eastAsia="Times New Roman" w:hAnsi="Palatino Linotype" w:cs="Calibri"/>
          <w:color w:val="333333"/>
          <w:lang w:eastAsia="tr-TR"/>
        </w:rPr>
        <w:t xml:space="preserve">69 istifa ve 1 </w:t>
      </w:r>
      <w:r w:rsidRPr="00431442">
        <w:rPr>
          <w:rFonts w:ascii="Palatino Linotype" w:eastAsia="Times New Roman" w:hAnsi="Palatino Linotype" w:cs="Calibri"/>
          <w:color w:val="333333"/>
          <w:lang w:eastAsia="tr-TR"/>
        </w:rPr>
        <w:t xml:space="preserve">vefat nedeniyle toplam </w:t>
      </w:r>
      <w:r>
        <w:rPr>
          <w:rFonts w:ascii="Palatino Linotype" w:eastAsia="Times New Roman" w:hAnsi="Palatino Linotype" w:cs="Calibri"/>
          <w:color w:val="333333"/>
          <w:lang w:eastAsia="tr-TR"/>
        </w:rPr>
        <w:t xml:space="preserve">147 </w:t>
      </w:r>
      <w:r w:rsidRPr="00431442">
        <w:rPr>
          <w:rFonts w:ascii="Palatino Linotype" w:eastAsia="Times New Roman" w:hAnsi="Palatino Linotype" w:cs="Calibri"/>
          <w:color w:val="333333"/>
          <w:lang w:eastAsia="tr-TR"/>
        </w:rPr>
        <w:t xml:space="preserve">kadro boşalmış, </w:t>
      </w:r>
      <w:r>
        <w:rPr>
          <w:rFonts w:ascii="Palatino Linotype" w:eastAsia="Times New Roman" w:hAnsi="Palatino Linotype" w:cs="Calibri"/>
          <w:color w:val="333333"/>
          <w:lang w:eastAsia="tr-TR"/>
        </w:rPr>
        <w:t xml:space="preserve">214 </w:t>
      </w:r>
      <w:r w:rsidRPr="00431442">
        <w:rPr>
          <w:rFonts w:ascii="Palatino Linotype" w:eastAsia="Times New Roman" w:hAnsi="Palatino Linotype" w:cs="Calibri"/>
          <w:color w:val="333333"/>
          <w:lang w:eastAsia="tr-TR"/>
        </w:rPr>
        <w:t xml:space="preserve">öğretim elemanımız diğer üniversitelere geçerek naklen, </w:t>
      </w:r>
      <w:r>
        <w:rPr>
          <w:rFonts w:ascii="Palatino Linotype" w:eastAsia="Times New Roman" w:hAnsi="Palatino Linotype" w:cs="Calibri"/>
          <w:color w:val="333333"/>
          <w:lang w:eastAsia="tr-TR"/>
        </w:rPr>
        <w:t xml:space="preserve">48 </w:t>
      </w:r>
      <w:r w:rsidRPr="00431442">
        <w:rPr>
          <w:rFonts w:ascii="Palatino Linotype" w:eastAsia="Times New Roman" w:hAnsi="Palatino Linotype" w:cs="Calibri"/>
          <w:color w:val="333333"/>
          <w:lang w:eastAsia="tr-TR"/>
        </w:rPr>
        <w:t>öğretim elemanımız ise diğer nedenlerle Ün</w:t>
      </w:r>
      <w:r>
        <w:rPr>
          <w:rFonts w:ascii="Palatino Linotype" w:eastAsia="Times New Roman" w:hAnsi="Palatino Linotype" w:cs="Calibri"/>
          <w:color w:val="333333"/>
          <w:lang w:eastAsia="tr-TR"/>
        </w:rPr>
        <w:t>iversitemizden ayrılmıştır. 202</w:t>
      </w:r>
      <w:r w:rsidR="00FF509A">
        <w:rPr>
          <w:rFonts w:ascii="Palatino Linotype" w:eastAsia="Times New Roman" w:hAnsi="Palatino Linotype" w:cs="Calibri"/>
          <w:color w:val="333333"/>
          <w:lang w:eastAsia="tr-TR"/>
        </w:rPr>
        <w:t>1</w:t>
      </w:r>
      <w:r>
        <w:rPr>
          <w:rFonts w:ascii="Palatino Linotype" w:eastAsia="Times New Roman" w:hAnsi="Palatino Linotype" w:cs="Calibri"/>
          <w:color w:val="333333"/>
          <w:lang w:eastAsia="tr-TR"/>
        </w:rPr>
        <w:t>-202</w:t>
      </w:r>
      <w:r w:rsidR="00FF509A">
        <w:rPr>
          <w:rFonts w:ascii="Palatino Linotype" w:eastAsia="Times New Roman" w:hAnsi="Palatino Linotype" w:cs="Calibri"/>
          <w:color w:val="333333"/>
          <w:lang w:eastAsia="tr-TR"/>
        </w:rPr>
        <w:t>2</w:t>
      </w:r>
      <w:r w:rsidRPr="00431442">
        <w:rPr>
          <w:rFonts w:ascii="Palatino Linotype" w:eastAsia="Times New Roman" w:hAnsi="Palatino Linotype" w:cs="Calibri"/>
          <w:color w:val="333333"/>
          <w:lang w:eastAsia="tr-TR"/>
        </w:rPr>
        <w:t xml:space="preserve"> eğitim-öğretim yılında Üniversitemize </w:t>
      </w:r>
      <w:r>
        <w:rPr>
          <w:rFonts w:ascii="Palatino Linotype" w:eastAsia="Times New Roman" w:hAnsi="Palatino Linotype" w:cs="Calibri"/>
          <w:color w:val="333333"/>
          <w:lang w:eastAsia="tr-TR"/>
        </w:rPr>
        <w:t xml:space="preserve">313 </w:t>
      </w:r>
      <w:r w:rsidRPr="00431442">
        <w:rPr>
          <w:rFonts w:ascii="Palatino Linotype" w:eastAsia="Times New Roman" w:hAnsi="Palatino Linotype" w:cs="Calibri"/>
          <w:color w:val="333333"/>
          <w:lang w:eastAsia="tr-TR"/>
        </w:rPr>
        <w:t>ö</w:t>
      </w:r>
      <w:r>
        <w:rPr>
          <w:rFonts w:ascii="Palatino Linotype" w:eastAsia="Times New Roman" w:hAnsi="Palatino Linotype" w:cs="Calibri"/>
          <w:color w:val="333333"/>
          <w:lang w:eastAsia="tr-TR"/>
        </w:rPr>
        <w:t>ğretim elemanı katılmıştır. 202</w:t>
      </w:r>
      <w:r w:rsidR="00FF509A">
        <w:rPr>
          <w:rFonts w:ascii="Palatino Linotype" w:eastAsia="Times New Roman" w:hAnsi="Palatino Linotype" w:cs="Calibri"/>
          <w:color w:val="333333"/>
          <w:lang w:eastAsia="tr-TR"/>
        </w:rPr>
        <w:t>1</w:t>
      </w:r>
      <w:r>
        <w:rPr>
          <w:rFonts w:ascii="Palatino Linotype" w:eastAsia="Times New Roman" w:hAnsi="Palatino Linotype" w:cs="Calibri"/>
          <w:color w:val="333333"/>
          <w:lang w:eastAsia="tr-TR"/>
        </w:rPr>
        <w:t>-202</w:t>
      </w:r>
      <w:r w:rsidR="00FF509A">
        <w:rPr>
          <w:rFonts w:ascii="Palatino Linotype" w:eastAsia="Times New Roman" w:hAnsi="Palatino Linotype" w:cs="Calibri"/>
          <w:color w:val="333333"/>
          <w:lang w:eastAsia="tr-TR"/>
        </w:rPr>
        <w:t>2</w:t>
      </w:r>
      <w:r w:rsidRPr="00431442">
        <w:rPr>
          <w:rFonts w:ascii="Palatino Linotype" w:eastAsia="Times New Roman" w:hAnsi="Palatino Linotype" w:cs="Calibri"/>
          <w:color w:val="333333"/>
          <w:lang w:eastAsia="tr-TR"/>
        </w:rPr>
        <w:t xml:space="preserve"> eğitim-öğretim döneminde, </w:t>
      </w:r>
      <w:r>
        <w:rPr>
          <w:rFonts w:ascii="Palatino Linotype" w:eastAsia="Times New Roman" w:hAnsi="Palatino Linotype" w:cs="Calibri"/>
          <w:color w:val="333333"/>
          <w:lang w:eastAsia="tr-TR"/>
        </w:rPr>
        <w:t xml:space="preserve">2.308 </w:t>
      </w:r>
      <w:r w:rsidRPr="00431442">
        <w:rPr>
          <w:rFonts w:ascii="Palatino Linotype" w:eastAsia="Times New Roman" w:hAnsi="Palatino Linotype" w:cs="Calibri"/>
          <w:color w:val="333333"/>
          <w:lang w:eastAsia="tr-TR"/>
        </w:rPr>
        <w:t xml:space="preserve">öğretim elemanımız 2547 sayılı Kanun’un </w:t>
      </w:r>
      <w:r>
        <w:rPr>
          <w:rFonts w:ascii="Palatino Linotype" w:eastAsia="Times New Roman" w:hAnsi="Palatino Linotype" w:cs="Calibri"/>
          <w:color w:val="333333"/>
          <w:lang w:eastAsia="tr-TR"/>
        </w:rPr>
        <w:t xml:space="preserve">36., </w:t>
      </w:r>
      <w:r w:rsidRPr="00431442">
        <w:rPr>
          <w:rFonts w:ascii="Palatino Linotype" w:eastAsia="Times New Roman" w:hAnsi="Palatino Linotype" w:cs="Calibri"/>
          <w:color w:val="333333"/>
          <w:lang w:eastAsia="tr-TR"/>
        </w:rPr>
        <w:t>38., 40/a, 40/b ve 40/c maddeleri uyarınca bazı kamu kuruluşlarında görev almış, ayrıca Üniversitemizin diğer fakültelerinde de görev yapmışlardır.</w:t>
      </w: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A27973" w:rsidP="00D314DF">
      <w:pPr>
        <w:spacing w:before="140" w:line="245" w:lineRule="auto"/>
        <w:jc w:val="both"/>
        <w:rPr>
          <w:rFonts w:ascii="Palatino Linotype" w:hAnsi="Palatino Linotype" w:cstheme="minorHAnsi"/>
          <w:sz w:val="20"/>
          <w:szCs w:val="20"/>
        </w:rPr>
      </w:pPr>
      <w:r w:rsidRPr="00BC647C">
        <w:rPr>
          <w:rFonts w:ascii="Palatino Linotype" w:hAnsi="Palatino Linotype" w:cstheme="minorHAnsi"/>
          <w:noProof/>
          <w:sz w:val="20"/>
          <w:szCs w:val="20"/>
          <w:lang w:eastAsia="tr-TR"/>
        </w:rPr>
        <w:drawing>
          <wp:anchor distT="0" distB="0" distL="114300" distR="114300" simplePos="0" relativeHeight="252112384" behindDoc="0" locked="0" layoutInCell="1" allowOverlap="1">
            <wp:simplePos x="0" y="0"/>
            <wp:positionH relativeFrom="column">
              <wp:posOffset>27940</wp:posOffset>
            </wp:positionH>
            <wp:positionV relativeFrom="paragraph">
              <wp:posOffset>137470</wp:posOffset>
            </wp:positionV>
            <wp:extent cx="5690233" cy="3799368"/>
            <wp:effectExtent l="76200" t="76200" r="139700" b="125095"/>
            <wp:wrapNone/>
            <wp:docPr id="1144016142" name="Resim 1144016142" descr="C:\Users\beril\Desktop\id00_01_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il\Desktop\id00_01_202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90233" cy="37993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5629FD" w:rsidRDefault="005629FD" w:rsidP="00D314DF">
      <w:pPr>
        <w:spacing w:before="140" w:line="245" w:lineRule="auto"/>
        <w:jc w:val="both"/>
        <w:rPr>
          <w:rFonts w:ascii="Palatino Linotype" w:hAnsi="Palatino Linotype" w:cstheme="minorHAnsi"/>
          <w:sz w:val="20"/>
          <w:szCs w:val="20"/>
        </w:rPr>
      </w:pPr>
    </w:p>
    <w:p w:rsidR="00FB6E1B" w:rsidRPr="00965EF3" w:rsidRDefault="00FB6E1B" w:rsidP="00FB6E1B">
      <w:pPr>
        <w:pStyle w:val="Balk5"/>
        <w:spacing w:before="200"/>
        <w:rPr>
          <w:color w:val="002060"/>
        </w:rPr>
      </w:pPr>
      <w:bookmarkStart w:id="15" w:name="_Toc140049041"/>
      <w:r w:rsidRPr="00946612">
        <w:rPr>
          <w:color w:val="auto"/>
        </w:rPr>
        <w:lastRenderedPageBreak/>
        <w:t>Çizelge 1. 202</w:t>
      </w:r>
      <w:r w:rsidR="002C104D">
        <w:rPr>
          <w:color w:val="auto"/>
        </w:rPr>
        <w:t>1</w:t>
      </w:r>
      <w:r w:rsidRPr="00946612">
        <w:rPr>
          <w:color w:val="auto"/>
        </w:rPr>
        <w:t>-202</w:t>
      </w:r>
      <w:r w:rsidR="002C104D">
        <w:rPr>
          <w:color w:val="auto"/>
        </w:rPr>
        <w:t>2</w:t>
      </w:r>
      <w:r w:rsidRPr="00946612">
        <w:rPr>
          <w:color w:val="auto"/>
        </w:rPr>
        <w:t xml:space="preserve"> Eğitim-Öğretim Yılında Öğretim Elemanı Durumu (Eylül 202</w:t>
      </w:r>
      <w:r w:rsidR="002C104D">
        <w:rPr>
          <w:color w:val="auto"/>
        </w:rPr>
        <w:t>2</w:t>
      </w:r>
      <w:r w:rsidRPr="00946612">
        <w:rPr>
          <w:color w:val="auto"/>
        </w:rPr>
        <w:t>)</w:t>
      </w:r>
      <w:bookmarkEnd w:id="15"/>
    </w:p>
    <w:tbl>
      <w:tblPr>
        <w:tblW w:w="8931" w:type="dxa"/>
        <w:tblInd w:w="-10" w:type="dxa"/>
        <w:tblBorders>
          <w:top w:val="single" w:sz="8" w:space="0" w:color="002060"/>
          <w:left w:val="single" w:sz="8" w:space="0" w:color="002060"/>
          <w:bottom w:val="single" w:sz="8" w:space="0" w:color="002060"/>
          <w:right w:val="single" w:sz="8" w:space="0" w:color="002060"/>
          <w:insideH w:val="single" w:sz="8" w:space="0" w:color="002060"/>
          <w:insideV w:val="single" w:sz="8" w:space="0" w:color="002060"/>
        </w:tblBorders>
        <w:tblCellMar>
          <w:left w:w="40" w:type="dxa"/>
          <w:right w:w="40" w:type="dxa"/>
        </w:tblCellMar>
        <w:tblLook w:val="04A0" w:firstRow="1" w:lastRow="0" w:firstColumn="1" w:lastColumn="0" w:noHBand="0" w:noVBand="1"/>
      </w:tblPr>
      <w:tblGrid>
        <w:gridCol w:w="3976"/>
        <w:gridCol w:w="686"/>
        <w:gridCol w:w="614"/>
        <w:gridCol w:w="1180"/>
        <w:gridCol w:w="812"/>
        <w:gridCol w:w="895"/>
        <w:gridCol w:w="768"/>
      </w:tblGrid>
      <w:tr w:rsidR="00FB6E1B" w:rsidRPr="00FB6E1B" w:rsidTr="007F123B">
        <w:tc>
          <w:tcPr>
            <w:tcW w:w="3976" w:type="dxa"/>
            <w:vMerge w:val="restart"/>
            <w:shd w:val="clear" w:color="auto" w:fill="002060"/>
            <w:vAlign w:val="center"/>
            <w:hideMark/>
          </w:tcPr>
          <w:p w:rsidR="00FB6E1B" w:rsidRPr="00FB6E1B" w:rsidRDefault="00FB6E1B" w:rsidP="00FB6E1B">
            <w:pPr>
              <w:spacing w:line="240" w:lineRule="auto"/>
              <w:rPr>
                <w:rFonts w:ascii="Palatino Linotype" w:eastAsia="Times New Roman" w:hAnsi="Palatino Linotype" w:cs="Calibri"/>
                <w:b/>
                <w:bCs/>
                <w:color w:val="FFFFFF"/>
                <w:sz w:val="16"/>
                <w:szCs w:val="16"/>
                <w:lang w:eastAsia="tr-TR"/>
              </w:rPr>
            </w:pPr>
            <w:r w:rsidRPr="00FB6E1B">
              <w:rPr>
                <w:rFonts w:ascii="Palatino Linotype" w:eastAsia="Times New Roman" w:hAnsi="Palatino Linotype" w:cs="Calibri"/>
                <w:b/>
                <w:bCs/>
                <w:color w:val="FFFFFF"/>
                <w:sz w:val="16"/>
                <w:szCs w:val="16"/>
                <w:lang w:eastAsia="tr-TR"/>
              </w:rPr>
              <w:t>Birim</w:t>
            </w:r>
          </w:p>
        </w:tc>
        <w:tc>
          <w:tcPr>
            <w:tcW w:w="4187" w:type="dxa"/>
            <w:gridSpan w:val="5"/>
            <w:tcBorders>
              <w:bottom w:val="single" w:sz="8" w:space="0" w:color="002060"/>
            </w:tcBorders>
            <w:shd w:val="clear" w:color="000000" w:fill="002060"/>
            <w:vAlign w:val="center"/>
            <w:hideMark/>
          </w:tcPr>
          <w:p w:rsidR="00FB6E1B" w:rsidRPr="00FB6E1B" w:rsidRDefault="00FB6E1B" w:rsidP="00FB6E1B">
            <w:pPr>
              <w:spacing w:line="240" w:lineRule="auto"/>
              <w:jc w:val="center"/>
              <w:rPr>
                <w:rFonts w:ascii="Palatino Linotype" w:eastAsia="Times New Roman" w:hAnsi="Palatino Linotype" w:cs="Calibri"/>
                <w:b/>
                <w:bCs/>
                <w:color w:val="FFFFFF"/>
                <w:sz w:val="16"/>
                <w:szCs w:val="16"/>
                <w:lang w:eastAsia="tr-TR"/>
              </w:rPr>
            </w:pPr>
            <w:r w:rsidRPr="00FB6E1B">
              <w:rPr>
                <w:rFonts w:ascii="Palatino Linotype" w:eastAsia="Times New Roman" w:hAnsi="Palatino Linotype" w:cs="Calibri"/>
                <w:b/>
                <w:bCs/>
                <w:color w:val="FFFFFF"/>
                <w:sz w:val="16"/>
                <w:szCs w:val="16"/>
                <w:lang w:eastAsia="tr-TR"/>
              </w:rPr>
              <w:t>Öğretim Elemanları</w:t>
            </w:r>
          </w:p>
        </w:tc>
        <w:tc>
          <w:tcPr>
            <w:tcW w:w="768" w:type="dxa"/>
            <w:tcBorders>
              <w:bottom w:val="single" w:sz="8" w:space="0" w:color="002060"/>
            </w:tcBorders>
            <w:shd w:val="clear" w:color="000000" w:fill="002060"/>
            <w:vAlign w:val="center"/>
            <w:hideMark/>
          </w:tcPr>
          <w:p w:rsidR="00FB6E1B" w:rsidRPr="00FB6E1B" w:rsidRDefault="00FB6E1B" w:rsidP="00FB6E1B">
            <w:pPr>
              <w:spacing w:line="240" w:lineRule="auto"/>
              <w:jc w:val="center"/>
              <w:rPr>
                <w:rFonts w:ascii="Palatino Linotype" w:eastAsia="Times New Roman" w:hAnsi="Palatino Linotype" w:cs="Calibri"/>
                <w:b/>
                <w:bCs/>
                <w:color w:val="FFFFFF"/>
                <w:sz w:val="16"/>
                <w:szCs w:val="16"/>
                <w:lang w:eastAsia="tr-TR"/>
              </w:rPr>
            </w:pPr>
            <w:r w:rsidRPr="00FB6E1B">
              <w:rPr>
                <w:rFonts w:ascii="Palatino Linotype" w:eastAsia="Times New Roman" w:hAnsi="Palatino Linotype" w:cs="Calibri"/>
                <w:b/>
                <w:bCs/>
                <w:color w:val="FFFFFF"/>
                <w:sz w:val="16"/>
                <w:szCs w:val="16"/>
                <w:lang w:eastAsia="tr-TR"/>
              </w:rPr>
              <w:t> </w:t>
            </w:r>
          </w:p>
        </w:tc>
      </w:tr>
      <w:tr w:rsidR="00FB6E1B" w:rsidRPr="00FB6E1B" w:rsidTr="007F123B">
        <w:tc>
          <w:tcPr>
            <w:tcW w:w="3976" w:type="dxa"/>
            <w:vMerge/>
            <w:tcBorders>
              <w:bottom w:val="single" w:sz="4" w:space="0" w:color="002060"/>
            </w:tcBorders>
            <w:shd w:val="clear" w:color="auto" w:fill="002060"/>
            <w:vAlign w:val="center"/>
            <w:hideMark/>
          </w:tcPr>
          <w:p w:rsidR="00FB6E1B" w:rsidRPr="00FB6E1B" w:rsidRDefault="00FB6E1B" w:rsidP="00FB6E1B">
            <w:pPr>
              <w:spacing w:line="240" w:lineRule="auto"/>
              <w:rPr>
                <w:rFonts w:ascii="Palatino Linotype" w:eastAsia="Times New Roman" w:hAnsi="Palatino Linotype" w:cs="Calibri"/>
                <w:b/>
                <w:bCs/>
                <w:color w:val="FFFFFF"/>
                <w:sz w:val="16"/>
                <w:szCs w:val="16"/>
                <w:lang w:eastAsia="tr-TR"/>
              </w:rPr>
            </w:pPr>
          </w:p>
        </w:tc>
        <w:tc>
          <w:tcPr>
            <w:tcW w:w="686" w:type="dxa"/>
            <w:tcBorders>
              <w:bottom w:val="single" w:sz="4" w:space="0" w:color="002060"/>
            </w:tcBorders>
            <w:shd w:val="clear" w:color="000000" w:fill="D9E2F3" w:themeFill="accent5" w:themeFillTint="33"/>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Prof.</w:t>
            </w:r>
          </w:p>
        </w:tc>
        <w:tc>
          <w:tcPr>
            <w:tcW w:w="614" w:type="dxa"/>
            <w:tcBorders>
              <w:bottom w:val="single" w:sz="4" w:space="0" w:color="002060"/>
            </w:tcBorders>
            <w:shd w:val="clear" w:color="000000" w:fill="D9E2F3" w:themeFill="accent5" w:themeFillTint="33"/>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Doç.</w:t>
            </w:r>
          </w:p>
        </w:tc>
        <w:tc>
          <w:tcPr>
            <w:tcW w:w="1180" w:type="dxa"/>
            <w:tcBorders>
              <w:bottom w:val="single" w:sz="4" w:space="0" w:color="002060"/>
            </w:tcBorders>
            <w:shd w:val="clear" w:color="000000" w:fill="D9E2F3" w:themeFill="accent5" w:themeFillTint="33"/>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Dr.Öğr.Üyesi</w:t>
            </w:r>
          </w:p>
        </w:tc>
        <w:tc>
          <w:tcPr>
            <w:tcW w:w="812" w:type="dxa"/>
            <w:tcBorders>
              <w:bottom w:val="single" w:sz="4" w:space="0" w:color="002060"/>
            </w:tcBorders>
            <w:shd w:val="clear" w:color="000000" w:fill="D9E2F3" w:themeFill="accent5" w:themeFillTint="33"/>
            <w:vAlign w:val="center"/>
            <w:hideMark/>
          </w:tcPr>
          <w:p w:rsidR="00FB6E1B" w:rsidRPr="00FB6E1B" w:rsidRDefault="00FB6E1B" w:rsidP="00FB6E1B">
            <w:pPr>
              <w:spacing w:line="240" w:lineRule="auto"/>
              <w:jc w:val="center"/>
              <w:rPr>
                <w:rFonts w:ascii="Palatino Linotype" w:eastAsia="Times New Roman" w:hAnsi="Palatino Linotype" w:cs="Calibri"/>
                <w:b/>
                <w:bCs/>
                <w:sz w:val="16"/>
                <w:szCs w:val="16"/>
                <w:lang w:eastAsia="tr-TR"/>
              </w:rPr>
            </w:pPr>
            <w:r w:rsidRPr="00FB6E1B">
              <w:rPr>
                <w:rFonts w:ascii="Palatino Linotype" w:eastAsia="Times New Roman" w:hAnsi="Palatino Linotype" w:cs="Calibri"/>
                <w:b/>
                <w:bCs/>
                <w:sz w:val="16"/>
                <w:szCs w:val="16"/>
                <w:lang w:eastAsia="tr-TR"/>
              </w:rPr>
              <w:t>Öğr.Gör</w:t>
            </w:r>
            <w:r w:rsidRPr="00FB6E1B">
              <w:rPr>
                <w:rFonts w:ascii="Palatino Linotype" w:eastAsia="Times New Roman" w:hAnsi="Palatino Linotype" w:cs="Calibri"/>
                <w:b/>
                <w:bCs/>
                <w:color w:val="800000"/>
                <w:sz w:val="16"/>
                <w:szCs w:val="16"/>
                <w:lang w:eastAsia="tr-TR"/>
              </w:rPr>
              <w:t>.</w:t>
            </w:r>
          </w:p>
        </w:tc>
        <w:tc>
          <w:tcPr>
            <w:tcW w:w="895" w:type="dxa"/>
            <w:tcBorders>
              <w:bottom w:val="single" w:sz="4" w:space="0" w:color="002060"/>
            </w:tcBorders>
            <w:shd w:val="clear" w:color="000000" w:fill="D9E2F3" w:themeFill="accent5" w:themeFillTint="33"/>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Araş.Gör.</w:t>
            </w:r>
          </w:p>
        </w:tc>
        <w:tc>
          <w:tcPr>
            <w:tcW w:w="768" w:type="dxa"/>
            <w:tcBorders>
              <w:bottom w:val="single" w:sz="4" w:space="0" w:color="002060"/>
            </w:tcBorders>
            <w:shd w:val="clear" w:color="000000" w:fill="002060"/>
            <w:vAlign w:val="center"/>
            <w:hideMark/>
          </w:tcPr>
          <w:p w:rsidR="00FB6E1B" w:rsidRPr="00FB6E1B" w:rsidRDefault="00FB6E1B" w:rsidP="00FB6E1B">
            <w:pPr>
              <w:spacing w:line="240" w:lineRule="auto"/>
              <w:jc w:val="center"/>
              <w:rPr>
                <w:rFonts w:ascii="Palatino Linotype" w:eastAsia="Times New Roman" w:hAnsi="Palatino Linotype" w:cs="Calibri"/>
                <w:b/>
                <w:bCs/>
                <w:color w:val="FFFFFF"/>
                <w:sz w:val="16"/>
                <w:szCs w:val="16"/>
                <w:lang w:eastAsia="tr-TR"/>
              </w:rPr>
            </w:pPr>
            <w:r w:rsidRPr="00FB6E1B">
              <w:rPr>
                <w:rFonts w:ascii="Palatino Linotype" w:eastAsia="Times New Roman" w:hAnsi="Palatino Linotype" w:cs="Calibri"/>
                <w:b/>
                <w:bCs/>
                <w:color w:val="FFFFFF"/>
                <w:sz w:val="16"/>
                <w:szCs w:val="16"/>
                <w:lang w:eastAsia="tr-TR"/>
              </w:rPr>
              <w:t>Toplam</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Rektörlük</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9904C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9904C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9904C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9904C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81</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9904C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9904C3"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81</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Dil ve Tarih-Coğrafya Fakültesi</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9904C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127</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9904C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41</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9904C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71</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9904C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25</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9904C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72</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9904C3"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336</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Diş Hekimliği Fakültesi</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E829D0"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53</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E829D0"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10</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8</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E829D0"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7</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E829D0"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141</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E829D0"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219</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Eczacılık Fakültesi</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45</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C93570"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19</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6</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C93570"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4</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C93570"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43</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C93570"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117</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Eğitim Bilimleri Fakültesi</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34</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9C6FD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22</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9C6FD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20</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9C6FD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12</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9C6FD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23</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9C6FDF"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111</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Fen Fakültesi</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472BF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95</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472BF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44</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472BF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20</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13</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472BF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29</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472BF3"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201</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 xml:space="preserve">Hemşirelik Fakültesi </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4</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CA6E6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4</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CA6E6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14</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CA6E6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5</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CA6E6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CA6E6F"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28</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Hukuk Fakültesi</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CA6E6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27</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CA6E6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15</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CA6E6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16</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CA6E6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32</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CA6E6F"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91</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 xml:space="preserve">Güzel Sanatlar Fakültesi </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A366C0"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3</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5</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A366C0"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3</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5</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18</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İlahiyat Fakültesi</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E53076"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60</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15</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E53076"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14</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E53076"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10</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27</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E53076"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126</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İletişim Fakültesi</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16</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4</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9</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E53C14">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r w:rsidR="00E53C14">
              <w:rPr>
                <w:rFonts w:ascii="Palatino Linotype" w:eastAsia="Times New Roman" w:hAnsi="Palatino Linotype" w:cs="Calibri"/>
                <w:color w:val="000000"/>
                <w:sz w:val="16"/>
                <w:szCs w:val="16"/>
                <w:lang w:eastAsia="tr-TR"/>
              </w:rPr>
              <w:t>2</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E53C14">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r w:rsidR="00E53C14">
              <w:rPr>
                <w:rFonts w:ascii="Palatino Linotype" w:eastAsia="Times New Roman" w:hAnsi="Palatino Linotype" w:cs="Calibri"/>
                <w:color w:val="000000"/>
                <w:sz w:val="16"/>
                <w:szCs w:val="16"/>
                <w:lang w:eastAsia="tr-TR"/>
              </w:rPr>
              <w:t>3</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54</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Mimarlık Fakültesi</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Mühendislik Fakültesi</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7645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6</w:t>
            </w:r>
            <w:r w:rsidR="00F7645B">
              <w:rPr>
                <w:rFonts w:ascii="Palatino Linotype" w:eastAsia="Times New Roman" w:hAnsi="Palatino Linotype" w:cs="Calibri"/>
                <w:color w:val="000000"/>
                <w:sz w:val="16"/>
                <w:szCs w:val="16"/>
                <w:lang w:eastAsia="tr-TR"/>
              </w:rPr>
              <w:t>2</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7645B"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23</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7645B"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35</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13</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7645B"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54</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7645B"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187</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Sağlık Bilimleri Fakültesi</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191080"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23</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191080"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7</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191080"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9</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191080"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15</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191080">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5</w:t>
            </w:r>
            <w:r w:rsidR="00191080">
              <w:rPr>
                <w:rFonts w:ascii="Palatino Linotype" w:eastAsia="Times New Roman" w:hAnsi="Palatino Linotype" w:cs="Calibri"/>
                <w:b/>
                <w:bCs/>
                <w:color w:val="000000"/>
                <w:sz w:val="16"/>
                <w:szCs w:val="16"/>
                <w:lang w:eastAsia="tr-TR"/>
              </w:rPr>
              <w:t>6</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Siyasal Bilgiler Fakültesi</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8A5B39"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54</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8A5B39"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11</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8A5B39"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21</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8A5B39"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12</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33</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8A5B39">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13</w:t>
            </w:r>
            <w:r w:rsidR="008A5B39">
              <w:rPr>
                <w:rFonts w:ascii="Palatino Linotype" w:eastAsia="Times New Roman" w:hAnsi="Palatino Linotype" w:cs="Calibri"/>
                <w:b/>
                <w:bCs/>
                <w:color w:val="000000"/>
                <w:sz w:val="16"/>
                <w:szCs w:val="16"/>
                <w:lang w:eastAsia="tr-TR"/>
              </w:rPr>
              <w:t>1</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Spor Bilimleri Fakültesi</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8A5B39"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9</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8A5B39"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5</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8A5B39"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6</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8A5B39"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4</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8A5B39"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3</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8A5B39">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2</w:t>
            </w:r>
            <w:r w:rsidR="008A5B39">
              <w:rPr>
                <w:rFonts w:ascii="Palatino Linotype" w:eastAsia="Times New Roman" w:hAnsi="Palatino Linotype" w:cs="Calibri"/>
                <w:b/>
                <w:bCs/>
                <w:color w:val="000000"/>
                <w:sz w:val="16"/>
                <w:szCs w:val="16"/>
                <w:lang w:eastAsia="tr-TR"/>
              </w:rPr>
              <w:t>7</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Tıp Fakültesi</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7C6B8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311</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7C6B8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60</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7C6B8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38</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7C6B8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102</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7C6B83"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717</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7C6B83"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1.228</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Uygulamalı Bilimler Fakültesi</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5</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3</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B26A94"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6</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B26A94"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6</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10</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B26A94"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29</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Veteriner Fakültesi</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71</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C46851">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w:t>
            </w:r>
            <w:r w:rsidR="00C46851">
              <w:rPr>
                <w:rFonts w:ascii="Palatino Linotype" w:eastAsia="Times New Roman" w:hAnsi="Palatino Linotype" w:cs="Calibri"/>
                <w:color w:val="000000"/>
                <w:sz w:val="16"/>
                <w:szCs w:val="16"/>
                <w:lang w:eastAsia="tr-TR"/>
              </w:rPr>
              <w:t>1</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C46851"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7</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C46851"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5</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C46851"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39</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C46851"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143</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Ziraat Fakültesi</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B526AE"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110</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18</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B526AE"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15</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B526AE"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9</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B526AE"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40</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B526AE"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192</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Adli Bilimler Enstitüsü</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2E72BE"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5</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Biyoteknoloji Enstitüsü</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2E72BE"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5</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3</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2E72BE"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2E72BE"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12</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 xml:space="preserve">Eğitim Bilimleri Enstitüsü </w:t>
            </w:r>
          </w:p>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(2547/35. Madde Kapsamında Görev Yapan Araştırma Görevlileri)</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30DE9"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22</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30DE9"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22</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Fen Bilimleri Enstitüsü</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1</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Fen Bilimleri Enstitüsü</w:t>
            </w:r>
          </w:p>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(2547/35. Madde Kapsamında Görev Yapan Araştırma Görevlileri)</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534F21"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21</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534F21"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21</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Gıda Güvenliği Enstitüsü</w:t>
            </w:r>
          </w:p>
        </w:tc>
        <w:tc>
          <w:tcPr>
            <w:tcW w:w="686"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95"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 xml:space="preserve">Hepatoloji Enstitüsü </w:t>
            </w:r>
          </w:p>
        </w:tc>
        <w:tc>
          <w:tcPr>
            <w:tcW w:w="686"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614"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6A638E"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w:t>
            </w:r>
          </w:p>
        </w:tc>
        <w:tc>
          <w:tcPr>
            <w:tcW w:w="895"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6A638E"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2</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Hızlandırıcı Teknolojileri Enstitüsü</w:t>
            </w:r>
          </w:p>
        </w:tc>
        <w:tc>
          <w:tcPr>
            <w:tcW w:w="686"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614"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812"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3</w:t>
            </w:r>
          </w:p>
        </w:tc>
        <w:tc>
          <w:tcPr>
            <w:tcW w:w="895"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5</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 xml:space="preserve">Kanser Araştırma Enstitüsü </w:t>
            </w:r>
          </w:p>
        </w:tc>
        <w:tc>
          <w:tcPr>
            <w:tcW w:w="686"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w:t>
            </w:r>
          </w:p>
        </w:tc>
        <w:tc>
          <w:tcPr>
            <w:tcW w:w="895"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2</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Kök Hücre Enstitüsü</w:t>
            </w:r>
          </w:p>
        </w:tc>
        <w:tc>
          <w:tcPr>
            <w:tcW w:w="686"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614"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6A638E"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w:t>
            </w:r>
          </w:p>
        </w:tc>
        <w:tc>
          <w:tcPr>
            <w:tcW w:w="1180"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6A638E"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3</w:t>
            </w:r>
          </w:p>
        </w:tc>
        <w:tc>
          <w:tcPr>
            <w:tcW w:w="812"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6A638E"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5</w:t>
            </w:r>
          </w:p>
        </w:tc>
        <w:tc>
          <w:tcPr>
            <w:tcW w:w="895"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768"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6A638E"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12</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Nükleer Bilimler Enstitüsü</w:t>
            </w:r>
          </w:p>
        </w:tc>
        <w:tc>
          <w:tcPr>
            <w:tcW w:w="686"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614"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D0D86"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3</w:t>
            </w:r>
          </w:p>
        </w:tc>
        <w:tc>
          <w:tcPr>
            <w:tcW w:w="1180"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w:t>
            </w:r>
          </w:p>
        </w:tc>
        <w:tc>
          <w:tcPr>
            <w:tcW w:w="895"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w:t>
            </w:r>
          </w:p>
        </w:tc>
        <w:tc>
          <w:tcPr>
            <w:tcW w:w="768" w:type="dxa"/>
            <w:tcBorders>
              <w:top w:val="single" w:sz="4" w:space="0" w:color="002060"/>
              <w:left w:val="single" w:sz="4" w:space="0" w:color="002060"/>
              <w:bottom w:val="single" w:sz="4" w:space="0" w:color="002060"/>
              <w:right w:val="single" w:sz="4" w:space="0" w:color="002060"/>
            </w:tcBorders>
            <w:shd w:val="clear" w:color="auto" w:fill="FFFFFF" w:themeFill="background1"/>
            <w:vAlign w:val="center"/>
            <w:hideMark/>
          </w:tcPr>
          <w:p w:rsidR="00FB6E1B" w:rsidRPr="00FB6E1B" w:rsidRDefault="00FD0D86"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8</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Sağlık Bilimleri Enstitüsü</w:t>
            </w:r>
          </w:p>
        </w:tc>
        <w:tc>
          <w:tcPr>
            <w:tcW w:w="686"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p>
        </w:tc>
        <w:tc>
          <w:tcPr>
            <w:tcW w:w="614"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p>
        </w:tc>
        <w:tc>
          <w:tcPr>
            <w:tcW w:w="1180"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p>
        </w:tc>
        <w:tc>
          <w:tcPr>
            <w:tcW w:w="812"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p>
        </w:tc>
        <w:tc>
          <w:tcPr>
            <w:tcW w:w="895"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768" w:type="dxa"/>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1</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 xml:space="preserve">Sağlık Bilimleri Enstitüsü </w:t>
            </w:r>
          </w:p>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(2547/35. Madde Kapsamında Görev Yapan Araştırma Görevlileri)</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5D72F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50</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tcPr>
          <w:p w:rsidR="00FB6E1B" w:rsidRPr="00FB6E1B" w:rsidRDefault="005D72FF"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50</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 xml:space="preserve">Sosyal Bilimler Enstitüsü </w:t>
            </w:r>
          </w:p>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(2547/35. Madde Kapsamında Görev Yapan Araştırma Görevlileri)</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tcPr>
          <w:p w:rsidR="00FB6E1B" w:rsidRPr="00FB6E1B" w:rsidRDefault="005D72FF"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212</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tcPr>
          <w:p w:rsidR="00FB6E1B" w:rsidRPr="00FB6E1B" w:rsidRDefault="005D72FF"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212</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Su Yönetimi Enstitüsü</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3</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Türk İnkılap Tarihi Enstitüsü</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0438F2"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4</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0438F2"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0438F2"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4</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3</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0438F2"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13</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 xml:space="preserve">Devlet Konservatuvarı </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3</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4</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3</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DD452D"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9</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DD452D"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19</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 Organize Sanayi Bölgesi Meslek Yüksekokulu</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2</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0D1181"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3</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0D1181"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5</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Ayaş Meslek Yüksekokulu</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9</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9</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Beypazarı Meslek Yüksekokulu</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3</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0D1181"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28</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0D1181"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31</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Elmadağ Meslek Yüksekokulu</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3C18BA"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16</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3C18BA"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17</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GAMA Meslek Yüksekokulu</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6</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6</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Haymana Meslek Yüksekokulu</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6</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6</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H.F.Adalet Meslek Yüksekokulu</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3C18BA"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10</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3C18BA"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12</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 xml:space="preserve">Kalecik Meslek Yüksekokulu </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3C18BA"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3C18BA">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r w:rsidR="003C18BA">
              <w:rPr>
                <w:rFonts w:ascii="Palatino Linotype" w:eastAsia="Times New Roman" w:hAnsi="Palatino Linotype" w:cs="Calibri"/>
                <w:color w:val="000000"/>
                <w:sz w:val="16"/>
                <w:szCs w:val="16"/>
                <w:lang w:eastAsia="tr-TR"/>
              </w:rPr>
              <w:t>5</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3C18BA"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16</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Kızılcahamam Sağlık Hizmetleri M.Y.O</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3</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3</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Nallıhan Meslek Yüksekokulu</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6</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b/>
                <w:bCs/>
                <w:color w:val="000000"/>
                <w:sz w:val="16"/>
                <w:szCs w:val="16"/>
                <w:lang w:eastAsia="tr-TR"/>
              </w:rPr>
            </w:pPr>
            <w:r w:rsidRPr="00FB6E1B">
              <w:rPr>
                <w:rFonts w:ascii="Palatino Linotype" w:eastAsia="Times New Roman" w:hAnsi="Palatino Linotype" w:cs="Calibri"/>
                <w:b/>
                <w:bCs/>
                <w:color w:val="000000"/>
                <w:sz w:val="16"/>
                <w:szCs w:val="16"/>
                <w:lang w:eastAsia="tr-TR"/>
              </w:rPr>
              <w:t>6</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Sağlık Hizmetleri Meslek Yüksekokulu</w:t>
            </w:r>
          </w:p>
        </w:tc>
        <w:tc>
          <w:tcPr>
            <w:tcW w:w="686"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3</w:t>
            </w:r>
          </w:p>
        </w:tc>
        <w:tc>
          <w:tcPr>
            <w:tcW w:w="614"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1180"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1</w:t>
            </w:r>
          </w:p>
        </w:tc>
        <w:tc>
          <w:tcPr>
            <w:tcW w:w="812"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3C18BA"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10</w:t>
            </w:r>
          </w:p>
        </w:tc>
        <w:tc>
          <w:tcPr>
            <w:tcW w:w="895"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768" w:type="dxa"/>
            <w:tcBorders>
              <w:top w:val="single" w:sz="4" w:space="0" w:color="002060"/>
              <w:left w:val="single" w:sz="4" w:space="0" w:color="002060"/>
              <w:bottom w:val="single" w:sz="4" w:space="0" w:color="002060"/>
              <w:right w:val="single" w:sz="4" w:space="0" w:color="002060"/>
            </w:tcBorders>
            <w:shd w:val="clear" w:color="000000" w:fill="D9D9D9"/>
            <w:vAlign w:val="center"/>
            <w:hideMark/>
          </w:tcPr>
          <w:p w:rsidR="00FB6E1B" w:rsidRPr="00FB6E1B" w:rsidRDefault="003C18BA"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15</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both"/>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Yabancı Diller Yüksekokulu</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r w:rsidRPr="00FB6E1B">
              <w:rPr>
                <w:rFonts w:ascii="Palatino Linotype" w:eastAsia="Times New Roman" w:hAnsi="Palatino Linotype" w:cs="Calibri"/>
                <w:color w:val="000000"/>
                <w:sz w:val="16"/>
                <w:szCs w:val="16"/>
                <w:lang w:eastAsia="tr-TR"/>
              </w:rPr>
              <w:t>-</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3C18BA" w:rsidP="00FB6E1B">
            <w:pPr>
              <w:spacing w:line="240" w:lineRule="auto"/>
              <w:jc w:val="center"/>
              <w:rPr>
                <w:rFonts w:ascii="Palatino Linotype" w:eastAsia="Times New Roman" w:hAnsi="Palatino Linotype" w:cs="Calibri"/>
                <w:color w:val="000000"/>
                <w:sz w:val="16"/>
                <w:szCs w:val="16"/>
                <w:lang w:eastAsia="tr-TR"/>
              </w:rPr>
            </w:pPr>
            <w:r>
              <w:rPr>
                <w:rFonts w:ascii="Palatino Linotype" w:eastAsia="Times New Roman" w:hAnsi="Palatino Linotype" w:cs="Calibri"/>
                <w:color w:val="000000"/>
                <w:sz w:val="16"/>
                <w:szCs w:val="16"/>
                <w:lang w:eastAsia="tr-TR"/>
              </w:rPr>
              <w:t>157</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Times New Roman" w:hAnsi="Palatino Linotype" w:cs="Calibri"/>
                <w:color w:val="000000"/>
                <w:sz w:val="16"/>
                <w:szCs w:val="16"/>
                <w:lang w:eastAsia="tr-TR"/>
              </w:rPr>
            </w:pP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3C18BA" w:rsidP="00FB6E1B">
            <w:pPr>
              <w:spacing w:line="240" w:lineRule="auto"/>
              <w:jc w:val="center"/>
              <w:rPr>
                <w:rFonts w:ascii="Palatino Linotype" w:eastAsia="Times New Roman" w:hAnsi="Palatino Linotype" w:cs="Calibri"/>
                <w:b/>
                <w:bCs/>
                <w:color w:val="000000"/>
                <w:sz w:val="16"/>
                <w:szCs w:val="16"/>
                <w:lang w:eastAsia="tr-TR"/>
              </w:rPr>
            </w:pPr>
            <w:r>
              <w:rPr>
                <w:rFonts w:ascii="Palatino Linotype" w:eastAsia="Times New Roman" w:hAnsi="Palatino Linotype" w:cs="Calibri"/>
                <w:b/>
                <w:bCs/>
                <w:color w:val="000000"/>
                <w:sz w:val="16"/>
                <w:szCs w:val="16"/>
                <w:lang w:eastAsia="tr-TR"/>
              </w:rPr>
              <w:t>157</w:t>
            </w:r>
          </w:p>
        </w:tc>
      </w:tr>
      <w:tr w:rsidR="00FB6E1B" w:rsidRPr="00FB6E1B" w:rsidTr="007F123B">
        <w:tc>
          <w:tcPr>
            <w:tcW w:w="397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rPr>
                <w:rFonts w:ascii="Palatino Linotype" w:eastAsia="Malgun Gothic" w:hAnsi="Palatino Linotype" w:cs="Calibri"/>
                <w:b/>
                <w:bCs/>
                <w:color w:val="000000"/>
                <w:sz w:val="16"/>
                <w:szCs w:val="16"/>
                <w:lang w:eastAsia="tr-TR"/>
              </w:rPr>
            </w:pPr>
            <w:r w:rsidRPr="00FB6E1B">
              <w:rPr>
                <w:rFonts w:ascii="Palatino Linotype" w:eastAsia="Malgun Gothic" w:hAnsi="Palatino Linotype" w:cs="Calibri"/>
                <w:b/>
                <w:bCs/>
                <w:color w:val="000000"/>
                <w:sz w:val="16"/>
                <w:szCs w:val="16"/>
                <w:lang w:eastAsia="tr-TR"/>
              </w:rPr>
              <w:t>Toplam</w:t>
            </w:r>
          </w:p>
        </w:tc>
        <w:tc>
          <w:tcPr>
            <w:tcW w:w="686"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ED6B67" w:rsidP="00FB6E1B">
            <w:pPr>
              <w:spacing w:line="240" w:lineRule="auto"/>
              <w:jc w:val="center"/>
              <w:rPr>
                <w:rFonts w:ascii="Palatino Linotype" w:eastAsia="Malgun Gothic" w:hAnsi="Palatino Linotype" w:cs="Calibri"/>
                <w:b/>
                <w:bCs/>
                <w:color w:val="000000"/>
                <w:sz w:val="16"/>
                <w:szCs w:val="16"/>
                <w:lang w:eastAsia="tr-TR"/>
              </w:rPr>
            </w:pPr>
            <w:r>
              <w:rPr>
                <w:rFonts w:ascii="Palatino Linotype" w:eastAsia="Malgun Gothic" w:hAnsi="Palatino Linotype" w:cs="Calibri"/>
                <w:b/>
                <w:bCs/>
                <w:color w:val="000000"/>
                <w:sz w:val="16"/>
                <w:szCs w:val="16"/>
                <w:lang w:eastAsia="tr-TR"/>
              </w:rPr>
              <w:t>1.129</w:t>
            </w:r>
          </w:p>
        </w:tc>
        <w:tc>
          <w:tcPr>
            <w:tcW w:w="614"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ED6B67" w:rsidP="00FB6E1B">
            <w:pPr>
              <w:spacing w:line="240" w:lineRule="auto"/>
              <w:jc w:val="center"/>
              <w:rPr>
                <w:rFonts w:ascii="Palatino Linotype" w:eastAsia="Malgun Gothic" w:hAnsi="Palatino Linotype" w:cs="Calibri"/>
                <w:b/>
                <w:bCs/>
                <w:color w:val="000000"/>
                <w:sz w:val="16"/>
                <w:szCs w:val="16"/>
                <w:lang w:eastAsia="tr-TR"/>
              </w:rPr>
            </w:pPr>
            <w:r>
              <w:rPr>
                <w:rFonts w:ascii="Palatino Linotype" w:eastAsia="Malgun Gothic" w:hAnsi="Palatino Linotype" w:cs="Calibri"/>
                <w:b/>
                <w:bCs/>
                <w:color w:val="000000"/>
                <w:sz w:val="16"/>
                <w:szCs w:val="16"/>
                <w:lang w:eastAsia="tr-TR"/>
              </w:rPr>
              <w:t>342</w:t>
            </w:r>
          </w:p>
        </w:tc>
        <w:tc>
          <w:tcPr>
            <w:tcW w:w="1180"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ED6B67" w:rsidP="00FB6E1B">
            <w:pPr>
              <w:spacing w:line="240" w:lineRule="auto"/>
              <w:jc w:val="center"/>
              <w:rPr>
                <w:rFonts w:ascii="Palatino Linotype" w:eastAsia="Malgun Gothic" w:hAnsi="Palatino Linotype" w:cs="Calibri"/>
                <w:b/>
                <w:bCs/>
                <w:color w:val="000000"/>
                <w:sz w:val="16"/>
                <w:szCs w:val="16"/>
                <w:lang w:eastAsia="tr-TR"/>
              </w:rPr>
            </w:pPr>
            <w:r>
              <w:rPr>
                <w:rFonts w:ascii="Palatino Linotype" w:eastAsia="Malgun Gothic" w:hAnsi="Palatino Linotype" w:cs="Calibri"/>
                <w:b/>
                <w:bCs/>
                <w:color w:val="000000"/>
                <w:sz w:val="16"/>
                <w:szCs w:val="16"/>
                <w:lang w:eastAsia="tr-TR"/>
              </w:rPr>
              <w:t>331</w:t>
            </w:r>
          </w:p>
        </w:tc>
        <w:tc>
          <w:tcPr>
            <w:tcW w:w="812"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ED6B67" w:rsidP="00FB6E1B">
            <w:pPr>
              <w:spacing w:line="240" w:lineRule="auto"/>
              <w:jc w:val="center"/>
              <w:rPr>
                <w:rFonts w:ascii="Palatino Linotype" w:eastAsia="Malgun Gothic" w:hAnsi="Palatino Linotype" w:cs="Calibri"/>
                <w:b/>
                <w:bCs/>
                <w:color w:val="000000"/>
                <w:sz w:val="16"/>
                <w:szCs w:val="16"/>
                <w:lang w:eastAsia="tr-TR"/>
              </w:rPr>
            </w:pPr>
            <w:r>
              <w:rPr>
                <w:rFonts w:ascii="Palatino Linotype" w:eastAsia="Malgun Gothic" w:hAnsi="Palatino Linotype" w:cs="Calibri"/>
                <w:b/>
                <w:bCs/>
                <w:color w:val="000000"/>
                <w:sz w:val="16"/>
                <w:szCs w:val="16"/>
                <w:lang w:eastAsia="tr-TR"/>
              </w:rPr>
              <w:t>633</w:t>
            </w:r>
          </w:p>
        </w:tc>
        <w:tc>
          <w:tcPr>
            <w:tcW w:w="895"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ED6B67">
            <w:pPr>
              <w:spacing w:line="240" w:lineRule="auto"/>
              <w:jc w:val="center"/>
              <w:rPr>
                <w:rFonts w:ascii="Palatino Linotype" w:eastAsia="Malgun Gothic" w:hAnsi="Palatino Linotype" w:cs="Calibri"/>
                <w:b/>
                <w:bCs/>
                <w:color w:val="000000"/>
                <w:sz w:val="16"/>
                <w:szCs w:val="16"/>
                <w:lang w:eastAsia="tr-TR"/>
              </w:rPr>
            </w:pPr>
            <w:r w:rsidRPr="00FB6E1B">
              <w:rPr>
                <w:rFonts w:ascii="Palatino Linotype" w:eastAsia="Malgun Gothic" w:hAnsi="Palatino Linotype" w:cs="Calibri"/>
                <w:b/>
                <w:bCs/>
                <w:color w:val="000000"/>
                <w:sz w:val="16"/>
                <w:szCs w:val="16"/>
                <w:lang w:eastAsia="tr-TR"/>
              </w:rPr>
              <w:t>1.</w:t>
            </w:r>
            <w:r w:rsidR="00ED6B67">
              <w:rPr>
                <w:rFonts w:ascii="Palatino Linotype" w:eastAsia="Malgun Gothic" w:hAnsi="Palatino Linotype" w:cs="Calibri"/>
                <w:b/>
                <w:bCs/>
                <w:color w:val="000000"/>
                <w:sz w:val="16"/>
                <w:szCs w:val="16"/>
                <w:lang w:eastAsia="tr-TR"/>
              </w:rPr>
              <w:t>611</w:t>
            </w:r>
          </w:p>
        </w:tc>
        <w:tc>
          <w:tcPr>
            <w:tcW w:w="768" w:type="dxa"/>
            <w:tcBorders>
              <w:top w:val="single" w:sz="4" w:space="0" w:color="002060"/>
              <w:left w:val="single" w:sz="4" w:space="0" w:color="002060"/>
              <w:bottom w:val="single" w:sz="4" w:space="0" w:color="002060"/>
              <w:right w:val="single" w:sz="4" w:space="0" w:color="002060"/>
            </w:tcBorders>
            <w:shd w:val="clear" w:color="auto" w:fill="auto"/>
            <w:vAlign w:val="center"/>
            <w:hideMark/>
          </w:tcPr>
          <w:p w:rsidR="00FB6E1B" w:rsidRPr="00FB6E1B" w:rsidRDefault="00FB6E1B" w:rsidP="00FB6E1B">
            <w:pPr>
              <w:spacing w:line="240" w:lineRule="auto"/>
              <w:jc w:val="center"/>
              <w:rPr>
                <w:rFonts w:ascii="Palatino Linotype" w:eastAsia="Malgun Gothic" w:hAnsi="Palatino Linotype" w:cs="Calibri"/>
                <w:b/>
                <w:bCs/>
                <w:color w:val="000000"/>
                <w:sz w:val="16"/>
                <w:szCs w:val="16"/>
                <w:lang w:eastAsia="tr-TR"/>
              </w:rPr>
            </w:pPr>
            <w:r w:rsidRPr="00FB6E1B">
              <w:rPr>
                <w:rFonts w:ascii="Palatino Linotype" w:eastAsia="Malgun Gothic" w:hAnsi="Palatino Linotype" w:cs="Calibri"/>
                <w:b/>
                <w:bCs/>
                <w:color w:val="000000"/>
                <w:sz w:val="16"/>
                <w:szCs w:val="16"/>
                <w:lang w:eastAsia="tr-TR"/>
              </w:rPr>
              <w:t>4</w:t>
            </w:r>
            <w:r w:rsidR="00ED6B67">
              <w:rPr>
                <w:rFonts w:ascii="Palatino Linotype" w:eastAsia="Malgun Gothic" w:hAnsi="Palatino Linotype" w:cs="Calibri"/>
                <w:b/>
                <w:bCs/>
                <w:color w:val="000000"/>
                <w:sz w:val="16"/>
                <w:szCs w:val="16"/>
                <w:lang w:eastAsia="tr-TR"/>
              </w:rPr>
              <w:t>.046</w:t>
            </w:r>
          </w:p>
        </w:tc>
      </w:tr>
    </w:tbl>
    <w:p w:rsidR="009C4F9E" w:rsidRPr="00946612" w:rsidRDefault="009C4F9E" w:rsidP="00A06ECD">
      <w:pPr>
        <w:pStyle w:val="Balk5"/>
        <w:rPr>
          <w:color w:val="auto"/>
        </w:rPr>
      </w:pPr>
      <w:bookmarkStart w:id="16" w:name="_Toc140049042"/>
      <w:bookmarkStart w:id="17" w:name="_Toc514249584"/>
      <w:r w:rsidRPr="00946612">
        <w:rPr>
          <w:color w:val="auto"/>
        </w:rPr>
        <w:lastRenderedPageBreak/>
        <w:t>Çizelge 2. 202</w:t>
      </w:r>
      <w:r w:rsidR="000F277C">
        <w:rPr>
          <w:color w:val="auto"/>
        </w:rPr>
        <w:t>1</w:t>
      </w:r>
      <w:r w:rsidRPr="00946612">
        <w:rPr>
          <w:color w:val="auto"/>
        </w:rPr>
        <w:t>-202</w:t>
      </w:r>
      <w:r w:rsidR="000F277C">
        <w:rPr>
          <w:color w:val="auto"/>
        </w:rPr>
        <w:t>2</w:t>
      </w:r>
      <w:r w:rsidRPr="00946612">
        <w:rPr>
          <w:color w:val="auto"/>
        </w:rPr>
        <w:t xml:space="preserve"> Eğitim-Öğretim Yılında İdari Personel Kadro Durumu (Eylül 202</w:t>
      </w:r>
      <w:r w:rsidR="000F277C">
        <w:rPr>
          <w:color w:val="auto"/>
        </w:rPr>
        <w:t>2</w:t>
      </w:r>
      <w:r w:rsidRPr="00946612">
        <w:rPr>
          <w:color w:val="auto"/>
        </w:rPr>
        <w:t>)</w:t>
      </w:r>
      <w:bookmarkEnd w:id="16"/>
    </w:p>
    <w:p w:rsidR="00CA060F" w:rsidRDefault="00CA060F" w:rsidP="00CA060F"/>
    <w:tbl>
      <w:tblPr>
        <w:tblW w:w="9071" w:type="dxa"/>
        <w:tblInd w:w="-10" w:type="dxa"/>
        <w:tblBorders>
          <w:top w:val="single" w:sz="8" w:space="0" w:color="002060"/>
          <w:left w:val="single" w:sz="8" w:space="0" w:color="002060"/>
          <w:bottom w:val="single" w:sz="8" w:space="0" w:color="002060"/>
          <w:right w:val="single" w:sz="8" w:space="0" w:color="002060"/>
          <w:insideH w:val="single" w:sz="8" w:space="0" w:color="002060"/>
          <w:insideV w:val="single" w:sz="8" w:space="0" w:color="002060"/>
        </w:tblBorders>
        <w:tblLayout w:type="fixed"/>
        <w:tblCellMar>
          <w:top w:w="17" w:type="dxa"/>
          <w:left w:w="70" w:type="dxa"/>
          <w:bottom w:w="17" w:type="dxa"/>
          <w:right w:w="70" w:type="dxa"/>
        </w:tblCellMar>
        <w:tblLook w:val="04A0" w:firstRow="1" w:lastRow="0" w:firstColumn="1" w:lastColumn="0" w:noHBand="0" w:noVBand="1"/>
      </w:tblPr>
      <w:tblGrid>
        <w:gridCol w:w="2310"/>
        <w:gridCol w:w="588"/>
        <w:gridCol w:w="630"/>
        <w:gridCol w:w="574"/>
        <w:gridCol w:w="574"/>
        <w:gridCol w:w="448"/>
        <w:gridCol w:w="462"/>
        <w:gridCol w:w="461"/>
        <w:gridCol w:w="574"/>
        <w:gridCol w:w="546"/>
        <w:gridCol w:w="560"/>
        <w:gridCol w:w="616"/>
        <w:gridCol w:w="728"/>
      </w:tblGrid>
      <w:tr w:rsidR="006566A0" w:rsidRPr="006566A0" w:rsidTr="00390C51">
        <w:trPr>
          <w:tblHeader/>
        </w:trPr>
        <w:tc>
          <w:tcPr>
            <w:tcW w:w="2310" w:type="dxa"/>
            <w:vMerge w:val="restart"/>
            <w:shd w:val="clear" w:color="auto" w:fill="002060"/>
            <w:vAlign w:val="center"/>
            <w:hideMark/>
          </w:tcPr>
          <w:p w:rsidR="006566A0" w:rsidRPr="006566A0" w:rsidRDefault="006566A0" w:rsidP="00390C51">
            <w:pPr>
              <w:spacing w:line="240" w:lineRule="auto"/>
              <w:rPr>
                <w:rFonts w:ascii="Palatino Linotype" w:eastAsia="Times New Roman" w:hAnsi="Palatino Linotype" w:cs="Calibri"/>
                <w:b/>
                <w:bCs/>
                <w:color w:val="FFFFFF"/>
                <w:sz w:val="16"/>
                <w:szCs w:val="16"/>
                <w:lang w:eastAsia="tr-TR"/>
              </w:rPr>
            </w:pPr>
            <w:r w:rsidRPr="006566A0">
              <w:rPr>
                <w:rFonts w:ascii="Palatino Linotype" w:eastAsia="Times New Roman" w:hAnsi="Palatino Linotype" w:cs="Calibri"/>
                <w:b/>
                <w:bCs/>
                <w:color w:val="FFFFFF"/>
                <w:sz w:val="16"/>
                <w:szCs w:val="16"/>
                <w:lang w:eastAsia="tr-TR"/>
              </w:rPr>
              <w:t>Birim</w:t>
            </w:r>
          </w:p>
        </w:tc>
        <w:tc>
          <w:tcPr>
            <w:tcW w:w="6033" w:type="dxa"/>
            <w:gridSpan w:val="11"/>
            <w:tcBorders>
              <w:bottom w:val="single" w:sz="8" w:space="0" w:color="002060"/>
            </w:tcBorders>
            <w:shd w:val="clear" w:color="000000" w:fill="002060"/>
            <w:vAlign w:val="center"/>
            <w:hideMark/>
          </w:tcPr>
          <w:p w:rsidR="006566A0" w:rsidRPr="006566A0" w:rsidRDefault="006566A0" w:rsidP="00390C51">
            <w:pPr>
              <w:spacing w:line="240" w:lineRule="auto"/>
              <w:jc w:val="center"/>
              <w:rPr>
                <w:rFonts w:ascii="Palatino Linotype" w:eastAsia="Times New Roman" w:hAnsi="Palatino Linotype" w:cs="Calibri"/>
                <w:b/>
                <w:bCs/>
                <w:color w:val="FFFFFF"/>
                <w:sz w:val="16"/>
                <w:szCs w:val="16"/>
                <w:lang w:eastAsia="tr-TR"/>
              </w:rPr>
            </w:pPr>
            <w:r w:rsidRPr="006566A0">
              <w:rPr>
                <w:rFonts w:ascii="Palatino Linotype" w:eastAsia="Times New Roman" w:hAnsi="Palatino Linotype" w:cs="Calibri"/>
                <w:b/>
                <w:bCs/>
                <w:color w:val="FFFFFF"/>
                <w:sz w:val="16"/>
                <w:szCs w:val="16"/>
                <w:lang w:eastAsia="tr-TR"/>
              </w:rPr>
              <w:t>Tesis Edilen Sınıf</w:t>
            </w:r>
          </w:p>
        </w:tc>
        <w:tc>
          <w:tcPr>
            <w:tcW w:w="728" w:type="dxa"/>
            <w:vMerge w:val="restart"/>
            <w:shd w:val="clear" w:color="000000" w:fill="002060"/>
            <w:vAlign w:val="center"/>
            <w:hideMark/>
          </w:tcPr>
          <w:p w:rsidR="006566A0" w:rsidRPr="006566A0" w:rsidRDefault="006566A0" w:rsidP="00390C51">
            <w:pPr>
              <w:spacing w:line="240" w:lineRule="auto"/>
              <w:jc w:val="center"/>
              <w:rPr>
                <w:rFonts w:ascii="Palatino Linotype" w:eastAsia="Times New Roman" w:hAnsi="Palatino Linotype" w:cs="Calibri"/>
                <w:b/>
                <w:bCs/>
                <w:color w:val="FFFFFF"/>
                <w:sz w:val="16"/>
                <w:szCs w:val="16"/>
                <w:lang w:eastAsia="tr-TR"/>
              </w:rPr>
            </w:pPr>
            <w:r w:rsidRPr="006566A0">
              <w:rPr>
                <w:rFonts w:ascii="Palatino Linotype" w:eastAsia="Times New Roman" w:hAnsi="Palatino Linotype" w:cs="Calibri"/>
                <w:b/>
                <w:bCs/>
                <w:color w:val="FFFFFF"/>
                <w:sz w:val="16"/>
                <w:szCs w:val="16"/>
                <w:lang w:eastAsia="tr-TR"/>
              </w:rPr>
              <w:t>Toplam</w:t>
            </w:r>
          </w:p>
        </w:tc>
      </w:tr>
      <w:tr w:rsidR="00390C51" w:rsidRPr="006566A0" w:rsidTr="00390C51">
        <w:tc>
          <w:tcPr>
            <w:tcW w:w="2310" w:type="dxa"/>
            <w:vMerge/>
            <w:shd w:val="clear" w:color="auto" w:fill="002060"/>
            <w:vAlign w:val="center"/>
            <w:hideMark/>
          </w:tcPr>
          <w:p w:rsidR="006566A0" w:rsidRPr="006566A0" w:rsidRDefault="006566A0" w:rsidP="00390C51">
            <w:pPr>
              <w:spacing w:line="240" w:lineRule="auto"/>
              <w:rPr>
                <w:rFonts w:ascii="Palatino Linotype" w:eastAsia="Times New Roman" w:hAnsi="Palatino Linotype" w:cs="Calibri"/>
                <w:b/>
                <w:bCs/>
                <w:color w:val="FFFFFF"/>
                <w:sz w:val="16"/>
                <w:szCs w:val="16"/>
                <w:lang w:eastAsia="tr-TR"/>
              </w:rPr>
            </w:pPr>
          </w:p>
        </w:tc>
        <w:tc>
          <w:tcPr>
            <w:tcW w:w="588" w:type="dxa"/>
            <w:shd w:val="clear" w:color="000000" w:fill="D9E2F3" w:themeFill="accent5" w:themeFillTint="33"/>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4"/>
                <w:szCs w:val="14"/>
                <w:lang w:eastAsia="tr-TR"/>
              </w:rPr>
            </w:pPr>
            <w:r w:rsidRPr="006566A0">
              <w:rPr>
                <w:rFonts w:ascii="Palatino Linotype" w:eastAsia="Times New Roman" w:hAnsi="Palatino Linotype" w:cs="Calibri"/>
                <w:b/>
                <w:bCs/>
                <w:color w:val="000000"/>
                <w:sz w:val="14"/>
                <w:szCs w:val="14"/>
                <w:lang w:eastAsia="tr-TR"/>
              </w:rPr>
              <w:t>Gen. İd.</w:t>
            </w:r>
          </w:p>
        </w:tc>
        <w:tc>
          <w:tcPr>
            <w:tcW w:w="630" w:type="dxa"/>
            <w:shd w:val="clear" w:color="000000" w:fill="D9E2F3" w:themeFill="accent5" w:themeFillTint="33"/>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4"/>
                <w:szCs w:val="14"/>
                <w:lang w:eastAsia="tr-TR"/>
              </w:rPr>
            </w:pPr>
            <w:r w:rsidRPr="006566A0">
              <w:rPr>
                <w:rFonts w:ascii="Palatino Linotype" w:eastAsia="Times New Roman" w:hAnsi="Palatino Linotype" w:cs="Calibri"/>
                <w:b/>
                <w:bCs/>
                <w:color w:val="000000"/>
                <w:sz w:val="14"/>
                <w:szCs w:val="14"/>
                <w:lang w:eastAsia="tr-TR"/>
              </w:rPr>
              <w:t>Teknik Hiz.</w:t>
            </w:r>
          </w:p>
        </w:tc>
        <w:tc>
          <w:tcPr>
            <w:tcW w:w="574" w:type="dxa"/>
            <w:shd w:val="clear" w:color="000000" w:fill="D9E2F3" w:themeFill="accent5" w:themeFillTint="33"/>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4"/>
                <w:szCs w:val="14"/>
                <w:lang w:eastAsia="tr-TR"/>
              </w:rPr>
            </w:pPr>
            <w:r w:rsidRPr="006566A0">
              <w:rPr>
                <w:rFonts w:ascii="Palatino Linotype" w:eastAsia="Times New Roman" w:hAnsi="Palatino Linotype" w:cs="Calibri"/>
                <w:b/>
                <w:bCs/>
                <w:color w:val="000000"/>
                <w:sz w:val="14"/>
                <w:szCs w:val="14"/>
                <w:lang w:eastAsia="tr-TR"/>
              </w:rPr>
              <w:t>SağlıkHiz.</w:t>
            </w:r>
          </w:p>
        </w:tc>
        <w:tc>
          <w:tcPr>
            <w:tcW w:w="574" w:type="dxa"/>
            <w:shd w:val="clear" w:color="000000" w:fill="D9E2F3" w:themeFill="accent5" w:themeFillTint="33"/>
            <w:vAlign w:val="center"/>
            <w:hideMark/>
          </w:tcPr>
          <w:p w:rsidR="006566A0" w:rsidRPr="006566A0" w:rsidRDefault="006566A0" w:rsidP="00390C51">
            <w:pPr>
              <w:spacing w:line="240" w:lineRule="auto"/>
              <w:jc w:val="center"/>
              <w:rPr>
                <w:rFonts w:ascii="Palatino Linotype" w:eastAsia="Times New Roman" w:hAnsi="Palatino Linotype" w:cs="Calibri"/>
                <w:b/>
                <w:bCs/>
                <w:sz w:val="14"/>
                <w:szCs w:val="14"/>
                <w:lang w:eastAsia="tr-TR"/>
              </w:rPr>
            </w:pPr>
            <w:r w:rsidRPr="006566A0">
              <w:rPr>
                <w:rFonts w:ascii="Palatino Linotype" w:eastAsia="Times New Roman" w:hAnsi="Palatino Linotype" w:cs="Calibri"/>
                <w:b/>
                <w:bCs/>
                <w:sz w:val="14"/>
                <w:szCs w:val="14"/>
                <w:lang w:eastAsia="tr-TR"/>
              </w:rPr>
              <w:t>Eğitim Öğr.</w:t>
            </w:r>
          </w:p>
        </w:tc>
        <w:tc>
          <w:tcPr>
            <w:tcW w:w="448" w:type="dxa"/>
            <w:shd w:val="clear" w:color="000000" w:fill="D9E2F3" w:themeFill="accent5" w:themeFillTint="33"/>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4"/>
                <w:szCs w:val="14"/>
                <w:lang w:eastAsia="tr-TR"/>
              </w:rPr>
            </w:pPr>
            <w:r w:rsidRPr="006566A0">
              <w:rPr>
                <w:rFonts w:ascii="Palatino Linotype" w:eastAsia="Times New Roman" w:hAnsi="Palatino Linotype" w:cs="Calibri"/>
                <w:b/>
                <w:bCs/>
                <w:color w:val="000000"/>
                <w:sz w:val="14"/>
                <w:szCs w:val="14"/>
                <w:lang w:eastAsia="tr-TR"/>
              </w:rPr>
              <w:t>Avk.</w:t>
            </w:r>
          </w:p>
        </w:tc>
        <w:tc>
          <w:tcPr>
            <w:tcW w:w="462" w:type="dxa"/>
            <w:shd w:val="clear" w:color="000000" w:fill="D9E2F3" w:themeFill="accent5" w:themeFillTint="33"/>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4"/>
                <w:szCs w:val="14"/>
                <w:lang w:eastAsia="tr-TR"/>
              </w:rPr>
            </w:pPr>
            <w:r w:rsidRPr="006566A0">
              <w:rPr>
                <w:rFonts w:ascii="Palatino Linotype" w:eastAsia="Times New Roman" w:hAnsi="Palatino Linotype" w:cs="Calibri"/>
                <w:b/>
                <w:bCs/>
                <w:color w:val="000000"/>
                <w:sz w:val="14"/>
                <w:szCs w:val="14"/>
                <w:lang w:eastAsia="tr-TR"/>
              </w:rPr>
              <w:t>Din Hiz.</w:t>
            </w:r>
          </w:p>
        </w:tc>
        <w:tc>
          <w:tcPr>
            <w:tcW w:w="461" w:type="dxa"/>
            <w:shd w:val="clear" w:color="000000" w:fill="D9E2F3" w:themeFill="accent5" w:themeFillTint="33"/>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4"/>
                <w:szCs w:val="14"/>
                <w:lang w:eastAsia="tr-TR"/>
              </w:rPr>
            </w:pPr>
            <w:r w:rsidRPr="006566A0">
              <w:rPr>
                <w:rFonts w:ascii="Palatino Linotype" w:eastAsia="Times New Roman" w:hAnsi="Palatino Linotype" w:cs="Calibri"/>
                <w:b/>
                <w:bCs/>
                <w:color w:val="000000"/>
                <w:sz w:val="14"/>
                <w:szCs w:val="14"/>
                <w:lang w:eastAsia="tr-TR"/>
              </w:rPr>
              <w:t>Yrd. Hiz.</w:t>
            </w:r>
          </w:p>
        </w:tc>
        <w:tc>
          <w:tcPr>
            <w:tcW w:w="574" w:type="dxa"/>
            <w:shd w:val="clear" w:color="000000" w:fill="D9E2F3" w:themeFill="accent5" w:themeFillTint="33"/>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4"/>
                <w:szCs w:val="14"/>
                <w:lang w:eastAsia="tr-TR"/>
              </w:rPr>
            </w:pPr>
            <w:r w:rsidRPr="006566A0">
              <w:rPr>
                <w:rFonts w:ascii="Palatino Linotype" w:eastAsia="Times New Roman" w:hAnsi="Palatino Linotype" w:cs="Calibri"/>
                <w:b/>
                <w:bCs/>
                <w:color w:val="000000"/>
                <w:sz w:val="14"/>
                <w:szCs w:val="14"/>
                <w:lang w:eastAsia="tr-TR"/>
              </w:rPr>
              <w:t>İdari Söz.</w:t>
            </w:r>
          </w:p>
        </w:tc>
        <w:tc>
          <w:tcPr>
            <w:tcW w:w="546" w:type="dxa"/>
            <w:shd w:val="clear" w:color="000000" w:fill="D9E2F3" w:themeFill="accent5" w:themeFillTint="33"/>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4"/>
                <w:szCs w:val="14"/>
                <w:lang w:eastAsia="tr-TR"/>
              </w:rPr>
            </w:pPr>
            <w:r w:rsidRPr="006566A0">
              <w:rPr>
                <w:rFonts w:ascii="Palatino Linotype" w:eastAsia="Times New Roman" w:hAnsi="Palatino Linotype" w:cs="Calibri"/>
                <w:b/>
                <w:bCs/>
                <w:color w:val="000000"/>
                <w:sz w:val="14"/>
                <w:szCs w:val="14"/>
                <w:lang w:eastAsia="tr-TR"/>
              </w:rPr>
              <w:t>Daimi İşçi</w:t>
            </w:r>
          </w:p>
        </w:tc>
        <w:tc>
          <w:tcPr>
            <w:tcW w:w="560" w:type="dxa"/>
            <w:shd w:val="clear" w:color="000000" w:fill="D9E2F3" w:themeFill="accent5" w:themeFillTint="33"/>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4"/>
                <w:szCs w:val="14"/>
                <w:lang w:eastAsia="tr-TR"/>
              </w:rPr>
            </w:pPr>
            <w:r w:rsidRPr="006566A0">
              <w:rPr>
                <w:rFonts w:ascii="Palatino Linotype" w:eastAsia="Times New Roman" w:hAnsi="Palatino Linotype" w:cs="Calibri"/>
                <w:b/>
                <w:bCs/>
                <w:color w:val="000000"/>
                <w:sz w:val="14"/>
                <w:szCs w:val="14"/>
                <w:lang w:eastAsia="tr-TR"/>
              </w:rPr>
              <w:t>Geçici İşçi</w:t>
            </w:r>
          </w:p>
        </w:tc>
        <w:tc>
          <w:tcPr>
            <w:tcW w:w="616" w:type="dxa"/>
            <w:shd w:val="clear" w:color="000000" w:fill="D9E2F3" w:themeFill="accent5" w:themeFillTint="33"/>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4"/>
                <w:szCs w:val="14"/>
                <w:lang w:eastAsia="tr-TR"/>
              </w:rPr>
            </w:pPr>
            <w:r w:rsidRPr="006566A0">
              <w:rPr>
                <w:rFonts w:ascii="Palatino Linotype" w:eastAsia="Times New Roman" w:hAnsi="Palatino Linotype" w:cs="Calibri"/>
                <w:b/>
                <w:bCs/>
                <w:color w:val="000000"/>
                <w:sz w:val="14"/>
                <w:szCs w:val="14"/>
                <w:lang w:eastAsia="tr-TR"/>
              </w:rPr>
              <w:t>Sürekli İşçi</w:t>
            </w:r>
          </w:p>
        </w:tc>
        <w:tc>
          <w:tcPr>
            <w:tcW w:w="728" w:type="dxa"/>
            <w:vMerge/>
            <w:vAlign w:val="center"/>
            <w:hideMark/>
          </w:tcPr>
          <w:p w:rsidR="006566A0" w:rsidRPr="006566A0" w:rsidRDefault="006566A0" w:rsidP="00390C51">
            <w:pPr>
              <w:spacing w:line="240" w:lineRule="auto"/>
              <w:rPr>
                <w:rFonts w:ascii="Palatino Linotype" w:eastAsia="Times New Roman" w:hAnsi="Palatino Linotype" w:cs="Calibri"/>
                <w:b/>
                <w:bCs/>
                <w:color w:val="FFFFFF"/>
                <w:sz w:val="16"/>
                <w:szCs w:val="16"/>
                <w:lang w:eastAsia="tr-TR"/>
              </w:rPr>
            </w:pP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Açık ve Uzaktan Eğitim Fakültesi</w:t>
            </w:r>
          </w:p>
        </w:tc>
        <w:tc>
          <w:tcPr>
            <w:tcW w:w="588" w:type="dxa"/>
            <w:shd w:val="clear" w:color="auto" w:fill="auto"/>
            <w:vAlign w:val="center"/>
            <w:hideMark/>
          </w:tcPr>
          <w:p w:rsidR="006566A0" w:rsidRPr="006566A0" w:rsidRDefault="00520B9A"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4</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520B9A"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4</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Dil ve Tarih-Coğrafya Fakültesi</w:t>
            </w:r>
          </w:p>
        </w:tc>
        <w:tc>
          <w:tcPr>
            <w:tcW w:w="588" w:type="dxa"/>
            <w:shd w:val="clear" w:color="000000" w:fill="D9D9D9"/>
            <w:vAlign w:val="center"/>
            <w:hideMark/>
          </w:tcPr>
          <w:p w:rsidR="006566A0" w:rsidRPr="006566A0" w:rsidRDefault="00096D14"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66</w:t>
            </w:r>
          </w:p>
        </w:tc>
        <w:tc>
          <w:tcPr>
            <w:tcW w:w="630" w:type="dxa"/>
            <w:shd w:val="clear" w:color="000000" w:fill="D9D9D9"/>
            <w:vAlign w:val="center"/>
            <w:hideMark/>
          </w:tcPr>
          <w:p w:rsidR="006566A0" w:rsidRPr="006566A0" w:rsidRDefault="00096D14"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7</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6</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096D14"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84</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Diş Hekimliği Fakültesi</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3</w:t>
            </w:r>
            <w:r w:rsidR="00096D14">
              <w:rPr>
                <w:rFonts w:ascii="Palatino Linotype" w:eastAsia="Times New Roman" w:hAnsi="Palatino Linotype" w:cs="Calibri"/>
                <w:color w:val="000000"/>
                <w:sz w:val="18"/>
                <w:szCs w:val="18"/>
                <w:lang w:eastAsia="tr-TR"/>
              </w:rPr>
              <w:t>7</w:t>
            </w:r>
          </w:p>
        </w:tc>
        <w:tc>
          <w:tcPr>
            <w:tcW w:w="630" w:type="dxa"/>
            <w:shd w:val="clear" w:color="auto" w:fill="auto"/>
            <w:vAlign w:val="center"/>
            <w:hideMark/>
          </w:tcPr>
          <w:p w:rsidR="006566A0" w:rsidRPr="006566A0" w:rsidRDefault="00096D14"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8</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r w:rsidR="00096D14">
              <w:rPr>
                <w:rFonts w:ascii="Palatino Linotype" w:eastAsia="Times New Roman" w:hAnsi="Palatino Linotype" w:cs="Calibri"/>
                <w:color w:val="000000"/>
                <w:sz w:val="18"/>
                <w:szCs w:val="18"/>
                <w:lang w:eastAsia="tr-TR"/>
              </w:rPr>
              <w:t>7</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Cs/>
                <w:color w:val="000000"/>
                <w:sz w:val="18"/>
                <w:szCs w:val="18"/>
                <w:lang w:eastAsia="tr-TR"/>
              </w:rPr>
            </w:pPr>
            <w:r w:rsidRPr="006566A0">
              <w:rPr>
                <w:rFonts w:ascii="Palatino Linotype" w:eastAsia="Times New Roman" w:hAnsi="Palatino Linotype" w:cs="Calibri"/>
                <w:bCs/>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11</w:t>
            </w:r>
          </w:p>
        </w:tc>
        <w:tc>
          <w:tcPr>
            <w:tcW w:w="574" w:type="dxa"/>
            <w:shd w:val="clear" w:color="auto" w:fill="auto"/>
            <w:vAlign w:val="center"/>
            <w:hideMark/>
          </w:tcPr>
          <w:p w:rsidR="006566A0" w:rsidRPr="006566A0" w:rsidRDefault="00096D14"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51</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096D14"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134</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Eczacılık Fakültesi</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3</w:t>
            </w:r>
            <w:r w:rsidR="00096D14">
              <w:rPr>
                <w:rFonts w:ascii="Palatino Linotype" w:eastAsia="Times New Roman" w:hAnsi="Palatino Linotype" w:cs="Calibri"/>
                <w:color w:val="000000"/>
                <w:sz w:val="18"/>
                <w:szCs w:val="18"/>
                <w:lang w:eastAsia="tr-TR"/>
              </w:rPr>
              <w:t>1</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10</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8</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096D14"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8</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096D14"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57</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Eğitim Bilimleri Fakültesi</w:t>
            </w:r>
          </w:p>
        </w:tc>
        <w:tc>
          <w:tcPr>
            <w:tcW w:w="588" w:type="dxa"/>
            <w:shd w:val="clear" w:color="auto" w:fill="auto"/>
            <w:vAlign w:val="center"/>
            <w:hideMark/>
          </w:tcPr>
          <w:p w:rsidR="006566A0" w:rsidRPr="006566A0" w:rsidRDefault="006D6640"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28</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6</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Cs/>
                <w:color w:val="000000"/>
                <w:sz w:val="18"/>
                <w:szCs w:val="18"/>
                <w:lang w:eastAsia="tr-TR"/>
              </w:rPr>
            </w:pPr>
            <w:r w:rsidRPr="006566A0">
              <w:rPr>
                <w:rFonts w:ascii="Palatino Linotype" w:eastAsia="Times New Roman" w:hAnsi="Palatino Linotype" w:cs="Calibri"/>
                <w:bCs/>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5</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D6640"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39</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Fen Fakültesi</w:t>
            </w:r>
          </w:p>
        </w:tc>
        <w:tc>
          <w:tcPr>
            <w:tcW w:w="588" w:type="dxa"/>
            <w:shd w:val="clear" w:color="000000" w:fill="D9D9D9"/>
            <w:vAlign w:val="center"/>
            <w:hideMark/>
          </w:tcPr>
          <w:p w:rsidR="006566A0" w:rsidRPr="006566A0" w:rsidRDefault="006D6640"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49</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33</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D6640"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8</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D6640"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91</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 xml:space="preserve">Güzel Sanatlar Fakültesi </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7</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Cs/>
                <w:color w:val="000000"/>
                <w:sz w:val="18"/>
                <w:szCs w:val="18"/>
                <w:lang w:eastAsia="tr-TR"/>
              </w:rPr>
            </w:pPr>
            <w:r w:rsidRPr="006566A0">
              <w:rPr>
                <w:rFonts w:ascii="Palatino Linotype" w:eastAsia="Times New Roman" w:hAnsi="Palatino Linotype" w:cs="Calibri"/>
                <w:bCs/>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8</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 xml:space="preserve">Hemşirelik Fakültesi </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5</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5</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Hukuk Fakültesi</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3</w:t>
            </w:r>
            <w:r w:rsidR="00005704">
              <w:rPr>
                <w:rFonts w:ascii="Palatino Linotype" w:eastAsia="Times New Roman" w:hAnsi="Palatino Linotype" w:cs="Calibri"/>
                <w:color w:val="000000"/>
                <w:sz w:val="18"/>
                <w:szCs w:val="18"/>
                <w:lang w:eastAsia="tr-TR"/>
              </w:rPr>
              <w:t>8</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3</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Cs/>
                <w:color w:val="000000"/>
                <w:sz w:val="18"/>
                <w:szCs w:val="18"/>
                <w:lang w:eastAsia="tr-TR"/>
              </w:rPr>
            </w:pPr>
            <w:r w:rsidRPr="006566A0">
              <w:rPr>
                <w:rFonts w:ascii="Palatino Linotype" w:eastAsia="Times New Roman" w:hAnsi="Palatino Linotype" w:cs="Calibri"/>
                <w:bCs/>
                <w:color w:val="000000"/>
                <w:sz w:val="18"/>
                <w:szCs w:val="18"/>
                <w:lang w:eastAsia="tr-TR"/>
              </w:rPr>
              <w:t>-</w:t>
            </w:r>
          </w:p>
        </w:tc>
        <w:tc>
          <w:tcPr>
            <w:tcW w:w="461" w:type="dxa"/>
            <w:shd w:val="clear" w:color="auto" w:fill="auto"/>
            <w:vAlign w:val="center"/>
            <w:hideMark/>
          </w:tcPr>
          <w:p w:rsidR="006566A0" w:rsidRPr="006566A0" w:rsidRDefault="00005704"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7</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005704"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48</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İlahiyat Fakültesi</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3</w:t>
            </w:r>
            <w:r w:rsidR="007F0C63">
              <w:rPr>
                <w:rFonts w:ascii="Palatino Linotype" w:eastAsia="Times New Roman" w:hAnsi="Palatino Linotype" w:cs="Calibri"/>
                <w:color w:val="000000"/>
                <w:sz w:val="18"/>
                <w:szCs w:val="18"/>
                <w:lang w:eastAsia="tr-TR"/>
              </w:rPr>
              <w:t>4</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7F0C63"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2</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7F0C63"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37</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İletişim Fakültesi</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23</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5</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Cs/>
                <w:color w:val="000000"/>
                <w:sz w:val="18"/>
                <w:szCs w:val="18"/>
                <w:lang w:eastAsia="tr-TR"/>
              </w:rPr>
            </w:pPr>
            <w:r w:rsidRPr="006566A0">
              <w:rPr>
                <w:rFonts w:ascii="Palatino Linotype" w:eastAsia="Times New Roman" w:hAnsi="Palatino Linotype" w:cs="Calibri"/>
                <w:bCs/>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4</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32</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Mühendislik Fakültesi</w:t>
            </w:r>
          </w:p>
        </w:tc>
        <w:tc>
          <w:tcPr>
            <w:tcW w:w="588" w:type="dxa"/>
            <w:shd w:val="clear" w:color="000000" w:fill="D9D9D9"/>
            <w:vAlign w:val="center"/>
            <w:hideMark/>
          </w:tcPr>
          <w:p w:rsidR="006566A0" w:rsidRPr="006566A0" w:rsidRDefault="007F0C63"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39</w:t>
            </w:r>
          </w:p>
        </w:tc>
        <w:tc>
          <w:tcPr>
            <w:tcW w:w="630" w:type="dxa"/>
            <w:shd w:val="clear" w:color="000000" w:fill="D9D9D9"/>
            <w:vAlign w:val="center"/>
            <w:hideMark/>
          </w:tcPr>
          <w:p w:rsidR="006566A0" w:rsidRPr="006566A0" w:rsidRDefault="007F0C63"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5</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4</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7F0C63"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49</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Sağlık Bilimleri Fakültesi</w:t>
            </w:r>
          </w:p>
        </w:tc>
        <w:tc>
          <w:tcPr>
            <w:tcW w:w="588" w:type="dxa"/>
            <w:shd w:val="clear" w:color="auto" w:fill="auto"/>
            <w:vAlign w:val="center"/>
            <w:hideMark/>
          </w:tcPr>
          <w:p w:rsidR="006566A0" w:rsidRPr="006566A0" w:rsidRDefault="00AC2F10"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14</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Cs/>
                <w:color w:val="000000"/>
                <w:sz w:val="18"/>
                <w:szCs w:val="18"/>
                <w:lang w:eastAsia="tr-TR"/>
              </w:rPr>
            </w:pPr>
            <w:r w:rsidRPr="006566A0">
              <w:rPr>
                <w:rFonts w:ascii="Palatino Linotype" w:eastAsia="Times New Roman" w:hAnsi="Palatino Linotype" w:cs="Calibri"/>
                <w:bCs/>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4</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AC2F10"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20</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Siyasal Bilgiler Fakültesi</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40</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5</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9</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5</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59</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Spor Bilimleri Fakültesi</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8</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Cs/>
                <w:color w:val="000000"/>
                <w:sz w:val="18"/>
                <w:szCs w:val="18"/>
                <w:lang w:eastAsia="tr-TR"/>
              </w:rPr>
            </w:pPr>
            <w:r w:rsidRPr="006566A0">
              <w:rPr>
                <w:rFonts w:ascii="Palatino Linotype" w:eastAsia="Times New Roman" w:hAnsi="Palatino Linotype" w:cs="Calibri"/>
                <w:bCs/>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10</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Tıp Fakültesi</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r w:rsidR="00586FF8">
              <w:rPr>
                <w:rFonts w:ascii="Palatino Linotype" w:eastAsia="Times New Roman" w:hAnsi="Palatino Linotype" w:cs="Calibri"/>
                <w:color w:val="000000"/>
                <w:sz w:val="18"/>
                <w:szCs w:val="18"/>
                <w:lang w:eastAsia="tr-TR"/>
              </w:rPr>
              <w:t>5</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r w:rsidR="00586FF8">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586FF8"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1.179</w:t>
            </w:r>
          </w:p>
        </w:tc>
        <w:tc>
          <w:tcPr>
            <w:tcW w:w="546" w:type="dxa"/>
            <w:shd w:val="clear" w:color="000000" w:fill="D9D9D9"/>
            <w:vAlign w:val="center"/>
            <w:hideMark/>
          </w:tcPr>
          <w:p w:rsidR="006566A0" w:rsidRPr="006566A0" w:rsidRDefault="00586FF8"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362</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586FF8"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1</w:t>
            </w:r>
          </w:p>
        </w:tc>
        <w:tc>
          <w:tcPr>
            <w:tcW w:w="728" w:type="dxa"/>
            <w:shd w:val="clear" w:color="000000" w:fill="D9D9D9"/>
            <w:vAlign w:val="center"/>
            <w:hideMark/>
          </w:tcPr>
          <w:p w:rsidR="006566A0" w:rsidRPr="006566A0" w:rsidRDefault="00586FF8"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1.580</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Hastaneler Baş Müdürlüğü</w:t>
            </w:r>
          </w:p>
        </w:tc>
        <w:tc>
          <w:tcPr>
            <w:tcW w:w="588" w:type="dxa"/>
            <w:shd w:val="clear" w:color="auto" w:fill="auto"/>
            <w:vAlign w:val="center"/>
            <w:hideMark/>
          </w:tcPr>
          <w:p w:rsidR="006566A0" w:rsidRPr="006566A0" w:rsidRDefault="00FC7646"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275</w:t>
            </w:r>
          </w:p>
        </w:tc>
        <w:tc>
          <w:tcPr>
            <w:tcW w:w="630" w:type="dxa"/>
            <w:shd w:val="clear" w:color="auto" w:fill="auto"/>
            <w:vAlign w:val="center"/>
            <w:hideMark/>
          </w:tcPr>
          <w:p w:rsidR="006566A0" w:rsidRPr="006566A0" w:rsidRDefault="00FC7646"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94</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894</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Cs/>
                <w:color w:val="000000"/>
                <w:sz w:val="18"/>
                <w:szCs w:val="18"/>
                <w:lang w:eastAsia="tr-TR"/>
              </w:rPr>
            </w:pPr>
            <w:r w:rsidRPr="006566A0">
              <w:rPr>
                <w:rFonts w:ascii="Palatino Linotype" w:eastAsia="Times New Roman" w:hAnsi="Palatino Linotype" w:cs="Calibri"/>
                <w:bCs/>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14</w:t>
            </w:r>
            <w:r w:rsidR="00FC7646">
              <w:rPr>
                <w:rFonts w:ascii="Palatino Linotype" w:eastAsia="Times New Roman" w:hAnsi="Palatino Linotype" w:cs="Calibri"/>
                <w:color w:val="000000"/>
                <w:sz w:val="18"/>
                <w:szCs w:val="18"/>
                <w:lang w:eastAsia="tr-TR"/>
              </w:rPr>
              <w:t>3</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FC7646"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1.386</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 xml:space="preserve">Uygulamalı Bilimler Fakültesi </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7</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7</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Veteriner Fakültesi</w:t>
            </w:r>
          </w:p>
        </w:tc>
        <w:tc>
          <w:tcPr>
            <w:tcW w:w="588" w:type="dxa"/>
            <w:shd w:val="clear" w:color="auto" w:fill="auto"/>
            <w:vAlign w:val="center"/>
            <w:hideMark/>
          </w:tcPr>
          <w:p w:rsidR="006566A0" w:rsidRPr="006566A0" w:rsidRDefault="005C7D5F"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56</w:t>
            </w:r>
          </w:p>
        </w:tc>
        <w:tc>
          <w:tcPr>
            <w:tcW w:w="630" w:type="dxa"/>
            <w:shd w:val="clear" w:color="auto" w:fill="auto"/>
            <w:vAlign w:val="center"/>
            <w:hideMark/>
          </w:tcPr>
          <w:p w:rsidR="006566A0" w:rsidRPr="006566A0" w:rsidRDefault="005C7D5F"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16</w:t>
            </w:r>
          </w:p>
        </w:tc>
        <w:tc>
          <w:tcPr>
            <w:tcW w:w="574" w:type="dxa"/>
            <w:shd w:val="clear" w:color="auto" w:fill="auto"/>
            <w:vAlign w:val="center"/>
            <w:hideMark/>
          </w:tcPr>
          <w:p w:rsidR="006566A0" w:rsidRPr="006566A0" w:rsidRDefault="005C7D5F"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20</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Cs/>
                <w:color w:val="000000"/>
                <w:sz w:val="18"/>
                <w:szCs w:val="18"/>
                <w:lang w:eastAsia="tr-TR"/>
              </w:rPr>
            </w:pPr>
            <w:r w:rsidRPr="006566A0">
              <w:rPr>
                <w:rFonts w:ascii="Palatino Linotype" w:eastAsia="Times New Roman" w:hAnsi="Palatino Linotype" w:cs="Calibri"/>
                <w:bCs/>
                <w:color w:val="000000"/>
                <w:sz w:val="18"/>
                <w:szCs w:val="18"/>
                <w:lang w:eastAsia="tr-TR"/>
              </w:rPr>
              <w:t>-</w:t>
            </w:r>
          </w:p>
        </w:tc>
        <w:tc>
          <w:tcPr>
            <w:tcW w:w="461" w:type="dxa"/>
            <w:shd w:val="clear" w:color="auto" w:fill="auto"/>
            <w:vAlign w:val="center"/>
            <w:hideMark/>
          </w:tcPr>
          <w:p w:rsidR="006566A0" w:rsidRPr="006566A0" w:rsidRDefault="005C7D5F"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14</w:t>
            </w:r>
          </w:p>
        </w:tc>
        <w:tc>
          <w:tcPr>
            <w:tcW w:w="574" w:type="dxa"/>
            <w:shd w:val="clear" w:color="auto" w:fill="auto"/>
            <w:vAlign w:val="center"/>
            <w:hideMark/>
          </w:tcPr>
          <w:p w:rsidR="006566A0" w:rsidRPr="006566A0" w:rsidRDefault="005C7D5F"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9</w:t>
            </w:r>
          </w:p>
        </w:tc>
        <w:tc>
          <w:tcPr>
            <w:tcW w:w="546" w:type="dxa"/>
            <w:shd w:val="clear" w:color="auto" w:fill="auto"/>
            <w:vAlign w:val="center"/>
            <w:hideMark/>
          </w:tcPr>
          <w:p w:rsidR="006566A0" w:rsidRPr="006566A0" w:rsidRDefault="005C7D5F"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8</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123</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Ziraat Fakültesi</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8</w:t>
            </w:r>
            <w:r w:rsidR="005C7D5F">
              <w:rPr>
                <w:rFonts w:ascii="Palatino Linotype" w:eastAsia="Times New Roman" w:hAnsi="Palatino Linotype" w:cs="Calibri"/>
                <w:color w:val="000000"/>
                <w:sz w:val="18"/>
                <w:szCs w:val="18"/>
                <w:lang w:eastAsia="tr-TR"/>
              </w:rPr>
              <w:t>3</w:t>
            </w:r>
          </w:p>
        </w:tc>
        <w:tc>
          <w:tcPr>
            <w:tcW w:w="630" w:type="dxa"/>
            <w:shd w:val="clear" w:color="000000" w:fill="D9D9D9"/>
            <w:vAlign w:val="center"/>
            <w:hideMark/>
          </w:tcPr>
          <w:p w:rsidR="006566A0" w:rsidRPr="006566A0" w:rsidRDefault="005C7D5F"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38</w:t>
            </w:r>
          </w:p>
        </w:tc>
        <w:tc>
          <w:tcPr>
            <w:tcW w:w="574" w:type="dxa"/>
            <w:shd w:val="clear" w:color="000000" w:fill="D9D9D9"/>
            <w:vAlign w:val="center"/>
            <w:hideMark/>
          </w:tcPr>
          <w:p w:rsidR="006566A0" w:rsidRPr="006566A0" w:rsidRDefault="005C7D5F"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5</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5C7D5F"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43</w:t>
            </w:r>
          </w:p>
        </w:tc>
        <w:tc>
          <w:tcPr>
            <w:tcW w:w="574" w:type="dxa"/>
            <w:shd w:val="clear" w:color="000000" w:fill="D9D9D9"/>
            <w:vAlign w:val="center"/>
            <w:hideMark/>
          </w:tcPr>
          <w:p w:rsidR="006566A0" w:rsidRPr="006566A0" w:rsidRDefault="005C7D5F"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11</w:t>
            </w:r>
          </w:p>
        </w:tc>
        <w:tc>
          <w:tcPr>
            <w:tcW w:w="546" w:type="dxa"/>
            <w:shd w:val="clear" w:color="000000" w:fill="D9D9D9"/>
            <w:vAlign w:val="center"/>
            <w:hideMark/>
          </w:tcPr>
          <w:p w:rsidR="006566A0" w:rsidRPr="006566A0" w:rsidRDefault="005C7D5F"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58</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5C7D5F"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238</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Adli Bilimler Enstitüsü</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3</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Cs/>
                <w:color w:val="000000"/>
                <w:sz w:val="18"/>
                <w:szCs w:val="18"/>
                <w:lang w:eastAsia="tr-TR"/>
              </w:rPr>
            </w:pPr>
            <w:r w:rsidRPr="006566A0">
              <w:rPr>
                <w:rFonts w:ascii="Palatino Linotype" w:eastAsia="Times New Roman" w:hAnsi="Palatino Linotype" w:cs="Calibri"/>
                <w:bCs/>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5</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Biyoteknoloji Enstitüsü</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4</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6</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Eğitim Bilimleri Enstitüsü</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8</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Cs/>
                <w:color w:val="000000"/>
                <w:sz w:val="18"/>
                <w:szCs w:val="18"/>
                <w:lang w:eastAsia="tr-TR"/>
              </w:rPr>
            </w:pPr>
            <w:r w:rsidRPr="006566A0">
              <w:rPr>
                <w:rFonts w:ascii="Palatino Linotype" w:eastAsia="Times New Roman" w:hAnsi="Palatino Linotype" w:cs="Calibri"/>
                <w:bCs/>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9</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Fen Bilimleri Enstitüsü</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r w:rsidR="00975252">
              <w:rPr>
                <w:rFonts w:ascii="Palatino Linotype" w:eastAsia="Times New Roman" w:hAnsi="Palatino Linotype" w:cs="Calibri"/>
                <w:color w:val="000000"/>
                <w:sz w:val="18"/>
                <w:szCs w:val="18"/>
                <w:lang w:eastAsia="tr-TR"/>
              </w:rPr>
              <w:t>3</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975252"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13</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 xml:space="preserve">Gıda Güvenliği Enstitüsü </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Cs/>
                <w:color w:val="000000"/>
                <w:sz w:val="18"/>
                <w:szCs w:val="18"/>
                <w:lang w:eastAsia="tr-TR"/>
              </w:rPr>
            </w:pPr>
            <w:r w:rsidRPr="006566A0">
              <w:rPr>
                <w:rFonts w:ascii="Palatino Linotype" w:eastAsia="Times New Roman" w:hAnsi="Palatino Linotype" w:cs="Calibri"/>
                <w:bCs/>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3</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Hepatoloji Enstitüsü</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3</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4</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Hızlandırıcı Teknolojileri Enstitüsü</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4</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Cs/>
                <w:color w:val="000000"/>
                <w:sz w:val="18"/>
                <w:szCs w:val="18"/>
                <w:lang w:eastAsia="tr-TR"/>
              </w:rPr>
            </w:pPr>
            <w:r w:rsidRPr="006566A0">
              <w:rPr>
                <w:rFonts w:ascii="Palatino Linotype" w:eastAsia="Times New Roman" w:hAnsi="Palatino Linotype" w:cs="Calibri"/>
                <w:bCs/>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6</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Kanser Araştırma Enstitüsü</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Kök Hücre Enstitüsü</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6</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3</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10</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19</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 xml:space="preserve">Nükleer Bilimler Enstitüsü </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7</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9</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Sağlık Bilimleri Enstitüsü</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11</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13</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Sosyal Bilimler Enstitüsü</w:t>
            </w:r>
          </w:p>
        </w:tc>
        <w:tc>
          <w:tcPr>
            <w:tcW w:w="588" w:type="dxa"/>
            <w:shd w:val="clear" w:color="000000" w:fill="D9D9D9"/>
            <w:vAlign w:val="center"/>
            <w:hideMark/>
          </w:tcPr>
          <w:p w:rsidR="006566A0" w:rsidRPr="006566A0" w:rsidRDefault="002E3F43"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20</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2</w:t>
            </w:r>
            <w:r w:rsidR="002E3F43">
              <w:rPr>
                <w:rFonts w:ascii="Palatino Linotype" w:eastAsia="Times New Roman" w:hAnsi="Palatino Linotype" w:cs="Calibri"/>
                <w:b/>
                <w:bCs/>
                <w:color w:val="000000"/>
                <w:sz w:val="18"/>
                <w:szCs w:val="18"/>
                <w:lang w:eastAsia="tr-TR"/>
              </w:rPr>
              <w:t>2</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Su Yönetimi Enstitüsü</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4</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4</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Türk İnkılap Tarihi Enstitüsü</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13</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14</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Devlet Konservatuvarı</w:t>
            </w:r>
          </w:p>
        </w:tc>
        <w:tc>
          <w:tcPr>
            <w:tcW w:w="588" w:type="dxa"/>
            <w:shd w:val="clear" w:color="auto" w:fill="auto"/>
            <w:vAlign w:val="center"/>
            <w:hideMark/>
          </w:tcPr>
          <w:p w:rsidR="006566A0" w:rsidRPr="006566A0" w:rsidRDefault="00FC5798"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7</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FC5798"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9</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 Organize Sanayi Bölgesi Meslek Yüksekokulu</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7</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10</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Ayaş Meslek Yüksekokulu</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lastRenderedPageBreak/>
              <w:t>Beypazarı Meslek Yüksekokulu</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13</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3</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16</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Elmadağ Meslek Yüksekokulu</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r w:rsidR="00EA681F">
              <w:rPr>
                <w:rFonts w:ascii="Palatino Linotype" w:eastAsia="Times New Roman" w:hAnsi="Palatino Linotype" w:cs="Calibri"/>
                <w:color w:val="000000"/>
                <w:sz w:val="18"/>
                <w:szCs w:val="18"/>
                <w:lang w:eastAsia="tr-TR"/>
              </w:rPr>
              <w:t>1</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EA681F"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2</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14</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GAMA Meslek Yüksekokulu</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5</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7</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Haymana Meslek Yüksekokulu</w:t>
            </w:r>
          </w:p>
        </w:tc>
        <w:tc>
          <w:tcPr>
            <w:tcW w:w="588" w:type="dxa"/>
            <w:shd w:val="clear" w:color="auto" w:fill="auto"/>
            <w:vAlign w:val="center"/>
            <w:hideMark/>
          </w:tcPr>
          <w:p w:rsidR="006566A0" w:rsidRPr="006566A0" w:rsidRDefault="00B00940"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2</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B00940"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3</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H.F.Adalet Meslek Yüksekokulu</w:t>
            </w:r>
          </w:p>
        </w:tc>
        <w:tc>
          <w:tcPr>
            <w:tcW w:w="588" w:type="dxa"/>
            <w:shd w:val="clear" w:color="000000" w:fill="D9D9D9"/>
            <w:vAlign w:val="center"/>
            <w:hideMark/>
          </w:tcPr>
          <w:p w:rsidR="006566A0" w:rsidRPr="006566A0" w:rsidRDefault="00B00940"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7</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B00940"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8</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Kalecik Meslek Yüksekokulu</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9</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094F0D"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2</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w:t>
            </w:r>
            <w:r w:rsidR="00094F0D">
              <w:rPr>
                <w:rFonts w:ascii="Palatino Linotype" w:eastAsia="Times New Roman" w:hAnsi="Palatino Linotype" w:cs="Calibri"/>
                <w:b/>
                <w:bCs/>
                <w:color w:val="000000"/>
                <w:sz w:val="18"/>
                <w:szCs w:val="18"/>
                <w:lang w:eastAsia="tr-TR"/>
              </w:rPr>
              <w:t>1</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Kızılcahamam S.H.M.Y.O</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EF14BA"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2</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Nallıhan Meslek Yüksekokulu</w:t>
            </w:r>
          </w:p>
        </w:tc>
        <w:tc>
          <w:tcPr>
            <w:tcW w:w="588" w:type="dxa"/>
            <w:shd w:val="clear" w:color="auto" w:fill="auto"/>
            <w:vAlign w:val="center"/>
            <w:hideMark/>
          </w:tcPr>
          <w:p w:rsidR="006566A0" w:rsidRPr="006566A0" w:rsidRDefault="005A3484"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5</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5A3484"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7</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Sağlık Hizmetleri Meslek Yüksekokulu</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r w:rsidR="00452FC5">
              <w:rPr>
                <w:rFonts w:ascii="Palatino Linotype" w:eastAsia="Times New Roman" w:hAnsi="Palatino Linotype" w:cs="Calibri"/>
                <w:color w:val="000000"/>
                <w:sz w:val="18"/>
                <w:szCs w:val="18"/>
                <w:lang w:eastAsia="tr-TR"/>
              </w:rPr>
              <w:t>3</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452FC5"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2</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452FC5"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17</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Yabancı Diller Yüksekokulu</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7</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8</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Türkçe ve Yabancı Dil Araştırma ve Uygulama Merkezi</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11</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11</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 xml:space="preserve">Genel Sekreterlik </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10</w:t>
            </w:r>
            <w:r w:rsidR="00963277">
              <w:rPr>
                <w:rFonts w:ascii="Palatino Linotype" w:eastAsia="Times New Roman" w:hAnsi="Palatino Linotype" w:cs="Calibri"/>
                <w:color w:val="000000"/>
                <w:sz w:val="18"/>
                <w:szCs w:val="18"/>
                <w:lang w:eastAsia="tr-TR"/>
              </w:rPr>
              <w:t>4</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963277"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2</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106</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Bilgi İşlem Daire Başkanlığı</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r w:rsidR="00FE40F6">
              <w:rPr>
                <w:rFonts w:ascii="Palatino Linotype" w:eastAsia="Times New Roman" w:hAnsi="Palatino Linotype" w:cs="Calibri"/>
                <w:color w:val="000000"/>
                <w:sz w:val="18"/>
                <w:szCs w:val="18"/>
                <w:lang w:eastAsia="tr-TR"/>
              </w:rPr>
              <w:t>3</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FE40F6"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9</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3</w:t>
            </w:r>
            <w:r w:rsidR="00FE40F6">
              <w:rPr>
                <w:rFonts w:ascii="Palatino Linotype" w:eastAsia="Times New Roman" w:hAnsi="Palatino Linotype" w:cs="Calibri"/>
                <w:b/>
                <w:bCs/>
                <w:color w:val="000000"/>
                <w:sz w:val="18"/>
                <w:szCs w:val="18"/>
                <w:lang w:eastAsia="tr-TR"/>
              </w:rPr>
              <w:t>4</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İdari ve Mali İşler Daire Başkanlığı</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6</w:t>
            </w:r>
            <w:r w:rsidR="008615C1">
              <w:rPr>
                <w:rFonts w:ascii="Palatino Linotype" w:eastAsia="Times New Roman" w:hAnsi="Palatino Linotype" w:cs="Calibri"/>
                <w:color w:val="000000"/>
                <w:sz w:val="18"/>
                <w:szCs w:val="18"/>
                <w:lang w:eastAsia="tr-TR"/>
              </w:rPr>
              <w:t>1</w:t>
            </w:r>
          </w:p>
        </w:tc>
        <w:tc>
          <w:tcPr>
            <w:tcW w:w="630" w:type="dxa"/>
            <w:shd w:val="clear" w:color="auto" w:fill="auto"/>
            <w:vAlign w:val="center"/>
            <w:hideMark/>
          </w:tcPr>
          <w:p w:rsidR="006566A0" w:rsidRPr="006566A0" w:rsidRDefault="008615C1"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10</w:t>
            </w:r>
          </w:p>
        </w:tc>
        <w:tc>
          <w:tcPr>
            <w:tcW w:w="574" w:type="dxa"/>
            <w:shd w:val="clear" w:color="auto" w:fill="auto"/>
            <w:vAlign w:val="center"/>
            <w:hideMark/>
          </w:tcPr>
          <w:p w:rsidR="006566A0" w:rsidRPr="006566A0" w:rsidRDefault="008615C1"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4</w:t>
            </w:r>
            <w:r w:rsidR="008615C1">
              <w:rPr>
                <w:rFonts w:ascii="Palatino Linotype" w:eastAsia="Times New Roman" w:hAnsi="Palatino Linotype" w:cs="Calibri"/>
                <w:color w:val="000000"/>
                <w:sz w:val="18"/>
                <w:szCs w:val="18"/>
                <w:lang w:eastAsia="tr-TR"/>
              </w:rPr>
              <w:t>5</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r w:rsidR="008615C1">
              <w:rPr>
                <w:rFonts w:ascii="Palatino Linotype" w:eastAsia="Times New Roman" w:hAnsi="Palatino Linotype" w:cs="Calibri"/>
                <w:color w:val="000000"/>
                <w:sz w:val="18"/>
                <w:szCs w:val="18"/>
                <w:lang w:eastAsia="tr-TR"/>
              </w:rPr>
              <w:t>11</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5</w:t>
            </w:r>
            <w:r w:rsidR="008615C1">
              <w:rPr>
                <w:rFonts w:ascii="Palatino Linotype" w:eastAsia="Times New Roman" w:hAnsi="Palatino Linotype" w:cs="Calibri"/>
                <w:color w:val="000000"/>
                <w:sz w:val="18"/>
                <w:szCs w:val="18"/>
                <w:lang w:eastAsia="tr-TR"/>
              </w:rPr>
              <w:t>14</w:t>
            </w:r>
          </w:p>
        </w:tc>
        <w:tc>
          <w:tcPr>
            <w:tcW w:w="728" w:type="dxa"/>
            <w:shd w:val="clear" w:color="auto" w:fill="auto"/>
            <w:vAlign w:val="center"/>
            <w:hideMark/>
          </w:tcPr>
          <w:p w:rsidR="006566A0" w:rsidRPr="006566A0" w:rsidRDefault="008615C1"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742</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Kütüphane ve Dokümantasyon Daire Başkanlığı</w:t>
            </w:r>
          </w:p>
        </w:tc>
        <w:tc>
          <w:tcPr>
            <w:tcW w:w="588" w:type="dxa"/>
            <w:shd w:val="clear" w:color="000000" w:fill="D9D9D9"/>
            <w:vAlign w:val="center"/>
            <w:hideMark/>
          </w:tcPr>
          <w:p w:rsidR="006566A0" w:rsidRPr="006566A0" w:rsidRDefault="00C54459"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7</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7</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C54459"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14</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Öğrenci İşleri Daire Başkanlığı</w:t>
            </w:r>
          </w:p>
        </w:tc>
        <w:tc>
          <w:tcPr>
            <w:tcW w:w="588" w:type="dxa"/>
            <w:shd w:val="clear" w:color="auto" w:fill="auto"/>
            <w:vAlign w:val="center"/>
            <w:hideMark/>
          </w:tcPr>
          <w:p w:rsidR="006566A0" w:rsidRPr="006566A0" w:rsidRDefault="00EE3160"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49</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w:t>
            </w:r>
          </w:p>
        </w:tc>
        <w:tc>
          <w:tcPr>
            <w:tcW w:w="574" w:type="dxa"/>
            <w:shd w:val="clear" w:color="auto" w:fill="auto"/>
            <w:vAlign w:val="center"/>
            <w:hideMark/>
          </w:tcPr>
          <w:p w:rsidR="006566A0" w:rsidRPr="006566A0" w:rsidRDefault="00EE3160"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3</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5</w:t>
            </w:r>
            <w:r w:rsidR="00EE3160">
              <w:rPr>
                <w:rFonts w:ascii="Palatino Linotype" w:eastAsia="Times New Roman" w:hAnsi="Palatino Linotype" w:cs="Calibri"/>
                <w:b/>
                <w:bCs/>
                <w:color w:val="000000"/>
                <w:sz w:val="18"/>
                <w:szCs w:val="18"/>
                <w:lang w:eastAsia="tr-TR"/>
              </w:rPr>
              <w:t>5</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Personel Daire Başkanlığı</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5</w:t>
            </w:r>
            <w:r w:rsidR="00AC0BF8">
              <w:rPr>
                <w:rFonts w:ascii="Palatino Linotype" w:eastAsia="Times New Roman" w:hAnsi="Palatino Linotype" w:cs="Calibri"/>
                <w:color w:val="000000"/>
                <w:sz w:val="18"/>
                <w:szCs w:val="18"/>
                <w:lang w:eastAsia="tr-TR"/>
              </w:rPr>
              <w:t>0</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AC0BF8"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3</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5</w:t>
            </w:r>
            <w:r w:rsidR="00AC0BF8">
              <w:rPr>
                <w:rFonts w:ascii="Palatino Linotype" w:eastAsia="Times New Roman" w:hAnsi="Palatino Linotype" w:cs="Calibri"/>
                <w:b/>
                <w:bCs/>
                <w:color w:val="000000"/>
                <w:sz w:val="18"/>
                <w:szCs w:val="18"/>
                <w:lang w:eastAsia="tr-TR"/>
              </w:rPr>
              <w:t>4</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Sağlık Kültür ve Spor Daire Başkanlığı</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7</w:t>
            </w:r>
            <w:r w:rsidR="002A041D">
              <w:rPr>
                <w:rFonts w:ascii="Palatino Linotype" w:eastAsia="Times New Roman" w:hAnsi="Palatino Linotype" w:cs="Calibri"/>
                <w:color w:val="000000"/>
                <w:sz w:val="18"/>
                <w:szCs w:val="18"/>
                <w:lang w:eastAsia="tr-TR"/>
              </w:rPr>
              <w:t>4</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5</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25</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2A041D"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5</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r w:rsidR="002A041D">
              <w:rPr>
                <w:rFonts w:ascii="Palatino Linotype" w:eastAsia="Times New Roman" w:hAnsi="Palatino Linotype" w:cs="Calibri"/>
                <w:color w:val="000000"/>
                <w:sz w:val="18"/>
                <w:szCs w:val="18"/>
                <w:lang w:eastAsia="tr-TR"/>
              </w:rPr>
              <w:t>5</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r w:rsidR="002A041D">
              <w:rPr>
                <w:rFonts w:ascii="Palatino Linotype" w:eastAsia="Times New Roman" w:hAnsi="Palatino Linotype" w:cs="Calibri"/>
                <w:color w:val="000000"/>
                <w:sz w:val="18"/>
                <w:szCs w:val="18"/>
                <w:lang w:eastAsia="tr-TR"/>
              </w:rPr>
              <w:t>17</w:t>
            </w:r>
          </w:p>
        </w:tc>
        <w:tc>
          <w:tcPr>
            <w:tcW w:w="728" w:type="dxa"/>
            <w:shd w:val="clear" w:color="auto" w:fill="auto"/>
            <w:vAlign w:val="center"/>
            <w:hideMark/>
          </w:tcPr>
          <w:p w:rsidR="006566A0" w:rsidRPr="006566A0" w:rsidRDefault="002A041D"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242</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Strateji Geliştirme Daire Başkanlığı</w:t>
            </w:r>
          </w:p>
        </w:tc>
        <w:tc>
          <w:tcPr>
            <w:tcW w:w="58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4</w:t>
            </w:r>
            <w:r w:rsidR="00E3446F">
              <w:rPr>
                <w:rFonts w:ascii="Palatino Linotype" w:eastAsia="Times New Roman" w:hAnsi="Palatino Linotype" w:cs="Calibri"/>
                <w:color w:val="000000"/>
                <w:sz w:val="18"/>
                <w:szCs w:val="18"/>
                <w:lang w:eastAsia="tr-TR"/>
              </w:rPr>
              <w:t>6</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4</w:t>
            </w:r>
            <w:r w:rsidR="00E3446F">
              <w:rPr>
                <w:rFonts w:ascii="Palatino Linotype" w:eastAsia="Times New Roman" w:hAnsi="Palatino Linotype" w:cs="Calibri"/>
                <w:b/>
                <w:bCs/>
                <w:color w:val="000000"/>
                <w:sz w:val="18"/>
                <w:szCs w:val="18"/>
                <w:lang w:eastAsia="tr-TR"/>
              </w:rPr>
              <w:t>7</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Yapı İşleri ve Teknik Daire Başkanlığı</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11</w:t>
            </w:r>
          </w:p>
        </w:tc>
        <w:tc>
          <w:tcPr>
            <w:tcW w:w="630" w:type="dxa"/>
            <w:shd w:val="clear" w:color="auto" w:fill="auto"/>
            <w:vAlign w:val="center"/>
            <w:hideMark/>
          </w:tcPr>
          <w:p w:rsidR="006566A0" w:rsidRPr="006566A0" w:rsidRDefault="002015A9"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116</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2015A9"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12</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2015A9"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139</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 xml:space="preserve">Hukuk Müşavirliği </w:t>
            </w:r>
          </w:p>
        </w:tc>
        <w:tc>
          <w:tcPr>
            <w:tcW w:w="588" w:type="dxa"/>
            <w:shd w:val="clear" w:color="000000" w:fill="D9D9D9"/>
            <w:vAlign w:val="center"/>
            <w:hideMark/>
          </w:tcPr>
          <w:p w:rsidR="006566A0" w:rsidRPr="006566A0" w:rsidRDefault="002C6075"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8</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2C6075"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8</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17</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Bilimsel Araştırma Projeleri Koordinasyon Birimi Koordinatörlüğü</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420786"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3</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420786"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3</w:t>
            </w:r>
          </w:p>
        </w:tc>
      </w:tr>
      <w:tr w:rsidR="00390C51" w:rsidRPr="006566A0" w:rsidTr="00390C51">
        <w:tc>
          <w:tcPr>
            <w:tcW w:w="2310" w:type="dxa"/>
            <w:shd w:val="clear" w:color="000000" w:fill="D9D9D9"/>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Döner Sermaye İşletme Müdürlüğü</w:t>
            </w:r>
          </w:p>
        </w:tc>
        <w:tc>
          <w:tcPr>
            <w:tcW w:w="588" w:type="dxa"/>
            <w:shd w:val="clear" w:color="000000" w:fill="D9D9D9"/>
            <w:vAlign w:val="center"/>
            <w:hideMark/>
          </w:tcPr>
          <w:p w:rsidR="006566A0" w:rsidRPr="006566A0" w:rsidRDefault="00420786"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398</w:t>
            </w:r>
          </w:p>
        </w:tc>
        <w:tc>
          <w:tcPr>
            <w:tcW w:w="63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29</w:t>
            </w:r>
          </w:p>
        </w:tc>
        <w:tc>
          <w:tcPr>
            <w:tcW w:w="574" w:type="dxa"/>
            <w:shd w:val="clear" w:color="000000" w:fill="D9D9D9"/>
            <w:vAlign w:val="center"/>
            <w:hideMark/>
          </w:tcPr>
          <w:p w:rsidR="006566A0" w:rsidRPr="006566A0" w:rsidRDefault="00420786"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434</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8</w:t>
            </w:r>
            <w:r w:rsidR="00420786">
              <w:rPr>
                <w:rFonts w:ascii="Palatino Linotype" w:eastAsia="Times New Roman" w:hAnsi="Palatino Linotype" w:cs="Calibri"/>
                <w:color w:val="000000"/>
                <w:sz w:val="18"/>
                <w:szCs w:val="18"/>
                <w:lang w:eastAsia="tr-TR"/>
              </w:rPr>
              <w:t>0</w:t>
            </w:r>
          </w:p>
        </w:tc>
        <w:tc>
          <w:tcPr>
            <w:tcW w:w="574"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60" w:type="dxa"/>
            <w:shd w:val="clear" w:color="000000" w:fill="D9D9D9"/>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12</w:t>
            </w:r>
          </w:p>
        </w:tc>
        <w:tc>
          <w:tcPr>
            <w:tcW w:w="616" w:type="dxa"/>
            <w:shd w:val="clear" w:color="000000" w:fill="D9D9D9"/>
            <w:vAlign w:val="center"/>
            <w:hideMark/>
          </w:tcPr>
          <w:p w:rsidR="006566A0" w:rsidRPr="006566A0" w:rsidRDefault="00420786" w:rsidP="00390C51">
            <w:pPr>
              <w:spacing w:line="240" w:lineRule="auto"/>
              <w:jc w:val="center"/>
              <w:rPr>
                <w:rFonts w:ascii="Palatino Linotype" w:eastAsia="Times New Roman" w:hAnsi="Palatino Linotype" w:cs="Calibri"/>
                <w:color w:val="000000"/>
                <w:sz w:val="18"/>
                <w:szCs w:val="18"/>
                <w:lang w:eastAsia="tr-TR"/>
              </w:rPr>
            </w:pPr>
            <w:r>
              <w:rPr>
                <w:rFonts w:ascii="Palatino Linotype" w:eastAsia="Times New Roman" w:hAnsi="Palatino Linotype" w:cs="Calibri"/>
                <w:color w:val="000000"/>
                <w:sz w:val="18"/>
                <w:szCs w:val="18"/>
                <w:lang w:eastAsia="tr-TR"/>
              </w:rPr>
              <w:t>1.244</w:t>
            </w:r>
          </w:p>
        </w:tc>
        <w:tc>
          <w:tcPr>
            <w:tcW w:w="728" w:type="dxa"/>
            <w:shd w:val="clear" w:color="000000" w:fill="D9D9D9"/>
            <w:vAlign w:val="center"/>
            <w:hideMark/>
          </w:tcPr>
          <w:p w:rsidR="006566A0" w:rsidRPr="006566A0" w:rsidRDefault="00420786"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2.197</w:t>
            </w:r>
          </w:p>
        </w:tc>
      </w:tr>
      <w:tr w:rsidR="00390C51" w:rsidRPr="006566A0" w:rsidTr="00390C51">
        <w:tc>
          <w:tcPr>
            <w:tcW w:w="2310" w:type="dxa"/>
            <w:shd w:val="clear" w:color="auto" w:fill="auto"/>
            <w:vAlign w:val="center"/>
            <w:hideMark/>
          </w:tcPr>
          <w:p w:rsidR="006566A0" w:rsidRPr="006566A0" w:rsidRDefault="006566A0" w:rsidP="00390C51">
            <w:pPr>
              <w:spacing w:line="240" w:lineRule="auto"/>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Basımevi Müdürlüğü</w:t>
            </w:r>
          </w:p>
        </w:tc>
        <w:tc>
          <w:tcPr>
            <w:tcW w:w="58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3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4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2"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461"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74"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54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17</w:t>
            </w:r>
          </w:p>
        </w:tc>
        <w:tc>
          <w:tcPr>
            <w:tcW w:w="560"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616"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color w:val="000000"/>
                <w:sz w:val="18"/>
                <w:szCs w:val="18"/>
                <w:lang w:eastAsia="tr-TR"/>
              </w:rPr>
            </w:pPr>
            <w:r w:rsidRPr="006566A0">
              <w:rPr>
                <w:rFonts w:ascii="Palatino Linotype" w:eastAsia="Times New Roman" w:hAnsi="Palatino Linotype" w:cs="Calibri"/>
                <w:color w:val="000000"/>
                <w:sz w:val="18"/>
                <w:szCs w:val="18"/>
                <w:lang w:eastAsia="tr-TR"/>
              </w:rPr>
              <w:t>-</w:t>
            </w:r>
          </w:p>
        </w:tc>
        <w:tc>
          <w:tcPr>
            <w:tcW w:w="728" w:type="dxa"/>
            <w:shd w:val="clear" w:color="auto" w:fill="auto"/>
            <w:vAlign w:val="center"/>
            <w:hideMark/>
          </w:tcPr>
          <w:p w:rsidR="006566A0" w:rsidRPr="006566A0" w:rsidRDefault="006566A0" w:rsidP="00390C51">
            <w:pPr>
              <w:spacing w:line="240" w:lineRule="auto"/>
              <w:jc w:val="center"/>
              <w:rPr>
                <w:rFonts w:ascii="Palatino Linotype" w:eastAsia="Times New Roman" w:hAnsi="Palatino Linotype" w:cs="Calibri"/>
                <w:b/>
                <w:bCs/>
                <w:color w:val="000000"/>
                <w:sz w:val="18"/>
                <w:szCs w:val="18"/>
                <w:lang w:eastAsia="tr-TR"/>
              </w:rPr>
            </w:pPr>
            <w:r w:rsidRPr="006566A0">
              <w:rPr>
                <w:rFonts w:ascii="Palatino Linotype" w:eastAsia="Times New Roman" w:hAnsi="Palatino Linotype" w:cs="Calibri"/>
                <w:b/>
                <w:bCs/>
                <w:color w:val="000000"/>
                <w:sz w:val="18"/>
                <w:szCs w:val="18"/>
                <w:lang w:eastAsia="tr-TR"/>
              </w:rPr>
              <w:t>17</w:t>
            </w:r>
          </w:p>
        </w:tc>
      </w:tr>
      <w:tr w:rsidR="00390C51" w:rsidRPr="006566A0" w:rsidTr="00390C51">
        <w:tc>
          <w:tcPr>
            <w:tcW w:w="2310" w:type="dxa"/>
            <w:shd w:val="clear" w:color="auto" w:fill="auto"/>
            <w:vAlign w:val="center"/>
          </w:tcPr>
          <w:p w:rsidR="006566A0" w:rsidRPr="006566A0" w:rsidRDefault="006566A0" w:rsidP="00390C51">
            <w:pPr>
              <w:spacing w:line="240" w:lineRule="auto"/>
              <w:jc w:val="both"/>
              <w:rPr>
                <w:rFonts w:ascii="Palatino Linotype" w:eastAsia="Times New Roman" w:hAnsi="Palatino Linotype" w:cs="Calibri"/>
                <w:b/>
                <w:color w:val="000000"/>
                <w:sz w:val="18"/>
                <w:szCs w:val="18"/>
                <w:lang w:eastAsia="tr-TR"/>
              </w:rPr>
            </w:pPr>
            <w:r w:rsidRPr="006566A0">
              <w:rPr>
                <w:rFonts w:ascii="Palatino Linotype" w:eastAsia="Times New Roman" w:hAnsi="Palatino Linotype" w:cs="Calibri"/>
                <w:b/>
                <w:color w:val="000000"/>
                <w:sz w:val="18"/>
                <w:szCs w:val="18"/>
                <w:lang w:eastAsia="tr-TR"/>
              </w:rPr>
              <w:t>Toplam</w:t>
            </w:r>
          </w:p>
        </w:tc>
        <w:tc>
          <w:tcPr>
            <w:tcW w:w="588" w:type="dxa"/>
            <w:shd w:val="clear" w:color="auto" w:fill="auto"/>
            <w:vAlign w:val="center"/>
          </w:tcPr>
          <w:p w:rsidR="006566A0" w:rsidRPr="006566A0" w:rsidRDefault="00BB0150" w:rsidP="00390C51">
            <w:pPr>
              <w:spacing w:line="240" w:lineRule="auto"/>
              <w:jc w:val="center"/>
              <w:rPr>
                <w:rFonts w:ascii="Palatino Linotype" w:eastAsia="Times New Roman" w:hAnsi="Palatino Linotype" w:cs="Calibri"/>
                <w:b/>
                <w:color w:val="000000"/>
                <w:sz w:val="18"/>
                <w:szCs w:val="18"/>
                <w:lang w:eastAsia="tr-TR"/>
              </w:rPr>
            </w:pPr>
            <w:r>
              <w:rPr>
                <w:rFonts w:ascii="Palatino Linotype" w:eastAsia="Times New Roman" w:hAnsi="Palatino Linotype" w:cs="Calibri"/>
                <w:b/>
                <w:color w:val="000000"/>
                <w:sz w:val="18"/>
                <w:szCs w:val="18"/>
                <w:lang w:eastAsia="tr-TR"/>
              </w:rPr>
              <w:t>1.876</w:t>
            </w:r>
          </w:p>
        </w:tc>
        <w:tc>
          <w:tcPr>
            <w:tcW w:w="630" w:type="dxa"/>
            <w:shd w:val="clear" w:color="auto" w:fill="auto"/>
            <w:vAlign w:val="center"/>
          </w:tcPr>
          <w:p w:rsidR="006566A0" w:rsidRPr="006566A0" w:rsidRDefault="00BB0150" w:rsidP="00390C51">
            <w:pPr>
              <w:spacing w:line="240" w:lineRule="auto"/>
              <w:jc w:val="center"/>
              <w:rPr>
                <w:rFonts w:ascii="Palatino Linotype" w:eastAsia="Times New Roman" w:hAnsi="Palatino Linotype" w:cs="Calibri"/>
                <w:b/>
                <w:color w:val="000000"/>
                <w:sz w:val="18"/>
                <w:szCs w:val="18"/>
                <w:lang w:eastAsia="tr-TR"/>
              </w:rPr>
            </w:pPr>
            <w:r>
              <w:rPr>
                <w:rFonts w:ascii="Palatino Linotype" w:eastAsia="Times New Roman" w:hAnsi="Palatino Linotype" w:cs="Calibri"/>
                <w:b/>
                <w:color w:val="000000"/>
                <w:sz w:val="18"/>
                <w:szCs w:val="18"/>
                <w:lang w:eastAsia="tr-TR"/>
              </w:rPr>
              <w:t>437</w:t>
            </w:r>
          </w:p>
        </w:tc>
        <w:tc>
          <w:tcPr>
            <w:tcW w:w="574" w:type="dxa"/>
            <w:shd w:val="clear" w:color="auto" w:fill="auto"/>
            <w:vAlign w:val="center"/>
          </w:tcPr>
          <w:p w:rsidR="006566A0" w:rsidRPr="006566A0" w:rsidRDefault="00BB0150" w:rsidP="00390C51">
            <w:pPr>
              <w:spacing w:line="240" w:lineRule="auto"/>
              <w:jc w:val="center"/>
              <w:rPr>
                <w:rFonts w:ascii="Palatino Linotype" w:eastAsia="Times New Roman" w:hAnsi="Palatino Linotype" w:cs="Calibri"/>
                <w:b/>
                <w:color w:val="000000"/>
                <w:sz w:val="18"/>
                <w:szCs w:val="18"/>
                <w:lang w:eastAsia="tr-TR"/>
              </w:rPr>
            </w:pPr>
            <w:r>
              <w:rPr>
                <w:rFonts w:ascii="Palatino Linotype" w:eastAsia="Times New Roman" w:hAnsi="Palatino Linotype" w:cs="Calibri"/>
                <w:b/>
                <w:color w:val="000000"/>
                <w:sz w:val="18"/>
                <w:szCs w:val="18"/>
                <w:lang w:eastAsia="tr-TR"/>
              </w:rPr>
              <w:t>1.416</w:t>
            </w:r>
          </w:p>
        </w:tc>
        <w:tc>
          <w:tcPr>
            <w:tcW w:w="574" w:type="dxa"/>
            <w:shd w:val="clear" w:color="auto" w:fill="auto"/>
            <w:vAlign w:val="center"/>
          </w:tcPr>
          <w:p w:rsidR="006566A0" w:rsidRPr="006566A0" w:rsidRDefault="006566A0" w:rsidP="00390C51">
            <w:pPr>
              <w:spacing w:line="240" w:lineRule="auto"/>
              <w:jc w:val="center"/>
              <w:rPr>
                <w:rFonts w:ascii="Palatino Linotype" w:eastAsia="Times New Roman" w:hAnsi="Palatino Linotype" w:cs="Calibri"/>
                <w:b/>
                <w:color w:val="000000"/>
                <w:sz w:val="18"/>
                <w:szCs w:val="18"/>
                <w:lang w:eastAsia="tr-TR"/>
              </w:rPr>
            </w:pPr>
            <w:r w:rsidRPr="006566A0">
              <w:rPr>
                <w:rFonts w:ascii="Palatino Linotype" w:eastAsia="Times New Roman" w:hAnsi="Palatino Linotype" w:cs="Calibri"/>
                <w:b/>
                <w:color w:val="000000"/>
                <w:sz w:val="18"/>
                <w:szCs w:val="18"/>
                <w:lang w:eastAsia="tr-TR"/>
              </w:rPr>
              <w:t>1</w:t>
            </w:r>
          </w:p>
        </w:tc>
        <w:tc>
          <w:tcPr>
            <w:tcW w:w="448" w:type="dxa"/>
            <w:shd w:val="clear" w:color="auto" w:fill="auto"/>
            <w:vAlign w:val="center"/>
          </w:tcPr>
          <w:p w:rsidR="006566A0" w:rsidRPr="006566A0" w:rsidRDefault="00BB0150" w:rsidP="00390C51">
            <w:pPr>
              <w:spacing w:line="240" w:lineRule="auto"/>
              <w:jc w:val="center"/>
              <w:rPr>
                <w:rFonts w:ascii="Palatino Linotype" w:eastAsia="Times New Roman" w:hAnsi="Palatino Linotype" w:cs="Calibri"/>
                <w:b/>
                <w:color w:val="000000"/>
                <w:sz w:val="18"/>
                <w:szCs w:val="18"/>
                <w:lang w:eastAsia="tr-TR"/>
              </w:rPr>
            </w:pPr>
            <w:r>
              <w:rPr>
                <w:rFonts w:ascii="Palatino Linotype" w:eastAsia="Times New Roman" w:hAnsi="Palatino Linotype" w:cs="Calibri"/>
                <w:b/>
                <w:color w:val="000000"/>
                <w:sz w:val="18"/>
                <w:szCs w:val="18"/>
                <w:lang w:eastAsia="tr-TR"/>
              </w:rPr>
              <w:t>8</w:t>
            </w:r>
          </w:p>
        </w:tc>
        <w:tc>
          <w:tcPr>
            <w:tcW w:w="462" w:type="dxa"/>
            <w:shd w:val="clear" w:color="auto" w:fill="auto"/>
            <w:vAlign w:val="center"/>
          </w:tcPr>
          <w:p w:rsidR="006566A0" w:rsidRPr="006566A0" w:rsidRDefault="00BB0150"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w:t>
            </w:r>
          </w:p>
        </w:tc>
        <w:tc>
          <w:tcPr>
            <w:tcW w:w="461" w:type="dxa"/>
            <w:shd w:val="clear" w:color="auto" w:fill="auto"/>
            <w:vAlign w:val="center"/>
          </w:tcPr>
          <w:p w:rsidR="006566A0" w:rsidRPr="006566A0" w:rsidRDefault="00BB0150" w:rsidP="00390C51">
            <w:pPr>
              <w:spacing w:line="240" w:lineRule="auto"/>
              <w:jc w:val="center"/>
              <w:rPr>
                <w:rFonts w:ascii="Palatino Linotype" w:eastAsia="Times New Roman" w:hAnsi="Palatino Linotype" w:cs="Calibri"/>
                <w:b/>
                <w:color w:val="000000"/>
                <w:sz w:val="18"/>
                <w:szCs w:val="18"/>
                <w:lang w:eastAsia="tr-TR"/>
              </w:rPr>
            </w:pPr>
            <w:r>
              <w:rPr>
                <w:rFonts w:ascii="Palatino Linotype" w:eastAsia="Times New Roman" w:hAnsi="Palatino Linotype" w:cs="Calibri"/>
                <w:b/>
                <w:color w:val="000000"/>
                <w:sz w:val="18"/>
                <w:szCs w:val="18"/>
                <w:lang w:eastAsia="tr-TR"/>
              </w:rPr>
              <w:t>429</w:t>
            </w:r>
          </w:p>
        </w:tc>
        <w:tc>
          <w:tcPr>
            <w:tcW w:w="574" w:type="dxa"/>
            <w:shd w:val="clear" w:color="auto" w:fill="auto"/>
            <w:vAlign w:val="center"/>
          </w:tcPr>
          <w:p w:rsidR="006566A0" w:rsidRPr="006566A0" w:rsidRDefault="00BB0150" w:rsidP="00390C51">
            <w:pPr>
              <w:spacing w:line="240" w:lineRule="auto"/>
              <w:jc w:val="center"/>
              <w:rPr>
                <w:rFonts w:ascii="Palatino Linotype" w:eastAsia="Times New Roman" w:hAnsi="Palatino Linotype" w:cs="Calibri"/>
                <w:b/>
                <w:color w:val="000000"/>
                <w:sz w:val="18"/>
                <w:szCs w:val="18"/>
                <w:lang w:eastAsia="tr-TR"/>
              </w:rPr>
            </w:pPr>
            <w:r>
              <w:rPr>
                <w:rFonts w:ascii="Palatino Linotype" w:eastAsia="Times New Roman" w:hAnsi="Palatino Linotype" w:cs="Calibri"/>
                <w:b/>
                <w:color w:val="000000"/>
                <w:sz w:val="18"/>
                <w:szCs w:val="18"/>
                <w:lang w:eastAsia="tr-TR"/>
              </w:rPr>
              <w:t>1.412</w:t>
            </w:r>
          </w:p>
        </w:tc>
        <w:tc>
          <w:tcPr>
            <w:tcW w:w="546" w:type="dxa"/>
            <w:shd w:val="clear" w:color="auto" w:fill="auto"/>
            <w:vAlign w:val="center"/>
          </w:tcPr>
          <w:p w:rsidR="006566A0" w:rsidRPr="006566A0" w:rsidRDefault="00BB0150" w:rsidP="00390C51">
            <w:pPr>
              <w:spacing w:line="240" w:lineRule="auto"/>
              <w:jc w:val="center"/>
              <w:rPr>
                <w:rFonts w:ascii="Palatino Linotype" w:eastAsia="Times New Roman" w:hAnsi="Palatino Linotype" w:cs="Calibri"/>
                <w:b/>
                <w:color w:val="000000"/>
                <w:sz w:val="18"/>
                <w:szCs w:val="18"/>
                <w:lang w:eastAsia="tr-TR"/>
              </w:rPr>
            </w:pPr>
            <w:r>
              <w:rPr>
                <w:rFonts w:ascii="Palatino Linotype" w:eastAsia="Times New Roman" w:hAnsi="Palatino Linotype" w:cs="Calibri"/>
                <w:b/>
                <w:color w:val="000000"/>
                <w:sz w:val="18"/>
                <w:szCs w:val="18"/>
                <w:lang w:eastAsia="tr-TR"/>
              </w:rPr>
              <w:t>452</w:t>
            </w:r>
          </w:p>
        </w:tc>
        <w:tc>
          <w:tcPr>
            <w:tcW w:w="560" w:type="dxa"/>
            <w:shd w:val="clear" w:color="auto" w:fill="auto"/>
            <w:vAlign w:val="center"/>
          </w:tcPr>
          <w:p w:rsidR="006566A0" w:rsidRPr="006566A0" w:rsidRDefault="006566A0" w:rsidP="00390C51">
            <w:pPr>
              <w:spacing w:line="240" w:lineRule="auto"/>
              <w:jc w:val="center"/>
              <w:rPr>
                <w:rFonts w:ascii="Palatino Linotype" w:eastAsia="Times New Roman" w:hAnsi="Palatino Linotype" w:cs="Calibri"/>
                <w:b/>
                <w:color w:val="000000"/>
                <w:sz w:val="18"/>
                <w:szCs w:val="18"/>
                <w:lang w:eastAsia="tr-TR"/>
              </w:rPr>
            </w:pPr>
            <w:r w:rsidRPr="006566A0">
              <w:rPr>
                <w:rFonts w:ascii="Palatino Linotype" w:eastAsia="Times New Roman" w:hAnsi="Palatino Linotype" w:cs="Calibri"/>
                <w:b/>
                <w:color w:val="000000"/>
                <w:sz w:val="18"/>
                <w:szCs w:val="18"/>
                <w:lang w:eastAsia="tr-TR"/>
              </w:rPr>
              <w:t>23</w:t>
            </w:r>
          </w:p>
        </w:tc>
        <w:tc>
          <w:tcPr>
            <w:tcW w:w="616" w:type="dxa"/>
            <w:shd w:val="clear" w:color="auto" w:fill="auto"/>
            <w:vAlign w:val="center"/>
          </w:tcPr>
          <w:p w:rsidR="006566A0" w:rsidRPr="006566A0" w:rsidRDefault="00BB0150" w:rsidP="00390C51">
            <w:pPr>
              <w:spacing w:line="240" w:lineRule="auto"/>
              <w:jc w:val="center"/>
              <w:rPr>
                <w:rFonts w:ascii="Palatino Linotype" w:eastAsia="Times New Roman" w:hAnsi="Palatino Linotype" w:cs="Calibri"/>
                <w:b/>
                <w:color w:val="000000"/>
                <w:sz w:val="18"/>
                <w:szCs w:val="18"/>
                <w:lang w:eastAsia="tr-TR"/>
              </w:rPr>
            </w:pPr>
            <w:r>
              <w:rPr>
                <w:rFonts w:ascii="Palatino Linotype" w:eastAsia="Times New Roman" w:hAnsi="Palatino Linotype" w:cs="Calibri"/>
                <w:b/>
                <w:color w:val="000000"/>
                <w:sz w:val="18"/>
                <w:szCs w:val="18"/>
                <w:lang w:eastAsia="tr-TR"/>
              </w:rPr>
              <w:t>1.876</w:t>
            </w:r>
          </w:p>
        </w:tc>
        <w:tc>
          <w:tcPr>
            <w:tcW w:w="728" w:type="dxa"/>
            <w:shd w:val="clear" w:color="auto" w:fill="auto"/>
            <w:vAlign w:val="center"/>
          </w:tcPr>
          <w:p w:rsidR="006566A0" w:rsidRPr="006566A0" w:rsidRDefault="00BB0150" w:rsidP="00390C51">
            <w:pPr>
              <w:spacing w:line="240" w:lineRule="auto"/>
              <w:jc w:val="center"/>
              <w:rPr>
                <w:rFonts w:ascii="Palatino Linotype" w:eastAsia="Times New Roman" w:hAnsi="Palatino Linotype" w:cs="Calibri"/>
                <w:b/>
                <w:bCs/>
                <w:color w:val="000000"/>
                <w:sz w:val="18"/>
                <w:szCs w:val="18"/>
                <w:lang w:eastAsia="tr-TR"/>
              </w:rPr>
            </w:pPr>
            <w:r>
              <w:rPr>
                <w:rFonts w:ascii="Palatino Linotype" w:eastAsia="Times New Roman" w:hAnsi="Palatino Linotype" w:cs="Calibri"/>
                <w:b/>
                <w:bCs/>
                <w:color w:val="000000"/>
                <w:sz w:val="18"/>
                <w:szCs w:val="18"/>
                <w:lang w:eastAsia="tr-TR"/>
              </w:rPr>
              <w:t>7.930</w:t>
            </w:r>
          </w:p>
        </w:tc>
      </w:tr>
    </w:tbl>
    <w:p w:rsidR="00CA060F" w:rsidRPr="0056447E" w:rsidRDefault="00CA060F" w:rsidP="00CA060F">
      <w:pPr>
        <w:rPr>
          <w:sz w:val="2"/>
          <w:szCs w:val="2"/>
        </w:rPr>
      </w:pPr>
    </w:p>
    <w:bookmarkEnd w:id="17"/>
    <w:p w:rsidR="00CA060F" w:rsidRDefault="00CA060F" w:rsidP="00CA060F">
      <w:pPr>
        <w:rPr>
          <w:lang w:eastAsia="tr-TR"/>
        </w:rPr>
      </w:pPr>
    </w:p>
    <w:p w:rsidR="00DB12DF" w:rsidRDefault="00DB12DF" w:rsidP="00D36E7D">
      <w:pPr>
        <w:spacing w:before="140" w:line="245" w:lineRule="auto"/>
        <w:jc w:val="both"/>
        <w:rPr>
          <w:rFonts w:ascii="Palatino Linotype" w:hAnsi="Palatino Linotype" w:cstheme="minorHAnsi"/>
        </w:rPr>
      </w:pPr>
      <w:r w:rsidRPr="004F0350">
        <w:rPr>
          <w:rFonts w:ascii="Palatino Linotype" w:hAnsi="Palatino Linotype" w:cstheme="minorHAnsi"/>
        </w:rPr>
        <w:lastRenderedPageBreak/>
        <w:t>Ankara Üniversitesi’nde 20</w:t>
      </w:r>
      <w:r>
        <w:rPr>
          <w:rFonts w:ascii="Palatino Linotype" w:hAnsi="Palatino Linotype" w:cstheme="minorHAnsi"/>
        </w:rPr>
        <w:t>2</w:t>
      </w:r>
      <w:r w:rsidR="00D15519">
        <w:rPr>
          <w:rFonts w:ascii="Palatino Linotype" w:hAnsi="Palatino Linotype" w:cstheme="minorHAnsi"/>
        </w:rPr>
        <w:t>1</w:t>
      </w:r>
      <w:r>
        <w:rPr>
          <w:rFonts w:ascii="Palatino Linotype" w:hAnsi="Palatino Linotype" w:cstheme="minorHAnsi"/>
        </w:rPr>
        <w:t>-202</w:t>
      </w:r>
      <w:r w:rsidR="00D15519">
        <w:rPr>
          <w:rFonts w:ascii="Palatino Linotype" w:hAnsi="Palatino Linotype" w:cstheme="minorHAnsi"/>
        </w:rPr>
        <w:t>2</w:t>
      </w:r>
      <w:r w:rsidRPr="004F0350">
        <w:rPr>
          <w:rFonts w:ascii="Palatino Linotype" w:hAnsi="Palatino Linotype" w:cstheme="minorHAnsi"/>
        </w:rPr>
        <w:t xml:space="preserve"> eğitim-öğretim yılında sınıflardaki mevcut öğrenci </w:t>
      </w:r>
      <w:r w:rsidRPr="0022405D">
        <w:rPr>
          <w:rFonts w:ascii="Palatino Linotype" w:hAnsi="Palatino Linotype" w:cstheme="minorHAnsi"/>
        </w:rPr>
        <w:t xml:space="preserve">durumu </w:t>
      </w:r>
      <w:r w:rsidRPr="0022405D">
        <w:rPr>
          <w:rFonts w:ascii="Palatino Linotype" w:hAnsi="Palatino Linotype" w:cstheme="minorHAnsi"/>
          <w:b/>
        </w:rPr>
        <w:t>Çizelge 3</w:t>
      </w:r>
      <w:r w:rsidRPr="0022405D">
        <w:rPr>
          <w:rFonts w:ascii="Palatino Linotype" w:hAnsi="Palatino Linotype" w:cstheme="minorHAnsi"/>
        </w:rPr>
        <w:t>’te sunulmuştur.</w:t>
      </w:r>
    </w:p>
    <w:p w:rsidR="00DB12DF" w:rsidRPr="0022405D" w:rsidRDefault="00DB12DF" w:rsidP="00D36E7D">
      <w:pPr>
        <w:spacing w:before="140" w:line="245" w:lineRule="auto"/>
        <w:jc w:val="both"/>
        <w:rPr>
          <w:rFonts w:ascii="Palatino Linotype" w:hAnsi="Palatino Linotype" w:cstheme="minorHAnsi"/>
        </w:rPr>
      </w:pPr>
    </w:p>
    <w:p w:rsidR="00DB12DF" w:rsidRPr="0022405D" w:rsidRDefault="00DB12DF" w:rsidP="00DB12DF">
      <w:pPr>
        <w:pStyle w:val="Balk5"/>
      </w:pPr>
      <w:bookmarkStart w:id="18" w:name="_Toc140049043"/>
      <w:r w:rsidRPr="0022405D">
        <w:t>Çizelge 3. 20</w:t>
      </w:r>
      <w:r>
        <w:t>2</w:t>
      </w:r>
      <w:r w:rsidR="00456F40">
        <w:t>1</w:t>
      </w:r>
      <w:r>
        <w:t>-202</w:t>
      </w:r>
      <w:r w:rsidR="00456F40">
        <w:t>2</w:t>
      </w:r>
      <w:r w:rsidRPr="0022405D">
        <w:t xml:space="preserve"> Eğitim-Öğretim Yılında Sınıflardaki Mevcut Öğrenci Durumu</w:t>
      </w:r>
      <w:bookmarkEnd w:id="18"/>
    </w:p>
    <w:tbl>
      <w:tblPr>
        <w:tblStyle w:val="OrtaGlgeleme1-Vurgu11"/>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CellMar>
          <w:top w:w="28" w:type="dxa"/>
          <w:bottom w:w="28" w:type="dxa"/>
        </w:tblCellMar>
        <w:tblLook w:val="0460" w:firstRow="1" w:lastRow="1" w:firstColumn="0" w:lastColumn="0" w:noHBand="0" w:noVBand="1"/>
      </w:tblPr>
      <w:tblGrid>
        <w:gridCol w:w="2695"/>
        <w:gridCol w:w="834"/>
        <w:gridCol w:w="723"/>
        <w:gridCol w:w="680"/>
        <w:gridCol w:w="681"/>
        <w:gridCol w:w="681"/>
        <w:gridCol w:w="652"/>
        <w:gridCol w:w="708"/>
        <w:gridCol w:w="708"/>
        <w:gridCol w:w="698"/>
      </w:tblGrid>
      <w:tr w:rsidR="00DB12DF" w:rsidRPr="00DD7642" w:rsidTr="00A253F0">
        <w:trPr>
          <w:cnfStyle w:val="100000000000" w:firstRow="1" w:lastRow="0" w:firstColumn="0" w:lastColumn="0" w:oddVBand="0" w:evenVBand="0" w:oddHBand="0" w:evenHBand="0" w:firstRowFirstColumn="0" w:firstRowLastColumn="0" w:lastRowFirstColumn="0" w:lastRowLastColumn="0"/>
        </w:trPr>
        <w:tc>
          <w:tcPr>
            <w:tcW w:w="1487" w:type="pct"/>
            <w:shd w:val="clear" w:color="auto" w:fill="002060"/>
          </w:tcPr>
          <w:p w:rsidR="00DB12DF" w:rsidRPr="00DD7642" w:rsidRDefault="00DB12DF" w:rsidP="007F123B">
            <w:pPr>
              <w:jc w:val="center"/>
              <w:rPr>
                <w:rFonts w:cstheme="minorHAnsi"/>
                <w:sz w:val="17"/>
                <w:szCs w:val="17"/>
              </w:rPr>
            </w:pPr>
            <w:r w:rsidRPr="00DD7642">
              <w:rPr>
                <w:rFonts w:cstheme="minorHAnsi"/>
                <w:sz w:val="17"/>
                <w:szCs w:val="17"/>
              </w:rPr>
              <w:t>BİRİM</w:t>
            </w:r>
          </w:p>
        </w:tc>
        <w:tc>
          <w:tcPr>
            <w:tcW w:w="460" w:type="pct"/>
            <w:shd w:val="clear" w:color="auto" w:fill="002060"/>
          </w:tcPr>
          <w:p w:rsidR="00DB12DF" w:rsidRPr="00DD7642" w:rsidRDefault="00DB12DF" w:rsidP="007F123B">
            <w:pPr>
              <w:jc w:val="center"/>
              <w:rPr>
                <w:rFonts w:cstheme="minorHAnsi"/>
                <w:sz w:val="17"/>
                <w:szCs w:val="17"/>
              </w:rPr>
            </w:pPr>
            <w:r w:rsidRPr="00DD7642">
              <w:rPr>
                <w:rFonts w:cstheme="minorHAnsi"/>
                <w:sz w:val="17"/>
                <w:szCs w:val="17"/>
              </w:rPr>
              <w:t>Hazırlık</w:t>
            </w:r>
          </w:p>
        </w:tc>
        <w:tc>
          <w:tcPr>
            <w:tcW w:w="399" w:type="pct"/>
            <w:shd w:val="clear" w:color="auto" w:fill="002060"/>
          </w:tcPr>
          <w:p w:rsidR="00DB12DF" w:rsidRPr="00DD7642" w:rsidRDefault="00DB12DF" w:rsidP="007F123B">
            <w:pPr>
              <w:jc w:val="center"/>
              <w:rPr>
                <w:rFonts w:cstheme="minorHAnsi"/>
                <w:sz w:val="17"/>
                <w:szCs w:val="17"/>
              </w:rPr>
            </w:pPr>
            <w:r w:rsidRPr="00DD7642">
              <w:rPr>
                <w:rFonts w:cstheme="minorHAnsi"/>
                <w:sz w:val="17"/>
                <w:szCs w:val="17"/>
              </w:rPr>
              <w:t>1.Sınıf</w:t>
            </w:r>
          </w:p>
        </w:tc>
        <w:tc>
          <w:tcPr>
            <w:tcW w:w="375" w:type="pct"/>
            <w:shd w:val="clear" w:color="auto" w:fill="002060"/>
          </w:tcPr>
          <w:p w:rsidR="00DB12DF" w:rsidRPr="00DD7642" w:rsidRDefault="00DB12DF" w:rsidP="007F123B">
            <w:pPr>
              <w:jc w:val="center"/>
              <w:rPr>
                <w:rFonts w:cstheme="minorHAnsi"/>
                <w:sz w:val="17"/>
                <w:szCs w:val="17"/>
              </w:rPr>
            </w:pPr>
            <w:r w:rsidRPr="00DD7642">
              <w:rPr>
                <w:rFonts w:cstheme="minorHAnsi"/>
                <w:sz w:val="17"/>
                <w:szCs w:val="17"/>
              </w:rPr>
              <w:t>2.Sınıf</w:t>
            </w:r>
          </w:p>
        </w:tc>
        <w:tc>
          <w:tcPr>
            <w:tcW w:w="376" w:type="pct"/>
            <w:shd w:val="clear" w:color="auto" w:fill="002060"/>
          </w:tcPr>
          <w:p w:rsidR="00DB12DF" w:rsidRPr="00DD7642" w:rsidRDefault="00DB12DF" w:rsidP="007F123B">
            <w:pPr>
              <w:jc w:val="center"/>
              <w:rPr>
                <w:rFonts w:cstheme="minorHAnsi"/>
                <w:sz w:val="17"/>
                <w:szCs w:val="17"/>
              </w:rPr>
            </w:pPr>
            <w:r w:rsidRPr="00DD7642">
              <w:rPr>
                <w:rFonts w:cstheme="minorHAnsi"/>
                <w:sz w:val="17"/>
                <w:szCs w:val="17"/>
              </w:rPr>
              <w:t>3.Sınıf</w:t>
            </w:r>
          </w:p>
        </w:tc>
        <w:tc>
          <w:tcPr>
            <w:tcW w:w="376" w:type="pct"/>
            <w:shd w:val="clear" w:color="auto" w:fill="002060"/>
          </w:tcPr>
          <w:p w:rsidR="00DB12DF" w:rsidRPr="00DD7642" w:rsidRDefault="00DB12DF" w:rsidP="007F123B">
            <w:pPr>
              <w:jc w:val="center"/>
              <w:rPr>
                <w:rFonts w:cstheme="minorHAnsi"/>
                <w:sz w:val="17"/>
                <w:szCs w:val="17"/>
              </w:rPr>
            </w:pPr>
            <w:r w:rsidRPr="00DD7642">
              <w:rPr>
                <w:rFonts w:cstheme="minorHAnsi"/>
                <w:sz w:val="17"/>
                <w:szCs w:val="17"/>
              </w:rPr>
              <w:t>4.Sınıf</w:t>
            </w:r>
          </w:p>
        </w:tc>
        <w:tc>
          <w:tcPr>
            <w:tcW w:w="360" w:type="pct"/>
            <w:shd w:val="clear" w:color="auto" w:fill="002060"/>
          </w:tcPr>
          <w:p w:rsidR="00DB12DF" w:rsidRPr="00DD7642" w:rsidRDefault="00DB12DF" w:rsidP="007F123B">
            <w:pPr>
              <w:jc w:val="center"/>
              <w:rPr>
                <w:rFonts w:cstheme="minorHAnsi"/>
                <w:sz w:val="17"/>
                <w:szCs w:val="17"/>
              </w:rPr>
            </w:pPr>
            <w:r w:rsidRPr="00DD7642">
              <w:rPr>
                <w:rFonts w:cstheme="minorHAnsi"/>
                <w:sz w:val="17"/>
                <w:szCs w:val="17"/>
              </w:rPr>
              <w:t>5.Sınıf</w:t>
            </w:r>
          </w:p>
        </w:tc>
        <w:tc>
          <w:tcPr>
            <w:tcW w:w="391" w:type="pct"/>
            <w:shd w:val="clear" w:color="auto" w:fill="002060"/>
          </w:tcPr>
          <w:p w:rsidR="00DB12DF" w:rsidRPr="00DD7642" w:rsidRDefault="00DB12DF" w:rsidP="007F123B">
            <w:pPr>
              <w:jc w:val="center"/>
              <w:rPr>
                <w:rFonts w:cstheme="minorHAnsi"/>
                <w:sz w:val="17"/>
                <w:szCs w:val="17"/>
              </w:rPr>
            </w:pPr>
            <w:r w:rsidRPr="00DD7642">
              <w:rPr>
                <w:rFonts w:cstheme="minorHAnsi"/>
                <w:sz w:val="17"/>
                <w:szCs w:val="17"/>
              </w:rPr>
              <w:t>6.Sınıf</w:t>
            </w:r>
          </w:p>
        </w:tc>
        <w:tc>
          <w:tcPr>
            <w:tcW w:w="391" w:type="pct"/>
            <w:shd w:val="clear" w:color="auto" w:fill="002060"/>
          </w:tcPr>
          <w:p w:rsidR="00DB12DF" w:rsidRPr="00DD7642" w:rsidRDefault="00DB12DF" w:rsidP="007F123B">
            <w:pPr>
              <w:jc w:val="center"/>
              <w:rPr>
                <w:rFonts w:cstheme="minorHAnsi"/>
                <w:sz w:val="17"/>
                <w:szCs w:val="17"/>
              </w:rPr>
            </w:pPr>
            <w:r w:rsidRPr="00DD7642">
              <w:rPr>
                <w:rFonts w:cstheme="minorHAnsi"/>
                <w:sz w:val="17"/>
                <w:szCs w:val="17"/>
              </w:rPr>
              <w:t>Toplam</w:t>
            </w:r>
          </w:p>
        </w:tc>
        <w:tc>
          <w:tcPr>
            <w:tcW w:w="385" w:type="pct"/>
            <w:shd w:val="clear" w:color="auto" w:fill="002060"/>
          </w:tcPr>
          <w:p w:rsidR="00DB12DF" w:rsidRPr="00DD7642" w:rsidRDefault="00DB12DF" w:rsidP="007F123B">
            <w:pPr>
              <w:jc w:val="center"/>
              <w:rPr>
                <w:rFonts w:cstheme="minorHAnsi"/>
                <w:sz w:val="17"/>
                <w:szCs w:val="17"/>
              </w:rPr>
            </w:pPr>
            <w:r w:rsidRPr="00DD7642">
              <w:rPr>
                <w:rFonts w:cstheme="minorHAnsi"/>
                <w:sz w:val="17"/>
                <w:szCs w:val="17"/>
              </w:rPr>
              <w:t>Yabancı Öğrenci</w:t>
            </w:r>
          </w:p>
        </w:tc>
      </w:tr>
      <w:tr w:rsidR="00443A60"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shd w:val="clear" w:color="auto" w:fill="D9D9D9" w:themeFill="background1" w:themeFillShade="D9"/>
          </w:tcPr>
          <w:p w:rsidR="00443A60" w:rsidRPr="00DD7642" w:rsidRDefault="00443A60" w:rsidP="00443A60">
            <w:pPr>
              <w:rPr>
                <w:color w:val="000000"/>
                <w:sz w:val="17"/>
                <w:szCs w:val="17"/>
              </w:rPr>
            </w:pPr>
            <w:r w:rsidRPr="00DD7642">
              <w:rPr>
                <w:color w:val="000000"/>
                <w:sz w:val="17"/>
                <w:szCs w:val="17"/>
              </w:rPr>
              <w:t>Açık ve Uzaktan Eğitim Fakültesi</w:t>
            </w:r>
          </w:p>
        </w:tc>
        <w:tc>
          <w:tcPr>
            <w:tcW w:w="460" w:type="pct"/>
            <w:tcBorders>
              <w:top w:val="single" w:sz="4" w:space="0" w:color="auto"/>
              <w:left w:val="single" w:sz="4" w:space="0" w:color="auto"/>
              <w:bottom w:val="single" w:sz="4" w:space="0" w:color="002060"/>
              <w:right w:val="single" w:sz="4" w:space="0" w:color="002060"/>
            </w:tcBorders>
            <w:shd w:val="clear" w:color="auto" w:fill="D9D9D9" w:themeFill="background1" w:themeFillShade="D9"/>
          </w:tcPr>
          <w:p w:rsidR="00443A60" w:rsidRPr="00DD7642" w:rsidRDefault="00443A60" w:rsidP="00443A60">
            <w:pPr>
              <w:jc w:val="center"/>
              <w:rPr>
                <w:rFonts w:cs="Calibri"/>
                <w:color w:val="000000"/>
                <w:sz w:val="17"/>
                <w:szCs w:val="17"/>
              </w:rPr>
            </w:pPr>
            <w:r w:rsidRPr="00536902">
              <w:t>336</w:t>
            </w:r>
          </w:p>
        </w:tc>
        <w:tc>
          <w:tcPr>
            <w:tcW w:w="399" w:type="pct"/>
            <w:tcBorders>
              <w:top w:val="single" w:sz="4" w:space="0" w:color="auto"/>
              <w:left w:val="single" w:sz="4" w:space="0" w:color="002060"/>
              <w:bottom w:val="single" w:sz="4" w:space="0" w:color="002060"/>
              <w:right w:val="single" w:sz="4" w:space="0" w:color="002060"/>
            </w:tcBorders>
            <w:shd w:val="clear" w:color="auto" w:fill="D9D9D9" w:themeFill="background1" w:themeFillShade="D9"/>
          </w:tcPr>
          <w:p w:rsidR="00443A60" w:rsidRPr="00DD7642" w:rsidRDefault="00443A60" w:rsidP="00443A60">
            <w:pPr>
              <w:jc w:val="center"/>
              <w:rPr>
                <w:rFonts w:cs="Calibri"/>
                <w:color w:val="000000"/>
                <w:sz w:val="17"/>
                <w:szCs w:val="17"/>
              </w:rPr>
            </w:pPr>
            <w:r w:rsidRPr="00536902">
              <w:t>883</w:t>
            </w:r>
          </w:p>
        </w:tc>
        <w:tc>
          <w:tcPr>
            <w:tcW w:w="375" w:type="pct"/>
            <w:tcBorders>
              <w:top w:val="single" w:sz="4" w:space="0" w:color="auto"/>
              <w:left w:val="single" w:sz="4" w:space="0" w:color="002060"/>
              <w:bottom w:val="single" w:sz="4" w:space="0" w:color="002060"/>
              <w:right w:val="single" w:sz="4" w:space="0" w:color="002060"/>
            </w:tcBorders>
            <w:shd w:val="clear" w:color="auto" w:fill="D9D9D9" w:themeFill="background1" w:themeFillShade="D9"/>
          </w:tcPr>
          <w:p w:rsidR="00443A60" w:rsidRPr="00DD7642" w:rsidRDefault="00443A60" w:rsidP="00443A60">
            <w:pPr>
              <w:jc w:val="center"/>
              <w:rPr>
                <w:rFonts w:cs="Calibri"/>
                <w:color w:val="000000"/>
                <w:sz w:val="17"/>
                <w:szCs w:val="17"/>
              </w:rPr>
            </w:pPr>
            <w:r w:rsidRPr="00536902">
              <w:t>828</w:t>
            </w:r>
          </w:p>
        </w:tc>
        <w:tc>
          <w:tcPr>
            <w:tcW w:w="376" w:type="pct"/>
            <w:tcBorders>
              <w:top w:val="single" w:sz="4" w:space="0" w:color="auto"/>
              <w:left w:val="single" w:sz="4" w:space="0" w:color="002060"/>
              <w:bottom w:val="single" w:sz="4" w:space="0" w:color="002060"/>
              <w:right w:val="single" w:sz="4" w:space="0" w:color="002060"/>
            </w:tcBorders>
            <w:shd w:val="clear" w:color="auto" w:fill="D9D9D9" w:themeFill="background1" w:themeFillShade="D9"/>
          </w:tcPr>
          <w:p w:rsidR="00443A60" w:rsidRPr="00DD7642" w:rsidRDefault="00A579CF" w:rsidP="00443A60">
            <w:pPr>
              <w:jc w:val="center"/>
              <w:rPr>
                <w:rFonts w:cs="Calibri"/>
                <w:color w:val="000000"/>
                <w:sz w:val="17"/>
                <w:szCs w:val="17"/>
              </w:rPr>
            </w:pPr>
            <w:r>
              <w:t>-</w:t>
            </w:r>
          </w:p>
        </w:tc>
        <w:tc>
          <w:tcPr>
            <w:tcW w:w="376" w:type="pct"/>
            <w:tcBorders>
              <w:top w:val="single" w:sz="4" w:space="0" w:color="auto"/>
              <w:left w:val="single" w:sz="4" w:space="0" w:color="002060"/>
              <w:bottom w:val="single" w:sz="4" w:space="0" w:color="002060"/>
              <w:right w:val="single" w:sz="4" w:space="0" w:color="002060"/>
            </w:tcBorders>
            <w:shd w:val="clear" w:color="auto" w:fill="D9D9D9" w:themeFill="background1" w:themeFillShade="D9"/>
          </w:tcPr>
          <w:p w:rsidR="00443A60" w:rsidRPr="00DD7642" w:rsidRDefault="00A579CF" w:rsidP="00443A60">
            <w:pPr>
              <w:jc w:val="center"/>
              <w:rPr>
                <w:rFonts w:cs="Calibri"/>
                <w:color w:val="000000"/>
                <w:sz w:val="17"/>
                <w:szCs w:val="17"/>
              </w:rPr>
            </w:pPr>
            <w:r>
              <w:t>-</w:t>
            </w:r>
          </w:p>
        </w:tc>
        <w:tc>
          <w:tcPr>
            <w:tcW w:w="360" w:type="pct"/>
            <w:tcBorders>
              <w:top w:val="single" w:sz="4" w:space="0" w:color="auto"/>
              <w:left w:val="single" w:sz="4" w:space="0" w:color="002060"/>
              <w:bottom w:val="single" w:sz="4" w:space="0" w:color="002060"/>
              <w:right w:val="single" w:sz="4" w:space="0" w:color="002060"/>
            </w:tcBorders>
            <w:shd w:val="clear" w:color="auto" w:fill="D9D9D9" w:themeFill="background1" w:themeFillShade="D9"/>
          </w:tcPr>
          <w:p w:rsidR="00443A60" w:rsidRPr="00DD7642" w:rsidRDefault="00A579CF" w:rsidP="00443A60">
            <w:pPr>
              <w:jc w:val="center"/>
              <w:rPr>
                <w:rFonts w:cs="Calibri"/>
                <w:color w:val="000000"/>
                <w:sz w:val="17"/>
                <w:szCs w:val="17"/>
              </w:rPr>
            </w:pPr>
            <w:r>
              <w:t>-</w:t>
            </w:r>
          </w:p>
        </w:tc>
        <w:tc>
          <w:tcPr>
            <w:tcW w:w="391" w:type="pct"/>
            <w:tcBorders>
              <w:top w:val="single" w:sz="4" w:space="0" w:color="auto"/>
              <w:left w:val="single" w:sz="4" w:space="0" w:color="002060"/>
              <w:bottom w:val="single" w:sz="4" w:space="0" w:color="002060"/>
              <w:right w:val="single" w:sz="4" w:space="0" w:color="002060"/>
            </w:tcBorders>
            <w:shd w:val="clear" w:color="auto" w:fill="D9D9D9" w:themeFill="background1" w:themeFillShade="D9"/>
          </w:tcPr>
          <w:p w:rsidR="00443A60" w:rsidRPr="00DD7642" w:rsidRDefault="00A579CF" w:rsidP="00443A60">
            <w:pPr>
              <w:jc w:val="center"/>
              <w:rPr>
                <w:rFonts w:cs="Calibri"/>
                <w:color w:val="000000"/>
                <w:sz w:val="17"/>
                <w:szCs w:val="17"/>
              </w:rPr>
            </w:pPr>
            <w:r>
              <w:t>-</w:t>
            </w:r>
          </w:p>
        </w:tc>
        <w:tc>
          <w:tcPr>
            <w:tcW w:w="391" w:type="pct"/>
            <w:tcBorders>
              <w:top w:val="single" w:sz="4" w:space="0" w:color="auto"/>
              <w:left w:val="single" w:sz="4" w:space="0" w:color="002060"/>
              <w:bottom w:val="single" w:sz="4" w:space="0" w:color="002060"/>
              <w:right w:val="single" w:sz="4" w:space="0" w:color="002060"/>
            </w:tcBorders>
            <w:shd w:val="clear" w:color="auto" w:fill="D9D9D9" w:themeFill="background1" w:themeFillShade="D9"/>
          </w:tcPr>
          <w:p w:rsidR="00443A60" w:rsidRPr="00DD7642" w:rsidRDefault="00443A60" w:rsidP="00443A60">
            <w:pPr>
              <w:jc w:val="center"/>
              <w:rPr>
                <w:rFonts w:cs="Calibri"/>
                <w:color w:val="000000"/>
                <w:sz w:val="17"/>
                <w:szCs w:val="17"/>
              </w:rPr>
            </w:pPr>
            <w:r w:rsidRPr="00536902">
              <w:t>2047</w:t>
            </w:r>
          </w:p>
        </w:tc>
        <w:tc>
          <w:tcPr>
            <w:tcW w:w="385" w:type="pct"/>
            <w:tcBorders>
              <w:top w:val="single" w:sz="4" w:space="0" w:color="auto"/>
              <w:left w:val="single" w:sz="4" w:space="0" w:color="002060"/>
              <w:bottom w:val="single" w:sz="4" w:space="0" w:color="002060"/>
              <w:right w:val="single" w:sz="4" w:space="0" w:color="002060"/>
            </w:tcBorders>
            <w:shd w:val="clear" w:color="auto" w:fill="D9D9D9" w:themeFill="background1" w:themeFillShade="D9"/>
          </w:tcPr>
          <w:p w:rsidR="00443A60" w:rsidRPr="00DD7642" w:rsidRDefault="00443A60" w:rsidP="00443A60">
            <w:pPr>
              <w:jc w:val="center"/>
              <w:rPr>
                <w:rFonts w:cs="Calibri"/>
                <w:color w:val="000000"/>
                <w:sz w:val="17"/>
                <w:szCs w:val="17"/>
              </w:rPr>
            </w:pPr>
            <w:r w:rsidRPr="00536902">
              <w:t>19</w:t>
            </w:r>
          </w:p>
        </w:tc>
      </w:tr>
      <w:tr w:rsidR="008C0191" w:rsidRPr="00DD7642" w:rsidTr="00A253F0">
        <w:tc>
          <w:tcPr>
            <w:tcW w:w="1487" w:type="pct"/>
            <w:tcBorders>
              <w:right w:val="single" w:sz="4" w:space="0" w:color="002060"/>
            </w:tcBorders>
            <w:shd w:val="clear" w:color="auto" w:fill="FFFFFF" w:themeFill="background1"/>
          </w:tcPr>
          <w:p w:rsidR="008C0191" w:rsidRPr="00DD7642" w:rsidRDefault="008C0191" w:rsidP="008C0191">
            <w:pPr>
              <w:rPr>
                <w:color w:val="000000"/>
                <w:sz w:val="17"/>
                <w:szCs w:val="17"/>
              </w:rPr>
            </w:pPr>
            <w:r w:rsidRPr="00DD7642">
              <w:rPr>
                <w:color w:val="000000"/>
                <w:sz w:val="17"/>
                <w:szCs w:val="17"/>
              </w:rPr>
              <w:t>Dil ve Tarih-Coğrafya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8C0191" w:rsidRPr="00DD7642" w:rsidRDefault="008C0191" w:rsidP="008C0191">
            <w:pPr>
              <w:jc w:val="center"/>
              <w:rPr>
                <w:rFonts w:cs="Calibri"/>
                <w:color w:val="000000"/>
                <w:sz w:val="17"/>
                <w:szCs w:val="17"/>
              </w:rPr>
            </w:pPr>
            <w:r w:rsidRPr="00AE788B">
              <w:t>1008</w:t>
            </w:r>
          </w:p>
        </w:tc>
        <w:tc>
          <w:tcPr>
            <w:tcW w:w="399"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8C0191" w:rsidRPr="00DD7642" w:rsidRDefault="008C0191" w:rsidP="008C0191">
            <w:pPr>
              <w:jc w:val="center"/>
              <w:rPr>
                <w:rFonts w:cs="Calibri"/>
                <w:color w:val="000000"/>
                <w:sz w:val="17"/>
                <w:szCs w:val="17"/>
              </w:rPr>
            </w:pPr>
            <w:r w:rsidRPr="00AE788B">
              <w:t>1679</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8C0191" w:rsidRPr="00DD7642" w:rsidRDefault="008C0191" w:rsidP="008C0191">
            <w:pPr>
              <w:jc w:val="center"/>
              <w:rPr>
                <w:rFonts w:cs="Calibri"/>
                <w:color w:val="000000"/>
                <w:sz w:val="17"/>
                <w:szCs w:val="17"/>
              </w:rPr>
            </w:pPr>
            <w:r w:rsidRPr="00AE788B">
              <w:t>1619</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8C0191" w:rsidRPr="00DD7642" w:rsidRDefault="008C0191" w:rsidP="008C0191">
            <w:pPr>
              <w:jc w:val="center"/>
              <w:rPr>
                <w:rFonts w:cs="Calibri"/>
                <w:color w:val="000000"/>
                <w:sz w:val="17"/>
                <w:szCs w:val="17"/>
              </w:rPr>
            </w:pPr>
            <w:r w:rsidRPr="00AE788B">
              <w:t>1456</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8C0191" w:rsidRPr="00DD7642" w:rsidRDefault="008C0191" w:rsidP="008C0191">
            <w:pPr>
              <w:jc w:val="center"/>
              <w:rPr>
                <w:rFonts w:cs="Calibri"/>
                <w:color w:val="000000"/>
                <w:sz w:val="17"/>
                <w:szCs w:val="17"/>
              </w:rPr>
            </w:pPr>
            <w:r w:rsidRPr="00AE788B">
              <w:t>4650</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8C0191" w:rsidRPr="00DD7642" w:rsidRDefault="00A579CF" w:rsidP="008C0191">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8C0191" w:rsidRPr="00DD7642" w:rsidRDefault="00A579CF" w:rsidP="008C0191">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8C0191" w:rsidRPr="00DD7642" w:rsidRDefault="008C0191" w:rsidP="008C0191">
            <w:pPr>
              <w:jc w:val="center"/>
              <w:rPr>
                <w:rFonts w:cs="Calibri"/>
                <w:color w:val="000000"/>
                <w:sz w:val="17"/>
                <w:szCs w:val="17"/>
              </w:rPr>
            </w:pPr>
            <w:r w:rsidRPr="00AE788B">
              <w:t>10412</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8C0191" w:rsidRPr="00DD7642" w:rsidRDefault="008C0191" w:rsidP="008C0191">
            <w:pPr>
              <w:jc w:val="center"/>
              <w:rPr>
                <w:rFonts w:cs="Calibri"/>
                <w:color w:val="000000"/>
                <w:sz w:val="17"/>
                <w:szCs w:val="17"/>
              </w:rPr>
            </w:pPr>
            <w:r w:rsidRPr="00AE788B">
              <w:t>450</w:t>
            </w:r>
          </w:p>
        </w:tc>
      </w:tr>
      <w:tr w:rsidR="006003DD"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right w:val="single" w:sz="4" w:space="0" w:color="002060"/>
            </w:tcBorders>
            <w:shd w:val="clear" w:color="auto" w:fill="D9D9D9" w:themeFill="background1" w:themeFillShade="D9"/>
          </w:tcPr>
          <w:p w:rsidR="006003DD" w:rsidRPr="00DD7642" w:rsidRDefault="006003DD" w:rsidP="006003DD">
            <w:pPr>
              <w:rPr>
                <w:color w:val="000000"/>
                <w:sz w:val="17"/>
                <w:szCs w:val="17"/>
              </w:rPr>
            </w:pPr>
            <w:r w:rsidRPr="00DD7642">
              <w:rPr>
                <w:rFonts w:cstheme="minorHAnsi"/>
                <w:color w:val="000000"/>
                <w:sz w:val="17"/>
                <w:szCs w:val="17"/>
              </w:rPr>
              <w:t>Diş Hekimliği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6003DD" w:rsidRPr="00DD7642" w:rsidRDefault="006003DD" w:rsidP="006003DD">
            <w:pPr>
              <w:jc w:val="center"/>
              <w:rPr>
                <w:rFonts w:cs="Calibri"/>
                <w:color w:val="000000"/>
                <w:sz w:val="17"/>
                <w:szCs w:val="17"/>
              </w:rPr>
            </w:pPr>
            <w:r w:rsidRPr="009E60A9">
              <w:t>28</w:t>
            </w:r>
          </w:p>
        </w:tc>
        <w:tc>
          <w:tcPr>
            <w:tcW w:w="399"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6003DD" w:rsidRPr="00DD7642" w:rsidRDefault="006003DD" w:rsidP="006003DD">
            <w:pPr>
              <w:jc w:val="center"/>
              <w:rPr>
                <w:rFonts w:cs="Calibri"/>
                <w:color w:val="000000"/>
                <w:sz w:val="17"/>
                <w:szCs w:val="17"/>
              </w:rPr>
            </w:pPr>
            <w:r w:rsidRPr="009E60A9">
              <w:t>216</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6003DD" w:rsidRPr="00DD7642" w:rsidRDefault="006003DD" w:rsidP="006003DD">
            <w:pPr>
              <w:jc w:val="center"/>
              <w:rPr>
                <w:rFonts w:cs="Calibri"/>
                <w:color w:val="000000"/>
                <w:sz w:val="17"/>
                <w:szCs w:val="17"/>
              </w:rPr>
            </w:pPr>
            <w:r w:rsidRPr="009E60A9">
              <w:t>204</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6003DD" w:rsidRPr="00DD7642" w:rsidRDefault="006003DD" w:rsidP="006003DD">
            <w:pPr>
              <w:jc w:val="center"/>
              <w:rPr>
                <w:rFonts w:cs="Calibri"/>
                <w:color w:val="000000"/>
                <w:sz w:val="17"/>
                <w:szCs w:val="17"/>
              </w:rPr>
            </w:pPr>
            <w:r w:rsidRPr="009E60A9">
              <w:t>210</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6003DD" w:rsidRPr="00DD7642" w:rsidRDefault="006003DD" w:rsidP="006003DD">
            <w:pPr>
              <w:jc w:val="center"/>
              <w:rPr>
                <w:rFonts w:cs="Calibri"/>
                <w:color w:val="000000"/>
                <w:sz w:val="17"/>
                <w:szCs w:val="17"/>
              </w:rPr>
            </w:pPr>
            <w:r w:rsidRPr="009E60A9">
              <w:t>234</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6003DD" w:rsidRPr="00DD7642" w:rsidRDefault="006003DD" w:rsidP="006003DD">
            <w:pPr>
              <w:jc w:val="center"/>
              <w:rPr>
                <w:rFonts w:cs="Calibri"/>
                <w:color w:val="000000"/>
                <w:sz w:val="17"/>
                <w:szCs w:val="17"/>
              </w:rPr>
            </w:pPr>
            <w:r w:rsidRPr="009E60A9">
              <w:t>205</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6003DD" w:rsidRPr="00DD7642" w:rsidRDefault="00A579CF" w:rsidP="006003DD">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6003DD" w:rsidRPr="00DD7642" w:rsidRDefault="006003DD" w:rsidP="006003DD">
            <w:pPr>
              <w:jc w:val="center"/>
              <w:rPr>
                <w:rFonts w:cs="Calibri"/>
                <w:color w:val="000000"/>
                <w:sz w:val="17"/>
                <w:szCs w:val="17"/>
              </w:rPr>
            </w:pPr>
            <w:r w:rsidRPr="009E60A9">
              <w:t>1097</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6003DD" w:rsidRPr="00DD7642" w:rsidRDefault="006003DD" w:rsidP="006003DD">
            <w:pPr>
              <w:jc w:val="center"/>
              <w:rPr>
                <w:rFonts w:cs="Calibri"/>
                <w:color w:val="000000"/>
                <w:sz w:val="17"/>
                <w:szCs w:val="17"/>
              </w:rPr>
            </w:pPr>
            <w:r w:rsidRPr="009E60A9">
              <w:t>147</w:t>
            </w:r>
          </w:p>
        </w:tc>
      </w:tr>
      <w:tr w:rsidR="00781568" w:rsidRPr="00DD7642" w:rsidTr="00A253F0">
        <w:tc>
          <w:tcPr>
            <w:tcW w:w="1487" w:type="pct"/>
            <w:tcBorders>
              <w:right w:val="single" w:sz="4" w:space="0" w:color="002060"/>
            </w:tcBorders>
            <w:shd w:val="clear" w:color="auto" w:fill="FFFFFF" w:themeFill="background1"/>
          </w:tcPr>
          <w:p w:rsidR="00781568" w:rsidRPr="00DD7642" w:rsidRDefault="00781568" w:rsidP="00781568">
            <w:pPr>
              <w:rPr>
                <w:color w:val="000000"/>
                <w:sz w:val="17"/>
                <w:szCs w:val="17"/>
              </w:rPr>
            </w:pPr>
            <w:r w:rsidRPr="00DD7642">
              <w:rPr>
                <w:rFonts w:cstheme="minorHAnsi"/>
                <w:color w:val="000000"/>
                <w:sz w:val="17"/>
                <w:szCs w:val="17"/>
              </w:rPr>
              <w:t>Eczacılık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781568" w:rsidRPr="00DD7642" w:rsidRDefault="00781568" w:rsidP="00781568">
            <w:pPr>
              <w:jc w:val="center"/>
              <w:rPr>
                <w:rFonts w:cs="Calibri"/>
                <w:color w:val="000000"/>
                <w:sz w:val="17"/>
                <w:szCs w:val="17"/>
              </w:rPr>
            </w:pPr>
            <w:r w:rsidRPr="00A93626">
              <w:t>65</w:t>
            </w:r>
          </w:p>
        </w:tc>
        <w:tc>
          <w:tcPr>
            <w:tcW w:w="399"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781568" w:rsidRPr="00DD7642" w:rsidRDefault="00781568" w:rsidP="00781568">
            <w:pPr>
              <w:jc w:val="center"/>
              <w:rPr>
                <w:rFonts w:cs="Calibri"/>
                <w:color w:val="000000"/>
                <w:sz w:val="17"/>
                <w:szCs w:val="17"/>
              </w:rPr>
            </w:pPr>
            <w:r w:rsidRPr="00A93626">
              <w:t>245</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781568" w:rsidRPr="00DD7642" w:rsidRDefault="00781568" w:rsidP="00781568">
            <w:pPr>
              <w:jc w:val="center"/>
              <w:rPr>
                <w:rFonts w:cs="Calibri"/>
                <w:color w:val="000000"/>
                <w:sz w:val="17"/>
                <w:szCs w:val="17"/>
              </w:rPr>
            </w:pPr>
            <w:r w:rsidRPr="00A93626">
              <w:t>253</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781568" w:rsidRPr="00DD7642" w:rsidRDefault="00781568" w:rsidP="00781568">
            <w:pPr>
              <w:jc w:val="center"/>
              <w:rPr>
                <w:rFonts w:cs="Calibri"/>
                <w:color w:val="000000"/>
                <w:sz w:val="17"/>
                <w:szCs w:val="17"/>
              </w:rPr>
            </w:pPr>
            <w:r w:rsidRPr="00A93626">
              <w:t>233</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781568" w:rsidRPr="00DD7642" w:rsidRDefault="00781568" w:rsidP="00781568">
            <w:pPr>
              <w:jc w:val="center"/>
              <w:rPr>
                <w:rFonts w:cs="Calibri"/>
                <w:color w:val="000000"/>
                <w:sz w:val="17"/>
                <w:szCs w:val="17"/>
              </w:rPr>
            </w:pPr>
            <w:r w:rsidRPr="00A93626">
              <w:t>218</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781568" w:rsidRPr="00DD7642" w:rsidRDefault="00781568" w:rsidP="00781568">
            <w:pPr>
              <w:jc w:val="center"/>
              <w:rPr>
                <w:rFonts w:cs="Calibri"/>
                <w:color w:val="000000"/>
                <w:sz w:val="17"/>
                <w:szCs w:val="17"/>
              </w:rPr>
            </w:pPr>
            <w:r w:rsidRPr="00A93626">
              <w:t>284</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781568" w:rsidRPr="00DD7642" w:rsidRDefault="00A579CF" w:rsidP="00781568">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781568" w:rsidRPr="00DD7642" w:rsidRDefault="00781568" w:rsidP="00781568">
            <w:pPr>
              <w:jc w:val="center"/>
              <w:rPr>
                <w:rFonts w:cs="Calibri"/>
                <w:color w:val="000000"/>
                <w:sz w:val="17"/>
                <w:szCs w:val="17"/>
              </w:rPr>
            </w:pPr>
            <w:r w:rsidRPr="00A93626">
              <w:t>1298</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781568" w:rsidRPr="00DD7642" w:rsidRDefault="00781568" w:rsidP="00781568">
            <w:pPr>
              <w:jc w:val="center"/>
              <w:rPr>
                <w:rFonts w:cs="Calibri"/>
                <w:color w:val="000000"/>
                <w:sz w:val="17"/>
                <w:szCs w:val="17"/>
              </w:rPr>
            </w:pPr>
            <w:r w:rsidRPr="00A93626">
              <w:t>158</w:t>
            </w:r>
          </w:p>
        </w:tc>
      </w:tr>
      <w:tr w:rsidR="004538DA"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right w:val="single" w:sz="4" w:space="0" w:color="002060"/>
            </w:tcBorders>
            <w:shd w:val="clear" w:color="auto" w:fill="D9D9D9" w:themeFill="background1" w:themeFillShade="D9"/>
          </w:tcPr>
          <w:p w:rsidR="004538DA" w:rsidRPr="00DD7642" w:rsidRDefault="004538DA" w:rsidP="004538DA">
            <w:pPr>
              <w:rPr>
                <w:color w:val="000000"/>
                <w:sz w:val="17"/>
                <w:szCs w:val="17"/>
              </w:rPr>
            </w:pPr>
            <w:r w:rsidRPr="00DD7642">
              <w:rPr>
                <w:rFonts w:cstheme="minorHAnsi"/>
                <w:color w:val="000000"/>
                <w:sz w:val="17"/>
                <w:szCs w:val="17"/>
              </w:rPr>
              <w:t>Eğitim Bilimleri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31</w:t>
            </w:r>
          </w:p>
        </w:tc>
        <w:tc>
          <w:tcPr>
            <w:tcW w:w="399"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394</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421</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437</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822</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2105</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106</w:t>
            </w:r>
          </w:p>
        </w:tc>
      </w:tr>
      <w:tr w:rsidR="004538DA" w:rsidRPr="00DD7642" w:rsidTr="00A253F0">
        <w:tc>
          <w:tcPr>
            <w:tcW w:w="1487" w:type="pct"/>
            <w:tcBorders>
              <w:right w:val="single" w:sz="4" w:space="0" w:color="002060"/>
            </w:tcBorders>
            <w:shd w:val="clear" w:color="auto" w:fill="FFFFFF" w:themeFill="background1"/>
          </w:tcPr>
          <w:p w:rsidR="004538DA" w:rsidRPr="00DD7642" w:rsidRDefault="004538DA" w:rsidP="004538DA">
            <w:pPr>
              <w:rPr>
                <w:color w:val="000000"/>
                <w:sz w:val="17"/>
                <w:szCs w:val="17"/>
              </w:rPr>
            </w:pPr>
            <w:r w:rsidRPr="00DD7642">
              <w:rPr>
                <w:rFonts w:cstheme="minorHAnsi"/>
                <w:color w:val="000000"/>
                <w:sz w:val="17"/>
                <w:szCs w:val="17"/>
              </w:rPr>
              <w:t>Fen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221</w:t>
            </w:r>
          </w:p>
        </w:tc>
        <w:tc>
          <w:tcPr>
            <w:tcW w:w="399"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521</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542</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486</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1800</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3570</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176</w:t>
            </w:r>
          </w:p>
        </w:tc>
      </w:tr>
      <w:tr w:rsidR="004538DA"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right w:val="single" w:sz="4" w:space="0" w:color="002060"/>
            </w:tcBorders>
            <w:shd w:val="clear" w:color="auto" w:fill="D9D9D9" w:themeFill="background1" w:themeFillShade="D9"/>
          </w:tcPr>
          <w:p w:rsidR="004538DA" w:rsidRPr="00DD7642" w:rsidRDefault="004538DA" w:rsidP="004538DA">
            <w:pPr>
              <w:rPr>
                <w:color w:val="000000"/>
                <w:sz w:val="17"/>
                <w:szCs w:val="17"/>
              </w:rPr>
            </w:pPr>
            <w:r w:rsidRPr="00DD7642">
              <w:rPr>
                <w:rFonts w:cstheme="minorHAnsi"/>
                <w:color w:val="000000"/>
                <w:sz w:val="17"/>
                <w:szCs w:val="17"/>
              </w:rPr>
              <w:t>Güzel Sanatlar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5</w:t>
            </w:r>
          </w:p>
        </w:tc>
        <w:tc>
          <w:tcPr>
            <w:tcW w:w="399"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42</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40</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46</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88</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221</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4</w:t>
            </w:r>
          </w:p>
        </w:tc>
      </w:tr>
      <w:tr w:rsidR="004538DA" w:rsidRPr="00DD7642" w:rsidTr="00A253F0">
        <w:tc>
          <w:tcPr>
            <w:tcW w:w="1487" w:type="pct"/>
            <w:tcBorders>
              <w:right w:val="single" w:sz="4" w:space="0" w:color="002060"/>
            </w:tcBorders>
            <w:shd w:val="clear" w:color="auto" w:fill="FFFFFF" w:themeFill="background1"/>
          </w:tcPr>
          <w:p w:rsidR="004538DA" w:rsidRPr="00DD7642" w:rsidRDefault="004538DA" w:rsidP="004538DA">
            <w:pPr>
              <w:rPr>
                <w:rFonts w:cstheme="minorHAnsi"/>
                <w:color w:val="000000"/>
                <w:sz w:val="17"/>
                <w:szCs w:val="17"/>
              </w:rPr>
            </w:pPr>
            <w:r w:rsidRPr="00DD7642">
              <w:rPr>
                <w:rFonts w:cstheme="minorHAnsi"/>
                <w:color w:val="000000"/>
                <w:sz w:val="17"/>
                <w:szCs w:val="17"/>
              </w:rPr>
              <w:t>Hemşirelik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24</w:t>
            </w:r>
          </w:p>
        </w:tc>
        <w:tc>
          <w:tcPr>
            <w:tcW w:w="399"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338</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338</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359</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331</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1390</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85</w:t>
            </w:r>
          </w:p>
        </w:tc>
      </w:tr>
      <w:tr w:rsidR="004538DA"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right w:val="single" w:sz="4" w:space="0" w:color="002060"/>
            </w:tcBorders>
            <w:shd w:val="clear" w:color="auto" w:fill="D9D9D9" w:themeFill="background1" w:themeFillShade="D9"/>
          </w:tcPr>
          <w:p w:rsidR="004538DA" w:rsidRPr="00DD7642" w:rsidRDefault="004538DA" w:rsidP="004538DA">
            <w:pPr>
              <w:rPr>
                <w:rFonts w:cstheme="minorHAnsi"/>
                <w:color w:val="000000"/>
                <w:sz w:val="17"/>
                <w:szCs w:val="17"/>
              </w:rPr>
            </w:pPr>
            <w:r w:rsidRPr="00DD7642">
              <w:rPr>
                <w:rFonts w:cstheme="minorHAnsi"/>
                <w:color w:val="000000"/>
                <w:sz w:val="17"/>
                <w:szCs w:val="17"/>
              </w:rPr>
              <w:t xml:space="preserve">Hukuk Fakültesi </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15</w:t>
            </w:r>
          </w:p>
        </w:tc>
        <w:tc>
          <w:tcPr>
            <w:tcW w:w="399"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637</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639</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628</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1489</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1</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3409</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201</w:t>
            </w:r>
          </w:p>
        </w:tc>
      </w:tr>
      <w:tr w:rsidR="004538DA" w:rsidRPr="00DD7642" w:rsidTr="00A253F0">
        <w:tc>
          <w:tcPr>
            <w:tcW w:w="1487" w:type="pct"/>
            <w:tcBorders>
              <w:right w:val="single" w:sz="4" w:space="0" w:color="002060"/>
            </w:tcBorders>
            <w:shd w:val="clear" w:color="auto" w:fill="FFFFFF" w:themeFill="background1"/>
          </w:tcPr>
          <w:p w:rsidR="004538DA" w:rsidRPr="00DD7642" w:rsidRDefault="004538DA" w:rsidP="004538DA">
            <w:pPr>
              <w:rPr>
                <w:color w:val="000000"/>
                <w:sz w:val="17"/>
                <w:szCs w:val="17"/>
              </w:rPr>
            </w:pPr>
            <w:r w:rsidRPr="00DD7642">
              <w:rPr>
                <w:rFonts w:cstheme="minorHAnsi"/>
                <w:color w:val="000000"/>
                <w:sz w:val="17"/>
                <w:szCs w:val="17"/>
              </w:rPr>
              <w:t>İlahiyat Fakültesi</w:t>
            </w:r>
            <w:r w:rsidRPr="00DD7642">
              <w:rPr>
                <w:rFonts w:cstheme="minorHAnsi"/>
                <w:color w:val="000000"/>
                <w:sz w:val="17"/>
                <w:szCs w:val="17"/>
                <w:vertAlign w:val="superscript"/>
              </w:rPr>
              <w:t>(</w:t>
            </w:r>
            <w:r w:rsidRPr="00DD7642">
              <w:rPr>
                <w:rFonts w:cstheme="minorHAnsi"/>
                <w:color w:val="000000"/>
                <w:sz w:val="17"/>
                <w:szCs w:val="17"/>
              </w:rPr>
              <w:t>*</w:t>
            </w:r>
            <w:r w:rsidRPr="00DD7642">
              <w:rPr>
                <w:rFonts w:cstheme="minorHAnsi"/>
                <w:color w:val="000000"/>
                <w:sz w:val="17"/>
                <w:szCs w:val="17"/>
                <w:vertAlign w:val="superscript"/>
              </w:rPr>
              <w:t>)</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416</w:t>
            </w:r>
          </w:p>
        </w:tc>
        <w:tc>
          <w:tcPr>
            <w:tcW w:w="399"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298</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300</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588</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2181</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3783</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285</w:t>
            </w:r>
          </w:p>
        </w:tc>
      </w:tr>
      <w:tr w:rsidR="004538DA"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right w:val="single" w:sz="4" w:space="0" w:color="002060"/>
            </w:tcBorders>
            <w:shd w:val="clear" w:color="auto" w:fill="D9D9D9" w:themeFill="background1" w:themeFillShade="D9"/>
          </w:tcPr>
          <w:p w:rsidR="004538DA" w:rsidRPr="00DD7642" w:rsidRDefault="004538DA" w:rsidP="004538DA">
            <w:pPr>
              <w:rPr>
                <w:color w:val="000000"/>
                <w:sz w:val="17"/>
                <w:szCs w:val="17"/>
              </w:rPr>
            </w:pPr>
            <w:r w:rsidRPr="00DD7642">
              <w:rPr>
                <w:rFonts w:cstheme="minorHAnsi"/>
                <w:color w:val="000000"/>
                <w:sz w:val="17"/>
                <w:szCs w:val="17"/>
              </w:rPr>
              <w:t>İletişim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45</w:t>
            </w:r>
          </w:p>
        </w:tc>
        <w:tc>
          <w:tcPr>
            <w:tcW w:w="399"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239</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224</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171</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573</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1252</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135</w:t>
            </w:r>
          </w:p>
        </w:tc>
      </w:tr>
      <w:tr w:rsidR="004538DA" w:rsidRPr="00DD7642" w:rsidTr="00A253F0">
        <w:tc>
          <w:tcPr>
            <w:tcW w:w="1487" w:type="pct"/>
            <w:tcBorders>
              <w:right w:val="single" w:sz="4" w:space="0" w:color="002060"/>
            </w:tcBorders>
            <w:shd w:val="clear" w:color="auto" w:fill="FFFFFF" w:themeFill="background1"/>
          </w:tcPr>
          <w:p w:rsidR="004538DA" w:rsidRPr="00DD7642" w:rsidRDefault="004538DA" w:rsidP="004538DA">
            <w:pPr>
              <w:rPr>
                <w:color w:val="000000"/>
                <w:sz w:val="17"/>
                <w:szCs w:val="17"/>
              </w:rPr>
            </w:pPr>
            <w:r w:rsidRPr="00DD7642">
              <w:rPr>
                <w:rFonts w:cstheme="minorHAnsi"/>
                <w:color w:val="000000"/>
                <w:sz w:val="17"/>
                <w:szCs w:val="17"/>
              </w:rPr>
              <w:t>Mühendislik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710</w:t>
            </w:r>
          </w:p>
        </w:tc>
        <w:tc>
          <w:tcPr>
            <w:tcW w:w="399"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691</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785</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516</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1719</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4421</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441</w:t>
            </w:r>
          </w:p>
        </w:tc>
      </w:tr>
      <w:tr w:rsidR="004538DA"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right w:val="single" w:sz="4" w:space="0" w:color="002060"/>
            </w:tcBorders>
            <w:shd w:val="clear" w:color="auto" w:fill="D9D9D9" w:themeFill="background1" w:themeFillShade="D9"/>
          </w:tcPr>
          <w:p w:rsidR="004538DA" w:rsidRPr="00DD7642" w:rsidRDefault="004538DA" w:rsidP="004538DA">
            <w:pPr>
              <w:rPr>
                <w:color w:val="000000"/>
                <w:sz w:val="17"/>
                <w:szCs w:val="17"/>
              </w:rPr>
            </w:pPr>
            <w:r w:rsidRPr="00DD7642">
              <w:rPr>
                <w:rFonts w:cstheme="minorHAnsi"/>
                <w:color w:val="000000"/>
                <w:sz w:val="17"/>
                <w:szCs w:val="17"/>
              </w:rPr>
              <w:t>Sağlık Bilimleri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43</w:t>
            </w:r>
          </w:p>
        </w:tc>
        <w:tc>
          <w:tcPr>
            <w:tcW w:w="399"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475</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511</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498</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714</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2241</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538DA" w:rsidRPr="00DD7642" w:rsidRDefault="004538DA" w:rsidP="004538DA">
            <w:pPr>
              <w:jc w:val="center"/>
              <w:rPr>
                <w:rFonts w:cs="Calibri"/>
                <w:color w:val="000000"/>
                <w:sz w:val="17"/>
                <w:szCs w:val="17"/>
              </w:rPr>
            </w:pPr>
            <w:r w:rsidRPr="009104E2">
              <w:t>170</w:t>
            </w:r>
          </w:p>
        </w:tc>
      </w:tr>
      <w:tr w:rsidR="004538DA" w:rsidRPr="00DD7642" w:rsidTr="00A253F0">
        <w:tc>
          <w:tcPr>
            <w:tcW w:w="1487" w:type="pct"/>
            <w:tcBorders>
              <w:top w:val="single" w:sz="4" w:space="0" w:color="002060"/>
              <w:right w:val="single" w:sz="4" w:space="0" w:color="002060"/>
            </w:tcBorders>
            <w:shd w:val="clear" w:color="auto" w:fill="FFFFFF" w:themeFill="background1"/>
          </w:tcPr>
          <w:p w:rsidR="004538DA" w:rsidRPr="00DD7642" w:rsidRDefault="004538DA" w:rsidP="004538DA">
            <w:pPr>
              <w:rPr>
                <w:color w:val="000000"/>
                <w:sz w:val="17"/>
                <w:szCs w:val="17"/>
              </w:rPr>
            </w:pPr>
            <w:r w:rsidRPr="00DD7642">
              <w:rPr>
                <w:rFonts w:cstheme="minorHAnsi"/>
                <w:color w:val="000000"/>
                <w:sz w:val="17"/>
                <w:szCs w:val="17"/>
              </w:rPr>
              <w:t>Siyasal Bilgiler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181</w:t>
            </w:r>
          </w:p>
        </w:tc>
        <w:tc>
          <w:tcPr>
            <w:tcW w:w="399"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567</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520</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436</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1300</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A579CF" w:rsidP="004538DA">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3004</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538DA" w:rsidRPr="00DD7642" w:rsidRDefault="004538DA" w:rsidP="004538DA">
            <w:pPr>
              <w:jc w:val="center"/>
              <w:rPr>
                <w:rFonts w:cs="Calibri"/>
                <w:color w:val="000000"/>
                <w:sz w:val="17"/>
                <w:szCs w:val="17"/>
              </w:rPr>
            </w:pPr>
            <w:r w:rsidRPr="009104E2">
              <w:t>452</w:t>
            </w:r>
          </w:p>
        </w:tc>
      </w:tr>
      <w:tr w:rsidR="00721F15"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top w:val="single" w:sz="4" w:space="0" w:color="002060"/>
              <w:right w:val="single" w:sz="4" w:space="0" w:color="002060"/>
            </w:tcBorders>
            <w:shd w:val="clear" w:color="auto" w:fill="D9D9D9" w:themeFill="background1" w:themeFillShade="D9"/>
          </w:tcPr>
          <w:p w:rsidR="00721F15" w:rsidRPr="00DD7642" w:rsidRDefault="00721F15" w:rsidP="00721F15">
            <w:pPr>
              <w:rPr>
                <w:color w:val="000000"/>
                <w:sz w:val="17"/>
                <w:szCs w:val="17"/>
              </w:rPr>
            </w:pPr>
            <w:r w:rsidRPr="00DD7642">
              <w:rPr>
                <w:rFonts w:cstheme="minorHAnsi"/>
                <w:color w:val="000000"/>
                <w:sz w:val="17"/>
                <w:szCs w:val="17"/>
              </w:rPr>
              <w:t>Beden Eğitimi ve Spor Y.O</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721F15" w:rsidRPr="00DD7642" w:rsidRDefault="00A579CF" w:rsidP="00721F15">
            <w:pPr>
              <w:jc w:val="center"/>
              <w:rPr>
                <w:rFonts w:cs="Calibri"/>
                <w:color w:val="000000"/>
                <w:sz w:val="17"/>
                <w:szCs w:val="17"/>
              </w:rPr>
            </w:pPr>
            <w:r>
              <w:t>-</w:t>
            </w:r>
          </w:p>
        </w:tc>
        <w:tc>
          <w:tcPr>
            <w:tcW w:w="399"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721F15" w:rsidRPr="00DD7642" w:rsidRDefault="00A579CF" w:rsidP="00721F15">
            <w:pPr>
              <w:jc w:val="center"/>
              <w:rPr>
                <w:rFonts w:cs="Calibri"/>
                <w:color w:val="000000"/>
                <w:sz w:val="17"/>
                <w:szCs w:val="17"/>
              </w:rPr>
            </w:pPr>
            <w:r>
              <w:t>-</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721F15" w:rsidRPr="00DD7642" w:rsidRDefault="00A579CF" w:rsidP="00721F15">
            <w:pPr>
              <w:jc w:val="center"/>
              <w:rPr>
                <w:rFonts w:cs="Calibri"/>
                <w:color w:val="000000"/>
                <w:sz w:val="17"/>
                <w:szCs w:val="17"/>
              </w:rPr>
            </w:pPr>
            <w:r>
              <w:t>-</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721F15" w:rsidRPr="00DD7642" w:rsidRDefault="00A579CF" w:rsidP="00721F15">
            <w:pPr>
              <w:jc w:val="center"/>
              <w:rPr>
                <w:rFonts w:cs="Calibri"/>
                <w:color w:val="000000"/>
                <w:sz w:val="17"/>
                <w:szCs w:val="17"/>
              </w:rPr>
            </w:pPr>
            <w:r>
              <w:t>-</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721F15" w:rsidRPr="00DD7642" w:rsidRDefault="00721F15" w:rsidP="00721F15">
            <w:pPr>
              <w:jc w:val="center"/>
              <w:rPr>
                <w:rFonts w:cs="Calibri"/>
                <w:color w:val="000000"/>
                <w:sz w:val="17"/>
                <w:szCs w:val="17"/>
              </w:rPr>
            </w:pPr>
            <w:r w:rsidRPr="004B56D2">
              <w:t>83</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721F15" w:rsidRPr="00DD7642" w:rsidRDefault="00A579CF" w:rsidP="00721F15">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721F15" w:rsidRPr="00DD7642" w:rsidRDefault="00A579CF" w:rsidP="00721F15">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721F15" w:rsidRPr="00DD7642" w:rsidRDefault="00721F15" w:rsidP="00721F15">
            <w:pPr>
              <w:jc w:val="center"/>
              <w:rPr>
                <w:rFonts w:cs="Calibri"/>
                <w:color w:val="000000"/>
                <w:sz w:val="17"/>
                <w:szCs w:val="17"/>
              </w:rPr>
            </w:pPr>
            <w:r w:rsidRPr="004B56D2">
              <w:t>83</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721F15" w:rsidRPr="00DD7642" w:rsidRDefault="00A579CF" w:rsidP="00721F15">
            <w:pPr>
              <w:jc w:val="center"/>
              <w:rPr>
                <w:rFonts w:cs="Calibri"/>
                <w:color w:val="000000"/>
                <w:sz w:val="17"/>
                <w:szCs w:val="17"/>
              </w:rPr>
            </w:pPr>
            <w:r>
              <w:t>-</w:t>
            </w:r>
          </w:p>
        </w:tc>
      </w:tr>
      <w:tr w:rsidR="004F48E5" w:rsidRPr="00DD7642" w:rsidTr="00A253F0">
        <w:tc>
          <w:tcPr>
            <w:tcW w:w="1487" w:type="pct"/>
            <w:tcBorders>
              <w:right w:val="single" w:sz="4" w:space="0" w:color="002060"/>
            </w:tcBorders>
            <w:shd w:val="clear" w:color="auto" w:fill="FFFFFF" w:themeFill="background1"/>
          </w:tcPr>
          <w:p w:rsidR="004F48E5" w:rsidRPr="00DD7642" w:rsidRDefault="004F48E5" w:rsidP="004F48E5">
            <w:pPr>
              <w:rPr>
                <w:color w:val="000000"/>
                <w:sz w:val="17"/>
                <w:szCs w:val="17"/>
              </w:rPr>
            </w:pPr>
            <w:r w:rsidRPr="00DD7642">
              <w:rPr>
                <w:rFonts w:cstheme="minorHAnsi"/>
                <w:color w:val="000000"/>
                <w:sz w:val="17"/>
                <w:szCs w:val="17"/>
              </w:rPr>
              <w:t>Spor Bilimleri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12</w:t>
            </w:r>
          </w:p>
        </w:tc>
        <w:tc>
          <w:tcPr>
            <w:tcW w:w="399"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106</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162</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180</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272</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A579CF" w:rsidP="004F48E5">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A579CF" w:rsidP="004F48E5">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732</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5</w:t>
            </w:r>
          </w:p>
        </w:tc>
      </w:tr>
      <w:tr w:rsidR="004F48E5"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right w:val="single" w:sz="4" w:space="0" w:color="002060"/>
            </w:tcBorders>
            <w:shd w:val="clear" w:color="auto" w:fill="D9D9D9" w:themeFill="background1" w:themeFillShade="D9"/>
          </w:tcPr>
          <w:p w:rsidR="004F48E5" w:rsidRPr="00DD7642" w:rsidRDefault="004F48E5" w:rsidP="004F48E5">
            <w:pPr>
              <w:rPr>
                <w:color w:val="000000"/>
                <w:sz w:val="17"/>
                <w:szCs w:val="17"/>
              </w:rPr>
            </w:pPr>
            <w:r w:rsidRPr="00DD7642">
              <w:rPr>
                <w:rFonts w:cstheme="minorHAnsi"/>
                <w:color w:val="000000"/>
                <w:sz w:val="17"/>
                <w:szCs w:val="17"/>
              </w:rPr>
              <w:t>Tıp Fakültesi</w:t>
            </w:r>
          </w:p>
        </w:tc>
        <w:tc>
          <w:tcPr>
            <w:tcW w:w="460" w:type="pct"/>
            <w:tcBorders>
              <w:top w:val="single" w:sz="4" w:space="0" w:color="002060"/>
              <w:left w:val="single" w:sz="4" w:space="0" w:color="002060"/>
              <w:bottom w:val="single" w:sz="4" w:space="0" w:color="auto"/>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39</w:t>
            </w:r>
          </w:p>
        </w:tc>
        <w:tc>
          <w:tcPr>
            <w:tcW w:w="399" w:type="pct"/>
            <w:tcBorders>
              <w:top w:val="single" w:sz="4" w:space="0" w:color="002060"/>
              <w:left w:val="single" w:sz="4" w:space="0" w:color="002060"/>
              <w:bottom w:val="single" w:sz="4" w:space="0" w:color="auto"/>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430</w:t>
            </w:r>
          </w:p>
        </w:tc>
        <w:tc>
          <w:tcPr>
            <w:tcW w:w="375" w:type="pct"/>
            <w:tcBorders>
              <w:top w:val="single" w:sz="4" w:space="0" w:color="002060"/>
              <w:left w:val="single" w:sz="4" w:space="0" w:color="002060"/>
              <w:bottom w:val="single" w:sz="4" w:space="0" w:color="auto"/>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460</w:t>
            </w:r>
          </w:p>
        </w:tc>
        <w:tc>
          <w:tcPr>
            <w:tcW w:w="376" w:type="pct"/>
            <w:tcBorders>
              <w:top w:val="single" w:sz="4" w:space="0" w:color="002060"/>
              <w:left w:val="single" w:sz="4" w:space="0" w:color="002060"/>
              <w:bottom w:val="single" w:sz="4" w:space="0" w:color="auto"/>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455</w:t>
            </w:r>
          </w:p>
        </w:tc>
        <w:tc>
          <w:tcPr>
            <w:tcW w:w="376" w:type="pct"/>
            <w:tcBorders>
              <w:top w:val="single" w:sz="4" w:space="0" w:color="002060"/>
              <w:left w:val="single" w:sz="4" w:space="0" w:color="002060"/>
              <w:bottom w:val="single" w:sz="4" w:space="0" w:color="auto"/>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417</w:t>
            </w:r>
          </w:p>
        </w:tc>
        <w:tc>
          <w:tcPr>
            <w:tcW w:w="360" w:type="pct"/>
            <w:tcBorders>
              <w:top w:val="single" w:sz="4" w:space="0" w:color="002060"/>
              <w:left w:val="single" w:sz="4" w:space="0" w:color="002060"/>
              <w:bottom w:val="single" w:sz="4" w:space="0" w:color="auto"/>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403</w:t>
            </w:r>
          </w:p>
        </w:tc>
        <w:tc>
          <w:tcPr>
            <w:tcW w:w="391" w:type="pct"/>
            <w:tcBorders>
              <w:top w:val="single" w:sz="4" w:space="0" w:color="002060"/>
              <w:left w:val="single" w:sz="4" w:space="0" w:color="002060"/>
              <w:bottom w:val="single" w:sz="4" w:space="0" w:color="auto"/>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501</w:t>
            </w:r>
          </w:p>
        </w:tc>
        <w:tc>
          <w:tcPr>
            <w:tcW w:w="391" w:type="pct"/>
            <w:tcBorders>
              <w:top w:val="single" w:sz="4" w:space="0" w:color="002060"/>
              <w:left w:val="single" w:sz="4" w:space="0" w:color="002060"/>
              <w:bottom w:val="single" w:sz="4" w:space="0" w:color="auto"/>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2705</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285</w:t>
            </w:r>
          </w:p>
        </w:tc>
      </w:tr>
      <w:tr w:rsidR="004F48E5" w:rsidRPr="00DD7642" w:rsidTr="00A253F0">
        <w:tc>
          <w:tcPr>
            <w:tcW w:w="1487" w:type="pct"/>
            <w:tcBorders>
              <w:right w:val="single" w:sz="4" w:space="0" w:color="002060"/>
            </w:tcBorders>
            <w:shd w:val="clear" w:color="auto" w:fill="FFFFFF" w:themeFill="background1"/>
          </w:tcPr>
          <w:p w:rsidR="004F48E5" w:rsidRPr="00DD7642" w:rsidRDefault="004F48E5" w:rsidP="004F48E5">
            <w:pPr>
              <w:rPr>
                <w:rFonts w:cstheme="minorHAnsi"/>
                <w:color w:val="000000"/>
                <w:sz w:val="17"/>
                <w:szCs w:val="17"/>
              </w:rPr>
            </w:pPr>
            <w:r w:rsidRPr="00DD7642">
              <w:rPr>
                <w:rFonts w:cstheme="minorHAnsi"/>
                <w:color w:val="000000"/>
                <w:sz w:val="17"/>
                <w:szCs w:val="17"/>
              </w:rPr>
              <w:t>Uygulamalı Bilimler Fakültesi</w:t>
            </w:r>
          </w:p>
        </w:tc>
        <w:tc>
          <w:tcPr>
            <w:tcW w:w="460" w:type="pct"/>
            <w:tcBorders>
              <w:top w:val="nil"/>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21</w:t>
            </w:r>
          </w:p>
        </w:tc>
        <w:tc>
          <w:tcPr>
            <w:tcW w:w="399" w:type="pct"/>
            <w:tcBorders>
              <w:top w:val="nil"/>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147</w:t>
            </w:r>
          </w:p>
        </w:tc>
        <w:tc>
          <w:tcPr>
            <w:tcW w:w="375" w:type="pct"/>
            <w:tcBorders>
              <w:top w:val="nil"/>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126</w:t>
            </w:r>
          </w:p>
        </w:tc>
        <w:tc>
          <w:tcPr>
            <w:tcW w:w="376" w:type="pct"/>
            <w:tcBorders>
              <w:top w:val="nil"/>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156</w:t>
            </w:r>
          </w:p>
        </w:tc>
        <w:tc>
          <w:tcPr>
            <w:tcW w:w="376" w:type="pct"/>
            <w:tcBorders>
              <w:top w:val="nil"/>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270</w:t>
            </w:r>
          </w:p>
        </w:tc>
        <w:tc>
          <w:tcPr>
            <w:tcW w:w="360" w:type="pct"/>
            <w:tcBorders>
              <w:top w:val="nil"/>
              <w:left w:val="single" w:sz="4" w:space="0" w:color="002060"/>
              <w:bottom w:val="single" w:sz="4" w:space="0" w:color="002060"/>
              <w:right w:val="single" w:sz="4" w:space="0" w:color="002060"/>
            </w:tcBorders>
            <w:shd w:val="clear" w:color="auto" w:fill="FFFFFF" w:themeFill="background1"/>
          </w:tcPr>
          <w:p w:rsidR="004F48E5" w:rsidRPr="00DD7642" w:rsidRDefault="009252F3" w:rsidP="004F48E5">
            <w:pPr>
              <w:jc w:val="center"/>
              <w:rPr>
                <w:rFonts w:cs="Calibri"/>
                <w:color w:val="000000"/>
                <w:sz w:val="17"/>
                <w:szCs w:val="17"/>
              </w:rPr>
            </w:pPr>
            <w:r>
              <w:t>-</w:t>
            </w:r>
          </w:p>
        </w:tc>
        <w:tc>
          <w:tcPr>
            <w:tcW w:w="391" w:type="pct"/>
            <w:tcBorders>
              <w:top w:val="nil"/>
              <w:left w:val="single" w:sz="4" w:space="0" w:color="002060"/>
              <w:bottom w:val="single" w:sz="4" w:space="0" w:color="002060"/>
              <w:right w:val="single" w:sz="4" w:space="0" w:color="002060"/>
            </w:tcBorders>
            <w:shd w:val="clear" w:color="auto" w:fill="FFFFFF" w:themeFill="background1"/>
          </w:tcPr>
          <w:p w:rsidR="004F48E5" w:rsidRPr="00DD7642" w:rsidRDefault="009252F3" w:rsidP="004F48E5">
            <w:pPr>
              <w:jc w:val="center"/>
              <w:rPr>
                <w:rFonts w:cs="Calibri"/>
                <w:color w:val="000000"/>
                <w:sz w:val="17"/>
                <w:szCs w:val="17"/>
              </w:rPr>
            </w:pPr>
            <w:r>
              <w:t>-</w:t>
            </w:r>
          </w:p>
        </w:tc>
        <w:tc>
          <w:tcPr>
            <w:tcW w:w="391" w:type="pct"/>
            <w:tcBorders>
              <w:top w:val="nil"/>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720</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24</w:t>
            </w:r>
          </w:p>
        </w:tc>
      </w:tr>
      <w:tr w:rsidR="004F48E5"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right w:val="single" w:sz="4" w:space="0" w:color="002060"/>
            </w:tcBorders>
            <w:shd w:val="clear" w:color="auto" w:fill="D9D9D9" w:themeFill="background1" w:themeFillShade="D9"/>
          </w:tcPr>
          <w:p w:rsidR="004F48E5" w:rsidRPr="00DD7642" w:rsidRDefault="004F48E5" w:rsidP="004F48E5">
            <w:pPr>
              <w:rPr>
                <w:color w:val="000000"/>
                <w:sz w:val="17"/>
                <w:szCs w:val="17"/>
              </w:rPr>
            </w:pPr>
            <w:r w:rsidRPr="00DD7642">
              <w:rPr>
                <w:rFonts w:cstheme="minorHAnsi"/>
                <w:color w:val="000000"/>
                <w:sz w:val="17"/>
                <w:szCs w:val="17"/>
              </w:rPr>
              <w:t>Veteriner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82</w:t>
            </w:r>
          </w:p>
        </w:tc>
        <w:tc>
          <w:tcPr>
            <w:tcW w:w="399"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281</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288</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276</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481</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265</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F48E5" w:rsidRPr="00DD7642" w:rsidRDefault="009252F3" w:rsidP="004F48E5">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1673</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4F48E5" w:rsidRPr="00DD7642" w:rsidRDefault="004F48E5" w:rsidP="004F48E5">
            <w:pPr>
              <w:jc w:val="center"/>
              <w:rPr>
                <w:rFonts w:cs="Calibri"/>
                <w:color w:val="000000"/>
                <w:sz w:val="17"/>
                <w:szCs w:val="17"/>
              </w:rPr>
            </w:pPr>
            <w:r w:rsidRPr="006E4ADF">
              <w:t>123</w:t>
            </w:r>
          </w:p>
        </w:tc>
      </w:tr>
      <w:tr w:rsidR="004F48E5" w:rsidRPr="00DD7642" w:rsidTr="00A253F0">
        <w:tc>
          <w:tcPr>
            <w:tcW w:w="1487" w:type="pct"/>
            <w:tcBorders>
              <w:right w:val="single" w:sz="4" w:space="0" w:color="002060"/>
            </w:tcBorders>
            <w:shd w:val="clear" w:color="auto" w:fill="FFFFFF" w:themeFill="background1"/>
          </w:tcPr>
          <w:p w:rsidR="004F48E5" w:rsidRPr="00DD7642" w:rsidRDefault="004F48E5" w:rsidP="004F48E5">
            <w:pPr>
              <w:rPr>
                <w:color w:val="000000"/>
                <w:sz w:val="17"/>
                <w:szCs w:val="17"/>
              </w:rPr>
            </w:pPr>
            <w:r w:rsidRPr="00DD7642">
              <w:rPr>
                <w:rFonts w:cstheme="minorHAnsi"/>
                <w:color w:val="000000"/>
                <w:sz w:val="17"/>
                <w:szCs w:val="17"/>
              </w:rPr>
              <w:t>Ziraat Fakültesi</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138</w:t>
            </w:r>
          </w:p>
        </w:tc>
        <w:tc>
          <w:tcPr>
            <w:tcW w:w="399"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461</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630</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521</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1581</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9252F3" w:rsidP="004F48E5">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9252F3" w:rsidP="004F48E5">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3331</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4F48E5" w:rsidRPr="00DD7642" w:rsidRDefault="004F48E5" w:rsidP="004F48E5">
            <w:pPr>
              <w:jc w:val="center"/>
              <w:rPr>
                <w:rFonts w:cs="Calibri"/>
                <w:color w:val="000000"/>
                <w:sz w:val="17"/>
                <w:szCs w:val="17"/>
              </w:rPr>
            </w:pPr>
            <w:r w:rsidRPr="006E4ADF">
              <w:t>133</w:t>
            </w:r>
          </w:p>
        </w:tc>
      </w:tr>
      <w:tr w:rsidR="00C51E54"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right w:val="single" w:sz="4" w:space="0" w:color="002060"/>
            </w:tcBorders>
            <w:shd w:val="clear" w:color="auto" w:fill="D9D9D9" w:themeFill="background1" w:themeFillShade="D9"/>
          </w:tcPr>
          <w:p w:rsidR="00C51E54" w:rsidRPr="00DD7642" w:rsidRDefault="00C51E54" w:rsidP="00C51E54">
            <w:pPr>
              <w:rPr>
                <w:color w:val="000000"/>
                <w:sz w:val="17"/>
                <w:szCs w:val="17"/>
              </w:rPr>
            </w:pPr>
            <w:r w:rsidRPr="00DD7642">
              <w:rPr>
                <w:rFonts w:cstheme="minorHAnsi"/>
                <w:color w:val="000000"/>
                <w:sz w:val="17"/>
                <w:szCs w:val="17"/>
              </w:rPr>
              <w:t>Devlet Konservatuvarı</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C51E54" w:rsidRPr="00DD7642" w:rsidRDefault="009252F3" w:rsidP="00C51E54">
            <w:pPr>
              <w:jc w:val="center"/>
              <w:rPr>
                <w:rFonts w:cs="Calibri"/>
                <w:color w:val="000000"/>
                <w:sz w:val="17"/>
                <w:szCs w:val="17"/>
              </w:rPr>
            </w:pPr>
            <w:r>
              <w:t>-</w:t>
            </w:r>
          </w:p>
        </w:tc>
        <w:tc>
          <w:tcPr>
            <w:tcW w:w="399"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C51E54" w:rsidRPr="00DD7642" w:rsidRDefault="00C51E54" w:rsidP="00C51E54">
            <w:pPr>
              <w:jc w:val="center"/>
              <w:rPr>
                <w:rFonts w:cs="Calibri"/>
                <w:color w:val="000000"/>
                <w:sz w:val="17"/>
                <w:szCs w:val="17"/>
              </w:rPr>
            </w:pPr>
            <w:r w:rsidRPr="009C6362">
              <w:t>34</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C51E54" w:rsidRPr="00DD7642" w:rsidRDefault="00C51E54" w:rsidP="00C51E54">
            <w:pPr>
              <w:jc w:val="center"/>
              <w:rPr>
                <w:rFonts w:cs="Calibri"/>
                <w:color w:val="000000"/>
                <w:sz w:val="17"/>
                <w:szCs w:val="17"/>
              </w:rPr>
            </w:pPr>
            <w:r w:rsidRPr="009C6362">
              <w:t>26</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C51E54" w:rsidRPr="00DD7642" w:rsidRDefault="00C51E54" w:rsidP="00C51E54">
            <w:pPr>
              <w:jc w:val="center"/>
              <w:rPr>
                <w:rFonts w:cs="Calibri"/>
                <w:color w:val="000000"/>
                <w:sz w:val="17"/>
                <w:szCs w:val="17"/>
              </w:rPr>
            </w:pPr>
            <w:r w:rsidRPr="009C6362">
              <w:t>21</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C51E54" w:rsidRPr="00DD7642" w:rsidRDefault="00C51E54" w:rsidP="00C51E54">
            <w:pPr>
              <w:jc w:val="center"/>
              <w:rPr>
                <w:rFonts w:cs="Calibri"/>
                <w:color w:val="000000"/>
                <w:sz w:val="17"/>
                <w:szCs w:val="17"/>
              </w:rPr>
            </w:pPr>
            <w:r w:rsidRPr="009C6362">
              <w:t>83</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C51E54" w:rsidRPr="00DD7642" w:rsidRDefault="009252F3" w:rsidP="00C51E54">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C51E54" w:rsidRPr="00DD7642" w:rsidRDefault="009252F3" w:rsidP="00C51E54">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C51E54" w:rsidRPr="00DD7642" w:rsidRDefault="00C51E54" w:rsidP="00C51E54">
            <w:pPr>
              <w:jc w:val="center"/>
              <w:rPr>
                <w:rFonts w:cs="Calibri"/>
                <w:color w:val="000000"/>
                <w:sz w:val="17"/>
                <w:szCs w:val="17"/>
              </w:rPr>
            </w:pPr>
            <w:r w:rsidRPr="009C6362">
              <w:t>164</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C51E54" w:rsidRPr="00DD7642" w:rsidRDefault="00C51E54" w:rsidP="00C51E54">
            <w:pPr>
              <w:jc w:val="center"/>
              <w:rPr>
                <w:rFonts w:cs="Calibri"/>
                <w:color w:val="000000"/>
                <w:sz w:val="17"/>
                <w:szCs w:val="17"/>
              </w:rPr>
            </w:pPr>
            <w:r w:rsidRPr="009C6362">
              <w:t>4</w:t>
            </w:r>
          </w:p>
        </w:tc>
      </w:tr>
      <w:tr w:rsidR="00BC09C7" w:rsidRPr="00DD7642" w:rsidTr="00A253F0">
        <w:tc>
          <w:tcPr>
            <w:tcW w:w="1487" w:type="pct"/>
            <w:tcBorders>
              <w:right w:val="single" w:sz="4" w:space="0" w:color="002060"/>
            </w:tcBorders>
            <w:shd w:val="clear" w:color="auto" w:fill="FFFFFF" w:themeFill="background1"/>
          </w:tcPr>
          <w:p w:rsidR="00BC09C7" w:rsidRPr="00DD7642" w:rsidRDefault="00BC09C7" w:rsidP="00BC09C7">
            <w:pPr>
              <w:rPr>
                <w:rFonts w:cstheme="minorHAnsi"/>
                <w:color w:val="000000"/>
                <w:sz w:val="17"/>
                <w:szCs w:val="17"/>
              </w:rPr>
            </w:pPr>
            <w:r w:rsidRPr="00DD7642">
              <w:rPr>
                <w:rFonts w:cstheme="minorHAnsi"/>
                <w:color w:val="000000"/>
                <w:sz w:val="17"/>
                <w:szCs w:val="17"/>
              </w:rPr>
              <w:t>1.Organize Sanayi Bölgesi M.Y.O</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BC09C7" w:rsidRPr="00DD7642" w:rsidRDefault="00BC09C7" w:rsidP="00BC09C7">
            <w:pPr>
              <w:jc w:val="center"/>
              <w:rPr>
                <w:rFonts w:cs="Calibri"/>
                <w:color w:val="000000"/>
                <w:sz w:val="17"/>
                <w:szCs w:val="17"/>
              </w:rPr>
            </w:pPr>
            <w:r w:rsidRPr="001158BD">
              <w:t>3</w:t>
            </w:r>
          </w:p>
        </w:tc>
        <w:tc>
          <w:tcPr>
            <w:tcW w:w="399" w:type="pct"/>
            <w:tcBorders>
              <w:top w:val="single" w:sz="4" w:space="0" w:color="002060"/>
              <w:left w:val="single" w:sz="4" w:space="0" w:color="002060"/>
              <w:bottom w:val="single" w:sz="4" w:space="0" w:color="auto"/>
              <w:right w:val="single" w:sz="4" w:space="0" w:color="002060"/>
            </w:tcBorders>
            <w:shd w:val="clear" w:color="auto" w:fill="FFFFFF" w:themeFill="background1"/>
          </w:tcPr>
          <w:p w:rsidR="00BC09C7" w:rsidRPr="00DD7642" w:rsidRDefault="00BC09C7" w:rsidP="00BC09C7">
            <w:pPr>
              <w:jc w:val="center"/>
              <w:rPr>
                <w:rFonts w:cs="Calibri"/>
                <w:color w:val="000000"/>
                <w:sz w:val="17"/>
                <w:szCs w:val="17"/>
              </w:rPr>
            </w:pPr>
            <w:r w:rsidRPr="001158BD">
              <w:t>43</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BC09C7" w:rsidRPr="00DD7642" w:rsidRDefault="00BC09C7" w:rsidP="00BC09C7">
            <w:pPr>
              <w:jc w:val="center"/>
              <w:rPr>
                <w:rFonts w:cs="Calibri"/>
                <w:color w:val="000000"/>
                <w:sz w:val="17"/>
                <w:szCs w:val="17"/>
              </w:rPr>
            </w:pPr>
            <w:r w:rsidRPr="001158BD">
              <w:t>38</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BC09C7" w:rsidRPr="00DD7642" w:rsidRDefault="009252F3" w:rsidP="00BC09C7">
            <w:pPr>
              <w:jc w:val="center"/>
              <w:rPr>
                <w:rFonts w:cs="Calibri"/>
                <w:color w:val="000000"/>
                <w:sz w:val="17"/>
                <w:szCs w:val="17"/>
              </w:rPr>
            </w:pPr>
            <w:r>
              <w:t>-</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BC09C7" w:rsidRPr="00DD7642" w:rsidRDefault="009252F3" w:rsidP="00BC09C7">
            <w:pPr>
              <w:jc w:val="center"/>
              <w:rPr>
                <w:rFonts w:cs="Calibri"/>
                <w:color w:val="000000"/>
                <w:sz w:val="17"/>
                <w:szCs w:val="17"/>
              </w:rPr>
            </w:pPr>
            <w:r>
              <w:t>-</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BC09C7" w:rsidRPr="00DD7642" w:rsidRDefault="009252F3" w:rsidP="00BC09C7">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BC09C7" w:rsidRPr="00DD7642" w:rsidRDefault="009252F3" w:rsidP="00BC09C7">
            <w:pPr>
              <w:jc w:val="center"/>
              <w:rPr>
                <w:rFonts w:cs="Calibri"/>
                <w:color w:val="000000"/>
                <w:sz w:val="17"/>
                <w:szCs w:val="17"/>
              </w:rPr>
            </w:pPr>
            <w:r>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BC09C7" w:rsidRPr="00DD7642" w:rsidRDefault="00BC09C7" w:rsidP="00BC09C7">
            <w:pPr>
              <w:jc w:val="center"/>
              <w:rPr>
                <w:rFonts w:cs="Calibri"/>
                <w:color w:val="000000"/>
                <w:sz w:val="17"/>
                <w:szCs w:val="17"/>
              </w:rPr>
            </w:pPr>
            <w:r w:rsidRPr="001158BD">
              <w:t>84</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BC09C7" w:rsidRPr="00DD7642" w:rsidRDefault="00BC09C7" w:rsidP="00BC09C7">
            <w:pPr>
              <w:jc w:val="center"/>
              <w:rPr>
                <w:rFonts w:cs="Calibri"/>
                <w:color w:val="000000"/>
                <w:sz w:val="17"/>
                <w:szCs w:val="17"/>
              </w:rPr>
            </w:pPr>
            <w:r w:rsidRPr="001158BD">
              <w:t>1</w:t>
            </w:r>
          </w:p>
        </w:tc>
      </w:tr>
      <w:tr w:rsidR="00A20A3E"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right w:val="single" w:sz="4" w:space="0" w:color="002060"/>
            </w:tcBorders>
            <w:shd w:val="clear" w:color="auto" w:fill="D9D9D9" w:themeFill="background1" w:themeFillShade="D9"/>
          </w:tcPr>
          <w:p w:rsidR="009252F3" w:rsidRPr="00DD7642" w:rsidRDefault="009252F3" w:rsidP="009252F3">
            <w:pPr>
              <w:rPr>
                <w:rFonts w:cstheme="minorHAnsi"/>
                <w:color w:val="000000"/>
                <w:sz w:val="17"/>
                <w:szCs w:val="17"/>
              </w:rPr>
            </w:pPr>
            <w:r w:rsidRPr="00DD7642">
              <w:rPr>
                <w:rFonts w:cstheme="minorHAnsi"/>
                <w:color w:val="000000"/>
                <w:sz w:val="17"/>
                <w:szCs w:val="17"/>
              </w:rPr>
              <w:t xml:space="preserve">Açık ve Uzaktan Eğitim Fakültesi </w:t>
            </w:r>
            <w:r>
              <w:rPr>
                <w:rFonts w:cstheme="minorHAnsi"/>
                <w:color w:val="000000"/>
                <w:sz w:val="17"/>
                <w:szCs w:val="17"/>
              </w:rPr>
              <w:t>(Önlisans)</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tcPr>
          <w:p w:rsidR="009252F3" w:rsidRPr="00DD7642" w:rsidRDefault="009252F3" w:rsidP="009252F3">
            <w:pPr>
              <w:jc w:val="center"/>
              <w:rPr>
                <w:rFonts w:cs="Calibri"/>
                <w:color w:val="000000"/>
                <w:sz w:val="17"/>
                <w:szCs w:val="17"/>
              </w:rPr>
            </w:pPr>
            <w:r w:rsidRPr="001158BD">
              <w:t>5</w:t>
            </w:r>
          </w:p>
        </w:tc>
        <w:tc>
          <w:tcPr>
            <w:tcW w:w="399" w:type="pct"/>
            <w:tcBorders>
              <w:top w:val="nil"/>
              <w:left w:val="single" w:sz="4" w:space="0" w:color="002060"/>
              <w:bottom w:val="single" w:sz="4" w:space="0" w:color="auto"/>
              <w:right w:val="single" w:sz="4" w:space="0" w:color="002060"/>
            </w:tcBorders>
            <w:shd w:val="clear" w:color="auto" w:fill="D9D9D9" w:themeFill="background1" w:themeFillShade="D9"/>
            <w:vAlign w:val="center"/>
          </w:tcPr>
          <w:p w:rsidR="009252F3" w:rsidRPr="00DD7642" w:rsidRDefault="009252F3" w:rsidP="009252F3">
            <w:pPr>
              <w:jc w:val="center"/>
              <w:rPr>
                <w:rFonts w:cs="Calibri"/>
                <w:color w:val="000000"/>
                <w:sz w:val="17"/>
                <w:szCs w:val="17"/>
              </w:rPr>
            </w:pPr>
            <w:r w:rsidRPr="001158BD">
              <w:t>1438</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tcPr>
          <w:p w:rsidR="009252F3" w:rsidRPr="00DD7642" w:rsidRDefault="009252F3" w:rsidP="009252F3">
            <w:pPr>
              <w:jc w:val="center"/>
              <w:rPr>
                <w:rFonts w:cs="Calibri"/>
                <w:color w:val="000000"/>
                <w:sz w:val="17"/>
                <w:szCs w:val="17"/>
              </w:rPr>
            </w:pPr>
            <w:r w:rsidRPr="001158BD">
              <w:t>1389</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76" w:type="pct"/>
            <w:tcBorders>
              <w:top w:val="single" w:sz="4" w:space="0" w:color="002060"/>
              <w:left w:val="single" w:sz="4" w:space="0" w:color="002060"/>
              <w:bottom w:val="single" w:sz="4" w:space="0" w:color="auto"/>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91" w:type="pct"/>
            <w:tcBorders>
              <w:top w:val="single" w:sz="4" w:space="0" w:color="002060"/>
              <w:left w:val="single" w:sz="4" w:space="0" w:color="002060"/>
              <w:bottom w:val="single" w:sz="4" w:space="0" w:color="auto"/>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6B2C4D">
              <w:t>-</w:t>
            </w:r>
          </w:p>
        </w:tc>
        <w:tc>
          <w:tcPr>
            <w:tcW w:w="391" w:type="pct"/>
            <w:tcBorders>
              <w:top w:val="single" w:sz="4" w:space="0" w:color="002060"/>
              <w:left w:val="single" w:sz="4" w:space="0" w:color="002060"/>
              <w:bottom w:val="single" w:sz="4" w:space="0" w:color="auto"/>
              <w:right w:val="single" w:sz="4" w:space="0" w:color="002060"/>
            </w:tcBorders>
            <w:shd w:val="clear" w:color="auto" w:fill="D9D9D9" w:themeFill="background1" w:themeFillShade="D9"/>
            <w:vAlign w:val="center"/>
          </w:tcPr>
          <w:p w:rsidR="009252F3" w:rsidRPr="00DD7642" w:rsidRDefault="009252F3" w:rsidP="009252F3">
            <w:pPr>
              <w:jc w:val="center"/>
              <w:rPr>
                <w:rFonts w:cs="Calibri"/>
                <w:color w:val="000000"/>
                <w:sz w:val="17"/>
                <w:szCs w:val="17"/>
              </w:rPr>
            </w:pPr>
            <w:r w:rsidRPr="001158BD">
              <w:t>2832</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vAlign w:val="center"/>
          </w:tcPr>
          <w:p w:rsidR="009252F3" w:rsidRPr="00DD7642" w:rsidRDefault="009252F3" w:rsidP="009252F3">
            <w:pPr>
              <w:jc w:val="center"/>
              <w:rPr>
                <w:rFonts w:cs="Calibri"/>
                <w:color w:val="000000"/>
                <w:sz w:val="17"/>
                <w:szCs w:val="17"/>
              </w:rPr>
            </w:pPr>
            <w:r w:rsidRPr="001158BD">
              <w:t>5</w:t>
            </w:r>
          </w:p>
        </w:tc>
      </w:tr>
      <w:tr w:rsidR="00A20A3E" w:rsidRPr="00DD7642" w:rsidTr="00A253F0">
        <w:tc>
          <w:tcPr>
            <w:tcW w:w="1487" w:type="pct"/>
            <w:tcBorders>
              <w:right w:val="single" w:sz="4" w:space="0" w:color="002060"/>
            </w:tcBorders>
            <w:shd w:val="clear" w:color="auto" w:fill="FFFFFF" w:themeFill="background1"/>
          </w:tcPr>
          <w:p w:rsidR="009252F3" w:rsidRPr="00DD7642" w:rsidRDefault="009252F3" w:rsidP="009252F3">
            <w:pPr>
              <w:rPr>
                <w:color w:val="000000"/>
                <w:sz w:val="17"/>
                <w:szCs w:val="17"/>
              </w:rPr>
            </w:pPr>
            <w:r w:rsidRPr="00DD7642">
              <w:rPr>
                <w:rFonts w:cstheme="minorHAnsi"/>
                <w:color w:val="000000"/>
                <w:sz w:val="17"/>
                <w:szCs w:val="17"/>
              </w:rPr>
              <w:t xml:space="preserve">H.F.Adalet M.Y.O* </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2E7227">
              <w:t>5</w:t>
            </w:r>
          </w:p>
        </w:tc>
        <w:tc>
          <w:tcPr>
            <w:tcW w:w="399" w:type="pct"/>
            <w:tcBorders>
              <w:top w:val="single" w:sz="4" w:space="0" w:color="auto"/>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2E7227">
              <w:t>222</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2E7227">
              <w:t>866</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B445E1">
              <w:t>-</w:t>
            </w:r>
          </w:p>
        </w:tc>
        <w:tc>
          <w:tcPr>
            <w:tcW w:w="376" w:type="pct"/>
            <w:tcBorders>
              <w:top w:val="single" w:sz="4" w:space="0" w:color="auto"/>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B445E1">
              <w:t>-</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B445E1">
              <w:t>-</w:t>
            </w:r>
          </w:p>
        </w:tc>
        <w:tc>
          <w:tcPr>
            <w:tcW w:w="391" w:type="pct"/>
            <w:tcBorders>
              <w:top w:val="single" w:sz="4" w:space="0" w:color="auto"/>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6B2C4D">
              <w:t>-</w:t>
            </w:r>
          </w:p>
        </w:tc>
        <w:tc>
          <w:tcPr>
            <w:tcW w:w="391" w:type="pct"/>
            <w:tcBorders>
              <w:top w:val="single" w:sz="4" w:space="0" w:color="auto"/>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2E7227">
              <w:t>1093</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2E7227">
              <w:t>7</w:t>
            </w:r>
          </w:p>
        </w:tc>
      </w:tr>
      <w:tr w:rsidR="009252F3"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bottom w:val="single" w:sz="4" w:space="0" w:color="002060"/>
              <w:right w:val="single" w:sz="4" w:space="0" w:color="002060"/>
            </w:tcBorders>
            <w:shd w:val="clear" w:color="auto" w:fill="D9D9D9" w:themeFill="background1" w:themeFillShade="D9"/>
          </w:tcPr>
          <w:p w:rsidR="009252F3" w:rsidRPr="00DD7642" w:rsidRDefault="009252F3" w:rsidP="009252F3">
            <w:pPr>
              <w:rPr>
                <w:rFonts w:cstheme="minorHAnsi"/>
                <w:color w:val="000000"/>
                <w:sz w:val="17"/>
                <w:szCs w:val="17"/>
              </w:rPr>
            </w:pPr>
            <w:r w:rsidRPr="00DD7642">
              <w:rPr>
                <w:rFonts w:cstheme="minorHAnsi"/>
                <w:color w:val="000000"/>
                <w:sz w:val="17"/>
                <w:szCs w:val="17"/>
              </w:rPr>
              <w:t>Ayaş M.Y.O.</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3</w:t>
            </w:r>
          </w:p>
        </w:tc>
        <w:tc>
          <w:tcPr>
            <w:tcW w:w="399"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133</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126</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6B2C4D">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262</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t>-</w:t>
            </w:r>
          </w:p>
        </w:tc>
      </w:tr>
      <w:tr w:rsidR="009252F3" w:rsidRPr="00DD7642" w:rsidTr="00A253F0">
        <w:tc>
          <w:tcPr>
            <w:tcW w:w="1487" w:type="pct"/>
            <w:tcBorders>
              <w:right w:val="single" w:sz="4" w:space="0" w:color="002060"/>
            </w:tcBorders>
            <w:shd w:val="clear" w:color="auto" w:fill="auto"/>
          </w:tcPr>
          <w:p w:rsidR="009252F3" w:rsidRPr="00DD7642" w:rsidRDefault="009252F3" w:rsidP="009252F3">
            <w:pPr>
              <w:rPr>
                <w:color w:val="000000"/>
                <w:sz w:val="17"/>
                <w:szCs w:val="17"/>
              </w:rPr>
            </w:pPr>
            <w:r w:rsidRPr="00DD7642">
              <w:rPr>
                <w:rFonts w:cstheme="minorHAnsi"/>
                <w:color w:val="000000"/>
                <w:sz w:val="17"/>
                <w:szCs w:val="17"/>
              </w:rPr>
              <w:t>Beypazarı M.Y.O*</w:t>
            </w:r>
          </w:p>
        </w:tc>
        <w:tc>
          <w:tcPr>
            <w:tcW w:w="460" w:type="pct"/>
            <w:tcBorders>
              <w:top w:val="single" w:sz="4" w:space="0" w:color="002060"/>
              <w:left w:val="single" w:sz="4" w:space="0" w:color="002060"/>
              <w:bottom w:val="single" w:sz="4" w:space="0" w:color="002060"/>
              <w:right w:val="single" w:sz="4" w:space="0" w:color="002060"/>
            </w:tcBorders>
            <w:shd w:val="clear" w:color="auto" w:fill="auto"/>
          </w:tcPr>
          <w:p w:rsidR="009252F3" w:rsidRPr="00DD7642" w:rsidRDefault="009252F3" w:rsidP="009252F3">
            <w:pPr>
              <w:jc w:val="center"/>
              <w:rPr>
                <w:rFonts w:cs="Calibri"/>
                <w:color w:val="000000"/>
                <w:sz w:val="17"/>
                <w:szCs w:val="17"/>
              </w:rPr>
            </w:pPr>
            <w:r w:rsidRPr="00E11044">
              <w:t>69</w:t>
            </w:r>
          </w:p>
        </w:tc>
        <w:tc>
          <w:tcPr>
            <w:tcW w:w="399" w:type="pct"/>
            <w:tcBorders>
              <w:top w:val="single" w:sz="4" w:space="0" w:color="002060"/>
              <w:left w:val="single" w:sz="4" w:space="0" w:color="002060"/>
              <w:bottom w:val="single" w:sz="4" w:space="0" w:color="002060"/>
              <w:right w:val="single" w:sz="4" w:space="0" w:color="002060"/>
            </w:tcBorders>
            <w:shd w:val="clear" w:color="auto" w:fill="auto"/>
          </w:tcPr>
          <w:p w:rsidR="009252F3" w:rsidRPr="00DD7642" w:rsidRDefault="009252F3" w:rsidP="009252F3">
            <w:pPr>
              <w:jc w:val="center"/>
              <w:rPr>
                <w:rFonts w:cs="Calibri"/>
                <w:color w:val="000000"/>
                <w:sz w:val="17"/>
                <w:szCs w:val="17"/>
              </w:rPr>
            </w:pPr>
            <w:r w:rsidRPr="00E11044">
              <w:t>558</w:t>
            </w:r>
          </w:p>
        </w:tc>
        <w:tc>
          <w:tcPr>
            <w:tcW w:w="375" w:type="pct"/>
            <w:tcBorders>
              <w:top w:val="single" w:sz="4" w:space="0" w:color="002060"/>
              <w:left w:val="single" w:sz="4" w:space="0" w:color="002060"/>
              <w:bottom w:val="single" w:sz="4" w:space="0" w:color="002060"/>
              <w:right w:val="single" w:sz="4" w:space="0" w:color="002060"/>
            </w:tcBorders>
            <w:shd w:val="clear" w:color="auto" w:fill="auto"/>
          </w:tcPr>
          <w:p w:rsidR="009252F3" w:rsidRPr="00DD7642" w:rsidRDefault="009252F3" w:rsidP="009252F3">
            <w:pPr>
              <w:jc w:val="center"/>
              <w:rPr>
                <w:rFonts w:cs="Calibri"/>
                <w:color w:val="000000"/>
                <w:sz w:val="17"/>
                <w:szCs w:val="17"/>
              </w:rPr>
            </w:pPr>
            <w:r w:rsidRPr="00E11044">
              <w:t>1274</w:t>
            </w:r>
          </w:p>
        </w:tc>
        <w:tc>
          <w:tcPr>
            <w:tcW w:w="376" w:type="pct"/>
            <w:tcBorders>
              <w:top w:val="single" w:sz="4" w:space="0" w:color="002060"/>
              <w:left w:val="single" w:sz="4" w:space="0" w:color="002060"/>
              <w:bottom w:val="single" w:sz="4" w:space="0" w:color="002060"/>
              <w:right w:val="single" w:sz="4" w:space="0" w:color="002060"/>
            </w:tcBorders>
            <w:shd w:val="clear" w:color="auto" w:fill="auto"/>
          </w:tcPr>
          <w:p w:rsidR="009252F3" w:rsidRPr="00DD7642" w:rsidRDefault="009252F3" w:rsidP="009252F3">
            <w:pPr>
              <w:jc w:val="center"/>
              <w:rPr>
                <w:rFonts w:cs="Calibri"/>
                <w:color w:val="000000"/>
                <w:sz w:val="17"/>
                <w:szCs w:val="17"/>
              </w:rPr>
            </w:pPr>
            <w:r w:rsidRPr="00B445E1">
              <w:t>-</w:t>
            </w:r>
          </w:p>
        </w:tc>
        <w:tc>
          <w:tcPr>
            <w:tcW w:w="376" w:type="pct"/>
            <w:tcBorders>
              <w:top w:val="single" w:sz="4" w:space="0" w:color="002060"/>
              <w:left w:val="single" w:sz="4" w:space="0" w:color="002060"/>
              <w:bottom w:val="single" w:sz="4" w:space="0" w:color="002060"/>
              <w:right w:val="single" w:sz="4" w:space="0" w:color="002060"/>
            </w:tcBorders>
            <w:shd w:val="clear" w:color="auto" w:fill="auto"/>
          </w:tcPr>
          <w:p w:rsidR="009252F3" w:rsidRPr="00DD7642" w:rsidRDefault="009252F3" w:rsidP="009252F3">
            <w:pPr>
              <w:jc w:val="center"/>
              <w:rPr>
                <w:rFonts w:cs="Calibri"/>
                <w:color w:val="000000"/>
                <w:sz w:val="17"/>
                <w:szCs w:val="17"/>
              </w:rPr>
            </w:pPr>
            <w:r w:rsidRPr="00B445E1">
              <w:t>-</w:t>
            </w:r>
          </w:p>
        </w:tc>
        <w:tc>
          <w:tcPr>
            <w:tcW w:w="360" w:type="pct"/>
            <w:tcBorders>
              <w:top w:val="single" w:sz="4" w:space="0" w:color="002060"/>
              <w:left w:val="single" w:sz="4" w:space="0" w:color="002060"/>
              <w:bottom w:val="single" w:sz="4" w:space="0" w:color="002060"/>
              <w:right w:val="single" w:sz="4" w:space="0" w:color="002060"/>
            </w:tcBorders>
            <w:shd w:val="clear" w:color="auto" w:fill="auto"/>
          </w:tcPr>
          <w:p w:rsidR="009252F3" w:rsidRPr="00DD7642" w:rsidRDefault="009252F3" w:rsidP="009252F3">
            <w:pPr>
              <w:jc w:val="center"/>
              <w:rPr>
                <w:rFonts w:cs="Calibri"/>
                <w:color w:val="000000"/>
                <w:sz w:val="17"/>
                <w:szCs w:val="17"/>
              </w:rPr>
            </w:pPr>
            <w:r w:rsidRPr="00B445E1">
              <w:t>-</w:t>
            </w:r>
          </w:p>
        </w:tc>
        <w:tc>
          <w:tcPr>
            <w:tcW w:w="391" w:type="pct"/>
            <w:tcBorders>
              <w:top w:val="single" w:sz="4" w:space="0" w:color="002060"/>
              <w:left w:val="single" w:sz="4" w:space="0" w:color="002060"/>
              <w:bottom w:val="single" w:sz="4" w:space="0" w:color="002060"/>
              <w:right w:val="single" w:sz="4" w:space="0" w:color="002060"/>
            </w:tcBorders>
            <w:shd w:val="clear" w:color="auto" w:fill="auto"/>
          </w:tcPr>
          <w:p w:rsidR="009252F3" w:rsidRPr="00DD7642" w:rsidRDefault="009252F3" w:rsidP="009252F3">
            <w:pPr>
              <w:jc w:val="center"/>
              <w:rPr>
                <w:rFonts w:cs="Calibri"/>
                <w:color w:val="000000"/>
                <w:sz w:val="17"/>
                <w:szCs w:val="17"/>
              </w:rPr>
            </w:pPr>
            <w:r w:rsidRPr="006B2C4D">
              <w:t>-</w:t>
            </w:r>
          </w:p>
        </w:tc>
        <w:tc>
          <w:tcPr>
            <w:tcW w:w="391" w:type="pct"/>
            <w:tcBorders>
              <w:top w:val="single" w:sz="4" w:space="0" w:color="002060"/>
              <w:left w:val="single" w:sz="4" w:space="0" w:color="002060"/>
              <w:bottom w:val="single" w:sz="4" w:space="0" w:color="002060"/>
              <w:right w:val="single" w:sz="4" w:space="0" w:color="002060"/>
            </w:tcBorders>
            <w:shd w:val="clear" w:color="auto" w:fill="auto"/>
          </w:tcPr>
          <w:p w:rsidR="009252F3" w:rsidRPr="00DD7642" w:rsidRDefault="009252F3" w:rsidP="009252F3">
            <w:pPr>
              <w:jc w:val="center"/>
              <w:rPr>
                <w:rFonts w:cs="Calibri"/>
                <w:color w:val="000000"/>
                <w:sz w:val="17"/>
                <w:szCs w:val="17"/>
              </w:rPr>
            </w:pPr>
            <w:r w:rsidRPr="00E11044">
              <w:t>1901</w:t>
            </w:r>
          </w:p>
        </w:tc>
        <w:tc>
          <w:tcPr>
            <w:tcW w:w="385" w:type="pct"/>
            <w:tcBorders>
              <w:top w:val="single" w:sz="4" w:space="0" w:color="002060"/>
              <w:left w:val="single" w:sz="4" w:space="0" w:color="002060"/>
              <w:bottom w:val="single" w:sz="4" w:space="0" w:color="002060"/>
              <w:right w:val="single" w:sz="4" w:space="0" w:color="002060"/>
            </w:tcBorders>
            <w:shd w:val="clear" w:color="auto" w:fill="auto"/>
          </w:tcPr>
          <w:p w:rsidR="009252F3" w:rsidRPr="00DD7642" w:rsidRDefault="009252F3" w:rsidP="009252F3">
            <w:pPr>
              <w:jc w:val="center"/>
              <w:rPr>
                <w:rFonts w:cs="Calibri"/>
                <w:color w:val="000000"/>
                <w:sz w:val="17"/>
                <w:szCs w:val="17"/>
              </w:rPr>
            </w:pPr>
            <w:r w:rsidRPr="00E11044">
              <w:t>33</w:t>
            </w:r>
          </w:p>
        </w:tc>
      </w:tr>
      <w:tr w:rsidR="009252F3"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right w:val="single" w:sz="4" w:space="0" w:color="002060"/>
            </w:tcBorders>
            <w:shd w:val="clear" w:color="auto" w:fill="D9D9D9" w:themeFill="background1" w:themeFillShade="D9"/>
          </w:tcPr>
          <w:p w:rsidR="009252F3" w:rsidRPr="00DD7642" w:rsidRDefault="009252F3" w:rsidP="009252F3">
            <w:pPr>
              <w:rPr>
                <w:color w:val="000000"/>
                <w:sz w:val="17"/>
                <w:szCs w:val="17"/>
              </w:rPr>
            </w:pPr>
            <w:r w:rsidRPr="00DD7642">
              <w:rPr>
                <w:rFonts w:cstheme="minorHAnsi"/>
                <w:color w:val="000000"/>
                <w:sz w:val="17"/>
                <w:szCs w:val="17"/>
              </w:rPr>
              <w:t>Elmadağ M.Y.O.*</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11</w:t>
            </w:r>
          </w:p>
        </w:tc>
        <w:tc>
          <w:tcPr>
            <w:tcW w:w="399"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332</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862</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6B2C4D">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1205</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13</w:t>
            </w:r>
          </w:p>
        </w:tc>
      </w:tr>
      <w:tr w:rsidR="009252F3" w:rsidRPr="00DD7642" w:rsidTr="00A253F0">
        <w:tc>
          <w:tcPr>
            <w:tcW w:w="1487" w:type="pct"/>
            <w:tcBorders>
              <w:right w:val="single" w:sz="4" w:space="0" w:color="002060"/>
            </w:tcBorders>
            <w:shd w:val="clear" w:color="auto" w:fill="FFFFFF" w:themeFill="background1"/>
          </w:tcPr>
          <w:p w:rsidR="009252F3" w:rsidRPr="00DD7642" w:rsidRDefault="009252F3" w:rsidP="009252F3">
            <w:pPr>
              <w:rPr>
                <w:color w:val="000000"/>
                <w:sz w:val="17"/>
                <w:szCs w:val="17"/>
              </w:rPr>
            </w:pPr>
            <w:r w:rsidRPr="00DD7642">
              <w:rPr>
                <w:rFonts w:cstheme="minorHAnsi"/>
                <w:color w:val="000000"/>
                <w:sz w:val="17"/>
                <w:szCs w:val="17"/>
              </w:rPr>
              <w:t>GAMA M.Y.O.</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E11044">
              <w:t>9</w:t>
            </w:r>
          </w:p>
        </w:tc>
        <w:tc>
          <w:tcPr>
            <w:tcW w:w="399"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E11044">
              <w:t>252</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E11044">
              <w:t>602</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B445E1">
              <w:t>-</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B445E1">
              <w:t>-</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B445E1">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6B2C4D">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E11044">
              <w:t>863</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E11044">
              <w:t>7</w:t>
            </w:r>
          </w:p>
        </w:tc>
      </w:tr>
      <w:tr w:rsidR="009252F3"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right w:val="single" w:sz="4" w:space="0" w:color="002060"/>
            </w:tcBorders>
            <w:shd w:val="clear" w:color="auto" w:fill="D9D9D9" w:themeFill="background1" w:themeFillShade="D9"/>
          </w:tcPr>
          <w:p w:rsidR="009252F3" w:rsidRPr="00DD7642" w:rsidRDefault="009252F3" w:rsidP="009252F3">
            <w:pPr>
              <w:rPr>
                <w:color w:val="000000"/>
                <w:sz w:val="17"/>
                <w:szCs w:val="17"/>
              </w:rPr>
            </w:pPr>
            <w:r w:rsidRPr="00DD7642">
              <w:rPr>
                <w:rFonts w:cstheme="minorHAnsi"/>
                <w:color w:val="000000"/>
                <w:sz w:val="17"/>
                <w:szCs w:val="17"/>
              </w:rPr>
              <w:t>Haymana M.Y.O.</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7</w:t>
            </w:r>
          </w:p>
        </w:tc>
        <w:tc>
          <w:tcPr>
            <w:tcW w:w="399"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135</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164</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6B2C4D">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306</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E11044">
              <w:t>12</w:t>
            </w:r>
          </w:p>
        </w:tc>
      </w:tr>
      <w:tr w:rsidR="009252F3" w:rsidRPr="00DD7642" w:rsidTr="00A253F0">
        <w:tc>
          <w:tcPr>
            <w:tcW w:w="1487" w:type="pct"/>
            <w:tcBorders>
              <w:bottom w:val="single" w:sz="4" w:space="0" w:color="002060"/>
              <w:right w:val="single" w:sz="4" w:space="0" w:color="002060"/>
            </w:tcBorders>
            <w:shd w:val="clear" w:color="auto" w:fill="FFFFFF" w:themeFill="background1"/>
          </w:tcPr>
          <w:p w:rsidR="009252F3" w:rsidRPr="00DD7642" w:rsidRDefault="009252F3" w:rsidP="009252F3">
            <w:pPr>
              <w:rPr>
                <w:color w:val="000000"/>
                <w:sz w:val="17"/>
                <w:szCs w:val="17"/>
              </w:rPr>
            </w:pPr>
            <w:r w:rsidRPr="00DD7642">
              <w:rPr>
                <w:rFonts w:cstheme="minorHAnsi"/>
                <w:color w:val="000000"/>
                <w:sz w:val="17"/>
                <w:szCs w:val="17"/>
              </w:rPr>
              <w:t>Kalecik M.Y.O.</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98493E">
              <w:t>8</w:t>
            </w:r>
          </w:p>
        </w:tc>
        <w:tc>
          <w:tcPr>
            <w:tcW w:w="399"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98493E">
              <w:t>209</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98493E">
              <w:t>290</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B445E1">
              <w:t>-</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B445E1">
              <w:t>-</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B445E1">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6B2C4D">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98493E">
              <w:t>507</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98493E">
              <w:t>2</w:t>
            </w:r>
          </w:p>
        </w:tc>
      </w:tr>
      <w:tr w:rsidR="009252F3"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right w:val="single" w:sz="4" w:space="0" w:color="002060"/>
            </w:tcBorders>
            <w:shd w:val="clear" w:color="auto" w:fill="D9D9D9" w:themeFill="background1" w:themeFillShade="D9"/>
          </w:tcPr>
          <w:p w:rsidR="009252F3" w:rsidRPr="00DD7642" w:rsidRDefault="009252F3" w:rsidP="009252F3">
            <w:pPr>
              <w:rPr>
                <w:rFonts w:cstheme="minorHAnsi"/>
                <w:color w:val="000000"/>
                <w:sz w:val="17"/>
                <w:szCs w:val="17"/>
              </w:rPr>
            </w:pPr>
            <w:r w:rsidRPr="00DD7642">
              <w:rPr>
                <w:rFonts w:cstheme="minorHAnsi"/>
                <w:color w:val="000000"/>
                <w:sz w:val="17"/>
                <w:szCs w:val="17"/>
              </w:rPr>
              <w:t>Kızılcahamam Sağlık Hiz. M.Y.O</w:t>
            </w:r>
          </w:p>
        </w:tc>
        <w:tc>
          <w:tcPr>
            <w:tcW w:w="460" w:type="pct"/>
            <w:tcBorders>
              <w:top w:val="nil"/>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98493E">
              <w:t>3</w:t>
            </w:r>
          </w:p>
        </w:tc>
        <w:tc>
          <w:tcPr>
            <w:tcW w:w="399" w:type="pct"/>
            <w:tcBorders>
              <w:top w:val="nil"/>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98493E">
              <w:t>65</w:t>
            </w:r>
          </w:p>
        </w:tc>
        <w:tc>
          <w:tcPr>
            <w:tcW w:w="375" w:type="pct"/>
            <w:tcBorders>
              <w:top w:val="nil"/>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98493E">
              <w:t>102</w:t>
            </w:r>
          </w:p>
        </w:tc>
        <w:tc>
          <w:tcPr>
            <w:tcW w:w="376" w:type="pct"/>
            <w:tcBorders>
              <w:top w:val="nil"/>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76" w:type="pct"/>
            <w:tcBorders>
              <w:top w:val="nil"/>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60" w:type="pct"/>
            <w:tcBorders>
              <w:top w:val="nil"/>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91" w:type="pct"/>
            <w:tcBorders>
              <w:top w:val="nil"/>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6B2C4D">
              <w:t>-</w:t>
            </w:r>
          </w:p>
        </w:tc>
        <w:tc>
          <w:tcPr>
            <w:tcW w:w="391" w:type="pct"/>
            <w:tcBorders>
              <w:top w:val="nil"/>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98493E">
              <w:t>170</w:t>
            </w:r>
          </w:p>
        </w:tc>
        <w:tc>
          <w:tcPr>
            <w:tcW w:w="385" w:type="pct"/>
            <w:tcBorders>
              <w:top w:val="nil"/>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98493E">
              <w:t>4</w:t>
            </w:r>
          </w:p>
        </w:tc>
      </w:tr>
      <w:tr w:rsidR="009252F3" w:rsidRPr="00DD7642" w:rsidTr="00A253F0">
        <w:tc>
          <w:tcPr>
            <w:tcW w:w="1487" w:type="pct"/>
            <w:tcBorders>
              <w:right w:val="single" w:sz="4" w:space="0" w:color="002060"/>
            </w:tcBorders>
            <w:shd w:val="clear" w:color="auto" w:fill="FFFFFF" w:themeFill="background1"/>
          </w:tcPr>
          <w:p w:rsidR="009252F3" w:rsidRPr="00DD7642" w:rsidRDefault="009252F3" w:rsidP="009252F3">
            <w:pPr>
              <w:rPr>
                <w:color w:val="000000"/>
                <w:sz w:val="17"/>
                <w:szCs w:val="17"/>
              </w:rPr>
            </w:pPr>
            <w:r w:rsidRPr="00DD7642">
              <w:rPr>
                <w:rFonts w:cstheme="minorHAnsi"/>
                <w:color w:val="000000"/>
                <w:sz w:val="17"/>
                <w:szCs w:val="17"/>
              </w:rPr>
              <w:t>Nallıhan M.Y.O.</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98493E">
              <w:t>4</w:t>
            </w:r>
          </w:p>
        </w:tc>
        <w:tc>
          <w:tcPr>
            <w:tcW w:w="399"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98493E">
              <w:t>119</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98493E">
              <w:t>152</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B445E1">
              <w:t>-</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B445E1">
              <w:t>-</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B445E1">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6B2C4D">
              <w:t>-</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98493E">
              <w:t>275</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9252F3" w:rsidRPr="00DD7642" w:rsidRDefault="009252F3" w:rsidP="009252F3">
            <w:pPr>
              <w:jc w:val="center"/>
              <w:rPr>
                <w:rFonts w:cs="Calibri"/>
                <w:color w:val="000000"/>
                <w:sz w:val="17"/>
                <w:szCs w:val="17"/>
              </w:rPr>
            </w:pPr>
            <w:r w:rsidRPr="0098493E">
              <w:t>6</w:t>
            </w:r>
          </w:p>
        </w:tc>
      </w:tr>
      <w:tr w:rsidR="009252F3" w:rsidRPr="00DD7642" w:rsidTr="00A253F0">
        <w:trPr>
          <w:cnfStyle w:val="000000100000" w:firstRow="0" w:lastRow="0" w:firstColumn="0" w:lastColumn="0" w:oddVBand="0" w:evenVBand="0" w:oddHBand="1" w:evenHBand="0" w:firstRowFirstColumn="0" w:firstRowLastColumn="0" w:lastRowFirstColumn="0" w:lastRowLastColumn="0"/>
        </w:trPr>
        <w:tc>
          <w:tcPr>
            <w:tcW w:w="1487" w:type="pct"/>
            <w:tcBorders>
              <w:bottom w:val="single" w:sz="4" w:space="0" w:color="002060"/>
              <w:right w:val="single" w:sz="4" w:space="0" w:color="002060"/>
            </w:tcBorders>
            <w:shd w:val="clear" w:color="auto" w:fill="D9D9D9" w:themeFill="background1" w:themeFillShade="D9"/>
          </w:tcPr>
          <w:p w:rsidR="009252F3" w:rsidRPr="00DD7642" w:rsidRDefault="009252F3" w:rsidP="009252F3">
            <w:pPr>
              <w:rPr>
                <w:color w:val="000000"/>
                <w:sz w:val="17"/>
                <w:szCs w:val="17"/>
              </w:rPr>
            </w:pPr>
            <w:r w:rsidRPr="00DD7642">
              <w:rPr>
                <w:rFonts w:cstheme="minorHAnsi"/>
                <w:color w:val="000000"/>
                <w:sz w:val="17"/>
                <w:szCs w:val="17"/>
              </w:rPr>
              <w:t>Sağlık Hizmetleri M.Y.O*</w:t>
            </w:r>
          </w:p>
        </w:tc>
        <w:tc>
          <w:tcPr>
            <w:tcW w:w="4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98493E">
              <w:t>42</w:t>
            </w:r>
          </w:p>
        </w:tc>
        <w:tc>
          <w:tcPr>
            <w:tcW w:w="399"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98493E">
              <w:t>548</w:t>
            </w:r>
          </w:p>
        </w:tc>
        <w:tc>
          <w:tcPr>
            <w:tcW w:w="37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98493E">
              <w:t>1120</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76"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60"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B445E1">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6B2C4D">
              <w:t>-</w:t>
            </w:r>
          </w:p>
        </w:tc>
        <w:tc>
          <w:tcPr>
            <w:tcW w:w="391"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98493E">
              <w:t>1710</w:t>
            </w:r>
          </w:p>
        </w:tc>
        <w:tc>
          <w:tcPr>
            <w:tcW w:w="385" w:type="pct"/>
            <w:tcBorders>
              <w:top w:val="single" w:sz="4" w:space="0" w:color="002060"/>
              <w:left w:val="single" w:sz="4" w:space="0" w:color="002060"/>
              <w:bottom w:val="single" w:sz="4" w:space="0" w:color="002060"/>
              <w:right w:val="single" w:sz="4" w:space="0" w:color="002060"/>
            </w:tcBorders>
            <w:shd w:val="clear" w:color="auto" w:fill="D9D9D9" w:themeFill="background1" w:themeFillShade="D9"/>
          </w:tcPr>
          <w:p w:rsidR="009252F3" w:rsidRPr="00DD7642" w:rsidRDefault="009252F3" w:rsidP="009252F3">
            <w:pPr>
              <w:jc w:val="center"/>
              <w:rPr>
                <w:rFonts w:cs="Calibri"/>
                <w:color w:val="000000"/>
                <w:sz w:val="17"/>
                <w:szCs w:val="17"/>
              </w:rPr>
            </w:pPr>
            <w:r w:rsidRPr="0098493E">
              <w:t>100</w:t>
            </w:r>
          </w:p>
        </w:tc>
      </w:tr>
      <w:tr w:rsidR="008C511B" w:rsidRPr="00DD7642" w:rsidTr="00A253F0">
        <w:trPr>
          <w:cnfStyle w:val="010000000000" w:firstRow="0" w:lastRow="1" w:firstColumn="0" w:lastColumn="0" w:oddVBand="0" w:evenVBand="0" w:oddHBand="0" w:evenHBand="0" w:firstRowFirstColumn="0" w:firstRowLastColumn="0" w:lastRowFirstColumn="0" w:lastRowLastColumn="0"/>
        </w:trPr>
        <w:tc>
          <w:tcPr>
            <w:tcW w:w="1487"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E722A1" w:rsidRPr="00603F25" w:rsidRDefault="00E722A1" w:rsidP="00E722A1">
            <w:pPr>
              <w:rPr>
                <w:rFonts w:ascii="Palatino Linotype" w:hAnsi="Palatino Linotype" w:cs="Arial"/>
                <w:color w:val="000000"/>
                <w:sz w:val="17"/>
                <w:szCs w:val="17"/>
              </w:rPr>
            </w:pPr>
            <w:r w:rsidRPr="00603F25">
              <w:rPr>
                <w:rFonts w:ascii="Palatino Linotype" w:hAnsi="Palatino Linotype" w:cs="Arial"/>
                <w:color w:val="000000"/>
                <w:sz w:val="17"/>
                <w:szCs w:val="17"/>
              </w:rPr>
              <w:t>Toplam</w:t>
            </w:r>
          </w:p>
        </w:tc>
        <w:tc>
          <w:tcPr>
            <w:tcW w:w="4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E722A1" w:rsidRPr="00603F25" w:rsidRDefault="00E722A1" w:rsidP="00E722A1">
            <w:pPr>
              <w:jc w:val="center"/>
              <w:rPr>
                <w:rFonts w:ascii="Palatino Linotype" w:hAnsi="Palatino Linotype" w:cs="Calibri"/>
                <w:color w:val="000000"/>
                <w:sz w:val="17"/>
                <w:szCs w:val="17"/>
              </w:rPr>
            </w:pPr>
            <w:r w:rsidRPr="00603F25">
              <w:rPr>
                <w:rFonts w:ascii="Palatino Linotype" w:hAnsi="Palatino Linotype"/>
                <w:sz w:val="17"/>
                <w:szCs w:val="17"/>
              </w:rPr>
              <w:t>3589</w:t>
            </w:r>
          </w:p>
        </w:tc>
        <w:tc>
          <w:tcPr>
            <w:tcW w:w="399"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E722A1" w:rsidRPr="00603F25" w:rsidRDefault="00E722A1" w:rsidP="00E722A1">
            <w:pPr>
              <w:jc w:val="center"/>
              <w:rPr>
                <w:rFonts w:ascii="Palatino Linotype" w:hAnsi="Palatino Linotype" w:cs="Calibri"/>
                <w:bCs w:val="0"/>
                <w:color w:val="000000"/>
                <w:sz w:val="17"/>
                <w:szCs w:val="17"/>
              </w:rPr>
            </w:pPr>
            <w:r w:rsidRPr="00603F25">
              <w:rPr>
                <w:rFonts w:ascii="Palatino Linotype" w:hAnsi="Palatino Linotype"/>
                <w:sz w:val="17"/>
                <w:szCs w:val="17"/>
              </w:rPr>
              <w:t>12738</w:t>
            </w:r>
          </w:p>
        </w:tc>
        <w:tc>
          <w:tcPr>
            <w:tcW w:w="37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E722A1" w:rsidRPr="00603F25" w:rsidRDefault="00E722A1" w:rsidP="00E722A1">
            <w:pPr>
              <w:jc w:val="center"/>
              <w:rPr>
                <w:rFonts w:ascii="Palatino Linotype" w:hAnsi="Palatino Linotype" w:cs="Calibri"/>
                <w:bCs w:val="0"/>
                <w:color w:val="000000"/>
                <w:sz w:val="17"/>
                <w:szCs w:val="17"/>
              </w:rPr>
            </w:pPr>
            <w:r w:rsidRPr="00603F25">
              <w:rPr>
                <w:rFonts w:ascii="Palatino Linotype" w:hAnsi="Palatino Linotype"/>
                <w:sz w:val="17"/>
                <w:szCs w:val="17"/>
              </w:rPr>
              <w:t>15901</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E722A1" w:rsidRPr="00603F25" w:rsidRDefault="00E722A1" w:rsidP="00E722A1">
            <w:pPr>
              <w:jc w:val="center"/>
              <w:rPr>
                <w:rFonts w:ascii="Palatino Linotype" w:hAnsi="Palatino Linotype" w:cs="Calibri"/>
                <w:bCs w:val="0"/>
                <w:color w:val="000000"/>
                <w:sz w:val="17"/>
                <w:szCs w:val="17"/>
              </w:rPr>
            </w:pPr>
            <w:r w:rsidRPr="00603F25">
              <w:rPr>
                <w:rFonts w:ascii="Palatino Linotype" w:hAnsi="Palatino Linotype"/>
                <w:sz w:val="17"/>
                <w:szCs w:val="17"/>
              </w:rPr>
              <w:t>7673</w:t>
            </w:r>
          </w:p>
        </w:tc>
        <w:tc>
          <w:tcPr>
            <w:tcW w:w="376"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E722A1" w:rsidRPr="00603F25" w:rsidRDefault="00E722A1" w:rsidP="00E722A1">
            <w:pPr>
              <w:jc w:val="center"/>
              <w:rPr>
                <w:rFonts w:ascii="Palatino Linotype" w:hAnsi="Palatino Linotype" w:cs="Calibri"/>
                <w:bCs w:val="0"/>
                <w:color w:val="000000"/>
                <w:sz w:val="17"/>
                <w:szCs w:val="17"/>
              </w:rPr>
            </w:pPr>
            <w:r w:rsidRPr="00603F25">
              <w:rPr>
                <w:rFonts w:ascii="Palatino Linotype" w:hAnsi="Palatino Linotype"/>
                <w:sz w:val="17"/>
                <w:szCs w:val="17"/>
              </w:rPr>
              <w:t>19306</w:t>
            </w:r>
          </w:p>
        </w:tc>
        <w:tc>
          <w:tcPr>
            <w:tcW w:w="360"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E722A1" w:rsidRPr="00603F25" w:rsidRDefault="00E722A1" w:rsidP="00E722A1">
            <w:pPr>
              <w:jc w:val="center"/>
              <w:rPr>
                <w:rFonts w:ascii="Palatino Linotype" w:hAnsi="Palatino Linotype" w:cs="Calibri"/>
                <w:bCs w:val="0"/>
                <w:color w:val="000000"/>
                <w:sz w:val="17"/>
                <w:szCs w:val="17"/>
              </w:rPr>
            </w:pPr>
            <w:r w:rsidRPr="00603F25">
              <w:rPr>
                <w:rFonts w:ascii="Palatino Linotype" w:hAnsi="Palatino Linotype"/>
                <w:sz w:val="17"/>
                <w:szCs w:val="17"/>
              </w:rPr>
              <w:t>1157</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E722A1" w:rsidRPr="00603F25" w:rsidRDefault="00E722A1" w:rsidP="00E722A1">
            <w:pPr>
              <w:jc w:val="center"/>
              <w:rPr>
                <w:rFonts w:ascii="Palatino Linotype" w:hAnsi="Palatino Linotype" w:cs="Calibri"/>
                <w:bCs w:val="0"/>
                <w:color w:val="000000"/>
                <w:sz w:val="17"/>
                <w:szCs w:val="17"/>
              </w:rPr>
            </w:pPr>
            <w:r w:rsidRPr="00603F25">
              <w:rPr>
                <w:rFonts w:ascii="Palatino Linotype" w:hAnsi="Palatino Linotype"/>
                <w:sz w:val="17"/>
                <w:szCs w:val="17"/>
              </w:rPr>
              <w:t>502</w:t>
            </w:r>
          </w:p>
        </w:tc>
        <w:tc>
          <w:tcPr>
            <w:tcW w:w="391"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E722A1" w:rsidRPr="00603F25" w:rsidRDefault="00E722A1" w:rsidP="00E722A1">
            <w:pPr>
              <w:jc w:val="center"/>
              <w:rPr>
                <w:rFonts w:ascii="Palatino Linotype" w:hAnsi="Palatino Linotype" w:cs="Calibri"/>
                <w:bCs w:val="0"/>
                <w:color w:val="000000"/>
                <w:sz w:val="17"/>
                <w:szCs w:val="17"/>
              </w:rPr>
            </w:pPr>
            <w:r w:rsidRPr="00603F25">
              <w:rPr>
                <w:rFonts w:ascii="Palatino Linotype" w:hAnsi="Palatino Linotype"/>
                <w:sz w:val="17"/>
                <w:szCs w:val="17"/>
              </w:rPr>
              <w:t>60866</w:t>
            </w:r>
          </w:p>
        </w:tc>
        <w:tc>
          <w:tcPr>
            <w:tcW w:w="385" w:type="pct"/>
            <w:tcBorders>
              <w:top w:val="single" w:sz="4" w:space="0" w:color="002060"/>
              <w:left w:val="single" w:sz="4" w:space="0" w:color="002060"/>
              <w:bottom w:val="single" w:sz="4" w:space="0" w:color="002060"/>
              <w:right w:val="single" w:sz="4" w:space="0" w:color="002060"/>
            </w:tcBorders>
            <w:shd w:val="clear" w:color="auto" w:fill="FFFFFF" w:themeFill="background1"/>
          </w:tcPr>
          <w:p w:rsidR="00E722A1" w:rsidRPr="00603F25" w:rsidRDefault="00E722A1" w:rsidP="00E722A1">
            <w:pPr>
              <w:jc w:val="center"/>
              <w:rPr>
                <w:rFonts w:ascii="Palatino Linotype" w:hAnsi="Palatino Linotype" w:cs="Calibri"/>
                <w:bCs w:val="0"/>
                <w:color w:val="000000"/>
                <w:sz w:val="17"/>
                <w:szCs w:val="17"/>
              </w:rPr>
            </w:pPr>
            <w:r w:rsidRPr="00603F25">
              <w:rPr>
                <w:rFonts w:ascii="Palatino Linotype" w:hAnsi="Palatino Linotype"/>
                <w:sz w:val="17"/>
                <w:szCs w:val="17"/>
              </w:rPr>
              <w:t>3593</w:t>
            </w:r>
          </w:p>
        </w:tc>
      </w:tr>
    </w:tbl>
    <w:p w:rsidR="00DB12DF" w:rsidRPr="0022405D" w:rsidRDefault="00DB12DF" w:rsidP="00DB12DF">
      <w:pPr>
        <w:spacing w:before="20" w:line="242" w:lineRule="auto"/>
        <w:jc w:val="both"/>
        <w:rPr>
          <w:rFonts w:ascii="Palatino Linotype" w:hAnsi="Palatino Linotype" w:cstheme="minorHAnsi"/>
          <w:sz w:val="16"/>
          <w:szCs w:val="16"/>
        </w:rPr>
      </w:pPr>
      <w:r w:rsidRPr="0022405D">
        <w:rPr>
          <w:rFonts w:ascii="Palatino Linotype" w:hAnsi="Palatino Linotype" w:cstheme="minorHAnsi"/>
          <w:b/>
          <w:sz w:val="16"/>
          <w:szCs w:val="16"/>
        </w:rPr>
        <w:t>*</w:t>
      </w:r>
      <w:r w:rsidRPr="0022405D">
        <w:rPr>
          <w:rFonts w:ascii="Palatino Linotype" w:hAnsi="Palatino Linotype" w:cstheme="minorHAnsi"/>
          <w:sz w:val="16"/>
          <w:szCs w:val="16"/>
        </w:rPr>
        <w:t>Uzaktan Eğitim Programı öğrenci sayıları dahil edilmiştir.</w:t>
      </w:r>
    </w:p>
    <w:p w:rsidR="00DB12DF" w:rsidRDefault="00776232" w:rsidP="00DB12DF">
      <w:pPr>
        <w:spacing w:line="242" w:lineRule="auto"/>
        <w:jc w:val="both"/>
        <w:rPr>
          <w:rFonts w:ascii="Palatino Linotype" w:hAnsi="Palatino Linotype" w:cstheme="minorHAnsi"/>
        </w:rPr>
      </w:pPr>
      <w:r w:rsidRPr="0022405D">
        <w:rPr>
          <w:rFonts w:ascii="Palatino Linotype" w:hAnsi="Palatino Linotype" w:cstheme="minorHAnsi"/>
          <w:b/>
          <w:sz w:val="16"/>
          <w:szCs w:val="16"/>
        </w:rPr>
        <w:t>*</w:t>
      </w:r>
      <w:r>
        <w:rPr>
          <w:rFonts w:ascii="Palatino Linotype" w:hAnsi="Palatino Linotype" w:cstheme="minorHAnsi"/>
          <w:sz w:val="16"/>
          <w:szCs w:val="16"/>
        </w:rPr>
        <w:t xml:space="preserve">Yabancı </w:t>
      </w:r>
      <w:r w:rsidRPr="0022405D">
        <w:rPr>
          <w:rFonts w:ascii="Palatino Linotype" w:hAnsi="Palatino Linotype" w:cstheme="minorHAnsi"/>
          <w:sz w:val="16"/>
          <w:szCs w:val="16"/>
        </w:rPr>
        <w:t>öğrenci sayıları dahil edilmiştir.</w:t>
      </w:r>
    </w:p>
    <w:p w:rsidR="00783F02" w:rsidRDefault="00783F02" w:rsidP="00041A8C">
      <w:pPr>
        <w:spacing w:before="140" w:line="245" w:lineRule="auto"/>
        <w:jc w:val="both"/>
        <w:rPr>
          <w:rFonts w:ascii="Palatino Linotype" w:hAnsi="Palatino Linotype" w:cstheme="minorHAnsi"/>
        </w:rPr>
      </w:pPr>
      <w:r w:rsidRPr="0022405D">
        <w:rPr>
          <w:rFonts w:ascii="Palatino Linotype" w:hAnsi="Palatino Linotype" w:cstheme="minorHAnsi"/>
        </w:rPr>
        <w:t>Ankara Üniversitesi’nde 20</w:t>
      </w:r>
      <w:r>
        <w:rPr>
          <w:rFonts w:ascii="Palatino Linotype" w:hAnsi="Palatino Linotype" w:cstheme="minorHAnsi"/>
        </w:rPr>
        <w:t>2</w:t>
      </w:r>
      <w:r w:rsidR="00CF1FC8">
        <w:rPr>
          <w:rFonts w:ascii="Palatino Linotype" w:hAnsi="Palatino Linotype" w:cstheme="minorHAnsi"/>
        </w:rPr>
        <w:t>1</w:t>
      </w:r>
      <w:r w:rsidRPr="0022405D">
        <w:rPr>
          <w:rFonts w:ascii="Palatino Linotype" w:hAnsi="Palatino Linotype" w:cstheme="minorHAnsi"/>
        </w:rPr>
        <w:t>-202</w:t>
      </w:r>
      <w:r w:rsidR="00CF1FC8">
        <w:rPr>
          <w:rFonts w:ascii="Palatino Linotype" w:hAnsi="Palatino Linotype" w:cstheme="minorHAnsi"/>
        </w:rPr>
        <w:t>2</w:t>
      </w:r>
      <w:r w:rsidRPr="0022405D">
        <w:rPr>
          <w:rFonts w:ascii="Palatino Linotype" w:hAnsi="Palatino Linotype" w:cstheme="minorHAnsi"/>
        </w:rPr>
        <w:t xml:space="preserve"> eğitim-öğretim yılında önlisans düzeyinde </w:t>
      </w:r>
      <w:r w:rsidR="00CF1FC8">
        <w:rPr>
          <w:rFonts w:ascii="Palatino Linotype" w:hAnsi="Palatino Linotype" w:cstheme="minorHAnsi"/>
        </w:rPr>
        <w:t>11.208</w:t>
      </w:r>
      <w:r w:rsidRPr="0022405D">
        <w:rPr>
          <w:rFonts w:ascii="Palatino Linotype" w:hAnsi="Palatino Linotype" w:cstheme="minorHAnsi"/>
        </w:rPr>
        <w:t xml:space="preserve"> lisans düzeyinde </w:t>
      </w:r>
      <w:r w:rsidR="00CF1FC8">
        <w:rPr>
          <w:rFonts w:ascii="Palatino Linotype" w:hAnsi="Palatino Linotype" w:cstheme="minorHAnsi"/>
        </w:rPr>
        <w:t>49.658</w:t>
      </w:r>
      <w:r w:rsidRPr="0022405D">
        <w:rPr>
          <w:rFonts w:ascii="Palatino Linotype" w:hAnsi="Palatino Linotype" w:cstheme="minorHAnsi"/>
        </w:rPr>
        <w:t xml:space="preserve"> ve lisansüstü düzeyde </w:t>
      </w:r>
      <w:r w:rsidR="00CF1FC8">
        <w:rPr>
          <w:rFonts w:ascii="Palatino Linotype" w:hAnsi="Palatino Linotype" w:cstheme="minorHAnsi"/>
        </w:rPr>
        <w:t>14.788</w:t>
      </w:r>
      <w:r w:rsidRPr="0022405D">
        <w:rPr>
          <w:rFonts w:ascii="Palatino Linotype" w:hAnsi="Palatino Linotype" w:cstheme="minorHAnsi"/>
        </w:rPr>
        <w:t xml:space="preserve"> olmak üzere toplam </w:t>
      </w:r>
      <w:r w:rsidR="00CF1FC8">
        <w:rPr>
          <w:rFonts w:ascii="Palatino Linotype" w:hAnsi="Palatino Linotype" w:cstheme="minorHAnsi"/>
        </w:rPr>
        <w:t>75.654</w:t>
      </w:r>
      <w:r w:rsidRPr="0022405D">
        <w:rPr>
          <w:rFonts w:ascii="Palatino Linotype" w:hAnsi="Palatino Linotype" w:cstheme="minorHAnsi"/>
        </w:rPr>
        <w:t xml:space="preserve"> öğrenci eğitim görmüştür </w:t>
      </w:r>
      <w:r w:rsidRPr="0022405D">
        <w:rPr>
          <w:rFonts w:ascii="Palatino Linotype" w:hAnsi="Palatino Linotype" w:cstheme="minorHAnsi"/>
          <w:b/>
        </w:rPr>
        <w:t>(Çizelge 4)</w:t>
      </w:r>
      <w:r w:rsidRPr="0022405D">
        <w:rPr>
          <w:rFonts w:ascii="Palatino Linotype" w:hAnsi="Palatino Linotype" w:cstheme="minorHAnsi"/>
        </w:rPr>
        <w:t>.</w:t>
      </w:r>
    </w:p>
    <w:p w:rsidR="009635D7" w:rsidRDefault="009635D7" w:rsidP="009635D7">
      <w:pPr>
        <w:spacing w:line="245" w:lineRule="auto"/>
        <w:jc w:val="both"/>
        <w:rPr>
          <w:rFonts w:ascii="Palatino Linotype" w:hAnsi="Palatino Linotype" w:cstheme="minorHAnsi"/>
        </w:rPr>
      </w:pPr>
    </w:p>
    <w:p w:rsidR="00783F02" w:rsidRPr="0022405D" w:rsidRDefault="00783F02" w:rsidP="00783F02">
      <w:pPr>
        <w:pStyle w:val="Balk5"/>
      </w:pPr>
      <w:bookmarkStart w:id="19" w:name="_Toc140049044"/>
      <w:r w:rsidRPr="0022405D">
        <w:lastRenderedPageBreak/>
        <w:t>Çizelge 4. 20</w:t>
      </w:r>
      <w:r>
        <w:t>2</w:t>
      </w:r>
      <w:r w:rsidR="0073063C">
        <w:t>1</w:t>
      </w:r>
      <w:r w:rsidRPr="0022405D">
        <w:t>-202</w:t>
      </w:r>
      <w:r w:rsidR="0073063C">
        <w:t>2</w:t>
      </w:r>
      <w:r>
        <w:t xml:space="preserve"> </w:t>
      </w:r>
      <w:r w:rsidRPr="0022405D">
        <w:t>Eğitim-Öğretim Yılı Toplam Öğrenci Sayısı</w:t>
      </w:r>
      <w:bookmarkEnd w:id="19"/>
    </w:p>
    <w:tbl>
      <w:tblPr>
        <w:tblStyle w:val="OrtaGlgeleme1-Vurgu11"/>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060" w:firstRow="1" w:lastRow="1" w:firstColumn="0" w:lastColumn="0" w:noHBand="0" w:noVBand="0"/>
      </w:tblPr>
      <w:tblGrid>
        <w:gridCol w:w="1837"/>
        <w:gridCol w:w="3686"/>
        <w:gridCol w:w="1819"/>
        <w:gridCol w:w="1718"/>
      </w:tblGrid>
      <w:tr w:rsidR="00783F02" w:rsidRPr="009635D7" w:rsidTr="009635D7">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048" w:type="pct"/>
            <w:gridSpan w:val="2"/>
            <w:shd w:val="clear" w:color="auto" w:fill="002060"/>
          </w:tcPr>
          <w:p w:rsidR="00783F02" w:rsidRPr="009635D7" w:rsidRDefault="00783F02" w:rsidP="007F123B">
            <w:pPr>
              <w:spacing w:line="242" w:lineRule="auto"/>
              <w:jc w:val="center"/>
              <w:rPr>
                <w:rFonts w:cstheme="minorHAnsi"/>
                <w:sz w:val="18"/>
                <w:szCs w:val="18"/>
              </w:rPr>
            </w:pPr>
            <w:r w:rsidRPr="009635D7">
              <w:rPr>
                <w:rFonts w:cstheme="minorHAnsi"/>
                <w:sz w:val="18"/>
                <w:szCs w:val="18"/>
              </w:rPr>
              <w:t>Önlisans/Lisans/Lisansüstü</w:t>
            </w:r>
          </w:p>
        </w:tc>
        <w:tc>
          <w:tcPr>
            <w:tcW w:w="1004" w:type="pct"/>
            <w:shd w:val="clear" w:color="auto" w:fill="002060"/>
          </w:tcPr>
          <w:p w:rsidR="00783F02" w:rsidRPr="009635D7" w:rsidRDefault="00783F02" w:rsidP="007F123B">
            <w:pPr>
              <w:spacing w:line="242"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9635D7">
              <w:rPr>
                <w:rFonts w:cstheme="minorHAnsi"/>
                <w:sz w:val="18"/>
                <w:szCs w:val="18"/>
              </w:rPr>
              <w:t>Öğrenci Sayısı</w:t>
            </w:r>
          </w:p>
        </w:tc>
        <w:tc>
          <w:tcPr>
            <w:cnfStyle w:val="000010000000" w:firstRow="0" w:lastRow="0" w:firstColumn="0" w:lastColumn="0" w:oddVBand="1" w:evenVBand="0" w:oddHBand="0" w:evenHBand="0" w:firstRowFirstColumn="0" w:firstRowLastColumn="0" w:lastRowFirstColumn="0" w:lastRowLastColumn="0"/>
            <w:tcW w:w="948" w:type="pct"/>
            <w:shd w:val="clear" w:color="auto" w:fill="002060"/>
          </w:tcPr>
          <w:p w:rsidR="00783F02" w:rsidRPr="009635D7" w:rsidRDefault="00783F02" w:rsidP="007F123B">
            <w:pPr>
              <w:spacing w:line="242" w:lineRule="auto"/>
              <w:jc w:val="center"/>
              <w:rPr>
                <w:rFonts w:cstheme="minorHAnsi"/>
                <w:sz w:val="18"/>
                <w:szCs w:val="18"/>
              </w:rPr>
            </w:pPr>
            <w:r w:rsidRPr="009635D7">
              <w:rPr>
                <w:rFonts w:cstheme="minorHAnsi"/>
                <w:sz w:val="18"/>
                <w:szCs w:val="18"/>
              </w:rPr>
              <w:t>Toplam</w:t>
            </w:r>
          </w:p>
        </w:tc>
      </w:tr>
      <w:tr w:rsidR="00783F02" w:rsidRPr="009635D7" w:rsidTr="009635D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14" w:type="pct"/>
            <w:shd w:val="clear" w:color="auto" w:fill="D9D9D9" w:themeFill="background1" w:themeFillShade="D9"/>
          </w:tcPr>
          <w:p w:rsidR="00783F02" w:rsidRPr="009635D7" w:rsidRDefault="00783F02" w:rsidP="007F123B">
            <w:pPr>
              <w:spacing w:line="242" w:lineRule="auto"/>
              <w:rPr>
                <w:rFonts w:cstheme="minorHAnsi"/>
                <w:sz w:val="18"/>
                <w:szCs w:val="18"/>
              </w:rPr>
            </w:pPr>
            <w:r w:rsidRPr="009635D7">
              <w:rPr>
                <w:rFonts w:cstheme="minorHAnsi"/>
                <w:b/>
                <w:sz w:val="18"/>
                <w:szCs w:val="18"/>
              </w:rPr>
              <w:t xml:space="preserve">Önlisans* </w:t>
            </w:r>
          </w:p>
        </w:tc>
        <w:tc>
          <w:tcPr>
            <w:tcW w:w="2034" w:type="pct"/>
            <w:shd w:val="clear" w:color="auto" w:fill="D9D9D9" w:themeFill="background1" w:themeFillShade="D9"/>
          </w:tcPr>
          <w:p w:rsidR="00783F02" w:rsidRPr="009635D7" w:rsidRDefault="00783F02" w:rsidP="007F123B">
            <w:pPr>
              <w:spacing w:line="242"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35D7">
              <w:rPr>
                <w:rFonts w:cstheme="minorHAnsi"/>
                <w:sz w:val="18"/>
                <w:szCs w:val="18"/>
              </w:rPr>
              <w:t>Meslek Yüksekokulu*</w:t>
            </w:r>
          </w:p>
        </w:tc>
        <w:tc>
          <w:tcPr>
            <w:cnfStyle w:val="000010000000" w:firstRow="0" w:lastRow="0" w:firstColumn="0" w:lastColumn="0" w:oddVBand="1" w:evenVBand="0" w:oddHBand="0" w:evenHBand="0" w:firstRowFirstColumn="0" w:firstRowLastColumn="0" w:lastRowFirstColumn="0" w:lastRowLastColumn="0"/>
            <w:tcW w:w="1004" w:type="pct"/>
            <w:shd w:val="clear" w:color="auto" w:fill="D9D9D9" w:themeFill="background1" w:themeFillShade="D9"/>
          </w:tcPr>
          <w:p w:rsidR="00783F02" w:rsidRPr="009635D7" w:rsidRDefault="0073063C" w:rsidP="007F123B">
            <w:pPr>
              <w:spacing w:line="242" w:lineRule="auto"/>
              <w:jc w:val="center"/>
              <w:rPr>
                <w:rFonts w:cstheme="minorHAnsi"/>
                <w:b/>
                <w:sz w:val="18"/>
                <w:szCs w:val="18"/>
              </w:rPr>
            </w:pPr>
            <w:r>
              <w:rPr>
                <w:rFonts w:cstheme="minorHAnsi"/>
                <w:b/>
                <w:sz w:val="18"/>
                <w:szCs w:val="18"/>
              </w:rPr>
              <w:t>11.208</w:t>
            </w:r>
          </w:p>
        </w:tc>
        <w:tc>
          <w:tcPr>
            <w:tcW w:w="948" w:type="pct"/>
            <w:shd w:val="clear" w:color="auto" w:fill="D9D9D9" w:themeFill="background1" w:themeFillShade="D9"/>
          </w:tcPr>
          <w:p w:rsidR="00783F02" w:rsidRPr="009635D7" w:rsidRDefault="0073063C" w:rsidP="007F123B">
            <w:pPr>
              <w:spacing w:line="242" w:lineRule="auto"/>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Pr>
                <w:rFonts w:cstheme="minorHAnsi"/>
                <w:b/>
                <w:sz w:val="18"/>
                <w:szCs w:val="18"/>
              </w:rPr>
              <w:t>11.208</w:t>
            </w:r>
          </w:p>
        </w:tc>
      </w:tr>
      <w:tr w:rsidR="00783F02" w:rsidRPr="009635D7" w:rsidTr="009635D7">
        <w:tc>
          <w:tcPr>
            <w:cnfStyle w:val="000010000000" w:firstRow="0" w:lastRow="0" w:firstColumn="0" w:lastColumn="0" w:oddVBand="1" w:evenVBand="0" w:oddHBand="0" w:evenHBand="0" w:firstRowFirstColumn="0" w:firstRowLastColumn="0" w:lastRowFirstColumn="0" w:lastRowLastColumn="0"/>
            <w:tcW w:w="1014" w:type="pct"/>
            <w:vMerge w:val="restart"/>
            <w:shd w:val="clear" w:color="auto" w:fill="D9D9D9" w:themeFill="background1" w:themeFillShade="D9"/>
            <w:vAlign w:val="center"/>
          </w:tcPr>
          <w:p w:rsidR="00783F02" w:rsidRPr="009635D7" w:rsidRDefault="00783F02" w:rsidP="007F123B">
            <w:pPr>
              <w:spacing w:line="242" w:lineRule="auto"/>
              <w:rPr>
                <w:rFonts w:cstheme="minorHAnsi"/>
                <w:sz w:val="18"/>
                <w:szCs w:val="18"/>
              </w:rPr>
            </w:pPr>
            <w:r w:rsidRPr="009635D7">
              <w:rPr>
                <w:rFonts w:cstheme="minorHAnsi"/>
                <w:b/>
                <w:sz w:val="18"/>
                <w:szCs w:val="18"/>
              </w:rPr>
              <w:t>Lisans</w:t>
            </w:r>
          </w:p>
        </w:tc>
        <w:tc>
          <w:tcPr>
            <w:tcW w:w="2034" w:type="pct"/>
            <w:shd w:val="clear" w:color="auto" w:fill="auto"/>
          </w:tcPr>
          <w:p w:rsidR="00783F02" w:rsidRPr="009635D7" w:rsidRDefault="00783F02" w:rsidP="007F123B">
            <w:pPr>
              <w:spacing w:line="242"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35D7">
              <w:rPr>
                <w:rFonts w:cstheme="minorHAnsi"/>
                <w:sz w:val="18"/>
                <w:szCs w:val="18"/>
              </w:rPr>
              <w:t>Fakülte*</w:t>
            </w:r>
          </w:p>
        </w:tc>
        <w:tc>
          <w:tcPr>
            <w:cnfStyle w:val="000010000000" w:firstRow="0" w:lastRow="0" w:firstColumn="0" w:lastColumn="0" w:oddVBand="1" w:evenVBand="0" w:oddHBand="0" w:evenHBand="0" w:firstRowFirstColumn="0" w:firstRowLastColumn="0" w:lastRowFirstColumn="0" w:lastRowLastColumn="0"/>
            <w:tcW w:w="1004" w:type="pct"/>
            <w:shd w:val="clear" w:color="auto" w:fill="auto"/>
          </w:tcPr>
          <w:p w:rsidR="00783F02" w:rsidRPr="009635D7" w:rsidRDefault="0073063C" w:rsidP="007F123B">
            <w:pPr>
              <w:spacing w:line="242" w:lineRule="auto"/>
              <w:jc w:val="center"/>
              <w:rPr>
                <w:rFonts w:cstheme="minorHAnsi"/>
                <w:b/>
                <w:sz w:val="18"/>
                <w:szCs w:val="18"/>
              </w:rPr>
            </w:pPr>
            <w:r>
              <w:rPr>
                <w:rFonts w:cstheme="minorHAnsi"/>
                <w:b/>
                <w:sz w:val="18"/>
                <w:szCs w:val="18"/>
              </w:rPr>
              <w:t>49.494</w:t>
            </w:r>
          </w:p>
        </w:tc>
        <w:tc>
          <w:tcPr>
            <w:tcW w:w="948" w:type="pct"/>
            <w:vMerge w:val="restart"/>
            <w:vAlign w:val="center"/>
          </w:tcPr>
          <w:p w:rsidR="00783F02" w:rsidRPr="009635D7" w:rsidRDefault="0073063C" w:rsidP="007F123B">
            <w:pPr>
              <w:spacing w:line="242" w:lineRule="auto"/>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Pr>
                <w:rFonts w:cstheme="minorHAnsi"/>
                <w:b/>
                <w:sz w:val="18"/>
                <w:szCs w:val="18"/>
              </w:rPr>
              <w:t>49.658</w:t>
            </w:r>
          </w:p>
        </w:tc>
      </w:tr>
      <w:tr w:rsidR="00783F02" w:rsidRPr="009635D7" w:rsidTr="009635D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14" w:type="pct"/>
            <w:vMerge/>
            <w:shd w:val="clear" w:color="auto" w:fill="D9D9D9" w:themeFill="background1" w:themeFillShade="D9"/>
          </w:tcPr>
          <w:p w:rsidR="00783F02" w:rsidRPr="009635D7" w:rsidRDefault="00783F02" w:rsidP="007F123B">
            <w:pPr>
              <w:spacing w:line="242" w:lineRule="auto"/>
              <w:rPr>
                <w:rFonts w:cstheme="minorHAnsi"/>
                <w:b/>
                <w:sz w:val="18"/>
                <w:szCs w:val="18"/>
              </w:rPr>
            </w:pPr>
          </w:p>
        </w:tc>
        <w:tc>
          <w:tcPr>
            <w:tcW w:w="2034" w:type="pct"/>
            <w:shd w:val="clear" w:color="auto" w:fill="D9D9D9" w:themeFill="background1" w:themeFillShade="D9"/>
          </w:tcPr>
          <w:p w:rsidR="00783F02" w:rsidRPr="009635D7" w:rsidRDefault="00783F02" w:rsidP="007F123B">
            <w:pPr>
              <w:spacing w:line="242"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35D7">
              <w:rPr>
                <w:rFonts w:cstheme="minorHAnsi"/>
                <w:sz w:val="18"/>
                <w:szCs w:val="18"/>
              </w:rPr>
              <w:t>Konservatuvar</w:t>
            </w:r>
          </w:p>
        </w:tc>
        <w:tc>
          <w:tcPr>
            <w:cnfStyle w:val="000010000000" w:firstRow="0" w:lastRow="0" w:firstColumn="0" w:lastColumn="0" w:oddVBand="1" w:evenVBand="0" w:oddHBand="0" w:evenHBand="0" w:firstRowFirstColumn="0" w:firstRowLastColumn="0" w:lastRowFirstColumn="0" w:lastRowLastColumn="0"/>
            <w:tcW w:w="1004" w:type="pct"/>
            <w:shd w:val="clear" w:color="auto" w:fill="D9D9D9" w:themeFill="background1" w:themeFillShade="D9"/>
          </w:tcPr>
          <w:p w:rsidR="00783F02" w:rsidRPr="009635D7" w:rsidRDefault="0073063C" w:rsidP="007F123B">
            <w:pPr>
              <w:spacing w:line="242" w:lineRule="auto"/>
              <w:jc w:val="center"/>
              <w:rPr>
                <w:rFonts w:cstheme="minorHAnsi"/>
                <w:b/>
                <w:sz w:val="18"/>
                <w:szCs w:val="18"/>
              </w:rPr>
            </w:pPr>
            <w:r>
              <w:rPr>
                <w:rFonts w:cstheme="minorHAnsi"/>
                <w:b/>
                <w:sz w:val="18"/>
                <w:szCs w:val="18"/>
              </w:rPr>
              <w:t>164</w:t>
            </w:r>
          </w:p>
        </w:tc>
        <w:tc>
          <w:tcPr>
            <w:tcW w:w="948" w:type="pct"/>
            <w:vMerge/>
          </w:tcPr>
          <w:p w:rsidR="00783F02" w:rsidRPr="009635D7" w:rsidRDefault="00783F02" w:rsidP="007F123B">
            <w:pPr>
              <w:spacing w:line="242" w:lineRule="auto"/>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p>
        </w:tc>
      </w:tr>
      <w:tr w:rsidR="00783F02" w:rsidRPr="009635D7" w:rsidTr="009635D7">
        <w:tc>
          <w:tcPr>
            <w:cnfStyle w:val="000010000000" w:firstRow="0" w:lastRow="0" w:firstColumn="0" w:lastColumn="0" w:oddVBand="1" w:evenVBand="0" w:oddHBand="0" w:evenHBand="0" w:firstRowFirstColumn="0" w:firstRowLastColumn="0" w:lastRowFirstColumn="0" w:lastRowLastColumn="0"/>
            <w:tcW w:w="1014" w:type="pct"/>
            <w:vMerge w:val="restart"/>
            <w:shd w:val="clear" w:color="auto" w:fill="D9D9D9" w:themeFill="background1" w:themeFillShade="D9"/>
          </w:tcPr>
          <w:p w:rsidR="00783F02" w:rsidRPr="009635D7" w:rsidRDefault="00783F02" w:rsidP="007F123B">
            <w:pPr>
              <w:spacing w:line="242" w:lineRule="auto"/>
              <w:rPr>
                <w:rFonts w:cstheme="minorHAnsi"/>
                <w:b/>
                <w:sz w:val="18"/>
                <w:szCs w:val="18"/>
              </w:rPr>
            </w:pPr>
            <w:r w:rsidRPr="009635D7">
              <w:rPr>
                <w:rFonts w:cstheme="minorHAnsi"/>
                <w:b/>
                <w:sz w:val="18"/>
                <w:szCs w:val="18"/>
              </w:rPr>
              <w:t>Lisansüstü</w:t>
            </w:r>
          </w:p>
          <w:p w:rsidR="00783F02" w:rsidRPr="009635D7" w:rsidRDefault="00783F02" w:rsidP="007F123B">
            <w:pPr>
              <w:spacing w:line="242" w:lineRule="auto"/>
              <w:rPr>
                <w:rFonts w:cstheme="minorHAnsi"/>
                <w:b/>
                <w:sz w:val="18"/>
                <w:szCs w:val="18"/>
              </w:rPr>
            </w:pPr>
            <w:r w:rsidRPr="009635D7">
              <w:rPr>
                <w:rFonts w:cstheme="minorHAnsi"/>
                <w:b/>
                <w:sz w:val="18"/>
                <w:szCs w:val="18"/>
              </w:rPr>
              <w:t>(Enstitü)</w:t>
            </w:r>
          </w:p>
        </w:tc>
        <w:tc>
          <w:tcPr>
            <w:tcW w:w="2034" w:type="pct"/>
          </w:tcPr>
          <w:p w:rsidR="00783F02" w:rsidRPr="009635D7" w:rsidRDefault="00783F02" w:rsidP="007F123B">
            <w:pPr>
              <w:spacing w:line="242"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35D7">
              <w:rPr>
                <w:rFonts w:cstheme="minorHAnsi"/>
                <w:sz w:val="18"/>
                <w:szCs w:val="18"/>
              </w:rPr>
              <w:t>Yüksek Lisans</w:t>
            </w:r>
          </w:p>
        </w:tc>
        <w:tc>
          <w:tcPr>
            <w:cnfStyle w:val="000010000000" w:firstRow="0" w:lastRow="0" w:firstColumn="0" w:lastColumn="0" w:oddVBand="1" w:evenVBand="0" w:oddHBand="0" w:evenHBand="0" w:firstRowFirstColumn="0" w:firstRowLastColumn="0" w:lastRowFirstColumn="0" w:lastRowLastColumn="0"/>
            <w:tcW w:w="1004" w:type="pct"/>
            <w:shd w:val="clear" w:color="auto" w:fill="auto"/>
          </w:tcPr>
          <w:p w:rsidR="00783F02" w:rsidRPr="009635D7" w:rsidRDefault="0073063C" w:rsidP="007F123B">
            <w:pPr>
              <w:spacing w:line="242" w:lineRule="auto"/>
              <w:jc w:val="center"/>
              <w:rPr>
                <w:rFonts w:cstheme="minorHAnsi"/>
                <w:b/>
                <w:sz w:val="18"/>
                <w:szCs w:val="18"/>
              </w:rPr>
            </w:pPr>
            <w:r>
              <w:rPr>
                <w:rFonts w:cstheme="minorHAnsi"/>
                <w:b/>
                <w:sz w:val="18"/>
                <w:szCs w:val="18"/>
              </w:rPr>
              <w:t>7912</w:t>
            </w:r>
          </w:p>
        </w:tc>
        <w:tc>
          <w:tcPr>
            <w:tcW w:w="948" w:type="pct"/>
            <w:vMerge w:val="restart"/>
            <w:shd w:val="clear" w:color="auto" w:fill="D9D9D9" w:themeFill="background1" w:themeFillShade="D9"/>
            <w:vAlign w:val="center"/>
          </w:tcPr>
          <w:p w:rsidR="00783F02" w:rsidRPr="009635D7" w:rsidRDefault="0073063C" w:rsidP="007F123B">
            <w:pPr>
              <w:spacing w:line="242" w:lineRule="auto"/>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Pr>
                <w:rFonts w:cstheme="minorHAnsi"/>
                <w:b/>
                <w:sz w:val="18"/>
                <w:szCs w:val="18"/>
              </w:rPr>
              <w:t>14788</w:t>
            </w:r>
          </w:p>
        </w:tc>
      </w:tr>
      <w:tr w:rsidR="00783F02" w:rsidRPr="009635D7" w:rsidTr="009635D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14" w:type="pct"/>
            <w:vMerge/>
            <w:shd w:val="clear" w:color="auto" w:fill="D9D9D9" w:themeFill="background1" w:themeFillShade="D9"/>
          </w:tcPr>
          <w:p w:rsidR="00783F02" w:rsidRPr="009635D7" w:rsidRDefault="00783F02" w:rsidP="007F123B">
            <w:pPr>
              <w:spacing w:line="242" w:lineRule="auto"/>
              <w:jc w:val="center"/>
              <w:rPr>
                <w:rFonts w:cstheme="minorHAnsi"/>
                <w:sz w:val="18"/>
                <w:szCs w:val="18"/>
              </w:rPr>
            </w:pPr>
          </w:p>
        </w:tc>
        <w:tc>
          <w:tcPr>
            <w:tcW w:w="2034" w:type="pct"/>
            <w:shd w:val="clear" w:color="auto" w:fill="D9D9D9" w:themeFill="background1" w:themeFillShade="D9"/>
          </w:tcPr>
          <w:p w:rsidR="00783F02" w:rsidRPr="009635D7" w:rsidRDefault="00783F02" w:rsidP="007F123B">
            <w:pPr>
              <w:spacing w:line="242"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35D7">
              <w:rPr>
                <w:rFonts w:cstheme="minorHAnsi"/>
                <w:sz w:val="18"/>
                <w:szCs w:val="18"/>
              </w:rPr>
              <w:t>Doktora</w:t>
            </w:r>
          </w:p>
        </w:tc>
        <w:tc>
          <w:tcPr>
            <w:cnfStyle w:val="000010000000" w:firstRow="0" w:lastRow="0" w:firstColumn="0" w:lastColumn="0" w:oddVBand="1" w:evenVBand="0" w:oddHBand="0" w:evenHBand="0" w:firstRowFirstColumn="0" w:firstRowLastColumn="0" w:lastRowFirstColumn="0" w:lastRowLastColumn="0"/>
            <w:tcW w:w="1004" w:type="pct"/>
            <w:shd w:val="clear" w:color="auto" w:fill="D9D9D9" w:themeFill="background1" w:themeFillShade="D9"/>
          </w:tcPr>
          <w:p w:rsidR="00783F02" w:rsidRPr="009635D7" w:rsidRDefault="0073063C" w:rsidP="007F123B">
            <w:pPr>
              <w:spacing w:line="242" w:lineRule="auto"/>
              <w:jc w:val="center"/>
              <w:rPr>
                <w:rFonts w:cstheme="minorHAnsi"/>
                <w:b/>
                <w:sz w:val="18"/>
                <w:szCs w:val="18"/>
              </w:rPr>
            </w:pPr>
            <w:r>
              <w:rPr>
                <w:rFonts w:cstheme="minorHAnsi"/>
                <w:b/>
                <w:sz w:val="18"/>
                <w:szCs w:val="18"/>
              </w:rPr>
              <w:t>6876</w:t>
            </w:r>
          </w:p>
        </w:tc>
        <w:tc>
          <w:tcPr>
            <w:tcW w:w="948" w:type="pct"/>
            <w:vMerge/>
            <w:shd w:val="clear" w:color="auto" w:fill="D9D9D9" w:themeFill="background1" w:themeFillShade="D9"/>
          </w:tcPr>
          <w:p w:rsidR="00783F02" w:rsidRPr="009635D7" w:rsidRDefault="00783F02" w:rsidP="007F123B">
            <w:pPr>
              <w:spacing w:line="242" w:lineRule="auto"/>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p>
        </w:tc>
      </w:tr>
      <w:tr w:rsidR="00783F02" w:rsidRPr="009635D7" w:rsidTr="009635D7">
        <w:trPr>
          <w:cnfStyle w:val="010000000000" w:firstRow="0" w:lastRow="1"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14" w:type="pct"/>
            <w:tcBorders>
              <w:top w:val="none" w:sz="0" w:space="0" w:color="auto"/>
              <w:left w:val="none" w:sz="0" w:space="0" w:color="auto"/>
              <w:bottom w:val="none" w:sz="0" w:space="0" w:color="auto"/>
              <w:right w:val="none" w:sz="0" w:space="0" w:color="auto"/>
            </w:tcBorders>
            <w:shd w:val="clear" w:color="auto" w:fill="auto"/>
          </w:tcPr>
          <w:p w:rsidR="00783F02" w:rsidRPr="0073063C" w:rsidRDefault="00783F02" w:rsidP="007F123B">
            <w:pPr>
              <w:spacing w:line="242" w:lineRule="auto"/>
              <w:rPr>
                <w:rFonts w:ascii="Palatino Linotype" w:hAnsi="Palatino Linotype" w:cs="Arial"/>
                <w:b w:val="0"/>
                <w:bCs w:val="0"/>
                <w:sz w:val="18"/>
                <w:szCs w:val="18"/>
              </w:rPr>
            </w:pPr>
            <w:r w:rsidRPr="0073063C">
              <w:rPr>
                <w:rFonts w:ascii="Palatino Linotype" w:hAnsi="Palatino Linotype" w:cs="Arial"/>
                <w:sz w:val="18"/>
                <w:szCs w:val="18"/>
              </w:rPr>
              <w:t xml:space="preserve"> Toplam</w:t>
            </w:r>
          </w:p>
        </w:tc>
        <w:tc>
          <w:tcPr>
            <w:tcW w:w="2034" w:type="pct"/>
            <w:tcBorders>
              <w:top w:val="none" w:sz="0" w:space="0" w:color="auto"/>
              <w:left w:val="none" w:sz="0" w:space="0" w:color="auto"/>
              <w:bottom w:val="none" w:sz="0" w:space="0" w:color="auto"/>
              <w:right w:val="none" w:sz="0" w:space="0" w:color="auto"/>
            </w:tcBorders>
            <w:shd w:val="clear" w:color="auto" w:fill="auto"/>
          </w:tcPr>
          <w:p w:rsidR="00783F02" w:rsidRPr="0073063C" w:rsidRDefault="00783F02" w:rsidP="007F123B">
            <w:pPr>
              <w:spacing w:line="242" w:lineRule="auto"/>
              <w:jc w:val="center"/>
              <w:cnfStyle w:val="010000000000" w:firstRow="0" w:lastRow="1" w:firstColumn="0" w:lastColumn="0" w:oddVBand="0" w:evenVBand="0" w:oddHBand="0" w:evenHBand="0" w:firstRowFirstColumn="0" w:firstRowLastColumn="0" w:lastRowFirstColumn="0" w:lastRowLastColumn="0"/>
              <w:rPr>
                <w:rFonts w:ascii="Palatino Linotype" w:hAnsi="Palatino Linotype" w:cs="Arial"/>
                <w:b w:val="0"/>
                <w:bCs w:val="0"/>
                <w:sz w:val="18"/>
                <w:szCs w:val="18"/>
              </w:rPr>
            </w:pPr>
          </w:p>
        </w:tc>
        <w:tc>
          <w:tcPr>
            <w:cnfStyle w:val="000010000000" w:firstRow="0" w:lastRow="0" w:firstColumn="0" w:lastColumn="0" w:oddVBand="1" w:evenVBand="0" w:oddHBand="0" w:evenHBand="0" w:firstRowFirstColumn="0" w:firstRowLastColumn="0" w:lastRowFirstColumn="0" w:lastRowLastColumn="0"/>
            <w:tcW w:w="1952" w:type="pct"/>
            <w:gridSpan w:val="2"/>
            <w:tcBorders>
              <w:top w:val="none" w:sz="0" w:space="0" w:color="auto"/>
              <w:left w:val="none" w:sz="0" w:space="0" w:color="auto"/>
              <w:bottom w:val="none" w:sz="0" w:space="0" w:color="auto"/>
              <w:right w:val="none" w:sz="0" w:space="0" w:color="auto"/>
            </w:tcBorders>
            <w:shd w:val="clear" w:color="auto" w:fill="auto"/>
          </w:tcPr>
          <w:p w:rsidR="00783F02" w:rsidRPr="0073063C" w:rsidRDefault="0073063C" w:rsidP="007F123B">
            <w:pPr>
              <w:spacing w:line="242" w:lineRule="auto"/>
              <w:jc w:val="center"/>
              <w:rPr>
                <w:rFonts w:ascii="Palatino Linotype" w:hAnsi="Palatino Linotype" w:cs="Arial"/>
                <w:sz w:val="18"/>
                <w:szCs w:val="18"/>
              </w:rPr>
            </w:pPr>
            <w:r w:rsidRPr="0073063C">
              <w:rPr>
                <w:rFonts w:ascii="Palatino Linotype" w:hAnsi="Palatino Linotype" w:cs="Arial"/>
                <w:sz w:val="18"/>
                <w:szCs w:val="18"/>
              </w:rPr>
              <w:t>75.654</w:t>
            </w:r>
          </w:p>
        </w:tc>
      </w:tr>
    </w:tbl>
    <w:p w:rsidR="00783F02" w:rsidRPr="0022405D" w:rsidRDefault="00783F02" w:rsidP="00783F02">
      <w:pPr>
        <w:spacing w:before="20" w:line="242" w:lineRule="auto"/>
        <w:jc w:val="both"/>
        <w:rPr>
          <w:rFonts w:ascii="Palatino Linotype" w:hAnsi="Palatino Linotype" w:cstheme="minorHAnsi"/>
          <w:sz w:val="16"/>
          <w:szCs w:val="16"/>
        </w:rPr>
      </w:pPr>
      <w:r w:rsidRPr="0022405D">
        <w:rPr>
          <w:rFonts w:ascii="Palatino Linotype" w:hAnsi="Palatino Linotype" w:cstheme="minorHAnsi"/>
          <w:sz w:val="16"/>
          <w:szCs w:val="16"/>
        </w:rPr>
        <w:t>*Uzaktan Eğitim Programı öğrenci sayıları dahil edilmiştir.</w:t>
      </w:r>
    </w:p>
    <w:p w:rsidR="009635D7" w:rsidRDefault="009635D7" w:rsidP="009635D7">
      <w:pPr>
        <w:spacing w:line="245" w:lineRule="auto"/>
        <w:jc w:val="both"/>
        <w:rPr>
          <w:rFonts w:ascii="Palatino Linotype" w:hAnsi="Palatino Linotype" w:cstheme="minorHAnsi"/>
        </w:rPr>
      </w:pPr>
    </w:p>
    <w:p w:rsidR="00783F02" w:rsidRDefault="00783F02" w:rsidP="009635D7">
      <w:pPr>
        <w:spacing w:line="245" w:lineRule="auto"/>
        <w:jc w:val="both"/>
        <w:rPr>
          <w:rFonts w:ascii="Palatino Linotype" w:hAnsi="Palatino Linotype" w:cstheme="minorHAnsi"/>
        </w:rPr>
      </w:pPr>
      <w:r w:rsidRPr="0022405D">
        <w:rPr>
          <w:rFonts w:ascii="Palatino Linotype" w:hAnsi="Palatino Linotype" w:cstheme="minorHAnsi"/>
        </w:rPr>
        <w:t>Üniversitemizde 20</w:t>
      </w:r>
      <w:r>
        <w:rPr>
          <w:rFonts w:ascii="Palatino Linotype" w:hAnsi="Palatino Linotype" w:cstheme="minorHAnsi"/>
        </w:rPr>
        <w:t>2</w:t>
      </w:r>
      <w:r w:rsidR="00FC7DE9">
        <w:rPr>
          <w:rFonts w:ascii="Palatino Linotype" w:hAnsi="Palatino Linotype" w:cstheme="minorHAnsi"/>
        </w:rPr>
        <w:t>1</w:t>
      </w:r>
      <w:r w:rsidRPr="0022405D">
        <w:rPr>
          <w:rFonts w:ascii="Palatino Linotype" w:hAnsi="Palatino Linotype" w:cstheme="minorHAnsi"/>
        </w:rPr>
        <w:t>-202</w:t>
      </w:r>
      <w:r w:rsidR="00FC7DE9">
        <w:rPr>
          <w:rFonts w:ascii="Palatino Linotype" w:hAnsi="Palatino Linotype" w:cstheme="minorHAnsi"/>
        </w:rPr>
        <w:t>2</w:t>
      </w:r>
      <w:r w:rsidRPr="0022405D">
        <w:rPr>
          <w:rFonts w:ascii="Palatino Linotype" w:hAnsi="Palatino Linotype" w:cstheme="minorHAnsi"/>
        </w:rPr>
        <w:t xml:space="preserve"> eğitim-öğretim yılında </w:t>
      </w:r>
      <w:r w:rsidR="00FC7DE9">
        <w:rPr>
          <w:rFonts w:ascii="Palatino Linotype" w:hAnsi="Palatino Linotype" w:cstheme="minorHAnsi"/>
        </w:rPr>
        <w:t>8.833</w:t>
      </w:r>
      <w:r w:rsidRPr="0022405D">
        <w:rPr>
          <w:rFonts w:ascii="Palatino Linotype" w:hAnsi="Palatino Linotype" w:cstheme="minorHAnsi"/>
          <w:b/>
          <w:color w:val="FF0000"/>
        </w:rPr>
        <w:t xml:space="preserve"> </w:t>
      </w:r>
      <w:r w:rsidRPr="0022405D">
        <w:rPr>
          <w:rFonts w:ascii="Palatino Linotype" w:hAnsi="Palatino Linotype" w:cstheme="minorHAnsi"/>
        </w:rPr>
        <w:t xml:space="preserve">öğrenci mezun olmuş, </w:t>
      </w:r>
      <w:r w:rsidR="00FC7DE9">
        <w:rPr>
          <w:rFonts w:ascii="Palatino Linotype" w:hAnsi="Palatino Linotype" w:cstheme="minorHAnsi"/>
        </w:rPr>
        <w:t>13.</w:t>
      </w:r>
      <w:r w:rsidR="002A06BD">
        <w:rPr>
          <w:rFonts w:ascii="Palatino Linotype" w:hAnsi="Palatino Linotype" w:cstheme="minorHAnsi"/>
        </w:rPr>
        <w:t>86</w:t>
      </w:r>
      <w:r w:rsidR="00FC7DE9">
        <w:rPr>
          <w:rFonts w:ascii="Palatino Linotype" w:hAnsi="Palatino Linotype" w:cstheme="minorHAnsi"/>
        </w:rPr>
        <w:t>9</w:t>
      </w:r>
      <w:r w:rsidRPr="0022405D">
        <w:rPr>
          <w:rFonts w:ascii="Palatino Linotype" w:eastAsia="Malgun Gothic" w:hAnsi="Palatino Linotype" w:cstheme="minorHAnsi"/>
        </w:rPr>
        <w:t xml:space="preserve"> </w:t>
      </w:r>
      <w:r w:rsidRPr="0022405D">
        <w:rPr>
          <w:rFonts w:ascii="Palatino Linotype" w:hAnsi="Palatino Linotype" w:cstheme="minorHAnsi"/>
        </w:rPr>
        <w:t xml:space="preserve">öğrenci ise yeni kayıt yaptırmıştır. </w:t>
      </w:r>
      <w:r w:rsidRPr="0022405D">
        <w:rPr>
          <w:rFonts w:ascii="Palatino Linotype" w:hAnsi="Palatino Linotype" w:cstheme="minorHAnsi"/>
          <w:b/>
        </w:rPr>
        <w:t>(Çizelge 5)</w:t>
      </w:r>
      <w:r w:rsidRPr="0022405D">
        <w:rPr>
          <w:rFonts w:ascii="Palatino Linotype" w:hAnsi="Palatino Linotype" w:cstheme="minorHAnsi"/>
        </w:rPr>
        <w:t>.</w:t>
      </w:r>
    </w:p>
    <w:p w:rsidR="009635D7" w:rsidRDefault="009635D7" w:rsidP="009635D7">
      <w:pPr>
        <w:spacing w:line="245" w:lineRule="auto"/>
        <w:jc w:val="both"/>
        <w:rPr>
          <w:rFonts w:ascii="Palatino Linotype" w:hAnsi="Palatino Linotype" w:cstheme="minorHAnsi"/>
        </w:rPr>
      </w:pPr>
    </w:p>
    <w:p w:rsidR="00783F02" w:rsidRPr="0022405D" w:rsidRDefault="00783F02" w:rsidP="009635D7">
      <w:pPr>
        <w:pStyle w:val="Balk5"/>
        <w:spacing w:after="0"/>
        <w:rPr>
          <w:szCs w:val="20"/>
        </w:rPr>
      </w:pPr>
      <w:bookmarkStart w:id="20" w:name="_Toc140049045"/>
      <w:r w:rsidRPr="0022405D">
        <w:rPr>
          <w:szCs w:val="20"/>
        </w:rPr>
        <w:t>Çizelge 5. 20</w:t>
      </w:r>
      <w:r>
        <w:rPr>
          <w:szCs w:val="20"/>
        </w:rPr>
        <w:t>2</w:t>
      </w:r>
      <w:r w:rsidR="00B66B55">
        <w:rPr>
          <w:szCs w:val="20"/>
        </w:rPr>
        <w:t>1</w:t>
      </w:r>
      <w:r w:rsidRPr="0022405D">
        <w:rPr>
          <w:szCs w:val="20"/>
        </w:rPr>
        <w:t>-202</w:t>
      </w:r>
      <w:r w:rsidR="00B66B55">
        <w:rPr>
          <w:szCs w:val="20"/>
        </w:rPr>
        <w:t>2</w:t>
      </w:r>
      <w:r w:rsidRPr="0022405D">
        <w:rPr>
          <w:szCs w:val="20"/>
        </w:rPr>
        <w:t xml:space="preserve"> Eğitim-Öğretim Yılı Mezun Olan Öğrenci Sayıları ve</w:t>
      </w:r>
      <w:bookmarkEnd w:id="20"/>
      <w:r w:rsidRPr="0022405D">
        <w:rPr>
          <w:szCs w:val="20"/>
        </w:rPr>
        <w:t xml:space="preserve"> </w:t>
      </w:r>
    </w:p>
    <w:p w:rsidR="00783F02" w:rsidRPr="0022405D" w:rsidRDefault="00783F02" w:rsidP="00783F02">
      <w:pPr>
        <w:pStyle w:val="Balk5"/>
        <w:rPr>
          <w:szCs w:val="20"/>
        </w:rPr>
      </w:pPr>
      <w:bookmarkStart w:id="21" w:name="_Toc7445413"/>
      <w:bookmarkStart w:id="22" w:name="_Toc140049046"/>
      <w:r w:rsidRPr="0022405D">
        <w:rPr>
          <w:szCs w:val="20"/>
        </w:rPr>
        <w:t>Yeni Kayıtlı Öğrenci Sayıları</w:t>
      </w:r>
      <w:bookmarkEnd w:id="21"/>
      <w:bookmarkEnd w:id="22"/>
    </w:p>
    <w:tbl>
      <w:tblPr>
        <w:tblStyle w:val="OrtaGlgeleme1-Vurgu11"/>
        <w:tblW w:w="4988"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60" w:firstRow="1" w:lastRow="1" w:firstColumn="0" w:lastColumn="0" w:noHBand="0" w:noVBand="1"/>
      </w:tblPr>
      <w:tblGrid>
        <w:gridCol w:w="3680"/>
        <w:gridCol w:w="1844"/>
        <w:gridCol w:w="1779"/>
        <w:gridCol w:w="1735"/>
      </w:tblGrid>
      <w:tr w:rsidR="00783F02" w:rsidRPr="0022405D" w:rsidTr="009635D7">
        <w:trPr>
          <w:cnfStyle w:val="100000000000" w:firstRow="1" w:lastRow="0" w:firstColumn="0" w:lastColumn="0" w:oddVBand="0" w:evenVBand="0" w:oddHBand="0" w:evenHBand="0" w:firstRowFirstColumn="0" w:firstRowLastColumn="0" w:lastRowFirstColumn="0" w:lastRowLastColumn="0"/>
          <w:trHeight w:val="113"/>
        </w:trPr>
        <w:tc>
          <w:tcPr>
            <w:tcW w:w="2036" w:type="pct"/>
            <w:shd w:val="clear" w:color="auto" w:fill="002060"/>
          </w:tcPr>
          <w:p w:rsidR="00783F02" w:rsidRPr="0022405D" w:rsidRDefault="00783F02" w:rsidP="007F123B">
            <w:pPr>
              <w:jc w:val="center"/>
              <w:rPr>
                <w:rFonts w:cstheme="minorHAnsi"/>
                <w:sz w:val="20"/>
                <w:szCs w:val="20"/>
              </w:rPr>
            </w:pPr>
            <w:r w:rsidRPr="0022405D">
              <w:rPr>
                <w:rFonts w:cstheme="minorHAnsi"/>
                <w:sz w:val="20"/>
                <w:szCs w:val="20"/>
              </w:rPr>
              <w:t>FAKÜLTE/YÜKSEKOKUL/</w:t>
            </w:r>
          </w:p>
          <w:p w:rsidR="00783F02" w:rsidRPr="0022405D" w:rsidRDefault="00783F02" w:rsidP="007F123B">
            <w:pPr>
              <w:jc w:val="center"/>
              <w:rPr>
                <w:rFonts w:cstheme="minorHAnsi"/>
                <w:sz w:val="20"/>
                <w:szCs w:val="20"/>
              </w:rPr>
            </w:pPr>
            <w:r w:rsidRPr="0022405D">
              <w:rPr>
                <w:rFonts w:cstheme="minorHAnsi"/>
                <w:sz w:val="20"/>
                <w:szCs w:val="20"/>
              </w:rPr>
              <w:t>KONSERVATUVAR</w:t>
            </w:r>
          </w:p>
        </w:tc>
        <w:tc>
          <w:tcPr>
            <w:tcW w:w="1020" w:type="pct"/>
            <w:shd w:val="clear" w:color="auto" w:fill="002060"/>
          </w:tcPr>
          <w:p w:rsidR="00783F02" w:rsidRPr="0022405D" w:rsidRDefault="00B66B55" w:rsidP="007F123B">
            <w:pPr>
              <w:jc w:val="center"/>
              <w:rPr>
                <w:rFonts w:cstheme="minorHAnsi"/>
                <w:sz w:val="20"/>
                <w:szCs w:val="20"/>
              </w:rPr>
            </w:pPr>
            <w:r>
              <w:rPr>
                <w:rFonts w:cstheme="minorHAnsi"/>
                <w:sz w:val="20"/>
                <w:szCs w:val="20"/>
              </w:rPr>
              <w:t>2021-2022</w:t>
            </w:r>
          </w:p>
          <w:p w:rsidR="00783F02" w:rsidRPr="0022405D" w:rsidRDefault="00783F02" w:rsidP="007F123B">
            <w:pPr>
              <w:jc w:val="center"/>
              <w:rPr>
                <w:rFonts w:cstheme="minorHAnsi"/>
                <w:sz w:val="20"/>
                <w:szCs w:val="20"/>
              </w:rPr>
            </w:pPr>
            <w:r w:rsidRPr="0022405D">
              <w:rPr>
                <w:rFonts w:cstheme="minorHAnsi"/>
                <w:sz w:val="20"/>
                <w:szCs w:val="20"/>
              </w:rPr>
              <w:t>ÖĞRENCİ SAYISI</w:t>
            </w:r>
          </w:p>
        </w:tc>
        <w:tc>
          <w:tcPr>
            <w:tcW w:w="984" w:type="pct"/>
            <w:shd w:val="clear" w:color="auto" w:fill="002060"/>
          </w:tcPr>
          <w:p w:rsidR="00783F02" w:rsidRPr="0022405D" w:rsidRDefault="00783F02" w:rsidP="007F123B">
            <w:pPr>
              <w:jc w:val="center"/>
              <w:rPr>
                <w:rFonts w:cstheme="minorHAnsi"/>
                <w:sz w:val="20"/>
                <w:szCs w:val="20"/>
              </w:rPr>
            </w:pPr>
            <w:r>
              <w:rPr>
                <w:rFonts w:cstheme="minorHAnsi"/>
                <w:sz w:val="20"/>
                <w:szCs w:val="20"/>
              </w:rPr>
              <w:t>202</w:t>
            </w:r>
            <w:r w:rsidR="00B66B55">
              <w:rPr>
                <w:rFonts w:cstheme="minorHAnsi"/>
                <w:sz w:val="20"/>
                <w:szCs w:val="20"/>
              </w:rPr>
              <w:t>1</w:t>
            </w:r>
            <w:r>
              <w:rPr>
                <w:rFonts w:cstheme="minorHAnsi"/>
                <w:sz w:val="20"/>
                <w:szCs w:val="20"/>
              </w:rPr>
              <w:t>-202</w:t>
            </w:r>
            <w:r w:rsidR="00B66B55">
              <w:rPr>
                <w:rFonts w:cstheme="minorHAnsi"/>
                <w:sz w:val="20"/>
                <w:szCs w:val="20"/>
              </w:rPr>
              <w:t>2</w:t>
            </w:r>
          </w:p>
          <w:p w:rsidR="00783F02" w:rsidRPr="0022405D" w:rsidRDefault="00783F02" w:rsidP="007F123B">
            <w:pPr>
              <w:jc w:val="center"/>
              <w:rPr>
                <w:rFonts w:cstheme="minorHAnsi"/>
                <w:sz w:val="20"/>
                <w:szCs w:val="20"/>
              </w:rPr>
            </w:pPr>
            <w:r w:rsidRPr="0022405D">
              <w:rPr>
                <w:rFonts w:cstheme="minorHAnsi"/>
                <w:sz w:val="20"/>
                <w:szCs w:val="20"/>
              </w:rPr>
              <w:t>MEZUN</w:t>
            </w:r>
          </w:p>
        </w:tc>
        <w:tc>
          <w:tcPr>
            <w:tcW w:w="960" w:type="pct"/>
            <w:shd w:val="clear" w:color="auto" w:fill="002060"/>
          </w:tcPr>
          <w:p w:rsidR="00783F02" w:rsidRPr="0022405D" w:rsidRDefault="00783F02" w:rsidP="007F123B">
            <w:pPr>
              <w:jc w:val="center"/>
              <w:rPr>
                <w:rFonts w:cstheme="minorHAnsi"/>
                <w:sz w:val="20"/>
                <w:szCs w:val="20"/>
              </w:rPr>
            </w:pPr>
            <w:r>
              <w:rPr>
                <w:rFonts w:cstheme="minorHAnsi"/>
                <w:sz w:val="20"/>
                <w:szCs w:val="20"/>
              </w:rPr>
              <w:t>202</w:t>
            </w:r>
            <w:r w:rsidR="00B66B55">
              <w:rPr>
                <w:rFonts w:cstheme="minorHAnsi"/>
                <w:sz w:val="20"/>
                <w:szCs w:val="20"/>
              </w:rPr>
              <w:t>1</w:t>
            </w:r>
            <w:r>
              <w:rPr>
                <w:rFonts w:cstheme="minorHAnsi"/>
                <w:sz w:val="20"/>
                <w:szCs w:val="20"/>
              </w:rPr>
              <w:t>-202</w:t>
            </w:r>
            <w:r w:rsidR="00B66B55">
              <w:rPr>
                <w:rFonts w:cstheme="minorHAnsi"/>
                <w:sz w:val="20"/>
                <w:szCs w:val="20"/>
              </w:rPr>
              <w:t>2</w:t>
            </w:r>
          </w:p>
          <w:p w:rsidR="00783F02" w:rsidRPr="0022405D" w:rsidRDefault="00783F02" w:rsidP="007F123B">
            <w:pPr>
              <w:jc w:val="center"/>
              <w:rPr>
                <w:rFonts w:cstheme="minorHAnsi"/>
                <w:sz w:val="20"/>
                <w:szCs w:val="20"/>
              </w:rPr>
            </w:pPr>
            <w:r w:rsidRPr="0022405D">
              <w:rPr>
                <w:rFonts w:cstheme="minorHAnsi"/>
                <w:sz w:val="20"/>
                <w:szCs w:val="20"/>
              </w:rPr>
              <w:t>YENİ KAYIT</w:t>
            </w:r>
          </w:p>
        </w:tc>
      </w:tr>
      <w:tr w:rsidR="00B179A8" w:rsidRPr="0022405D" w:rsidTr="009635D7">
        <w:trPr>
          <w:cnfStyle w:val="000000100000" w:firstRow="0" w:lastRow="0" w:firstColumn="0" w:lastColumn="0" w:oddVBand="0" w:evenVBand="0" w:oddHBand="1" w:evenHBand="0" w:firstRowFirstColumn="0" w:firstRowLastColumn="0" w:lastRowFirstColumn="0" w:lastRowLastColumn="0"/>
          <w:trHeight w:val="113"/>
        </w:trPr>
        <w:tc>
          <w:tcPr>
            <w:tcW w:w="2036" w:type="pct"/>
            <w:shd w:val="clear" w:color="auto" w:fill="D9D9D9" w:themeFill="background1" w:themeFillShade="D9"/>
          </w:tcPr>
          <w:p w:rsidR="00B179A8" w:rsidRPr="00432905" w:rsidRDefault="00B179A8" w:rsidP="00B179A8">
            <w:pPr>
              <w:rPr>
                <w:color w:val="000000"/>
                <w:sz w:val="18"/>
                <w:szCs w:val="18"/>
              </w:rPr>
            </w:pPr>
            <w:r w:rsidRPr="00432905">
              <w:rPr>
                <w:color w:val="000000"/>
                <w:sz w:val="18"/>
                <w:szCs w:val="18"/>
              </w:rPr>
              <w:t>Açık ve Uzaktan Eğitim Fakültesi</w:t>
            </w:r>
          </w:p>
        </w:tc>
        <w:tc>
          <w:tcPr>
            <w:tcW w:w="1020" w:type="pct"/>
            <w:shd w:val="clear" w:color="auto" w:fill="D9D9D9" w:themeFill="background1" w:themeFillShade="D9"/>
          </w:tcPr>
          <w:p w:rsidR="00B179A8" w:rsidRPr="00B179A8" w:rsidRDefault="00B179A8" w:rsidP="00B179A8">
            <w:pPr>
              <w:jc w:val="center"/>
              <w:rPr>
                <w:rFonts w:cs="Calibri"/>
                <w:color w:val="000000"/>
                <w:sz w:val="18"/>
                <w:szCs w:val="18"/>
              </w:rPr>
            </w:pPr>
            <w:r w:rsidRPr="00B179A8">
              <w:rPr>
                <w:sz w:val="18"/>
                <w:szCs w:val="18"/>
              </w:rPr>
              <w:t>2047</w:t>
            </w:r>
          </w:p>
        </w:tc>
        <w:tc>
          <w:tcPr>
            <w:tcW w:w="984" w:type="pct"/>
            <w:shd w:val="clear" w:color="auto" w:fill="D9D9D9" w:themeFill="background1" w:themeFillShade="D9"/>
          </w:tcPr>
          <w:p w:rsidR="00B179A8" w:rsidRPr="00B179A8" w:rsidRDefault="00C6208A" w:rsidP="00B179A8">
            <w:pPr>
              <w:jc w:val="center"/>
              <w:rPr>
                <w:rFonts w:cstheme="minorHAnsi"/>
                <w:sz w:val="18"/>
                <w:szCs w:val="18"/>
              </w:rPr>
            </w:pPr>
            <w:r>
              <w:rPr>
                <w:sz w:val="18"/>
                <w:szCs w:val="18"/>
              </w:rPr>
              <w:t>-</w:t>
            </w:r>
          </w:p>
        </w:tc>
        <w:tc>
          <w:tcPr>
            <w:tcW w:w="960" w:type="pct"/>
            <w:shd w:val="clear" w:color="auto" w:fill="D9D9D9" w:themeFill="background1" w:themeFillShade="D9"/>
          </w:tcPr>
          <w:p w:rsidR="00B179A8" w:rsidRPr="00B179A8" w:rsidRDefault="00B179A8" w:rsidP="00B179A8">
            <w:pPr>
              <w:jc w:val="center"/>
              <w:rPr>
                <w:rFonts w:cstheme="minorHAnsi"/>
                <w:sz w:val="18"/>
                <w:szCs w:val="18"/>
              </w:rPr>
            </w:pPr>
            <w:r w:rsidRPr="00B179A8">
              <w:rPr>
                <w:sz w:val="18"/>
                <w:szCs w:val="18"/>
              </w:rPr>
              <w:t>969</w:t>
            </w:r>
          </w:p>
        </w:tc>
      </w:tr>
      <w:tr w:rsidR="00944064" w:rsidRPr="0022405D" w:rsidTr="009635D7">
        <w:trPr>
          <w:trHeight w:val="113"/>
        </w:trPr>
        <w:tc>
          <w:tcPr>
            <w:tcW w:w="2036" w:type="pct"/>
            <w:tcBorders>
              <w:right w:val="single" w:sz="4" w:space="0" w:color="002060"/>
            </w:tcBorders>
            <w:shd w:val="clear" w:color="auto" w:fill="FFFFFF" w:themeFill="background1"/>
          </w:tcPr>
          <w:p w:rsidR="00944064" w:rsidRPr="00432905" w:rsidRDefault="00944064" w:rsidP="00944064">
            <w:pPr>
              <w:rPr>
                <w:color w:val="000000"/>
                <w:sz w:val="18"/>
                <w:szCs w:val="18"/>
              </w:rPr>
            </w:pPr>
            <w:r w:rsidRPr="00432905">
              <w:rPr>
                <w:color w:val="000000"/>
                <w:sz w:val="18"/>
                <w:szCs w:val="18"/>
              </w:rPr>
              <w:t>Dil ve Tarih-Coğrafya Fakültesi</w:t>
            </w:r>
          </w:p>
        </w:tc>
        <w:tc>
          <w:tcPr>
            <w:tcW w:w="1020" w:type="pct"/>
            <w:tcBorders>
              <w:top w:val="single" w:sz="4" w:space="0" w:color="auto"/>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10412</w:t>
            </w: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837</w:t>
            </w:r>
          </w:p>
        </w:tc>
        <w:tc>
          <w:tcPr>
            <w:tcW w:w="960" w:type="pct"/>
            <w:tcBorders>
              <w:top w:val="single" w:sz="4" w:space="0" w:color="auto"/>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1970</w:t>
            </w:r>
          </w:p>
        </w:tc>
      </w:tr>
      <w:tr w:rsidR="00944064" w:rsidRPr="0022405D" w:rsidTr="009635D7">
        <w:trPr>
          <w:cnfStyle w:val="000000100000" w:firstRow="0" w:lastRow="0" w:firstColumn="0" w:lastColumn="0" w:oddVBand="0" w:evenVBand="0" w:oddHBand="1" w:evenHBand="0" w:firstRowFirstColumn="0" w:firstRowLastColumn="0" w:lastRowFirstColumn="0" w:lastRowLastColumn="0"/>
          <w:trHeight w:val="113"/>
        </w:trPr>
        <w:tc>
          <w:tcPr>
            <w:tcW w:w="2036" w:type="pct"/>
            <w:tcBorders>
              <w:right w:val="single" w:sz="4" w:space="0" w:color="002060"/>
            </w:tcBorders>
            <w:shd w:val="clear" w:color="auto" w:fill="D9D9D9" w:themeFill="background1" w:themeFillShade="D9"/>
          </w:tcPr>
          <w:p w:rsidR="00944064" w:rsidRPr="00432905" w:rsidRDefault="00944064" w:rsidP="00944064">
            <w:pPr>
              <w:rPr>
                <w:color w:val="000000"/>
                <w:sz w:val="18"/>
                <w:szCs w:val="18"/>
              </w:rPr>
            </w:pPr>
            <w:r w:rsidRPr="00432905">
              <w:rPr>
                <w:rFonts w:cstheme="minorHAnsi"/>
                <w:color w:val="000000"/>
                <w:sz w:val="18"/>
                <w:szCs w:val="18"/>
              </w:rPr>
              <w:t>Diş Hekimliği Fakültesi</w:t>
            </w:r>
          </w:p>
        </w:tc>
        <w:tc>
          <w:tcPr>
            <w:tcW w:w="102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1097</w:t>
            </w:r>
          </w:p>
        </w:tc>
        <w:tc>
          <w:tcPr>
            <w:tcW w:w="984"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189</w:t>
            </w:r>
          </w:p>
        </w:tc>
        <w:tc>
          <w:tcPr>
            <w:tcW w:w="96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219</w:t>
            </w:r>
          </w:p>
        </w:tc>
      </w:tr>
      <w:tr w:rsidR="00944064" w:rsidRPr="0022405D" w:rsidTr="009635D7">
        <w:trPr>
          <w:trHeight w:val="113"/>
        </w:trPr>
        <w:tc>
          <w:tcPr>
            <w:tcW w:w="2036" w:type="pct"/>
            <w:tcBorders>
              <w:right w:val="single" w:sz="4" w:space="0" w:color="002060"/>
            </w:tcBorders>
            <w:shd w:val="clear" w:color="auto" w:fill="FFFFFF" w:themeFill="background1"/>
          </w:tcPr>
          <w:p w:rsidR="00944064" w:rsidRPr="00432905" w:rsidRDefault="00944064" w:rsidP="00944064">
            <w:pPr>
              <w:rPr>
                <w:color w:val="000000"/>
                <w:sz w:val="18"/>
                <w:szCs w:val="18"/>
              </w:rPr>
            </w:pPr>
            <w:r w:rsidRPr="00432905">
              <w:rPr>
                <w:rFonts w:cstheme="minorHAnsi"/>
                <w:color w:val="000000"/>
                <w:sz w:val="18"/>
                <w:szCs w:val="18"/>
              </w:rPr>
              <w:t>Eczacılık Fakültesi</w:t>
            </w:r>
          </w:p>
        </w:tc>
        <w:tc>
          <w:tcPr>
            <w:tcW w:w="1020"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1298</w:t>
            </w:r>
          </w:p>
        </w:tc>
        <w:tc>
          <w:tcPr>
            <w:tcW w:w="984"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203</w:t>
            </w:r>
          </w:p>
        </w:tc>
        <w:tc>
          <w:tcPr>
            <w:tcW w:w="960"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254</w:t>
            </w:r>
          </w:p>
        </w:tc>
      </w:tr>
      <w:tr w:rsidR="00944064" w:rsidRPr="0022405D" w:rsidTr="009635D7">
        <w:trPr>
          <w:cnfStyle w:val="000000100000" w:firstRow="0" w:lastRow="0" w:firstColumn="0" w:lastColumn="0" w:oddVBand="0" w:evenVBand="0" w:oddHBand="1" w:evenHBand="0" w:firstRowFirstColumn="0" w:firstRowLastColumn="0" w:lastRowFirstColumn="0" w:lastRowLastColumn="0"/>
          <w:trHeight w:val="113"/>
        </w:trPr>
        <w:tc>
          <w:tcPr>
            <w:tcW w:w="2036" w:type="pct"/>
            <w:tcBorders>
              <w:right w:val="single" w:sz="4" w:space="0" w:color="002060"/>
            </w:tcBorders>
            <w:shd w:val="clear" w:color="auto" w:fill="D9D9D9" w:themeFill="background1" w:themeFillShade="D9"/>
          </w:tcPr>
          <w:p w:rsidR="00944064" w:rsidRPr="00432905" w:rsidRDefault="00944064" w:rsidP="00944064">
            <w:pPr>
              <w:rPr>
                <w:color w:val="000000"/>
                <w:sz w:val="18"/>
                <w:szCs w:val="18"/>
              </w:rPr>
            </w:pPr>
            <w:r w:rsidRPr="00432905">
              <w:rPr>
                <w:rFonts w:cstheme="minorHAnsi"/>
                <w:color w:val="000000"/>
                <w:sz w:val="18"/>
                <w:szCs w:val="18"/>
              </w:rPr>
              <w:t>Eğitim Bilimleri Fakültesi</w:t>
            </w:r>
          </w:p>
        </w:tc>
        <w:tc>
          <w:tcPr>
            <w:tcW w:w="102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2105</w:t>
            </w:r>
          </w:p>
        </w:tc>
        <w:tc>
          <w:tcPr>
            <w:tcW w:w="984"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373</w:t>
            </w:r>
          </w:p>
        </w:tc>
        <w:tc>
          <w:tcPr>
            <w:tcW w:w="96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446</w:t>
            </w:r>
          </w:p>
        </w:tc>
      </w:tr>
      <w:tr w:rsidR="00944064" w:rsidRPr="0022405D" w:rsidTr="009635D7">
        <w:trPr>
          <w:trHeight w:val="113"/>
        </w:trPr>
        <w:tc>
          <w:tcPr>
            <w:tcW w:w="2036" w:type="pct"/>
            <w:tcBorders>
              <w:right w:val="single" w:sz="4" w:space="0" w:color="002060"/>
            </w:tcBorders>
            <w:shd w:val="clear" w:color="auto" w:fill="FFFFFF" w:themeFill="background1"/>
          </w:tcPr>
          <w:p w:rsidR="00944064" w:rsidRPr="00432905" w:rsidRDefault="00944064" w:rsidP="00944064">
            <w:pPr>
              <w:rPr>
                <w:color w:val="000000"/>
                <w:sz w:val="18"/>
                <w:szCs w:val="18"/>
              </w:rPr>
            </w:pPr>
            <w:r w:rsidRPr="00432905">
              <w:rPr>
                <w:rFonts w:cstheme="minorHAnsi"/>
                <w:color w:val="000000"/>
                <w:sz w:val="18"/>
                <w:szCs w:val="18"/>
              </w:rPr>
              <w:t>Fen Fakültesi</w:t>
            </w:r>
          </w:p>
        </w:tc>
        <w:tc>
          <w:tcPr>
            <w:tcW w:w="1020"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3570</w:t>
            </w:r>
          </w:p>
        </w:tc>
        <w:tc>
          <w:tcPr>
            <w:tcW w:w="984"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365</w:t>
            </w:r>
          </w:p>
        </w:tc>
        <w:tc>
          <w:tcPr>
            <w:tcW w:w="960"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561</w:t>
            </w:r>
          </w:p>
        </w:tc>
      </w:tr>
      <w:tr w:rsidR="00944064" w:rsidRPr="0022405D" w:rsidTr="009635D7">
        <w:trPr>
          <w:cnfStyle w:val="000000100000" w:firstRow="0" w:lastRow="0" w:firstColumn="0" w:lastColumn="0" w:oddVBand="0" w:evenVBand="0" w:oddHBand="1" w:evenHBand="0" w:firstRowFirstColumn="0" w:firstRowLastColumn="0" w:lastRowFirstColumn="0" w:lastRowLastColumn="0"/>
          <w:trHeight w:val="113"/>
        </w:trPr>
        <w:tc>
          <w:tcPr>
            <w:tcW w:w="2036" w:type="pct"/>
            <w:tcBorders>
              <w:right w:val="single" w:sz="4" w:space="0" w:color="002060"/>
            </w:tcBorders>
            <w:shd w:val="clear" w:color="auto" w:fill="D9D9D9" w:themeFill="background1" w:themeFillShade="D9"/>
          </w:tcPr>
          <w:p w:rsidR="00944064" w:rsidRPr="00432905" w:rsidRDefault="00944064" w:rsidP="00944064">
            <w:pPr>
              <w:rPr>
                <w:color w:val="000000"/>
                <w:sz w:val="18"/>
                <w:szCs w:val="18"/>
              </w:rPr>
            </w:pPr>
            <w:r w:rsidRPr="00432905">
              <w:rPr>
                <w:rFonts w:cstheme="minorHAnsi"/>
                <w:color w:val="000000"/>
                <w:sz w:val="18"/>
                <w:szCs w:val="18"/>
              </w:rPr>
              <w:t>Güzel Sanatlar Fakültesi</w:t>
            </w:r>
          </w:p>
        </w:tc>
        <w:tc>
          <w:tcPr>
            <w:tcW w:w="102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221</w:t>
            </w:r>
          </w:p>
        </w:tc>
        <w:tc>
          <w:tcPr>
            <w:tcW w:w="984"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18</w:t>
            </w:r>
          </w:p>
        </w:tc>
        <w:tc>
          <w:tcPr>
            <w:tcW w:w="96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43</w:t>
            </w:r>
          </w:p>
        </w:tc>
      </w:tr>
      <w:tr w:rsidR="00944064" w:rsidRPr="0022405D" w:rsidTr="009635D7">
        <w:trPr>
          <w:trHeight w:val="113"/>
        </w:trPr>
        <w:tc>
          <w:tcPr>
            <w:tcW w:w="2036" w:type="pct"/>
            <w:tcBorders>
              <w:right w:val="single" w:sz="4" w:space="0" w:color="002060"/>
            </w:tcBorders>
            <w:shd w:val="clear" w:color="auto" w:fill="FFFFFF" w:themeFill="background1"/>
          </w:tcPr>
          <w:p w:rsidR="00944064" w:rsidRPr="00432905" w:rsidRDefault="00944064" w:rsidP="00944064">
            <w:pPr>
              <w:rPr>
                <w:rFonts w:cstheme="minorHAnsi"/>
                <w:color w:val="000000"/>
                <w:sz w:val="18"/>
                <w:szCs w:val="18"/>
              </w:rPr>
            </w:pPr>
            <w:r w:rsidRPr="00432905">
              <w:rPr>
                <w:rFonts w:cstheme="minorHAnsi"/>
                <w:color w:val="000000"/>
                <w:sz w:val="18"/>
                <w:szCs w:val="18"/>
              </w:rPr>
              <w:t>Hemşirelik Fakültesi</w:t>
            </w:r>
          </w:p>
        </w:tc>
        <w:tc>
          <w:tcPr>
            <w:tcW w:w="1020"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1390</w:t>
            </w:r>
          </w:p>
        </w:tc>
        <w:tc>
          <w:tcPr>
            <w:tcW w:w="984"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293</w:t>
            </w:r>
          </w:p>
        </w:tc>
        <w:tc>
          <w:tcPr>
            <w:tcW w:w="960"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357</w:t>
            </w:r>
          </w:p>
        </w:tc>
      </w:tr>
      <w:tr w:rsidR="00944064" w:rsidRPr="0022405D" w:rsidTr="009635D7">
        <w:trPr>
          <w:cnfStyle w:val="000000100000" w:firstRow="0" w:lastRow="0" w:firstColumn="0" w:lastColumn="0" w:oddVBand="0" w:evenVBand="0" w:oddHBand="1" w:evenHBand="0" w:firstRowFirstColumn="0" w:firstRowLastColumn="0" w:lastRowFirstColumn="0" w:lastRowLastColumn="0"/>
          <w:trHeight w:val="113"/>
        </w:trPr>
        <w:tc>
          <w:tcPr>
            <w:tcW w:w="2036" w:type="pct"/>
            <w:tcBorders>
              <w:right w:val="single" w:sz="4" w:space="0" w:color="002060"/>
            </w:tcBorders>
            <w:shd w:val="clear" w:color="auto" w:fill="D9D9D9" w:themeFill="background1" w:themeFillShade="D9"/>
          </w:tcPr>
          <w:p w:rsidR="00944064" w:rsidRPr="00432905" w:rsidRDefault="00944064" w:rsidP="00944064">
            <w:pPr>
              <w:rPr>
                <w:rFonts w:cstheme="minorHAnsi"/>
                <w:color w:val="000000"/>
                <w:sz w:val="18"/>
                <w:szCs w:val="18"/>
              </w:rPr>
            </w:pPr>
            <w:r w:rsidRPr="00432905">
              <w:rPr>
                <w:rFonts w:cstheme="minorHAnsi"/>
                <w:color w:val="000000"/>
                <w:sz w:val="18"/>
                <w:szCs w:val="18"/>
              </w:rPr>
              <w:t xml:space="preserve">Hukuk Fakültesi </w:t>
            </w:r>
          </w:p>
        </w:tc>
        <w:tc>
          <w:tcPr>
            <w:tcW w:w="102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3409</w:t>
            </w:r>
          </w:p>
        </w:tc>
        <w:tc>
          <w:tcPr>
            <w:tcW w:w="984"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681</w:t>
            </w:r>
          </w:p>
        </w:tc>
        <w:tc>
          <w:tcPr>
            <w:tcW w:w="96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639</w:t>
            </w:r>
          </w:p>
        </w:tc>
      </w:tr>
      <w:tr w:rsidR="00944064" w:rsidRPr="0022405D" w:rsidTr="009635D7">
        <w:trPr>
          <w:trHeight w:val="113"/>
        </w:trPr>
        <w:tc>
          <w:tcPr>
            <w:tcW w:w="2036" w:type="pct"/>
            <w:tcBorders>
              <w:right w:val="single" w:sz="4" w:space="0" w:color="002060"/>
            </w:tcBorders>
            <w:shd w:val="clear" w:color="auto" w:fill="FFFFFF" w:themeFill="background1"/>
          </w:tcPr>
          <w:p w:rsidR="00944064" w:rsidRPr="00432905" w:rsidRDefault="00944064" w:rsidP="00944064">
            <w:pPr>
              <w:rPr>
                <w:color w:val="000000"/>
                <w:sz w:val="18"/>
                <w:szCs w:val="18"/>
              </w:rPr>
            </w:pPr>
            <w:r w:rsidRPr="00432905">
              <w:rPr>
                <w:rFonts w:cstheme="minorHAnsi"/>
                <w:color w:val="000000"/>
                <w:sz w:val="18"/>
                <w:szCs w:val="18"/>
              </w:rPr>
              <w:t>İlahiyat Fakültesi</w:t>
            </w:r>
            <w:r w:rsidRPr="00432905">
              <w:rPr>
                <w:rFonts w:cstheme="minorHAnsi"/>
                <w:color w:val="000000"/>
                <w:sz w:val="18"/>
                <w:szCs w:val="18"/>
                <w:vertAlign w:val="superscript"/>
              </w:rPr>
              <w:t>(</w:t>
            </w:r>
            <w:r w:rsidRPr="00432905">
              <w:rPr>
                <w:rFonts w:cstheme="minorHAnsi"/>
                <w:color w:val="000000"/>
                <w:sz w:val="18"/>
                <w:szCs w:val="18"/>
              </w:rPr>
              <w:t>*</w:t>
            </w:r>
            <w:r w:rsidRPr="00432905">
              <w:rPr>
                <w:rFonts w:cstheme="minorHAnsi"/>
                <w:color w:val="000000"/>
                <w:sz w:val="18"/>
                <w:szCs w:val="18"/>
                <w:vertAlign w:val="superscript"/>
              </w:rPr>
              <w:t>)</w:t>
            </w:r>
          </w:p>
        </w:tc>
        <w:tc>
          <w:tcPr>
            <w:tcW w:w="1020"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3783</w:t>
            </w:r>
          </w:p>
        </w:tc>
        <w:tc>
          <w:tcPr>
            <w:tcW w:w="984"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889</w:t>
            </w:r>
          </w:p>
        </w:tc>
        <w:tc>
          <w:tcPr>
            <w:tcW w:w="960"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646</w:t>
            </w:r>
          </w:p>
        </w:tc>
      </w:tr>
      <w:tr w:rsidR="00944064" w:rsidRPr="0022405D" w:rsidTr="009635D7">
        <w:trPr>
          <w:cnfStyle w:val="000000100000" w:firstRow="0" w:lastRow="0" w:firstColumn="0" w:lastColumn="0" w:oddVBand="0" w:evenVBand="0" w:oddHBand="1" w:evenHBand="0" w:firstRowFirstColumn="0" w:firstRowLastColumn="0" w:lastRowFirstColumn="0" w:lastRowLastColumn="0"/>
          <w:trHeight w:val="113"/>
        </w:trPr>
        <w:tc>
          <w:tcPr>
            <w:tcW w:w="2036" w:type="pct"/>
            <w:tcBorders>
              <w:right w:val="single" w:sz="4" w:space="0" w:color="002060"/>
            </w:tcBorders>
            <w:shd w:val="clear" w:color="auto" w:fill="D9D9D9" w:themeFill="background1" w:themeFillShade="D9"/>
          </w:tcPr>
          <w:p w:rsidR="00944064" w:rsidRPr="00432905" w:rsidRDefault="00944064" w:rsidP="00944064">
            <w:pPr>
              <w:rPr>
                <w:color w:val="000000"/>
                <w:sz w:val="18"/>
                <w:szCs w:val="18"/>
              </w:rPr>
            </w:pPr>
            <w:r w:rsidRPr="00432905">
              <w:rPr>
                <w:rFonts w:cstheme="minorHAnsi"/>
                <w:color w:val="000000"/>
                <w:sz w:val="18"/>
                <w:szCs w:val="18"/>
              </w:rPr>
              <w:t>İletişim Fakültesi</w:t>
            </w:r>
          </w:p>
        </w:tc>
        <w:tc>
          <w:tcPr>
            <w:tcW w:w="102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1252</w:t>
            </w:r>
          </w:p>
        </w:tc>
        <w:tc>
          <w:tcPr>
            <w:tcW w:w="984"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110</w:t>
            </w:r>
          </w:p>
        </w:tc>
        <w:tc>
          <w:tcPr>
            <w:tcW w:w="96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234</w:t>
            </w:r>
          </w:p>
        </w:tc>
      </w:tr>
      <w:tr w:rsidR="00944064" w:rsidRPr="0022405D" w:rsidTr="009635D7">
        <w:trPr>
          <w:trHeight w:val="113"/>
        </w:trPr>
        <w:tc>
          <w:tcPr>
            <w:tcW w:w="2036" w:type="pct"/>
            <w:tcBorders>
              <w:right w:val="single" w:sz="4" w:space="0" w:color="002060"/>
            </w:tcBorders>
            <w:shd w:val="clear" w:color="auto" w:fill="FFFFFF" w:themeFill="background1"/>
          </w:tcPr>
          <w:p w:rsidR="00944064" w:rsidRPr="00432905" w:rsidRDefault="00944064" w:rsidP="00944064">
            <w:pPr>
              <w:rPr>
                <w:color w:val="000000"/>
                <w:sz w:val="18"/>
                <w:szCs w:val="18"/>
              </w:rPr>
            </w:pPr>
            <w:r w:rsidRPr="00432905">
              <w:rPr>
                <w:rFonts w:cstheme="minorHAnsi"/>
                <w:color w:val="000000"/>
                <w:sz w:val="18"/>
                <w:szCs w:val="18"/>
              </w:rPr>
              <w:t>Mühendislik Fakültesi</w:t>
            </w:r>
          </w:p>
        </w:tc>
        <w:tc>
          <w:tcPr>
            <w:tcW w:w="1020"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4421</w:t>
            </w:r>
          </w:p>
        </w:tc>
        <w:tc>
          <w:tcPr>
            <w:tcW w:w="984"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603</w:t>
            </w:r>
          </w:p>
        </w:tc>
        <w:tc>
          <w:tcPr>
            <w:tcW w:w="960"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765</w:t>
            </w:r>
          </w:p>
        </w:tc>
      </w:tr>
      <w:tr w:rsidR="00944064" w:rsidRPr="0022405D" w:rsidTr="009635D7">
        <w:trPr>
          <w:cnfStyle w:val="000000100000" w:firstRow="0" w:lastRow="0" w:firstColumn="0" w:lastColumn="0" w:oddVBand="0" w:evenVBand="0" w:oddHBand="1" w:evenHBand="0" w:firstRowFirstColumn="0" w:firstRowLastColumn="0" w:lastRowFirstColumn="0" w:lastRowLastColumn="0"/>
          <w:trHeight w:val="113"/>
        </w:trPr>
        <w:tc>
          <w:tcPr>
            <w:tcW w:w="2036" w:type="pct"/>
            <w:tcBorders>
              <w:right w:val="single" w:sz="4" w:space="0" w:color="002060"/>
            </w:tcBorders>
            <w:shd w:val="clear" w:color="auto" w:fill="D9D9D9" w:themeFill="background1" w:themeFillShade="D9"/>
          </w:tcPr>
          <w:p w:rsidR="00944064" w:rsidRPr="00432905" w:rsidRDefault="00944064" w:rsidP="00944064">
            <w:pPr>
              <w:rPr>
                <w:color w:val="000000"/>
                <w:sz w:val="18"/>
                <w:szCs w:val="18"/>
              </w:rPr>
            </w:pPr>
            <w:r w:rsidRPr="00432905">
              <w:rPr>
                <w:rFonts w:cstheme="minorHAnsi"/>
                <w:color w:val="000000"/>
                <w:sz w:val="18"/>
                <w:szCs w:val="18"/>
              </w:rPr>
              <w:t>Sağlık Bilimleri Fakültesi</w:t>
            </w:r>
          </w:p>
        </w:tc>
        <w:tc>
          <w:tcPr>
            <w:tcW w:w="102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2241</w:t>
            </w:r>
          </w:p>
        </w:tc>
        <w:tc>
          <w:tcPr>
            <w:tcW w:w="984"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359</w:t>
            </w:r>
          </w:p>
        </w:tc>
        <w:tc>
          <w:tcPr>
            <w:tcW w:w="96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44064" w:rsidRPr="00432905" w:rsidRDefault="00944064" w:rsidP="00944064">
            <w:pPr>
              <w:jc w:val="center"/>
              <w:rPr>
                <w:rFonts w:cs="Calibri"/>
                <w:color w:val="000000"/>
                <w:sz w:val="18"/>
                <w:szCs w:val="18"/>
              </w:rPr>
            </w:pPr>
            <w:r>
              <w:rPr>
                <w:rFonts w:cs="Calibri"/>
                <w:color w:val="000000"/>
                <w:sz w:val="18"/>
                <w:szCs w:val="18"/>
              </w:rPr>
              <w:t>511</w:t>
            </w:r>
          </w:p>
        </w:tc>
      </w:tr>
      <w:tr w:rsidR="00944064" w:rsidRPr="0022405D" w:rsidTr="009635D7">
        <w:trPr>
          <w:trHeight w:val="113"/>
        </w:trPr>
        <w:tc>
          <w:tcPr>
            <w:tcW w:w="2036" w:type="pct"/>
            <w:tcBorders>
              <w:top w:val="single" w:sz="4" w:space="0" w:color="002060"/>
              <w:right w:val="single" w:sz="4" w:space="0" w:color="002060"/>
            </w:tcBorders>
            <w:shd w:val="clear" w:color="auto" w:fill="FFFFFF" w:themeFill="background1"/>
          </w:tcPr>
          <w:p w:rsidR="00944064" w:rsidRPr="00432905" w:rsidRDefault="00944064" w:rsidP="00944064">
            <w:pPr>
              <w:rPr>
                <w:color w:val="000000"/>
                <w:sz w:val="18"/>
                <w:szCs w:val="18"/>
              </w:rPr>
            </w:pPr>
            <w:r w:rsidRPr="00432905">
              <w:rPr>
                <w:rFonts w:cstheme="minorHAnsi"/>
                <w:color w:val="000000"/>
                <w:sz w:val="18"/>
                <w:szCs w:val="18"/>
              </w:rPr>
              <w:t>Siyasal Bilgiler Fakültesi</w:t>
            </w:r>
          </w:p>
        </w:tc>
        <w:tc>
          <w:tcPr>
            <w:tcW w:w="1020"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3004</w:t>
            </w:r>
          </w:p>
        </w:tc>
        <w:tc>
          <w:tcPr>
            <w:tcW w:w="984"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487</w:t>
            </w:r>
          </w:p>
        </w:tc>
        <w:tc>
          <w:tcPr>
            <w:tcW w:w="960" w:type="pct"/>
            <w:tcBorders>
              <w:top w:val="nil"/>
              <w:left w:val="single" w:sz="4" w:space="0" w:color="auto"/>
              <w:bottom w:val="single" w:sz="4" w:space="0" w:color="auto"/>
              <w:right w:val="single" w:sz="4" w:space="0" w:color="auto"/>
            </w:tcBorders>
            <w:shd w:val="clear" w:color="auto" w:fill="auto"/>
            <w:vAlign w:val="center"/>
          </w:tcPr>
          <w:p w:rsidR="00944064" w:rsidRPr="00432905" w:rsidRDefault="00944064" w:rsidP="00944064">
            <w:pPr>
              <w:jc w:val="center"/>
              <w:rPr>
                <w:rFonts w:cs="Calibri"/>
                <w:color w:val="000000"/>
                <w:sz w:val="18"/>
                <w:szCs w:val="18"/>
              </w:rPr>
            </w:pPr>
            <w:r>
              <w:rPr>
                <w:rFonts w:cs="Calibri"/>
                <w:color w:val="000000"/>
                <w:sz w:val="18"/>
                <w:szCs w:val="18"/>
              </w:rPr>
              <w:t>568</w:t>
            </w:r>
          </w:p>
        </w:tc>
      </w:tr>
      <w:tr w:rsidR="00EE56CE" w:rsidRPr="0022405D" w:rsidTr="00D12503">
        <w:trPr>
          <w:cnfStyle w:val="000000100000" w:firstRow="0" w:lastRow="0" w:firstColumn="0" w:lastColumn="0" w:oddVBand="0" w:evenVBand="0" w:oddHBand="1" w:evenHBand="0" w:firstRowFirstColumn="0" w:firstRowLastColumn="0" w:lastRowFirstColumn="0" w:lastRowLastColumn="0"/>
          <w:trHeight w:val="113"/>
        </w:trPr>
        <w:tc>
          <w:tcPr>
            <w:tcW w:w="2036" w:type="pct"/>
            <w:tcBorders>
              <w:top w:val="single" w:sz="4" w:space="0" w:color="002060"/>
              <w:right w:val="single" w:sz="4" w:space="0" w:color="002060"/>
            </w:tcBorders>
            <w:shd w:val="clear" w:color="auto" w:fill="D9D9D9" w:themeFill="background1" w:themeFillShade="D9"/>
          </w:tcPr>
          <w:p w:rsidR="00EE56CE" w:rsidRPr="00432905" w:rsidRDefault="00EE56CE" w:rsidP="00EE56CE">
            <w:pPr>
              <w:rPr>
                <w:color w:val="000000"/>
                <w:sz w:val="18"/>
                <w:szCs w:val="18"/>
              </w:rPr>
            </w:pPr>
            <w:r w:rsidRPr="00432905">
              <w:rPr>
                <w:rFonts w:cstheme="minorHAnsi"/>
                <w:color w:val="000000"/>
                <w:sz w:val="18"/>
                <w:szCs w:val="18"/>
              </w:rPr>
              <w:t>Beden Eğitimi ve Spor Yüksekokulu</w:t>
            </w:r>
          </w:p>
        </w:tc>
        <w:tc>
          <w:tcPr>
            <w:tcW w:w="1020" w:type="pct"/>
            <w:shd w:val="clear" w:color="auto" w:fill="D9D9D9" w:themeFill="background1" w:themeFillShade="D9"/>
            <w:vAlign w:val="center"/>
          </w:tcPr>
          <w:p w:rsidR="00EE56CE" w:rsidRPr="00432905" w:rsidRDefault="00EE56CE" w:rsidP="00EE56CE">
            <w:pPr>
              <w:jc w:val="center"/>
              <w:rPr>
                <w:color w:val="000000"/>
                <w:sz w:val="18"/>
                <w:szCs w:val="18"/>
              </w:rPr>
            </w:pPr>
            <w:r>
              <w:rPr>
                <w:rFonts w:cs="Calibri"/>
                <w:color w:val="000000"/>
                <w:sz w:val="18"/>
                <w:szCs w:val="18"/>
              </w:rPr>
              <w:t>83</w:t>
            </w:r>
          </w:p>
        </w:tc>
        <w:tc>
          <w:tcPr>
            <w:tcW w:w="984" w:type="pct"/>
            <w:shd w:val="clear" w:color="auto" w:fill="D9D9D9" w:themeFill="background1" w:themeFillShade="D9"/>
            <w:vAlign w:val="center"/>
          </w:tcPr>
          <w:p w:rsidR="00EE56CE" w:rsidRPr="00432905" w:rsidRDefault="00EE56CE" w:rsidP="00EE56CE">
            <w:pPr>
              <w:jc w:val="center"/>
              <w:rPr>
                <w:rFonts w:cstheme="minorHAnsi"/>
                <w:sz w:val="18"/>
                <w:szCs w:val="18"/>
              </w:rPr>
            </w:pPr>
            <w:r>
              <w:rPr>
                <w:rFonts w:cs="Calibri"/>
                <w:color w:val="000000"/>
                <w:sz w:val="18"/>
                <w:szCs w:val="18"/>
              </w:rPr>
              <w:t>7</w:t>
            </w:r>
          </w:p>
        </w:tc>
        <w:tc>
          <w:tcPr>
            <w:tcW w:w="960" w:type="pct"/>
            <w:shd w:val="clear" w:color="auto" w:fill="D9D9D9" w:themeFill="background1" w:themeFillShade="D9"/>
            <w:vAlign w:val="center"/>
          </w:tcPr>
          <w:p w:rsidR="00EE56CE" w:rsidRPr="00432905" w:rsidRDefault="00FD3FAE" w:rsidP="00EE56CE">
            <w:pPr>
              <w:jc w:val="center"/>
              <w:rPr>
                <w:rFonts w:cstheme="minorHAnsi"/>
                <w:sz w:val="18"/>
                <w:szCs w:val="18"/>
              </w:rPr>
            </w:pPr>
            <w:r>
              <w:rPr>
                <w:sz w:val="18"/>
                <w:szCs w:val="18"/>
              </w:rPr>
              <w:t>-</w:t>
            </w:r>
          </w:p>
        </w:tc>
      </w:tr>
      <w:tr w:rsidR="00EE56CE" w:rsidRPr="0022405D" w:rsidTr="009635D7">
        <w:trPr>
          <w:trHeight w:val="113"/>
        </w:trPr>
        <w:tc>
          <w:tcPr>
            <w:tcW w:w="2036" w:type="pct"/>
            <w:tcBorders>
              <w:right w:val="single" w:sz="4" w:space="0" w:color="002060"/>
            </w:tcBorders>
            <w:shd w:val="clear" w:color="auto" w:fill="FFFFFF" w:themeFill="background1"/>
          </w:tcPr>
          <w:p w:rsidR="00EE56CE" w:rsidRPr="00432905" w:rsidRDefault="00EE56CE" w:rsidP="00EE56CE">
            <w:pPr>
              <w:rPr>
                <w:color w:val="000000"/>
                <w:sz w:val="18"/>
                <w:szCs w:val="18"/>
              </w:rPr>
            </w:pPr>
            <w:r w:rsidRPr="00432905">
              <w:rPr>
                <w:rFonts w:cstheme="minorHAnsi"/>
                <w:color w:val="000000"/>
                <w:sz w:val="18"/>
                <w:szCs w:val="18"/>
              </w:rPr>
              <w:t>Spor Bilimleri Fakültesi</w:t>
            </w:r>
          </w:p>
        </w:tc>
        <w:tc>
          <w:tcPr>
            <w:tcW w:w="1020" w:type="pct"/>
            <w:tcBorders>
              <w:top w:val="single" w:sz="4" w:space="0" w:color="auto"/>
              <w:left w:val="single" w:sz="4" w:space="0" w:color="auto"/>
              <w:bottom w:val="single" w:sz="4" w:space="0" w:color="auto"/>
              <w:right w:val="single" w:sz="4" w:space="0" w:color="auto"/>
            </w:tcBorders>
            <w:shd w:val="clear" w:color="auto" w:fill="auto"/>
            <w:vAlign w:val="center"/>
          </w:tcPr>
          <w:p w:rsidR="00EE56CE" w:rsidRPr="00432905" w:rsidRDefault="00EE56CE" w:rsidP="00EE56CE">
            <w:pPr>
              <w:jc w:val="center"/>
              <w:rPr>
                <w:rFonts w:cs="Calibri"/>
                <w:color w:val="000000"/>
                <w:sz w:val="18"/>
                <w:szCs w:val="18"/>
              </w:rPr>
            </w:pPr>
            <w:r>
              <w:rPr>
                <w:rFonts w:cs="Calibri"/>
                <w:color w:val="000000"/>
                <w:sz w:val="18"/>
                <w:szCs w:val="18"/>
              </w:rPr>
              <w:t>732</w:t>
            </w: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rsidR="00EE56CE" w:rsidRPr="00432905" w:rsidRDefault="00EE56CE" w:rsidP="00EE56CE">
            <w:pPr>
              <w:jc w:val="center"/>
              <w:rPr>
                <w:rFonts w:cs="Calibri"/>
                <w:color w:val="000000"/>
                <w:sz w:val="18"/>
                <w:szCs w:val="18"/>
              </w:rPr>
            </w:pPr>
            <w:r>
              <w:rPr>
                <w:rFonts w:cs="Calibri"/>
                <w:color w:val="000000"/>
                <w:sz w:val="18"/>
                <w:szCs w:val="18"/>
              </w:rPr>
              <w:t>125</w:t>
            </w:r>
          </w:p>
        </w:tc>
        <w:tc>
          <w:tcPr>
            <w:tcW w:w="960" w:type="pct"/>
            <w:tcBorders>
              <w:top w:val="single" w:sz="4" w:space="0" w:color="auto"/>
              <w:left w:val="single" w:sz="4" w:space="0" w:color="auto"/>
              <w:bottom w:val="single" w:sz="4" w:space="0" w:color="auto"/>
              <w:right w:val="single" w:sz="4" w:space="0" w:color="auto"/>
            </w:tcBorders>
            <w:shd w:val="clear" w:color="auto" w:fill="auto"/>
            <w:vAlign w:val="center"/>
          </w:tcPr>
          <w:p w:rsidR="00EE56CE" w:rsidRPr="00432905" w:rsidRDefault="00EE56CE" w:rsidP="00EE56CE">
            <w:pPr>
              <w:jc w:val="center"/>
              <w:rPr>
                <w:rFonts w:cs="Calibri"/>
                <w:color w:val="000000"/>
                <w:sz w:val="18"/>
                <w:szCs w:val="18"/>
              </w:rPr>
            </w:pPr>
            <w:r>
              <w:rPr>
                <w:rFonts w:cs="Calibri"/>
                <w:color w:val="000000"/>
                <w:sz w:val="18"/>
                <w:szCs w:val="18"/>
              </w:rPr>
              <w:t>122</w:t>
            </w:r>
          </w:p>
        </w:tc>
      </w:tr>
      <w:tr w:rsidR="00EE56CE" w:rsidRPr="0022405D" w:rsidTr="009635D7">
        <w:trPr>
          <w:cnfStyle w:val="000000100000" w:firstRow="0" w:lastRow="0" w:firstColumn="0" w:lastColumn="0" w:oddVBand="0" w:evenVBand="0" w:oddHBand="1" w:evenHBand="0" w:firstRowFirstColumn="0" w:firstRowLastColumn="0" w:lastRowFirstColumn="0" w:lastRowLastColumn="0"/>
          <w:trHeight w:val="113"/>
        </w:trPr>
        <w:tc>
          <w:tcPr>
            <w:tcW w:w="2036" w:type="pct"/>
            <w:tcBorders>
              <w:right w:val="single" w:sz="4" w:space="0" w:color="002060"/>
            </w:tcBorders>
            <w:shd w:val="clear" w:color="auto" w:fill="D9D9D9" w:themeFill="background1" w:themeFillShade="D9"/>
          </w:tcPr>
          <w:p w:rsidR="00EE56CE" w:rsidRPr="00432905" w:rsidRDefault="00EE56CE" w:rsidP="00EE56CE">
            <w:pPr>
              <w:rPr>
                <w:color w:val="000000"/>
                <w:sz w:val="18"/>
                <w:szCs w:val="18"/>
              </w:rPr>
            </w:pPr>
            <w:r w:rsidRPr="00432905">
              <w:rPr>
                <w:rFonts w:cstheme="minorHAnsi"/>
                <w:color w:val="000000"/>
                <w:sz w:val="18"/>
                <w:szCs w:val="18"/>
              </w:rPr>
              <w:t>Tıp Fakültesi</w:t>
            </w:r>
          </w:p>
        </w:tc>
        <w:tc>
          <w:tcPr>
            <w:tcW w:w="102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EE56CE" w:rsidRPr="00432905" w:rsidRDefault="00EE56CE" w:rsidP="00EE56CE">
            <w:pPr>
              <w:jc w:val="center"/>
              <w:rPr>
                <w:rFonts w:cs="Calibri"/>
                <w:color w:val="000000"/>
                <w:sz w:val="18"/>
                <w:szCs w:val="18"/>
              </w:rPr>
            </w:pPr>
            <w:r>
              <w:rPr>
                <w:rFonts w:cs="Calibri"/>
                <w:color w:val="000000"/>
                <w:sz w:val="18"/>
                <w:szCs w:val="18"/>
              </w:rPr>
              <w:t>2705</w:t>
            </w:r>
          </w:p>
        </w:tc>
        <w:tc>
          <w:tcPr>
            <w:tcW w:w="984"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EE56CE" w:rsidRPr="00432905" w:rsidRDefault="00EE56CE" w:rsidP="00EE56CE">
            <w:pPr>
              <w:jc w:val="center"/>
              <w:rPr>
                <w:rFonts w:cs="Calibri"/>
                <w:color w:val="000000"/>
                <w:sz w:val="18"/>
                <w:szCs w:val="18"/>
              </w:rPr>
            </w:pPr>
            <w:r>
              <w:rPr>
                <w:rFonts w:cs="Calibri"/>
                <w:color w:val="000000"/>
                <w:sz w:val="18"/>
                <w:szCs w:val="18"/>
              </w:rPr>
              <w:t>402</w:t>
            </w:r>
          </w:p>
        </w:tc>
        <w:tc>
          <w:tcPr>
            <w:tcW w:w="96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EE56CE" w:rsidRPr="00432905" w:rsidRDefault="00EE56CE" w:rsidP="00EE56CE">
            <w:pPr>
              <w:jc w:val="center"/>
              <w:rPr>
                <w:rFonts w:cs="Calibri"/>
                <w:color w:val="000000"/>
                <w:sz w:val="18"/>
                <w:szCs w:val="18"/>
              </w:rPr>
            </w:pPr>
            <w:r>
              <w:rPr>
                <w:rFonts w:cs="Calibri"/>
                <w:color w:val="000000"/>
                <w:sz w:val="18"/>
                <w:szCs w:val="18"/>
              </w:rPr>
              <w:t>448</w:t>
            </w:r>
          </w:p>
        </w:tc>
      </w:tr>
      <w:tr w:rsidR="00EE56CE" w:rsidRPr="0022405D" w:rsidTr="009635D7">
        <w:trPr>
          <w:trHeight w:val="113"/>
        </w:trPr>
        <w:tc>
          <w:tcPr>
            <w:tcW w:w="2036" w:type="pct"/>
            <w:tcBorders>
              <w:right w:val="single" w:sz="4" w:space="0" w:color="002060"/>
            </w:tcBorders>
            <w:shd w:val="clear" w:color="auto" w:fill="FFFFFF" w:themeFill="background1"/>
          </w:tcPr>
          <w:p w:rsidR="00EE56CE" w:rsidRPr="00432905" w:rsidRDefault="00EE56CE" w:rsidP="00EE56CE">
            <w:pPr>
              <w:rPr>
                <w:rFonts w:cstheme="minorHAnsi"/>
                <w:color w:val="000000"/>
                <w:sz w:val="18"/>
                <w:szCs w:val="18"/>
              </w:rPr>
            </w:pPr>
            <w:r w:rsidRPr="00432905">
              <w:rPr>
                <w:rFonts w:cstheme="minorHAnsi"/>
                <w:color w:val="000000"/>
                <w:sz w:val="18"/>
                <w:szCs w:val="18"/>
              </w:rPr>
              <w:t>Uygulamalı Bilimler Fakültesi</w:t>
            </w:r>
          </w:p>
        </w:tc>
        <w:tc>
          <w:tcPr>
            <w:tcW w:w="1020" w:type="pct"/>
            <w:tcBorders>
              <w:top w:val="nil"/>
              <w:left w:val="single" w:sz="4" w:space="0" w:color="auto"/>
              <w:bottom w:val="single" w:sz="4" w:space="0" w:color="auto"/>
              <w:right w:val="single" w:sz="4" w:space="0" w:color="auto"/>
            </w:tcBorders>
            <w:shd w:val="clear" w:color="auto" w:fill="auto"/>
            <w:vAlign w:val="center"/>
          </w:tcPr>
          <w:p w:rsidR="00EE56CE" w:rsidRPr="00432905" w:rsidRDefault="00EE56CE" w:rsidP="00EE56CE">
            <w:pPr>
              <w:jc w:val="center"/>
              <w:rPr>
                <w:rFonts w:cs="Calibri"/>
                <w:color w:val="000000"/>
                <w:sz w:val="18"/>
                <w:szCs w:val="18"/>
              </w:rPr>
            </w:pPr>
            <w:r>
              <w:rPr>
                <w:rFonts w:cs="Calibri"/>
                <w:color w:val="000000"/>
                <w:sz w:val="18"/>
                <w:szCs w:val="18"/>
              </w:rPr>
              <w:t>720</w:t>
            </w:r>
          </w:p>
        </w:tc>
        <w:tc>
          <w:tcPr>
            <w:tcW w:w="984" w:type="pct"/>
            <w:tcBorders>
              <w:top w:val="nil"/>
              <w:left w:val="single" w:sz="4" w:space="0" w:color="auto"/>
              <w:bottom w:val="single" w:sz="4" w:space="0" w:color="auto"/>
              <w:right w:val="single" w:sz="4" w:space="0" w:color="auto"/>
            </w:tcBorders>
            <w:shd w:val="clear" w:color="auto" w:fill="auto"/>
            <w:vAlign w:val="center"/>
          </w:tcPr>
          <w:p w:rsidR="00EE56CE" w:rsidRPr="00432905" w:rsidRDefault="00EE56CE" w:rsidP="00EE56CE">
            <w:pPr>
              <w:jc w:val="center"/>
              <w:rPr>
                <w:rFonts w:cs="Calibri"/>
                <w:color w:val="000000"/>
                <w:sz w:val="18"/>
                <w:szCs w:val="18"/>
              </w:rPr>
            </w:pPr>
            <w:r>
              <w:rPr>
                <w:rFonts w:cs="Calibri"/>
                <w:color w:val="000000"/>
                <w:sz w:val="18"/>
                <w:szCs w:val="18"/>
              </w:rPr>
              <w:t>80</w:t>
            </w:r>
          </w:p>
        </w:tc>
        <w:tc>
          <w:tcPr>
            <w:tcW w:w="960" w:type="pct"/>
            <w:tcBorders>
              <w:top w:val="nil"/>
              <w:left w:val="single" w:sz="4" w:space="0" w:color="auto"/>
              <w:bottom w:val="single" w:sz="4" w:space="0" w:color="auto"/>
              <w:right w:val="single" w:sz="4" w:space="0" w:color="auto"/>
            </w:tcBorders>
            <w:shd w:val="clear" w:color="auto" w:fill="auto"/>
            <w:vAlign w:val="center"/>
          </w:tcPr>
          <w:p w:rsidR="00EE56CE" w:rsidRPr="00432905" w:rsidRDefault="00EE56CE" w:rsidP="00EE56CE">
            <w:pPr>
              <w:jc w:val="center"/>
              <w:rPr>
                <w:rFonts w:cs="Calibri"/>
                <w:color w:val="000000"/>
                <w:sz w:val="18"/>
                <w:szCs w:val="18"/>
              </w:rPr>
            </w:pPr>
            <w:r>
              <w:rPr>
                <w:rFonts w:cs="Calibri"/>
                <w:color w:val="000000"/>
                <w:sz w:val="18"/>
                <w:szCs w:val="18"/>
              </w:rPr>
              <w:t>158</w:t>
            </w:r>
          </w:p>
        </w:tc>
      </w:tr>
      <w:tr w:rsidR="00EE56CE" w:rsidRPr="0022405D" w:rsidTr="009635D7">
        <w:trPr>
          <w:cnfStyle w:val="000000100000" w:firstRow="0" w:lastRow="0" w:firstColumn="0" w:lastColumn="0" w:oddVBand="0" w:evenVBand="0" w:oddHBand="1" w:evenHBand="0" w:firstRowFirstColumn="0" w:firstRowLastColumn="0" w:lastRowFirstColumn="0" w:lastRowLastColumn="0"/>
          <w:trHeight w:val="113"/>
        </w:trPr>
        <w:tc>
          <w:tcPr>
            <w:tcW w:w="2036" w:type="pct"/>
            <w:tcBorders>
              <w:right w:val="single" w:sz="4" w:space="0" w:color="002060"/>
            </w:tcBorders>
            <w:shd w:val="clear" w:color="auto" w:fill="D9D9D9" w:themeFill="background1" w:themeFillShade="D9"/>
          </w:tcPr>
          <w:p w:rsidR="00EE56CE" w:rsidRPr="00432905" w:rsidRDefault="00EE56CE" w:rsidP="00EE56CE">
            <w:pPr>
              <w:rPr>
                <w:color w:val="000000"/>
                <w:sz w:val="18"/>
                <w:szCs w:val="18"/>
              </w:rPr>
            </w:pPr>
            <w:r w:rsidRPr="00432905">
              <w:rPr>
                <w:rFonts w:cstheme="minorHAnsi"/>
                <w:color w:val="000000"/>
                <w:sz w:val="18"/>
                <w:szCs w:val="18"/>
              </w:rPr>
              <w:t>Veteriner Fakültesi</w:t>
            </w:r>
          </w:p>
        </w:tc>
        <w:tc>
          <w:tcPr>
            <w:tcW w:w="102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EE56CE" w:rsidRPr="00432905" w:rsidRDefault="00EE56CE" w:rsidP="00EE56CE">
            <w:pPr>
              <w:jc w:val="center"/>
              <w:rPr>
                <w:rFonts w:cs="Calibri"/>
                <w:color w:val="000000"/>
                <w:sz w:val="18"/>
                <w:szCs w:val="18"/>
              </w:rPr>
            </w:pPr>
            <w:r>
              <w:rPr>
                <w:rFonts w:cs="Calibri"/>
                <w:color w:val="000000"/>
                <w:sz w:val="18"/>
                <w:szCs w:val="18"/>
              </w:rPr>
              <w:t>1673</w:t>
            </w:r>
          </w:p>
        </w:tc>
        <w:tc>
          <w:tcPr>
            <w:tcW w:w="984"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EE56CE" w:rsidRPr="00432905" w:rsidRDefault="00EE56CE" w:rsidP="00EE56CE">
            <w:pPr>
              <w:jc w:val="center"/>
              <w:rPr>
                <w:rFonts w:cs="Calibri"/>
                <w:color w:val="000000"/>
                <w:sz w:val="18"/>
                <w:szCs w:val="18"/>
              </w:rPr>
            </w:pPr>
            <w:r>
              <w:rPr>
                <w:rFonts w:cs="Calibri"/>
                <w:color w:val="000000"/>
                <w:sz w:val="18"/>
                <w:szCs w:val="18"/>
              </w:rPr>
              <w:t>274</w:t>
            </w:r>
          </w:p>
        </w:tc>
        <w:tc>
          <w:tcPr>
            <w:tcW w:w="96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EE56CE" w:rsidRPr="00432905" w:rsidRDefault="00EE56CE" w:rsidP="00EE56CE">
            <w:pPr>
              <w:jc w:val="center"/>
              <w:rPr>
                <w:rFonts w:cs="Calibri"/>
                <w:color w:val="000000"/>
                <w:sz w:val="18"/>
                <w:szCs w:val="18"/>
              </w:rPr>
            </w:pPr>
            <w:r>
              <w:rPr>
                <w:rFonts w:cs="Calibri"/>
                <w:color w:val="000000"/>
                <w:sz w:val="18"/>
                <w:szCs w:val="18"/>
              </w:rPr>
              <w:t>296</w:t>
            </w:r>
          </w:p>
        </w:tc>
      </w:tr>
      <w:tr w:rsidR="00EE56CE" w:rsidRPr="0022405D" w:rsidTr="009635D7">
        <w:trPr>
          <w:trHeight w:val="113"/>
        </w:trPr>
        <w:tc>
          <w:tcPr>
            <w:tcW w:w="2036" w:type="pct"/>
            <w:tcBorders>
              <w:right w:val="single" w:sz="4" w:space="0" w:color="002060"/>
            </w:tcBorders>
            <w:shd w:val="clear" w:color="auto" w:fill="FFFFFF" w:themeFill="background1"/>
          </w:tcPr>
          <w:p w:rsidR="00EE56CE" w:rsidRPr="00432905" w:rsidRDefault="00EE56CE" w:rsidP="00EE56CE">
            <w:pPr>
              <w:rPr>
                <w:color w:val="000000"/>
                <w:sz w:val="18"/>
                <w:szCs w:val="18"/>
              </w:rPr>
            </w:pPr>
            <w:r w:rsidRPr="00432905">
              <w:rPr>
                <w:rFonts w:cstheme="minorHAnsi"/>
                <w:color w:val="000000"/>
                <w:sz w:val="18"/>
                <w:szCs w:val="18"/>
              </w:rPr>
              <w:t>Ziraat Fakültesi</w:t>
            </w:r>
          </w:p>
        </w:tc>
        <w:tc>
          <w:tcPr>
            <w:tcW w:w="1020" w:type="pct"/>
            <w:tcBorders>
              <w:top w:val="nil"/>
              <w:left w:val="single" w:sz="4" w:space="0" w:color="auto"/>
              <w:bottom w:val="single" w:sz="4" w:space="0" w:color="auto"/>
              <w:right w:val="single" w:sz="4" w:space="0" w:color="auto"/>
            </w:tcBorders>
            <w:shd w:val="clear" w:color="auto" w:fill="auto"/>
            <w:vAlign w:val="center"/>
          </w:tcPr>
          <w:p w:rsidR="00EE56CE" w:rsidRPr="00432905" w:rsidRDefault="00EE56CE" w:rsidP="00EE56CE">
            <w:pPr>
              <w:jc w:val="center"/>
              <w:rPr>
                <w:rFonts w:cs="Calibri"/>
                <w:color w:val="000000"/>
                <w:sz w:val="18"/>
                <w:szCs w:val="18"/>
              </w:rPr>
            </w:pPr>
            <w:r>
              <w:rPr>
                <w:rFonts w:cs="Calibri"/>
                <w:color w:val="000000"/>
                <w:sz w:val="18"/>
                <w:szCs w:val="18"/>
              </w:rPr>
              <w:t>3331</w:t>
            </w:r>
          </w:p>
        </w:tc>
        <w:tc>
          <w:tcPr>
            <w:tcW w:w="984" w:type="pct"/>
            <w:tcBorders>
              <w:top w:val="nil"/>
              <w:left w:val="single" w:sz="4" w:space="0" w:color="auto"/>
              <w:bottom w:val="single" w:sz="4" w:space="0" w:color="auto"/>
              <w:right w:val="single" w:sz="4" w:space="0" w:color="auto"/>
            </w:tcBorders>
            <w:shd w:val="clear" w:color="auto" w:fill="auto"/>
            <w:vAlign w:val="center"/>
          </w:tcPr>
          <w:p w:rsidR="00EE56CE" w:rsidRPr="00432905" w:rsidRDefault="00EE56CE" w:rsidP="00EE56CE">
            <w:pPr>
              <w:jc w:val="center"/>
              <w:rPr>
                <w:rFonts w:cs="Calibri"/>
                <w:color w:val="000000"/>
                <w:sz w:val="18"/>
                <w:szCs w:val="18"/>
              </w:rPr>
            </w:pPr>
            <w:r>
              <w:rPr>
                <w:rFonts w:cs="Calibri"/>
                <w:color w:val="000000"/>
                <w:sz w:val="18"/>
                <w:szCs w:val="18"/>
              </w:rPr>
              <w:t>472</w:t>
            </w:r>
          </w:p>
        </w:tc>
        <w:tc>
          <w:tcPr>
            <w:tcW w:w="960" w:type="pct"/>
            <w:tcBorders>
              <w:top w:val="nil"/>
              <w:left w:val="single" w:sz="4" w:space="0" w:color="auto"/>
              <w:bottom w:val="single" w:sz="4" w:space="0" w:color="auto"/>
              <w:right w:val="single" w:sz="4" w:space="0" w:color="auto"/>
            </w:tcBorders>
            <w:shd w:val="clear" w:color="auto" w:fill="auto"/>
            <w:vAlign w:val="center"/>
          </w:tcPr>
          <w:p w:rsidR="00EE56CE" w:rsidRPr="00432905" w:rsidRDefault="00EE56CE" w:rsidP="00EE56CE">
            <w:pPr>
              <w:jc w:val="center"/>
              <w:rPr>
                <w:rFonts w:cs="Calibri"/>
                <w:color w:val="000000"/>
                <w:sz w:val="18"/>
                <w:szCs w:val="18"/>
              </w:rPr>
            </w:pPr>
            <w:r>
              <w:rPr>
                <w:rFonts w:cs="Calibri"/>
                <w:color w:val="000000"/>
                <w:sz w:val="18"/>
                <w:szCs w:val="18"/>
              </w:rPr>
              <w:t>567</w:t>
            </w:r>
          </w:p>
        </w:tc>
      </w:tr>
      <w:tr w:rsidR="0002261D" w:rsidRPr="0022405D" w:rsidTr="00D12503">
        <w:trPr>
          <w:cnfStyle w:val="000000100000" w:firstRow="0" w:lastRow="0" w:firstColumn="0" w:lastColumn="0" w:oddVBand="0" w:evenVBand="0" w:oddHBand="1" w:evenHBand="0" w:firstRowFirstColumn="0" w:firstRowLastColumn="0" w:lastRowFirstColumn="0" w:lastRowLastColumn="0"/>
          <w:trHeight w:val="113"/>
        </w:trPr>
        <w:tc>
          <w:tcPr>
            <w:tcW w:w="2036" w:type="pct"/>
            <w:tcBorders>
              <w:right w:val="single" w:sz="4" w:space="0" w:color="002060"/>
            </w:tcBorders>
            <w:shd w:val="clear" w:color="auto" w:fill="D9D9D9" w:themeFill="background1" w:themeFillShade="D9"/>
          </w:tcPr>
          <w:p w:rsidR="0002261D" w:rsidRPr="00432905" w:rsidRDefault="0002261D" w:rsidP="0002261D">
            <w:pPr>
              <w:rPr>
                <w:color w:val="000000"/>
                <w:sz w:val="18"/>
                <w:szCs w:val="18"/>
              </w:rPr>
            </w:pPr>
            <w:r w:rsidRPr="00432905">
              <w:rPr>
                <w:rFonts w:cstheme="minorHAnsi"/>
                <w:color w:val="000000"/>
                <w:sz w:val="18"/>
                <w:szCs w:val="18"/>
              </w:rPr>
              <w:t>Devlet Konservatuvarı</w:t>
            </w:r>
          </w:p>
        </w:tc>
        <w:tc>
          <w:tcPr>
            <w:tcW w:w="1020" w:type="pct"/>
            <w:shd w:val="clear" w:color="auto" w:fill="D9D9D9" w:themeFill="background1" w:themeFillShade="D9"/>
            <w:vAlign w:val="center"/>
          </w:tcPr>
          <w:p w:rsidR="0002261D" w:rsidRPr="00432905" w:rsidRDefault="0002261D" w:rsidP="0002261D">
            <w:pPr>
              <w:jc w:val="center"/>
              <w:rPr>
                <w:color w:val="000000"/>
                <w:sz w:val="18"/>
                <w:szCs w:val="18"/>
              </w:rPr>
            </w:pPr>
            <w:r>
              <w:rPr>
                <w:rFonts w:cs="Calibri"/>
                <w:color w:val="000000"/>
                <w:sz w:val="18"/>
                <w:szCs w:val="18"/>
              </w:rPr>
              <w:t>164</w:t>
            </w:r>
          </w:p>
        </w:tc>
        <w:tc>
          <w:tcPr>
            <w:tcW w:w="984" w:type="pct"/>
            <w:shd w:val="clear" w:color="auto" w:fill="D9D9D9" w:themeFill="background1" w:themeFillShade="D9"/>
            <w:vAlign w:val="center"/>
          </w:tcPr>
          <w:p w:rsidR="0002261D" w:rsidRPr="00432905" w:rsidRDefault="0002261D" w:rsidP="0002261D">
            <w:pPr>
              <w:jc w:val="center"/>
              <w:rPr>
                <w:rFonts w:cstheme="minorHAnsi"/>
                <w:sz w:val="18"/>
                <w:szCs w:val="18"/>
              </w:rPr>
            </w:pPr>
            <w:r>
              <w:rPr>
                <w:rFonts w:cs="Calibri"/>
                <w:color w:val="000000"/>
                <w:sz w:val="18"/>
                <w:szCs w:val="18"/>
              </w:rPr>
              <w:t>23</w:t>
            </w:r>
          </w:p>
        </w:tc>
        <w:tc>
          <w:tcPr>
            <w:tcW w:w="960" w:type="pct"/>
            <w:shd w:val="clear" w:color="auto" w:fill="D9D9D9" w:themeFill="background1" w:themeFillShade="D9"/>
            <w:vAlign w:val="center"/>
          </w:tcPr>
          <w:p w:rsidR="0002261D" w:rsidRPr="00432905" w:rsidRDefault="0002261D" w:rsidP="0002261D">
            <w:pPr>
              <w:jc w:val="center"/>
              <w:rPr>
                <w:rFonts w:cstheme="minorHAnsi"/>
                <w:sz w:val="18"/>
                <w:szCs w:val="18"/>
              </w:rPr>
            </w:pPr>
            <w:r>
              <w:rPr>
                <w:rFonts w:cs="Calibri"/>
                <w:color w:val="000000"/>
                <w:sz w:val="18"/>
                <w:szCs w:val="18"/>
              </w:rPr>
              <w:t>23</w:t>
            </w:r>
          </w:p>
        </w:tc>
      </w:tr>
      <w:tr w:rsidR="006277C8" w:rsidRPr="0022405D" w:rsidTr="00D12503">
        <w:trPr>
          <w:trHeight w:val="113"/>
        </w:trPr>
        <w:tc>
          <w:tcPr>
            <w:tcW w:w="2036" w:type="pct"/>
            <w:tcBorders>
              <w:right w:val="single" w:sz="4" w:space="0" w:color="002060"/>
            </w:tcBorders>
            <w:shd w:val="clear" w:color="auto" w:fill="FFFFFF" w:themeFill="background1"/>
          </w:tcPr>
          <w:p w:rsidR="006277C8" w:rsidRPr="00432905" w:rsidRDefault="006277C8" w:rsidP="006277C8">
            <w:pPr>
              <w:rPr>
                <w:rFonts w:cstheme="minorHAnsi"/>
                <w:color w:val="000000"/>
                <w:sz w:val="18"/>
                <w:szCs w:val="18"/>
              </w:rPr>
            </w:pPr>
            <w:r w:rsidRPr="00432905">
              <w:rPr>
                <w:rFonts w:cstheme="minorHAnsi"/>
                <w:color w:val="000000"/>
                <w:sz w:val="18"/>
                <w:szCs w:val="18"/>
              </w:rPr>
              <w:t>1.Organize Sanayi Bölgesi M.Y.O</w:t>
            </w:r>
          </w:p>
        </w:tc>
        <w:tc>
          <w:tcPr>
            <w:tcW w:w="1020" w:type="pct"/>
            <w:tcBorders>
              <w:top w:val="single" w:sz="4" w:space="0" w:color="auto"/>
              <w:left w:val="single" w:sz="4" w:space="0" w:color="auto"/>
              <w:bottom w:val="single" w:sz="4" w:space="0" w:color="auto"/>
              <w:right w:val="single" w:sz="4" w:space="0" w:color="auto"/>
            </w:tcBorders>
            <w:shd w:val="clear" w:color="auto" w:fill="auto"/>
            <w:vAlign w:val="center"/>
          </w:tcPr>
          <w:p w:rsidR="006277C8" w:rsidRPr="00432905" w:rsidRDefault="006277C8" w:rsidP="006277C8">
            <w:pPr>
              <w:jc w:val="center"/>
              <w:rPr>
                <w:rFonts w:cs="Calibri"/>
                <w:color w:val="000000"/>
                <w:sz w:val="18"/>
                <w:szCs w:val="18"/>
              </w:rPr>
            </w:pPr>
            <w:r>
              <w:rPr>
                <w:rFonts w:cs="Calibri"/>
                <w:color w:val="000000"/>
                <w:sz w:val="18"/>
                <w:szCs w:val="18"/>
              </w:rPr>
              <w:t>84</w:t>
            </w:r>
          </w:p>
        </w:tc>
        <w:tc>
          <w:tcPr>
            <w:tcW w:w="984" w:type="pct"/>
            <w:shd w:val="clear" w:color="auto" w:fill="FFFFFF" w:themeFill="background1"/>
            <w:vAlign w:val="center"/>
          </w:tcPr>
          <w:p w:rsidR="006277C8" w:rsidRPr="00432905" w:rsidRDefault="006277C8" w:rsidP="006277C8">
            <w:pPr>
              <w:jc w:val="center"/>
              <w:rPr>
                <w:rFonts w:cstheme="minorHAnsi"/>
                <w:sz w:val="18"/>
                <w:szCs w:val="18"/>
              </w:rPr>
            </w:pPr>
            <w:r>
              <w:rPr>
                <w:rFonts w:cs="Calibri"/>
                <w:color w:val="000000"/>
                <w:sz w:val="18"/>
                <w:szCs w:val="18"/>
              </w:rPr>
              <w:t>22</w:t>
            </w:r>
          </w:p>
        </w:tc>
        <w:tc>
          <w:tcPr>
            <w:tcW w:w="960" w:type="pct"/>
            <w:tcBorders>
              <w:top w:val="single" w:sz="4" w:space="0" w:color="auto"/>
              <w:left w:val="single" w:sz="4" w:space="0" w:color="auto"/>
              <w:bottom w:val="single" w:sz="4" w:space="0" w:color="auto"/>
              <w:right w:val="single" w:sz="4" w:space="0" w:color="auto"/>
            </w:tcBorders>
            <w:shd w:val="clear" w:color="auto" w:fill="auto"/>
            <w:vAlign w:val="center"/>
          </w:tcPr>
          <w:p w:rsidR="006277C8" w:rsidRPr="00432905" w:rsidRDefault="006277C8" w:rsidP="006277C8">
            <w:pPr>
              <w:jc w:val="center"/>
              <w:rPr>
                <w:rFonts w:cs="Calibri"/>
                <w:color w:val="000000"/>
                <w:sz w:val="18"/>
                <w:szCs w:val="18"/>
              </w:rPr>
            </w:pPr>
            <w:r>
              <w:rPr>
                <w:rFonts w:cs="Calibri"/>
                <w:color w:val="000000"/>
                <w:sz w:val="18"/>
                <w:szCs w:val="18"/>
              </w:rPr>
              <w:t>43</w:t>
            </w:r>
          </w:p>
        </w:tc>
      </w:tr>
      <w:tr w:rsidR="006277C8" w:rsidRPr="0022405D" w:rsidTr="009635D7">
        <w:trPr>
          <w:cnfStyle w:val="000000100000" w:firstRow="0" w:lastRow="0" w:firstColumn="0" w:lastColumn="0" w:oddVBand="0" w:evenVBand="0" w:oddHBand="1" w:evenHBand="0" w:firstRowFirstColumn="0" w:firstRowLastColumn="0" w:lastRowFirstColumn="0" w:lastRowLastColumn="0"/>
          <w:trHeight w:val="113"/>
        </w:trPr>
        <w:tc>
          <w:tcPr>
            <w:tcW w:w="2036" w:type="pct"/>
            <w:tcBorders>
              <w:right w:val="single" w:sz="4" w:space="0" w:color="002060"/>
            </w:tcBorders>
            <w:shd w:val="clear" w:color="auto" w:fill="D9D9D9" w:themeFill="background1" w:themeFillShade="D9"/>
          </w:tcPr>
          <w:p w:rsidR="006277C8" w:rsidRPr="00432905" w:rsidRDefault="006277C8" w:rsidP="006277C8">
            <w:pPr>
              <w:rPr>
                <w:rFonts w:cstheme="minorHAnsi"/>
                <w:color w:val="000000"/>
                <w:sz w:val="18"/>
                <w:szCs w:val="18"/>
              </w:rPr>
            </w:pPr>
            <w:r w:rsidRPr="00432905">
              <w:rPr>
                <w:rFonts w:cstheme="minorHAnsi"/>
                <w:color w:val="000000"/>
                <w:sz w:val="18"/>
                <w:szCs w:val="18"/>
              </w:rPr>
              <w:t>Açık ve Uzaktan Eğitim Fakültesi (Önlisans)</w:t>
            </w:r>
          </w:p>
        </w:tc>
        <w:tc>
          <w:tcPr>
            <w:tcW w:w="102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6277C8" w:rsidRPr="00432905" w:rsidRDefault="006277C8" w:rsidP="006277C8">
            <w:pPr>
              <w:jc w:val="center"/>
              <w:rPr>
                <w:rFonts w:cs="Calibri"/>
                <w:color w:val="000000"/>
                <w:sz w:val="18"/>
                <w:szCs w:val="18"/>
              </w:rPr>
            </w:pPr>
            <w:r>
              <w:rPr>
                <w:rFonts w:cs="Calibri"/>
                <w:color w:val="000000"/>
                <w:sz w:val="18"/>
                <w:szCs w:val="18"/>
              </w:rPr>
              <w:t>2832</w:t>
            </w:r>
          </w:p>
        </w:tc>
        <w:tc>
          <w:tcPr>
            <w:tcW w:w="984" w:type="pct"/>
            <w:shd w:val="clear" w:color="auto" w:fill="D9D9D9" w:themeFill="background1" w:themeFillShade="D9"/>
            <w:vAlign w:val="center"/>
          </w:tcPr>
          <w:p w:rsidR="006277C8" w:rsidRPr="00432905" w:rsidRDefault="006277C8" w:rsidP="006277C8">
            <w:pPr>
              <w:jc w:val="center"/>
              <w:rPr>
                <w:rFonts w:cstheme="minorHAnsi"/>
                <w:sz w:val="18"/>
                <w:szCs w:val="18"/>
              </w:rPr>
            </w:pPr>
            <w:r>
              <w:rPr>
                <w:rFonts w:cs="Calibri"/>
                <w:color w:val="000000"/>
                <w:sz w:val="18"/>
                <w:szCs w:val="18"/>
              </w:rPr>
              <w:t>345</w:t>
            </w:r>
          </w:p>
        </w:tc>
        <w:tc>
          <w:tcPr>
            <w:tcW w:w="96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6277C8" w:rsidRPr="00432905" w:rsidRDefault="006277C8" w:rsidP="006277C8">
            <w:pPr>
              <w:jc w:val="center"/>
              <w:rPr>
                <w:rFonts w:cs="Calibri"/>
                <w:color w:val="000000"/>
                <w:sz w:val="18"/>
                <w:szCs w:val="18"/>
              </w:rPr>
            </w:pPr>
            <w:r>
              <w:rPr>
                <w:rFonts w:cs="Calibri"/>
                <w:color w:val="000000"/>
                <w:sz w:val="18"/>
                <w:szCs w:val="18"/>
              </w:rPr>
              <w:t>1435</w:t>
            </w:r>
          </w:p>
        </w:tc>
      </w:tr>
      <w:tr w:rsidR="006277C8" w:rsidRPr="0022405D" w:rsidTr="00D12503">
        <w:trPr>
          <w:trHeight w:val="113"/>
        </w:trPr>
        <w:tc>
          <w:tcPr>
            <w:tcW w:w="2036" w:type="pct"/>
            <w:tcBorders>
              <w:right w:val="single" w:sz="4" w:space="0" w:color="002060"/>
            </w:tcBorders>
            <w:shd w:val="clear" w:color="auto" w:fill="FFFFFF" w:themeFill="background1"/>
          </w:tcPr>
          <w:p w:rsidR="006277C8" w:rsidRPr="00432905" w:rsidRDefault="006277C8" w:rsidP="006277C8">
            <w:pPr>
              <w:rPr>
                <w:color w:val="000000"/>
                <w:sz w:val="18"/>
                <w:szCs w:val="18"/>
              </w:rPr>
            </w:pPr>
            <w:r w:rsidRPr="00432905">
              <w:rPr>
                <w:rFonts w:cstheme="minorHAnsi"/>
                <w:color w:val="000000"/>
                <w:sz w:val="18"/>
                <w:szCs w:val="18"/>
              </w:rPr>
              <w:t xml:space="preserve">H.F.Adalet M.Y.O* </w:t>
            </w:r>
          </w:p>
        </w:tc>
        <w:tc>
          <w:tcPr>
            <w:tcW w:w="1020" w:type="pct"/>
            <w:shd w:val="clear" w:color="auto" w:fill="FFFFFF" w:themeFill="background1"/>
            <w:vAlign w:val="center"/>
          </w:tcPr>
          <w:p w:rsidR="006277C8" w:rsidRPr="00432905" w:rsidRDefault="006277C8" w:rsidP="006277C8">
            <w:pPr>
              <w:jc w:val="center"/>
              <w:rPr>
                <w:color w:val="000000"/>
                <w:sz w:val="18"/>
                <w:szCs w:val="18"/>
              </w:rPr>
            </w:pPr>
            <w:r>
              <w:rPr>
                <w:rFonts w:cs="Calibri"/>
                <w:color w:val="000000"/>
                <w:sz w:val="18"/>
                <w:szCs w:val="18"/>
              </w:rPr>
              <w:t>1093</w:t>
            </w:r>
          </w:p>
        </w:tc>
        <w:tc>
          <w:tcPr>
            <w:tcW w:w="984" w:type="pct"/>
            <w:shd w:val="clear" w:color="auto" w:fill="FFFFFF" w:themeFill="background1"/>
            <w:vAlign w:val="center"/>
          </w:tcPr>
          <w:p w:rsidR="006277C8" w:rsidRPr="00432905" w:rsidRDefault="006277C8" w:rsidP="006277C8">
            <w:pPr>
              <w:jc w:val="center"/>
              <w:rPr>
                <w:rFonts w:cstheme="minorHAnsi"/>
                <w:sz w:val="18"/>
                <w:szCs w:val="18"/>
              </w:rPr>
            </w:pPr>
            <w:r>
              <w:rPr>
                <w:rFonts w:cs="Calibri"/>
                <w:color w:val="000000"/>
                <w:sz w:val="18"/>
                <w:szCs w:val="18"/>
              </w:rPr>
              <w:t>177</w:t>
            </w:r>
          </w:p>
        </w:tc>
        <w:tc>
          <w:tcPr>
            <w:tcW w:w="960" w:type="pct"/>
            <w:shd w:val="clear" w:color="auto" w:fill="FFFFFF" w:themeFill="background1"/>
            <w:vAlign w:val="center"/>
          </w:tcPr>
          <w:p w:rsidR="006277C8" w:rsidRPr="00432905" w:rsidRDefault="006277C8" w:rsidP="006277C8">
            <w:pPr>
              <w:jc w:val="center"/>
              <w:rPr>
                <w:rFonts w:cstheme="minorHAnsi"/>
                <w:sz w:val="18"/>
                <w:szCs w:val="18"/>
              </w:rPr>
            </w:pPr>
            <w:r>
              <w:rPr>
                <w:rFonts w:cs="Calibri"/>
                <w:color w:val="000000"/>
                <w:sz w:val="18"/>
                <w:szCs w:val="18"/>
              </w:rPr>
              <w:t>227</w:t>
            </w:r>
          </w:p>
        </w:tc>
      </w:tr>
      <w:tr w:rsidR="00596CF9" w:rsidRPr="0022405D" w:rsidTr="009635D7">
        <w:trPr>
          <w:cnfStyle w:val="000000100000" w:firstRow="0" w:lastRow="0" w:firstColumn="0" w:lastColumn="0" w:oddVBand="0" w:evenVBand="0" w:oddHBand="1" w:evenHBand="0" w:firstRowFirstColumn="0" w:firstRowLastColumn="0" w:lastRowFirstColumn="0" w:lastRowLastColumn="0"/>
          <w:trHeight w:val="113"/>
        </w:trPr>
        <w:tc>
          <w:tcPr>
            <w:tcW w:w="2036" w:type="pct"/>
            <w:tcBorders>
              <w:bottom w:val="single" w:sz="4" w:space="0" w:color="002060"/>
              <w:right w:val="single" w:sz="4" w:space="0" w:color="002060"/>
            </w:tcBorders>
            <w:shd w:val="clear" w:color="auto" w:fill="D9D9D9" w:themeFill="background1" w:themeFillShade="D9"/>
          </w:tcPr>
          <w:p w:rsidR="00596CF9" w:rsidRPr="00432905" w:rsidRDefault="00596CF9" w:rsidP="00596CF9">
            <w:pPr>
              <w:rPr>
                <w:rFonts w:cstheme="minorHAnsi"/>
                <w:color w:val="000000"/>
                <w:sz w:val="18"/>
                <w:szCs w:val="18"/>
              </w:rPr>
            </w:pPr>
            <w:r w:rsidRPr="00432905">
              <w:rPr>
                <w:rFonts w:cstheme="minorHAnsi"/>
                <w:color w:val="000000"/>
                <w:sz w:val="18"/>
                <w:szCs w:val="18"/>
              </w:rPr>
              <w:t>Ayaş M.Y.O.</w:t>
            </w:r>
          </w:p>
        </w:tc>
        <w:tc>
          <w:tcPr>
            <w:tcW w:w="102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96CF9" w:rsidRPr="00432905" w:rsidRDefault="00596CF9" w:rsidP="00596CF9">
            <w:pPr>
              <w:jc w:val="center"/>
              <w:rPr>
                <w:rFonts w:cs="Calibri"/>
                <w:color w:val="000000"/>
                <w:sz w:val="18"/>
                <w:szCs w:val="18"/>
              </w:rPr>
            </w:pPr>
            <w:r>
              <w:rPr>
                <w:rFonts w:cs="Calibri"/>
                <w:color w:val="000000"/>
                <w:sz w:val="18"/>
                <w:szCs w:val="18"/>
              </w:rPr>
              <w:t>262</w:t>
            </w:r>
          </w:p>
        </w:tc>
        <w:tc>
          <w:tcPr>
            <w:tcW w:w="98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96CF9" w:rsidRPr="00432905" w:rsidRDefault="00596CF9" w:rsidP="00596CF9">
            <w:pPr>
              <w:jc w:val="center"/>
              <w:rPr>
                <w:rFonts w:cs="Calibri"/>
                <w:color w:val="000000"/>
                <w:sz w:val="18"/>
                <w:szCs w:val="18"/>
              </w:rPr>
            </w:pPr>
            <w:r>
              <w:rPr>
                <w:rFonts w:cs="Calibri"/>
                <w:color w:val="000000"/>
                <w:sz w:val="18"/>
                <w:szCs w:val="18"/>
              </w:rPr>
              <w:t>58</w:t>
            </w:r>
          </w:p>
        </w:tc>
        <w:tc>
          <w:tcPr>
            <w:tcW w:w="96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96CF9" w:rsidRPr="00432905" w:rsidRDefault="00596CF9" w:rsidP="00596CF9">
            <w:pPr>
              <w:jc w:val="center"/>
              <w:rPr>
                <w:rFonts w:cs="Calibri"/>
                <w:color w:val="000000"/>
                <w:sz w:val="18"/>
                <w:szCs w:val="18"/>
              </w:rPr>
            </w:pPr>
            <w:r>
              <w:rPr>
                <w:rFonts w:cs="Calibri"/>
                <w:color w:val="000000"/>
                <w:sz w:val="18"/>
                <w:szCs w:val="18"/>
              </w:rPr>
              <w:t>135</w:t>
            </w:r>
          </w:p>
        </w:tc>
      </w:tr>
      <w:tr w:rsidR="00F95942" w:rsidRPr="0022405D" w:rsidTr="00F0204D">
        <w:trPr>
          <w:trHeight w:val="113"/>
        </w:trPr>
        <w:tc>
          <w:tcPr>
            <w:tcW w:w="2036" w:type="pct"/>
            <w:tcBorders>
              <w:right w:val="single" w:sz="4" w:space="0" w:color="002060"/>
            </w:tcBorders>
            <w:shd w:val="clear" w:color="auto" w:fill="auto"/>
          </w:tcPr>
          <w:p w:rsidR="00F95942" w:rsidRPr="00432905" w:rsidRDefault="00F95942" w:rsidP="00F95942">
            <w:pPr>
              <w:rPr>
                <w:color w:val="000000"/>
                <w:sz w:val="18"/>
                <w:szCs w:val="18"/>
              </w:rPr>
            </w:pPr>
            <w:r w:rsidRPr="00432905">
              <w:rPr>
                <w:rFonts w:cstheme="minorHAnsi"/>
                <w:color w:val="000000"/>
                <w:sz w:val="18"/>
                <w:szCs w:val="18"/>
              </w:rPr>
              <w:t>Beypazarı M.Y.O*</w:t>
            </w:r>
          </w:p>
        </w:tc>
        <w:tc>
          <w:tcPr>
            <w:tcW w:w="1020" w:type="pct"/>
            <w:tcBorders>
              <w:top w:val="nil"/>
              <w:left w:val="single" w:sz="4" w:space="0" w:color="auto"/>
              <w:bottom w:val="single" w:sz="4" w:space="0" w:color="auto"/>
              <w:right w:val="single" w:sz="4" w:space="0" w:color="auto"/>
            </w:tcBorders>
            <w:shd w:val="clear" w:color="auto" w:fill="auto"/>
            <w:vAlign w:val="center"/>
          </w:tcPr>
          <w:p w:rsidR="00F95942" w:rsidRPr="00432905" w:rsidRDefault="00F95942" w:rsidP="00F95942">
            <w:pPr>
              <w:jc w:val="center"/>
              <w:rPr>
                <w:rFonts w:cs="Calibri"/>
                <w:color w:val="000000"/>
                <w:sz w:val="18"/>
                <w:szCs w:val="18"/>
              </w:rPr>
            </w:pPr>
            <w:r>
              <w:rPr>
                <w:rFonts w:cs="Calibri"/>
                <w:color w:val="000000"/>
                <w:sz w:val="18"/>
                <w:szCs w:val="18"/>
              </w:rPr>
              <w:t>1901</w:t>
            </w:r>
          </w:p>
        </w:tc>
        <w:tc>
          <w:tcPr>
            <w:tcW w:w="984" w:type="pct"/>
            <w:tcBorders>
              <w:top w:val="nil"/>
              <w:left w:val="single" w:sz="4" w:space="0" w:color="auto"/>
              <w:bottom w:val="single" w:sz="4" w:space="0" w:color="auto"/>
              <w:right w:val="single" w:sz="4" w:space="0" w:color="auto"/>
            </w:tcBorders>
            <w:shd w:val="clear" w:color="auto" w:fill="auto"/>
            <w:vAlign w:val="center"/>
          </w:tcPr>
          <w:p w:rsidR="00F95942" w:rsidRPr="00432905" w:rsidRDefault="00F95942" w:rsidP="00F95942">
            <w:pPr>
              <w:jc w:val="center"/>
              <w:rPr>
                <w:rFonts w:cs="Calibri"/>
                <w:color w:val="000000"/>
                <w:sz w:val="18"/>
                <w:szCs w:val="18"/>
              </w:rPr>
            </w:pPr>
            <w:r>
              <w:rPr>
                <w:rFonts w:cs="Calibri"/>
                <w:color w:val="000000"/>
                <w:sz w:val="18"/>
                <w:szCs w:val="18"/>
              </w:rPr>
              <w:t>318</w:t>
            </w:r>
          </w:p>
        </w:tc>
        <w:tc>
          <w:tcPr>
            <w:tcW w:w="960" w:type="pct"/>
            <w:tcBorders>
              <w:top w:val="nil"/>
              <w:left w:val="single" w:sz="4" w:space="0" w:color="auto"/>
              <w:bottom w:val="single" w:sz="4" w:space="0" w:color="auto"/>
              <w:right w:val="single" w:sz="4" w:space="0" w:color="auto"/>
            </w:tcBorders>
            <w:shd w:val="clear" w:color="auto" w:fill="auto"/>
            <w:vAlign w:val="center"/>
          </w:tcPr>
          <w:p w:rsidR="00F95942" w:rsidRPr="00432905" w:rsidRDefault="00F95942" w:rsidP="00F95942">
            <w:pPr>
              <w:jc w:val="center"/>
              <w:rPr>
                <w:rFonts w:cs="Calibri"/>
                <w:color w:val="000000"/>
                <w:sz w:val="18"/>
                <w:szCs w:val="18"/>
              </w:rPr>
            </w:pPr>
            <w:r>
              <w:rPr>
                <w:rFonts w:cs="Calibri"/>
                <w:color w:val="000000"/>
                <w:sz w:val="18"/>
                <w:szCs w:val="18"/>
              </w:rPr>
              <w:t>551</w:t>
            </w:r>
          </w:p>
        </w:tc>
      </w:tr>
      <w:tr w:rsidR="00596CF9" w:rsidRPr="0022405D" w:rsidTr="00F0204D">
        <w:trPr>
          <w:cnfStyle w:val="000000100000" w:firstRow="0" w:lastRow="0" w:firstColumn="0" w:lastColumn="0" w:oddVBand="0" w:evenVBand="0" w:oddHBand="1" w:evenHBand="0" w:firstRowFirstColumn="0" w:firstRowLastColumn="0" w:lastRowFirstColumn="0" w:lastRowLastColumn="0"/>
          <w:trHeight w:val="113"/>
        </w:trPr>
        <w:tc>
          <w:tcPr>
            <w:tcW w:w="2036" w:type="pct"/>
            <w:tcBorders>
              <w:right w:val="single" w:sz="4" w:space="0" w:color="002060"/>
            </w:tcBorders>
            <w:shd w:val="clear" w:color="auto" w:fill="D9D9D9" w:themeFill="background1" w:themeFillShade="D9"/>
          </w:tcPr>
          <w:p w:rsidR="00596CF9" w:rsidRPr="00432905" w:rsidRDefault="00596CF9" w:rsidP="00596CF9">
            <w:pPr>
              <w:rPr>
                <w:color w:val="000000"/>
                <w:sz w:val="18"/>
                <w:szCs w:val="18"/>
              </w:rPr>
            </w:pPr>
            <w:r w:rsidRPr="00432905">
              <w:rPr>
                <w:rFonts w:cstheme="minorHAnsi"/>
                <w:color w:val="000000"/>
                <w:sz w:val="18"/>
                <w:szCs w:val="18"/>
              </w:rPr>
              <w:t>Elmadağ M.Y.O.*</w:t>
            </w:r>
          </w:p>
        </w:tc>
        <w:tc>
          <w:tcPr>
            <w:tcW w:w="102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596CF9" w:rsidRPr="00432905" w:rsidRDefault="00F95942" w:rsidP="00596CF9">
            <w:pPr>
              <w:jc w:val="center"/>
              <w:rPr>
                <w:rFonts w:cs="Calibri"/>
                <w:color w:val="000000"/>
                <w:sz w:val="18"/>
                <w:szCs w:val="18"/>
              </w:rPr>
            </w:pPr>
            <w:r>
              <w:rPr>
                <w:rFonts w:cs="Calibri"/>
                <w:color w:val="000000"/>
                <w:sz w:val="18"/>
                <w:szCs w:val="18"/>
              </w:rPr>
              <w:t>1205</w:t>
            </w:r>
          </w:p>
        </w:tc>
        <w:tc>
          <w:tcPr>
            <w:tcW w:w="984"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596CF9" w:rsidRPr="00432905" w:rsidRDefault="00F95942" w:rsidP="00596CF9">
            <w:pPr>
              <w:jc w:val="center"/>
              <w:rPr>
                <w:rFonts w:cs="Calibri"/>
                <w:color w:val="000000"/>
                <w:sz w:val="18"/>
                <w:szCs w:val="18"/>
              </w:rPr>
            </w:pPr>
            <w:r>
              <w:rPr>
                <w:rFonts w:cs="Calibri"/>
                <w:color w:val="000000"/>
                <w:sz w:val="18"/>
                <w:szCs w:val="18"/>
              </w:rPr>
              <w:t>207</w:t>
            </w:r>
          </w:p>
        </w:tc>
        <w:tc>
          <w:tcPr>
            <w:tcW w:w="96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596CF9" w:rsidRPr="00432905" w:rsidRDefault="00F95942" w:rsidP="00596CF9">
            <w:pPr>
              <w:jc w:val="center"/>
              <w:rPr>
                <w:rFonts w:cs="Calibri"/>
                <w:color w:val="000000"/>
                <w:sz w:val="18"/>
                <w:szCs w:val="18"/>
              </w:rPr>
            </w:pPr>
            <w:r>
              <w:rPr>
                <w:rFonts w:cs="Calibri"/>
                <w:color w:val="000000"/>
                <w:sz w:val="18"/>
                <w:szCs w:val="18"/>
              </w:rPr>
              <w:t>335</w:t>
            </w:r>
          </w:p>
        </w:tc>
      </w:tr>
      <w:tr w:rsidR="00596CF9" w:rsidRPr="0022405D" w:rsidTr="00F0204D">
        <w:trPr>
          <w:trHeight w:val="113"/>
        </w:trPr>
        <w:tc>
          <w:tcPr>
            <w:tcW w:w="2036" w:type="pct"/>
            <w:tcBorders>
              <w:right w:val="single" w:sz="4" w:space="0" w:color="002060"/>
            </w:tcBorders>
            <w:shd w:val="clear" w:color="auto" w:fill="auto"/>
          </w:tcPr>
          <w:p w:rsidR="00596CF9" w:rsidRPr="00432905" w:rsidRDefault="00596CF9" w:rsidP="00596CF9">
            <w:pPr>
              <w:rPr>
                <w:color w:val="000000"/>
                <w:sz w:val="18"/>
                <w:szCs w:val="18"/>
              </w:rPr>
            </w:pPr>
            <w:r w:rsidRPr="00432905">
              <w:rPr>
                <w:rFonts w:cstheme="minorHAnsi"/>
                <w:color w:val="000000"/>
                <w:sz w:val="18"/>
                <w:szCs w:val="18"/>
              </w:rPr>
              <w:t>GAMA M.Y.O.</w:t>
            </w:r>
          </w:p>
        </w:tc>
        <w:tc>
          <w:tcPr>
            <w:tcW w:w="1020" w:type="pct"/>
            <w:tcBorders>
              <w:top w:val="nil"/>
              <w:left w:val="single" w:sz="4" w:space="0" w:color="auto"/>
              <w:bottom w:val="single" w:sz="4" w:space="0" w:color="auto"/>
              <w:right w:val="single" w:sz="4" w:space="0" w:color="auto"/>
            </w:tcBorders>
            <w:shd w:val="clear" w:color="auto" w:fill="auto"/>
            <w:vAlign w:val="center"/>
          </w:tcPr>
          <w:p w:rsidR="00596CF9" w:rsidRPr="00432905" w:rsidRDefault="00F95942" w:rsidP="00596CF9">
            <w:pPr>
              <w:jc w:val="center"/>
              <w:rPr>
                <w:rFonts w:cs="Calibri"/>
                <w:color w:val="000000"/>
                <w:sz w:val="18"/>
                <w:szCs w:val="18"/>
              </w:rPr>
            </w:pPr>
            <w:r>
              <w:rPr>
                <w:rFonts w:cs="Calibri"/>
                <w:color w:val="000000"/>
                <w:sz w:val="18"/>
                <w:szCs w:val="18"/>
              </w:rPr>
              <w:t>863</w:t>
            </w:r>
          </w:p>
        </w:tc>
        <w:tc>
          <w:tcPr>
            <w:tcW w:w="984" w:type="pct"/>
            <w:tcBorders>
              <w:top w:val="nil"/>
              <w:left w:val="single" w:sz="4" w:space="0" w:color="auto"/>
              <w:bottom w:val="single" w:sz="4" w:space="0" w:color="auto"/>
              <w:right w:val="single" w:sz="4" w:space="0" w:color="auto"/>
            </w:tcBorders>
            <w:shd w:val="clear" w:color="auto" w:fill="auto"/>
            <w:vAlign w:val="center"/>
          </w:tcPr>
          <w:p w:rsidR="00596CF9" w:rsidRPr="00432905" w:rsidRDefault="00F95942" w:rsidP="00596CF9">
            <w:pPr>
              <w:jc w:val="center"/>
              <w:rPr>
                <w:rFonts w:cs="Calibri"/>
                <w:color w:val="000000"/>
                <w:sz w:val="18"/>
                <w:szCs w:val="18"/>
              </w:rPr>
            </w:pPr>
            <w:r>
              <w:rPr>
                <w:rFonts w:cs="Calibri"/>
                <w:color w:val="000000"/>
                <w:sz w:val="18"/>
                <w:szCs w:val="18"/>
              </w:rPr>
              <w:t>154</w:t>
            </w:r>
          </w:p>
        </w:tc>
        <w:tc>
          <w:tcPr>
            <w:tcW w:w="960" w:type="pct"/>
            <w:tcBorders>
              <w:top w:val="nil"/>
              <w:left w:val="single" w:sz="4" w:space="0" w:color="auto"/>
              <w:bottom w:val="single" w:sz="4" w:space="0" w:color="auto"/>
              <w:right w:val="single" w:sz="4" w:space="0" w:color="auto"/>
            </w:tcBorders>
            <w:shd w:val="clear" w:color="auto" w:fill="auto"/>
            <w:vAlign w:val="center"/>
          </w:tcPr>
          <w:p w:rsidR="00596CF9" w:rsidRPr="00432905" w:rsidRDefault="00F95942" w:rsidP="00596CF9">
            <w:pPr>
              <w:jc w:val="center"/>
              <w:rPr>
                <w:rFonts w:cs="Calibri"/>
                <w:color w:val="000000"/>
                <w:sz w:val="18"/>
                <w:szCs w:val="18"/>
              </w:rPr>
            </w:pPr>
            <w:r>
              <w:rPr>
                <w:rFonts w:cs="Calibri"/>
                <w:color w:val="000000"/>
                <w:sz w:val="18"/>
                <w:szCs w:val="18"/>
              </w:rPr>
              <w:t>251</w:t>
            </w:r>
          </w:p>
        </w:tc>
      </w:tr>
      <w:tr w:rsidR="00596CF9" w:rsidRPr="0022405D" w:rsidTr="00F0204D">
        <w:trPr>
          <w:cnfStyle w:val="000000100000" w:firstRow="0" w:lastRow="0" w:firstColumn="0" w:lastColumn="0" w:oddVBand="0" w:evenVBand="0" w:oddHBand="1" w:evenHBand="0" w:firstRowFirstColumn="0" w:firstRowLastColumn="0" w:lastRowFirstColumn="0" w:lastRowLastColumn="0"/>
          <w:trHeight w:val="113"/>
        </w:trPr>
        <w:tc>
          <w:tcPr>
            <w:tcW w:w="2036" w:type="pct"/>
            <w:tcBorders>
              <w:right w:val="single" w:sz="4" w:space="0" w:color="002060"/>
            </w:tcBorders>
            <w:shd w:val="clear" w:color="auto" w:fill="D9D9D9" w:themeFill="background1" w:themeFillShade="D9"/>
          </w:tcPr>
          <w:p w:rsidR="00596CF9" w:rsidRPr="00432905" w:rsidRDefault="00596CF9" w:rsidP="00596CF9">
            <w:pPr>
              <w:rPr>
                <w:color w:val="000000"/>
                <w:sz w:val="18"/>
                <w:szCs w:val="18"/>
              </w:rPr>
            </w:pPr>
            <w:r w:rsidRPr="00432905">
              <w:rPr>
                <w:rFonts w:cstheme="minorHAnsi"/>
                <w:color w:val="000000"/>
                <w:sz w:val="18"/>
                <w:szCs w:val="18"/>
              </w:rPr>
              <w:t>Haymana M.Y.O.</w:t>
            </w:r>
          </w:p>
        </w:tc>
        <w:tc>
          <w:tcPr>
            <w:tcW w:w="102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596CF9" w:rsidRPr="00432905" w:rsidRDefault="00F95942" w:rsidP="00596CF9">
            <w:pPr>
              <w:jc w:val="center"/>
              <w:rPr>
                <w:rFonts w:cs="Calibri"/>
                <w:color w:val="000000"/>
                <w:sz w:val="18"/>
                <w:szCs w:val="18"/>
              </w:rPr>
            </w:pPr>
            <w:r>
              <w:rPr>
                <w:rFonts w:cs="Calibri"/>
                <w:color w:val="000000"/>
                <w:sz w:val="18"/>
                <w:szCs w:val="18"/>
              </w:rPr>
              <w:t>306</w:t>
            </w:r>
          </w:p>
        </w:tc>
        <w:tc>
          <w:tcPr>
            <w:tcW w:w="984"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596CF9" w:rsidRPr="00432905" w:rsidRDefault="00F95942" w:rsidP="00596CF9">
            <w:pPr>
              <w:jc w:val="center"/>
              <w:rPr>
                <w:rFonts w:cs="Calibri"/>
                <w:color w:val="000000"/>
                <w:sz w:val="18"/>
                <w:szCs w:val="18"/>
              </w:rPr>
            </w:pPr>
            <w:r>
              <w:rPr>
                <w:rFonts w:cs="Calibri"/>
                <w:color w:val="000000"/>
                <w:sz w:val="18"/>
                <w:szCs w:val="18"/>
              </w:rPr>
              <w:t>101</w:t>
            </w:r>
          </w:p>
        </w:tc>
        <w:tc>
          <w:tcPr>
            <w:tcW w:w="96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596CF9" w:rsidRPr="00432905" w:rsidRDefault="00F95942" w:rsidP="00596CF9">
            <w:pPr>
              <w:jc w:val="center"/>
              <w:rPr>
                <w:rFonts w:cs="Calibri"/>
                <w:color w:val="000000"/>
                <w:sz w:val="18"/>
                <w:szCs w:val="18"/>
              </w:rPr>
            </w:pPr>
            <w:r>
              <w:rPr>
                <w:rFonts w:cs="Calibri"/>
                <w:color w:val="000000"/>
                <w:sz w:val="18"/>
                <w:szCs w:val="18"/>
              </w:rPr>
              <w:t>133</w:t>
            </w:r>
          </w:p>
        </w:tc>
      </w:tr>
      <w:tr w:rsidR="00106137" w:rsidRPr="0022405D" w:rsidTr="00F0204D">
        <w:trPr>
          <w:trHeight w:val="113"/>
        </w:trPr>
        <w:tc>
          <w:tcPr>
            <w:tcW w:w="2036" w:type="pct"/>
            <w:tcBorders>
              <w:bottom w:val="single" w:sz="4" w:space="0" w:color="002060"/>
              <w:right w:val="single" w:sz="4" w:space="0" w:color="002060"/>
            </w:tcBorders>
            <w:shd w:val="clear" w:color="auto" w:fill="auto"/>
          </w:tcPr>
          <w:p w:rsidR="00106137" w:rsidRPr="00432905" w:rsidRDefault="00106137" w:rsidP="00106137">
            <w:pPr>
              <w:rPr>
                <w:color w:val="000000"/>
                <w:sz w:val="18"/>
                <w:szCs w:val="18"/>
              </w:rPr>
            </w:pPr>
            <w:r w:rsidRPr="00432905">
              <w:rPr>
                <w:rFonts w:cstheme="minorHAnsi"/>
                <w:color w:val="000000"/>
                <w:sz w:val="18"/>
                <w:szCs w:val="18"/>
              </w:rPr>
              <w:t>Kalecik M.Y.O.</w:t>
            </w:r>
          </w:p>
        </w:tc>
        <w:tc>
          <w:tcPr>
            <w:tcW w:w="1020" w:type="pct"/>
            <w:tcBorders>
              <w:top w:val="single" w:sz="4" w:space="0" w:color="auto"/>
              <w:left w:val="single" w:sz="4" w:space="0" w:color="auto"/>
              <w:bottom w:val="single" w:sz="4" w:space="0" w:color="auto"/>
              <w:right w:val="single" w:sz="4" w:space="0" w:color="auto"/>
            </w:tcBorders>
            <w:shd w:val="clear" w:color="auto" w:fill="auto"/>
            <w:vAlign w:val="center"/>
          </w:tcPr>
          <w:p w:rsidR="00106137" w:rsidRPr="00432905" w:rsidRDefault="00106137" w:rsidP="00106137">
            <w:pPr>
              <w:jc w:val="center"/>
              <w:rPr>
                <w:rFonts w:cs="Calibri"/>
                <w:color w:val="000000"/>
                <w:sz w:val="18"/>
                <w:szCs w:val="18"/>
              </w:rPr>
            </w:pPr>
            <w:r>
              <w:rPr>
                <w:rFonts w:cs="Calibri"/>
                <w:color w:val="000000"/>
                <w:sz w:val="18"/>
                <w:szCs w:val="18"/>
              </w:rPr>
              <w:t>507</w:t>
            </w: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rsidR="00106137" w:rsidRPr="00432905" w:rsidRDefault="00106137" w:rsidP="00106137">
            <w:pPr>
              <w:jc w:val="center"/>
              <w:rPr>
                <w:rFonts w:cs="Calibri"/>
                <w:color w:val="000000"/>
                <w:sz w:val="18"/>
                <w:szCs w:val="18"/>
              </w:rPr>
            </w:pPr>
            <w:r>
              <w:rPr>
                <w:rFonts w:cs="Calibri"/>
                <w:color w:val="000000"/>
                <w:sz w:val="18"/>
                <w:szCs w:val="18"/>
              </w:rPr>
              <w:t>74</w:t>
            </w:r>
          </w:p>
        </w:tc>
        <w:tc>
          <w:tcPr>
            <w:tcW w:w="960" w:type="pct"/>
            <w:tcBorders>
              <w:top w:val="single" w:sz="4" w:space="0" w:color="auto"/>
              <w:left w:val="single" w:sz="4" w:space="0" w:color="auto"/>
              <w:bottom w:val="single" w:sz="4" w:space="0" w:color="auto"/>
              <w:right w:val="single" w:sz="4" w:space="0" w:color="auto"/>
            </w:tcBorders>
            <w:shd w:val="clear" w:color="auto" w:fill="auto"/>
            <w:vAlign w:val="center"/>
          </w:tcPr>
          <w:p w:rsidR="00106137" w:rsidRPr="00432905" w:rsidRDefault="00106137" w:rsidP="00106137">
            <w:pPr>
              <w:jc w:val="center"/>
              <w:rPr>
                <w:rFonts w:cs="Calibri"/>
                <w:color w:val="000000"/>
                <w:sz w:val="18"/>
                <w:szCs w:val="18"/>
              </w:rPr>
            </w:pPr>
            <w:r>
              <w:rPr>
                <w:rFonts w:cs="Calibri"/>
                <w:color w:val="000000"/>
                <w:sz w:val="18"/>
                <w:szCs w:val="18"/>
              </w:rPr>
              <w:t>215</w:t>
            </w:r>
          </w:p>
        </w:tc>
      </w:tr>
      <w:tr w:rsidR="00106137" w:rsidRPr="0022405D" w:rsidTr="00F0204D">
        <w:trPr>
          <w:cnfStyle w:val="000000100000" w:firstRow="0" w:lastRow="0" w:firstColumn="0" w:lastColumn="0" w:oddVBand="0" w:evenVBand="0" w:oddHBand="1" w:evenHBand="0" w:firstRowFirstColumn="0" w:firstRowLastColumn="0" w:lastRowFirstColumn="0" w:lastRowLastColumn="0"/>
          <w:trHeight w:val="113"/>
        </w:trPr>
        <w:tc>
          <w:tcPr>
            <w:tcW w:w="2036" w:type="pct"/>
            <w:tcBorders>
              <w:right w:val="single" w:sz="4" w:space="0" w:color="002060"/>
            </w:tcBorders>
            <w:shd w:val="clear" w:color="auto" w:fill="D9D9D9" w:themeFill="background1" w:themeFillShade="D9"/>
          </w:tcPr>
          <w:p w:rsidR="00106137" w:rsidRPr="00432905" w:rsidRDefault="00106137" w:rsidP="00106137">
            <w:pPr>
              <w:rPr>
                <w:rFonts w:cstheme="minorHAnsi"/>
                <w:color w:val="000000"/>
                <w:sz w:val="18"/>
                <w:szCs w:val="18"/>
              </w:rPr>
            </w:pPr>
            <w:r w:rsidRPr="00432905">
              <w:rPr>
                <w:rFonts w:cstheme="minorHAnsi"/>
                <w:color w:val="000000"/>
                <w:sz w:val="18"/>
                <w:szCs w:val="18"/>
              </w:rPr>
              <w:t>Kızılcahamam Sağlık Hiz. M.Y.O</w:t>
            </w:r>
          </w:p>
        </w:tc>
        <w:tc>
          <w:tcPr>
            <w:tcW w:w="1020" w:type="pct"/>
            <w:tcBorders>
              <w:top w:val="nil"/>
              <w:left w:val="single" w:sz="4" w:space="0" w:color="auto"/>
              <w:bottom w:val="single" w:sz="4" w:space="0" w:color="002060"/>
              <w:right w:val="single" w:sz="4" w:space="0" w:color="auto"/>
            </w:tcBorders>
            <w:shd w:val="clear" w:color="auto" w:fill="D9D9D9" w:themeFill="background1" w:themeFillShade="D9"/>
            <w:vAlign w:val="center"/>
          </w:tcPr>
          <w:p w:rsidR="00106137" w:rsidRPr="00432905" w:rsidRDefault="00106137" w:rsidP="00106137">
            <w:pPr>
              <w:jc w:val="center"/>
              <w:rPr>
                <w:rFonts w:cs="Calibri"/>
                <w:color w:val="000000"/>
                <w:sz w:val="18"/>
                <w:szCs w:val="18"/>
              </w:rPr>
            </w:pPr>
            <w:r>
              <w:rPr>
                <w:rFonts w:cs="Calibri"/>
                <w:color w:val="000000"/>
                <w:sz w:val="18"/>
                <w:szCs w:val="18"/>
              </w:rPr>
              <w:t>170</w:t>
            </w:r>
          </w:p>
        </w:tc>
        <w:tc>
          <w:tcPr>
            <w:tcW w:w="984" w:type="pct"/>
            <w:tcBorders>
              <w:top w:val="nil"/>
              <w:left w:val="single" w:sz="4" w:space="0" w:color="auto"/>
              <w:bottom w:val="single" w:sz="4" w:space="0" w:color="002060"/>
              <w:right w:val="single" w:sz="4" w:space="0" w:color="auto"/>
            </w:tcBorders>
            <w:shd w:val="clear" w:color="auto" w:fill="D9D9D9" w:themeFill="background1" w:themeFillShade="D9"/>
            <w:vAlign w:val="center"/>
          </w:tcPr>
          <w:p w:rsidR="00106137" w:rsidRPr="00432905" w:rsidRDefault="00106137" w:rsidP="00106137">
            <w:pPr>
              <w:jc w:val="center"/>
              <w:rPr>
                <w:rFonts w:cs="Calibri"/>
                <w:color w:val="000000"/>
                <w:sz w:val="18"/>
                <w:szCs w:val="18"/>
              </w:rPr>
            </w:pPr>
            <w:r>
              <w:rPr>
                <w:rFonts w:cs="Calibri"/>
                <w:color w:val="000000"/>
                <w:sz w:val="18"/>
                <w:szCs w:val="18"/>
              </w:rPr>
              <w:t>56</w:t>
            </w:r>
          </w:p>
        </w:tc>
        <w:tc>
          <w:tcPr>
            <w:tcW w:w="960" w:type="pct"/>
            <w:tcBorders>
              <w:top w:val="nil"/>
              <w:left w:val="single" w:sz="4" w:space="0" w:color="auto"/>
              <w:bottom w:val="single" w:sz="4" w:space="0" w:color="002060"/>
              <w:right w:val="single" w:sz="4" w:space="0" w:color="auto"/>
            </w:tcBorders>
            <w:shd w:val="clear" w:color="auto" w:fill="D9D9D9" w:themeFill="background1" w:themeFillShade="D9"/>
            <w:vAlign w:val="center"/>
          </w:tcPr>
          <w:p w:rsidR="00106137" w:rsidRPr="00432905" w:rsidRDefault="00106137" w:rsidP="00106137">
            <w:pPr>
              <w:jc w:val="center"/>
              <w:rPr>
                <w:rFonts w:cs="Calibri"/>
                <w:color w:val="000000"/>
                <w:sz w:val="18"/>
                <w:szCs w:val="18"/>
              </w:rPr>
            </w:pPr>
            <w:r>
              <w:rPr>
                <w:rFonts w:cs="Calibri"/>
                <w:color w:val="000000"/>
                <w:sz w:val="18"/>
                <w:szCs w:val="18"/>
              </w:rPr>
              <w:t>65</w:t>
            </w:r>
          </w:p>
        </w:tc>
      </w:tr>
      <w:tr w:rsidR="00106137" w:rsidRPr="0022405D" w:rsidTr="00F0204D">
        <w:trPr>
          <w:trHeight w:val="113"/>
        </w:trPr>
        <w:tc>
          <w:tcPr>
            <w:tcW w:w="2036" w:type="pct"/>
            <w:tcBorders>
              <w:right w:val="single" w:sz="4" w:space="0" w:color="002060"/>
            </w:tcBorders>
            <w:shd w:val="clear" w:color="auto" w:fill="auto"/>
          </w:tcPr>
          <w:p w:rsidR="00106137" w:rsidRPr="00432905" w:rsidRDefault="00106137" w:rsidP="00106137">
            <w:pPr>
              <w:rPr>
                <w:color w:val="000000"/>
                <w:sz w:val="18"/>
                <w:szCs w:val="18"/>
              </w:rPr>
            </w:pPr>
            <w:r w:rsidRPr="00432905">
              <w:rPr>
                <w:rFonts w:cstheme="minorHAnsi"/>
                <w:color w:val="000000"/>
                <w:sz w:val="18"/>
                <w:szCs w:val="18"/>
              </w:rPr>
              <w:t>Nallıhan M.Y.O.</w:t>
            </w:r>
          </w:p>
        </w:tc>
        <w:tc>
          <w:tcPr>
            <w:tcW w:w="1020" w:type="pct"/>
            <w:tcBorders>
              <w:top w:val="single" w:sz="4" w:space="0" w:color="002060"/>
              <w:left w:val="single" w:sz="4" w:space="0" w:color="002060"/>
              <w:bottom w:val="single" w:sz="4" w:space="0" w:color="002060"/>
              <w:right w:val="single" w:sz="4" w:space="0" w:color="002060"/>
            </w:tcBorders>
            <w:shd w:val="clear" w:color="auto" w:fill="auto"/>
            <w:vAlign w:val="center"/>
          </w:tcPr>
          <w:p w:rsidR="00106137" w:rsidRPr="00432905" w:rsidRDefault="00106137" w:rsidP="00106137">
            <w:pPr>
              <w:jc w:val="center"/>
              <w:rPr>
                <w:rFonts w:cs="Calibri"/>
                <w:color w:val="000000"/>
                <w:sz w:val="18"/>
                <w:szCs w:val="18"/>
              </w:rPr>
            </w:pPr>
            <w:r>
              <w:rPr>
                <w:rFonts w:cs="Calibri"/>
                <w:color w:val="000000"/>
                <w:sz w:val="18"/>
                <w:szCs w:val="18"/>
              </w:rPr>
              <w:t>275</w:t>
            </w:r>
          </w:p>
        </w:tc>
        <w:tc>
          <w:tcPr>
            <w:tcW w:w="984" w:type="pct"/>
            <w:tcBorders>
              <w:top w:val="single" w:sz="4" w:space="0" w:color="002060"/>
              <w:left w:val="single" w:sz="4" w:space="0" w:color="002060"/>
              <w:bottom w:val="single" w:sz="4" w:space="0" w:color="002060"/>
              <w:right w:val="single" w:sz="4" w:space="0" w:color="002060"/>
            </w:tcBorders>
            <w:shd w:val="clear" w:color="auto" w:fill="auto"/>
            <w:vAlign w:val="center"/>
          </w:tcPr>
          <w:p w:rsidR="00106137" w:rsidRPr="00432905" w:rsidRDefault="00106137" w:rsidP="00106137">
            <w:pPr>
              <w:jc w:val="center"/>
              <w:rPr>
                <w:rFonts w:cs="Calibri"/>
                <w:color w:val="000000"/>
                <w:sz w:val="18"/>
                <w:szCs w:val="18"/>
              </w:rPr>
            </w:pPr>
            <w:r>
              <w:rPr>
                <w:rFonts w:cs="Calibri"/>
                <w:color w:val="000000"/>
                <w:sz w:val="18"/>
                <w:szCs w:val="18"/>
              </w:rPr>
              <w:t>67</w:t>
            </w:r>
          </w:p>
        </w:tc>
        <w:tc>
          <w:tcPr>
            <w:tcW w:w="960" w:type="pct"/>
            <w:tcBorders>
              <w:top w:val="single" w:sz="4" w:space="0" w:color="002060"/>
              <w:left w:val="single" w:sz="4" w:space="0" w:color="002060"/>
              <w:bottom w:val="single" w:sz="4" w:space="0" w:color="002060"/>
              <w:right w:val="single" w:sz="4" w:space="0" w:color="002060"/>
            </w:tcBorders>
            <w:shd w:val="clear" w:color="auto" w:fill="auto"/>
            <w:vAlign w:val="center"/>
          </w:tcPr>
          <w:p w:rsidR="00106137" w:rsidRPr="00432905" w:rsidRDefault="00106137" w:rsidP="00106137">
            <w:pPr>
              <w:jc w:val="center"/>
              <w:rPr>
                <w:rFonts w:cs="Calibri"/>
                <w:color w:val="000000"/>
                <w:sz w:val="18"/>
                <w:szCs w:val="18"/>
              </w:rPr>
            </w:pPr>
            <w:r>
              <w:rPr>
                <w:rFonts w:cs="Calibri"/>
                <w:color w:val="000000"/>
                <w:sz w:val="18"/>
                <w:szCs w:val="18"/>
              </w:rPr>
              <w:t>120</w:t>
            </w:r>
          </w:p>
        </w:tc>
      </w:tr>
      <w:tr w:rsidR="00106137" w:rsidRPr="0022405D" w:rsidTr="00F0204D">
        <w:trPr>
          <w:cnfStyle w:val="000000100000" w:firstRow="0" w:lastRow="0" w:firstColumn="0" w:lastColumn="0" w:oddVBand="0" w:evenVBand="0" w:oddHBand="1" w:evenHBand="0" w:firstRowFirstColumn="0" w:firstRowLastColumn="0" w:lastRowFirstColumn="0" w:lastRowLastColumn="0"/>
          <w:trHeight w:val="113"/>
        </w:trPr>
        <w:tc>
          <w:tcPr>
            <w:tcW w:w="2036" w:type="pct"/>
            <w:tcBorders>
              <w:bottom w:val="single" w:sz="4" w:space="0" w:color="002060"/>
              <w:right w:val="single" w:sz="4" w:space="0" w:color="002060"/>
            </w:tcBorders>
            <w:shd w:val="clear" w:color="auto" w:fill="D9D9D9" w:themeFill="background1" w:themeFillShade="D9"/>
          </w:tcPr>
          <w:p w:rsidR="00106137" w:rsidRPr="00432905" w:rsidRDefault="00106137" w:rsidP="00106137">
            <w:pPr>
              <w:rPr>
                <w:color w:val="000000"/>
                <w:sz w:val="18"/>
                <w:szCs w:val="18"/>
              </w:rPr>
            </w:pPr>
            <w:r w:rsidRPr="00432905">
              <w:rPr>
                <w:rFonts w:cstheme="minorHAnsi"/>
                <w:color w:val="000000"/>
                <w:sz w:val="18"/>
                <w:szCs w:val="18"/>
              </w:rPr>
              <w:t>Sağlık Hizmetleri M.Y.O*</w:t>
            </w:r>
          </w:p>
        </w:tc>
        <w:tc>
          <w:tcPr>
            <w:tcW w:w="1020" w:type="pct"/>
            <w:tcBorders>
              <w:top w:val="single" w:sz="4" w:space="0" w:color="002060"/>
              <w:left w:val="single" w:sz="4" w:space="0" w:color="auto"/>
              <w:bottom w:val="single" w:sz="4" w:space="0" w:color="auto"/>
              <w:right w:val="single" w:sz="4" w:space="0" w:color="auto"/>
            </w:tcBorders>
            <w:shd w:val="clear" w:color="auto" w:fill="D9D9D9" w:themeFill="background1" w:themeFillShade="D9"/>
            <w:vAlign w:val="center"/>
          </w:tcPr>
          <w:p w:rsidR="00106137" w:rsidRPr="00432905" w:rsidRDefault="00106137" w:rsidP="00106137">
            <w:pPr>
              <w:jc w:val="center"/>
              <w:rPr>
                <w:rFonts w:cs="Calibri"/>
                <w:color w:val="000000"/>
                <w:sz w:val="18"/>
                <w:szCs w:val="18"/>
              </w:rPr>
            </w:pPr>
            <w:r>
              <w:rPr>
                <w:rFonts w:cs="Calibri"/>
                <w:color w:val="000000"/>
                <w:sz w:val="18"/>
                <w:szCs w:val="18"/>
              </w:rPr>
              <w:t>1710</w:t>
            </w:r>
          </w:p>
        </w:tc>
        <w:tc>
          <w:tcPr>
            <w:tcW w:w="984" w:type="pct"/>
            <w:tcBorders>
              <w:top w:val="single" w:sz="4" w:space="0" w:color="002060"/>
              <w:left w:val="single" w:sz="4" w:space="0" w:color="auto"/>
              <w:bottom w:val="single" w:sz="4" w:space="0" w:color="auto"/>
              <w:right w:val="single" w:sz="4" w:space="0" w:color="auto"/>
            </w:tcBorders>
            <w:shd w:val="clear" w:color="auto" w:fill="D9D9D9" w:themeFill="background1" w:themeFillShade="D9"/>
            <w:vAlign w:val="center"/>
          </w:tcPr>
          <w:p w:rsidR="00106137" w:rsidRPr="00432905" w:rsidRDefault="00106137" w:rsidP="00106137">
            <w:pPr>
              <w:jc w:val="center"/>
              <w:rPr>
                <w:rFonts w:cs="Calibri"/>
                <w:color w:val="000000"/>
                <w:sz w:val="18"/>
                <w:szCs w:val="18"/>
              </w:rPr>
            </w:pPr>
            <w:r>
              <w:rPr>
                <w:rFonts w:cs="Calibri"/>
                <w:color w:val="000000"/>
                <w:sz w:val="18"/>
                <w:szCs w:val="18"/>
              </w:rPr>
              <w:t>464</w:t>
            </w:r>
          </w:p>
        </w:tc>
        <w:tc>
          <w:tcPr>
            <w:tcW w:w="960" w:type="pct"/>
            <w:tcBorders>
              <w:top w:val="single" w:sz="4" w:space="0" w:color="002060"/>
              <w:left w:val="single" w:sz="4" w:space="0" w:color="auto"/>
              <w:bottom w:val="single" w:sz="4" w:space="0" w:color="auto"/>
              <w:right w:val="single" w:sz="4" w:space="0" w:color="auto"/>
            </w:tcBorders>
            <w:shd w:val="clear" w:color="auto" w:fill="D9D9D9" w:themeFill="background1" w:themeFillShade="D9"/>
            <w:vAlign w:val="center"/>
          </w:tcPr>
          <w:p w:rsidR="00106137" w:rsidRPr="00432905" w:rsidRDefault="00106137" w:rsidP="00106137">
            <w:pPr>
              <w:jc w:val="center"/>
              <w:rPr>
                <w:rFonts w:cs="Calibri"/>
                <w:color w:val="000000"/>
                <w:sz w:val="18"/>
                <w:szCs w:val="18"/>
              </w:rPr>
            </w:pPr>
            <w:r>
              <w:rPr>
                <w:rFonts w:cs="Calibri"/>
                <w:color w:val="000000"/>
                <w:sz w:val="18"/>
                <w:szCs w:val="18"/>
              </w:rPr>
              <w:t>563</w:t>
            </w:r>
          </w:p>
        </w:tc>
      </w:tr>
      <w:tr w:rsidR="0037777F" w:rsidRPr="0022405D" w:rsidTr="00F0204D">
        <w:trPr>
          <w:cnfStyle w:val="010000000000" w:firstRow="0" w:lastRow="1" w:firstColumn="0" w:lastColumn="0" w:oddVBand="0" w:evenVBand="0" w:oddHBand="0" w:evenHBand="0" w:firstRowFirstColumn="0" w:firstRowLastColumn="0" w:lastRowFirstColumn="0" w:lastRowLastColumn="0"/>
          <w:trHeight w:val="113"/>
        </w:trPr>
        <w:tc>
          <w:tcPr>
            <w:tcW w:w="2036" w:type="pct"/>
            <w:tcBorders>
              <w:top w:val="none" w:sz="0" w:space="0" w:color="auto"/>
              <w:left w:val="none" w:sz="0" w:space="0" w:color="auto"/>
              <w:bottom w:val="none" w:sz="0" w:space="0" w:color="auto"/>
              <w:right w:val="none" w:sz="0" w:space="0" w:color="auto"/>
            </w:tcBorders>
            <w:shd w:val="clear" w:color="auto" w:fill="auto"/>
          </w:tcPr>
          <w:p w:rsidR="0037777F" w:rsidRPr="00432905" w:rsidRDefault="0037777F" w:rsidP="0037777F">
            <w:pPr>
              <w:jc w:val="both"/>
              <w:rPr>
                <w:rFonts w:ascii="Palatino Linotype" w:eastAsia="Malgun Gothic" w:hAnsi="Palatino Linotype" w:cs="Arial"/>
                <w:sz w:val="18"/>
                <w:szCs w:val="18"/>
              </w:rPr>
            </w:pPr>
            <w:r w:rsidRPr="00432905">
              <w:rPr>
                <w:rFonts w:ascii="Palatino Linotype" w:eastAsia="Malgun Gothic" w:hAnsi="Palatino Linotype" w:cs="Arial"/>
                <w:sz w:val="18"/>
                <w:szCs w:val="18"/>
              </w:rPr>
              <w:t>GENEL TOPLAM</w:t>
            </w:r>
          </w:p>
        </w:tc>
        <w:tc>
          <w:tcPr>
            <w:tcW w:w="1020" w:type="pct"/>
            <w:tcBorders>
              <w:top w:val="none" w:sz="0" w:space="0" w:color="auto"/>
              <w:left w:val="none" w:sz="0" w:space="0" w:color="auto"/>
              <w:bottom w:val="none" w:sz="0" w:space="0" w:color="auto"/>
              <w:right w:val="none" w:sz="0" w:space="0" w:color="auto"/>
            </w:tcBorders>
            <w:shd w:val="clear" w:color="auto" w:fill="auto"/>
            <w:vAlign w:val="center"/>
          </w:tcPr>
          <w:p w:rsidR="0037777F" w:rsidRPr="0037777F" w:rsidRDefault="0037777F" w:rsidP="0037777F">
            <w:pPr>
              <w:jc w:val="center"/>
              <w:rPr>
                <w:rFonts w:ascii="Palatino Linotype" w:eastAsia="Malgun Gothic" w:hAnsi="Palatino Linotype" w:cs="Arial"/>
                <w:bCs w:val="0"/>
                <w:color w:val="000000"/>
                <w:sz w:val="18"/>
                <w:szCs w:val="18"/>
              </w:rPr>
            </w:pPr>
            <w:r w:rsidRPr="0037777F">
              <w:rPr>
                <w:rFonts w:ascii="Palatino Linotype" w:hAnsi="Palatino Linotype" w:cs="Calibri"/>
                <w:bCs w:val="0"/>
                <w:color w:val="000000"/>
                <w:sz w:val="18"/>
                <w:szCs w:val="18"/>
              </w:rPr>
              <w:t>60.866</w:t>
            </w:r>
          </w:p>
        </w:tc>
        <w:tc>
          <w:tcPr>
            <w:tcW w:w="984" w:type="pct"/>
            <w:tcBorders>
              <w:top w:val="none" w:sz="0" w:space="0" w:color="auto"/>
              <w:left w:val="none" w:sz="0" w:space="0" w:color="auto"/>
              <w:bottom w:val="none" w:sz="0" w:space="0" w:color="auto"/>
              <w:right w:val="none" w:sz="0" w:space="0" w:color="auto"/>
            </w:tcBorders>
            <w:shd w:val="clear" w:color="auto" w:fill="auto"/>
            <w:vAlign w:val="center"/>
          </w:tcPr>
          <w:p w:rsidR="0037777F" w:rsidRPr="0037777F" w:rsidRDefault="0037777F" w:rsidP="0037777F">
            <w:pPr>
              <w:jc w:val="center"/>
              <w:rPr>
                <w:rFonts w:ascii="Palatino Linotype" w:eastAsia="Malgun Gothic" w:hAnsi="Palatino Linotype" w:cs="Arial"/>
                <w:bCs w:val="0"/>
                <w:sz w:val="18"/>
                <w:szCs w:val="18"/>
              </w:rPr>
            </w:pPr>
            <w:r w:rsidRPr="0037777F">
              <w:rPr>
                <w:rFonts w:ascii="Palatino Linotype" w:hAnsi="Palatino Linotype" w:cs="Calibri"/>
                <w:bCs w:val="0"/>
                <w:color w:val="000000"/>
                <w:sz w:val="18"/>
                <w:szCs w:val="18"/>
              </w:rPr>
              <w:t>8.833</w:t>
            </w:r>
          </w:p>
        </w:tc>
        <w:tc>
          <w:tcPr>
            <w:tcW w:w="960" w:type="pct"/>
            <w:tcBorders>
              <w:top w:val="none" w:sz="0" w:space="0" w:color="auto"/>
              <w:left w:val="none" w:sz="0" w:space="0" w:color="auto"/>
              <w:bottom w:val="none" w:sz="0" w:space="0" w:color="auto"/>
              <w:right w:val="none" w:sz="0" w:space="0" w:color="auto"/>
            </w:tcBorders>
            <w:shd w:val="clear" w:color="auto" w:fill="auto"/>
            <w:vAlign w:val="center"/>
          </w:tcPr>
          <w:p w:rsidR="0037777F" w:rsidRPr="0037777F" w:rsidRDefault="0037777F" w:rsidP="0037777F">
            <w:pPr>
              <w:jc w:val="center"/>
              <w:rPr>
                <w:rFonts w:ascii="Palatino Linotype" w:eastAsia="Malgun Gothic" w:hAnsi="Palatino Linotype" w:cs="Arial"/>
                <w:bCs w:val="0"/>
                <w:sz w:val="18"/>
                <w:szCs w:val="18"/>
              </w:rPr>
            </w:pPr>
            <w:r w:rsidRPr="0037777F">
              <w:rPr>
                <w:rFonts w:ascii="Palatino Linotype" w:hAnsi="Palatino Linotype" w:cs="Calibri"/>
                <w:bCs w:val="0"/>
                <w:color w:val="000000"/>
                <w:sz w:val="18"/>
                <w:szCs w:val="18"/>
              </w:rPr>
              <w:t>13.869</w:t>
            </w:r>
          </w:p>
        </w:tc>
      </w:tr>
    </w:tbl>
    <w:p w:rsidR="004F0350" w:rsidRPr="00F73FAC" w:rsidRDefault="00783F02" w:rsidP="00760618">
      <w:pPr>
        <w:spacing w:before="140" w:line="245" w:lineRule="auto"/>
        <w:rPr>
          <w:rFonts w:ascii="Palatino Linotype" w:hAnsi="Palatino Linotype" w:cstheme="minorHAnsi"/>
          <w:sz w:val="20"/>
          <w:szCs w:val="20"/>
        </w:rPr>
      </w:pPr>
      <w:r w:rsidRPr="0022405D">
        <w:rPr>
          <w:rFonts w:ascii="Palatino Linotype" w:hAnsi="Palatino Linotype" w:cstheme="minorHAnsi"/>
          <w:b/>
          <w:sz w:val="20"/>
          <w:szCs w:val="20"/>
        </w:rPr>
        <w:t>*</w:t>
      </w:r>
      <w:r w:rsidRPr="0022405D">
        <w:rPr>
          <w:rFonts w:ascii="Palatino Linotype" w:hAnsi="Palatino Linotype" w:cstheme="minorHAnsi"/>
          <w:sz w:val="20"/>
          <w:szCs w:val="20"/>
        </w:rPr>
        <w:t>Uzaktan Eğitim Programı öğrenci sayıları dahil edilmiştir.</w:t>
      </w:r>
    </w:p>
    <w:p w:rsidR="00F73FAC" w:rsidRDefault="00F73FAC" w:rsidP="00760618">
      <w:pPr>
        <w:spacing w:before="140" w:line="245" w:lineRule="auto"/>
        <w:jc w:val="both"/>
        <w:rPr>
          <w:rFonts w:ascii="Palatino Linotype" w:hAnsi="Palatino Linotype" w:cstheme="minorHAnsi"/>
        </w:rPr>
      </w:pPr>
      <w:r w:rsidRPr="00766D87">
        <w:rPr>
          <w:rFonts w:ascii="Palatino Linotype" w:hAnsi="Palatino Linotype"/>
        </w:rPr>
        <w:lastRenderedPageBreak/>
        <w:t>Üniversitemiz Fakülte ve Yüksekokullarında 20</w:t>
      </w:r>
      <w:r>
        <w:rPr>
          <w:rFonts w:ascii="Palatino Linotype" w:hAnsi="Palatino Linotype"/>
        </w:rPr>
        <w:t>2</w:t>
      </w:r>
      <w:r w:rsidR="00764936">
        <w:rPr>
          <w:rFonts w:ascii="Palatino Linotype" w:hAnsi="Palatino Linotype"/>
        </w:rPr>
        <w:t>1</w:t>
      </w:r>
      <w:r>
        <w:rPr>
          <w:rFonts w:ascii="Palatino Linotype" w:hAnsi="Palatino Linotype"/>
        </w:rPr>
        <w:t>-202</w:t>
      </w:r>
      <w:r w:rsidR="00764936">
        <w:rPr>
          <w:rFonts w:ascii="Palatino Linotype" w:hAnsi="Palatino Linotype"/>
        </w:rPr>
        <w:t>2</w:t>
      </w:r>
      <w:r w:rsidRPr="00766D87">
        <w:rPr>
          <w:rFonts w:ascii="Palatino Linotype" w:hAnsi="Palatino Linotype"/>
        </w:rPr>
        <w:t xml:space="preserve"> eğitim-öğretim yılı güz ve bahar yarıyılı başarı </w:t>
      </w:r>
      <w:r w:rsidRPr="004D41D7">
        <w:rPr>
          <w:rFonts w:ascii="Palatino Linotype" w:hAnsi="Palatino Linotype"/>
        </w:rPr>
        <w:t xml:space="preserve">oranları </w:t>
      </w:r>
      <w:r w:rsidRPr="004D41D7">
        <w:rPr>
          <w:rFonts w:ascii="Palatino Linotype" w:hAnsi="Palatino Linotype" w:cs="Arial"/>
        </w:rPr>
        <w:t xml:space="preserve">aşağıda </w:t>
      </w:r>
      <w:r w:rsidRPr="004D41D7">
        <w:rPr>
          <w:rFonts w:ascii="Palatino Linotype" w:hAnsi="Palatino Linotype"/>
        </w:rPr>
        <w:t xml:space="preserve">sunulmuştur. </w:t>
      </w:r>
      <w:r w:rsidRPr="004D41D7">
        <w:rPr>
          <w:rFonts w:ascii="Palatino Linotype" w:hAnsi="Palatino Linotype" w:cstheme="minorHAnsi"/>
          <w:b/>
        </w:rPr>
        <w:t>(Çizelge 6-7)</w:t>
      </w:r>
      <w:r w:rsidRPr="004D41D7">
        <w:rPr>
          <w:rFonts w:ascii="Palatino Linotype" w:hAnsi="Palatino Linotype" w:cstheme="minorHAnsi"/>
        </w:rPr>
        <w:t>.</w:t>
      </w:r>
    </w:p>
    <w:p w:rsidR="009635D7" w:rsidRPr="004D41D7" w:rsidRDefault="009635D7" w:rsidP="009635D7">
      <w:pPr>
        <w:spacing w:line="245" w:lineRule="auto"/>
        <w:jc w:val="both"/>
        <w:rPr>
          <w:rFonts w:ascii="Palatino Linotype" w:hAnsi="Palatino Linotype" w:cstheme="minorHAnsi"/>
        </w:rPr>
      </w:pPr>
    </w:p>
    <w:p w:rsidR="00F73FAC" w:rsidRPr="004D41D7" w:rsidRDefault="00F73FAC" w:rsidP="00F73FAC">
      <w:pPr>
        <w:pStyle w:val="Balk5"/>
        <w:tabs>
          <w:tab w:val="left" w:pos="489"/>
        </w:tabs>
        <w:spacing w:before="120"/>
        <w:rPr>
          <w:szCs w:val="20"/>
        </w:rPr>
      </w:pPr>
      <w:bookmarkStart w:id="23" w:name="_Toc140049047"/>
      <w:r w:rsidRPr="004D41D7">
        <w:rPr>
          <w:rFonts w:cstheme="minorHAnsi"/>
          <w:szCs w:val="20"/>
        </w:rPr>
        <w:t xml:space="preserve">Çizelge 6. </w:t>
      </w:r>
      <w:r w:rsidRPr="004D41D7">
        <w:rPr>
          <w:szCs w:val="20"/>
        </w:rPr>
        <w:t>20</w:t>
      </w:r>
      <w:r>
        <w:rPr>
          <w:szCs w:val="20"/>
        </w:rPr>
        <w:t>2</w:t>
      </w:r>
      <w:r w:rsidR="00F36089">
        <w:rPr>
          <w:szCs w:val="20"/>
        </w:rPr>
        <w:t>1</w:t>
      </w:r>
      <w:r w:rsidRPr="004D41D7">
        <w:rPr>
          <w:szCs w:val="20"/>
        </w:rPr>
        <w:t>-202</w:t>
      </w:r>
      <w:r w:rsidR="00F36089">
        <w:rPr>
          <w:szCs w:val="20"/>
        </w:rPr>
        <w:t>2</w:t>
      </w:r>
      <w:r w:rsidRPr="004D41D7">
        <w:rPr>
          <w:szCs w:val="20"/>
        </w:rPr>
        <w:t xml:space="preserve"> Eğitim-Öğretim Yılı Güz Dönemi Başarı Durumu</w:t>
      </w:r>
      <w:bookmarkEnd w:id="23"/>
    </w:p>
    <w:tbl>
      <w:tblPr>
        <w:tblStyle w:val="OrtaGlgeleme1-Vurgu11"/>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top w:w="51" w:type="dxa"/>
          <w:bottom w:w="51" w:type="dxa"/>
        </w:tblCellMar>
        <w:tblLook w:val="0460" w:firstRow="1" w:lastRow="1" w:firstColumn="0" w:lastColumn="0" w:noHBand="0" w:noVBand="1"/>
      </w:tblPr>
      <w:tblGrid>
        <w:gridCol w:w="4671"/>
        <w:gridCol w:w="1560"/>
        <w:gridCol w:w="1562"/>
        <w:gridCol w:w="1267"/>
      </w:tblGrid>
      <w:tr w:rsidR="00F73FAC" w:rsidRPr="004D41D7" w:rsidTr="00782EBB">
        <w:trPr>
          <w:cnfStyle w:val="100000000000" w:firstRow="1" w:lastRow="0" w:firstColumn="0" w:lastColumn="0" w:oddVBand="0" w:evenVBand="0" w:oddHBand="0" w:evenHBand="0" w:firstRowFirstColumn="0" w:firstRowLastColumn="0" w:lastRowFirstColumn="0" w:lastRowLastColumn="0"/>
        </w:trPr>
        <w:tc>
          <w:tcPr>
            <w:tcW w:w="2578" w:type="pct"/>
            <w:shd w:val="clear" w:color="auto" w:fill="002060"/>
            <w:hideMark/>
          </w:tcPr>
          <w:p w:rsidR="00F73FAC" w:rsidRPr="004D41D7" w:rsidRDefault="00F73FAC" w:rsidP="007F123B">
            <w:pPr>
              <w:jc w:val="center"/>
              <w:rPr>
                <w:rFonts w:cstheme="minorHAnsi"/>
                <w:bCs w:val="0"/>
                <w:sz w:val="20"/>
                <w:szCs w:val="20"/>
              </w:rPr>
            </w:pPr>
            <w:r w:rsidRPr="004D41D7">
              <w:rPr>
                <w:rFonts w:cstheme="minorHAnsi"/>
                <w:bCs w:val="0"/>
                <w:sz w:val="20"/>
                <w:szCs w:val="20"/>
              </w:rPr>
              <w:t>GÜZ DÖNEMİ</w:t>
            </w:r>
          </w:p>
        </w:tc>
        <w:tc>
          <w:tcPr>
            <w:tcW w:w="861" w:type="pct"/>
            <w:shd w:val="clear" w:color="auto" w:fill="002060"/>
            <w:hideMark/>
          </w:tcPr>
          <w:p w:rsidR="00F73FAC" w:rsidRPr="004D41D7" w:rsidRDefault="00F73FAC" w:rsidP="007F123B">
            <w:pPr>
              <w:jc w:val="center"/>
              <w:rPr>
                <w:rFonts w:cstheme="minorHAnsi"/>
                <w:noProof/>
                <w:sz w:val="20"/>
                <w:szCs w:val="20"/>
              </w:rPr>
            </w:pPr>
            <w:r w:rsidRPr="004D41D7">
              <w:rPr>
                <w:rFonts w:cstheme="minorHAnsi"/>
                <w:noProof/>
                <w:sz w:val="20"/>
                <w:szCs w:val="20"/>
              </w:rPr>
              <w:t>Toplam</w:t>
            </w:r>
          </w:p>
          <w:p w:rsidR="00F73FAC" w:rsidRPr="004D41D7" w:rsidRDefault="00F73FAC" w:rsidP="007F123B">
            <w:pPr>
              <w:jc w:val="center"/>
              <w:rPr>
                <w:rFonts w:cstheme="minorHAnsi"/>
                <w:bCs w:val="0"/>
                <w:sz w:val="20"/>
                <w:szCs w:val="20"/>
              </w:rPr>
            </w:pPr>
            <w:r w:rsidRPr="004D41D7">
              <w:rPr>
                <w:rFonts w:cstheme="minorHAnsi"/>
                <w:noProof/>
                <w:sz w:val="20"/>
                <w:szCs w:val="20"/>
              </w:rPr>
              <w:t>Not Sayısı</w:t>
            </w:r>
          </w:p>
        </w:tc>
        <w:tc>
          <w:tcPr>
            <w:tcW w:w="862" w:type="pct"/>
            <w:shd w:val="clear" w:color="auto" w:fill="002060"/>
          </w:tcPr>
          <w:p w:rsidR="00F73FAC" w:rsidRPr="004D41D7" w:rsidRDefault="00F73FAC" w:rsidP="007F123B">
            <w:pPr>
              <w:jc w:val="center"/>
              <w:rPr>
                <w:bCs w:val="0"/>
                <w:color w:val="FFFFFF"/>
                <w:sz w:val="20"/>
                <w:szCs w:val="20"/>
              </w:rPr>
            </w:pPr>
            <w:r w:rsidRPr="004D41D7">
              <w:rPr>
                <w:bCs w:val="0"/>
                <w:color w:val="FFFFFF"/>
                <w:sz w:val="20"/>
                <w:szCs w:val="20"/>
              </w:rPr>
              <w:t>Başarılı Not Sayısı</w:t>
            </w:r>
          </w:p>
        </w:tc>
        <w:tc>
          <w:tcPr>
            <w:tcW w:w="699" w:type="pct"/>
            <w:shd w:val="clear" w:color="auto" w:fill="002060"/>
          </w:tcPr>
          <w:p w:rsidR="00F73FAC" w:rsidRPr="004D41D7" w:rsidRDefault="00F73FAC" w:rsidP="007F123B">
            <w:pPr>
              <w:jc w:val="center"/>
              <w:rPr>
                <w:bCs w:val="0"/>
                <w:color w:val="FFFFFF"/>
                <w:sz w:val="20"/>
                <w:szCs w:val="20"/>
              </w:rPr>
            </w:pPr>
            <w:r w:rsidRPr="004D41D7">
              <w:rPr>
                <w:bCs w:val="0"/>
                <w:color w:val="FFFFFF"/>
                <w:sz w:val="20"/>
                <w:szCs w:val="20"/>
              </w:rPr>
              <w:t>Oran</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Pr>
                <w:rFonts w:cs="Calibri"/>
                <w:color w:val="000000"/>
                <w:sz w:val="18"/>
                <w:szCs w:val="18"/>
              </w:rPr>
              <w:t xml:space="preserve">1. Organize Sanayi Bölgesi </w:t>
            </w:r>
            <w:r w:rsidRPr="003B3B7E">
              <w:rPr>
                <w:rFonts w:cs="Calibri"/>
                <w:color w:val="000000"/>
                <w:sz w:val="18"/>
                <w:szCs w:val="18"/>
              </w:rPr>
              <w:t>Meslek Yüksekokulu</w:t>
            </w:r>
          </w:p>
        </w:tc>
        <w:tc>
          <w:tcPr>
            <w:tcW w:w="86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579</w:t>
            </w:r>
          </w:p>
        </w:tc>
        <w:tc>
          <w:tcPr>
            <w:tcW w:w="862"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446</w:t>
            </w:r>
          </w:p>
        </w:tc>
        <w:tc>
          <w:tcPr>
            <w:tcW w:w="699"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77,029361</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Açık ve Uzaktan Eğitim Fakültesi (Ön Lisans)</w:t>
            </w:r>
          </w:p>
        </w:tc>
        <w:tc>
          <w:tcPr>
            <w:tcW w:w="861"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15972</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10236</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64,087153</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Ayaş Meslek Yüksekokulu</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1937</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1548</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79,917398</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Beypazarı Meslek Yüksekokulu</w:t>
            </w:r>
          </w:p>
        </w:tc>
        <w:tc>
          <w:tcPr>
            <w:tcW w:w="861"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8945</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6503</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72,699832</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Elmadağ Meslek Yüksekokulu</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6076</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4737</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77,962475</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GAMA Meslek Yüksekokulu</w:t>
            </w:r>
          </w:p>
        </w:tc>
        <w:tc>
          <w:tcPr>
            <w:tcW w:w="861"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4630</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3547</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76,609071</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Haymana Meslek Yüksekokulu</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2240</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1965</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87,723214</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Hukuk Fakültesi Adalet Meslek Yüksekokulu</w:t>
            </w:r>
          </w:p>
        </w:tc>
        <w:tc>
          <w:tcPr>
            <w:tcW w:w="861"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4420</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3079</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69,660633</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Kalecik Meslek Yüksekokulu</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2812</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1738</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61,806543</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Kızılcahamam Sağlık Hizmetleri Meslek Yüksekokulu</w:t>
            </w:r>
          </w:p>
        </w:tc>
        <w:tc>
          <w:tcPr>
            <w:tcW w:w="861"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1089</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962</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88,337925</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Nallıhan Meslek Yüksekokulu</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1820</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1380</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75,824176</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Sağlık Hizmetleri Meslek Yüksekokulu</w:t>
            </w:r>
          </w:p>
        </w:tc>
        <w:tc>
          <w:tcPr>
            <w:tcW w:w="861"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10476</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9149</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87,332952</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Açık ve Uzaktan Eğitim Fakültesi</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10950</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6694</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61,13242</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Beden Eğitimi ve Spor Yüksekokulu</w:t>
            </w:r>
          </w:p>
        </w:tc>
        <w:tc>
          <w:tcPr>
            <w:tcW w:w="861"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7</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6</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85,714286</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Devlet Konservatuvarı</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1185</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994</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83,881857</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Dil ve Tarih - Coğrafya Fakültesi</w:t>
            </w:r>
          </w:p>
        </w:tc>
        <w:tc>
          <w:tcPr>
            <w:tcW w:w="861"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46426</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31781</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68,455176</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Diş Hekimliği Fakültesi</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4701</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4598</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97,808977</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Eczacılık Fakültesi</w:t>
            </w:r>
          </w:p>
        </w:tc>
        <w:tc>
          <w:tcPr>
            <w:tcW w:w="861"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13212</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12078</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91,416894</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Eğitim Bilimleri Fakültesi</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13878</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12172</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87,707162</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Fen Fakültesi</w:t>
            </w:r>
          </w:p>
        </w:tc>
        <w:tc>
          <w:tcPr>
            <w:tcW w:w="861"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18246</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11852</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64,956703</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Güzel Sanatlar Fakültesi</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1518</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1005</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66,205534</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Hemşirelik Fakültesi</w:t>
            </w:r>
          </w:p>
        </w:tc>
        <w:tc>
          <w:tcPr>
            <w:tcW w:w="861"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10337</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9727</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94,098868</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Hukuk Fakültesi</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12494</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11641</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93,172723</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İlahiyat Fakültesi</w:t>
            </w:r>
          </w:p>
        </w:tc>
        <w:tc>
          <w:tcPr>
            <w:tcW w:w="861"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20267</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16337</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80,608872</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İletişim Fakültesi</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7048</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4818</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68,359818</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Mühendislik Fakültesi</w:t>
            </w:r>
          </w:p>
        </w:tc>
        <w:tc>
          <w:tcPr>
            <w:tcW w:w="861"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23786</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19016</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79,946187</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Sağlık Bilimleri Fakültesi</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15635</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13390</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85,64119</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Siyasal Bilgiler Fakültesi</w:t>
            </w:r>
          </w:p>
        </w:tc>
        <w:tc>
          <w:tcPr>
            <w:tcW w:w="861" w:type="pct"/>
            <w:tcBorders>
              <w:top w:val="nil"/>
              <w:left w:val="single" w:sz="4" w:space="0" w:color="auto"/>
              <w:bottom w:val="single" w:sz="4" w:space="0" w:color="auto"/>
              <w:right w:val="single" w:sz="4" w:space="0" w:color="auto"/>
            </w:tcBorders>
            <w:shd w:val="clear" w:color="auto" w:fill="FFFFFF" w:themeFill="background1"/>
            <w:noWrap/>
            <w:vAlign w:val="center"/>
          </w:tcPr>
          <w:p w:rsidR="001D2527" w:rsidRPr="003B3B7E" w:rsidRDefault="001D2527" w:rsidP="001D2527">
            <w:pPr>
              <w:jc w:val="center"/>
              <w:rPr>
                <w:rFonts w:cs="Calibri"/>
                <w:color w:val="000000"/>
                <w:sz w:val="18"/>
                <w:szCs w:val="18"/>
              </w:rPr>
            </w:pPr>
            <w:r>
              <w:rPr>
                <w:rFonts w:cs="Calibri"/>
                <w:color w:val="000000"/>
                <w:sz w:val="18"/>
                <w:szCs w:val="18"/>
              </w:rPr>
              <w:t>17670</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12444</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70,424448</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Spor Bilimleri Fakültesi</w:t>
            </w:r>
          </w:p>
        </w:tc>
        <w:tc>
          <w:tcPr>
            <w:tcW w:w="861" w:type="pct"/>
            <w:tcBorders>
              <w:top w:val="nil"/>
              <w:left w:val="single" w:sz="4" w:space="0" w:color="auto"/>
              <w:bottom w:val="single" w:sz="4" w:space="0" w:color="auto"/>
              <w:right w:val="single" w:sz="4" w:space="0" w:color="auto"/>
            </w:tcBorders>
            <w:shd w:val="clear" w:color="auto" w:fill="D9D9D9" w:themeFill="background1" w:themeFillShade="D9"/>
            <w:noWrap/>
            <w:vAlign w:val="center"/>
          </w:tcPr>
          <w:p w:rsidR="001D2527" w:rsidRPr="003B3B7E" w:rsidRDefault="001D2527" w:rsidP="001D2527">
            <w:pPr>
              <w:jc w:val="center"/>
              <w:rPr>
                <w:rFonts w:cs="Calibri"/>
                <w:color w:val="000000"/>
                <w:sz w:val="18"/>
                <w:szCs w:val="18"/>
              </w:rPr>
            </w:pPr>
            <w:r>
              <w:rPr>
                <w:rFonts w:cs="Calibri"/>
                <w:color w:val="000000"/>
                <w:sz w:val="18"/>
                <w:szCs w:val="18"/>
              </w:rPr>
              <w:t>5670</w:t>
            </w:r>
          </w:p>
        </w:tc>
        <w:tc>
          <w:tcPr>
            <w:tcW w:w="862"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4552</w:t>
            </w:r>
          </w:p>
        </w:tc>
        <w:tc>
          <w:tcPr>
            <w:tcW w:w="699" w:type="pct"/>
            <w:tcBorders>
              <w:top w:val="nil"/>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80,282187</w:t>
            </w:r>
          </w:p>
        </w:tc>
      </w:tr>
      <w:tr w:rsidR="001D2527" w:rsidRPr="004D41D7" w:rsidTr="00782EBB">
        <w:tc>
          <w:tcPr>
            <w:tcW w:w="2578" w:type="pct"/>
            <w:tcBorders>
              <w:top w:val="nil"/>
              <w:left w:val="single" w:sz="4" w:space="0" w:color="auto"/>
              <w:bottom w:val="single" w:sz="4" w:space="0" w:color="auto"/>
              <w:right w:val="single" w:sz="4" w:space="0" w:color="auto"/>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Tıp Fakültesi</w:t>
            </w:r>
          </w:p>
        </w:tc>
        <w:tc>
          <w:tcPr>
            <w:tcW w:w="861" w:type="pct"/>
            <w:tcBorders>
              <w:top w:val="nil"/>
              <w:left w:val="single" w:sz="4" w:space="0" w:color="auto"/>
              <w:bottom w:val="single" w:sz="4" w:space="0" w:color="auto"/>
              <w:right w:val="single" w:sz="4" w:space="0" w:color="auto"/>
            </w:tcBorders>
            <w:shd w:val="clear" w:color="auto" w:fill="FFFFFF" w:themeFill="background1"/>
            <w:noWrap/>
            <w:vAlign w:val="center"/>
          </w:tcPr>
          <w:p w:rsidR="001D2527" w:rsidRPr="003B3B7E" w:rsidRDefault="001D2527" w:rsidP="001D2527">
            <w:pPr>
              <w:jc w:val="center"/>
              <w:rPr>
                <w:rFonts w:cs="Calibri"/>
                <w:color w:val="000000"/>
                <w:sz w:val="18"/>
                <w:szCs w:val="18"/>
              </w:rPr>
            </w:pPr>
            <w:r>
              <w:rPr>
                <w:rFonts w:cs="Calibri"/>
                <w:color w:val="000000"/>
                <w:sz w:val="18"/>
                <w:szCs w:val="18"/>
              </w:rPr>
              <w:t>9292</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8733</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93,984072</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nil"/>
              <w:left w:val="single" w:sz="4" w:space="0" w:color="auto"/>
              <w:bottom w:val="single" w:sz="4" w:space="0" w:color="002060"/>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Uygulamalı Bilimler Fakültesi</w:t>
            </w:r>
          </w:p>
        </w:tc>
        <w:tc>
          <w:tcPr>
            <w:tcW w:w="861" w:type="pct"/>
            <w:tcBorders>
              <w:top w:val="nil"/>
              <w:left w:val="single" w:sz="4" w:space="0" w:color="auto"/>
              <w:bottom w:val="single" w:sz="4" w:space="0" w:color="002060"/>
              <w:right w:val="single" w:sz="4" w:space="0" w:color="auto"/>
            </w:tcBorders>
            <w:shd w:val="clear" w:color="auto" w:fill="D9D9D9" w:themeFill="background1" w:themeFillShade="D9"/>
            <w:noWrap/>
            <w:vAlign w:val="center"/>
          </w:tcPr>
          <w:p w:rsidR="001D2527" w:rsidRPr="003B3B7E" w:rsidRDefault="001D2527" w:rsidP="001D2527">
            <w:pPr>
              <w:jc w:val="center"/>
              <w:rPr>
                <w:rFonts w:cs="Calibri"/>
                <w:color w:val="000000"/>
                <w:sz w:val="18"/>
                <w:szCs w:val="18"/>
              </w:rPr>
            </w:pPr>
            <w:r>
              <w:rPr>
                <w:rFonts w:cs="Calibri"/>
                <w:color w:val="000000"/>
                <w:sz w:val="18"/>
                <w:szCs w:val="18"/>
              </w:rPr>
              <w:t>4660</w:t>
            </w:r>
          </w:p>
        </w:tc>
        <w:tc>
          <w:tcPr>
            <w:tcW w:w="862" w:type="pct"/>
            <w:tcBorders>
              <w:top w:val="nil"/>
              <w:left w:val="nil"/>
              <w:bottom w:val="single" w:sz="4" w:space="0" w:color="002060"/>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2790</w:t>
            </w:r>
          </w:p>
        </w:tc>
        <w:tc>
          <w:tcPr>
            <w:tcW w:w="699" w:type="pct"/>
            <w:tcBorders>
              <w:top w:val="nil"/>
              <w:left w:val="nil"/>
              <w:bottom w:val="single" w:sz="4" w:space="0" w:color="002060"/>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59,871245</w:t>
            </w:r>
          </w:p>
        </w:tc>
      </w:tr>
      <w:tr w:rsidR="001D2527" w:rsidRPr="004D41D7" w:rsidTr="00782EBB">
        <w:tc>
          <w:tcPr>
            <w:tcW w:w="2578"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rsidR="001D2527" w:rsidRPr="003B3B7E" w:rsidRDefault="001D2527" w:rsidP="001D2527">
            <w:pPr>
              <w:rPr>
                <w:rFonts w:cs="Calibri"/>
                <w:color w:val="000000"/>
                <w:sz w:val="18"/>
                <w:szCs w:val="18"/>
              </w:rPr>
            </w:pPr>
            <w:r w:rsidRPr="003B3B7E">
              <w:rPr>
                <w:rFonts w:cs="Calibri"/>
                <w:color w:val="000000"/>
                <w:sz w:val="18"/>
                <w:szCs w:val="18"/>
              </w:rPr>
              <w:t>Veteriner Fakültesi</w:t>
            </w:r>
          </w:p>
        </w:tc>
        <w:tc>
          <w:tcPr>
            <w:tcW w:w="861" w:type="pct"/>
            <w:tcBorders>
              <w:top w:val="single" w:sz="4" w:space="0" w:color="002060"/>
              <w:left w:val="single" w:sz="4" w:space="0" w:color="002060"/>
              <w:bottom w:val="single" w:sz="4" w:space="0" w:color="002060"/>
              <w:right w:val="single" w:sz="4" w:space="0" w:color="002060"/>
            </w:tcBorders>
            <w:shd w:val="clear" w:color="auto" w:fill="FFFFFF" w:themeFill="background1"/>
            <w:noWrap/>
            <w:vAlign w:val="center"/>
          </w:tcPr>
          <w:p w:rsidR="001D2527" w:rsidRPr="003B3B7E" w:rsidRDefault="001D2527" w:rsidP="001D2527">
            <w:pPr>
              <w:jc w:val="center"/>
              <w:rPr>
                <w:rFonts w:cs="Calibri"/>
                <w:color w:val="000000"/>
                <w:sz w:val="18"/>
                <w:szCs w:val="18"/>
              </w:rPr>
            </w:pPr>
            <w:r>
              <w:rPr>
                <w:rFonts w:cs="Calibri"/>
                <w:color w:val="000000"/>
                <w:sz w:val="18"/>
                <w:szCs w:val="18"/>
              </w:rPr>
              <w:t>15564</w:t>
            </w:r>
          </w:p>
        </w:tc>
        <w:tc>
          <w:tcPr>
            <w:tcW w:w="862"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13539</w:t>
            </w:r>
          </w:p>
        </w:tc>
        <w:tc>
          <w:tcPr>
            <w:tcW w:w="699"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rsidR="001D2527" w:rsidRPr="003B3B7E" w:rsidRDefault="001D2527" w:rsidP="001D2527">
            <w:pPr>
              <w:jc w:val="center"/>
              <w:rPr>
                <w:rFonts w:cs="Calibri"/>
                <w:color w:val="000000"/>
                <w:sz w:val="18"/>
                <w:szCs w:val="18"/>
              </w:rPr>
            </w:pPr>
            <w:r>
              <w:rPr>
                <w:rFonts w:cs="Calibri"/>
                <w:color w:val="000000"/>
                <w:sz w:val="18"/>
                <w:szCs w:val="18"/>
              </w:rPr>
              <w:t>86,989206</w:t>
            </w:r>
          </w:p>
        </w:tc>
      </w:tr>
      <w:tr w:rsidR="001D2527" w:rsidRPr="004D41D7" w:rsidTr="00782EBB">
        <w:trPr>
          <w:cnfStyle w:val="000000100000" w:firstRow="0" w:lastRow="0" w:firstColumn="0" w:lastColumn="0" w:oddVBand="0" w:evenVBand="0" w:oddHBand="1" w:evenHBand="0" w:firstRowFirstColumn="0" w:firstRowLastColumn="0" w:lastRowFirstColumn="0" w:lastRowLastColumn="0"/>
        </w:trPr>
        <w:tc>
          <w:tcPr>
            <w:tcW w:w="2578" w:type="pct"/>
            <w:tcBorders>
              <w:top w:val="single" w:sz="4" w:space="0" w:color="002060"/>
              <w:left w:val="single" w:sz="4" w:space="0" w:color="auto"/>
              <w:bottom w:val="single" w:sz="4" w:space="0" w:color="auto"/>
              <w:right w:val="single" w:sz="4" w:space="0" w:color="auto"/>
            </w:tcBorders>
            <w:shd w:val="clear" w:color="auto" w:fill="D9D9D9" w:themeFill="background1" w:themeFillShade="D9"/>
            <w:vAlign w:val="center"/>
          </w:tcPr>
          <w:p w:rsidR="001D2527" w:rsidRPr="003B3B7E" w:rsidRDefault="001D2527" w:rsidP="001D2527">
            <w:pPr>
              <w:rPr>
                <w:rFonts w:cs="Calibri"/>
                <w:color w:val="000000"/>
                <w:sz w:val="18"/>
                <w:szCs w:val="18"/>
              </w:rPr>
            </w:pPr>
            <w:r w:rsidRPr="003B3B7E">
              <w:rPr>
                <w:rFonts w:cs="Calibri"/>
                <w:color w:val="000000"/>
                <w:sz w:val="18"/>
                <w:szCs w:val="18"/>
              </w:rPr>
              <w:t>Ziraat Fakültesi</w:t>
            </w:r>
          </w:p>
        </w:tc>
        <w:tc>
          <w:tcPr>
            <w:tcW w:w="861" w:type="pct"/>
            <w:tcBorders>
              <w:top w:val="single" w:sz="4" w:space="0" w:color="002060"/>
              <w:left w:val="single" w:sz="4" w:space="0" w:color="auto"/>
              <w:bottom w:val="single" w:sz="4" w:space="0" w:color="auto"/>
              <w:right w:val="single" w:sz="4" w:space="0" w:color="auto"/>
            </w:tcBorders>
            <w:shd w:val="clear" w:color="auto" w:fill="D9D9D9" w:themeFill="background1" w:themeFillShade="D9"/>
            <w:noWrap/>
            <w:vAlign w:val="center"/>
          </w:tcPr>
          <w:p w:rsidR="001D2527" w:rsidRPr="003B3B7E" w:rsidRDefault="001D2527" w:rsidP="001D2527">
            <w:pPr>
              <w:jc w:val="center"/>
              <w:rPr>
                <w:rFonts w:cs="Calibri"/>
                <w:color w:val="000000"/>
                <w:sz w:val="18"/>
                <w:szCs w:val="18"/>
              </w:rPr>
            </w:pPr>
            <w:r>
              <w:rPr>
                <w:rFonts w:cs="Calibri"/>
                <w:color w:val="000000"/>
                <w:sz w:val="18"/>
                <w:szCs w:val="18"/>
              </w:rPr>
              <w:t>22390</w:t>
            </w:r>
          </w:p>
        </w:tc>
        <w:tc>
          <w:tcPr>
            <w:tcW w:w="862" w:type="pct"/>
            <w:tcBorders>
              <w:top w:val="single" w:sz="4" w:space="0" w:color="002060"/>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16623</w:t>
            </w:r>
          </w:p>
        </w:tc>
        <w:tc>
          <w:tcPr>
            <w:tcW w:w="699" w:type="pct"/>
            <w:tcBorders>
              <w:top w:val="single" w:sz="4" w:space="0" w:color="002060"/>
              <w:left w:val="nil"/>
              <w:bottom w:val="single" w:sz="4" w:space="0" w:color="auto"/>
              <w:right w:val="single" w:sz="4" w:space="0" w:color="auto"/>
            </w:tcBorders>
            <w:shd w:val="clear" w:color="auto" w:fill="D9D9D9" w:themeFill="background1" w:themeFillShade="D9"/>
            <w:vAlign w:val="center"/>
          </w:tcPr>
          <w:p w:rsidR="001D2527" w:rsidRPr="003B3B7E" w:rsidRDefault="001D2527" w:rsidP="001D2527">
            <w:pPr>
              <w:jc w:val="center"/>
              <w:rPr>
                <w:rFonts w:cs="Calibri"/>
                <w:color w:val="000000"/>
                <w:sz w:val="18"/>
                <w:szCs w:val="18"/>
              </w:rPr>
            </w:pPr>
            <w:r>
              <w:rPr>
                <w:rFonts w:cs="Calibri"/>
                <w:color w:val="000000"/>
                <w:sz w:val="18"/>
                <w:szCs w:val="18"/>
              </w:rPr>
              <w:t>74,242966</w:t>
            </w:r>
          </w:p>
        </w:tc>
      </w:tr>
      <w:tr w:rsidR="001D2527" w:rsidRPr="004D41D7" w:rsidTr="00782EBB">
        <w:trPr>
          <w:cnfStyle w:val="010000000000" w:firstRow="0" w:lastRow="1" w:firstColumn="0" w:lastColumn="0" w:oddVBand="0" w:evenVBand="0" w:oddHBand="0" w:evenHBand="0" w:firstRowFirstColumn="0" w:firstRowLastColumn="0" w:lastRowFirstColumn="0" w:lastRowLastColumn="0"/>
        </w:trPr>
        <w:tc>
          <w:tcPr>
            <w:tcW w:w="2578" w:type="pct"/>
            <w:tcBorders>
              <w:top w:val="none" w:sz="0" w:space="0" w:color="auto"/>
              <w:left w:val="none" w:sz="0" w:space="0" w:color="auto"/>
              <w:bottom w:val="none" w:sz="0" w:space="0" w:color="auto"/>
              <w:right w:val="none" w:sz="0" w:space="0" w:color="auto"/>
            </w:tcBorders>
            <w:shd w:val="clear" w:color="auto" w:fill="FFFFFF" w:themeFill="background1"/>
            <w:vAlign w:val="bottom"/>
          </w:tcPr>
          <w:p w:rsidR="001D2527" w:rsidRPr="003B3B7E" w:rsidRDefault="001D2527" w:rsidP="001D2527">
            <w:pPr>
              <w:rPr>
                <w:rFonts w:ascii="Palatino Linotype" w:hAnsi="Palatino Linotype" w:cs="Arial"/>
                <w:color w:val="000000"/>
                <w:sz w:val="18"/>
                <w:szCs w:val="18"/>
              </w:rPr>
            </w:pPr>
            <w:r w:rsidRPr="003B3B7E">
              <w:rPr>
                <w:rFonts w:ascii="Palatino Linotype" w:hAnsi="Palatino Linotype" w:cs="Arial"/>
                <w:bCs w:val="0"/>
                <w:color w:val="000000"/>
                <w:sz w:val="18"/>
                <w:szCs w:val="18"/>
              </w:rPr>
              <w:t>TOPLAM (Üniversite Geneli)</w:t>
            </w:r>
          </w:p>
        </w:tc>
        <w:tc>
          <w:tcPr>
            <w:tcW w:w="861" w:type="pct"/>
            <w:tcBorders>
              <w:top w:val="nil"/>
              <w:left w:val="single" w:sz="4" w:space="0" w:color="auto"/>
              <w:bottom w:val="single" w:sz="4" w:space="0" w:color="auto"/>
              <w:right w:val="single" w:sz="4" w:space="0" w:color="auto"/>
            </w:tcBorders>
            <w:shd w:val="clear" w:color="auto" w:fill="FFFFFF" w:themeFill="background1"/>
            <w:noWrap/>
            <w:vAlign w:val="center"/>
          </w:tcPr>
          <w:p w:rsidR="001D2527" w:rsidRPr="001D2527" w:rsidRDefault="001D2527" w:rsidP="001D2527">
            <w:pPr>
              <w:jc w:val="center"/>
              <w:rPr>
                <w:rFonts w:ascii="Palatino Linotype" w:hAnsi="Palatino Linotype" w:cs="Calibri"/>
                <w:color w:val="000000"/>
                <w:sz w:val="18"/>
                <w:szCs w:val="18"/>
              </w:rPr>
            </w:pPr>
            <w:r w:rsidRPr="001D2527">
              <w:rPr>
                <w:rFonts w:ascii="Palatino Linotype" w:hAnsi="Palatino Linotype" w:cs="Calibri"/>
                <w:bCs w:val="0"/>
                <w:color w:val="000000"/>
                <w:sz w:val="18"/>
                <w:szCs w:val="18"/>
              </w:rPr>
              <w:t>335932</w:t>
            </w:r>
          </w:p>
        </w:tc>
        <w:tc>
          <w:tcPr>
            <w:tcW w:w="862" w:type="pct"/>
            <w:tcBorders>
              <w:top w:val="nil"/>
              <w:left w:val="nil"/>
              <w:bottom w:val="single" w:sz="4" w:space="0" w:color="auto"/>
              <w:right w:val="single" w:sz="4" w:space="0" w:color="auto"/>
            </w:tcBorders>
            <w:shd w:val="clear" w:color="auto" w:fill="FFFFFF" w:themeFill="background1"/>
            <w:vAlign w:val="center"/>
          </w:tcPr>
          <w:p w:rsidR="001D2527" w:rsidRPr="001D2527" w:rsidRDefault="001D2527" w:rsidP="001D2527">
            <w:pPr>
              <w:jc w:val="center"/>
              <w:rPr>
                <w:rFonts w:ascii="Palatino Linotype" w:hAnsi="Palatino Linotype" w:cs="Calibri"/>
                <w:bCs w:val="0"/>
                <w:color w:val="000000"/>
                <w:sz w:val="18"/>
                <w:szCs w:val="18"/>
              </w:rPr>
            </w:pPr>
            <w:r w:rsidRPr="001D2527">
              <w:rPr>
                <w:rFonts w:ascii="Palatino Linotype" w:hAnsi="Palatino Linotype" w:cs="Calibri"/>
                <w:bCs w:val="0"/>
                <w:color w:val="000000"/>
                <w:sz w:val="18"/>
                <w:szCs w:val="18"/>
              </w:rPr>
              <w:t>260080</w:t>
            </w:r>
          </w:p>
        </w:tc>
        <w:tc>
          <w:tcPr>
            <w:tcW w:w="699" w:type="pct"/>
            <w:tcBorders>
              <w:top w:val="nil"/>
              <w:left w:val="nil"/>
              <w:bottom w:val="single" w:sz="4" w:space="0" w:color="auto"/>
              <w:right w:val="single" w:sz="4" w:space="0" w:color="auto"/>
            </w:tcBorders>
            <w:shd w:val="clear" w:color="auto" w:fill="FFFFFF" w:themeFill="background1"/>
            <w:vAlign w:val="center"/>
          </w:tcPr>
          <w:p w:rsidR="001D2527" w:rsidRPr="001D2527" w:rsidRDefault="001D2527" w:rsidP="001D2527">
            <w:pPr>
              <w:jc w:val="center"/>
              <w:rPr>
                <w:rFonts w:ascii="Palatino Linotype" w:hAnsi="Palatino Linotype" w:cs="Calibri"/>
                <w:bCs w:val="0"/>
                <w:color w:val="000000"/>
                <w:sz w:val="18"/>
                <w:szCs w:val="18"/>
              </w:rPr>
            </w:pPr>
            <w:r w:rsidRPr="001D2527">
              <w:rPr>
                <w:rFonts w:ascii="Palatino Linotype" w:hAnsi="Palatino Linotype" w:cs="Calibri"/>
                <w:bCs w:val="0"/>
                <w:color w:val="000000"/>
                <w:sz w:val="18"/>
                <w:szCs w:val="18"/>
              </w:rPr>
              <w:t>77,42043</w:t>
            </w:r>
          </w:p>
        </w:tc>
      </w:tr>
    </w:tbl>
    <w:p w:rsidR="00F73FAC" w:rsidRPr="004D41D7" w:rsidRDefault="00F73FAC" w:rsidP="00F73FAC">
      <w:pPr>
        <w:pStyle w:val="Balk5"/>
        <w:rPr>
          <w:szCs w:val="20"/>
        </w:rPr>
      </w:pPr>
      <w:bookmarkStart w:id="24" w:name="_Toc140049048"/>
      <w:r w:rsidRPr="004D41D7">
        <w:rPr>
          <w:szCs w:val="20"/>
        </w:rPr>
        <w:lastRenderedPageBreak/>
        <w:t>Çizelge 7. 20</w:t>
      </w:r>
      <w:r>
        <w:rPr>
          <w:szCs w:val="20"/>
        </w:rPr>
        <w:t>2</w:t>
      </w:r>
      <w:r w:rsidR="00E756D3">
        <w:rPr>
          <w:szCs w:val="20"/>
        </w:rPr>
        <w:t>1</w:t>
      </w:r>
      <w:r w:rsidRPr="004D41D7">
        <w:rPr>
          <w:szCs w:val="20"/>
        </w:rPr>
        <w:t>-202</w:t>
      </w:r>
      <w:r w:rsidR="00E756D3">
        <w:rPr>
          <w:szCs w:val="20"/>
        </w:rPr>
        <w:t>2</w:t>
      </w:r>
      <w:r>
        <w:rPr>
          <w:szCs w:val="20"/>
        </w:rPr>
        <w:t xml:space="preserve"> </w:t>
      </w:r>
      <w:r w:rsidRPr="004D41D7">
        <w:rPr>
          <w:szCs w:val="20"/>
        </w:rPr>
        <w:t>Eğitim-Öğretim Yılı Bahar Dönemi Başarı Durumu</w:t>
      </w:r>
      <w:bookmarkEnd w:id="24"/>
    </w:p>
    <w:tbl>
      <w:tblPr>
        <w:tblStyle w:val="OrtaGlgeleme1-Vurgu11"/>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top w:w="17" w:type="dxa"/>
          <w:bottom w:w="17" w:type="dxa"/>
        </w:tblCellMar>
        <w:tblLook w:val="0460" w:firstRow="1" w:lastRow="1" w:firstColumn="0" w:lastColumn="0" w:noHBand="0" w:noVBand="1"/>
      </w:tblPr>
      <w:tblGrid>
        <w:gridCol w:w="5069"/>
        <w:gridCol w:w="1431"/>
        <w:gridCol w:w="1337"/>
        <w:gridCol w:w="1223"/>
      </w:tblGrid>
      <w:tr w:rsidR="00F73FAC" w:rsidRPr="004D41D7" w:rsidTr="009635D7">
        <w:trPr>
          <w:cnfStyle w:val="100000000000" w:firstRow="1" w:lastRow="0" w:firstColumn="0" w:lastColumn="0" w:oddVBand="0" w:evenVBand="0" w:oddHBand="0" w:evenHBand="0" w:firstRowFirstColumn="0" w:firstRowLastColumn="0" w:lastRowFirstColumn="0" w:lastRowLastColumn="0"/>
        </w:trPr>
        <w:tc>
          <w:tcPr>
            <w:tcW w:w="2797" w:type="pct"/>
            <w:shd w:val="clear" w:color="auto" w:fill="002060"/>
            <w:hideMark/>
          </w:tcPr>
          <w:p w:rsidR="00F73FAC" w:rsidRPr="004D41D7" w:rsidRDefault="00F73FAC" w:rsidP="007F123B">
            <w:pPr>
              <w:jc w:val="center"/>
              <w:rPr>
                <w:rFonts w:cstheme="minorHAnsi"/>
                <w:bCs w:val="0"/>
                <w:sz w:val="20"/>
                <w:szCs w:val="20"/>
              </w:rPr>
            </w:pPr>
            <w:r w:rsidRPr="004D41D7">
              <w:rPr>
                <w:rFonts w:cstheme="minorHAnsi"/>
                <w:bCs w:val="0"/>
                <w:sz w:val="20"/>
                <w:szCs w:val="20"/>
              </w:rPr>
              <w:t>BAHAR DÖNEMİ</w:t>
            </w:r>
          </w:p>
        </w:tc>
        <w:tc>
          <w:tcPr>
            <w:tcW w:w="790" w:type="pct"/>
            <w:shd w:val="clear" w:color="auto" w:fill="002060"/>
            <w:hideMark/>
          </w:tcPr>
          <w:p w:rsidR="00F73FAC" w:rsidRPr="004D41D7" w:rsidRDefault="00F73FAC" w:rsidP="007F123B">
            <w:pPr>
              <w:jc w:val="center"/>
              <w:rPr>
                <w:rFonts w:cstheme="minorHAnsi"/>
                <w:noProof/>
                <w:sz w:val="20"/>
                <w:szCs w:val="20"/>
              </w:rPr>
            </w:pPr>
            <w:r w:rsidRPr="004D41D7">
              <w:rPr>
                <w:rFonts w:cstheme="minorHAnsi"/>
                <w:noProof/>
                <w:sz w:val="20"/>
                <w:szCs w:val="20"/>
              </w:rPr>
              <w:t>Toplam</w:t>
            </w:r>
          </w:p>
          <w:p w:rsidR="00F73FAC" w:rsidRPr="004D41D7" w:rsidRDefault="00F73FAC" w:rsidP="007F123B">
            <w:pPr>
              <w:jc w:val="center"/>
              <w:rPr>
                <w:rFonts w:cstheme="minorHAnsi"/>
                <w:bCs w:val="0"/>
                <w:sz w:val="20"/>
                <w:szCs w:val="20"/>
              </w:rPr>
            </w:pPr>
            <w:r w:rsidRPr="004D41D7">
              <w:rPr>
                <w:rFonts w:cstheme="minorHAnsi"/>
                <w:noProof/>
                <w:sz w:val="20"/>
                <w:szCs w:val="20"/>
              </w:rPr>
              <w:t>Not Sayısı</w:t>
            </w:r>
          </w:p>
        </w:tc>
        <w:tc>
          <w:tcPr>
            <w:tcW w:w="738" w:type="pct"/>
            <w:shd w:val="clear" w:color="auto" w:fill="002060"/>
          </w:tcPr>
          <w:p w:rsidR="00F73FAC" w:rsidRPr="004D41D7" w:rsidRDefault="00F73FAC" w:rsidP="007F123B">
            <w:pPr>
              <w:jc w:val="center"/>
              <w:rPr>
                <w:bCs w:val="0"/>
                <w:color w:val="FFFFFF"/>
                <w:sz w:val="20"/>
                <w:szCs w:val="20"/>
              </w:rPr>
            </w:pPr>
            <w:r w:rsidRPr="004D41D7">
              <w:rPr>
                <w:bCs w:val="0"/>
                <w:color w:val="FFFFFF"/>
                <w:sz w:val="20"/>
                <w:szCs w:val="20"/>
              </w:rPr>
              <w:t>Başarılı Not Sayısı</w:t>
            </w:r>
          </w:p>
        </w:tc>
        <w:tc>
          <w:tcPr>
            <w:tcW w:w="675" w:type="pct"/>
            <w:shd w:val="clear" w:color="auto" w:fill="002060"/>
          </w:tcPr>
          <w:p w:rsidR="00F73FAC" w:rsidRPr="004D41D7" w:rsidRDefault="00F73FAC" w:rsidP="007F123B">
            <w:pPr>
              <w:jc w:val="center"/>
              <w:rPr>
                <w:bCs w:val="0"/>
                <w:color w:val="FFFFFF"/>
                <w:sz w:val="20"/>
                <w:szCs w:val="20"/>
              </w:rPr>
            </w:pPr>
            <w:r w:rsidRPr="004D41D7">
              <w:rPr>
                <w:bCs w:val="0"/>
                <w:color w:val="FFFFFF"/>
                <w:sz w:val="20"/>
                <w:szCs w:val="20"/>
              </w:rPr>
              <w:t>Oran</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Pr>
                <w:rFonts w:cs="Calibri"/>
                <w:color w:val="000000"/>
                <w:sz w:val="18"/>
                <w:szCs w:val="18"/>
              </w:rPr>
              <w:t xml:space="preserve">1. Organize Sanayi Bölgesi </w:t>
            </w:r>
            <w:r w:rsidRPr="003B3B7E">
              <w:rPr>
                <w:rFonts w:cs="Calibri"/>
                <w:color w:val="000000"/>
                <w:sz w:val="18"/>
                <w:szCs w:val="18"/>
              </w:rPr>
              <w:t>Meslek Yüksekokulu</w:t>
            </w:r>
          </w:p>
        </w:tc>
        <w:tc>
          <w:tcPr>
            <w:tcW w:w="7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546</w:t>
            </w:r>
          </w:p>
        </w:tc>
        <w:tc>
          <w:tcPr>
            <w:tcW w:w="738"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413</w:t>
            </w:r>
          </w:p>
        </w:tc>
        <w:tc>
          <w:tcPr>
            <w:tcW w:w="675"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75,64102564</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Açık ve Uzaktan Eğitim Fakültesi (Ön Lisans)</w:t>
            </w:r>
          </w:p>
        </w:tc>
        <w:tc>
          <w:tcPr>
            <w:tcW w:w="790" w:type="pct"/>
            <w:tcBorders>
              <w:top w:val="nil"/>
              <w:left w:val="single" w:sz="4" w:space="0" w:color="auto"/>
              <w:bottom w:val="single" w:sz="4" w:space="0" w:color="auto"/>
              <w:right w:val="single" w:sz="4" w:space="0" w:color="auto"/>
            </w:tcBorders>
            <w:shd w:val="clear" w:color="auto" w:fill="auto"/>
            <w:vAlign w:val="center"/>
          </w:tcPr>
          <w:p w:rsidR="008B766D" w:rsidRPr="00E639D2" w:rsidRDefault="008B766D" w:rsidP="008B766D">
            <w:pPr>
              <w:jc w:val="center"/>
              <w:rPr>
                <w:rFonts w:cs="Calibri"/>
                <w:color w:val="000000"/>
                <w:sz w:val="18"/>
                <w:szCs w:val="18"/>
              </w:rPr>
            </w:pPr>
            <w:r>
              <w:rPr>
                <w:rFonts w:cs="Calibri"/>
                <w:color w:val="000000"/>
                <w:sz w:val="18"/>
                <w:szCs w:val="18"/>
              </w:rPr>
              <w:t>13573</w:t>
            </w:r>
          </w:p>
        </w:tc>
        <w:tc>
          <w:tcPr>
            <w:tcW w:w="738" w:type="pct"/>
            <w:tcBorders>
              <w:top w:val="nil"/>
              <w:left w:val="nil"/>
              <w:bottom w:val="single" w:sz="4" w:space="0" w:color="auto"/>
              <w:right w:val="single" w:sz="4" w:space="0" w:color="auto"/>
            </w:tcBorders>
            <w:shd w:val="clear" w:color="auto" w:fill="auto"/>
            <w:vAlign w:val="center"/>
          </w:tcPr>
          <w:p w:rsidR="008B766D" w:rsidRPr="00E639D2" w:rsidRDefault="008B766D" w:rsidP="008B766D">
            <w:pPr>
              <w:jc w:val="center"/>
              <w:rPr>
                <w:rFonts w:cs="Calibri"/>
                <w:color w:val="000000"/>
                <w:sz w:val="18"/>
                <w:szCs w:val="18"/>
              </w:rPr>
            </w:pPr>
            <w:r>
              <w:rPr>
                <w:rFonts w:cs="Calibri"/>
                <w:color w:val="000000"/>
                <w:sz w:val="18"/>
                <w:szCs w:val="18"/>
              </w:rPr>
              <w:t>8819</w:t>
            </w:r>
          </w:p>
        </w:tc>
        <w:tc>
          <w:tcPr>
            <w:tcW w:w="675" w:type="pct"/>
            <w:tcBorders>
              <w:top w:val="nil"/>
              <w:left w:val="nil"/>
              <w:bottom w:val="single" w:sz="4" w:space="0" w:color="auto"/>
              <w:right w:val="single" w:sz="4" w:space="0" w:color="auto"/>
            </w:tcBorders>
            <w:shd w:val="clear" w:color="auto" w:fill="auto"/>
            <w:vAlign w:val="center"/>
          </w:tcPr>
          <w:p w:rsidR="008B766D" w:rsidRPr="00E639D2" w:rsidRDefault="008B766D" w:rsidP="008B766D">
            <w:pPr>
              <w:jc w:val="center"/>
              <w:rPr>
                <w:rFonts w:cs="Calibri"/>
                <w:color w:val="000000"/>
                <w:sz w:val="18"/>
                <w:szCs w:val="18"/>
              </w:rPr>
            </w:pPr>
            <w:r>
              <w:rPr>
                <w:rFonts w:cs="Calibri"/>
                <w:color w:val="000000"/>
                <w:sz w:val="18"/>
                <w:szCs w:val="18"/>
              </w:rPr>
              <w:t>64,97458189</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Ayaş Meslek Yüksekokulu</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1527</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1321</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86,50949574</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Beypazarı Meslek Yüksekokulu</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7115</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5435</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76,38791286</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Elmadağ Meslek Yüksekokulu</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5550</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3995</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71,98198198</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GAMA Meslek Yüksekokulu</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4076</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2950</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72,37487733</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Haymana Meslek Yüksekokulu</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1698</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1427</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84,04004711</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Hukuk Fakültesi Adalet Meslek Yüksekokulu</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3875</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2797</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72,18064516</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Kalecik Meslek Yüksekokulu</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2121</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1650</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77,79349364</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Kızılcahamam Sağlık Hizmetleri Meslek Yüksekokulu</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710</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637</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89,71830986</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Nallıhan Meslek Yüksekokulu</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1482</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1091</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73,61673414</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Sağlık Hizmetleri Meslek Yüksekokulu</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9471</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8386</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88,54397635</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Açık ve Uzaktan Eğitim Fakültesi</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8553</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5102</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59,65158424</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Beden Eğitimi ve Spor Yüksekokulu</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7</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4</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57,14285714</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Devlet Konservatuvarı</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1005</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850</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84,57711443</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Dil ve Tarih - Coğrafya Fakültesi</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41254</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28207</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68,37397586</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Diş Hekimliği Fakültesi</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13926</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13564</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97,40054574</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Eczacılık Fakültesi</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10463</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9381</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89,65879767</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Eğitim Bilimleri Fakültesi</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14385</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13089</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90,99061522</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Fen Fakültesi</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15977</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10380</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64,96839206</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Güzel Sanatlar Fakültesi</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1140</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841</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73,77192982</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Hemşirelik Fakültesi</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8530</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8083</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94,75967175</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Hukuk Fakültesi</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28876</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24977</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86,49743732</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İlahiyat Fakültesi</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17864</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13740</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76,91446485</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İletişim Fakültesi</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6154</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4266</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69,32076698</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Mühendislik Fakültesi</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21172</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16603</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78,41961081</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Sağlık Bilimleri Fakültesi</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13172</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11442</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86,86607956</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Siyasal Bilgiler Fakültesi</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16297</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11362</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69,71835307</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Spor Bilimleri Fakültesi</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5629</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4321</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76,76319062</w:t>
            </w:r>
          </w:p>
        </w:tc>
      </w:tr>
      <w:tr w:rsidR="008B766D" w:rsidRPr="004D41D7" w:rsidTr="009635D7">
        <w:tc>
          <w:tcPr>
            <w:tcW w:w="2797"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Tıp Fakültesi</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27207</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25447</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93,53107656</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nil"/>
              <w:left w:val="single" w:sz="4" w:space="0" w:color="auto"/>
              <w:bottom w:val="single" w:sz="4" w:space="0" w:color="002060"/>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Uygulamalı Bilimler Fakültesi</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4669</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2651</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56,77875348</w:t>
            </w:r>
          </w:p>
        </w:tc>
      </w:tr>
      <w:tr w:rsidR="008B766D" w:rsidRPr="004D41D7" w:rsidTr="009635D7">
        <w:tc>
          <w:tcPr>
            <w:tcW w:w="2797" w:type="pct"/>
            <w:tcBorders>
              <w:top w:val="single" w:sz="4" w:space="0" w:color="002060"/>
              <w:left w:val="single" w:sz="4" w:space="0" w:color="002060"/>
              <w:bottom w:val="single" w:sz="4" w:space="0" w:color="002060"/>
              <w:right w:val="single" w:sz="4" w:space="0" w:color="002060"/>
            </w:tcBorders>
            <w:shd w:val="clear" w:color="auto" w:fill="FFFFFF" w:themeFill="background1"/>
            <w:vAlign w:val="center"/>
          </w:tcPr>
          <w:p w:rsidR="008B766D" w:rsidRPr="003B3B7E" w:rsidRDefault="008B766D" w:rsidP="008B766D">
            <w:pPr>
              <w:rPr>
                <w:rFonts w:cs="Calibri"/>
                <w:color w:val="000000"/>
                <w:sz w:val="18"/>
                <w:szCs w:val="18"/>
              </w:rPr>
            </w:pPr>
            <w:r w:rsidRPr="003B3B7E">
              <w:rPr>
                <w:rFonts w:cs="Calibri"/>
                <w:color w:val="000000"/>
                <w:sz w:val="18"/>
                <w:szCs w:val="18"/>
              </w:rPr>
              <w:t>Veteriner Fakültesi</w:t>
            </w:r>
          </w:p>
        </w:tc>
        <w:tc>
          <w:tcPr>
            <w:tcW w:w="790" w:type="pct"/>
            <w:tcBorders>
              <w:top w:val="nil"/>
              <w:left w:val="single" w:sz="4" w:space="0" w:color="auto"/>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14666</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12326</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E639D2" w:rsidRDefault="008B766D" w:rsidP="008B766D">
            <w:pPr>
              <w:jc w:val="center"/>
              <w:rPr>
                <w:rFonts w:cs="Calibri"/>
                <w:color w:val="000000"/>
                <w:sz w:val="18"/>
                <w:szCs w:val="18"/>
              </w:rPr>
            </w:pPr>
            <w:r>
              <w:rPr>
                <w:rFonts w:cs="Calibri"/>
                <w:color w:val="000000"/>
                <w:sz w:val="18"/>
                <w:szCs w:val="18"/>
              </w:rPr>
              <w:t>84,04472931</w:t>
            </w:r>
          </w:p>
        </w:tc>
      </w:tr>
      <w:tr w:rsidR="008B766D" w:rsidRPr="004D41D7" w:rsidTr="009635D7">
        <w:trPr>
          <w:cnfStyle w:val="000000100000" w:firstRow="0" w:lastRow="0" w:firstColumn="0" w:lastColumn="0" w:oddVBand="0" w:evenVBand="0" w:oddHBand="1" w:evenHBand="0" w:firstRowFirstColumn="0" w:firstRowLastColumn="0" w:lastRowFirstColumn="0" w:lastRowLastColumn="0"/>
        </w:trPr>
        <w:tc>
          <w:tcPr>
            <w:tcW w:w="2797" w:type="pct"/>
            <w:tcBorders>
              <w:top w:val="single" w:sz="4" w:space="0" w:color="002060"/>
              <w:left w:val="single" w:sz="4" w:space="0" w:color="auto"/>
              <w:bottom w:val="single" w:sz="4" w:space="0" w:color="002060"/>
              <w:right w:val="single" w:sz="4" w:space="0" w:color="auto"/>
            </w:tcBorders>
            <w:shd w:val="clear" w:color="auto" w:fill="D9D9D9" w:themeFill="background1" w:themeFillShade="D9"/>
            <w:vAlign w:val="center"/>
          </w:tcPr>
          <w:p w:rsidR="008B766D" w:rsidRPr="003B3B7E" w:rsidRDefault="008B766D" w:rsidP="008B766D">
            <w:pPr>
              <w:rPr>
                <w:rFonts w:cs="Calibri"/>
                <w:color w:val="000000"/>
                <w:sz w:val="18"/>
                <w:szCs w:val="18"/>
              </w:rPr>
            </w:pPr>
            <w:r w:rsidRPr="003B3B7E">
              <w:rPr>
                <w:rFonts w:cs="Calibri"/>
                <w:color w:val="000000"/>
                <w:sz w:val="18"/>
                <w:szCs w:val="18"/>
              </w:rPr>
              <w:t>Ziraat Fakültesi</w:t>
            </w:r>
          </w:p>
        </w:tc>
        <w:tc>
          <w:tcPr>
            <w:tcW w:w="7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21038</w:t>
            </w:r>
          </w:p>
        </w:tc>
        <w:tc>
          <w:tcPr>
            <w:tcW w:w="738"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15961</w:t>
            </w:r>
          </w:p>
        </w:tc>
        <w:tc>
          <w:tcPr>
            <w:tcW w:w="675" w:type="pct"/>
            <w:tcBorders>
              <w:top w:val="nil"/>
              <w:left w:val="nil"/>
              <w:bottom w:val="single" w:sz="4" w:space="0" w:color="auto"/>
              <w:right w:val="single" w:sz="4" w:space="0" w:color="auto"/>
            </w:tcBorders>
            <w:shd w:val="clear" w:color="auto" w:fill="D9D9D9" w:themeFill="background1" w:themeFillShade="D9"/>
            <w:vAlign w:val="center"/>
          </w:tcPr>
          <w:p w:rsidR="008B766D" w:rsidRPr="00E639D2" w:rsidRDefault="008B766D" w:rsidP="008B766D">
            <w:pPr>
              <w:jc w:val="center"/>
              <w:rPr>
                <w:rFonts w:cs="Calibri"/>
                <w:color w:val="000000"/>
                <w:sz w:val="18"/>
                <w:szCs w:val="18"/>
              </w:rPr>
            </w:pPr>
            <w:r>
              <w:rPr>
                <w:rFonts w:cs="Calibri"/>
                <w:color w:val="000000"/>
                <w:sz w:val="18"/>
                <w:szCs w:val="18"/>
              </w:rPr>
              <w:t>75,8674779</w:t>
            </w:r>
          </w:p>
        </w:tc>
      </w:tr>
      <w:tr w:rsidR="008B766D" w:rsidRPr="004D41D7" w:rsidTr="009635D7">
        <w:trPr>
          <w:cnfStyle w:val="010000000000" w:firstRow="0" w:lastRow="1" w:firstColumn="0" w:lastColumn="0" w:oddVBand="0" w:evenVBand="0" w:oddHBand="0" w:evenHBand="0" w:firstRowFirstColumn="0" w:firstRowLastColumn="0" w:lastRowFirstColumn="0" w:lastRowLastColumn="0"/>
        </w:trPr>
        <w:tc>
          <w:tcPr>
            <w:tcW w:w="2797" w:type="pct"/>
            <w:tcBorders>
              <w:top w:val="single" w:sz="4" w:space="0" w:color="002060"/>
              <w:left w:val="single" w:sz="4" w:space="0" w:color="002060"/>
              <w:bottom w:val="single" w:sz="4" w:space="0" w:color="002060"/>
              <w:right w:val="single" w:sz="4" w:space="0" w:color="002060"/>
            </w:tcBorders>
            <w:shd w:val="clear" w:color="auto" w:fill="FFFFFF" w:themeFill="background1"/>
            <w:vAlign w:val="bottom"/>
          </w:tcPr>
          <w:p w:rsidR="008B766D" w:rsidRPr="003B3B7E" w:rsidRDefault="008B766D" w:rsidP="008B766D">
            <w:pPr>
              <w:rPr>
                <w:rFonts w:ascii="Palatino Linotype" w:hAnsi="Palatino Linotype" w:cs="Arial"/>
                <w:color w:val="000000"/>
                <w:sz w:val="18"/>
                <w:szCs w:val="18"/>
              </w:rPr>
            </w:pPr>
            <w:r w:rsidRPr="003B3B7E">
              <w:rPr>
                <w:rFonts w:ascii="Palatino Linotype" w:hAnsi="Palatino Linotype" w:cs="Arial"/>
                <w:bCs w:val="0"/>
                <w:color w:val="000000"/>
                <w:sz w:val="18"/>
                <w:szCs w:val="18"/>
              </w:rPr>
              <w:t>TOPLAM (Üniversite Geneli)</w:t>
            </w:r>
          </w:p>
        </w:tc>
        <w:tc>
          <w:tcPr>
            <w:tcW w:w="790" w:type="pct"/>
            <w:tcBorders>
              <w:top w:val="nil"/>
              <w:left w:val="single" w:sz="4" w:space="0" w:color="002060"/>
              <w:bottom w:val="single" w:sz="4" w:space="0" w:color="auto"/>
              <w:right w:val="single" w:sz="4" w:space="0" w:color="auto"/>
            </w:tcBorders>
            <w:shd w:val="clear" w:color="auto" w:fill="FFFFFF" w:themeFill="background1"/>
            <w:vAlign w:val="center"/>
          </w:tcPr>
          <w:p w:rsidR="008B766D" w:rsidRPr="008B766D" w:rsidRDefault="008B766D" w:rsidP="008B766D">
            <w:pPr>
              <w:jc w:val="center"/>
              <w:rPr>
                <w:rFonts w:ascii="Palatino Linotype" w:hAnsi="Palatino Linotype" w:cs="Calibri"/>
                <w:color w:val="000000"/>
                <w:sz w:val="18"/>
                <w:szCs w:val="18"/>
              </w:rPr>
            </w:pPr>
            <w:r w:rsidRPr="008B766D">
              <w:rPr>
                <w:rFonts w:ascii="Palatino Linotype" w:hAnsi="Palatino Linotype" w:cs="Calibri"/>
                <w:bCs w:val="0"/>
                <w:color w:val="000000"/>
                <w:sz w:val="18"/>
                <w:szCs w:val="18"/>
              </w:rPr>
              <w:t>343728</w:t>
            </w:r>
          </w:p>
        </w:tc>
        <w:tc>
          <w:tcPr>
            <w:tcW w:w="738" w:type="pct"/>
            <w:tcBorders>
              <w:top w:val="nil"/>
              <w:left w:val="nil"/>
              <w:bottom w:val="single" w:sz="4" w:space="0" w:color="auto"/>
              <w:right w:val="single" w:sz="4" w:space="0" w:color="auto"/>
            </w:tcBorders>
            <w:shd w:val="clear" w:color="auto" w:fill="FFFFFF" w:themeFill="background1"/>
            <w:vAlign w:val="center"/>
          </w:tcPr>
          <w:p w:rsidR="008B766D" w:rsidRPr="008B766D" w:rsidRDefault="008B766D" w:rsidP="008B766D">
            <w:pPr>
              <w:jc w:val="center"/>
              <w:rPr>
                <w:rFonts w:ascii="Palatino Linotype" w:hAnsi="Palatino Linotype" w:cs="Calibri"/>
                <w:bCs w:val="0"/>
                <w:color w:val="000000"/>
                <w:sz w:val="18"/>
                <w:szCs w:val="18"/>
              </w:rPr>
            </w:pPr>
            <w:r w:rsidRPr="008B766D">
              <w:rPr>
                <w:rFonts w:ascii="Palatino Linotype" w:hAnsi="Palatino Linotype" w:cs="Calibri"/>
                <w:bCs w:val="0"/>
                <w:color w:val="000000"/>
                <w:sz w:val="18"/>
                <w:szCs w:val="18"/>
              </w:rPr>
              <w:t>271518</w:t>
            </w:r>
          </w:p>
        </w:tc>
        <w:tc>
          <w:tcPr>
            <w:tcW w:w="675" w:type="pct"/>
            <w:tcBorders>
              <w:top w:val="nil"/>
              <w:left w:val="nil"/>
              <w:bottom w:val="single" w:sz="4" w:space="0" w:color="auto"/>
              <w:right w:val="single" w:sz="4" w:space="0" w:color="auto"/>
            </w:tcBorders>
            <w:shd w:val="clear" w:color="auto" w:fill="FFFFFF" w:themeFill="background1"/>
            <w:vAlign w:val="center"/>
          </w:tcPr>
          <w:p w:rsidR="008B766D" w:rsidRPr="008B766D" w:rsidRDefault="008B766D" w:rsidP="008B766D">
            <w:pPr>
              <w:jc w:val="center"/>
              <w:rPr>
                <w:rFonts w:ascii="Palatino Linotype" w:hAnsi="Palatino Linotype" w:cs="Calibri"/>
                <w:bCs w:val="0"/>
                <w:color w:val="000000"/>
                <w:sz w:val="18"/>
                <w:szCs w:val="18"/>
              </w:rPr>
            </w:pPr>
            <w:r w:rsidRPr="008B766D">
              <w:rPr>
                <w:rFonts w:ascii="Palatino Linotype" w:hAnsi="Palatino Linotype" w:cs="Calibri"/>
                <w:bCs w:val="0"/>
                <w:color w:val="000000"/>
                <w:sz w:val="18"/>
                <w:szCs w:val="18"/>
              </w:rPr>
              <w:t>78,99211004</w:t>
            </w:r>
          </w:p>
        </w:tc>
      </w:tr>
    </w:tbl>
    <w:p w:rsidR="00F43AB4" w:rsidRDefault="00F43AB4" w:rsidP="00F43AB4"/>
    <w:p w:rsidR="004F0350" w:rsidRPr="00563340" w:rsidRDefault="004F0350" w:rsidP="00CF60E4">
      <w:pPr>
        <w:pStyle w:val="Balk3"/>
        <w:spacing w:before="240"/>
        <w:jc w:val="both"/>
      </w:pPr>
      <w:bookmarkStart w:id="25" w:name="_Toc140048930"/>
      <w:r w:rsidRPr="00563340">
        <w:t>1.6.2. Ders Açığı ve Kapasite Boşluğu</w:t>
      </w:r>
      <w:bookmarkEnd w:id="25"/>
    </w:p>
    <w:p w:rsidR="003A2D71" w:rsidRPr="001B4770" w:rsidRDefault="004F1DE2" w:rsidP="00107F21">
      <w:pPr>
        <w:spacing w:before="140" w:line="245" w:lineRule="auto"/>
        <w:jc w:val="both"/>
        <w:rPr>
          <w:rFonts w:ascii="Palatino Linotype" w:hAnsi="Palatino Linotype" w:cstheme="minorHAnsi"/>
          <w:color w:val="000000" w:themeColor="text1"/>
        </w:rPr>
      </w:pPr>
      <w:r w:rsidRPr="00F42972">
        <w:rPr>
          <w:rFonts w:ascii="Palatino Linotype" w:hAnsi="Palatino Linotype" w:cstheme="minorHAnsi"/>
          <w:color w:val="000000" w:themeColor="text1"/>
        </w:rPr>
        <w:t>Ankara Üniversitesi’nde 202</w:t>
      </w:r>
      <w:r w:rsidR="001D02EB">
        <w:rPr>
          <w:rFonts w:ascii="Palatino Linotype" w:hAnsi="Palatino Linotype" w:cstheme="minorHAnsi"/>
          <w:color w:val="000000" w:themeColor="text1"/>
        </w:rPr>
        <w:t>1</w:t>
      </w:r>
      <w:r w:rsidRPr="00F42972">
        <w:rPr>
          <w:rFonts w:ascii="Palatino Linotype" w:hAnsi="Palatino Linotype" w:cstheme="minorHAnsi"/>
          <w:color w:val="000000" w:themeColor="text1"/>
        </w:rPr>
        <w:t>-202</w:t>
      </w:r>
      <w:r w:rsidR="001D02EB">
        <w:rPr>
          <w:rFonts w:ascii="Palatino Linotype" w:hAnsi="Palatino Linotype" w:cstheme="minorHAnsi"/>
          <w:color w:val="000000" w:themeColor="text1"/>
        </w:rPr>
        <w:t>2</w:t>
      </w:r>
      <w:r w:rsidRPr="00F42972">
        <w:rPr>
          <w:rFonts w:ascii="Palatino Linotype" w:hAnsi="Palatino Linotype" w:cstheme="minorHAnsi"/>
          <w:color w:val="000000" w:themeColor="text1"/>
        </w:rPr>
        <w:t xml:space="preserve"> eğitim-öğretim yılında lisans düzeyindeki programlarda ders açığı olan alanlarda her yıl olduğu gibi Ankara’daki diğer üniversitelerde görevli öğretim elemanlarından ve konusunda uzmanlığı ile tanınan bazı meslek mensuplarından yararlanıl-mıştır. Üniversiteye bağlı yüksekokullar ile yüksek lisans ve doktora çalışmalarını yürüten enstitülerin dersleri, ilgili kanun maddeleri gereğince fakültelerimizden görevlendirilen öğretim elemanları tarafından karşılanmıştır. Lisansüstü düzeyde açılacak ders programla-rında, mevcut öğretim üye sayısı ve kapasite esas alındığı için ders açığı bulunmamaktadır.</w:t>
      </w:r>
    </w:p>
    <w:p w:rsidR="00766D87" w:rsidRPr="00236D2B" w:rsidRDefault="00AF152B" w:rsidP="00D61A7F">
      <w:pPr>
        <w:pStyle w:val="Balk3"/>
        <w:spacing w:before="240"/>
        <w:jc w:val="both"/>
      </w:pPr>
      <w:bookmarkStart w:id="26" w:name="_Toc140048931"/>
      <w:r w:rsidRPr="00236D2B">
        <w:lastRenderedPageBreak/>
        <w:t>1.</w:t>
      </w:r>
      <w:r w:rsidR="00C81E1E" w:rsidRPr="00236D2B">
        <w:t>6</w:t>
      </w:r>
      <w:r w:rsidR="00766D87" w:rsidRPr="00236D2B">
        <w:t>.3.</w:t>
      </w:r>
      <w:r w:rsidR="00F81BB7" w:rsidRPr="00236D2B">
        <w:t xml:space="preserve"> </w:t>
      </w:r>
      <w:r w:rsidR="00766D87" w:rsidRPr="00236D2B">
        <w:t>Yüksek Lisans ve Doktora Eğitimi</w:t>
      </w:r>
      <w:bookmarkEnd w:id="26"/>
    </w:p>
    <w:p w:rsidR="001B4770" w:rsidRPr="00236D2B" w:rsidRDefault="001B4770" w:rsidP="00107F21">
      <w:pPr>
        <w:spacing w:before="140" w:line="245" w:lineRule="auto"/>
        <w:jc w:val="both"/>
        <w:rPr>
          <w:rFonts w:ascii="Palatino Linotype" w:hAnsi="Palatino Linotype" w:cstheme="minorHAnsi"/>
        </w:rPr>
      </w:pPr>
      <w:r w:rsidRPr="00236D2B">
        <w:rPr>
          <w:rFonts w:ascii="Palatino Linotype" w:hAnsi="Palatino Linotype" w:cstheme="minorHAnsi"/>
        </w:rPr>
        <w:t>Üniversitemizde yüksek lisans ve doktora çalışmaları; Adli Bilimler, Biyoteknoloji, Eğitim Bilimleri, Sağlık Bilimleri, Fen Bilimleri, Sosyal Bilimler, Türk İnkılap Tarihi, Hepatoloji ve Nükleer Bilimler Enstitüleri tarafından programlanmaktadır. Bu enstitülerde 20</w:t>
      </w:r>
      <w:r>
        <w:rPr>
          <w:rFonts w:ascii="Palatino Linotype" w:hAnsi="Palatino Linotype" w:cstheme="minorHAnsi"/>
        </w:rPr>
        <w:t>2</w:t>
      </w:r>
      <w:r w:rsidR="008777EE">
        <w:rPr>
          <w:rFonts w:ascii="Palatino Linotype" w:hAnsi="Palatino Linotype" w:cstheme="minorHAnsi"/>
        </w:rPr>
        <w:t>1</w:t>
      </w:r>
      <w:r>
        <w:rPr>
          <w:rFonts w:ascii="Palatino Linotype" w:hAnsi="Palatino Linotype" w:cstheme="minorHAnsi"/>
        </w:rPr>
        <w:t>-202</w:t>
      </w:r>
      <w:r w:rsidR="008777EE">
        <w:rPr>
          <w:rFonts w:ascii="Palatino Linotype" w:hAnsi="Palatino Linotype" w:cstheme="minorHAnsi"/>
        </w:rPr>
        <w:t>2</w:t>
      </w:r>
      <w:r w:rsidRPr="00236D2B">
        <w:rPr>
          <w:rFonts w:ascii="Palatino Linotype" w:hAnsi="Palatino Linotype" w:cstheme="minorHAnsi"/>
        </w:rPr>
        <w:t xml:space="preserve"> eğitim-öğretim yılında devam eden ve tamamlanmış olan çalışmaların durumu </w:t>
      </w:r>
      <w:r w:rsidRPr="00236D2B">
        <w:rPr>
          <w:rFonts w:ascii="Palatino Linotype" w:hAnsi="Palatino Linotype" w:cstheme="minorHAnsi"/>
          <w:b/>
        </w:rPr>
        <w:t>Çizelge 8’</w:t>
      </w:r>
      <w:r w:rsidRPr="00236D2B">
        <w:rPr>
          <w:rFonts w:ascii="Palatino Linotype" w:hAnsi="Palatino Linotype" w:cstheme="minorHAnsi"/>
        </w:rPr>
        <w:t>de sunulmuştur.</w:t>
      </w:r>
    </w:p>
    <w:p w:rsidR="001B4770" w:rsidRPr="00236D2B" w:rsidRDefault="001B4770" w:rsidP="00107F21">
      <w:pPr>
        <w:spacing w:before="140" w:line="245" w:lineRule="auto"/>
        <w:jc w:val="both"/>
        <w:rPr>
          <w:rFonts w:ascii="Palatino Linotype" w:hAnsi="Palatino Linotype" w:cstheme="minorHAnsi"/>
        </w:rPr>
      </w:pPr>
      <w:r w:rsidRPr="00236D2B">
        <w:rPr>
          <w:rFonts w:ascii="Palatino Linotype" w:hAnsi="Palatino Linotype" w:cstheme="minorHAnsi"/>
        </w:rPr>
        <w:t>20</w:t>
      </w:r>
      <w:r>
        <w:rPr>
          <w:rFonts w:ascii="Palatino Linotype" w:hAnsi="Palatino Linotype" w:cstheme="minorHAnsi"/>
        </w:rPr>
        <w:t>2</w:t>
      </w:r>
      <w:r w:rsidR="008777EE">
        <w:rPr>
          <w:rFonts w:ascii="Palatino Linotype" w:hAnsi="Palatino Linotype" w:cstheme="minorHAnsi"/>
        </w:rPr>
        <w:t>1</w:t>
      </w:r>
      <w:r w:rsidRPr="00236D2B">
        <w:rPr>
          <w:rFonts w:ascii="Palatino Linotype" w:hAnsi="Palatino Linotype" w:cstheme="minorHAnsi"/>
        </w:rPr>
        <w:t>-202</w:t>
      </w:r>
      <w:r w:rsidR="008777EE">
        <w:rPr>
          <w:rFonts w:ascii="Palatino Linotype" w:hAnsi="Palatino Linotype" w:cstheme="minorHAnsi"/>
        </w:rPr>
        <w:t>2</w:t>
      </w:r>
      <w:r>
        <w:rPr>
          <w:rFonts w:ascii="Palatino Linotype" w:hAnsi="Palatino Linotype" w:cstheme="minorHAnsi"/>
        </w:rPr>
        <w:t xml:space="preserve"> </w:t>
      </w:r>
      <w:r w:rsidRPr="00236D2B">
        <w:rPr>
          <w:rFonts w:ascii="Palatino Linotype" w:hAnsi="Palatino Linotype" w:cstheme="minorHAnsi"/>
        </w:rPr>
        <w:t xml:space="preserve">eğitim-öğretim yılında yüksek lisans düzeyinde </w:t>
      </w:r>
      <w:r w:rsidR="00F16A98">
        <w:rPr>
          <w:rFonts w:ascii="Palatino Linotype" w:hAnsi="Palatino Linotype" w:cstheme="minorHAnsi"/>
        </w:rPr>
        <w:t>7.912</w:t>
      </w:r>
      <w:r w:rsidRPr="00236D2B">
        <w:rPr>
          <w:rFonts w:ascii="Palatino Linotype" w:hAnsi="Palatino Linotype" w:cstheme="minorHAnsi"/>
        </w:rPr>
        <w:t xml:space="preserve">, doktora düzeyinde </w:t>
      </w:r>
      <w:r w:rsidR="00F16A98">
        <w:rPr>
          <w:rFonts w:ascii="Palatino Linotype" w:hAnsi="Palatino Linotype" w:cstheme="minorHAnsi"/>
        </w:rPr>
        <w:t>6.876</w:t>
      </w:r>
      <w:r w:rsidRPr="00236D2B">
        <w:rPr>
          <w:rFonts w:ascii="Palatino Linotype" w:hAnsi="Palatino Linotype" w:cstheme="minorHAnsi"/>
        </w:rPr>
        <w:t xml:space="preserve"> olmak üzere toplam </w:t>
      </w:r>
      <w:r w:rsidR="00F16A98">
        <w:rPr>
          <w:rFonts w:ascii="Palatino Linotype" w:hAnsi="Palatino Linotype" w:cstheme="minorHAnsi"/>
        </w:rPr>
        <w:t>14.788</w:t>
      </w:r>
      <w:r w:rsidRPr="00236D2B">
        <w:rPr>
          <w:rFonts w:ascii="Palatino Linotype" w:hAnsi="Palatino Linotype" w:cstheme="minorHAnsi"/>
        </w:rPr>
        <w:t xml:space="preserve"> öğrenci eğitim görmüş, </w:t>
      </w:r>
      <w:r w:rsidR="00F16A98">
        <w:rPr>
          <w:rFonts w:ascii="Palatino Linotype" w:hAnsi="Palatino Linotype" w:cstheme="minorHAnsi"/>
        </w:rPr>
        <w:t>1.186</w:t>
      </w:r>
      <w:r w:rsidRPr="00236D2B">
        <w:rPr>
          <w:rFonts w:ascii="Palatino Linotype" w:hAnsi="Palatino Linotype" w:cstheme="minorHAnsi"/>
        </w:rPr>
        <w:t xml:space="preserve"> yüksek lisans, </w:t>
      </w:r>
      <w:r w:rsidR="00F16A98">
        <w:rPr>
          <w:rFonts w:ascii="Palatino Linotype" w:hAnsi="Palatino Linotype" w:cstheme="minorHAnsi"/>
        </w:rPr>
        <w:t>601</w:t>
      </w:r>
      <w:r w:rsidRPr="00236D2B">
        <w:rPr>
          <w:rFonts w:ascii="Palatino Linotype" w:hAnsi="Palatino Linotype" w:cstheme="minorHAnsi"/>
        </w:rPr>
        <w:t xml:space="preserve"> doktora çalışması tamamlanmış, </w:t>
      </w:r>
      <w:r w:rsidR="00F16A98">
        <w:rPr>
          <w:rFonts w:ascii="Palatino Linotype" w:hAnsi="Palatino Linotype" w:cstheme="minorHAnsi"/>
        </w:rPr>
        <w:t>3</w:t>
      </w:r>
      <w:r w:rsidR="009A0463">
        <w:rPr>
          <w:rFonts w:ascii="Palatino Linotype" w:hAnsi="Palatino Linotype" w:cstheme="minorHAnsi"/>
        </w:rPr>
        <w:t>.</w:t>
      </w:r>
      <w:r w:rsidR="00F16A98">
        <w:rPr>
          <w:rFonts w:ascii="Palatino Linotype" w:hAnsi="Palatino Linotype" w:cstheme="minorHAnsi"/>
        </w:rPr>
        <w:t>140</w:t>
      </w:r>
      <w:r w:rsidRPr="00236D2B">
        <w:rPr>
          <w:rFonts w:ascii="Palatino Linotype" w:hAnsi="Palatino Linotype" w:cstheme="minorHAnsi"/>
        </w:rPr>
        <w:t xml:space="preserve"> lisansüstü öğrenci kaydı alınmıştır. </w:t>
      </w:r>
    </w:p>
    <w:p w:rsidR="00C4579C" w:rsidRPr="00236D2B" w:rsidRDefault="00C4579C" w:rsidP="001B4770">
      <w:pPr>
        <w:spacing w:line="240" w:lineRule="auto"/>
        <w:jc w:val="both"/>
        <w:rPr>
          <w:rFonts w:ascii="Palatino Linotype" w:hAnsi="Palatino Linotype" w:cstheme="minorHAnsi"/>
        </w:rPr>
      </w:pPr>
    </w:p>
    <w:p w:rsidR="00933192" w:rsidRPr="00236D2B" w:rsidRDefault="00933192" w:rsidP="00933192">
      <w:pPr>
        <w:pStyle w:val="Balk5"/>
        <w:rPr>
          <w:color w:val="auto"/>
        </w:rPr>
      </w:pPr>
      <w:bookmarkStart w:id="27" w:name="_Toc140049049"/>
      <w:r>
        <w:rPr>
          <w:color w:val="auto"/>
        </w:rPr>
        <w:t>Çizelge 8. 202</w:t>
      </w:r>
      <w:r w:rsidR="004853B8">
        <w:rPr>
          <w:color w:val="auto"/>
        </w:rPr>
        <w:t>1</w:t>
      </w:r>
      <w:r>
        <w:rPr>
          <w:color w:val="auto"/>
        </w:rPr>
        <w:t>-202</w:t>
      </w:r>
      <w:r w:rsidR="004853B8">
        <w:rPr>
          <w:color w:val="auto"/>
        </w:rPr>
        <w:t>2</w:t>
      </w:r>
      <w:r w:rsidRPr="00236D2B">
        <w:rPr>
          <w:color w:val="auto"/>
        </w:rPr>
        <w:t xml:space="preserve"> Eğitim-Öğretim Yılında Lisansüstü Eğitimde, Yeni Kayıt Öğrenci ve Mezun Sayıları</w:t>
      </w:r>
      <w:bookmarkEnd w:id="27"/>
    </w:p>
    <w:tbl>
      <w:tblPr>
        <w:tblStyle w:val="TableNormal"/>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top w:w="40" w:type="dxa"/>
          <w:left w:w="57" w:type="dxa"/>
          <w:bottom w:w="40" w:type="dxa"/>
          <w:right w:w="57" w:type="dxa"/>
        </w:tblCellMar>
        <w:tblLook w:val="0460" w:firstRow="1" w:lastRow="1" w:firstColumn="0" w:lastColumn="0" w:noHBand="0" w:noVBand="1"/>
      </w:tblPr>
      <w:tblGrid>
        <w:gridCol w:w="3258"/>
        <w:gridCol w:w="1276"/>
        <w:gridCol w:w="1137"/>
        <w:gridCol w:w="1135"/>
        <w:gridCol w:w="1137"/>
        <w:gridCol w:w="1122"/>
      </w:tblGrid>
      <w:tr w:rsidR="00155A9F" w:rsidRPr="00155A9F" w:rsidTr="00155A9F">
        <w:tc>
          <w:tcPr>
            <w:tcW w:w="1797" w:type="pct"/>
            <w:vMerge w:val="restart"/>
            <w:tcBorders>
              <w:right w:val="nil"/>
            </w:tcBorders>
            <w:shd w:val="clear" w:color="auto" w:fill="002060"/>
          </w:tcPr>
          <w:p w:rsidR="00933192" w:rsidRPr="00155A9F" w:rsidRDefault="00933192" w:rsidP="007F123B">
            <w:pPr>
              <w:rPr>
                <w:rFonts w:ascii="Palatino Linotype" w:hAnsi="Palatino Linotype" w:cstheme="minorHAnsi"/>
                <w:b/>
                <w:color w:val="FFFFFF" w:themeColor="background1"/>
              </w:rPr>
            </w:pPr>
            <w:r w:rsidRPr="00155A9F">
              <w:rPr>
                <w:rFonts w:ascii="Palatino Linotype" w:hAnsi="Palatino Linotype" w:cstheme="minorHAnsi"/>
                <w:b/>
                <w:color w:val="FFFFFF" w:themeColor="background1"/>
              </w:rPr>
              <w:t>Enstitüler</w:t>
            </w:r>
          </w:p>
        </w:tc>
        <w:tc>
          <w:tcPr>
            <w:tcW w:w="1331" w:type="pct"/>
            <w:gridSpan w:val="2"/>
            <w:tcBorders>
              <w:top w:val="single" w:sz="4" w:space="0" w:color="FFFFFF" w:themeColor="background1"/>
              <w:left w:val="nil"/>
              <w:bottom w:val="single" w:sz="4" w:space="0" w:color="FFFFFF" w:themeColor="background1"/>
              <w:right w:val="single" w:sz="4" w:space="0" w:color="FFFFFF" w:themeColor="background1"/>
            </w:tcBorders>
            <w:shd w:val="clear" w:color="auto" w:fill="002060"/>
          </w:tcPr>
          <w:p w:rsidR="00933192" w:rsidRPr="00155A9F" w:rsidRDefault="00933192" w:rsidP="007F123B">
            <w:pPr>
              <w:jc w:val="center"/>
              <w:rPr>
                <w:rFonts w:ascii="Palatino Linotype" w:hAnsi="Palatino Linotype" w:cstheme="minorHAnsi"/>
                <w:b/>
                <w:color w:val="FFFFFF" w:themeColor="background1"/>
              </w:rPr>
            </w:pPr>
            <w:r w:rsidRPr="00155A9F">
              <w:rPr>
                <w:rFonts w:ascii="Palatino Linotype" w:hAnsi="Palatino Linotype" w:cstheme="minorHAnsi"/>
                <w:b/>
                <w:color w:val="FFFFFF" w:themeColor="background1"/>
              </w:rPr>
              <w:t>Öğrenci Sayısı</w:t>
            </w:r>
          </w:p>
        </w:tc>
        <w:tc>
          <w:tcPr>
            <w:tcW w:w="125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rsidR="00933192" w:rsidRPr="00155A9F" w:rsidRDefault="00933192" w:rsidP="007F123B">
            <w:pPr>
              <w:jc w:val="center"/>
              <w:rPr>
                <w:rFonts w:ascii="Palatino Linotype" w:hAnsi="Palatino Linotype" w:cstheme="minorHAnsi"/>
                <w:b/>
                <w:color w:val="FFFFFF" w:themeColor="background1"/>
              </w:rPr>
            </w:pPr>
            <w:r w:rsidRPr="00155A9F">
              <w:rPr>
                <w:rFonts w:ascii="Palatino Linotype" w:hAnsi="Palatino Linotype" w:cstheme="minorHAnsi"/>
                <w:b/>
                <w:color w:val="FFFFFF" w:themeColor="background1"/>
              </w:rPr>
              <w:t>Mezun</w:t>
            </w:r>
          </w:p>
        </w:tc>
        <w:tc>
          <w:tcPr>
            <w:tcW w:w="619" w:type="pct"/>
            <w:vMerge w:val="restart"/>
            <w:tcBorders>
              <w:top w:val="single" w:sz="4" w:space="0" w:color="FFFFFF" w:themeColor="background1"/>
              <w:left w:val="single" w:sz="4" w:space="0" w:color="FFFFFF" w:themeColor="background1"/>
              <w:bottom w:val="single" w:sz="4" w:space="0" w:color="FFFFFF" w:themeColor="background1"/>
              <w:right w:val="nil"/>
            </w:tcBorders>
            <w:shd w:val="clear" w:color="auto" w:fill="002060"/>
          </w:tcPr>
          <w:p w:rsidR="00933192" w:rsidRPr="00155A9F" w:rsidRDefault="00933192" w:rsidP="007F123B">
            <w:pPr>
              <w:jc w:val="center"/>
              <w:rPr>
                <w:rFonts w:ascii="Palatino Linotype" w:hAnsi="Palatino Linotype" w:cstheme="minorHAnsi"/>
                <w:b/>
                <w:color w:val="FFFFFF" w:themeColor="background1"/>
              </w:rPr>
            </w:pPr>
            <w:r w:rsidRPr="00155A9F">
              <w:rPr>
                <w:rFonts w:ascii="Palatino Linotype" w:hAnsi="Palatino Linotype" w:cstheme="minorHAnsi"/>
                <w:b/>
                <w:color w:val="FFFFFF" w:themeColor="background1"/>
              </w:rPr>
              <w:t xml:space="preserve">Yeni </w:t>
            </w:r>
          </w:p>
          <w:p w:rsidR="00933192" w:rsidRPr="00155A9F" w:rsidRDefault="00933192" w:rsidP="007F123B">
            <w:pPr>
              <w:jc w:val="center"/>
              <w:rPr>
                <w:rFonts w:ascii="Palatino Linotype" w:hAnsi="Palatino Linotype" w:cstheme="minorHAnsi"/>
                <w:b/>
                <w:color w:val="FFFFFF" w:themeColor="background1"/>
              </w:rPr>
            </w:pPr>
            <w:r w:rsidRPr="00155A9F">
              <w:rPr>
                <w:rFonts w:ascii="Palatino Linotype" w:hAnsi="Palatino Linotype" w:cstheme="minorHAnsi"/>
                <w:b/>
                <w:color w:val="FFFFFF" w:themeColor="background1"/>
              </w:rPr>
              <w:t>Kayıt</w:t>
            </w:r>
          </w:p>
        </w:tc>
      </w:tr>
      <w:tr w:rsidR="00933192" w:rsidRPr="001D263C" w:rsidTr="00155A9F">
        <w:tc>
          <w:tcPr>
            <w:tcW w:w="1797" w:type="pct"/>
            <w:vMerge/>
          </w:tcPr>
          <w:p w:rsidR="00933192" w:rsidRPr="00155A9F" w:rsidRDefault="00933192" w:rsidP="007F123B">
            <w:pPr>
              <w:jc w:val="both"/>
              <w:rPr>
                <w:rFonts w:ascii="Palatino Linotype" w:hAnsi="Palatino Linotype" w:cstheme="minorHAnsi"/>
              </w:rPr>
            </w:pPr>
          </w:p>
        </w:tc>
        <w:tc>
          <w:tcPr>
            <w:tcW w:w="704" w:type="pct"/>
            <w:tcBorders>
              <w:top w:val="single" w:sz="4" w:space="0" w:color="FFFFFF" w:themeColor="background1"/>
            </w:tcBorders>
            <w:shd w:val="clear" w:color="auto" w:fill="D9E2F3"/>
          </w:tcPr>
          <w:p w:rsidR="00933192" w:rsidRPr="00155A9F" w:rsidRDefault="00933192" w:rsidP="007F123B">
            <w:pPr>
              <w:jc w:val="center"/>
              <w:rPr>
                <w:rFonts w:ascii="Palatino Linotype" w:hAnsi="Palatino Linotype" w:cstheme="minorHAnsi"/>
                <w:b/>
              </w:rPr>
            </w:pPr>
            <w:r w:rsidRPr="00155A9F">
              <w:rPr>
                <w:rFonts w:ascii="Palatino Linotype" w:hAnsi="Palatino Linotype" w:cstheme="minorHAnsi"/>
                <w:b/>
              </w:rPr>
              <w:t>Yüksek Lisans</w:t>
            </w:r>
          </w:p>
        </w:tc>
        <w:tc>
          <w:tcPr>
            <w:tcW w:w="627" w:type="pct"/>
            <w:tcBorders>
              <w:top w:val="single" w:sz="4" w:space="0" w:color="FFFFFF" w:themeColor="background1"/>
            </w:tcBorders>
            <w:shd w:val="clear" w:color="auto" w:fill="D9E2F3"/>
          </w:tcPr>
          <w:p w:rsidR="00933192" w:rsidRPr="00155A9F" w:rsidRDefault="00933192" w:rsidP="007F123B">
            <w:pPr>
              <w:jc w:val="center"/>
              <w:rPr>
                <w:rFonts w:ascii="Palatino Linotype" w:hAnsi="Palatino Linotype" w:cstheme="minorHAnsi"/>
                <w:b/>
              </w:rPr>
            </w:pPr>
            <w:r w:rsidRPr="00155A9F">
              <w:rPr>
                <w:rFonts w:ascii="Palatino Linotype" w:hAnsi="Palatino Linotype" w:cstheme="minorHAnsi"/>
                <w:b/>
              </w:rPr>
              <w:t>Doktora</w:t>
            </w:r>
          </w:p>
        </w:tc>
        <w:tc>
          <w:tcPr>
            <w:tcW w:w="626" w:type="pct"/>
            <w:tcBorders>
              <w:top w:val="single" w:sz="4" w:space="0" w:color="FFFFFF" w:themeColor="background1"/>
            </w:tcBorders>
            <w:shd w:val="clear" w:color="auto" w:fill="D9E2F3"/>
          </w:tcPr>
          <w:p w:rsidR="00933192" w:rsidRPr="00155A9F" w:rsidRDefault="00933192" w:rsidP="007F123B">
            <w:pPr>
              <w:jc w:val="center"/>
              <w:rPr>
                <w:rFonts w:ascii="Palatino Linotype" w:hAnsi="Palatino Linotype" w:cstheme="minorHAnsi"/>
                <w:b/>
              </w:rPr>
            </w:pPr>
            <w:r w:rsidRPr="00155A9F">
              <w:rPr>
                <w:rFonts w:ascii="Palatino Linotype" w:hAnsi="Palatino Linotype" w:cstheme="minorHAnsi"/>
                <w:b/>
              </w:rPr>
              <w:t>Yüksek Lisans</w:t>
            </w:r>
          </w:p>
        </w:tc>
        <w:tc>
          <w:tcPr>
            <w:tcW w:w="627" w:type="pct"/>
            <w:tcBorders>
              <w:top w:val="single" w:sz="4" w:space="0" w:color="FFFFFF" w:themeColor="background1"/>
            </w:tcBorders>
            <w:shd w:val="clear" w:color="auto" w:fill="D9E2F3"/>
          </w:tcPr>
          <w:p w:rsidR="00933192" w:rsidRPr="00155A9F" w:rsidRDefault="00933192" w:rsidP="007F123B">
            <w:pPr>
              <w:jc w:val="center"/>
              <w:rPr>
                <w:rFonts w:ascii="Palatino Linotype" w:hAnsi="Palatino Linotype" w:cstheme="minorHAnsi"/>
                <w:b/>
              </w:rPr>
            </w:pPr>
            <w:r w:rsidRPr="00155A9F">
              <w:rPr>
                <w:rFonts w:ascii="Palatino Linotype" w:hAnsi="Palatino Linotype" w:cstheme="minorHAnsi"/>
                <w:b/>
              </w:rPr>
              <w:t>Doktora</w:t>
            </w:r>
          </w:p>
        </w:tc>
        <w:tc>
          <w:tcPr>
            <w:tcW w:w="619" w:type="pct"/>
            <w:vMerge/>
            <w:tcBorders>
              <w:top w:val="single" w:sz="4" w:space="0" w:color="FFFFFF" w:themeColor="background1"/>
            </w:tcBorders>
          </w:tcPr>
          <w:p w:rsidR="00933192" w:rsidRPr="00155A9F" w:rsidRDefault="00933192" w:rsidP="007F123B">
            <w:pPr>
              <w:jc w:val="center"/>
              <w:rPr>
                <w:rFonts w:ascii="Palatino Linotype" w:hAnsi="Palatino Linotype" w:cstheme="minorHAnsi"/>
                <w:b/>
              </w:rPr>
            </w:pPr>
          </w:p>
        </w:tc>
      </w:tr>
      <w:tr w:rsidR="00D972C0" w:rsidRPr="001D263C" w:rsidTr="00155A9F">
        <w:tc>
          <w:tcPr>
            <w:tcW w:w="1797" w:type="pct"/>
            <w:tcBorders>
              <w:bottom w:val="single" w:sz="4" w:space="0" w:color="002060"/>
            </w:tcBorders>
          </w:tcPr>
          <w:p w:rsidR="00D972C0" w:rsidRPr="00155A9F" w:rsidRDefault="00D972C0" w:rsidP="00D972C0">
            <w:pPr>
              <w:jc w:val="both"/>
              <w:rPr>
                <w:rFonts w:ascii="Palatino Linotype" w:hAnsi="Palatino Linotype" w:cstheme="minorHAnsi"/>
              </w:rPr>
            </w:pPr>
            <w:r w:rsidRPr="00155A9F">
              <w:rPr>
                <w:rFonts w:ascii="Palatino Linotype" w:hAnsi="Palatino Linotype" w:cstheme="minorHAnsi"/>
              </w:rPr>
              <w:t>Biyoteknoloji Enstitüsü</w:t>
            </w:r>
          </w:p>
        </w:tc>
        <w:tc>
          <w:tcPr>
            <w:tcW w:w="704"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37</w:t>
            </w:r>
          </w:p>
        </w:tc>
        <w:tc>
          <w:tcPr>
            <w:tcW w:w="627"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76</w:t>
            </w:r>
          </w:p>
        </w:tc>
        <w:tc>
          <w:tcPr>
            <w:tcW w:w="626"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12</w:t>
            </w:r>
          </w:p>
        </w:tc>
        <w:tc>
          <w:tcPr>
            <w:tcW w:w="627"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6</w:t>
            </w:r>
          </w:p>
        </w:tc>
        <w:tc>
          <w:tcPr>
            <w:tcW w:w="619"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26</w:t>
            </w:r>
          </w:p>
        </w:tc>
      </w:tr>
      <w:tr w:rsidR="00155A9F" w:rsidRPr="001D263C" w:rsidTr="00155A9F">
        <w:tc>
          <w:tcPr>
            <w:tcW w:w="1797" w:type="pct"/>
            <w:shd w:val="clear" w:color="auto" w:fill="D9D9D9" w:themeFill="background1" w:themeFillShade="D9"/>
          </w:tcPr>
          <w:p w:rsidR="00D972C0" w:rsidRPr="00155A9F" w:rsidRDefault="00D972C0" w:rsidP="00D972C0">
            <w:pPr>
              <w:jc w:val="both"/>
              <w:rPr>
                <w:rFonts w:ascii="Palatino Linotype" w:hAnsi="Palatino Linotype" w:cstheme="minorHAnsi"/>
              </w:rPr>
            </w:pPr>
            <w:r w:rsidRPr="00155A9F">
              <w:rPr>
                <w:rFonts w:ascii="Palatino Linotype" w:hAnsi="Palatino Linotype" w:cstheme="minorHAnsi"/>
              </w:rPr>
              <w:t>Eğitim Bilimleri Enstitüsü</w:t>
            </w:r>
          </w:p>
        </w:tc>
        <w:tc>
          <w:tcPr>
            <w:tcW w:w="704"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508</w:t>
            </w:r>
          </w:p>
        </w:tc>
        <w:tc>
          <w:tcPr>
            <w:tcW w:w="627"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479</w:t>
            </w:r>
          </w:p>
        </w:tc>
        <w:tc>
          <w:tcPr>
            <w:tcW w:w="626"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96</w:t>
            </w:r>
          </w:p>
        </w:tc>
        <w:tc>
          <w:tcPr>
            <w:tcW w:w="627"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62</w:t>
            </w:r>
          </w:p>
        </w:tc>
        <w:tc>
          <w:tcPr>
            <w:tcW w:w="619"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246</w:t>
            </w:r>
          </w:p>
        </w:tc>
      </w:tr>
      <w:tr w:rsidR="00D972C0" w:rsidRPr="001D263C" w:rsidTr="00155A9F">
        <w:tc>
          <w:tcPr>
            <w:tcW w:w="1797" w:type="pct"/>
            <w:tcBorders>
              <w:bottom w:val="single" w:sz="4" w:space="0" w:color="002060"/>
            </w:tcBorders>
          </w:tcPr>
          <w:p w:rsidR="00D972C0" w:rsidRPr="00155A9F" w:rsidRDefault="00D972C0" w:rsidP="00D972C0">
            <w:pPr>
              <w:jc w:val="both"/>
              <w:rPr>
                <w:rFonts w:ascii="Palatino Linotype" w:hAnsi="Palatino Linotype" w:cstheme="minorHAnsi"/>
              </w:rPr>
            </w:pPr>
            <w:r w:rsidRPr="00155A9F">
              <w:rPr>
                <w:rFonts w:ascii="Palatino Linotype" w:hAnsi="Palatino Linotype" w:cstheme="minorHAnsi"/>
              </w:rPr>
              <w:t>Fen Bilimleri Enstitüsü</w:t>
            </w:r>
          </w:p>
        </w:tc>
        <w:tc>
          <w:tcPr>
            <w:tcW w:w="704"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2152</w:t>
            </w:r>
          </w:p>
        </w:tc>
        <w:tc>
          <w:tcPr>
            <w:tcW w:w="627"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1317</w:t>
            </w:r>
          </w:p>
        </w:tc>
        <w:tc>
          <w:tcPr>
            <w:tcW w:w="626"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267</w:t>
            </w:r>
          </w:p>
        </w:tc>
        <w:tc>
          <w:tcPr>
            <w:tcW w:w="627"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108</w:t>
            </w:r>
          </w:p>
        </w:tc>
        <w:tc>
          <w:tcPr>
            <w:tcW w:w="619"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841</w:t>
            </w:r>
          </w:p>
        </w:tc>
      </w:tr>
      <w:tr w:rsidR="00155A9F" w:rsidRPr="001D263C" w:rsidTr="00155A9F">
        <w:tc>
          <w:tcPr>
            <w:tcW w:w="1797" w:type="pct"/>
            <w:shd w:val="clear" w:color="auto" w:fill="D9D9D9" w:themeFill="background1" w:themeFillShade="D9"/>
          </w:tcPr>
          <w:p w:rsidR="00D972C0" w:rsidRPr="00155A9F" w:rsidRDefault="00D972C0" w:rsidP="00D972C0">
            <w:pPr>
              <w:jc w:val="both"/>
              <w:rPr>
                <w:rFonts w:ascii="Palatino Linotype" w:hAnsi="Palatino Linotype" w:cstheme="minorHAnsi"/>
              </w:rPr>
            </w:pPr>
            <w:r w:rsidRPr="00155A9F">
              <w:rPr>
                <w:rFonts w:ascii="Palatino Linotype" w:hAnsi="Palatino Linotype" w:cstheme="minorHAnsi"/>
              </w:rPr>
              <w:t>Hızlandırıcı Teknolojileri Enstitüsü</w:t>
            </w:r>
          </w:p>
        </w:tc>
        <w:tc>
          <w:tcPr>
            <w:tcW w:w="704"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8</w:t>
            </w:r>
          </w:p>
        </w:tc>
        <w:tc>
          <w:tcPr>
            <w:tcW w:w="627" w:type="pct"/>
            <w:shd w:val="clear" w:color="auto" w:fill="D9D9D9" w:themeFill="background1" w:themeFillShade="D9"/>
          </w:tcPr>
          <w:p w:rsidR="00D972C0" w:rsidRPr="00155A9F" w:rsidRDefault="00A23F6A" w:rsidP="00D972C0">
            <w:pPr>
              <w:jc w:val="center"/>
              <w:rPr>
                <w:rFonts w:ascii="Palatino Linotype" w:hAnsi="Palatino Linotype" w:cstheme="minorHAnsi"/>
              </w:rPr>
            </w:pPr>
            <w:r w:rsidRPr="00155A9F">
              <w:rPr>
                <w:rFonts w:ascii="Palatino Linotype" w:hAnsi="Palatino Linotype" w:cs="Calibri"/>
                <w:color w:val="000000"/>
              </w:rPr>
              <w:t>-</w:t>
            </w:r>
          </w:p>
        </w:tc>
        <w:tc>
          <w:tcPr>
            <w:tcW w:w="626" w:type="pct"/>
            <w:shd w:val="clear" w:color="auto" w:fill="D9D9D9" w:themeFill="background1" w:themeFillShade="D9"/>
          </w:tcPr>
          <w:p w:rsidR="00D972C0" w:rsidRPr="00155A9F" w:rsidRDefault="00A23F6A" w:rsidP="00D972C0">
            <w:pPr>
              <w:jc w:val="center"/>
              <w:rPr>
                <w:rFonts w:ascii="Palatino Linotype" w:hAnsi="Palatino Linotype" w:cstheme="minorHAnsi"/>
              </w:rPr>
            </w:pPr>
            <w:r w:rsidRPr="00155A9F">
              <w:rPr>
                <w:rFonts w:ascii="Palatino Linotype" w:hAnsi="Palatino Linotype" w:cs="Calibri"/>
                <w:color w:val="000000"/>
              </w:rPr>
              <w:t>-</w:t>
            </w:r>
          </w:p>
        </w:tc>
        <w:tc>
          <w:tcPr>
            <w:tcW w:w="627" w:type="pct"/>
            <w:shd w:val="clear" w:color="auto" w:fill="D9D9D9" w:themeFill="background1" w:themeFillShade="D9"/>
          </w:tcPr>
          <w:p w:rsidR="00D972C0" w:rsidRPr="00155A9F" w:rsidRDefault="00A23F6A" w:rsidP="00D972C0">
            <w:pPr>
              <w:jc w:val="center"/>
              <w:rPr>
                <w:rFonts w:ascii="Palatino Linotype" w:hAnsi="Palatino Linotype" w:cstheme="minorHAnsi"/>
              </w:rPr>
            </w:pPr>
            <w:r w:rsidRPr="00155A9F">
              <w:rPr>
                <w:rFonts w:ascii="Palatino Linotype" w:hAnsi="Palatino Linotype" w:cs="Calibri"/>
                <w:color w:val="000000"/>
              </w:rPr>
              <w:t>-</w:t>
            </w:r>
          </w:p>
        </w:tc>
        <w:tc>
          <w:tcPr>
            <w:tcW w:w="619" w:type="pct"/>
            <w:shd w:val="clear" w:color="auto" w:fill="D9D9D9" w:themeFill="background1" w:themeFillShade="D9"/>
          </w:tcPr>
          <w:p w:rsidR="00D972C0" w:rsidRPr="00155A9F" w:rsidRDefault="00D972C0" w:rsidP="00D972C0">
            <w:pPr>
              <w:tabs>
                <w:tab w:val="left" w:pos="272"/>
                <w:tab w:val="center" w:pos="382"/>
              </w:tabs>
              <w:jc w:val="center"/>
              <w:rPr>
                <w:rFonts w:ascii="Palatino Linotype" w:hAnsi="Palatino Linotype" w:cstheme="minorHAnsi"/>
              </w:rPr>
            </w:pPr>
            <w:r w:rsidRPr="00155A9F">
              <w:rPr>
                <w:rFonts w:ascii="Palatino Linotype" w:hAnsi="Palatino Linotype" w:cs="Calibri"/>
                <w:color w:val="000000"/>
              </w:rPr>
              <w:t>8</w:t>
            </w:r>
          </w:p>
        </w:tc>
      </w:tr>
      <w:tr w:rsidR="00D972C0" w:rsidRPr="001D263C" w:rsidTr="00155A9F">
        <w:tc>
          <w:tcPr>
            <w:tcW w:w="1797" w:type="pct"/>
            <w:tcBorders>
              <w:bottom w:val="single" w:sz="4" w:space="0" w:color="002060"/>
            </w:tcBorders>
          </w:tcPr>
          <w:p w:rsidR="00D972C0" w:rsidRPr="00155A9F" w:rsidRDefault="00D972C0" w:rsidP="00D972C0">
            <w:pPr>
              <w:jc w:val="both"/>
              <w:rPr>
                <w:rFonts w:ascii="Palatino Linotype" w:hAnsi="Palatino Linotype" w:cstheme="minorHAnsi"/>
              </w:rPr>
            </w:pPr>
            <w:r w:rsidRPr="00155A9F">
              <w:rPr>
                <w:rFonts w:ascii="Palatino Linotype" w:hAnsi="Palatino Linotype" w:cstheme="minorHAnsi"/>
              </w:rPr>
              <w:t>Nükleer Bilimler Enstitüsü</w:t>
            </w:r>
          </w:p>
        </w:tc>
        <w:tc>
          <w:tcPr>
            <w:tcW w:w="704"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35</w:t>
            </w:r>
          </w:p>
        </w:tc>
        <w:tc>
          <w:tcPr>
            <w:tcW w:w="627"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25</w:t>
            </w:r>
          </w:p>
        </w:tc>
        <w:tc>
          <w:tcPr>
            <w:tcW w:w="626"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15</w:t>
            </w:r>
          </w:p>
        </w:tc>
        <w:tc>
          <w:tcPr>
            <w:tcW w:w="627"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1</w:t>
            </w:r>
          </w:p>
        </w:tc>
        <w:tc>
          <w:tcPr>
            <w:tcW w:w="619" w:type="pct"/>
            <w:tcBorders>
              <w:bottom w:val="single" w:sz="4" w:space="0" w:color="002060"/>
            </w:tcBorders>
          </w:tcPr>
          <w:p w:rsidR="00D972C0" w:rsidRPr="00155A9F" w:rsidRDefault="00D972C0" w:rsidP="00D972C0">
            <w:pPr>
              <w:tabs>
                <w:tab w:val="left" w:pos="272"/>
                <w:tab w:val="center" w:pos="382"/>
              </w:tabs>
              <w:jc w:val="center"/>
              <w:rPr>
                <w:rFonts w:ascii="Palatino Linotype" w:hAnsi="Palatino Linotype" w:cstheme="minorHAnsi"/>
              </w:rPr>
            </w:pPr>
            <w:r w:rsidRPr="00155A9F">
              <w:rPr>
                <w:rFonts w:ascii="Palatino Linotype" w:hAnsi="Palatino Linotype" w:cs="Calibri"/>
                <w:color w:val="000000"/>
              </w:rPr>
              <w:t>9</w:t>
            </w:r>
          </w:p>
        </w:tc>
      </w:tr>
      <w:tr w:rsidR="00155A9F" w:rsidRPr="001D263C" w:rsidTr="00155A9F">
        <w:tc>
          <w:tcPr>
            <w:tcW w:w="1797" w:type="pct"/>
            <w:shd w:val="clear" w:color="auto" w:fill="D9D9D9" w:themeFill="background1" w:themeFillShade="D9"/>
          </w:tcPr>
          <w:p w:rsidR="00D972C0" w:rsidRPr="00155A9F" w:rsidRDefault="00D972C0" w:rsidP="00D972C0">
            <w:pPr>
              <w:jc w:val="both"/>
              <w:rPr>
                <w:rFonts w:ascii="Palatino Linotype" w:hAnsi="Palatino Linotype" w:cstheme="minorHAnsi"/>
              </w:rPr>
            </w:pPr>
            <w:r w:rsidRPr="00155A9F">
              <w:rPr>
                <w:rFonts w:ascii="Palatino Linotype" w:hAnsi="Palatino Linotype" w:cstheme="minorHAnsi"/>
              </w:rPr>
              <w:t>Sağlık Bilimleri Enstitüsü</w:t>
            </w:r>
          </w:p>
        </w:tc>
        <w:tc>
          <w:tcPr>
            <w:tcW w:w="704"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1150</w:t>
            </w:r>
          </w:p>
        </w:tc>
        <w:tc>
          <w:tcPr>
            <w:tcW w:w="627"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1392</w:t>
            </w:r>
          </w:p>
        </w:tc>
        <w:tc>
          <w:tcPr>
            <w:tcW w:w="626"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255</w:t>
            </w:r>
          </w:p>
        </w:tc>
        <w:tc>
          <w:tcPr>
            <w:tcW w:w="627"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148</w:t>
            </w:r>
          </w:p>
        </w:tc>
        <w:tc>
          <w:tcPr>
            <w:tcW w:w="619"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596</w:t>
            </w:r>
          </w:p>
        </w:tc>
      </w:tr>
      <w:tr w:rsidR="00D972C0" w:rsidRPr="001D263C" w:rsidTr="00155A9F">
        <w:tc>
          <w:tcPr>
            <w:tcW w:w="1797" w:type="pct"/>
            <w:tcBorders>
              <w:bottom w:val="single" w:sz="4" w:space="0" w:color="002060"/>
            </w:tcBorders>
          </w:tcPr>
          <w:p w:rsidR="00D972C0" w:rsidRPr="00155A9F" w:rsidRDefault="00D972C0" w:rsidP="00D972C0">
            <w:pPr>
              <w:jc w:val="both"/>
              <w:rPr>
                <w:rFonts w:ascii="Palatino Linotype" w:hAnsi="Palatino Linotype" w:cstheme="minorHAnsi"/>
              </w:rPr>
            </w:pPr>
            <w:r w:rsidRPr="00155A9F">
              <w:rPr>
                <w:rFonts w:ascii="Palatino Linotype" w:hAnsi="Palatino Linotype" w:cstheme="minorHAnsi"/>
              </w:rPr>
              <w:t>Sosyal Bilimler Enstitüsü</w:t>
            </w:r>
          </w:p>
        </w:tc>
        <w:tc>
          <w:tcPr>
            <w:tcW w:w="704"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3931</w:t>
            </w:r>
          </w:p>
        </w:tc>
        <w:tc>
          <w:tcPr>
            <w:tcW w:w="627"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3444</w:t>
            </w:r>
          </w:p>
        </w:tc>
        <w:tc>
          <w:tcPr>
            <w:tcW w:w="626"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536</w:t>
            </w:r>
          </w:p>
        </w:tc>
        <w:tc>
          <w:tcPr>
            <w:tcW w:w="627"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265</w:t>
            </w:r>
          </w:p>
        </w:tc>
        <w:tc>
          <w:tcPr>
            <w:tcW w:w="619" w:type="pct"/>
            <w:tcBorders>
              <w:bottom w:val="single" w:sz="4" w:space="0" w:color="002060"/>
            </w:tcBorders>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1350</w:t>
            </w:r>
          </w:p>
        </w:tc>
      </w:tr>
      <w:tr w:rsidR="00155A9F" w:rsidRPr="001D263C" w:rsidTr="00155A9F">
        <w:tc>
          <w:tcPr>
            <w:tcW w:w="1797" w:type="pct"/>
            <w:shd w:val="clear" w:color="auto" w:fill="D9D9D9" w:themeFill="background1" w:themeFillShade="D9"/>
          </w:tcPr>
          <w:p w:rsidR="00D972C0" w:rsidRPr="00155A9F" w:rsidRDefault="00D972C0" w:rsidP="00D972C0">
            <w:pPr>
              <w:jc w:val="both"/>
              <w:rPr>
                <w:rFonts w:ascii="Palatino Linotype" w:hAnsi="Palatino Linotype" w:cstheme="minorHAnsi"/>
              </w:rPr>
            </w:pPr>
            <w:r w:rsidRPr="00155A9F">
              <w:rPr>
                <w:rFonts w:ascii="Palatino Linotype" w:hAnsi="Palatino Linotype" w:cstheme="minorHAnsi"/>
              </w:rPr>
              <w:t>Türk İnkılap Tarihi Enstitüsü</w:t>
            </w:r>
          </w:p>
        </w:tc>
        <w:tc>
          <w:tcPr>
            <w:tcW w:w="704"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91</w:t>
            </w:r>
          </w:p>
        </w:tc>
        <w:tc>
          <w:tcPr>
            <w:tcW w:w="627"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143</w:t>
            </w:r>
          </w:p>
        </w:tc>
        <w:tc>
          <w:tcPr>
            <w:tcW w:w="626"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5</w:t>
            </w:r>
          </w:p>
        </w:tc>
        <w:tc>
          <w:tcPr>
            <w:tcW w:w="627"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11</w:t>
            </w:r>
          </w:p>
        </w:tc>
        <w:tc>
          <w:tcPr>
            <w:tcW w:w="619" w:type="pct"/>
            <w:shd w:val="clear" w:color="auto" w:fill="D9D9D9" w:themeFill="background1" w:themeFillShade="D9"/>
          </w:tcPr>
          <w:p w:rsidR="00D972C0" w:rsidRPr="00155A9F" w:rsidRDefault="00D972C0" w:rsidP="00D972C0">
            <w:pPr>
              <w:jc w:val="center"/>
              <w:rPr>
                <w:rFonts w:ascii="Palatino Linotype" w:hAnsi="Palatino Linotype" w:cstheme="minorHAnsi"/>
              </w:rPr>
            </w:pPr>
            <w:r w:rsidRPr="00155A9F">
              <w:rPr>
                <w:rFonts w:ascii="Palatino Linotype" w:hAnsi="Palatino Linotype" w:cs="Calibri"/>
                <w:color w:val="000000"/>
              </w:rPr>
              <w:t>64</w:t>
            </w:r>
          </w:p>
        </w:tc>
      </w:tr>
      <w:tr w:rsidR="00D972C0" w:rsidRPr="001D263C" w:rsidTr="00155A9F">
        <w:tc>
          <w:tcPr>
            <w:tcW w:w="1797" w:type="pct"/>
          </w:tcPr>
          <w:p w:rsidR="00D972C0" w:rsidRPr="00155A9F" w:rsidRDefault="00D972C0" w:rsidP="00D972C0">
            <w:pPr>
              <w:jc w:val="both"/>
              <w:rPr>
                <w:rFonts w:ascii="Palatino Linotype" w:hAnsi="Palatino Linotype" w:cs="Arial"/>
              </w:rPr>
            </w:pPr>
            <w:r w:rsidRPr="00155A9F">
              <w:rPr>
                <w:rFonts w:ascii="Palatino Linotype" w:hAnsi="Palatino Linotype" w:cs="Arial"/>
              </w:rPr>
              <w:t>Toplam</w:t>
            </w:r>
          </w:p>
        </w:tc>
        <w:tc>
          <w:tcPr>
            <w:tcW w:w="704" w:type="pct"/>
          </w:tcPr>
          <w:p w:rsidR="00D972C0" w:rsidRPr="00155A9F" w:rsidRDefault="00D972C0" w:rsidP="00D972C0">
            <w:pPr>
              <w:jc w:val="center"/>
              <w:rPr>
                <w:rFonts w:ascii="Palatino Linotype" w:hAnsi="Palatino Linotype" w:cs="Arial"/>
                <w:bCs/>
              </w:rPr>
            </w:pPr>
            <w:r w:rsidRPr="00155A9F">
              <w:rPr>
                <w:rFonts w:ascii="Palatino Linotype" w:hAnsi="Palatino Linotype" w:cs="Calibri"/>
                <w:color w:val="000000"/>
              </w:rPr>
              <w:t>7.912</w:t>
            </w:r>
          </w:p>
        </w:tc>
        <w:tc>
          <w:tcPr>
            <w:tcW w:w="627" w:type="pct"/>
          </w:tcPr>
          <w:p w:rsidR="00D972C0" w:rsidRPr="00155A9F" w:rsidRDefault="00D972C0" w:rsidP="00D972C0">
            <w:pPr>
              <w:jc w:val="center"/>
              <w:rPr>
                <w:rFonts w:ascii="Palatino Linotype" w:hAnsi="Palatino Linotype" w:cs="Arial"/>
                <w:bCs/>
              </w:rPr>
            </w:pPr>
            <w:r w:rsidRPr="00155A9F">
              <w:rPr>
                <w:rFonts w:ascii="Palatino Linotype" w:hAnsi="Palatino Linotype" w:cs="Calibri"/>
                <w:color w:val="000000"/>
              </w:rPr>
              <w:t>6.876</w:t>
            </w:r>
          </w:p>
        </w:tc>
        <w:tc>
          <w:tcPr>
            <w:tcW w:w="626" w:type="pct"/>
          </w:tcPr>
          <w:p w:rsidR="00D972C0" w:rsidRPr="00155A9F" w:rsidRDefault="00D972C0" w:rsidP="00D972C0">
            <w:pPr>
              <w:jc w:val="center"/>
              <w:rPr>
                <w:rFonts w:ascii="Palatino Linotype" w:hAnsi="Palatino Linotype" w:cs="Arial"/>
                <w:bCs/>
              </w:rPr>
            </w:pPr>
            <w:r w:rsidRPr="00155A9F">
              <w:rPr>
                <w:rFonts w:ascii="Palatino Linotype" w:hAnsi="Palatino Linotype" w:cs="Calibri"/>
                <w:color w:val="000000"/>
              </w:rPr>
              <w:t>1.186</w:t>
            </w:r>
          </w:p>
        </w:tc>
        <w:tc>
          <w:tcPr>
            <w:tcW w:w="627" w:type="pct"/>
          </w:tcPr>
          <w:p w:rsidR="00D972C0" w:rsidRPr="00155A9F" w:rsidRDefault="00D972C0" w:rsidP="00D972C0">
            <w:pPr>
              <w:jc w:val="center"/>
              <w:rPr>
                <w:rFonts w:ascii="Palatino Linotype" w:hAnsi="Palatino Linotype" w:cs="Arial"/>
                <w:bCs/>
              </w:rPr>
            </w:pPr>
            <w:r w:rsidRPr="00155A9F">
              <w:rPr>
                <w:rFonts w:ascii="Palatino Linotype" w:hAnsi="Palatino Linotype" w:cs="Calibri"/>
                <w:color w:val="000000"/>
              </w:rPr>
              <w:t>601</w:t>
            </w:r>
          </w:p>
        </w:tc>
        <w:tc>
          <w:tcPr>
            <w:tcW w:w="619" w:type="pct"/>
          </w:tcPr>
          <w:p w:rsidR="00D972C0" w:rsidRPr="00155A9F" w:rsidRDefault="00D972C0" w:rsidP="00D972C0">
            <w:pPr>
              <w:jc w:val="center"/>
              <w:rPr>
                <w:rFonts w:ascii="Palatino Linotype" w:hAnsi="Palatino Linotype" w:cs="Arial"/>
                <w:bCs/>
              </w:rPr>
            </w:pPr>
            <w:r w:rsidRPr="00155A9F">
              <w:rPr>
                <w:rFonts w:ascii="Palatino Linotype" w:hAnsi="Palatino Linotype" w:cs="Calibri"/>
                <w:color w:val="000000"/>
              </w:rPr>
              <w:t>3.140</w:t>
            </w:r>
          </w:p>
        </w:tc>
      </w:tr>
    </w:tbl>
    <w:p w:rsidR="00F43AB4" w:rsidRDefault="00F43AB4" w:rsidP="00F43AB4"/>
    <w:p w:rsidR="00DF6A6B" w:rsidRPr="00563340" w:rsidRDefault="00C81E1E" w:rsidP="00D61A7F">
      <w:pPr>
        <w:pStyle w:val="Balk3"/>
        <w:spacing w:before="240"/>
      </w:pPr>
      <w:bookmarkStart w:id="28" w:name="_Toc140048932"/>
      <w:r w:rsidRPr="00DB5A7A">
        <w:t>1.6</w:t>
      </w:r>
      <w:r w:rsidR="00DF6A6B" w:rsidRPr="00DB5A7A">
        <w:t>.4. Baskı Olanakları</w:t>
      </w:r>
      <w:bookmarkEnd w:id="28"/>
      <w:r w:rsidR="00DF6A6B" w:rsidRPr="00563340">
        <w:t xml:space="preserve"> </w:t>
      </w:r>
    </w:p>
    <w:p w:rsidR="00C43F11" w:rsidRPr="00BF0AD8" w:rsidRDefault="00C43F11" w:rsidP="00C43F11">
      <w:pPr>
        <w:spacing w:before="140" w:line="245" w:lineRule="auto"/>
        <w:jc w:val="both"/>
        <w:rPr>
          <w:rFonts w:ascii="Palatino Linotype" w:eastAsia="Calibri" w:hAnsi="Palatino Linotype" w:cs="Arial"/>
        </w:rPr>
      </w:pPr>
      <w:r w:rsidRPr="00BF0AD8">
        <w:rPr>
          <w:rFonts w:ascii="Palatino Linotype" w:eastAsia="Calibri" w:hAnsi="Palatino Linotype" w:cs="Arial"/>
        </w:rPr>
        <w:t xml:space="preserve">Ankara Üniversitesi Basımevi, Üniversitemize bağlı fakülte, enstitü ve yüksekokul öğrencilerine ucuz kitap sağlama ve bu birimlerin her türlü basım işlerini en ekonomik şekilde karşılamak amacıyla ilk kez 1962 yılında Ziraat ve Veteriner Fakülteleri yerleşkesinde çalışmaya başlamıştır. İhtiyaçların artmasıyla yeni araç ve makinelerle donatılarak 1983 yılından bugüne </w:t>
      </w:r>
      <w:r w:rsidR="001F562E">
        <w:rPr>
          <w:rFonts w:ascii="Palatino Linotype" w:eastAsia="Calibri" w:hAnsi="Palatino Linotype" w:cs="Arial"/>
        </w:rPr>
        <w:t>Beşevler 10.Yıl</w:t>
      </w:r>
      <w:r w:rsidRPr="00BF0AD8">
        <w:rPr>
          <w:rFonts w:ascii="Palatino Linotype" w:eastAsia="Calibri" w:hAnsi="Palatino Linotype" w:cs="Arial"/>
        </w:rPr>
        <w:t xml:space="preserve"> Yerleşkesindeki yeni binasında hizmet vermektedir. </w:t>
      </w:r>
    </w:p>
    <w:p w:rsidR="00C43F11" w:rsidRPr="00BF0AD8" w:rsidRDefault="00C43F11" w:rsidP="00C43F11">
      <w:pPr>
        <w:spacing w:before="140" w:line="245" w:lineRule="auto"/>
        <w:jc w:val="both"/>
        <w:rPr>
          <w:rFonts w:ascii="Palatino Linotype" w:eastAsia="Calibri" w:hAnsi="Palatino Linotype" w:cs="Arial"/>
        </w:rPr>
      </w:pPr>
      <w:r w:rsidRPr="00BF0AD8">
        <w:rPr>
          <w:rFonts w:ascii="Palatino Linotype" w:eastAsia="Calibri" w:hAnsi="Palatino Linotype" w:cs="Arial"/>
        </w:rPr>
        <w:t>60 yılı geçen bu sürede Basımevi; tecrübesi, yetişmiş personeli, makine parkı ve baskı kalitesi sayesinde Ankara’nın sayılı matbaaları arasında hak ettiği yeri almıştır. Halen Ankara Üniversitesi Rektörlüğü ve bağlı birimlerinin yanı sıra birçok resmi ve özel kuruluşa hizmet vermektedir. Yapılan işlerde kalite ve estetiği ön planda tutan Basımevi, bu sayede portföyüne yeni müşteriler eklemekte, teknolojik gelişmeleri takip ederek bilgisayar, dijital baskı sistemlerini ve makine parkını yenilemektedir.</w:t>
      </w:r>
    </w:p>
    <w:p w:rsidR="00C43F11" w:rsidRPr="00BF0AD8" w:rsidRDefault="00C43F11" w:rsidP="00C43F11">
      <w:pPr>
        <w:spacing w:before="140" w:line="245" w:lineRule="auto"/>
        <w:jc w:val="both"/>
        <w:rPr>
          <w:rFonts w:ascii="Palatino Linotype" w:eastAsia="Calibri" w:hAnsi="Palatino Linotype" w:cs="Arial"/>
        </w:rPr>
      </w:pPr>
      <w:r w:rsidRPr="00BF0AD8">
        <w:rPr>
          <w:rFonts w:ascii="Palatino Linotype" w:eastAsia="Calibri" w:hAnsi="Palatino Linotype" w:cs="Arial"/>
        </w:rPr>
        <w:t xml:space="preserve">Monotype dizgi ve döküm (kurşun) sistemiyle çalışmaya başlayan Basımevi, günümüzde modern ofset baskı makineleri ve bilgisayar sistemleriyle donatılmıştır. Bünyesinde bulunan dijital baskı sistemi sayesinde işlerin daha hızlı ve kaliteli çıkması sağlanmış, işçilik ve sarf </w:t>
      </w:r>
      <w:r w:rsidRPr="00BF0AD8">
        <w:rPr>
          <w:rFonts w:ascii="Palatino Linotype" w:eastAsia="Calibri" w:hAnsi="Palatino Linotype" w:cs="Arial"/>
        </w:rPr>
        <w:lastRenderedPageBreak/>
        <w:t>malzemelerinde önemli ölçüde tasarruf edilmiştir.2019 yılında devir alınan 2 adet Ofset Baskı Makinesi sayesinde baskı kapasitesinde %35 oranında artış gerçekleşmiştir.</w:t>
      </w:r>
    </w:p>
    <w:p w:rsidR="00C43F11" w:rsidRPr="00BF0AD8" w:rsidRDefault="00C43F11" w:rsidP="00C43F11">
      <w:pPr>
        <w:spacing w:before="140" w:line="245" w:lineRule="auto"/>
        <w:jc w:val="both"/>
        <w:rPr>
          <w:rFonts w:ascii="Palatino Linotype" w:eastAsia="Calibri" w:hAnsi="Palatino Linotype" w:cs="Arial"/>
        </w:rPr>
      </w:pPr>
      <w:r w:rsidRPr="00BF0AD8">
        <w:rPr>
          <w:rFonts w:ascii="Palatino Linotype" w:eastAsia="Calibri" w:hAnsi="Palatino Linotype" w:cs="Arial"/>
        </w:rPr>
        <w:t xml:space="preserve">Dijital Baskı bölümünde bulunan Geniş Formatlı Yazıcılar sayesinde iç </w:t>
      </w:r>
      <w:r w:rsidR="00445320" w:rsidRPr="00BF0AD8">
        <w:rPr>
          <w:rFonts w:ascii="Palatino Linotype" w:eastAsia="Calibri" w:hAnsi="Palatino Linotype" w:cs="Arial"/>
        </w:rPr>
        <w:t>mekân</w:t>
      </w:r>
      <w:r w:rsidRPr="00BF0AD8">
        <w:rPr>
          <w:rFonts w:ascii="Palatino Linotype" w:eastAsia="Calibri" w:hAnsi="Palatino Linotype" w:cs="Arial"/>
        </w:rPr>
        <w:t xml:space="preserve"> afişleri, özel malzemelere baskılar ve baskı öncesi provalar alınabilmektedir. Basımevi kendi </w:t>
      </w:r>
      <w:r w:rsidR="00445320" w:rsidRPr="00BF0AD8">
        <w:rPr>
          <w:rFonts w:ascii="Palatino Linotype" w:eastAsia="Calibri" w:hAnsi="Palatino Linotype" w:cs="Arial"/>
        </w:rPr>
        <w:t>imkânlarıyla</w:t>
      </w:r>
      <w:r w:rsidRPr="00BF0AD8">
        <w:rPr>
          <w:rFonts w:ascii="Palatino Linotype" w:eastAsia="Calibri" w:hAnsi="Palatino Linotype" w:cs="Arial"/>
        </w:rPr>
        <w:t xml:space="preserve"> dijital baskı bölümüne yeni yatırımlar yaparak makine parkını güçlendirmiş; afiş, broşür, kitapçık, sertifika vb. baskıları hızlı bir şekilde ve düşük maliyetlerle yapabilir hale gelmiştir. Her geçen gün büyüyen, yenilenen ve Üniversitemize önemli katkılarda bulunan Basımevi Müdürlüğü “</w:t>
      </w:r>
      <w:r w:rsidR="00445320">
        <w:rPr>
          <w:rFonts w:ascii="Palatino Linotype" w:eastAsia="Calibri" w:hAnsi="Palatino Linotype" w:cs="Arial"/>
        </w:rPr>
        <w:t>Koca Çınar Ankara Üniversitesi”</w:t>
      </w:r>
      <w:r w:rsidRPr="00BF0AD8">
        <w:rPr>
          <w:rFonts w:ascii="Palatino Linotype" w:eastAsia="Calibri" w:hAnsi="Palatino Linotype" w:cs="Arial"/>
        </w:rPr>
        <w:t>nin dallarından biri olmanın gururunu taşımaktadır.</w:t>
      </w:r>
    </w:p>
    <w:p w:rsidR="00F43AB4" w:rsidRDefault="00C43F11" w:rsidP="002172BC">
      <w:pPr>
        <w:spacing w:before="140" w:line="245" w:lineRule="auto"/>
        <w:jc w:val="both"/>
        <w:rPr>
          <w:rFonts w:ascii="Palatino Linotype" w:eastAsia="Calibri" w:hAnsi="Palatino Linotype" w:cs="Arial"/>
        </w:rPr>
      </w:pPr>
      <w:r w:rsidRPr="00BF0AD8">
        <w:rPr>
          <w:rFonts w:ascii="Palatino Linotype" w:eastAsia="Calibri" w:hAnsi="Palatino Linotype" w:cs="Arial"/>
        </w:rPr>
        <w:t>202</w:t>
      </w:r>
      <w:r>
        <w:rPr>
          <w:rFonts w:ascii="Palatino Linotype" w:eastAsia="Calibri" w:hAnsi="Palatino Linotype" w:cs="Arial"/>
        </w:rPr>
        <w:t>2</w:t>
      </w:r>
      <w:r w:rsidRPr="00BF0AD8">
        <w:rPr>
          <w:rFonts w:ascii="Palatino Linotype" w:eastAsia="Calibri" w:hAnsi="Palatino Linotype" w:cs="Arial"/>
        </w:rPr>
        <w:t xml:space="preserve"> yılında Üniversitemiz Basımevinde </w:t>
      </w:r>
      <w:r w:rsidRPr="00C43F11">
        <w:rPr>
          <w:rFonts w:ascii="Palatino Linotype" w:eastAsia="Calibri" w:hAnsi="Palatino Linotype" w:cs="Arial"/>
        </w:rPr>
        <w:t>56 kitap, 33 dergi, 1245 görsel materyal ve matbu evrak basılmış olup, basılan ki</w:t>
      </w:r>
      <w:r w:rsidR="00445320">
        <w:rPr>
          <w:rFonts w:ascii="Palatino Linotype" w:eastAsia="Calibri" w:hAnsi="Palatino Linotype" w:cs="Arial"/>
        </w:rPr>
        <w:t>tapların forma sayısı 546.579 ’</w:t>
      </w:r>
      <w:r w:rsidRPr="00C43F11">
        <w:rPr>
          <w:rFonts w:ascii="Palatino Linotype" w:eastAsia="Calibri" w:hAnsi="Palatino Linotype" w:cs="Arial"/>
        </w:rPr>
        <w:t xml:space="preserve">dir. </w:t>
      </w:r>
    </w:p>
    <w:p w:rsidR="0027215D" w:rsidRPr="00DD1077" w:rsidRDefault="0027215D" w:rsidP="002172BC">
      <w:pPr>
        <w:spacing w:before="140" w:line="245" w:lineRule="auto"/>
        <w:jc w:val="both"/>
        <w:rPr>
          <w:rFonts w:ascii="Palatino Linotype" w:eastAsia="Calibri" w:hAnsi="Palatino Linotype" w:cs="Arial"/>
        </w:rPr>
      </w:pPr>
    </w:p>
    <w:p w:rsidR="0088011C" w:rsidRPr="0027215D" w:rsidRDefault="0088011C" w:rsidP="0027215D">
      <w:pPr>
        <w:pStyle w:val="Balk3"/>
      </w:pPr>
      <w:bookmarkStart w:id="29" w:name="_Toc140048933"/>
      <w:r w:rsidRPr="0027215D">
        <w:t>1.6.5. Yayınlar</w:t>
      </w:r>
      <w:bookmarkEnd w:id="29"/>
      <w:r w:rsidRPr="0027215D">
        <w:t xml:space="preserve"> </w:t>
      </w:r>
    </w:p>
    <w:p w:rsidR="00ED1DD3" w:rsidRDefault="00ED1DD3" w:rsidP="00ED1DD3">
      <w:pPr>
        <w:spacing w:line="245"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Web of Science veri tabanında bulunan indekslerde yer alan </w:t>
      </w:r>
      <w:r w:rsidRPr="00F74F8A">
        <w:rPr>
          <w:rFonts w:ascii="Palatino Linotype" w:eastAsia="Palatino Linotype" w:hAnsi="Palatino Linotype" w:cs="Palatino Linotype"/>
        </w:rPr>
        <w:t>2021-2022</w:t>
      </w:r>
      <w:r>
        <w:rPr>
          <w:rFonts w:ascii="Palatino Linotype" w:eastAsia="Palatino Linotype" w:hAnsi="Palatino Linotype" w:cs="Palatino Linotype"/>
        </w:rPr>
        <w:t xml:space="preserve"> eğitim-öğretim yılında Ankara Ünive</w:t>
      </w:r>
      <w:r w:rsidR="00445320">
        <w:rPr>
          <w:rFonts w:ascii="Palatino Linotype" w:eastAsia="Palatino Linotype" w:hAnsi="Palatino Linotype" w:cs="Palatino Linotype"/>
        </w:rPr>
        <w:t>rsitesi adresli tüm dokümanlar 2290  adet olup, bunun 1524  adedi</w:t>
      </w:r>
      <w:r>
        <w:rPr>
          <w:rFonts w:ascii="Palatino Linotype" w:eastAsia="Palatino Linotype" w:hAnsi="Palatino Linotype" w:cs="Palatino Linotype"/>
        </w:rPr>
        <w:t xml:space="preserve"> SCI-Exp., SSCI ve A&amp;HCI indekslerinde yer ala</w:t>
      </w:r>
      <w:r w:rsidR="00445320">
        <w:rPr>
          <w:rFonts w:ascii="Palatino Linotype" w:eastAsia="Palatino Linotype" w:hAnsi="Palatino Linotype" w:cs="Palatino Linotype"/>
        </w:rPr>
        <w:t xml:space="preserve">n bilimsel makale türü yayınlardır. </w:t>
      </w:r>
      <w:r>
        <w:rPr>
          <w:rFonts w:ascii="Palatino Linotype" w:eastAsia="Palatino Linotype" w:hAnsi="Palatino Linotype" w:cs="Palatino Linotype"/>
        </w:rPr>
        <w:t xml:space="preserve">Web of Science veritabanında yer alan 2021-2022 eğitim-öğretim yılına ait Ankara Üniversitesi adresli dokümanların indekslere göre dağılımı ve toplamlarının dökümü </w:t>
      </w:r>
      <w:r>
        <w:rPr>
          <w:rFonts w:ascii="Palatino Linotype" w:eastAsia="Palatino Linotype" w:hAnsi="Palatino Linotype" w:cs="Palatino Linotype"/>
          <w:b/>
        </w:rPr>
        <w:t>Çizelge 9</w:t>
      </w:r>
      <w:r>
        <w:rPr>
          <w:rFonts w:ascii="Palatino Linotype" w:eastAsia="Palatino Linotype" w:hAnsi="Palatino Linotype" w:cs="Palatino Linotype"/>
        </w:rPr>
        <w:t>’da verilmektedir.</w:t>
      </w:r>
    </w:p>
    <w:p w:rsidR="009635D7" w:rsidRDefault="009635D7" w:rsidP="009635D7">
      <w:pPr>
        <w:rPr>
          <w:rFonts w:ascii="Palatino Linotype" w:hAnsi="Palatino Linotype"/>
        </w:rPr>
      </w:pPr>
    </w:p>
    <w:p w:rsidR="00BC2DF4" w:rsidRPr="00FF6035" w:rsidRDefault="00BC2DF4" w:rsidP="00BC2DF4">
      <w:pPr>
        <w:pStyle w:val="Balk5"/>
      </w:pPr>
      <w:bookmarkStart w:id="30" w:name="_heading=h.1fob9te" w:colFirst="0" w:colLast="0"/>
      <w:bookmarkStart w:id="31" w:name="_Toc140049050"/>
      <w:bookmarkEnd w:id="30"/>
      <w:r w:rsidRPr="00FF6035">
        <w:t>Çizelge 9. Isı Web Of Knowledge Elektronik Veri Tabanında Yer Alan Dokümanların Kaynaklara Göre Dağılımı</w:t>
      </w:r>
      <w:bookmarkEnd w:id="31"/>
    </w:p>
    <w:tbl>
      <w:tblPr>
        <w:tblW w:w="9056" w:type="dxa"/>
        <w:jc w:val="center"/>
        <w:tblBorders>
          <w:top w:val="single" w:sz="4" w:space="0" w:color="1F3864" w:themeColor="accent5" w:themeShade="80"/>
          <w:left w:val="single" w:sz="4" w:space="0" w:color="1F3864" w:themeColor="accent5" w:themeShade="80"/>
          <w:bottom w:val="single" w:sz="4" w:space="0" w:color="1F3864" w:themeColor="accent5" w:themeShade="80"/>
          <w:right w:val="single" w:sz="4" w:space="0" w:color="1F3864" w:themeColor="accent5" w:themeShade="80"/>
          <w:insideH w:val="single" w:sz="4" w:space="0" w:color="1F3864" w:themeColor="accent5" w:themeShade="80"/>
          <w:insideV w:val="single" w:sz="4" w:space="0" w:color="1F3864" w:themeColor="accent5" w:themeShade="80"/>
        </w:tblBorders>
        <w:tblLayout w:type="fixed"/>
        <w:tblLook w:val="0460" w:firstRow="1" w:lastRow="1" w:firstColumn="0" w:lastColumn="0" w:noHBand="0" w:noVBand="1"/>
      </w:tblPr>
      <w:tblGrid>
        <w:gridCol w:w="2077"/>
        <w:gridCol w:w="1953"/>
        <w:gridCol w:w="1579"/>
        <w:gridCol w:w="1493"/>
        <w:gridCol w:w="1954"/>
      </w:tblGrid>
      <w:tr w:rsidR="00BC2DF4" w:rsidRPr="00FF6035" w:rsidTr="007F123B">
        <w:trPr>
          <w:trHeight w:val="854"/>
          <w:jc w:val="center"/>
        </w:trPr>
        <w:tc>
          <w:tcPr>
            <w:tcW w:w="2077" w:type="dxa"/>
            <w:tcBorders>
              <w:right w:val="single" w:sz="4" w:space="0" w:color="FFFFFF" w:themeColor="background1"/>
            </w:tcBorders>
            <w:shd w:val="clear" w:color="auto" w:fill="002060"/>
            <w:vAlign w:val="center"/>
          </w:tcPr>
          <w:p w:rsidR="00BC2DF4" w:rsidRPr="002A1BFC" w:rsidRDefault="00BC2DF4" w:rsidP="007F123B">
            <w:pPr>
              <w:jc w:val="center"/>
              <w:rPr>
                <w:rFonts w:ascii="Palatino Linotype" w:hAnsi="Palatino Linotype"/>
                <w:b/>
                <w:color w:val="FFFFFF" w:themeColor="background1"/>
                <w:sz w:val="18"/>
                <w:szCs w:val="18"/>
              </w:rPr>
            </w:pPr>
            <w:r w:rsidRPr="002A1BFC">
              <w:rPr>
                <w:rFonts w:ascii="Palatino Linotype" w:hAnsi="Palatino Linotype"/>
                <w:b/>
                <w:color w:val="FFFFFF" w:themeColor="background1"/>
                <w:sz w:val="18"/>
                <w:szCs w:val="18"/>
              </w:rPr>
              <w:t>SCI-Exp. + SSCI + A&amp;HCI + CPCI-S + CPCI-SSH+ESCI</w:t>
            </w:r>
          </w:p>
        </w:tc>
        <w:tc>
          <w:tcPr>
            <w:tcW w:w="1953" w:type="dxa"/>
            <w:tcBorders>
              <w:left w:val="single" w:sz="4" w:space="0" w:color="FFFFFF" w:themeColor="background1"/>
              <w:right w:val="single" w:sz="4" w:space="0" w:color="FFFFFF" w:themeColor="background1"/>
            </w:tcBorders>
            <w:shd w:val="clear" w:color="auto" w:fill="002060"/>
            <w:vAlign w:val="center"/>
          </w:tcPr>
          <w:p w:rsidR="00BC2DF4" w:rsidRPr="002A1BFC" w:rsidRDefault="00BC2DF4" w:rsidP="007F123B">
            <w:pPr>
              <w:jc w:val="center"/>
              <w:rPr>
                <w:rFonts w:ascii="Palatino Linotype" w:hAnsi="Palatino Linotype"/>
                <w:b/>
                <w:color w:val="FFFFFF" w:themeColor="background1"/>
                <w:sz w:val="18"/>
                <w:szCs w:val="18"/>
              </w:rPr>
            </w:pPr>
            <w:r w:rsidRPr="002A1BFC">
              <w:rPr>
                <w:rFonts w:ascii="Palatino Linotype" w:hAnsi="Palatino Linotype"/>
                <w:b/>
                <w:color w:val="FFFFFF" w:themeColor="background1"/>
                <w:sz w:val="18"/>
                <w:szCs w:val="18"/>
              </w:rPr>
              <w:t>SCI-Exp. + SSCI + A&amp;HCI</w:t>
            </w:r>
            <w:r w:rsidRPr="002A1BFC">
              <w:rPr>
                <w:rFonts w:ascii="Palatino Linotype" w:hAnsi="Palatino Linotype"/>
                <w:b/>
                <w:color w:val="FFFFFF" w:themeColor="background1"/>
                <w:sz w:val="18"/>
                <w:szCs w:val="18"/>
              </w:rPr>
              <w:br/>
              <w:t>(Makale)</w:t>
            </w:r>
          </w:p>
        </w:tc>
        <w:tc>
          <w:tcPr>
            <w:tcW w:w="1579" w:type="dxa"/>
            <w:tcBorders>
              <w:left w:val="single" w:sz="4" w:space="0" w:color="FFFFFF" w:themeColor="background1"/>
              <w:right w:val="single" w:sz="4" w:space="0" w:color="FFFFFF" w:themeColor="background1"/>
            </w:tcBorders>
            <w:shd w:val="clear" w:color="auto" w:fill="002060"/>
            <w:vAlign w:val="center"/>
          </w:tcPr>
          <w:p w:rsidR="00BC2DF4" w:rsidRPr="002A1BFC" w:rsidRDefault="00BC2DF4" w:rsidP="007F123B">
            <w:pPr>
              <w:jc w:val="center"/>
              <w:rPr>
                <w:rFonts w:ascii="Palatino Linotype" w:hAnsi="Palatino Linotype"/>
                <w:b/>
                <w:color w:val="FFFFFF" w:themeColor="background1"/>
                <w:sz w:val="18"/>
                <w:szCs w:val="18"/>
              </w:rPr>
            </w:pPr>
            <w:r w:rsidRPr="002A1BFC">
              <w:rPr>
                <w:rFonts w:ascii="Palatino Linotype" w:hAnsi="Palatino Linotype"/>
                <w:b/>
                <w:color w:val="FFFFFF" w:themeColor="background1"/>
                <w:sz w:val="18"/>
                <w:szCs w:val="18"/>
              </w:rPr>
              <w:t>SCI-Exp.</w:t>
            </w:r>
            <w:r w:rsidRPr="002A1BFC">
              <w:rPr>
                <w:rFonts w:ascii="Palatino Linotype" w:hAnsi="Palatino Linotype"/>
                <w:b/>
                <w:color w:val="FFFFFF" w:themeColor="background1"/>
                <w:sz w:val="18"/>
                <w:szCs w:val="18"/>
              </w:rPr>
              <w:br/>
              <w:t>(Makale)</w:t>
            </w:r>
          </w:p>
        </w:tc>
        <w:tc>
          <w:tcPr>
            <w:tcW w:w="1493" w:type="dxa"/>
            <w:tcBorders>
              <w:left w:val="single" w:sz="4" w:space="0" w:color="FFFFFF" w:themeColor="background1"/>
              <w:right w:val="single" w:sz="4" w:space="0" w:color="FFFFFF" w:themeColor="background1"/>
            </w:tcBorders>
            <w:shd w:val="clear" w:color="auto" w:fill="002060"/>
            <w:vAlign w:val="center"/>
          </w:tcPr>
          <w:p w:rsidR="00BC2DF4" w:rsidRPr="002A1BFC" w:rsidRDefault="00BC2DF4" w:rsidP="007F123B">
            <w:pPr>
              <w:jc w:val="center"/>
              <w:rPr>
                <w:rFonts w:ascii="Palatino Linotype" w:hAnsi="Palatino Linotype"/>
                <w:b/>
                <w:color w:val="FFFFFF" w:themeColor="background1"/>
                <w:sz w:val="18"/>
                <w:szCs w:val="18"/>
              </w:rPr>
            </w:pPr>
            <w:r w:rsidRPr="002A1BFC">
              <w:rPr>
                <w:rFonts w:ascii="Palatino Linotype" w:hAnsi="Palatino Linotype"/>
                <w:b/>
                <w:color w:val="FFFFFF" w:themeColor="background1"/>
                <w:sz w:val="18"/>
                <w:szCs w:val="18"/>
              </w:rPr>
              <w:t>SSCI</w:t>
            </w:r>
            <w:r w:rsidRPr="002A1BFC">
              <w:rPr>
                <w:rFonts w:ascii="Palatino Linotype" w:hAnsi="Palatino Linotype"/>
                <w:b/>
                <w:color w:val="FFFFFF" w:themeColor="background1"/>
                <w:sz w:val="18"/>
                <w:szCs w:val="18"/>
              </w:rPr>
              <w:br/>
              <w:t>(Makale)</w:t>
            </w:r>
          </w:p>
        </w:tc>
        <w:tc>
          <w:tcPr>
            <w:tcW w:w="1954" w:type="dxa"/>
            <w:tcBorders>
              <w:left w:val="single" w:sz="4" w:space="0" w:color="FFFFFF" w:themeColor="background1"/>
            </w:tcBorders>
            <w:shd w:val="clear" w:color="auto" w:fill="002060"/>
            <w:vAlign w:val="center"/>
          </w:tcPr>
          <w:p w:rsidR="00BC2DF4" w:rsidRPr="002A1BFC" w:rsidRDefault="00BC2DF4" w:rsidP="007F123B">
            <w:pPr>
              <w:jc w:val="center"/>
              <w:rPr>
                <w:rFonts w:ascii="Palatino Linotype" w:hAnsi="Palatino Linotype"/>
                <w:b/>
                <w:color w:val="FFFFFF" w:themeColor="background1"/>
                <w:sz w:val="18"/>
                <w:szCs w:val="18"/>
              </w:rPr>
            </w:pPr>
            <w:r w:rsidRPr="002A1BFC">
              <w:rPr>
                <w:rFonts w:ascii="Palatino Linotype" w:hAnsi="Palatino Linotype"/>
                <w:b/>
                <w:color w:val="FFFFFF" w:themeColor="background1"/>
                <w:sz w:val="18"/>
                <w:szCs w:val="18"/>
              </w:rPr>
              <w:t>A&amp;HCI</w:t>
            </w:r>
          </w:p>
          <w:p w:rsidR="00BC2DF4" w:rsidRPr="002A1BFC" w:rsidRDefault="00BC2DF4" w:rsidP="007F123B">
            <w:pPr>
              <w:jc w:val="center"/>
              <w:rPr>
                <w:rFonts w:ascii="Palatino Linotype" w:hAnsi="Palatino Linotype"/>
                <w:b/>
                <w:color w:val="FFFFFF" w:themeColor="background1"/>
                <w:sz w:val="18"/>
                <w:szCs w:val="18"/>
              </w:rPr>
            </w:pPr>
            <w:r w:rsidRPr="002A1BFC">
              <w:rPr>
                <w:rFonts w:ascii="Palatino Linotype" w:hAnsi="Palatino Linotype"/>
                <w:b/>
                <w:color w:val="FFFFFF" w:themeColor="background1"/>
                <w:sz w:val="18"/>
                <w:szCs w:val="18"/>
              </w:rPr>
              <w:t>(Makale)</w:t>
            </w:r>
          </w:p>
        </w:tc>
      </w:tr>
      <w:tr w:rsidR="00ED1DD3" w:rsidRPr="00FF6035" w:rsidTr="007F123B">
        <w:trPr>
          <w:jc w:val="center"/>
        </w:trPr>
        <w:tc>
          <w:tcPr>
            <w:tcW w:w="2077" w:type="dxa"/>
            <w:shd w:val="clear" w:color="auto" w:fill="D9D9D9" w:themeFill="background1" w:themeFillShade="D9"/>
            <w:vAlign w:val="center"/>
          </w:tcPr>
          <w:p w:rsidR="00ED1DD3" w:rsidRDefault="00ED1DD3" w:rsidP="00ED1DD3">
            <w:pPr>
              <w:pBdr>
                <w:top w:val="nil"/>
                <w:left w:val="nil"/>
                <w:bottom w:val="nil"/>
                <w:right w:val="nil"/>
                <w:between w:val="nil"/>
              </w:pBdr>
              <w:jc w:val="center"/>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1857</w:t>
            </w:r>
          </w:p>
        </w:tc>
        <w:tc>
          <w:tcPr>
            <w:tcW w:w="1953" w:type="dxa"/>
            <w:shd w:val="clear" w:color="auto" w:fill="D9D9D9" w:themeFill="background1" w:themeFillShade="D9"/>
            <w:tcMar>
              <w:top w:w="100" w:type="dxa"/>
              <w:left w:w="100" w:type="dxa"/>
              <w:bottom w:w="100" w:type="dxa"/>
              <w:right w:w="100" w:type="dxa"/>
            </w:tcMar>
          </w:tcPr>
          <w:p w:rsidR="00ED1DD3" w:rsidRDefault="00ED1DD3" w:rsidP="00ED1DD3">
            <w:pPr>
              <w:pBdr>
                <w:top w:val="nil"/>
                <w:left w:val="nil"/>
                <w:bottom w:val="nil"/>
                <w:right w:val="nil"/>
                <w:between w:val="nil"/>
              </w:pBdr>
              <w:jc w:val="center"/>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1524</w:t>
            </w:r>
          </w:p>
        </w:tc>
        <w:tc>
          <w:tcPr>
            <w:tcW w:w="1579" w:type="dxa"/>
            <w:shd w:val="clear" w:color="auto" w:fill="D9D9D9" w:themeFill="background1" w:themeFillShade="D9"/>
            <w:tcMar>
              <w:top w:w="100" w:type="dxa"/>
              <w:left w:w="100" w:type="dxa"/>
              <w:bottom w:w="100" w:type="dxa"/>
              <w:right w:w="100" w:type="dxa"/>
            </w:tcMar>
          </w:tcPr>
          <w:p w:rsidR="00ED1DD3" w:rsidRDefault="00ED1DD3" w:rsidP="00ED1DD3">
            <w:pPr>
              <w:pBdr>
                <w:top w:val="nil"/>
                <w:left w:val="nil"/>
                <w:bottom w:val="nil"/>
                <w:right w:val="nil"/>
                <w:between w:val="nil"/>
              </w:pBdr>
              <w:jc w:val="center"/>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1411</w:t>
            </w:r>
          </w:p>
        </w:tc>
        <w:tc>
          <w:tcPr>
            <w:tcW w:w="1493" w:type="dxa"/>
            <w:shd w:val="clear" w:color="auto" w:fill="D9D9D9" w:themeFill="background1" w:themeFillShade="D9"/>
          </w:tcPr>
          <w:p w:rsidR="00ED1DD3" w:rsidRDefault="00ED1DD3" w:rsidP="00ED1DD3">
            <w:pPr>
              <w:pBdr>
                <w:top w:val="nil"/>
                <w:left w:val="nil"/>
                <w:bottom w:val="nil"/>
                <w:right w:val="nil"/>
                <w:between w:val="nil"/>
              </w:pBdr>
              <w:jc w:val="center"/>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177</w:t>
            </w:r>
          </w:p>
        </w:tc>
        <w:tc>
          <w:tcPr>
            <w:tcW w:w="1954" w:type="dxa"/>
            <w:shd w:val="clear" w:color="auto" w:fill="D9D9D9" w:themeFill="background1" w:themeFillShade="D9"/>
          </w:tcPr>
          <w:p w:rsidR="00ED1DD3" w:rsidRDefault="00ED1DD3" w:rsidP="00ED1DD3">
            <w:pPr>
              <w:pBdr>
                <w:top w:val="nil"/>
                <w:left w:val="nil"/>
                <w:bottom w:val="nil"/>
                <w:right w:val="nil"/>
                <w:between w:val="nil"/>
              </w:pBdr>
              <w:jc w:val="center"/>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20</w:t>
            </w:r>
          </w:p>
        </w:tc>
      </w:tr>
    </w:tbl>
    <w:p w:rsidR="00270A78" w:rsidRPr="00FF6035" w:rsidRDefault="00ED1DD3" w:rsidP="002172BC">
      <w:pPr>
        <w:tabs>
          <w:tab w:val="left" w:pos="9356"/>
        </w:tabs>
        <w:spacing w:before="140" w:line="245"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Web of Science veritabanında yer alan indekslerde 2021-2022 eğitim-öğretim yılına ait Ankara Üniversitesi adresli tüm dokümanların tür ve sayılarının dağılımı </w:t>
      </w:r>
      <w:r>
        <w:rPr>
          <w:rFonts w:ascii="Palatino Linotype" w:eastAsia="Palatino Linotype" w:hAnsi="Palatino Linotype" w:cs="Palatino Linotype"/>
          <w:b/>
        </w:rPr>
        <w:t>Çizelge 10</w:t>
      </w:r>
      <w:r>
        <w:rPr>
          <w:rFonts w:ascii="Palatino Linotype" w:eastAsia="Palatino Linotype" w:hAnsi="Palatino Linotype" w:cs="Palatino Linotype"/>
        </w:rPr>
        <w:t>’da verilmektedir.</w:t>
      </w:r>
    </w:p>
    <w:p w:rsidR="00270A78" w:rsidRPr="00726F50" w:rsidRDefault="00270A78" w:rsidP="00270A78">
      <w:pPr>
        <w:pStyle w:val="Balk5"/>
        <w:rPr>
          <w:color w:val="auto"/>
        </w:rPr>
      </w:pPr>
      <w:bookmarkStart w:id="32" w:name="_heading=h.3znysh7" w:colFirst="0" w:colLast="0"/>
      <w:bookmarkStart w:id="33" w:name="_heading=h.2et92p0" w:colFirst="0" w:colLast="0"/>
      <w:bookmarkStart w:id="34" w:name="_Toc140049051"/>
      <w:bookmarkEnd w:id="32"/>
      <w:bookmarkEnd w:id="33"/>
      <w:r w:rsidRPr="00726F50">
        <w:rPr>
          <w:color w:val="auto"/>
        </w:rPr>
        <w:t>Çizelge 10. Ankara Üniversitesi Adresli Tüm Dokümanların Türlerine Göre Dağılımı</w:t>
      </w:r>
      <w:bookmarkEnd w:id="34"/>
    </w:p>
    <w:tbl>
      <w:tblPr>
        <w:tblW w:w="9067" w:type="dxa"/>
        <w:tblBorders>
          <w:top w:val="single" w:sz="4" w:space="0" w:color="1F3864" w:themeColor="accent5" w:themeShade="80"/>
          <w:left w:val="single" w:sz="4" w:space="0" w:color="1F3864" w:themeColor="accent5" w:themeShade="80"/>
          <w:bottom w:val="single" w:sz="4" w:space="0" w:color="1F3864" w:themeColor="accent5" w:themeShade="80"/>
          <w:right w:val="single" w:sz="4" w:space="0" w:color="1F3864" w:themeColor="accent5" w:themeShade="80"/>
          <w:insideH w:val="single" w:sz="4" w:space="0" w:color="1F3864" w:themeColor="accent5" w:themeShade="80"/>
          <w:insideV w:val="single" w:sz="4" w:space="0" w:color="1F3864" w:themeColor="accent5" w:themeShade="80"/>
        </w:tblBorders>
        <w:tblLayout w:type="fixed"/>
        <w:tblCellMar>
          <w:left w:w="57" w:type="dxa"/>
          <w:right w:w="57" w:type="dxa"/>
        </w:tblCellMar>
        <w:tblLook w:val="0460" w:firstRow="1" w:lastRow="1" w:firstColumn="0" w:lastColumn="0" w:noHBand="0" w:noVBand="1"/>
      </w:tblPr>
      <w:tblGrid>
        <w:gridCol w:w="2670"/>
        <w:gridCol w:w="6397"/>
      </w:tblGrid>
      <w:tr w:rsidR="002172BC" w:rsidRPr="002A1BFC" w:rsidTr="002172BC">
        <w:trPr>
          <w:trHeight w:val="113"/>
        </w:trPr>
        <w:tc>
          <w:tcPr>
            <w:tcW w:w="9067" w:type="dxa"/>
            <w:gridSpan w:val="2"/>
            <w:tcBorders>
              <w:right w:val="single" w:sz="4" w:space="0" w:color="FFFFFF" w:themeColor="background1"/>
            </w:tcBorders>
            <w:shd w:val="clear" w:color="auto" w:fill="002060"/>
          </w:tcPr>
          <w:p w:rsidR="002172BC" w:rsidRPr="002A1BFC" w:rsidRDefault="002172BC" w:rsidP="007F123B">
            <w:pPr>
              <w:jc w:val="center"/>
              <w:rPr>
                <w:rFonts w:ascii="Palatino Linotype" w:hAnsi="Palatino Linotype"/>
                <w:b/>
                <w:color w:val="FFFFFF" w:themeColor="background1"/>
                <w:sz w:val="20"/>
                <w:szCs w:val="20"/>
              </w:rPr>
            </w:pPr>
            <w:r w:rsidRPr="002A1BFC">
              <w:rPr>
                <w:rFonts w:ascii="Palatino Linotype" w:hAnsi="Palatino Linotype"/>
                <w:b/>
                <w:color w:val="FFFFFF" w:themeColor="background1"/>
                <w:sz w:val="18"/>
                <w:szCs w:val="18"/>
              </w:rPr>
              <w:t>SCI-Exp. + SSCI + A&amp;HCI + CPCI-S + CPCI-SSH+ ESCI</w:t>
            </w:r>
            <w:r>
              <w:rPr>
                <w:rFonts w:ascii="Palatino Linotype" w:hAnsi="Palatino Linotype"/>
                <w:b/>
                <w:color w:val="FFFFFF" w:themeColor="background1"/>
                <w:sz w:val="18"/>
                <w:szCs w:val="18"/>
              </w:rPr>
              <w:t>+BCI-SSH+BCI-S</w:t>
            </w:r>
          </w:p>
        </w:tc>
      </w:tr>
      <w:tr w:rsidR="002172BC" w:rsidRPr="00FF6035" w:rsidTr="002172BC">
        <w:trPr>
          <w:trHeight w:val="113"/>
        </w:trPr>
        <w:tc>
          <w:tcPr>
            <w:tcW w:w="2670" w:type="dxa"/>
            <w:tcBorders>
              <w:bottom w:val="single" w:sz="4" w:space="0" w:color="auto"/>
              <w:right w:val="single" w:sz="4" w:space="0" w:color="auto"/>
            </w:tcBorders>
          </w:tcPr>
          <w:p w:rsidR="002172BC" w:rsidRPr="005F70BC" w:rsidRDefault="002172BC" w:rsidP="007F123B">
            <w:pPr>
              <w:jc w:val="center"/>
              <w:rPr>
                <w:rFonts w:ascii="Palatino Linotype" w:hAnsi="Palatino Linotype"/>
                <w:b/>
                <w:sz w:val="20"/>
                <w:szCs w:val="20"/>
              </w:rPr>
            </w:pPr>
            <w:r w:rsidRPr="005F70BC">
              <w:rPr>
                <w:rFonts w:ascii="Palatino Linotype" w:hAnsi="Palatino Linotype"/>
                <w:b/>
                <w:sz w:val="20"/>
                <w:szCs w:val="20"/>
              </w:rPr>
              <w:t>Doküman Türü</w:t>
            </w:r>
          </w:p>
        </w:tc>
        <w:tc>
          <w:tcPr>
            <w:tcW w:w="6397" w:type="dxa"/>
            <w:tcBorders>
              <w:left w:val="single" w:sz="4" w:space="0" w:color="auto"/>
              <w:bottom w:val="single" w:sz="4" w:space="0" w:color="auto"/>
            </w:tcBorders>
          </w:tcPr>
          <w:p w:rsidR="002172BC" w:rsidRPr="005F70BC" w:rsidRDefault="002172BC" w:rsidP="007F123B">
            <w:pPr>
              <w:jc w:val="center"/>
              <w:rPr>
                <w:rFonts w:ascii="Palatino Linotype" w:hAnsi="Palatino Linotype"/>
                <w:b/>
                <w:sz w:val="20"/>
                <w:szCs w:val="20"/>
              </w:rPr>
            </w:pPr>
            <w:r w:rsidRPr="005F70BC">
              <w:rPr>
                <w:rFonts w:ascii="Palatino Linotype" w:hAnsi="Palatino Linotype"/>
                <w:b/>
                <w:sz w:val="20"/>
                <w:szCs w:val="20"/>
              </w:rPr>
              <w:t>Doküman Sayısı</w:t>
            </w:r>
          </w:p>
        </w:tc>
      </w:tr>
      <w:tr w:rsidR="002172BC" w:rsidRPr="00FF6035" w:rsidTr="002172BC">
        <w:trPr>
          <w:trHeight w:val="113"/>
        </w:trPr>
        <w:tc>
          <w:tcPr>
            <w:tcW w:w="2670" w:type="dxa"/>
            <w:tcBorders>
              <w:top w:val="single" w:sz="4" w:space="0" w:color="auto"/>
              <w:right w:val="single" w:sz="4" w:space="0" w:color="auto"/>
            </w:tcBorders>
          </w:tcPr>
          <w:p w:rsidR="002172BC" w:rsidRPr="005F70BC" w:rsidRDefault="002172BC" w:rsidP="002172BC">
            <w:pPr>
              <w:rPr>
                <w:rFonts w:ascii="Palatino Linotype" w:hAnsi="Palatino Linotype"/>
                <w:sz w:val="20"/>
                <w:szCs w:val="20"/>
              </w:rPr>
            </w:pPr>
            <w:r w:rsidRPr="005F70BC">
              <w:rPr>
                <w:rFonts w:ascii="Palatino Linotype" w:hAnsi="Palatino Linotype"/>
                <w:sz w:val="20"/>
                <w:szCs w:val="20"/>
              </w:rPr>
              <w:t>Makale</w:t>
            </w:r>
          </w:p>
        </w:tc>
        <w:tc>
          <w:tcPr>
            <w:tcW w:w="6397" w:type="dxa"/>
            <w:tcBorders>
              <w:top w:val="single" w:sz="4" w:space="0" w:color="auto"/>
              <w:left w:val="single" w:sz="4" w:space="0" w:color="auto"/>
            </w:tcBorders>
          </w:tcPr>
          <w:p w:rsidR="002172BC" w:rsidRDefault="002172BC" w:rsidP="002172BC">
            <w:pPr>
              <w:jc w:val="center"/>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1857</w:t>
            </w:r>
          </w:p>
        </w:tc>
      </w:tr>
      <w:tr w:rsidR="002172BC" w:rsidRPr="00FF6035" w:rsidTr="002172BC">
        <w:trPr>
          <w:trHeight w:val="113"/>
        </w:trPr>
        <w:tc>
          <w:tcPr>
            <w:tcW w:w="2670" w:type="dxa"/>
            <w:tcBorders>
              <w:right w:val="single" w:sz="4" w:space="0" w:color="auto"/>
            </w:tcBorders>
            <w:shd w:val="clear" w:color="auto" w:fill="D9D9D9"/>
          </w:tcPr>
          <w:p w:rsidR="002172BC" w:rsidRPr="005F70BC" w:rsidRDefault="002172BC" w:rsidP="002172BC">
            <w:pPr>
              <w:rPr>
                <w:rFonts w:ascii="Palatino Linotype" w:hAnsi="Palatino Linotype"/>
                <w:sz w:val="20"/>
                <w:szCs w:val="20"/>
              </w:rPr>
            </w:pPr>
            <w:r w:rsidRPr="005F70BC">
              <w:rPr>
                <w:rFonts w:ascii="Palatino Linotype" w:hAnsi="Palatino Linotype"/>
                <w:sz w:val="20"/>
                <w:szCs w:val="20"/>
              </w:rPr>
              <w:t>Toplantı Özeti</w:t>
            </w:r>
          </w:p>
        </w:tc>
        <w:tc>
          <w:tcPr>
            <w:tcW w:w="6397" w:type="dxa"/>
            <w:tcBorders>
              <w:left w:val="single" w:sz="4" w:space="0" w:color="auto"/>
            </w:tcBorders>
            <w:shd w:val="clear" w:color="auto" w:fill="D9D9D9"/>
          </w:tcPr>
          <w:p w:rsidR="002172BC" w:rsidRDefault="002172BC" w:rsidP="002172BC">
            <w:pPr>
              <w:jc w:val="center"/>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186</w:t>
            </w:r>
          </w:p>
        </w:tc>
      </w:tr>
      <w:tr w:rsidR="002172BC" w:rsidRPr="00FF6035" w:rsidTr="002172BC">
        <w:trPr>
          <w:trHeight w:val="113"/>
        </w:trPr>
        <w:tc>
          <w:tcPr>
            <w:tcW w:w="2670" w:type="dxa"/>
            <w:tcBorders>
              <w:right w:val="single" w:sz="4" w:space="0" w:color="auto"/>
            </w:tcBorders>
          </w:tcPr>
          <w:p w:rsidR="002172BC" w:rsidRPr="005F70BC" w:rsidRDefault="002172BC" w:rsidP="002172BC">
            <w:pPr>
              <w:rPr>
                <w:rFonts w:ascii="Palatino Linotype" w:hAnsi="Palatino Linotype"/>
                <w:sz w:val="20"/>
                <w:szCs w:val="20"/>
              </w:rPr>
            </w:pPr>
            <w:r w:rsidRPr="005F70BC">
              <w:rPr>
                <w:rFonts w:ascii="Palatino Linotype" w:hAnsi="Palatino Linotype"/>
                <w:sz w:val="20"/>
                <w:szCs w:val="20"/>
              </w:rPr>
              <w:t>Bildiri Yayını</w:t>
            </w:r>
          </w:p>
        </w:tc>
        <w:tc>
          <w:tcPr>
            <w:tcW w:w="6397" w:type="dxa"/>
            <w:tcBorders>
              <w:left w:val="single" w:sz="4" w:space="0" w:color="auto"/>
            </w:tcBorders>
          </w:tcPr>
          <w:p w:rsidR="002172BC" w:rsidRDefault="002172BC" w:rsidP="002172BC">
            <w:pPr>
              <w:jc w:val="center"/>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13</w:t>
            </w:r>
          </w:p>
        </w:tc>
      </w:tr>
      <w:tr w:rsidR="002172BC" w:rsidRPr="00FF6035" w:rsidTr="002172BC">
        <w:trPr>
          <w:trHeight w:val="113"/>
        </w:trPr>
        <w:tc>
          <w:tcPr>
            <w:tcW w:w="2670" w:type="dxa"/>
            <w:tcBorders>
              <w:right w:val="single" w:sz="4" w:space="0" w:color="auto"/>
            </w:tcBorders>
            <w:shd w:val="clear" w:color="auto" w:fill="D9D9D9"/>
          </w:tcPr>
          <w:p w:rsidR="002172BC" w:rsidRPr="005F70BC" w:rsidRDefault="002172BC" w:rsidP="002172BC">
            <w:pPr>
              <w:rPr>
                <w:rFonts w:ascii="Palatino Linotype" w:hAnsi="Palatino Linotype"/>
                <w:sz w:val="20"/>
                <w:szCs w:val="20"/>
              </w:rPr>
            </w:pPr>
            <w:r w:rsidRPr="005F70BC">
              <w:rPr>
                <w:rFonts w:ascii="Palatino Linotype" w:hAnsi="Palatino Linotype"/>
                <w:sz w:val="20"/>
                <w:szCs w:val="20"/>
              </w:rPr>
              <w:t>Mektup</w:t>
            </w:r>
          </w:p>
        </w:tc>
        <w:tc>
          <w:tcPr>
            <w:tcW w:w="6397" w:type="dxa"/>
            <w:tcBorders>
              <w:left w:val="single" w:sz="4" w:space="0" w:color="auto"/>
            </w:tcBorders>
            <w:shd w:val="clear" w:color="auto" w:fill="D9D9D9"/>
          </w:tcPr>
          <w:p w:rsidR="002172BC" w:rsidRDefault="002172BC" w:rsidP="002172BC">
            <w:pPr>
              <w:jc w:val="center"/>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36</w:t>
            </w:r>
          </w:p>
        </w:tc>
      </w:tr>
      <w:tr w:rsidR="002172BC" w:rsidRPr="00FF6035" w:rsidTr="002172BC">
        <w:trPr>
          <w:trHeight w:val="113"/>
        </w:trPr>
        <w:tc>
          <w:tcPr>
            <w:tcW w:w="2670" w:type="dxa"/>
            <w:tcBorders>
              <w:right w:val="single" w:sz="4" w:space="0" w:color="auto"/>
            </w:tcBorders>
          </w:tcPr>
          <w:p w:rsidR="002172BC" w:rsidRPr="005F70BC" w:rsidRDefault="002172BC" w:rsidP="002172BC">
            <w:pPr>
              <w:rPr>
                <w:rFonts w:ascii="Palatino Linotype" w:hAnsi="Palatino Linotype"/>
                <w:sz w:val="20"/>
                <w:szCs w:val="20"/>
              </w:rPr>
            </w:pPr>
            <w:r w:rsidRPr="005F70BC">
              <w:rPr>
                <w:rFonts w:ascii="Palatino Linotype" w:hAnsi="Palatino Linotype"/>
                <w:sz w:val="20"/>
                <w:szCs w:val="20"/>
              </w:rPr>
              <w:t>Derleme</w:t>
            </w:r>
          </w:p>
        </w:tc>
        <w:tc>
          <w:tcPr>
            <w:tcW w:w="6397" w:type="dxa"/>
            <w:tcBorders>
              <w:left w:val="single" w:sz="4" w:space="0" w:color="auto"/>
            </w:tcBorders>
          </w:tcPr>
          <w:p w:rsidR="002172BC" w:rsidRDefault="002172BC" w:rsidP="002172BC">
            <w:pPr>
              <w:jc w:val="center"/>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129</w:t>
            </w:r>
          </w:p>
        </w:tc>
      </w:tr>
      <w:tr w:rsidR="002172BC" w:rsidRPr="00FF6035" w:rsidTr="002172BC">
        <w:trPr>
          <w:trHeight w:val="113"/>
        </w:trPr>
        <w:tc>
          <w:tcPr>
            <w:tcW w:w="2670" w:type="dxa"/>
            <w:tcBorders>
              <w:right w:val="single" w:sz="4" w:space="0" w:color="auto"/>
            </w:tcBorders>
            <w:shd w:val="clear" w:color="auto" w:fill="D9D9D9"/>
          </w:tcPr>
          <w:p w:rsidR="002172BC" w:rsidRPr="005F70BC" w:rsidRDefault="002172BC" w:rsidP="002172BC">
            <w:pPr>
              <w:rPr>
                <w:rFonts w:ascii="Palatino Linotype" w:hAnsi="Palatino Linotype"/>
                <w:sz w:val="20"/>
                <w:szCs w:val="20"/>
              </w:rPr>
            </w:pPr>
            <w:r w:rsidRPr="005F70BC">
              <w:rPr>
                <w:rFonts w:ascii="Palatino Linotype" w:hAnsi="Palatino Linotype"/>
                <w:sz w:val="20"/>
                <w:szCs w:val="20"/>
              </w:rPr>
              <w:t>Editöryal Materyal</w:t>
            </w:r>
          </w:p>
        </w:tc>
        <w:tc>
          <w:tcPr>
            <w:tcW w:w="6397" w:type="dxa"/>
            <w:tcBorders>
              <w:left w:val="single" w:sz="4" w:space="0" w:color="auto"/>
            </w:tcBorders>
            <w:shd w:val="clear" w:color="auto" w:fill="D9D9D9"/>
          </w:tcPr>
          <w:p w:rsidR="002172BC" w:rsidRDefault="002172BC" w:rsidP="002172BC">
            <w:pPr>
              <w:jc w:val="center"/>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46</w:t>
            </w:r>
          </w:p>
        </w:tc>
      </w:tr>
      <w:tr w:rsidR="002172BC" w:rsidRPr="00FF6035" w:rsidTr="002172BC">
        <w:trPr>
          <w:trHeight w:val="113"/>
        </w:trPr>
        <w:tc>
          <w:tcPr>
            <w:tcW w:w="2670" w:type="dxa"/>
            <w:tcBorders>
              <w:right w:val="single" w:sz="4" w:space="0" w:color="auto"/>
            </w:tcBorders>
          </w:tcPr>
          <w:p w:rsidR="002172BC" w:rsidRPr="005F70BC" w:rsidRDefault="002172BC" w:rsidP="002172BC">
            <w:pPr>
              <w:rPr>
                <w:rFonts w:ascii="Palatino Linotype" w:hAnsi="Palatino Linotype"/>
                <w:sz w:val="20"/>
                <w:szCs w:val="20"/>
              </w:rPr>
            </w:pPr>
            <w:r w:rsidRPr="005F70BC">
              <w:rPr>
                <w:rFonts w:ascii="Palatino Linotype" w:hAnsi="Palatino Linotype"/>
                <w:sz w:val="20"/>
                <w:szCs w:val="20"/>
              </w:rPr>
              <w:t>Kitap Derleme</w:t>
            </w:r>
          </w:p>
        </w:tc>
        <w:tc>
          <w:tcPr>
            <w:tcW w:w="6397" w:type="dxa"/>
            <w:tcBorders>
              <w:left w:val="single" w:sz="4" w:space="0" w:color="auto"/>
            </w:tcBorders>
          </w:tcPr>
          <w:p w:rsidR="002172BC" w:rsidRDefault="002172BC" w:rsidP="002172BC">
            <w:pPr>
              <w:jc w:val="center"/>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6</w:t>
            </w:r>
          </w:p>
        </w:tc>
      </w:tr>
      <w:tr w:rsidR="002172BC" w:rsidRPr="00FF6035" w:rsidTr="002172BC">
        <w:trPr>
          <w:trHeight w:val="113"/>
        </w:trPr>
        <w:tc>
          <w:tcPr>
            <w:tcW w:w="2670" w:type="dxa"/>
            <w:tcBorders>
              <w:right w:val="single" w:sz="4" w:space="0" w:color="auto"/>
            </w:tcBorders>
            <w:shd w:val="clear" w:color="auto" w:fill="D9D9D9"/>
          </w:tcPr>
          <w:p w:rsidR="002172BC" w:rsidRPr="005F70BC" w:rsidRDefault="002172BC" w:rsidP="002172BC">
            <w:pPr>
              <w:rPr>
                <w:rFonts w:ascii="Palatino Linotype" w:hAnsi="Palatino Linotype"/>
                <w:sz w:val="20"/>
                <w:szCs w:val="20"/>
              </w:rPr>
            </w:pPr>
            <w:r w:rsidRPr="005F70BC">
              <w:rPr>
                <w:rFonts w:ascii="Palatino Linotype" w:hAnsi="Palatino Linotype"/>
                <w:sz w:val="20"/>
                <w:szCs w:val="20"/>
              </w:rPr>
              <w:t>Düzeltme</w:t>
            </w:r>
          </w:p>
        </w:tc>
        <w:tc>
          <w:tcPr>
            <w:tcW w:w="6397" w:type="dxa"/>
            <w:tcBorders>
              <w:left w:val="single" w:sz="4" w:space="0" w:color="auto"/>
            </w:tcBorders>
            <w:shd w:val="clear" w:color="auto" w:fill="D9D9D9"/>
          </w:tcPr>
          <w:p w:rsidR="002172BC" w:rsidRDefault="002172BC" w:rsidP="002172BC">
            <w:pPr>
              <w:jc w:val="center"/>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15</w:t>
            </w:r>
          </w:p>
        </w:tc>
      </w:tr>
      <w:tr w:rsidR="002172BC" w:rsidRPr="00FF6035" w:rsidTr="002172BC">
        <w:trPr>
          <w:trHeight w:val="113"/>
        </w:trPr>
        <w:tc>
          <w:tcPr>
            <w:tcW w:w="2670" w:type="dxa"/>
            <w:tcBorders>
              <w:right w:val="single" w:sz="4" w:space="0" w:color="auto"/>
            </w:tcBorders>
            <w:shd w:val="clear" w:color="auto" w:fill="FFFFFF"/>
          </w:tcPr>
          <w:p w:rsidR="002172BC" w:rsidRPr="005F70BC" w:rsidRDefault="002172BC" w:rsidP="002172BC">
            <w:pPr>
              <w:rPr>
                <w:rFonts w:ascii="Palatino Linotype" w:hAnsi="Palatino Linotype"/>
                <w:sz w:val="20"/>
                <w:szCs w:val="20"/>
              </w:rPr>
            </w:pPr>
            <w:r w:rsidRPr="005F70BC">
              <w:rPr>
                <w:rFonts w:ascii="Palatino Linotype" w:hAnsi="Palatino Linotype"/>
                <w:sz w:val="20"/>
                <w:szCs w:val="20"/>
              </w:rPr>
              <w:t>Kitap Bölümü</w:t>
            </w:r>
          </w:p>
        </w:tc>
        <w:tc>
          <w:tcPr>
            <w:tcW w:w="6397" w:type="dxa"/>
            <w:tcBorders>
              <w:left w:val="single" w:sz="4" w:space="0" w:color="auto"/>
            </w:tcBorders>
            <w:shd w:val="clear" w:color="auto" w:fill="FFFFFF"/>
          </w:tcPr>
          <w:p w:rsidR="002172BC" w:rsidRDefault="002172BC" w:rsidP="002172BC">
            <w:pPr>
              <w:jc w:val="center"/>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8</w:t>
            </w:r>
          </w:p>
        </w:tc>
      </w:tr>
      <w:tr w:rsidR="002172BC" w:rsidRPr="00FF6035" w:rsidTr="002172BC">
        <w:trPr>
          <w:trHeight w:val="113"/>
        </w:trPr>
        <w:tc>
          <w:tcPr>
            <w:tcW w:w="2670" w:type="dxa"/>
            <w:tcBorders>
              <w:right w:val="single" w:sz="4" w:space="0" w:color="auto"/>
            </w:tcBorders>
            <w:shd w:val="clear" w:color="auto" w:fill="D9D9D9"/>
          </w:tcPr>
          <w:p w:rsidR="002172BC" w:rsidRPr="005F70BC" w:rsidRDefault="002172BC" w:rsidP="002172BC">
            <w:pPr>
              <w:rPr>
                <w:rFonts w:ascii="Palatino Linotype" w:hAnsi="Palatino Linotype"/>
                <w:sz w:val="20"/>
                <w:szCs w:val="20"/>
              </w:rPr>
            </w:pPr>
            <w:r w:rsidRPr="005F70BC">
              <w:rPr>
                <w:rFonts w:ascii="Palatino Linotype" w:hAnsi="Palatino Linotype"/>
                <w:sz w:val="20"/>
                <w:szCs w:val="20"/>
              </w:rPr>
              <w:t>Biyografik Materyal</w:t>
            </w:r>
          </w:p>
        </w:tc>
        <w:tc>
          <w:tcPr>
            <w:tcW w:w="6397" w:type="dxa"/>
            <w:tcBorders>
              <w:left w:val="single" w:sz="4" w:space="0" w:color="auto"/>
            </w:tcBorders>
            <w:shd w:val="clear" w:color="auto" w:fill="D9D9D9"/>
          </w:tcPr>
          <w:p w:rsidR="002172BC" w:rsidRDefault="002172BC" w:rsidP="002172BC">
            <w:pPr>
              <w:jc w:val="center"/>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1</w:t>
            </w:r>
          </w:p>
        </w:tc>
      </w:tr>
      <w:tr w:rsidR="002172BC" w:rsidRPr="00FF6035" w:rsidTr="002172BC">
        <w:trPr>
          <w:trHeight w:val="113"/>
        </w:trPr>
        <w:tc>
          <w:tcPr>
            <w:tcW w:w="2670" w:type="dxa"/>
            <w:tcBorders>
              <w:right w:val="single" w:sz="4" w:space="0" w:color="auto"/>
            </w:tcBorders>
            <w:shd w:val="clear" w:color="auto" w:fill="FFFFFF"/>
          </w:tcPr>
          <w:p w:rsidR="002172BC" w:rsidRPr="005F70BC" w:rsidRDefault="002172BC" w:rsidP="007F123B">
            <w:pPr>
              <w:rPr>
                <w:rFonts w:ascii="Palatino Linotype" w:hAnsi="Palatino Linotype" w:cs="Arial"/>
                <w:b/>
                <w:sz w:val="20"/>
                <w:szCs w:val="20"/>
                <w:highlight w:val="white"/>
              </w:rPr>
            </w:pPr>
            <w:r w:rsidRPr="005F70BC">
              <w:rPr>
                <w:rFonts w:ascii="Palatino Linotype" w:hAnsi="Palatino Linotype" w:cs="Arial"/>
                <w:b/>
                <w:sz w:val="20"/>
                <w:szCs w:val="20"/>
                <w:highlight w:val="white"/>
              </w:rPr>
              <w:t>Toplam</w:t>
            </w:r>
          </w:p>
        </w:tc>
        <w:tc>
          <w:tcPr>
            <w:tcW w:w="6397" w:type="dxa"/>
            <w:tcBorders>
              <w:left w:val="single" w:sz="4" w:space="0" w:color="auto"/>
            </w:tcBorders>
            <w:shd w:val="clear" w:color="auto" w:fill="FFFFFF"/>
          </w:tcPr>
          <w:p w:rsidR="002172BC" w:rsidRPr="005F70BC" w:rsidRDefault="00FE7D90" w:rsidP="007F123B">
            <w:pPr>
              <w:jc w:val="center"/>
              <w:rPr>
                <w:rFonts w:ascii="Palatino Linotype" w:hAnsi="Palatino Linotype" w:cs="Arial"/>
                <w:b/>
                <w:sz w:val="20"/>
                <w:szCs w:val="20"/>
                <w:highlight w:val="white"/>
              </w:rPr>
            </w:pPr>
            <w:r>
              <w:rPr>
                <w:rFonts w:ascii="Palatino Linotype" w:hAnsi="Palatino Linotype" w:cs="Arial"/>
                <w:b/>
                <w:sz w:val="20"/>
                <w:szCs w:val="20"/>
                <w:highlight w:val="white"/>
              </w:rPr>
              <w:t>2297</w:t>
            </w:r>
          </w:p>
        </w:tc>
      </w:tr>
    </w:tbl>
    <w:p w:rsidR="002B0B38" w:rsidRDefault="002B0B38" w:rsidP="002B0B38"/>
    <w:p w:rsidR="002B0B38" w:rsidRDefault="002B0B38" w:rsidP="002B0B38"/>
    <w:p w:rsidR="000A7078" w:rsidRPr="00726F50" w:rsidRDefault="000A7078" w:rsidP="002B0B38">
      <w:pPr>
        <w:pStyle w:val="Balk5"/>
        <w:rPr>
          <w:color w:val="auto"/>
        </w:rPr>
      </w:pPr>
      <w:bookmarkStart w:id="35" w:name="_Toc140049052"/>
      <w:r w:rsidRPr="00726F50">
        <w:rPr>
          <w:color w:val="auto"/>
        </w:rPr>
        <w:lastRenderedPageBreak/>
        <w:t>Çizelge 11. Indexli Yayın Sayısı</w:t>
      </w:r>
      <w:bookmarkEnd w:id="35"/>
    </w:p>
    <w:tbl>
      <w:tblPr>
        <w:tblW w:w="9102" w:type="dxa"/>
        <w:tblInd w:w="-45"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CellMar>
          <w:top w:w="6" w:type="dxa"/>
          <w:bottom w:w="6" w:type="dxa"/>
        </w:tblCellMar>
        <w:tblLook w:val="0460" w:firstRow="1" w:lastRow="1" w:firstColumn="0" w:lastColumn="0" w:noHBand="0" w:noVBand="1"/>
      </w:tblPr>
      <w:tblGrid>
        <w:gridCol w:w="4896"/>
        <w:gridCol w:w="1033"/>
        <w:gridCol w:w="1078"/>
        <w:gridCol w:w="823"/>
        <w:gridCol w:w="1272"/>
      </w:tblGrid>
      <w:tr w:rsidR="000A7078" w:rsidRPr="00FF6035" w:rsidTr="00782EBB">
        <w:trPr>
          <w:trHeight w:val="240"/>
        </w:trPr>
        <w:tc>
          <w:tcPr>
            <w:tcW w:w="4896" w:type="dxa"/>
            <w:tcBorders>
              <w:right w:val="single" w:sz="4" w:space="0" w:color="FFFFFF" w:themeColor="background1"/>
            </w:tcBorders>
            <w:shd w:val="clear" w:color="auto" w:fill="002060"/>
          </w:tcPr>
          <w:p w:rsidR="000A7078" w:rsidRPr="00FF6035" w:rsidRDefault="000A7078" w:rsidP="00782EBB">
            <w:pPr>
              <w:spacing w:line="240" w:lineRule="auto"/>
              <w:jc w:val="center"/>
              <w:rPr>
                <w:rFonts w:ascii="Palatino Linotype" w:hAnsi="Palatino Linotype"/>
                <w:sz w:val="18"/>
                <w:szCs w:val="18"/>
              </w:rPr>
            </w:pPr>
            <w:bookmarkStart w:id="36" w:name="_Hlk114479609"/>
            <w:r w:rsidRPr="00FF6035">
              <w:rPr>
                <w:rFonts w:ascii="Palatino Linotype" w:hAnsi="Palatino Linotype"/>
                <w:sz w:val="18"/>
                <w:szCs w:val="18"/>
              </w:rPr>
              <w:t>BİRİMLER</w:t>
            </w:r>
          </w:p>
        </w:tc>
        <w:tc>
          <w:tcPr>
            <w:tcW w:w="1033" w:type="dxa"/>
            <w:tcBorders>
              <w:left w:val="single" w:sz="4" w:space="0" w:color="FFFFFF" w:themeColor="background1"/>
              <w:right w:val="single" w:sz="4" w:space="0" w:color="FFFFFF" w:themeColor="background1"/>
            </w:tcBorders>
            <w:shd w:val="clear" w:color="auto" w:fill="002060"/>
          </w:tcPr>
          <w:p w:rsidR="000A7078" w:rsidRPr="00FF6035" w:rsidRDefault="000A7078" w:rsidP="00782EBB">
            <w:pPr>
              <w:spacing w:line="240" w:lineRule="auto"/>
              <w:jc w:val="center"/>
              <w:rPr>
                <w:rFonts w:ascii="Palatino Linotype" w:hAnsi="Palatino Linotype"/>
                <w:sz w:val="18"/>
                <w:szCs w:val="18"/>
              </w:rPr>
            </w:pPr>
            <w:r w:rsidRPr="00FF6035">
              <w:rPr>
                <w:rFonts w:ascii="Palatino Linotype" w:hAnsi="Palatino Linotype"/>
                <w:sz w:val="18"/>
                <w:szCs w:val="18"/>
              </w:rPr>
              <w:t>SCI</w:t>
            </w:r>
          </w:p>
        </w:tc>
        <w:tc>
          <w:tcPr>
            <w:tcW w:w="1078" w:type="dxa"/>
            <w:tcBorders>
              <w:left w:val="single" w:sz="4" w:space="0" w:color="FFFFFF" w:themeColor="background1"/>
              <w:right w:val="single" w:sz="4" w:space="0" w:color="FFFFFF" w:themeColor="background1"/>
            </w:tcBorders>
            <w:shd w:val="clear" w:color="auto" w:fill="002060"/>
          </w:tcPr>
          <w:p w:rsidR="000A7078" w:rsidRPr="00FF6035" w:rsidRDefault="000A7078" w:rsidP="00782EBB">
            <w:pPr>
              <w:spacing w:line="240" w:lineRule="auto"/>
              <w:jc w:val="center"/>
              <w:rPr>
                <w:rFonts w:ascii="Palatino Linotype" w:hAnsi="Palatino Linotype"/>
                <w:sz w:val="18"/>
                <w:szCs w:val="18"/>
              </w:rPr>
            </w:pPr>
            <w:r w:rsidRPr="00FF6035">
              <w:rPr>
                <w:rFonts w:ascii="Palatino Linotype" w:hAnsi="Palatino Linotype"/>
                <w:sz w:val="18"/>
                <w:szCs w:val="18"/>
              </w:rPr>
              <w:t>SSCI</w:t>
            </w:r>
          </w:p>
        </w:tc>
        <w:tc>
          <w:tcPr>
            <w:tcW w:w="823" w:type="dxa"/>
            <w:tcBorders>
              <w:left w:val="single" w:sz="4" w:space="0" w:color="FFFFFF" w:themeColor="background1"/>
              <w:right w:val="single" w:sz="4" w:space="0" w:color="FFFFFF" w:themeColor="background1"/>
            </w:tcBorders>
            <w:shd w:val="clear" w:color="auto" w:fill="002060"/>
          </w:tcPr>
          <w:p w:rsidR="000A7078" w:rsidRPr="00FF6035" w:rsidRDefault="000A7078" w:rsidP="00782EBB">
            <w:pPr>
              <w:spacing w:line="240" w:lineRule="auto"/>
              <w:jc w:val="center"/>
              <w:rPr>
                <w:rFonts w:ascii="Palatino Linotype" w:hAnsi="Palatino Linotype"/>
                <w:sz w:val="18"/>
                <w:szCs w:val="18"/>
              </w:rPr>
            </w:pPr>
            <w:r w:rsidRPr="00FF6035">
              <w:rPr>
                <w:rFonts w:ascii="Palatino Linotype" w:hAnsi="Palatino Linotype"/>
                <w:sz w:val="18"/>
                <w:szCs w:val="18"/>
              </w:rPr>
              <w:t>AHCI</w:t>
            </w:r>
          </w:p>
        </w:tc>
        <w:tc>
          <w:tcPr>
            <w:tcW w:w="1272" w:type="dxa"/>
            <w:tcBorders>
              <w:left w:val="single" w:sz="4" w:space="0" w:color="FFFFFF" w:themeColor="background1"/>
            </w:tcBorders>
            <w:shd w:val="clear" w:color="auto" w:fill="002060"/>
          </w:tcPr>
          <w:p w:rsidR="000A7078" w:rsidRPr="00FF6035" w:rsidRDefault="000A7078" w:rsidP="00782EBB">
            <w:pPr>
              <w:spacing w:line="240" w:lineRule="auto"/>
              <w:jc w:val="center"/>
              <w:rPr>
                <w:rFonts w:ascii="Palatino Linotype" w:hAnsi="Palatino Linotype"/>
                <w:sz w:val="18"/>
                <w:szCs w:val="18"/>
              </w:rPr>
            </w:pPr>
            <w:r w:rsidRPr="00FF6035">
              <w:rPr>
                <w:rFonts w:ascii="Palatino Linotype" w:hAnsi="Palatino Linotype"/>
                <w:sz w:val="18"/>
                <w:szCs w:val="18"/>
              </w:rPr>
              <w:t>TOPLAM</w:t>
            </w:r>
          </w:p>
        </w:tc>
      </w:tr>
      <w:tr w:rsidR="00D0501E" w:rsidRPr="00FF6035" w:rsidTr="00782EBB">
        <w:trPr>
          <w:trHeight w:val="255"/>
        </w:trPr>
        <w:tc>
          <w:tcPr>
            <w:tcW w:w="4896" w:type="dxa"/>
            <w:shd w:val="clear" w:color="auto" w:fill="D9D9D9"/>
            <w:vAlign w:val="center"/>
          </w:tcPr>
          <w:p w:rsidR="00D0501E" w:rsidRPr="00243F79" w:rsidRDefault="00D0501E" w:rsidP="00782EBB">
            <w:pPr>
              <w:spacing w:line="240" w:lineRule="auto"/>
              <w:rPr>
                <w:rFonts w:ascii="Palatino Linotype" w:hAnsi="Palatino Linotype"/>
                <w:sz w:val="18"/>
                <w:szCs w:val="18"/>
              </w:rPr>
            </w:pPr>
            <w:bookmarkStart w:id="37" w:name="_Hlk76992965"/>
            <w:r w:rsidRPr="00FF6035">
              <w:rPr>
                <w:rFonts w:ascii="Palatino Linotype" w:hAnsi="Palatino Linotype"/>
                <w:sz w:val="18"/>
                <w:szCs w:val="18"/>
              </w:rPr>
              <w:t xml:space="preserve">1. Organize Sanayi Bölgesi Meslek Yüksekokulu </w:t>
            </w:r>
          </w:p>
        </w:tc>
        <w:tc>
          <w:tcPr>
            <w:tcW w:w="1033" w:type="dxa"/>
            <w:shd w:val="clear" w:color="auto" w:fill="D9D9D9"/>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2</w:t>
            </w:r>
          </w:p>
        </w:tc>
        <w:tc>
          <w:tcPr>
            <w:tcW w:w="1078" w:type="dxa"/>
            <w:shd w:val="clear" w:color="auto" w:fill="D9D9D9"/>
          </w:tcPr>
          <w:p w:rsidR="00D0501E" w:rsidRPr="002A6F81" w:rsidRDefault="00D0501E"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D9D9D9"/>
          </w:tcPr>
          <w:p w:rsidR="00D0501E" w:rsidRDefault="00D0501E" w:rsidP="00782EBB">
            <w:pPr>
              <w:spacing w:line="240" w:lineRule="auto"/>
              <w:jc w:val="center"/>
            </w:pPr>
            <w:r w:rsidRPr="009F6446">
              <w:rPr>
                <w:rFonts w:ascii="Palatino Linotype" w:hAnsi="Palatino Linotype"/>
                <w:sz w:val="18"/>
                <w:szCs w:val="18"/>
              </w:rPr>
              <w:t>-</w:t>
            </w:r>
          </w:p>
        </w:tc>
        <w:tc>
          <w:tcPr>
            <w:tcW w:w="1272" w:type="dxa"/>
            <w:shd w:val="clear" w:color="auto" w:fill="D9D9D9"/>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2</w:t>
            </w:r>
          </w:p>
        </w:tc>
      </w:tr>
      <w:tr w:rsidR="00D0501E" w:rsidRPr="00FF6035" w:rsidTr="00782EBB">
        <w:trPr>
          <w:trHeight w:val="240"/>
        </w:trPr>
        <w:tc>
          <w:tcPr>
            <w:tcW w:w="4896" w:type="dxa"/>
            <w:shd w:val="clear" w:color="auto" w:fill="auto"/>
            <w:vAlign w:val="center"/>
          </w:tcPr>
          <w:p w:rsidR="00D0501E" w:rsidRPr="00FF6035" w:rsidRDefault="00D0501E" w:rsidP="00782EBB">
            <w:pPr>
              <w:spacing w:line="240" w:lineRule="auto"/>
              <w:rPr>
                <w:rFonts w:ascii="Palatino Linotype" w:hAnsi="Palatino Linotype"/>
                <w:sz w:val="18"/>
                <w:szCs w:val="18"/>
              </w:rPr>
            </w:pPr>
            <w:r>
              <w:rPr>
                <w:rFonts w:ascii="Palatino Linotype" w:hAnsi="Palatino Linotype"/>
                <w:sz w:val="18"/>
                <w:szCs w:val="18"/>
              </w:rPr>
              <w:t>Açık ve Uzaktan Eğitim Fakültesi</w:t>
            </w:r>
          </w:p>
        </w:tc>
        <w:tc>
          <w:tcPr>
            <w:tcW w:w="1033" w:type="dxa"/>
            <w:shd w:val="clear" w:color="auto" w:fill="auto"/>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7</w:t>
            </w:r>
          </w:p>
        </w:tc>
        <w:tc>
          <w:tcPr>
            <w:tcW w:w="1078" w:type="dxa"/>
            <w:shd w:val="clear" w:color="auto" w:fill="auto"/>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4</w:t>
            </w:r>
          </w:p>
        </w:tc>
        <w:tc>
          <w:tcPr>
            <w:tcW w:w="823" w:type="dxa"/>
            <w:shd w:val="clear" w:color="auto" w:fill="auto"/>
          </w:tcPr>
          <w:p w:rsidR="00D0501E" w:rsidRDefault="00D0501E" w:rsidP="00782EBB">
            <w:pPr>
              <w:spacing w:line="240" w:lineRule="auto"/>
              <w:jc w:val="center"/>
            </w:pPr>
            <w:r w:rsidRPr="009F6446">
              <w:rPr>
                <w:rFonts w:ascii="Palatino Linotype" w:hAnsi="Palatino Linotype"/>
                <w:sz w:val="18"/>
                <w:szCs w:val="18"/>
              </w:rPr>
              <w:t>-</w:t>
            </w:r>
          </w:p>
        </w:tc>
        <w:tc>
          <w:tcPr>
            <w:tcW w:w="1272" w:type="dxa"/>
            <w:shd w:val="clear" w:color="auto" w:fill="auto"/>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11</w:t>
            </w:r>
          </w:p>
        </w:tc>
      </w:tr>
      <w:bookmarkEnd w:id="37"/>
      <w:tr w:rsidR="00D0501E" w:rsidRPr="00FF6035" w:rsidTr="00782EBB">
        <w:trPr>
          <w:trHeight w:val="240"/>
        </w:trPr>
        <w:tc>
          <w:tcPr>
            <w:tcW w:w="4896" w:type="dxa"/>
            <w:shd w:val="clear" w:color="auto" w:fill="D0CECE" w:themeFill="background2" w:themeFillShade="E6"/>
            <w:vAlign w:val="center"/>
          </w:tcPr>
          <w:p w:rsidR="00D0501E" w:rsidRPr="00FF6035" w:rsidRDefault="00D0501E"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Adli Bilimler Enstitüsü</w:t>
            </w:r>
          </w:p>
        </w:tc>
        <w:tc>
          <w:tcPr>
            <w:tcW w:w="1033" w:type="dxa"/>
            <w:shd w:val="clear" w:color="auto" w:fill="D0CECE" w:themeFill="background2" w:themeFillShade="E6"/>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6</w:t>
            </w:r>
          </w:p>
        </w:tc>
        <w:tc>
          <w:tcPr>
            <w:tcW w:w="1078" w:type="dxa"/>
            <w:shd w:val="clear" w:color="auto" w:fill="D0CECE" w:themeFill="background2" w:themeFillShade="E6"/>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823" w:type="dxa"/>
            <w:shd w:val="clear" w:color="auto" w:fill="D0CECE" w:themeFill="background2" w:themeFillShade="E6"/>
          </w:tcPr>
          <w:p w:rsidR="00D0501E" w:rsidRDefault="00D0501E" w:rsidP="00782EBB">
            <w:pPr>
              <w:spacing w:line="240" w:lineRule="auto"/>
              <w:jc w:val="center"/>
            </w:pPr>
            <w:r w:rsidRPr="009F6446">
              <w:rPr>
                <w:rFonts w:ascii="Palatino Linotype" w:hAnsi="Palatino Linotype"/>
                <w:sz w:val="18"/>
                <w:szCs w:val="18"/>
              </w:rPr>
              <w:t>-</w:t>
            </w:r>
          </w:p>
        </w:tc>
        <w:tc>
          <w:tcPr>
            <w:tcW w:w="1272" w:type="dxa"/>
            <w:shd w:val="clear" w:color="auto" w:fill="D0CECE" w:themeFill="background2" w:themeFillShade="E6"/>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7</w:t>
            </w:r>
          </w:p>
        </w:tc>
      </w:tr>
      <w:tr w:rsidR="00D0501E" w:rsidRPr="00FF6035" w:rsidTr="00782EBB">
        <w:trPr>
          <w:trHeight w:val="255"/>
        </w:trPr>
        <w:tc>
          <w:tcPr>
            <w:tcW w:w="4896" w:type="dxa"/>
            <w:shd w:val="clear" w:color="auto" w:fill="auto"/>
            <w:vAlign w:val="center"/>
          </w:tcPr>
          <w:p w:rsidR="00D0501E" w:rsidRPr="00FF6035" w:rsidRDefault="00D0501E"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Ayaş Meslek Yüksekokulu</w:t>
            </w:r>
          </w:p>
        </w:tc>
        <w:tc>
          <w:tcPr>
            <w:tcW w:w="1033" w:type="dxa"/>
            <w:shd w:val="clear" w:color="auto" w:fill="auto"/>
          </w:tcPr>
          <w:p w:rsidR="00D0501E" w:rsidRDefault="00D0501E" w:rsidP="00782EBB">
            <w:pPr>
              <w:spacing w:line="240" w:lineRule="auto"/>
              <w:jc w:val="center"/>
            </w:pPr>
            <w:r w:rsidRPr="00AE5CD5">
              <w:rPr>
                <w:rFonts w:ascii="Palatino Linotype" w:hAnsi="Palatino Linotype"/>
                <w:sz w:val="18"/>
                <w:szCs w:val="18"/>
              </w:rPr>
              <w:t>-</w:t>
            </w:r>
          </w:p>
        </w:tc>
        <w:tc>
          <w:tcPr>
            <w:tcW w:w="1078" w:type="dxa"/>
            <w:shd w:val="clear" w:color="auto" w:fill="auto"/>
          </w:tcPr>
          <w:p w:rsidR="00D0501E" w:rsidRDefault="00D0501E" w:rsidP="00782EBB">
            <w:pPr>
              <w:spacing w:line="240" w:lineRule="auto"/>
              <w:jc w:val="center"/>
            </w:pPr>
            <w:r w:rsidRPr="00AE5CD5">
              <w:rPr>
                <w:rFonts w:ascii="Palatino Linotype" w:hAnsi="Palatino Linotype"/>
                <w:sz w:val="18"/>
                <w:szCs w:val="18"/>
              </w:rPr>
              <w:t>-</w:t>
            </w:r>
          </w:p>
        </w:tc>
        <w:tc>
          <w:tcPr>
            <w:tcW w:w="823" w:type="dxa"/>
            <w:shd w:val="clear" w:color="auto" w:fill="auto"/>
          </w:tcPr>
          <w:p w:rsidR="00D0501E" w:rsidRDefault="00D0501E" w:rsidP="00782EBB">
            <w:pPr>
              <w:spacing w:line="240" w:lineRule="auto"/>
              <w:jc w:val="center"/>
            </w:pPr>
            <w:r w:rsidRPr="009F6446">
              <w:rPr>
                <w:rFonts w:ascii="Palatino Linotype" w:hAnsi="Palatino Linotype"/>
                <w:sz w:val="18"/>
                <w:szCs w:val="18"/>
              </w:rPr>
              <w:t>-</w:t>
            </w:r>
          </w:p>
        </w:tc>
        <w:tc>
          <w:tcPr>
            <w:tcW w:w="1272" w:type="dxa"/>
            <w:shd w:val="clear" w:color="auto" w:fill="auto"/>
          </w:tcPr>
          <w:p w:rsidR="00D0501E"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r>
      <w:tr w:rsidR="00D0501E" w:rsidRPr="00FF6035" w:rsidTr="00782EBB">
        <w:trPr>
          <w:trHeight w:val="240"/>
        </w:trPr>
        <w:tc>
          <w:tcPr>
            <w:tcW w:w="4896" w:type="dxa"/>
            <w:shd w:val="clear" w:color="auto" w:fill="D0CECE" w:themeFill="background2" w:themeFillShade="E6"/>
            <w:vAlign w:val="center"/>
          </w:tcPr>
          <w:p w:rsidR="00D0501E" w:rsidRPr="00FF6035" w:rsidRDefault="00D0501E"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Beyin Araştırmaları Uygulama ve Araştırma Merkezi</w:t>
            </w:r>
          </w:p>
        </w:tc>
        <w:tc>
          <w:tcPr>
            <w:tcW w:w="1033" w:type="dxa"/>
            <w:shd w:val="clear" w:color="auto" w:fill="D0CECE" w:themeFill="background2" w:themeFillShade="E6"/>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11</w:t>
            </w:r>
          </w:p>
        </w:tc>
        <w:tc>
          <w:tcPr>
            <w:tcW w:w="1078" w:type="dxa"/>
            <w:shd w:val="clear" w:color="auto" w:fill="D0CECE" w:themeFill="background2" w:themeFillShade="E6"/>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5</w:t>
            </w:r>
          </w:p>
        </w:tc>
        <w:tc>
          <w:tcPr>
            <w:tcW w:w="823" w:type="dxa"/>
            <w:shd w:val="clear" w:color="auto" w:fill="D0CECE" w:themeFill="background2" w:themeFillShade="E6"/>
          </w:tcPr>
          <w:p w:rsidR="00D0501E" w:rsidRDefault="00D0501E" w:rsidP="00782EBB">
            <w:pPr>
              <w:spacing w:line="240" w:lineRule="auto"/>
              <w:jc w:val="center"/>
            </w:pPr>
            <w:r w:rsidRPr="009F6446">
              <w:rPr>
                <w:rFonts w:ascii="Palatino Linotype" w:hAnsi="Palatino Linotype"/>
                <w:sz w:val="18"/>
                <w:szCs w:val="18"/>
              </w:rPr>
              <w:t>-</w:t>
            </w:r>
          </w:p>
        </w:tc>
        <w:tc>
          <w:tcPr>
            <w:tcW w:w="1272" w:type="dxa"/>
            <w:shd w:val="clear" w:color="auto" w:fill="D0CECE" w:themeFill="background2" w:themeFillShade="E6"/>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16</w:t>
            </w:r>
          </w:p>
        </w:tc>
      </w:tr>
      <w:tr w:rsidR="00D0501E" w:rsidRPr="00FF6035" w:rsidTr="00782EBB">
        <w:trPr>
          <w:trHeight w:val="240"/>
        </w:trPr>
        <w:tc>
          <w:tcPr>
            <w:tcW w:w="4896" w:type="dxa"/>
            <w:shd w:val="clear" w:color="auto" w:fill="auto"/>
            <w:vAlign w:val="center"/>
          </w:tcPr>
          <w:p w:rsidR="00D0501E" w:rsidRPr="00FF6035" w:rsidRDefault="00D0501E"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Beypazarı Meslek Yüksekokulu</w:t>
            </w:r>
          </w:p>
        </w:tc>
        <w:tc>
          <w:tcPr>
            <w:tcW w:w="1033" w:type="dxa"/>
            <w:shd w:val="clear" w:color="auto" w:fill="auto"/>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078" w:type="dxa"/>
            <w:shd w:val="clear" w:color="auto" w:fill="auto"/>
          </w:tcPr>
          <w:p w:rsidR="00D0501E"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auto"/>
          </w:tcPr>
          <w:p w:rsidR="00D0501E" w:rsidRDefault="00D0501E" w:rsidP="00782EBB">
            <w:pPr>
              <w:spacing w:line="240" w:lineRule="auto"/>
              <w:jc w:val="center"/>
            </w:pPr>
            <w:r w:rsidRPr="009F6446">
              <w:rPr>
                <w:rFonts w:ascii="Palatino Linotype" w:hAnsi="Palatino Linotype"/>
                <w:sz w:val="18"/>
                <w:szCs w:val="18"/>
              </w:rPr>
              <w:t>-</w:t>
            </w:r>
          </w:p>
        </w:tc>
        <w:tc>
          <w:tcPr>
            <w:tcW w:w="1272" w:type="dxa"/>
            <w:shd w:val="clear" w:color="auto" w:fill="auto"/>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r>
      <w:tr w:rsidR="00D0501E" w:rsidRPr="00FF6035" w:rsidTr="00782EBB">
        <w:trPr>
          <w:trHeight w:val="255"/>
        </w:trPr>
        <w:tc>
          <w:tcPr>
            <w:tcW w:w="4896" w:type="dxa"/>
            <w:shd w:val="clear" w:color="auto" w:fill="D0CECE" w:themeFill="background2" w:themeFillShade="E6"/>
            <w:vAlign w:val="center"/>
          </w:tcPr>
          <w:p w:rsidR="00D0501E" w:rsidRPr="00FF6035" w:rsidRDefault="00D0501E"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Biyoteknoloji Enstitüsü</w:t>
            </w:r>
          </w:p>
        </w:tc>
        <w:tc>
          <w:tcPr>
            <w:tcW w:w="1033" w:type="dxa"/>
            <w:shd w:val="clear" w:color="auto" w:fill="D0CECE" w:themeFill="background2" w:themeFillShade="E6"/>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42</w:t>
            </w:r>
          </w:p>
        </w:tc>
        <w:tc>
          <w:tcPr>
            <w:tcW w:w="1078" w:type="dxa"/>
            <w:shd w:val="clear" w:color="auto" w:fill="D0CECE" w:themeFill="background2" w:themeFillShade="E6"/>
          </w:tcPr>
          <w:p w:rsidR="00D0501E" w:rsidRPr="002A6F81" w:rsidRDefault="00D0501E" w:rsidP="00782EBB">
            <w:pPr>
              <w:spacing w:line="240" w:lineRule="auto"/>
              <w:jc w:val="center"/>
              <w:rPr>
                <w:rFonts w:ascii="Palatino Linotype" w:hAnsi="Palatino Linotype"/>
                <w:sz w:val="18"/>
                <w:szCs w:val="18"/>
              </w:rPr>
            </w:pPr>
          </w:p>
        </w:tc>
        <w:tc>
          <w:tcPr>
            <w:tcW w:w="823" w:type="dxa"/>
            <w:shd w:val="clear" w:color="auto" w:fill="D0CECE" w:themeFill="background2" w:themeFillShade="E6"/>
          </w:tcPr>
          <w:p w:rsidR="00D0501E" w:rsidRDefault="00D0501E" w:rsidP="00782EBB">
            <w:pPr>
              <w:spacing w:line="240" w:lineRule="auto"/>
              <w:jc w:val="center"/>
            </w:pPr>
            <w:r w:rsidRPr="009F6446">
              <w:rPr>
                <w:rFonts w:ascii="Palatino Linotype" w:hAnsi="Palatino Linotype"/>
                <w:sz w:val="18"/>
                <w:szCs w:val="18"/>
              </w:rPr>
              <w:t>-</w:t>
            </w:r>
          </w:p>
        </w:tc>
        <w:tc>
          <w:tcPr>
            <w:tcW w:w="1272" w:type="dxa"/>
            <w:shd w:val="clear" w:color="auto" w:fill="D0CECE" w:themeFill="background2" w:themeFillShade="E6"/>
          </w:tcPr>
          <w:p w:rsidR="00D0501E" w:rsidRPr="002A6F81" w:rsidRDefault="00D0501E" w:rsidP="00782EBB">
            <w:pPr>
              <w:spacing w:line="240" w:lineRule="auto"/>
              <w:jc w:val="center"/>
              <w:rPr>
                <w:rFonts w:ascii="Palatino Linotype" w:hAnsi="Palatino Linotype"/>
                <w:sz w:val="18"/>
                <w:szCs w:val="18"/>
              </w:rPr>
            </w:pPr>
            <w:r w:rsidRPr="002A6F81">
              <w:rPr>
                <w:rFonts w:ascii="Palatino Linotype" w:hAnsi="Palatino Linotype"/>
                <w:sz w:val="18"/>
                <w:szCs w:val="18"/>
              </w:rPr>
              <w:t>42</w:t>
            </w:r>
          </w:p>
        </w:tc>
      </w:tr>
      <w:tr w:rsidR="002A6F81" w:rsidRPr="00FF6035" w:rsidTr="00782EBB">
        <w:trPr>
          <w:trHeight w:val="240"/>
        </w:trPr>
        <w:tc>
          <w:tcPr>
            <w:tcW w:w="4896" w:type="dxa"/>
            <w:shd w:val="clear" w:color="auto" w:fill="auto"/>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Dil ve Tarih- Coğrafya Fakültesi</w:t>
            </w:r>
          </w:p>
        </w:tc>
        <w:tc>
          <w:tcPr>
            <w:tcW w:w="1033"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15</w:t>
            </w:r>
          </w:p>
        </w:tc>
        <w:tc>
          <w:tcPr>
            <w:tcW w:w="1078"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34</w:t>
            </w:r>
          </w:p>
        </w:tc>
        <w:tc>
          <w:tcPr>
            <w:tcW w:w="823"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10</w:t>
            </w:r>
          </w:p>
        </w:tc>
        <w:tc>
          <w:tcPr>
            <w:tcW w:w="1272"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59</w:t>
            </w:r>
          </w:p>
        </w:tc>
      </w:tr>
      <w:tr w:rsidR="002A6F81" w:rsidRPr="00FF6035" w:rsidTr="00782EBB">
        <w:trPr>
          <w:trHeight w:val="240"/>
        </w:trPr>
        <w:tc>
          <w:tcPr>
            <w:tcW w:w="4896" w:type="dxa"/>
            <w:shd w:val="clear" w:color="auto" w:fill="D0CECE" w:themeFill="background2" w:themeFillShade="E6"/>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Diş Hekimliği Fakültesi</w:t>
            </w:r>
          </w:p>
        </w:tc>
        <w:tc>
          <w:tcPr>
            <w:tcW w:w="1033"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62</w:t>
            </w:r>
          </w:p>
        </w:tc>
        <w:tc>
          <w:tcPr>
            <w:tcW w:w="1078"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62</w:t>
            </w:r>
          </w:p>
        </w:tc>
      </w:tr>
      <w:tr w:rsidR="002A6F81" w:rsidRPr="00FF6035" w:rsidTr="00782EBB">
        <w:trPr>
          <w:trHeight w:val="255"/>
        </w:trPr>
        <w:tc>
          <w:tcPr>
            <w:tcW w:w="4896" w:type="dxa"/>
            <w:shd w:val="clear" w:color="auto" w:fill="auto"/>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Eczacılık Fakültesi</w:t>
            </w:r>
          </w:p>
        </w:tc>
        <w:tc>
          <w:tcPr>
            <w:tcW w:w="1033"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191</w:t>
            </w:r>
          </w:p>
        </w:tc>
        <w:tc>
          <w:tcPr>
            <w:tcW w:w="1078" w:type="dxa"/>
            <w:shd w:val="clear" w:color="auto" w:fill="auto"/>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auto"/>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191</w:t>
            </w:r>
          </w:p>
        </w:tc>
      </w:tr>
      <w:tr w:rsidR="002A6F81" w:rsidRPr="00FF6035" w:rsidTr="00782EBB">
        <w:trPr>
          <w:trHeight w:val="240"/>
        </w:trPr>
        <w:tc>
          <w:tcPr>
            <w:tcW w:w="4896" w:type="dxa"/>
            <w:shd w:val="clear" w:color="auto" w:fill="D0CECE" w:themeFill="background2" w:themeFillShade="E6"/>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Eğitim Bilimleri Enstitüsü</w:t>
            </w:r>
          </w:p>
        </w:tc>
        <w:tc>
          <w:tcPr>
            <w:tcW w:w="1033"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078"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272"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r>
      <w:tr w:rsidR="002A6F81" w:rsidRPr="00FF6035" w:rsidTr="00782EBB">
        <w:trPr>
          <w:trHeight w:val="240"/>
        </w:trPr>
        <w:tc>
          <w:tcPr>
            <w:tcW w:w="4896" w:type="dxa"/>
            <w:shd w:val="clear" w:color="auto" w:fill="auto"/>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Eğitim Bilimleri Fakültesi</w:t>
            </w:r>
          </w:p>
        </w:tc>
        <w:tc>
          <w:tcPr>
            <w:tcW w:w="1033"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6</w:t>
            </w:r>
          </w:p>
        </w:tc>
        <w:tc>
          <w:tcPr>
            <w:tcW w:w="1078"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26</w:t>
            </w:r>
          </w:p>
        </w:tc>
        <w:tc>
          <w:tcPr>
            <w:tcW w:w="823"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w:t>
            </w:r>
          </w:p>
        </w:tc>
        <w:tc>
          <w:tcPr>
            <w:tcW w:w="1272"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34</w:t>
            </w:r>
          </w:p>
        </w:tc>
      </w:tr>
      <w:tr w:rsidR="002A6F81" w:rsidRPr="00FF6035" w:rsidTr="00782EBB">
        <w:trPr>
          <w:trHeight w:val="255"/>
        </w:trPr>
        <w:tc>
          <w:tcPr>
            <w:tcW w:w="4896" w:type="dxa"/>
            <w:shd w:val="clear" w:color="auto" w:fill="D0CECE" w:themeFill="background2" w:themeFillShade="E6"/>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Elmadağ Meslek Yüksekokulu</w:t>
            </w:r>
          </w:p>
        </w:tc>
        <w:tc>
          <w:tcPr>
            <w:tcW w:w="1033"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078"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r>
      <w:tr w:rsidR="002A6F81" w:rsidRPr="00FF6035" w:rsidTr="00782EBB">
        <w:trPr>
          <w:trHeight w:val="240"/>
        </w:trPr>
        <w:tc>
          <w:tcPr>
            <w:tcW w:w="4896" w:type="dxa"/>
            <w:shd w:val="clear" w:color="auto" w:fill="auto"/>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Fen Bilimleri Enstitüsü</w:t>
            </w:r>
          </w:p>
        </w:tc>
        <w:tc>
          <w:tcPr>
            <w:tcW w:w="1033" w:type="dxa"/>
            <w:shd w:val="clear" w:color="auto" w:fill="auto"/>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078" w:type="dxa"/>
            <w:shd w:val="clear" w:color="auto" w:fill="auto"/>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272"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r>
      <w:tr w:rsidR="002A6F81" w:rsidRPr="00FF6035" w:rsidTr="00782EBB">
        <w:trPr>
          <w:trHeight w:val="240"/>
        </w:trPr>
        <w:tc>
          <w:tcPr>
            <w:tcW w:w="4896" w:type="dxa"/>
            <w:shd w:val="clear" w:color="auto" w:fill="D0CECE" w:themeFill="background2" w:themeFillShade="E6"/>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Fen Fakültesi</w:t>
            </w:r>
          </w:p>
        </w:tc>
        <w:tc>
          <w:tcPr>
            <w:tcW w:w="1033"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236</w:t>
            </w:r>
          </w:p>
        </w:tc>
        <w:tc>
          <w:tcPr>
            <w:tcW w:w="1078"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w:t>
            </w:r>
          </w:p>
        </w:tc>
        <w:tc>
          <w:tcPr>
            <w:tcW w:w="823"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238</w:t>
            </w:r>
          </w:p>
        </w:tc>
      </w:tr>
      <w:tr w:rsidR="002A6F81" w:rsidRPr="00FF6035" w:rsidTr="00782EBB">
        <w:trPr>
          <w:trHeight w:val="255"/>
        </w:trPr>
        <w:tc>
          <w:tcPr>
            <w:tcW w:w="4896" w:type="dxa"/>
            <w:shd w:val="clear" w:color="auto" w:fill="auto"/>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Gama Meslek Yüksekokulu</w:t>
            </w:r>
          </w:p>
        </w:tc>
        <w:tc>
          <w:tcPr>
            <w:tcW w:w="1033"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078" w:type="dxa"/>
            <w:shd w:val="clear" w:color="auto" w:fill="auto"/>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auto"/>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r>
      <w:tr w:rsidR="002A6F81" w:rsidRPr="00FF6035" w:rsidTr="00782EBB">
        <w:trPr>
          <w:trHeight w:val="240"/>
        </w:trPr>
        <w:tc>
          <w:tcPr>
            <w:tcW w:w="4896" w:type="dxa"/>
            <w:shd w:val="clear" w:color="auto" w:fill="D0CECE" w:themeFill="background2" w:themeFillShade="E6"/>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Gıda Güvenliği Enstitüsü</w:t>
            </w:r>
          </w:p>
        </w:tc>
        <w:tc>
          <w:tcPr>
            <w:tcW w:w="1033"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078"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r>
      <w:tr w:rsidR="002A6F81" w:rsidRPr="00FF6035" w:rsidTr="00782EBB">
        <w:trPr>
          <w:trHeight w:val="240"/>
        </w:trPr>
        <w:tc>
          <w:tcPr>
            <w:tcW w:w="4896" w:type="dxa"/>
            <w:shd w:val="clear" w:color="auto" w:fill="auto"/>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Güzel Sanatlar Fakültesi</w:t>
            </w:r>
          </w:p>
        </w:tc>
        <w:tc>
          <w:tcPr>
            <w:tcW w:w="1033" w:type="dxa"/>
            <w:shd w:val="clear" w:color="auto" w:fill="auto"/>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078"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823" w:type="dxa"/>
            <w:shd w:val="clear" w:color="auto" w:fill="auto"/>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r>
      <w:tr w:rsidR="002A6F81" w:rsidRPr="00FF6035" w:rsidTr="00782EBB">
        <w:trPr>
          <w:trHeight w:val="255"/>
        </w:trPr>
        <w:tc>
          <w:tcPr>
            <w:tcW w:w="4896" w:type="dxa"/>
            <w:shd w:val="clear" w:color="auto" w:fill="D0CECE" w:themeFill="background2" w:themeFillShade="E6"/>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Haymana Meslek Yüksekokulu</w:t>
            </w:r>
          </w:p>
        </w:tc>
        <w:tc>
          <w:tcPr>
            <w:tcW w:w="1033"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078"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p>
        </w:tc>
        <w:tc>
          <w:tcPr>
            <w:tcW w:w="823"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r>
      <w:tr w:rsidR="002A6F81" w:rsidRPr="00FF6035" w:rsidTr="00782EBB">
        <w:trPr>
          <w:trHeight w:val="240"/>
        </w:trPr>
        <w:tc>
          <w:tcPr>
            <w:tcW w:w="4896" w:type="dxa"/>
            <w:shd w:val="clear" w:color="auto" w:fill="auto"/>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Hemşirelik Fakültesi</w:t>
            </w:r>
          </w:p>
        </w:tc>
        <w:tc>
          <w:tcPr>
            <w:tcW w:w="1033"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16</w:t>
            </w:r>
          </w:p>
        </w:tc>
        <w:tc>
          <w:tcPr>
            <w:tcW w:w="1078"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17</w:t>
            </w:r>
          </w:p>
        </w:tc>
        <w:tc>
          <w:tcPr>
            <w:tcW w:w="823" w:type="dxa"/>
            <w:shd w:val="clear" w:color="auto" w:fill="auto"/>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33</w:t>
            </w:r>
          </w:p>
        </w:tc>
      </w:tr>
      <w:tr w:rsidR="002A6F81" w:rsidRPr="00FF6035" w:rsidTr="00782EBB">
        <w:trPr>
          <w:trHeight w:val="293"/>
        </w:trPr>
        <w:tc>
          <w:tcPr>
            <w:tcW w:w="4896" w:type="dxa"/>
            <w:shd w:val="clear" w:color="auto" w:fill="D0CECE" w:themeFill="background2" w:themeFillShade="E6"/>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Hepatoloji Enstitüsü</w:t>
            </w:r>
          </w:p>
        </w:tc>
        <w:tc>
          <w:tcPr>
            <w:tcW w:w="1033"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078"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r>
      <w:tr w:rsidR="002A6F81" w:rsidRPr="00FF6035" w:rsidTr="00782EBB">
        <w:trPr>
          <w:trHeight w:val="240"/>
        </w:trPr>
        <w:tc>
          <w:tcPr>
            <w:tcW w:w="4896" w:type="dxa"/>
            <w:shd w:val="clear" w:color="auto" w:fill="auto"/>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Hızlandırıcı Teknolojileri Enstitüsü</w:t>
            </w:r>
          </w:p>
        </w:tc>
        <w:tc>
          <w:tcPr>
            <w:tcW w:w="1033"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8</w:t>
            </w:r>
          </w:p>
        </w:tc>
        <w:tc>
          <w:tcPr>
            <w:tcW w:w="1078" w:type="dxa"/>
            <w:shd w:val="clear" w:color="auto" w:fill="auto"/>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auto"/>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8</w:t>
            </w:r>
          </w:p>
        </w:tc>
      </w:tr>
      <w:tr w:rsidR="002A6F81" w:rsidRPr="00FF6035" w:rsidTr="00782EBB">
        <w:trPr>
          <w:trHeight w:val="240"/>
        </w:trPr>
        <w:tc>
          <w:tcPr>
            <w:tcW w:w="4896" w:type="dxa"/>
            <w:shd w:val="clear" w:color="auto" w:fill="D9D9D9"/>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Pr>
                <w:rFonts w:ascii="Palatino Linotype" w:hAnsi="Palatino Linotype"/>
                <w:sz w:val="18"/>
                <w:szCs w:val="18"/>
              </w:rPr>
              <w:t>Hukuk Fakültesi</w:t>
            </w:r>
          </w:p>
        </w:tc>
        <w:tc>
          <w:tcPr>
            <w:tcW w:w="1033" w:type="dxa"/>
            <w:shd w:val="clear" w:color="auto" w:fill="D9D9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078" w:type="dxa"/>
            <w:shd w:val="clear" w:color="auto" w:fill="D9D9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3</w:t>
            </w:r>
          </w:p>
        </w:tc>
        <w:tc>
          <w:tcPr>
            <w:tcW w:w="823" w:type="dxa"/>
            <w:shd w:val="clear" w:color="auto" w:fill="D9D9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272" w:type="dxa"/>
            <w:shd w:val="clear" w:color="auto" w:fill="D9D9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5</w:t>
            </w:r>
          </w:p>
        </w:tc>
      </w:tr>
      <w:tr w:rsidR="002A6F81" w:rsidRPr="00FF6035" w:rsidTr="00782EBB">
        <w:trPr>
          <w:trHeight w:val="240"/>
        </w:trPr>
        <w:tc>
          <w:tcPr>
            <w:tcW w:w="4896" w:type="dxa"/>
            <w:shd w:val="clear" w:color="auto" w:fill="FFFFFF" w:themeFill="background1"/>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İlahiyat Fakültesi</w:t>
            </w:r>
          </w:p>
        </w:tc>
        <w:tc>
          <w:tcPr>
            <w:tcW w:w="1033"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078"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r>
      <w:tr w:rsidR="002A6F81" w:rsidRPr="00FF6035" w:rsidTr="00782EBB">
        <w:trPr>
          <w:trHeight w:val="255"/>
        </w:trPr>
        <w:tc>
          <w:tcPr>
            <w:tcW w:w="4896" w:type="dxa"/>
            <w:shd w:val="clear" w:color="auto" w:fill="D9D9D9" w:themeFill="background1" w:themeFillShade="D9"/>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İletişim Fakültesi</w:t>
            </w:r>
          </w:p>
        </w:tc>
        <w:tc>
          <w:tcPr>
            <w:tcW w:w="1033"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078"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w:t>
            </w:r>
          </w:p>
        </w:tc>
        <w:tc>
          <w:tcPr>
            <w:tcW w:w="823"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w:t>
            </w:r>
          </w:p>
        </w:tc>
      </w:tr>
      <w:tr w:rsidR="002A6F81" w:rsidRPr="00FF6035" w:rsidTr="00782EBB">
        <w:trPr>
          <w:trHeight w:val="240"/>
        </w:trPr>
        <w:tc>
          <w:tcPr>
            <w:tcW w:w="4896" w:type="dxa"/>
            <w:shd w:val="clear" w:color="auto" w:fill="FFFFFF" w:themeFill="background1"/>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Kalecik Meslek Yüksekokulu</w:t>
            </w:r>
          </w:p>
        </w:tc>
        <w:tc>
          <w:tcPr>
            <w:tcW w:w="1033"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6</w:t>
            </w:r>
          </w:p>
        </w:tc>
        <w:tc>
          <w:tcPr>
            <w:tcW w:w="1078"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6</w:t>
            </w:r>
          </w:p>
        </w:tc>
      </w:tr>
      <w:tr w:rsidR="002A6F81" w:rsidRPr="00FF6035" w:rsidTr="00782EBB">
        <w:trPr>
          <w:trHeight w:val="240"/>
        </w:trPr>
        <w:tc>
          <w:tcPr>
            <w:tcW w:w="4896" w:type="dxa"/>
            <w:shd w:val="clear" w:color="auto" w:fill="D9D9D9" w:themeFill="background1" w:themeFillShade="D9"/>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Kanser Araştırmaları Enstitüsü</w:t>
            </w:r>
          </w:p>
        </w:tc>
        <w:tc>
          <w:tcPr>
            <w:tcW w:w="1033"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9</w:t>
            </w:r>
          </w:p>
        </w:tc>
        <w:tc>
          <w:tcPr>
            <w:tcW w:w="1078"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9</w:t>
            </w:r>
          </w:p>
        </w:tc>
      </w:tr>
      <w:tr w:rsidR="002A6F81" w:rsidRPr="00FF6035" w:rsidTr="00782EBB">
        <w:trPr>
          <w:trHeight w:val="240"/>
        </w:trPr>
        <w:tc>
          <w:tcPr>
            <w:tcW w:w="4896" w:type="dxa"/>
            <w:shd w:val="clear" w:color="auto" w:fill="FFFFFF" w:themeFill="background1"/>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Kızılcahamam Sağlık Hizmetleri Meslek Yüksekokulu</w:t>
            </w:r>
          </w:p>
        </w:tc>
        <w:tc>
          <w:tcPr>
            <w:tcW w:w="1033"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078"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r>
      <w:tr w:rsidR="002A6F81" w:rsidRPr="00FF6035" w:rsidTr="00782EBB">
        <w:trPr>
          <w:trHeight w:val="255"/>
        </w:trPr>
        <w:tc>
          <w:tcPr>
            <w:tcW w:w="4896" w:type="dxa"/>
            <w:shd w:val="clear" w:color="auto" w:fill="D9D9D9" w:themeFill="background1" w:themeFillShade="D9"/>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Kök Hücre Enstitüsü</w:t>
            </w:r>
          </w:p>
        </w:tc>
        <w:tc>
          <w:tcPr>
            <w:tcW w:w="1033"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23</w:t>
            </w:r>
          </w:p>
        </w:tc>
        <w:tc>
          <w:tcPr>
            <w:tcW w:w="1078"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823"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24</w:t>
            </w:r>
          </w:p>
        </w:tc>
      </w:tr>
      <w:tr w:rsidR="002A6F81" w:rsidRPr="00FF6035" w:rsidTr="00782EBB">
        <w:trPr>
          <w:trHeight w:val="240"/>
        </w:trPr>
        <w:tc>
          <w:tcPr>
            <w:tcW w:w="4896" w:type="dxa"/>
            <w:shd w:val="clear" w:color="auto" w:fill="FFFFFF" w:themeFill="background1"/>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Pr>
                <w:rFonts w:ascii="Palatino Linotype" w:hAnsi="Palatino Linotype"/>
                <w:sz w:val="18"/>
                <w:szCs w:val="18"/>
              </w:rPr>
              <w:t>Medikal Tasarım Uygulama ve Araştırma Merkezi</w:t>
            </w:r>
          </w:p>
        </w:tc>
        <w:tc>
          <w:tcPr>
            <w:tcW w:w="1033"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21</w:t>
            </w:r>
          </w:p>
        </w:tc>
        <w:tc>
          <w:tcPr>
            <w:tcW w:w="1078"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p>
        </w:tc>
        <w:tc>
          <w:tcPr>
            <w:tcW w:w="823"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21</w:t>
            </w:r>
          </w:p>
        </w:tc>
      </w:tr>
      <w:tr w:rsidR="002A6F81" w:rsidRPr="00FF6035" w:rsidTr="00782EBB">
        <w:trPr>
          <w:trHeight w:val="240"/>
        </w:trPr>
        <w:tc>
          <w:tcPr>
            <w:tcW w:w="4896" w:type="dxa"/>
            <w:shd w:val="clear" w:color="auto" w:fill="D9D9D9" w:themeFill="background1" w:themeFillShade="D9"/>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Pr>
                <w:rFonts w:ascii="Palatino Linotype" w:hAnsi="Palatino Linotype"/>
                <w:sz w:val="18"/>
                <w:szCs w:val="18"/>
              </w:rPr>
              <w:t>Deniz Arkeolojisi Uygulama ve Araştırma Merkezi</w:t>
            </w:r>
          </w:p>
        </w:tc>
        <w:tc>
          <w:tcPr>
            <w:tcW w:w="1033"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078"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823"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w:t>
            </w:r>
          </w:p>
        </w:tc>
      </w:tr>
      <w:tr w:rsidR="002A6F81" w:rsidRPr="00FF6035" w:rsidTr="00782EBB">
        <w:trPr>
          <w:trHeight w:val="240"/>
        </w:trPr>
        <w:tc>
          <w:tcPr>
            <w:tcW w:w="4896" w:type="dxa"/>
            <w:shd w:val="clear" w:color="auto" w:fill="auto"/>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Mühendislik Fakültesi</w:t>
            </w:r>
          </w:p>
        </w:tc>
        <w:tc>
          <w:tcPr>
            <w:tcW w:w="1033"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177</w:t>
            </w:r>
          </w:p>
        </w:tc>
        <w:tc>
          <w:tcPr>
            <w:tcW w:w="1078"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5</w:t>
            </w:r>
          </w:p>
        </w:tc>
        <w:tc>
          <w:tcPr>
            <w:tcW w:w="823"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w:t>
            </w:r>
          </w:p>
        </w:tc>
        <w:tc>
          <w:tcPr>
            <w:tcW w:w="1272" w:type="dxa"/>
            <w:shd w:val="clear" w:color="auto" w:fill="auto"/>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184</w:t>
            </w:r>
          </w:p>
        </w:tc>
      </w:tr>
      <w:tr w:rsidR="002A6F81" w:rsidRPr="00FF6035" w:rsidTr="00782EBB">
        <w:trPr>
          <w:trHeight w:val="255"/>
        </w:trPr>
        <w:tc>
          <w:tcPr>
            <w:tcW w:w="4896" w:type="dxa"/>
            <w:shd w:val="clear" w:color="auto" w:fill="D0CECE" w:themeFill="background2" w:themeFillShade="E6"/>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Pr>
                <w:rFonts w:ascii="Palatino Linotype" w:hAnsi="Palatino Linotype"/>
                <w:sz w:val="18"/>
                <w:szCs w:val="18"/>
              </w:rPr>
              <w:t>Nanoteknoloji Araştırma Merkezi</w:t>
            </w:r>
          </w:p>
        </w:tc>
        <w:tc>
          <w:tcPr>
            <w:tcW w:w="1033"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078"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r>
      <w:tr w:rsidR="002A6F81" w:rsidRPr="00FF6035" w:rsidTr="00782EBB">
        <w:trPr>
          <w:trHeight w:val="255"/>
        </w:trPr>
        <w:tc>
          <w:tcPr>
            <w:tcW w:w="4896" w:type="dxa"/>
            <w:shd w:val="clear" w:color="auto" w:fill="FFFFFF" w:themeFill="background1"/>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Pr>
                <w:rFonts w:ascii="Palatino Linotype" w:hAnsi="Palatino Linotype"/>
                <w:sz w:val="18"/>
                <w:szCs w:val="18"/>
              </w:rPr>
              <w:t>NÖROM</w:t>
            </w:r>
          </w:p>
        </w:tc>
        <w:tc>
          <w:tcPr>
            <w:tcW w:w="1033"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078"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r>
      <w:tr w:rsidR="002A6F81" w:rsidRPr="00FF6035" w:rsidTr="00782EBB">
        <w:trPr>
          <w:trHeight w:val="255"/>
        </w:trPr>
        <w:tc>
          <w:tcPr>
            <w:tcW w:w="4896" w:type="dxa"/>
            <w:shd w:val="clear" w:color="auto" w:fill="D0CECE" w:themeFill="background2" w:themeFillShade="E6"/>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Nükleer Bilimler Enstitüsü</w:t>
            </w:r>
          </w:p>
        </w:tc>
        <w:tc>
          <w:tcPr>
            <w:tcW w:w="1033"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13</w:t>
            </w:r>
          </w:p>
        </w:tc>
        <w:tc>
          <w:tcPr>
            <w:tcW w:w="1078" w:type="dxa"/>
            <w:shd w:val="clear" w:color="auto" w:fill="D0CECE" w:themeFill="background2" w:themeFillShade="E6"/>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272" w:type="dxa"/>
            <w:shd w:val="clear" w:color="auto" w:fill="D0CECE" w:themeFill="background2" w:themeFillShade="E6"/>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14</w:t>
            </w:r>
          </w:p>
        </w:tc>
      </w:tr>
      <w:tr w:rsidR="002A6F81" w:rsidRPr="00FF6035" w:rsidTr="00782EBB">
        <w:trPr>
          <w:trHeight w:val="240"/>
        </w:trPr>
        <w:tc>
          <w:tcPr>
            <w:tcW w:w="4896" w:type="dxa"/>
            <w:shd w:val="clear" w:color="auto" w:fill="FFFFFF"/>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Pr>
                <w:rFonts w:ascii="Palatino Linotype" w:hAnsi="Palatino Linotype"/>
                <w:sz w:val="18"/>
                <w:szCs w:val="18"/>
              </w:rPr>
              <w:t>Rektörlük</w:t>
            </w:r>
          </w:p>
        </w:tc>
        <w:tc>
          <w:tcPr>
            <w:tcW w:w="1033" w:type="dxa"/>
            <w:shd w:val="clear" w:color="auto" w:fill="FFFFFF"/>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078" w:type="dxa"/>
            <w:shd w:val="clear" w:color="auto" w:fill="FFFFFF"/>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823" w:type="dxa"/>
            <w:shd w:val="clear" w:color="auto" w:fill="FFFFFF"/>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FFFFFF"/>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r>
      <w:tr w:rsidR="002A6F81" w:rsidRPr="00FF6035" w:rsidTr="00782EBB">
        <w:trPr>
          <w:trHeight w:val="240"/>
        </w:trPr>
        <w:tc>
          <w:tcPr>
            <w:tcW w:w="4896" w:type="dxa"/>
            <w:shd w:val="clear" w:color="auto" w:fill="D9D9D9" w:themeFill="background1" w:themeFillShade="D9"/>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Sağlık Bilimleri Enstitüsü</w:t>
            </w:r>
          </w:p>
        </w:tc>
        <w:tc>
          <w:tcPr>
            <w:tcW w:w="1033"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23</w:t>
            </w:r>
          </w:p>
        </w:tc>
        <w:tc>
          <w:tcPr>
            <w:tcW w:w="1078"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823"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24</w:t>
            </w:r>
          </w:p>
        </w:tc>
      </w:tr>
      <w:tr w:rsidR="002A6F81" w:rsidRPr="00FF6035" w:rsidTr="00782EBB">
        <w:trPr>
          <w:trHeight w:val="240"/>
        </w:trPr>
        <w:tc>
          <w:tcPr>
            <w:tcW w:w="4896" w:type="dxa"/>
            <w:shd w:val="clear" w:color="auto" w:fill="FFFFFF" w:themeFill="background1"/>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Sağlık Bilimleri Fakültesi</w:t>
            </w:r>
          </w:p>
        </w:tc>
        <w:tc>
          <w:tcPr>
            <w:tcW w:w="1033"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37</w:t>
            </w:r>
          </w:p>
        </w:tc>
        <w:tc>
          <w:tcPr>
            <w:tcW w:w="1078"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21</w:t>
            </w:r>
          </w:p>
        </w:tc>
        <w:tc>
          <w:tcPr>
            <w:tcW w:w="823"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58</w:t>
            </w:r>
          </w:p>
        </w:tc>
      </w:tr>
      <w:tr w:rsidR="002A6F81" w:rsidRPr="00FF6035" w:rsidTr="00782EBB">
        <w:trPr>
          <w:trHeight w:val="255"/>
        </w:trPr>
        <w:tc>
          <w:tcPr>
            <w:tcW w:w="4896" w:type="dxa"/>
            <w:shd w:val="clear" w:color="auto" w:fill="D9D9D9" w:themeFill="background1" w:themeFillShade="D9"/>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Sağlık Hizmetleri Meslek Yüksekokulu</w:t>
            </w:r>
          </w:p>
        </w:tc>
        <w:tc>
          <w:tcPr>
            <w:tcW w:w="1033"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9</w:t>
            </w:r>
          </w:p>
        </w:tc>
        <w:tc>
          <w:tcPr>
            <w:tcW w:w="1078"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9</w:t>
            </w:r>
          </w:p>
        </w:tc>
      </w:tr>
      <w:tr w:rsidR="002A6F81" w:rsidRPr="00FF6035" w:rsidTr="00782EBB">
        <w:trPr>
          <w:trHeight w:val="240"/>
        </w:trPr>
        <w:tc>
          <w:tcPr>
            <w:tcW w:w="4896" w:type="dxa"/>
            <w:shd w:val="clear" w:color="auto" w:fill="FFFFFF" w:themeFill="background1"/>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Siyasal Bilgiler Fakültesi</w:t>
            </w:r>
          </w:p>
        </w:tc>
        <w:tc>
          <w:tcPr>
            <w:tcW w:w="1033"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3</w:t>
            </w:r>
          </w:p>
        </w:tc>
        <w:tc>
          <w:tcPr>
            <w:tcW w:w="1078"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12</w:t>
            </w:r>
          </w:p>
        </w:tc>
        <w:tc>
          <w:tcPr>
            <w:tcW w:w="823"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p>
        </w:tc>
        <w:tc>
          <w:tcPr>
            <w:tcW w:w="1272"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15</w:t>
            </w:r>
          </w:p>
        </w:tc>
      </w:tr>
      <w:tr w:rsidR="002A6F81" w:rsidRPr="00FF6035" w:rsidTr="00782EBB">
        <w:trPr>
          <w:trHeight w:val="240"/>
        </w:trPr>
        <w:tc>
          <w:tcPr>
            <w:tcW w:w="4896" w:type="dxa"/>
            <w:shd w:val="clear" w:color="auto" w:fill="D9D9D9" w:themeFill="background1" w:themeFillShade="D9"/>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Sosyal Bilimler Enstitüsü</w:t>
            </w:r>
          </w:p>
        </w:tc>
        <w:tc>
          <w:tcPr>
            <w:tcW w:w="1033"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078"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823"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272"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w:t>
            </w:r>
          </w:p>
        </w:tc>
      </w:tr>
      <w:tr w:rsidR="002A6F81" w:rsidRPr="00FF6035" w:rsidTr="00782EBB">
        <w:trPr>
          <w:trHeight w:val="255"/>
        </w:trPr>
        <w:tc>
          <w:tcPr>
            <w:tcW w:w="4896" w:type="dxa"/>
            <w:shd w:val="clear" w:color="auto" w:fill="FFFFFF" w:themeFill="background1"/>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Spor Bilimleri Fakültesi</w:t>
            </w:r>
          </w:p>
        </w:tc>
        <w:tc>
          <w:tcPr>
            <w:tcW w:w="1033"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18</w:t>
            </w:r>
          </w:p>
        </w:tc>
        <w:tc>
          <w:tcPr>
            <w:tcW w:w="1078"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6</w:t>
            </w:r>
          </w:p>
        </w:tc>
        <w:tc>
          <w:tcPr>
            <w:tcW w:w="823"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p>
        </w:tc>
        <w:tc>
          <w:tcPr>
            <w:tcW w:w="1272"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24</w:t>
            </w:r>
          </w:p>
        </w:tc>
      </w:tr>
      <w:tr w:rsidR="002A6F81" w:rsidRPr="00FF6035" w:rsidTr="00782EBB">
        <w:trPr>
          <w:trHeight w:val="240"/>
        </w:trPr>
        <w:tc>
          <w:tcPr>
            <w:tcW w:w="4896" w:type="dxa"/>
            <w:shd w:val="clear" w:color="auto" w:fill="D9D9D9" w:themeFill="background1" w:themeFillShade="D9"/>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Su Yönetimi Enstitüsü</w:t>
            </w:r>
          </w:p>
        </w:tc>
        <w:tc>
          <w:tcPr>
            <w:tcW w:w="1033"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3</w:t>
            </w:r>
          </w:p>
        </w:tc>
        <w:tc>
          <w:tcPr>
            <w:tcW w:w="1078"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3</w:t>
            </w:r>
          </w:p>
        </w:tc>
      </w:tr>
      <w:tr w:rsidR="002A6F81" w:rsidRPr="00FF6035" w:rsidTr="00782EBB">
        <w:trPr>
          <w:trHeight w:val="240"/>
        </w:trPr>
        <w:tc>
          <w:tcPr>
            <w:tcW w:w="4896" w:type="dxa"/>
            <w:shd w:val="clear" w:color="auto" w:fill="FFFFFF" w:themeFill="background1"/>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Tıp Fakültesi</w:t>
            </w:r>
          </w:p>
        </w:tc>
        <w:tc>
          <w:tcPr>
            <w:tcW w:w="1033"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765</w:t>
            </w:r>
          </w:p>
        </w:tc>
        <w:tc>
          <w:tcPr>
            <w:tcW w:w="1078"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47</w:t>
            </w:r>
          </w:p>
        </w:tc>
        <w:tc>
          <w:tcPr>
            <w:tcW w:w="823"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1272"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813</w:t>
            </w:r>
          </w:p>
        </w:tc>
      </w:tr>
      <w:tr w:rsidR="002A6F81" w:rsidRPr="00FF6035" w:rsidTr="00782EBB">
        <w:trPr>
          <w:trHeight w:val="255"/>
        </w:trPr>
        <w:tc>
          <w:tcPr>
            <w:tcW w:w="4896" w:type="dxa"/>
            <w:shd w:val="clear" w:color="auto" w:fill="D9D9D9" w:themeFill="background1" w:themeFillShade="D9"/>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Uygulamalı Bilimler Fakültesi</w:t>
            </w:r>
          </w:p>
        </w:tc>
        <w:tc>
          <w:tcPr>
            <w:tcW w:w="1033"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10</w:t>
            </w:r>
          </w:p>
        </w:tc>
        <w:tc>
          <w:tcPr>
            <w:tcW w:w="1078"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823"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w:t>
            </w:r>
          </w:p>
        </w:tc>
        <w:tc>
          <w:tcPr>
            <w:tcW w:w="1272"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13</w:t>
            </w:r>
          </w:p>
        </w:tc>
      </w:tr>
      <w:tr w:rsidR="002A6F81" w:rsidRPr="00FF6035" w:rsidTr="00782EBB">
        <w:trPr>
          <w:trHeight w:val="240"/>
        </w:trPr>
        <w:tc>
          <w:tcPr>
            <w:tcW w:w="4896" w:type="dxa"/>
            <w:shd w:val="clear" w:color="auto" w:fill="FFFFFF" w:themeFill="background1"/>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Veteriner Fakültesi</w:t>
            </w:r>
          </w:p>
        </w:tc>
        <w:tc>
          <w:tcPr>
            <w:tcW w:w="1033"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118</w:t>
            </w:r>
          </w:p>
        </w:tc>
        <w:tc>
          <w:tcPr>
            <w:tcW w:w="1078"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w:t>
            </w:r>
          </w:p>
        </w:tc>
        <w:tc>
          <w:tcPr>
            <w:tcW w:w="823" w:type="dxa"/>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119</w:t>
            </w:r>
          </w:p>
        </w:tc>
      </w:tr>
      <w:tr w:rsidR="002A6F81" w:rsidRPr="00FF6035" w:rsidTr="00782EBB">
        <w:trPr>
          <w:trHeight w:val="240"/>
        </w:trPr>
        <w:tc>
          <w:tcPr>
            <w:tcW w:w="4896" w:type="dxa"/>
            <w:shd w:val="clear" w:color="auto" w:fill="D9D9D9" w:themeFill="background1" w:themeFillShade="D9"/>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Yer Bilimleri Araştırma ve Uygulama Merkezi</w:t>
            </w:r>
          </w:p>
        </w:tc>
        <w:tc>
          <w:tcPr>
            <w:tcW w:w="1033"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w:t>
            </w:r>
          </w:p>
        </w:tc>
        <w:tc>
          <w:tcPr>
            <w:tcW w:w="1078"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823" w:type="dxa"/>
            <w:shd w:val="clear" w:color="auto" w:fill="D9D9D9" w:themeFill="background1" w:themeFillShade="D9"/>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shd w:val="clear" w:color="auto" w:fill="D9D9D9" w:themeFill="background1" w:themeFillShade="D9"/>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w:t>
            </w:r>
          </w:p>
        </w:tc>
      </w:tr>
      <w:tr w:rsidR="002A6F81" w:rsidRPr="00FF6035" w:rsidTr="00782EBB">
        <w:trPr>
          <w:trHeight w:val="255"/>
        </w:trPr>
        <w:tc>
          <w:tcPr>
            <w:tcW w:w="4896" w:type="dxa"/>
            <w:tcBorders>
              <w:bottom w:val="single" w:sz="4" w:space="0" w:color="002060"/>
            </w:tcBorders>
            <w:shd w:val="clear" w:color="auto" w:fill="FFFFFF" w:themeFill="background1"/>
            <w:vAlign w:val="center"/>
          </w:tcPr>
          <w:p w:rsidR="002A6F81" w:rsidRPr="00FF6035" w:rsidRDefault="002A6F81" w:rsidP="00782EBB">
            <w:pPr>
              <w:pBdr>
                <w:top w:val="nil"/>
                <w:left w:val="nil"/>
                <w:bottom w:val="nil"/>
                <w:right w:val="nil"/>
                <w:between w:val="nil"/>
              </w:pBdr>
              <w:spacing w:line="240" w:lineRule="auto"/>
              <w:rPr>
                <w:rFonts w:ascii="Palatino Linotype" w:hAnsi="Palatino Linotype"/>
                <w:sz w:val="18"/>
                <w:szCs w:val="18"/>
              </w:rPr>
            </w:pPr>
            <w:r w:rsidRPr="00FF6035">
              <w:rPr>
                <w:rFonts w:ascii="Palatino Linotype" w:hAnsi="Palatino Linotype"/>
                <w:sz w:val="18"/>
                <w:szCs w:val="18"/>
              </w:rPr>
              <w:t>Ziraat Fakültesi</w:t>
            </w:r>
          </w:p>
        </w:tc>
        <w:tc>
          <w:tcPr>
            <w:tcW w:w="1033" w:type="dxa"/>
            <w:tcBorders>
              <w:bottom w:val="single" w:sz="4" w:space="0" w:color="002060"/>
            </w:tcBorders>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120</w:t>
            </w:r>
          </w:p>
        </w:tc>
        <w:tc>
          <w:tcPr>
            <w:tcW w:w="1078" w:type="dxa"/>
            <w:tcBorders>
              <w:bottom w:val="single" w:sz="4" w:space="0" w:color="002060"/>
            </w:tcBorders>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2</w:t>
            </w:r>
          </w:p>
        </w:tc>
        <w:tc>
          <w:tcPr>
            <w:tcW w:w="823" w:type="dxa"/>
            <w:tcBorders>
              <w:bottom w:val="single" w:sz="4" w:space="0" w:color="002060"/>
            </w:tcBorders>
            <w:shd w:val="clear" w:color="auto" w:fill="FFFFFF" w:themeFill="background1"/>
          </w:tcPr>
          <w:p w:rsidR="002A6F81" w:rsidRPr="002A6F81" w:rsidRDefault="00616C37" w:rsidP="00782EBB">
            <w:pPr>
              <w:spacing w:line="240" w:lineRule="auto"/>
              <w:jc w:val="center"/>
              <w:rPr>
                <w:rFonts w:ascii="Palatino Linotype" w:hAnsi="Palatino Linotype"/>
                <w:sz w:val="18"/>
                <w:szCs w:val="18"/>
              </w:rPr>
            </w:pPr>
            <w:r>
              <w:rPr>
                <w:rFonts w:ascii="Palatino Linotype" w:hAnsi="Palatino Linotype"/>
                <w:sz w:val="18"/>
                <w:szCs w:val="18"/>
              </w:rPr>
              <w:t>-</w:t>
            </w:r>
          </w:p>
        </w:tc>
        <w:tc>
          <w:tcPr>
            <w:tcW w:w="1272" w:type="dxa"/>
            <w:tcBorders>
              <w:bottom w:val="single" w:sz="4" w:space="0" w:color="002060"/>
            </w:tcBorders>
            <w:shd w:val="clear" w:color="auto" w:fill="FFFFFF" w:themeFill="background1"/>
          </w:tcPr>
          <w:p w:rsidR="002A6F81" w:rsidRPr="002A6F81" w:rsidRDefault="002A6F81" w:rsidP="00782EBB">
            <w:pPr>
              <w:spacing w:line="240" w:lineRule="auto"/>
              <w:jc w:val="center"/>
              <w:rPr>
                <w:rFonts w:ascii="Palatino Linotype" w:hAnsi="Palatino Linotype"/>
                <w:sz w:val="18"/>
                <w:szCs w:val="18"/>
              </w:rPr>
            </w:pPr>
            <w:r w:rsidRPr="002A6F81">
              <w:rPr>
                <w:rFonts w:ascii="Palatino Linotype" w:hAnsi="Palatino Linotype"/>
                <w:sz w:val="18"/>
                <w:szCs w:val="18"/>
              </w:rPr>
              <w:t>122</w:t>
            </w:r>
          </w:p>
        </w:tc>
      </w:tr>
      <w:tr w:rsidR="002A6F81" w:rsidRPr="00FE5EC9" w:rsidTr="00782EBB">
        <w:trPr>
          <w:trHeight w:val="326"/>
        </w:trPr>
        <w:tc>
          <w:tcPr>
            <w:tcW w:w="4896" w:type="dxa"/>
            <w:shd w:val="clear" w:color="auto" w:fill="auto"/>
          </w:tcPr>
          <w:p w:rsidR="002A6F81" w:rsidRPr="00FE5EC9" w:rsidRDefault="002A6F81" w:rsidP="00782EBB">
            <w:pPr>
              <w:spacing w:line="240" w:lineRule="auto"/>
              <w:rPr>
                <w:rFonts w:ascii="Palatino Linotype" w:hAnsi="Palatino Linotype"/>
                <w:b/>
                <w:sz w:val="18"/>
                <w:szCs w:val="18"/>
              </w:rPr>
            </w:pPr>
            <w:r w:rsidRPr="00FE5EC9">
              <w:rPr>
                <w:rFonts w:ascii="Palatino Linotype" w:hAnsi="Palatino Linotype"/>
                <w:b/>
                <w:sz w:val="18"/>
                <w:szCs w:val="18"/>
              </w:rPr>
              <w:t>Toplam</w:t>
            </w:r>
          </w:p>
        </w:tc>
        <w:tc>
          <w:tcPr>
            <w:tcW w:w="1033" w:type="dxa"/>
            <w:shd w:val="clear" w:color="auto" w:fill="auto"/>
          </w:tcPr>
          <w:p w:rsidR="002A6F81" w:rsidRPr="002A6F81" w:rsidRDefault="002A6F81" w:rsidP="00782EBB">
            <w:pPr>
              <w:spacing w:line="240" w:lineRule="auto"/>
              <w:jc w:val="center"/>
              <w:rPr>
                <w:rFonts w:ascii="Palatino Linotype" w:hAnsi="Palatino Linotype"/>
                <w:b/>
                <w:sz w:val="18"/>
                <w:szCs w:val="18"/>
              </w:rPr>
            </w:pPr>
            <w:r w:rsidRPr="002A6F81">
              <w:rPr>
                <w:rFonts w:ascii="Palatino Linotype" w:hAnsi="Palatino Linotype"/>
                <w:b/>
                <w:sz w:val="18"/>
                <w:szCs w:val="18"/>
              </w:rPr>
              <w:t>1967</w:t>
            </w:r>
          </w:p>
        </w:tc>
        <w:tc>
          <w:tcPr>
            <w:tcW w:w="1078" w:type="dxa"/>
            <w:shd w:val="clear" w:color="auto" w:fill="auto"/>
          </w:tcPr>
          <w:p w:rsidR="002A6F81" w:rsidRPr="002A6F81" w:rsidRDefault="002A6F81" w:rsidP="00782EBB">
            <w:pPr>
              <w:spacing w:line="240" w:lineRule="auto"/>
              <w:jc w:val="center"/>
              <w:rPr>
                <w:rFonts w:ascii="Palatino Linotype" w:hAnsi="Palatino Linotype"/>
                <w:b/>
                <w:sz w:val="18"/>
                <w:szCs w:val="18"/>
              </w:rPr>
            </w:pPr>
            <w:r w:rsidRPr="002A6F81">
              <w:rPr>
                <w:rFonts w:ascii="Palatino Linotype" w:hAnsi="Palatino Linotype"/>
                <w:b/>
                <w:sz w:val="18"/>
                <w:szCs w:val="18"/>
              </w:rPr>
              <w:t>195</w:t>
            </w:r>
          </w:p>
        </w:tc>
        <w:tc>
          <w:tcPr>
            <w:tcW w:w="823" w:type="dxa"/>
            <w:shd w:val="clear" w:color="auto" w:fill="auto"/>
          </w:tcPr>
          <w:p w:rsidR="002A6F81" w:rsidRPr="002A6F81" w:rsidRDefault="002A6F81" w:rsidP="00782EBB">
            <w:pPr>
              <w:spacing w:line="240" w:lineRule="auto"/>
              <w:jc w:val="center"/>
              <w:rPr>
                <w:rFonts w:ascii="Palatino Linotype" w:hAnsi="Palatino Linotype"/>
                <w:b/>
                <w:sz w:val="18"/>
                <w:szCs w:val="18"/>
              </w:rPr>
            </w:pPr>
            <w:r w:rsidRPr="002A6F81">
              <w:rPr>
                <w:rFonts w:ascii="Palatino Linotype" w:hAnsi="Palatino Linotype"/>
                <w:b/>
                <w:sz w:val="18"/>
                <w:szCs w:val="18"/>
              </w:rPr>
              <w:t>22</w:t>
            </w:r>
          </w:p>
        </w:tc>
        <w:tc>
          <w:tcPr>
            <w:tcW w:w="1272" w:type="dxa"/>
            <w:shd w:val="clear" w:color="auto" w:fill="auto"/>
          </w:tcPr>
          <w:p w:rsidR="002A6F81" w:rsidRPr="002A6F81" w:rsidRDefault="002A6F81" w:rsidP="00782EBB">
            <w:pPr>
              <w:spacing w:line="240" w:lineRule="auto"/>
              <w:jc w:val="center"/>
              <w:rPr>
                <w:rFonts w:ascii="Palatino Linotype" w:hAnsi="Palatino Linotype"/>
                <w:b/>
                <w:sz w:val="18"/>
                <w:szCs w:val="18"/>
              </w:rPr>
            </w:pPr>
            <w:r w:rsidRPr="002A6F81">
              <w:rPr>
                <w:rFonts w:ascii="Palatino Linotype" w:hAnsi="Palatino Linotype"/>
                <w:b/>
                <w:sz w:val="18"/>
                <w:szCs w:val="18"/>
              </w:rPr>
              <w:t>2184</w:t>
            </w:r>
          </w:p>
        </w:tc>
      </w:tr>
    </w:tbl>
    <w:p w:rsidR="00F43AB4" w:rsidRDefault="000A7078" w:rsidP="003B6304">
      <w:pPr>
        <w:spacing w:before="140" w:line="245" w:lineRule="auto"/>
        <w:jc w:val="both"/>
        <w:rPr>
          <w:rFonts w:ascii="Palatino Linotype" w:hAnsi="Palatino Linotype"/>
        </w:rPr>
      </w:pPr>
      <w:bookmarkStart w:id="38" w:name="_heading=h.tyjcwt" w:colFirst="0" w:colLast="0"/>
      <w:bookmarkEnd w:id="36"/>
      <w:bookmarkEnd w:id="38"/>
      <w:r w:rsidRPr="00F054A0">
        <w:rPr>
          <w:rFonts w:ascii="Palatino Linotype" w:hAnsi="Palatino Linotype"/>
        </w:rPr>
        <w:lastRenderedPageBreak/>
        <w:t xml:space="preserve">Ankara Üniversitesi’nde akademik ve idari birimler tarafından çıkarılan dergiler hakkında izlenecek politikaları belirlemek, bu politikaların uygulanmasını sağlamak ve bunları denetlemek amacıyla 07/12/2010 tarihinde “Ankara Üniversitesi Bilimsel Dergiler Kurulu </w:t>
      </w:r>
      <w:r w:rsidRPr="00782EBB">
        <w:rPr>
          <w:rFonts w:ascii="Palatino Linotype" w:hAnsi="Palatino Linotype"/>
          <w:spacing w:val="-2"/>
        </w:rPr>
        <w:t>Çalışma Esasları” yürürlüğe girmiştir. Üniversitemizde çıkarılan</w:t>
      </w:r>
      <w:r w:rsidR="004C0E58" w:rsidRPr="00782EBB">
        <w:rPr>
          <w:rFonts w:ascii="Palatino Linotype" w:hAnsi="Palatino Linotype"/>
          <w:spacing w:val="-2"/>
        </w:rPr>
        <w:t xml:space="preserve"> </w:t>
      </w:r>
      <w:r w:rsidR="00782EBB">
        <w:rPr>
          <w:rFonts w:ascii="Palatino Linotype" w:hAnsi="Palatino Linotype"/>
          <w:spacing w:val="-2"/>
        </w:rPr>
        <w:t>dergiler aşağıda sıralanmıştır:</w:t>
      </w:r>
    </w:p>
    <w:p w:rsidR="004C0E58" w:rsidRPr="00C1731B" w:rsidRDefault="004C0E58" w:rsidP="00F43AB4">
      <w:pPr>
        <w:spacing w:line="240" w:lineRule="auto"/>
        <w:jc w:val="both"/>
        <w:rPr>
          <w:rFonts w:ascii="Palatino Linotype" w:hAnsi="Palatino Linotype"/>
        </w:rPr>
      </w:pPr>
      <w:r w:rsidRPr="00F054A0">
        <w:rPr>
          <w:rFonts w:ascii="Palatino Linotype" w:hAnsi="Palatino Linotype"/>
        </w:rPr>
        <w:tab/>
      </w:r>
      <w:r w:rsidRPr="0059265E">
        <w:rPr>
          <w:rFonts w:eastAsia="Palatino Linotype" w:cs="Palatino Linotype"/>
          <w:b/>
        </w:rPr>
        <w:tab/>
      </w:r>
      <w:r w:rsidRPr="0059265E">
        <w:rPr>
          <w:rFonts w:eastAsia="Palatino Linotype" w:cs="Palatino Linotype"/>
          <w:b/>
        </w:rPr>
        <w:tab/>
      </w:r>
      <w:r w:rsidRPr="0059265E">
        <w:rPr>
          <w:rFonts w:eastAsia="Palatino Linotype" w:cs="Palatino Linotype"/>
          <w:b/>
        </w:rPr>
        <w:tab/>
      </w:r>
      <w:r w:rsidRPr="0059265E">
        <w:rPr>
          <w:rFonts w:eastAsia="Palatino Linotype" w:cs="Palatino Linotype"/>
          <w:b/>
        </w:rPr>
        <w:tab/>
      </w:r>
      <w:r w:rsidRPr="0059265E">
        <w:rPr>
          <w:rFonts w:eastAsia="Palatino Linotype" w:cs="Palatino Linotype"/>
          <w:b/>
        </w:rPr>
        <w:tab/>
      </w:r>
      <w:r w:rsidRPr="0059265E">
        <w:rPr>
          <w:rFonts w:eastAsia="Palatino Linotype" w:cs="Palatino Linotype"/>
          <w:b/>
        </w:rPr>
        <w:tab/>
      </w:r>
      <w:r w:rsidRPr="0059265E">
        <w:rPr>
          <w:rFonts w:eastAsia="Palatino Linotype" w:cs="Palatino Linotype"/>
          <w:b/>
        </w:rPr>
        <w:tab/>
      </w:r>
      <w:r w:rsidRPr="0059265E">
        <w:rPr>
          <w:rFonts w:eastAsia="Palatino Linotype" w:cs="Palatino Linotype"/>
          <w:b/>
        </w:rPr>
        <w:tab/>
      </w:r>
      <w:r w:rsidRPr="0059265E">
        <w:rPr>
          <w:rFonts w:eastAsia="Palatino Linotype" w:cs="Palatino Linotype"/>
          <w:b/>
        </w:rPr>
        <w:tab/>
      </w:r>
      <w:r w:rsidRPr="0059265E">
        <w:rPr>
          <w:rFonts w:eastAsia="Palatino Linotype" w:cs="Palatino Linotype"/>
          <w:b/>
        </w:rPr>
        <w:tab/>
      </w:r>
    </w:p>
    <w:p w:rsidR="004C0E58" w:rsidRPr="0059265E" w:rsidRDefault="004C0E58" w:rsidP="00116C3B">
      <w:pPr>
        <w:pStyle w:val="Balk3"/>
      </w:pPr>
      <w:bookmarkStart w:id="39" w:name="_Toc113974943"/>
      <w:bookmarkStart w:id="40" w:name="_Toc140048934"/>
      <w:r w:rsidRPr="0059265E">
        <w:t>1.6.6. Bilimsel Dergiler</w:t>
      </w:r>
      <w:bookmarkEnd w:id="39"/>
      <w:bookmarkEnd w:id="40"/>
    </w:p>
    <w:p w:rsidR="005B1AA8" w:rsidRPr="00782EBB" w:rsidRDefault="005B1AA8" w:rsidP="00782EBB">
      <w:pPr>
        <w:pStyle w:val="ListeParagraf"/>
        <w:numPr>
          <w:ilvl w:val="0"/>
          <w:numId w:val="75"/>
        </w:numPr>
        <w:spacing w:before="80" w:line="250" w:lineRule="auto"/>
        <w:ind w:left="714" w:hanging="357"/>
        <w:contextualSpacing w:val="0"/>
        <w:jc w:val="both"/>
        <w:rPr>
          <w:rFonts w:ascii="Palatino Linotype" w:hAnsi="Palatino Linotype"/>
          <w:sz w:val="20"/>
          <w:szCs w:val="20"/>
        </w:rPr>
      </w:pPr>
      <w:bookmarkStart w:id="41" w:name="_heading=h.3dy6vkm" w:colFirst="0" w:colLast="0"/>
      <w:bookmarkEnd w:id="41"/>
      <w:r w:rsidRPr="00782EBB">
        <w:rPr>
          <w:rFonts w:ascii="Palatino Linotype" w:hAnsi="Palatino Linotype"/>
          <w:sz w:val="20"/>
          <w:szCs w:val="20"/>
        </w:rPr>
        <w:t>Anadolu (Anatolia) Dergisi</w:t>
      </w:r>
    </w:p>
    <w:p w:rsidR="005B1AA8" w:rsidRPr="00782EBB" w:rsidRDefault="006B1501"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Afet ve Risk Dergisi</w:t>
      </w:r>
    </w:p>
    <w:p w:rsidR="006B1501" w:rsidRPr="00782EBB" w:rsidRDefault="006B1501"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Avrupa Çalışmaları Dergisi</w:t>
      </w:r>
    </w:p>
    <w:p w:rsidR="006B1501" w:rsidRPr="00782EBB" w:rsidRDefault="006B1501"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Sağlık Bilimleri Dergisi</w:t>
      </w:r>
    </w:p>
    <w:p w:rsidR="00D964AC" w:rsidRPr="00782EBB" w:rsidRDefault="00D964AC"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Sağlık Hizmetleri Dergisi</w:t>
      </w:r>
    </w:p>
    <w:p w:rsidR="00D964AC" w:rsidRPr="00782EBB" w:rsidRDefault="00D964AC"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Çevre Bilimleri Dergisi</w:t>
      </w:r>
    </w:p>
    <w:p w:rsidR="00D964AC" w:rsidRPr="00782EBB" w:rsidRDefault="00D964AC"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Dil ve Tarih-Coğrafya Fakültesi Antropoloji Dergisi</w:t>
      </w:r>
    </w:p>
    <w:p w:rsidR="00D964AC" w:rsidRPr="00782EBB" w:rsidRDefault="00D964AC"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Dil ve Tarih-Coğrafya Fakültesi Dergisi</w:t>
      </w:r>
    </w:p>
    <w:p w:rsidR="0087492F" w:rsidRPr="00782EBB" w:rsidRDefault="0087492F" w:rsidP="00782EBB">
      <w:pPr>
        <w:pStyle w:val="ListeParagraf"/>
        <w:numPr>
          <w:ilvl w:val="0"/>
          <w:numId w:val="75"/>
        </w:numPr>
        <w:spacing w:line="250" w:lineRule="auto"/>
        <w:ind w:left="714" w:hanging="357"/>
        <w:contextualSpacing w:val="0"/>
        <w:jc w:val="both"/>
        <w:rPr>
          <w:rFonts w:ascii="Palatino Linotype" w:hAnsi="Palatino Linotype"/>
          <w:spacing w:val="-4"/>
          <w:sz w:val="20"/>
          <w:szCs w:val="20"/>
        </w:rPr>
      </w:pPr>
      <w:r w:rsidRPr="00782EBB">
        <w:rPr>
          <w:rFonts w:ascii="Palatino Linotype" w:hAnsi="Palatino Linotype"/>
          <w:spacing w:val="-4"/>
          <w:sz w:val="20"/>
          <w:szCs w:val="20"/>
        </w:rPr>
        <w:t>European Annals of Dental Sciences (Eski adı: Ankara Üniversitesi Diş Hekimliği Fakültesi Dergisi)</w:t>
      </w:r>
    </w:p>
    <w:p w:rsidR="002E0D0C" w:rsidRPr="00782EBB" w:rsidRDefault="002E0D0C"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Eczacılık Fakültesi Dergisi</w:t>
      </w:r>
    </w:p>
    <w:p w:rsidR="002E0D0C" w:rsidRPr="00782EBB" w:rsidRDefault="002E0D0C"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Eğitim Bilimleri Fakültesi Dergisi</w:t>
      </w:r>
    </w:p>
    <w:p w:rsidR="002E0D0C" w:rsidRPr="00782EBB" w:rsidRDefault="002E0D0C"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 xml:space="preserve">Ankara Üniversitesi Eğitim Bilimleri Fakültesi </w:t>
      </w:r>
      <w:r w:rsidR="00503767" w:rsidRPr="00782EBB">
        <w:rPr>
          <w:rFonts w:ascii="Palatino Linotype" w:hAnsi="Palatino Linotype"/>
          <w:sz w:val="20"/>
          <w:szCs w:val="20"/>
        </w:rPr>
        <w:t xml:space="preserve">Özel Eğitim </w:t>
      </w:r>
      <w:r w:rsidRPr="00782EBB">
        <w:rPr>
          <w:rFonts w:ascii="Palatino Linotype" w:hAnsi="Palatino Linotype"/>
          <w:sz w:val="20"/>
          <w:szCs w:val="20"/>
        </w:rPr>
        <w:t>Dergisi</w:t>
      </w:r>
    </w:p>
    <w:p w:rsidR="009079FC" w:rsidRPr="00782EBB" w:rsidRDefault="009079FC"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Hukuk Fakültesi Dergisi</w:t>
      </w:r>
    </w:p>
    <w:p w:rsidR="00442EE6" w:rsidRPr="00782EBB" w:rsidRDefault="00442EE6"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İlahiyat Fakültesi Dergisi</w:t>
      </w:r>
    </w:p>
    <w:p w:rsidR="00E32870" w:rsidRPr="00782EBB" w:rsidRDefault="00E32870"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Siyasal Bilgiler Fakültesi Dergisi</w:t>
      </w:r>
    </w:p>
    <w:p w:rsidR="005870E8" w:rsidRPr="00782EBB" w:rsidRDefault="005870E8"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Sosyal Bilimler Enstitüsü Dergisi</w:t>
      </w:r>
    </w:p>
    <w:p w:rsidR="00A16D8D" w:rsidRPr="00782EBB" w:rsidRDefault="00A16D8D"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Spor Bilimleri Fakültesi Spormetre Dergisi</w:t>
      </w:r>
    </w:p>
    <w:p w:rsidR="00E27C46" w:rsidRPr="00782EBB" w:rsidRDefault="00E27C46"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Tıp Fakültesi Mecmuası</w:t>
      </w:r>
    </w:p>
    <w:p w:rsidR="00D44CCF" w:rsidRPr="00782EBB" w:rsidRDefault="00D44CCF"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Türk İnkılap Tarihi Enstitüsü Atatürk Yolu Dergisi</w:t>
      </w:r>
    </w:p>
    <w:p w:rsidR="001D61FE" w:rsidRPr="00782EBB" w:rsidRDefault="001D61FE"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Veteriner Fakültesi Dergisi</w:t>
      </w:r>
    </w:p>
    <w:p w:rsidR="004C336D" w:rsidRPr="00782EBB" w:rsidRDefault="004C336D"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Ankara Üniversitesi Ziraat Fakültesi Tarım Bilimleri Dergisi</w:t>
      </w:r>
    </w:p>
    <w:p w:rsidR="00D964AC" w:rsidRPr="00782EBB" w:rsidRDefault="00C50560"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Archivum Anatolicum-Anadolu Arşivleri</w:t>
      </w:r>
    </w:p>
    <w:p w:rsidR="00476347" w:rsidRPr="00782EBB" w:rsidRDefault="00476347"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Bilgi Yönetimi Dergisi</w:t>
      </w:r>
    </w:p>
    <w:p w:rsidR="00476347" w:rsidRPr="00782EBB" w:rsidRDefault="00476347"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Bankacılık ve Sigortacılık Araştırmaları Dergisi</w:t>
      </w:r>
    </w:p>
    <w:p w:rsidR="00476347" w:rsidRPr="00782EBB" w:rsidRDefault="00476347"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Coğrafi Bilimler Dergisi</w:t>
      </w:r>
    </w:p>
    <w:p w:rsidR="00476347" w:rsidRPr="00782EBB" w:rsidRDefault="00476347"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Communications, Series A1: Mathematics and Statistics</w:t>
      </w:r>
    </w:p>
    <w:p w:rsidR="00263959" w:rsidRPr="00782EBB" w:rsidRDefault="00263959"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Communications, Series A2-A3: Physical Sciences and Engineering</w:t>
      </w:r>
    </w:p>
    <w:p w:rsidR="00263959" w:rsidRPr="00782EBB" w:rsidRDefault="00263959"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Communications, Series B: Chemistry and Chemical Engineering</w:t>
      </w:r>
    </w:p>
    <w:p w:rsidR="009670D6" w:rsidRPr="00782EBB" w:rsidRDefault="009670D6"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Communications, Series C: Biology</w:t>
      </w:r>
    </w:p>
    <w:p w:rsidR="00263959" w:rsidRPr="00782EBB" w:rsidRDefault="009670D6"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Dil Dergisi</w:t>
      </w:r>
    </w:p>
    <w:p w:rsidR="00476347" w:rsidRPr="00782EBB" w:rsidRDefault="009670D6"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Doğu Dilleri Dergisi</w:t>
      </w:r>
    </w:p>
    <w:p w:rsidR="009670D6" w:rsidRPr="00782EBB" w:rsidRDefault="009670D6" w:rsidP="00782EBB">
      <w:pPr>
        <w:pStyle w:val="ListeParagraf"/>
        <w:numPr>
          <w:ilvl w:val="0"/>
          <w:numId w:val="75"/>
        </w:numPr>
        <w:spacing w:line="250" w:lineRule="auto"/>
        <w:ind w:left="714" w:hanging="357"/>
        <w:contextualSpacing w:val="0"/>
        <w:jc w:val="both"/>
        <w:rPr>
          <w:rFonts w:ascii="Palatino Linotype" w:hAnsi="Palatino Linotype"/>
          <w:spacing w:val="-4"/>
          <w:sz w:val="20"/>
          <w:szCs w:val="20"/>
        </w:rPr>
      </w:pPr>
      <w:r w:rsidRPr="00782EBB">
        <w:rPr>
          <w:rFonts w:ascii="Palatino Linotype" w:hAnsi="Palatino Linotype"/>
          <w:spacing w:val="-4"/>
          <w:sz w:val="20"/>
          <w:szCs w:val="20"/>
        </w:rPr>
        <w:t>fe dergi: feminist eleştiri (Kadın Sorunları Araştırma ve Uygulama Merkezi Feminist Eleştiri Dergisi)</w:t>
      </w:r>
    </w:p>
    <w:p w:rsidR="0068039F" w:rsidRPr="00782EBB" w:rsidRDefault="0068039F"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İLEF Dergisi (İletişim Araştırmaları Dergisi)</w:t>
      </w:r>
    </w:p>
    <w:p w:rsidR="0068039F" w:rsidRPr="00782EBB" w:rsidRDefault="0053214B"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İletişim: Araştırmaları Dergisi (2017’ye kadar yayınlanmış)</w:t>
      </w:r>
    </w:p>
    <w:p w:rsidR="0053214B" w:rsidRPr="00782EBB" w:rsidRDefault="0053214B"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Journal of Nuclear Sciences (Ankara Üniversitesi Nükleer Bilimler Dergisi)</w:t>
      </w:r>
    </w:p>
    <w:p w:rsidR="0053214B" w:rsidRPr="00782EBB" w:rsidRDefault="0053214B"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Kriz Dergisi</w:t>
      </w:r>
    </w:p>
    <w:p w:rsidR="0053214B" w:rsidRPr="00782EBB" w:rsidRDefault="003746ED"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Modern Türklük Araştırmaları Dergisi (Journal of Mpdern Turkish Studies)</w:t>
      </w:r>
    </w:p>
    <w:p w:rsidR="003746ED" w:rsidRPr="00782EBB" w:rsidRDefault="003746ED"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OTAM Dergisi (Ankara Üniversitesi Osmanlı Tarihi Araştırma ve Uygulama Merkezi Dergisi)</w:t>
      </w:r>
    </w:p>
    <w:p w:rsidR="003746ED" w:rsidRPr="00782EBB" w:rsidRDefault="003746ED"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Performance in Sport And Exercise</w:t>
      </w:r>
    </w:p>
    <w:p w:rsidR="001D2D37" w:rsidRPr="00782EBB" w:rsidRDefault="001D2D37"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Tarih Araştırmaları Dergisi</w:t>
      </w:r>
    </w:p>
    <w:p w:rsidR="001D2D37" w:rsidRPr="00782EBB" w:rsidRDefault="001D2D37" w:rsidP="00782EBB">
      <w:pPr>
        <w:pStyle w:val="ListeParagraf"/>
        <w:numPr>
          <w:ilvl w:val="0"/>
          <w:numId w:val="75"/>
        </w:numPr>
        <w:spacing w:line="250" w:lineRule="auto"/>
        <w:ind w:left="714" w:hanging="357"/>
        <w:contextualSpacing w:val="0"/>
        <w:jc w:val="both"/>
        <w:rPr>
          <w:rFonts w:ascii="Palatino Linotype" w:hAnsi="Palatino Linotype"/>
          <w:spacing w:val="-4"/>
          <w:sz w:val="20"/>
          <w:szCs w:val="20"/>
        </w:rPr>
      </w:pPr>
      <w:r w:rsidRPr="00782EBB">
        <w:rPr>
          <w:rFonts w:ascii="Palatino Linotype" w:hAnsi="Palatino Linotype"/>
          <w:spacing w:val="-4"/>
          <w:sz w:val="20"/>
          <w:szCs w:val="20"/>
        </w:rPr>
        <w:t>The Turkish Yearbook of International Relations (Milletlerarası Münasebetler Türk Yıllığı)</w:t>
      </w:r>
    </w:p>
    <w:p w:rsidR="001D2D37" w:rsidRPr="00782EBB" w:rsidRDefault="001D2D37"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Tiyatro A</w:t>
      </w:r>
      <w:r w:rsidR="006044AE" w:rsidRPr="00782EBB">
        <w:rPr>
          <w:rFonts w:ascii="Palatino Linotype" w:hAnsi="Palatino Linotype"/>
          <w:sz w:val="20"/>
          <w:szCs w:val="20"/>
        </w:rPr>
        <w:t>raştırmaları Dergisi</w:t>
      </w:r>
    </w:p>
    <w:p w:rsidR="006044AE" w:rsidRPr="00782EBB" w:rsidRDefault="006044AE" w:rsidP="00782EBB">
      <w:pPr>
        <w:pStyle w:val="ListeParagraf"/>
        <w:numPr>
          <w:ilvl w:val="0"/>
          <w:numId w:val="75"/>
        </w:numPr>
        <w:spacing w:line="250" w:lineRule="auto"/>
        <w:ind w:left="714" w:hanging="357"/>
        <w:contextualSpacing w:val="0"/>
        <w:jc w:val="both"/>
        <w:rPr>
          <w:rFonts w:ascii="Palatino Linotype" w:hAnsi="Palatino Linotype"/>
          <w:sz w:val="20"/>
          <w:szCs w:val="20"/>
        </w:rPr>
      </w:pPr>
      <w:r w:rsidRPr="00782EBB">
        <w:rPr>
          <w:rFonts w:ascii="Palatino Linotype" w:hAnsi="Palatino Linotype"/>
          <w:sz w:val="20"/>
          <w:szCs w:val="20"/>
        </w:rPr>
        <w:t>Türkoloji Dergisi</w:t>
      </w:r>
    </w:p>
    <w:p w:rsidR="0088011C" w:rsidRDefault="0088011C" w:rsidP="0088011C">
      <w:pPr>
        <w:pStyle w:val="Balk2"/>
        <w:spacing w:before="240" w:line="245" w:lineRule="auto"/>
      </w:pPr>
      <w:bookmarkStart w:id="42" w:name="_Toc140048935"/>
      <w:r>
        <w:lastRenderedPageBreak/>
        <w:t>1.7. KÜTÜPHANE HİZMETLERİ</w:t>
      </w:r>
      <w:bookmarkEnd w:id="42"/>
      <w:r>
        <w:t xml:space="preserve"> </w:t>
      </w:r>
    </w:p>
    <w:p w:rsidR="0088011C" w:rsidRPr="005717CE" w:rsidRDefault="00177184" w:rsidP="0088011C">
      <w:pPr>
        <w:spacing w:before="140" w:line="245" w:lineRule="auto"/>
        <w:jc w:val="both"/>
        <w:rPr>
          <w:noProof/>
          <w:lang w:eastAsia="tr-TR"/>
        </w:rPr>
      </w:pPr>
      <w:r>
        <w:rPr>
          <w:rFonts w:ascii="Palatino Linotype" w:eastAsia="Palatino Linotype" w:hAnsi="Palatino Linotype" w:cs="Palatino Linotype"/>
          <w:color w:val="000000"/>
        </w:rPr>
        <w:t>Bilgi hizmetleri bilimsel çalışma ve araştırmaların vazgeçilmez öğelerindendir. Bilimsel çalışmalarda eğitim-öğretimin desteklenmesi açısından bilgi hizmetleri önemli bir yer tutmaktadır.</w:t>
      </w:r>
      <w:r w:rsidR="0088011C">
        <w:rPr>
          <w:rFonts w:ascii="Palatino Linotype" w:eastAsia="Palatino Linotype" w:hAnsi="Palatino Linotype" w:cs="Palatino Linotype"/>
          <w:color w:val="000000"/>
        </w:rPr>
        <w:t xml:space="preserve"> </w:t>
      </w:r>
    </w:p>
    <w:p w:rsidR="00177184" w:rsidRDefault="00177184"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r>
        <w:rPr>
          <w:rFonts w:ascii="Palatino Linotype" w:eastAsia="Palatino Linotype" w:hAnsi="Palatino Linotype" w:cs="Palatino Linotype"/>
          <w:color w:val="000000"/>
        </w:rPr>
        <w:t xml:space="preserve">Ankara Üniversitesi tarihsel gelişiminin kendine özgü koşulları nedeni ile etkinliklerini çok yerleşkeli bir sistem içerisinde sürdürmektedir. Bunun sonucu olarak tüm birimlere hizmet veren bir Merkez Kütüphane bulunmamaktadır. Bilgi kaynaklarının satın alınması, dergi aboneliklerinin gerçekleştirilmesi, bütçelendirilmesi, elektronik veri tabanı hizmetleri, Üniversitemiz Kütüphane Otomasyon Programı (SirsiDynix) ile ilgili işlemler ve açık erişim sistemi hizmetleri Kütüphane ve Dokümantasyon Daire Başkanlığı tarafından yürütülmektedir. </w:t>
      </w:r>
      <w:bookmarkStart w:id="43" w:name="_heading=h.ydvduaxzwhxx" w:colFirst="0" w:colLast="0"/>
      <w:bookmarkStart w:id="44" w:name="_heading=h.4d34og8" w:colFirst="0" w:colLast="0"/>
      <w:bookmarkEnd w:id="43"/>
      <w:bookmarkEnd w:id="44"/>
      <w:r>
        <w:rPr>
          <w:rFonts w:ascii="Palatino Linotype" w:eastAsia="Palatino Linotype" w:hAnsi="Palatino Linotype" w:cs="Palatino Linotype"/>
        </w:rPr>
        <w:t>Üniversitemizde 18 fakültede (Fen ve Mühendislik Fakülteleri ortak) kütüphane vardır. Ayrıca,  7 yüksekokul,  7 uygulama ve araştırma merkezi, 1 Devlet Konservatuvarı ve 1 enstitü kütüphanesi olmak üzere toplam 34</w:t>
      </w:r>
      <w:r>
        <w:rPr>
          <w:rFonts w:ascii="Palatino Linotype" w:eastAsia="Palatino Linotype" w:hAnsi="Palatino Linotype" w:cs="Palatino Linotype"/>
          <w:color w:val="FF0000"/>
        </w:rPr>
        <w:t xml:space="preserve"> </w:t>
      </w:r>
      <w:r>
        <w:rPr>
          <w:rFonts w:ascii="Palatino Linotype" w:eastAsia="Palatino Linotype" w:hAnsi="Palatino Linotype" w:cs="Palatino Linotype"/>
        </w:rPr>
        <w:t>kütüphane bulunmaktadır. Ankara Üniversitesi fakültel</w:t>
      </w:r>
      <w:r w:rsidR="00B5219E">
        <w:rPr>
          <w:rFonts w:ascii="Palatino Linotype" w:eastAsia="Palatino Linotype" w:hAnsi="Palatino Linotype" w:cs="Palatino Linotype"/>
        </w:rPr>
        <w:t xml:space="preserve">eri, enstitü, yüksekokulları, </w:t>
      </w:r>
      <w:r>
        <w:rPr>
          <w:rFonts w:ascii="Palatino Linotype" w:eastAsia="Palatino Linotype" w:hAnsi="Palatino Linotype" w:cs="Palatino Linotype"/>
        </w:rPr>
        <w:t xml:space="preserve">araştırma ve uygulama merkezleri kütüphaneleri verdikleri hizmet açısından Kütüphane ve Dokümantasyon Daire Başkanlığına bağlı çalışırken, idari hizmetler açısından kendi birimlerine bağlıdır. </w:t>
      </w:r>
    </w:p>
    <w:p w:rsidR="00782EBB" w:rsidRDefault="00C74859"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r>
        <w:rPr>
          <w:rFonts w:ascii="Palatino Linotype" w:eastAsia="Palatino Linotype" w:hAnsi="Palatino Linotype" w:cs="Palatino Linotype"/>
          <w:noProof/>
          <w:lang w:eastAsia="tr-TR"/>
        </w:rPr>
        <w:drawing>
          <wp:anchor distT="0" distB="0" distL="114300" distR="114300" simplePos="0" relativeHeight="252263936" behindDoc="0" locked="0" layoutInCell="1" allowOverlap="1">
            <wp:simplePos x="0" y="0"/>
            <wp:positionH relativeFrom="margin">
              <wp:posOffset>95885</wp:posOffset>
            </wp:positionH>
            <wp:positionV relativeFrom="paragraph">
              <wp:posOffset>133223</wp:posOffset>
            </wp:positionV>
            <wp:extent cx="5614416" cy="4121831"/>
            <wp:effectExtent l="133350" t="114300" r="139065" b="145415"/>
            <wp:wrapNone/>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5929177_190511896413572_465091396532353009_n...jpg"/>
                    <pic:cNvPicPr/>
                  </pic:nvPicPr>
                  <pic:blipFill>
                    <a:blip r:embed="rId36">
                      <a:extLst>
                        <a:ext uri="{28A0092B-C50C-407E-A947-70E740481C1C}">
                          <a14:useLocalDpi xmlns:a14="http://schemas.microsoft.com/office/drawing/2010/main" val="0"/>
                        </a:ext>
                      </a:extLst>
                    </a:blip>
                    <a:stretch>
                      <a:fillRect/>
                    </a:stretch>
                  </pic:blipFill>
                  <pic:spPr>
                    <a:xfrm>
                      <a:off x="0" y="0"/>
                      <a:ext cx="5614416" cy="41218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782EBB" w:rsidRDefault="00782EBB"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782EBB" w:rsidRDefault="00782EBB"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782EBB" w:rsidRDefault="00782EBB"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782EBB" w:rsidRDefault="00782EBB"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782EBB" w:rsidRDefault="00782EBB"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782EBB" w:rsidRDefault="00782EBB"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C74859" w:rsidRDefault="00C74859"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782EBB" w:rsidRDefault="00782EBB"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C74859" w:rsidRDefault="00C74859"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C74859" w:rsidRDefault="00C74859"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782EBB" w:rsidRDefault="00782EBB"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C74859" w:rsidRDefault="00C74859"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782EBB" w:rsidRDefault="00782EBB"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6D6132" w:rsidRDefault="006D6132" w:rsidP="003B6304">
      <w:pPr>
        <w:pBdr>
          <w:top w:val="nil"/>
          <w:left w:val="nil"/>
          <w:bottom w:val="nil"/>
          <w:right w:val="nil"/>
          <w:between w:val="nil"/>
        </w:pBdr>
        <w:spacing w:before="140" w:line="245" w:lineRule="auto"/>
        <w:jc w:val="both"/>
        <w:rPr>
          <w:rFonts w:ascii="Palatino Linotype" w:eastAsia="Palatino Linotype" w:hAnsi="Palatino Linotype" w:cs="Palatino Linotype"/>
        </w:rPr>
      </w:pPr>
    </w:p>
    <w:p w:rsidR="00782EBB" w:rsidRPr="003B6304" w:rsidRDefault="00782EBB" w:rsidP="003B6304">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p>
    <w:p w:rsidR="001352D6" w:rsidRDefault="00177184" w:rsidP="00D0381B">
      <w:pPr>
        <w:spacing w:before="140" w:line="245" w:lineRule="auto"/>
        <w:jc w:val="both"/>
        <w:rPr>
          <w:rFonts w:ascii="Palatino Linotype" w:eastAsia="Palatino Linotype" w:hAnsi="Palatino Linotype" w:cs="Palatino Linotype"/>
        </w:rPr>
      </w:pPr>
      <w:bookmarkStart w:id="45" w:name="_heading=h.1t3h5sf" w:colFirst="0" w:colLast="0"/>
      <w:bookmarkEnd w:id="45"/>
      <w:r>
        <w:rPr>
          <w:rFonts w:ascii="Palatino Linotype" w:eastAsia="Palatino Linotype" w:hAnsi="Palatino Linotype" w:cs="Palatino Linotype"/>
        </w:rPr>
        <w:t xml:space="preserve">Ankara Üniversitesi Kütüphaneleri, Üniversitemizde eğitim verilen bilim dalları sayısına paralel olarak zengin bir kitap ve yayın koleksiyonuna sahiptir. Güncel yayınların yanı sıra sahip olduğu nadir eserleriyle de diğer üniversite kütüphaneleri arasında öne çıkmaktadır. Kütüphanelerimiz geleneksel bilgi hizmetlerinin yanı sıra elektronik bilgi hizmetleriyle de araştırmacılarına 7 gün 24 saat kesintisiz hizmet verebilmektedir. </w:t>
      </w:r>
    </w:p>
    <w:p w:rsidR="0088011C" w:rsidRDefault="0088011C" w:rsidP="00D0381B">
      <w:pPr>
        <w:pStyle w:val="Balk3"/>
        <w:spacing w:before="240"/>
      </w:pPr>
      <w:bookmarkStart w:id="46" w:name="_Toc140048936"/>
      <w:r>
        <w:lastRenderedPageBreak/>
        <w:t>1.7.1. Kütüphane Koleksiyonu</w:t>
      </w:r>
      <w:bookmarkEnd w:id="46"/>
    </w:p>
    <w:p w:rsidR="00AC5123" w:rsidRDefault="00AC5123" w:rsidP="00AC5123">
      <w:pPr>
        <w:spacing w:before="140" w:line="245" w:lineRule="auto"/>
        <w:jc w:val="both"/>
        <w:rPr>
          <w:rFonts w:ascii="Palatino Linotype" w:eastAsia="Palatino Linotype" w:hAnsi="Palatino Linotype" w:cs="Palatino Linotype"/>
          <w:strike/>
          <w:color w:val="FF0000"/>
          <w:highlight w:val="yellow"/>
        </w:rPr>
      </w:pPr>
      <w:bookmarkStart w:id="47" w:name="_heading=h.2s8eyo1" w:colFirst="0" w:colLast="0"/>
      <w:bookmarkEnd w:id="47"/>
      <w:r>
        <w:rPr>
          <w:rFonts w:ascii="Palatino Linotype" w:eastAsia="Palatino Linotype" w:hAnsi="Palatino Linotype" w:cs="Palatino Linotype"/>
        </w:rPr>
        <w:t>Elektronik ve basılı kaynaklardan oluşan koleksiyonumuz, kullanıcılarımızla etkileşimli olarak geliştirilmektedir. Derme geliştirme politikasında seçilen bu yöntem sayesinde tüm kullanıcılarımızın ihtiyaçları eksiksiz olarak karşılanmaya çalışılmakta ve kullanıcılarımıza etkin kullanım olanakları yaratılmaktadır. 2022 yılı içinde Kütüphane ve Dokümantasyon Daire Başkanlığımız tarafından birimlerin ve kullanıcıların talepleri doğrultusunda doğrudan temin yöntemiyle farklı zamanlarda 718 Türkçe, 38 yabancı dilde olmak üzere toplam 756 adet basılı kitap</w:t>
      </w:r>
      <w:r w:rsidRPr="00BF2C7E">
        <w:rPr>
          <w:rFonts w:ascii="Palatino Linotype" w:eastAsia="Palatino Linotype" w:hAnsi="Palatino Linotype" w:cs="Palatino Linotype"/>
        </w:rPr>
        <w:t xml:space="preserve"> dâhil edilmiştir.</w:t>
      </w:r>
    </w:p>
    <w:p w:rsidR="00AC5123" w:rsidRDefault="00AC5123" w:rsidP="00AC5123">
      <w:pPr>
        <w:spacing w:before="140" w:line="245"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Ayrıca, </w:t>
      </w:r>
      <w:r>
        <w:rPr>
          <w:rFonts w:ascii="Palatino Linotype" w:eastAsia="Palatino Linotype" w:hAnsi="Palatino Linotype" w:cs="Palatino Linotype"/>
          <w:color w:val="000000"/>
        </w:rPr>
        <w:t>202</w:t>
      </w:r>
      <w:r>
        <w:rPr>
          <w:rFonts w:ascii="Palatino Linotype" w:eastAsia="Palatino Linotype" w:hAnsi="Palatino Linotype" w:cs="Palatino Linotype"/>
        </w:rPr>
        <w:t>2</w:t>
      </w:r>
      <w:r>
        <w:rPr>
          <w:rFonts w:ascii="Palatino Linotype" w:eastAsia="Palatino Linotype" w:hAnsi="Palatino Linotype" w:cs="Palatino Linotype"/>
          <w:color w:val="000000"/>
        </w:rPr>
        <w:t xml:space="preserve"> eğitim-öğretim yılında </w:t>
      </w:r>
      <w:r>
        <w:rPr>
          <w:rFonts w:ascii="Palatino Linotype" w:eastAsia="Palatino Linotype" w:hAnsi="Palatino Linotype" w:cs="Palatino Linotype"/>
        </w:rPr>
        <w:t>62</w:t>
      </w:r>
      <w:r>
        <w:rPr>
          <w:rFonts w:ascii="Palatino Linotype" w:eastAsia="Palatino Linotype" w:hAnsi="Palatino Linotype" w:cs="Palatino Linotype"/>
          <w:color w:val="000000"/>
        </w:rPr>
        <w:t xml:space="preserve"> bilimsel </w:t>
      </w:r>
      <w:r>
        <w:rPr>
          <w:rFonts w:ascii="Palatino Linotype" w:eastAsia="Palatino Linotype" w:hAnsi="Palatino Linotype" w:cs="Palatino Linotype"/>
        </w:rPr>
        <w:t xml:space="preserve">dergiye basılı ve elektronik olarak abonelik sağlanmıştır. </w:t>
      </w:r>
    </w:p>
    <w:p w:rsidR="00AC5123" w:rsidRDefault="00AC5123" w:rsidP="00AC5123">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Ankara Üniversitesi elektronik kütüphane aracılığıyla dünyanın önde gelen yayınevleri tarafından hizmete sunulan veritabanları ile kullanıcılar</w:t>
      </w:r>
      <w:r>
        <w:rPr>
          <w:rFonts w:ascii="Palatino Linotype" w:eastAsia="Palatino Linotype" w:hAnsi="Palatino Linotype" w:cs="Palatino Linotype"/>
        </w:rPr>
        <w:t>a</w:t>
      </w:r>
      <w:r>
        <w:rPr>
          <w:rFonts w:ascii="Palatino Linotype" w:eastAsia="Palatino Linotype" w:hAnsi="Palatino Linotype" w:cs="Palatino Linotype"/>
          <w:color w:val="000000"/>
        </w:rPr>
        <w:t xml:space="preserve"> zaman ve mek</w:t>
      </w:r>
      <w:r>
        <w:rPr>
          <w:rFonts w:ascii="Palatino Linotype" w:eastAsia="Palatino Linotype" w:hAnsi="Palatino Linotype" w:cs="Palatino Linotype"/>
        </w:rPr>
        <w:t>a</w:t>
      </w:r>
      <w:r>
        <w:rPr>
          <w:rFonts w:ascii="Palatino Linotype" w:eastAsia="Palatino Linotype" w:hAnsi="Palatino Linotype" w:cs="Palatino Linotype"/>
          <w:color w:val="000000"/>
        </w:rPr>
        <w:t xml:space="preserve">n sınırlaması olmaksızın hizmet verilmektedir. </w:t>
      </w:r>
    </w:p>
    <w:p w:rsidR="00AC5123" w:rsidRDefault="00AC5123" w:rsidP="00AC5123">
      <w:pPr>
        <w:spacing w:before="140" w:line="245" w:lineRule="auto"/>
        <w:jc w:val="both"/>
        <w:rPr>
          <w:rFonts w:ascii="Palatino Linotype" w:eastAsia="Palatino Linotype" w:hAnsi="Palatino Linotype" w:cs="Palatino Linotype"/>
          <w:color w:val="000000"/>
        </w:rPr>
      </w:pPr>
      <w:r>
        <w:rPr>
          <w:rFonts w:ascii="Palatino Linotype" w:eastAsia="Palatino Linotype" w:hAnsi="Palatino Linotype" w:cs="Palatino Linotype"/>
        </w:rPr>
        <w:t>2021-2022 eğitim-öğretim yılında Almanal, Brill Reference, Brill E-journal, Brittanica, China Dissertations, Complated Anatomy, Gale, Eikon, Index Islamicus, McGrawhill Pharmacy, McGrawhill Medicine, Reaxys, Jove, APA PsycArticle, BioOne, Ulrich ve Annual Reviews veri tabanlarının 2022 yılı için aboneliği sonlandırılmıştır. Oxford e-book,</w:t>
      </w:r>
      <w:r w:rsidR="00D020BE">
        <w:rPr>
          <w:rFonts w:ascii="Palatino Linotype" w:eastAsia="Palatino Linotype" w:hAnsi="Palatino Linotype" w:cs="Palatino Linotype"/>
        </w:rPr>
        <w:t xml:space="preserve"> </w:t>
      </w:r>
      <w:r>
        <w:rPr>
          <w:rFonts w:ascii="Palatino Linotype" w:eastAsia="Palatino Linotype" w:hAnsi="Palatino Linotype" w:cs="Palatino Linotype"/>
        </w:rPr>
        <w:t>PoolText, Edward Elgar ebook ve Sirsi Dynix Symphony Enterprice</w:t>
      </w:r>
      <w:r>
        <w:rPr>
          <w:rFonts w:ascii="Palatino Linotype" w:eastAsia="Palatino Linotype" w:hAnsi="Palatino Linotype" w:cs="Palatino Linotype"/>
          <w:color w:val="000000"/>
        </w:rPr>
        <w:t xml:space="preserve"> veri tabanına abonelik yapılarak erişim sağlanmıştır. 202</w:t>
      </w:r>
      <w:r>
        <w:rPr>
          <w:rFonts w:ascii="Palatino Linotype" w:eastAsia="Palatino Linotype" w:hAnsi="Palatino Linotype" w:cs="Palatino Linotype"/>
        </w:rPr>
        <w:t xml:space="preserve">1 </w:t>
      </w:r>
      <w:r>
        <w:rPr>
          <w:rFonts w:ascii="Palatino Linotype" w:eastAsia="Palatino Linotype" w:hAnsi="Palatino Linotype" w:cs="Palatino Linotype"/>
          <w:color w:val="000000"/>
        </w:rPr>
        <w:t>yılında toplam 12</w:t>
      </w:r>
      <w:r>
        <w:rPr>
          <w:rFonts w:ascii="Palatino Linotype" w:eastAsia="Palatino Linotype" w:hAnsi="Palatino Linotype" w:cs="Palatino Linotype"/>
        </w:rPr>
        <w:t>3</w:t>
      </w:r>
      <w:r>
        <w:rPr>
          <w:rFonts w:ascii="Palatino Linotype" w:eastAsia="Palatino Linotype" w:hAnsi="Palatino Linotype" w:cs="Palatino Linotype"/>
          <w:color w:val="000000"/>
        </w:rPr>
        <w:t>, 202</w:t>
      </w:r>
      <w:r>
        <w:rPr>
          <w:rFonts w:ascii="Palatino Linotype" w:eastAsia="Palatino Linotype" w:hAnsi="Palatino Linotype" w:cs="Palatino Linotype"/>
        </w:rPr>
        <w:t xml:space="preserve">2 </w:t>
      </w:r>
      <w:r>
        <w:rPr>
          <w:rFonts w:ascii="Palatino Linotype" w:eastAsia="Palatino Linotype" w:hAnsi="Palatino Linotype" w:cs="Palatino Linotype"/>
          <w:color w:val="000000"/>
        </w:rPr>
        <w:t>yılı itibari ile 12</w:t>
      </w:r>
      <w:r>
        <w:rPr>
          <w:rFonts w:ascii="Palatino Linotype" w:eastAsia="Palatino Linotype" w:hAnsi="Palatino Linotype" w:cs="Palatino Linotype"/>
        </w:rPr>
        <w:t>8</w:t>
      </w:r>
      <w:r>
        <w:rPr>
          <w:rFonts w:ascii="Palatino Linotype" w:eastAsia="Palatino Linotype" w:hAnsi="Palatino Linotype" w:cs="Palatino Linotype"/>
          <w:color w:val="000000"/>
        </w:rPr>
        <w:t xml:space="preserve"> veri tabanına erişim sağlanmıştır.</w:t>
      </w:r>
    </w:p>
    <w:p w:rsidR="00AC5123" w:rsidRDefault="00AC5123" w:rsidP="00AC5123">
      <w:pPr>
        <w:spacing w:before="140" w:line="245"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2015 yılından itibaren öğrenci tez ve ödevlerinin kontrolü için kullanılan </w:t>
      </w:r>
      <w:r>
        <w:rPr>
          <w:rFonts w:ascii="Palatino Linotype" w:eastAsia="Palatino Linotype" w:hAnsi="Palatino Linotype" w:cs="Palatino Linotype"/>
        </w:rPr>
        <w:t>“</w:t>
      </w:r>
      <w:r>
        <w:rPr>
          <w:rFonts w:ascii="Palatino Linotype" w:eastAsia="Palatino Linotype" w:hAnsi="Palatino Linotype" w:cs="Palatino Linotype"/>
          <w:color w:val="000000"/>
        </w:rPr>
        <w:t>Turnitin</w:t>
      </w:r>
      <w:r>
        <w:rPr>
          <w:rFonts w:ascii="Palatino Linotype" w:eastAsia="Palatino Linotype" w:hAnsi="Palatino Linotype" w:cs="Palatino Linotype"/>
        </w:rPr>
        <w:t>”</w:t>
      </w:r>
      <w:r>
        <w:rPr>
          <w:rFonts w:ascii="Palatino Linotype" w:eastAsia="Palatino Linotype" w:hAnsi="Palatino Linotype" w:cs="Palatino Linotype"/>
          <w:color w:val="000000"/>
        </w:rPr>
        <w:t xml:space="preserve"> intihal tespit programına aboneliğimiz devam etmiş, 202</w:t>
      </w:r>
      <w:r>
        <w:rPr>
          <w:rFonts w:ascii="Palatino Linotype" w:eastAsia="Palatino Linotype" w:hAnsi="Palatino Linotype" w:cs="Palatino Linotype"/>
        </w:rPr>
        <w:t>1</w:t>
      </w:r>
      <w:r>
        <w:rPr>
          <w:rFonts w:ascii="Palatino Linotype" w:eastAsia="Palatino Linotype" w:hAnsi="Palatino Linotype" w:cs="Palatino Linotype"/>
          <w:color w:val="000000"/>
        </w:rPr>
        <w:t xml:space="preserve"> yılında 2013</w:t>
      </w:r>
      <w:r>
        <w:rPr>
          <w:rFonts w:ascii="Palatino Linotype" w:eastAsia="Palatino Linotype" w:hAnsi="Palatino Linotype" w:cs="Palatino Linotype"/>
        </w:rPr>
        <w:t xml:space="preserve">, 2022 yılında ise 172 </w:t>
      </w:r>
      <w:r>
        <w:rPr>
          <w:rFonts w:ascii="Palatino Linotype" w:eastAsia="Palatino Linotype" w:hAnsi="Palatino Linotype" w:cs="Palatino Linotype"/>
          <w:color w:val="000000"/>
        </w:rPr>
        <w:t>yeni kullanıcı eklenmiştir.</w:t>
      </w:r>
    </w:p>
    <w:p w:rsidR="00AC5123" w:rsidRDefault="00AC5123" w:rsidP="00AC5123">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Tübitak-Ulakbim tarafından sağlanan ve akademik makalelerin kontrolü için kullanılan Ithenticate intihal programına 1</w:t>
      </w:r>
      <w:r>
        <w:rPr>
          <w:rFonts w:ascii="Palatino Linotype" w:eastAsia="Palatino Linotype" w:hAnsi="Palatino Linotype" w:cs="Palatino Linotype"/>
        </w:rPr>
        <w:t>20</w:t>
      </w:r>
      <w:r>
        <w:rPr>
          <w:rFonts w:ascii="Palatino Linotype" w:eastAsia="Palatino Linotype" w:hAnsi="Palatino Linotype" w:cs="Palatino Linotype"/>
          <w:color w:val="000000"/>
        </w:rPr>
        <w:t xml:space="preserve"> kişi eklenmiştir.</w:t>
      </w:r>
    </w:p>
    <w:p w:rsidR="00AC5123" w:rsidRDefault="00AC5123" w:rsidP="00AC5123">
      <w:pPr>
        <w:pBdr>
          <w:top w:val="nil"/>
          <w:left w:val="nil"/>
          <w:bottom w:val="nil"/>
          <w:right w:val="nil"/>
          <w:between w:val="nil"/>
        </w:pBdr>
        <w:spacing w:before="140" w:line="245" w:lineRule="auto"/>
        <w:jc w:val="both"/>
        <w:rPr>
          <w:rFonts w:ascii="Times New Roman" w:eastAsia="Times New Roman" w:hAnsi="Times New Roman" w:cs="Times New Roman"/>
          <w:color w:val="000000"/>
        </w:rPr>
      </w:pPr>
      <w:r>
        <w:rPr>
          <w:rFonts w:ascii="Palatino Linotype" w:eastAsia="Palatino Linotype" w:hAnsi="Palatino Linotype" w:cs="Palatino Linotype"/>
          <w:color w:val="000000"/>
        </w:rPr>
        <w:t>Kullanıcılarımızın ihtiyaç ve taleplerin tespitine yönelik,  akademik takvim dikkate alınarak farklı zamanlarda koleksiyonumuzda yer almayan veri tabanları deneme erişimine açılarak değerlendirmeye alınmıştır. 202</w:t>
      </w:r>
      <w:r>
        <w:rPr>
          <w:rFonts w:ascii="Palatino Linotype" w:eastAsia="Palatino Linotype" w:hAnsi="Palatino Linotype" w:cs="Palatino Linotype"/>
        </w:rPr>
        <w:t>1</w:t>
      </w:r>
      <w:r>
        <w:rPr>
          <w:rFonts w:ascii="Palatino Linotype" w:eastAsia="Palatino Linotype" w:hAnsi="Palatino Linotype" w:cs="Palatino Linotype"/>
          <w:color w:val="000000"/>
        </w:rPr>
        <w:t xml:space="preserve"> yılı içerisinde </w:t>
      </w:r>
      <w:r>
        <w:rPr>
          <w:rFonts w:ascii="Palatino Linotype" w:eastAsia="Palatino Linotype" w:hAnsi="Palatino Linotype" w:cs="Palatino Linotype"/>
        </w:rPr>
        <w:t>44</w:t>
      </w:r>
      <w:r>
        <w:rPr>
          <w:rFonts w:ascii="Palatino Linotype" w:eastAsia="Palatino Linotype" w:hAnsi="Palatino Linotype" w:cs="Palatino Linotype"/>
          <w:color w:val="000000"/>
        </w:rPr>
        <w:t>, 202</w:t>
      </w:r>
      <w:r>
        <w:rPr>
          <w:rFonts w:ascii="Palatino Linotype" w:eastAsia="Palatino Linotype" w:hAnsi="Palatino Linotype" w:cs="Palatino Linotype"/>
        </w:rPr>
        <w:t>2</w:t>
      </w:r>
      <w:r>
        <w:rPr>
          <w:rFonts w:ascii="Palatino Linotype" w:eastAsia="Palatino Linotype" w:hAnsi="Palatino Linotype" w:cs="Palatino Linotype"/>
          <w:color w:val="000000"/>
        </w:rPr>
        <w:t xml:space="preserve"> yılında ise </w:t>
      </w:r>
      <w:r>
        <w:rPr>
          <w:rFonts w:ascii="Palatino Linotype" w:eastAsia="Palatino Linotype" w:hAnsi="Palatino Linotype" w:cs="Palatino Linotype"/>
        </w:rPr>
        <w:t>20</w:t>
      </w:r>
      <w:r>
        <w:rPr>
          <w:rFonts w:ascii="Palatino Linotype" w:eastAsia="Palatino Linotype" w:hAnsi="Palatino Linotype" w:cs="Palatino Linotype"/>
          <w:color w:val="000000"/>
        </w:rPr>
        <w:t xml:space="preserve"> farklı veritabanı için deneme erişimi sağlanmıştır.</w:t>
      </w:r>
    </w:p>
    <w:p w:rsidR="00AC5123" w:rsidRDefault="00AC5123" w:rsidP="00AC5123">
      <w:pPr>
        <w:spacing w:before="140" w:line="245" w:lineRule="auto"/>
        <w:jc w:val="both"/>
        <w:rPr>
          <w:rFonts w:ascii="Palatino Linotype" w:eastAsia="Palatino Linotype" w:hAnsi="Palatino Linotype" w:cs="Palatino Linotype"/>
          <w:b/>
        </w:rPr>
      </w:pPr>
      <w:r>
        <w:rPr>
          <w:rFonts w:ascii="Palatino Linotype" w:eastAsia="Palatino Linotype" w:hAnsi="Palatino Linotype" w:cs="Palatino Linotype"/>
        </w:rPr>
        <w:t xml:space="preserve">Üniversitemiz sunduğu bilgi hizmetlerinin kalitesini artırmak,  daha çok araştırmacıya daha geniş zaman dilimlerinde hizmet sunabilmek amacıyla basılı dermesinin yanı sıra </w:t>
      </w:r>
      <w:hyperlink r:id="rId37">
        <w:r>
          <w:rPr>
            <w:rFonts w:ascii="Palatino Linotype" w:eastAsia="Palatino Linotype" w:hAnsi="Palatino Linotype" w:cs="Palatino Linotype"/>
          </w:rPr>
          <w:t>elektronik dermesini</w:t>
        </w:r>
      </w:hyperlink>
      <w:r>
        <w:rPr>
          <w:rFonts w:ascii="Palatino Linotype" w:eastAsia="Palatino Linotype" w:hAnsi="Palatino Linotype" w:cs="Palatino Linotype"/>
        </w:rPr>
        <w:t xml:space="preserve"> de her geçen gün geliştirmektedir. </w:t>
      </w:r>
    </w:p>
    <w:p w:rsidR="00D0381B" w:rsidRDefault="00D0381B" w:rsidP="00D0381B"/>
    <w:p w:rsidR="00D0381B" w:rsidRPr="00D0381B" w:rsidRDefault="0088011C" w:rsidP="00D0381B">
      <w:pPr>
        <w:pStyle w:val="Balk3"/>
        <w:spacing w:before="240"/>
      </w:pPr>
      <w:bookmarkStart w:id="48" w:name="_Toc140048937"/>
      <w:r>
        <w:t>1.7.2. Akademik Açık Arşiv Sistemi</w:t>
      </w:r>
      <w:bookmarkEnd w:id="48"/>
    </w:p>
    <w:p w:rsidR="00562D8F" w:rsidRDefault="00562D8F" w:rsidP="00562D8F">
      <w:pPr>
        <w:pBdr>
          <w:top w:val="nil"/>
          <w:left w:val="nil"/>
          <w:bottom w:val="nil"/>
          <w:right w:val="nil"/>
          <w:between w:val="nil"/>
        </w:pBdr>
        <w:spacing w:before="140" w:line="245" w:lineRule="auto"/>
        <w:jc w:val="both"/>
        <w:rPr>
          <w:rFonts w:ascii="Palatino Linotype" w:eastAsia="Palatino Linotype" w:hAnsi="Palatino Linotype" w:cs="Palatino Linotype"/>
        </w:rPr>
      </w:pPr>
      <w:bookmarkStart w:id="49" w:name="_heading=h.17dp8vu" w:colFirst="0" w:colLast="0"/>
      <w:bookmarkEnd w:id="49"/>
      <w:r>
        <w:rPr>
          <w:rFonts w:ascii="Palatino Linotype" w:eastAsia="Palatino Linotype" w:hAnsi="Palatino Linotype" w:cs="Palatino Linotype"/>
        </w:rPr>
        <w:t xml:space="preserve">“Açık erişim”, kamu kaynaklarıyla desteklenen araştırmalardan üretilen yayınlara erişim de standart bir yöntem olarak kabul edilmektedir. Açık erişim sistemleri, bilginin daha hızlı ve kolay erişim </w:t>
      </w:r>
      <w:r w:rsidR="00991E83">
        <w:rPr>
          <w:rFonts w:ascii="Palatino Linotype" w:eastAsia="Palatino Linotype" w:hAnsi="Palatino Linotype" w:cs="Palatino Linotype"/>
        </w:rPr>
        <w:t>imkânı</w:t>
      </w:r>
      <w:r>
        <w:rPr>
          <w:rFonts w:ascii="Palatino Linotype" w:eastAsia="Palatino Linotype" w:hAnsi="Palatino Linotype" w:cs="Palatino Linotype"/>
        </w:rPr>
        <w:t xml:space="preserve"> ile yeni çalışmaları destekleyerek, görünürlüğün artması ile yayınlara daha çok atıf yapılmasına katkı sağlamaktadır.</w:t>
      </w:r>
    </w:p>
    <w:p w:rsidR="00562D8F" w:rsidRDefault="00562D8F" w:rsidP="00562D8F">
      <w:pPr>
        <w:pBdr>
          <w:top w:val="nil"/>
          <w:left w:val="nil"/>
          <w:bottom w:val="nil"/>
          <w:right w:val="nil"/>
          <w:between w:val="nil"/>
        </w:pBdr>
        <w:spacing w:before="140" w:line="245" w:lineRule="auto"/>
        <w:jc w:val="both"/>
        <w:rPr>
          <w:rFonts w:ascii="Palatino Linotype" w:eastAsia="Palatino Linotype" w:hAnsi="Palatino Linotype" w:cs="Palatino Linotype"/>
          <w:highlight w:val="yellow"/>
        </w:rPr>
      </w:pPr>
      <w:r>
        <w:rPr>
          <w:rFonts w:ascii="Palatino Linotype" w:eastAsia="Palatino Linotype" w:hAnsi="Palatino Linotype" w:cs="Palatino Linotype"/>
        </w:rPr>
        <w:t>Ankara Üni</w:t>
      </w:r>
      <w:r w:rsidR="00991E83">
        <w:rPr>
          <w:rFonts w:ascii="Palatino Linotype" w:eastAsia="Palatino Linotype" w:hAnsi="Palatino Linotype" w:cs="Palatino Linotype"/>
        </w:rPr>
        <w:t xml:space="preserve">versitesi akademik arşiv </w:t>
      </w:r>
      <w:r>
        <w:rPr>
          <w:rFonts w:ascii="Palatino Linotype" w:eastAsia="Palatino Linotype" w:hAnsi="Palatino Linotype" w:cs="Palatino Linotype"/>
        </w:rPr>
        <w:t xml:space="preserve">sisteminde Üniversitemiz </w:t>
      </w:r>
      <w:r w:rsidR="00991E83">
        <w:rPr>
          <w:rFonts w:ascii="Palatino Linotype" w:eastAsia="Palatino Linotype" w:hAnsi="Palatino Linotype" w:cs="Palatino Linotype"/>
        </w:rPr>
        <w:t xml:space="preserve">mensupları tarafından üretilen </w:t>
      </w:r>
      <w:r>
        <w:rPr>
          <w:rFonts w:ascii="Palatino Linotype" w:eastAsia="Palatino Linotype" w:hAnsi="Palatino Linotype" w:cs="Palatino Linotype"/>
        </w:rPr>
        <w:t xml:space="preserve">bilimsel makale, bildiri, rapor, tez, dergi, tanıtım ve benzeri bilimsel çalışmalar her yıl belirli bir oranda artış göstermektedir. Bu yayınlar ulusal ve uluslararası tanınmış yayınevleri </w:t>
      </w:r>
      <w:r>
        <w:rPr>
          <w:rFonts w:ascii="Palatino Linotype" w:eastAsia="Palatino Linotype" w:hAnsi="Palatino Linotype" w:cs="Palatino Linotype"/>
        </w:rPr>
        <w:lastRenderedPageBreak/>
        <w:t xml:space="preserve">tarafından yayınlanan bilimsel dergilerde ve/veya yurtiçi ve yurtdışı çeşitli yayınlarda yer almaktadır. </w:t>
      </w:r>
    </w:p>
    <w:p w:rsidR="00562D8F" w:rsidRDefault="00562D8F" w:rsidP="006D6132">
      <w:pPr>
        <w:pBdr>
          <w:top w:val="nil"/>
          <w:left w:val="nil"/>
          <w:bottom w:val="nil"/>
          <w:right w:val="nil"/>
          <w:between w:val="nil"/>
        </w:pBdr>
        <w:spacing w:before="140" w:line="242"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Ankara Üniversitesi internette Türkçe içeriğe ulusal destek sağlamak ve üniversitenin bilimsel potansiyel</w:t>
      </w:r>
      <w:r w:rsidR="0058463E">
        <w:rPr>
          <w:rFonts w:ascii="Palatino Linotype" w:eastAsia="Palatino Linotype" w:hAnsi="Palatino Linotype" w:cs="Palatino Linotype"/>
          <w:color w:val="000000"/>
        </w:rPr>
        <w:t>ini tüm araştırmacıların hizmetine</w:t>
      </w:r>
      <w:r>
        <w:rPr>
          <w:rFonts w:ascii="Palatino Linotype" w:eastAsia="Palatino Linotype" w:hAnsi="Palatino Linotype" w:cs="Palatino Linotype"/>
          <w:color w:val="000000"/>
        </w:rPr>
        <w:t xml:space="preserve"> sunmak amacıyla başlattığı telifi Ankara Üniversitesinde olan bilimsel dergiler ile Fakülteler tarafından yayınlanan kitapları tam metin olarak kullanıma açmıştır. </w:t>
      </w:r>
    </w:p>
    <w:p w:rsidR="00562D8F" w:rsidRDefault="00562D8F" w:rsidP="006D6132">
      <w:pPr>
        <w:pBdr>
          <w:top w:val="nil"/>
          <w:left w:val="nil"/>
          <w:bottom w:val="nil"/>
          <w:right w:val="nil"/>
          <w:between w:val="nil"/>
        </w:pBdr>
        <w:spacing w:before="140" w:line="242"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Dergi ve kitaplara ek olarak üniversite tarafından yayınlanan 6 adet bülten </w:t>
      </w:r>
      <w:r>
        <w:rPr>
          <w:rFonts w:ascii="Palatino Linotype" w:eastAsia="Palatino Linotype" w:hAnsi="Palatino Linotype" w:cs="Palatino Linotype"/>
        </w:rPr>
        <w:t>412</w:t>
      </w:r>
      <w:r w:rsidR="00991E83">
        <w:rPr>
          <w:rFonts w:ascii="Palatino Linotype" w:eastAsia="Palatino Linotype" w:hAnsi="Palatino Linotype" w:cs="Palatino Linotype"/>
          <w:color w:val="000000"/>
        </w:rPr>
        <w:t xml:space="preserve"> </w:t>
      </w:r>
      <w:r>
        <w:rPr>
          <w:rFonts w:ascii="Palatino Linotype" w:eastAsia="Palatino Linotype" w:hAnsi="Palatino Linotype" w:cs="Palatino Linotype"/>
          <w:color w:val="000000"/>
        </w:rPr>
        <w:t>sayı</w:t>
      </w:r>
      <w:r>
        <w:rPr>
          <w:rFonts w:ascii="Palatino Linotype" w:eastAsia="Palatino Linotype" w:hAnsi="Palatino Linotype" w:cs="Palatino Linotype"/>
          <w:color w:val="002060"/>
        </w:rPr>
        <w:t xml:space="preserve"> </w:t>
      </w:r>
      <w:r>
        <w:rPr>
          <w:rFonts w:ascii="Palatino Linotype" w:eastAsia="Palatino Linotype" w:hAnsi="Palatino Linotype" w:cs="Palatino Linotype"/>
          <w:color w:val="000000"/>
        </w:rPr>
        <w:t xml:space="preserve">tam metin olarak erişime açılmıştır. Ankara Üniversitesi haberler bültenine 41. sayısından son sayısına kadar erişime açılmışken, diğer bültenlerin mevcut tüm sayıları erişime açıktır. Ayrıca her yıl Ankara Üniversitesi bünyesinde üretilen yüksek lisans ve doktora tezleri ile bilimsel araştırma raporları akademik arşiv sistemine eklenmektedir. </w:t>
      </w:r>
    </w:p>
    <w:p w:rsidR="00562D8F" w:rsidRDefault="00562D8F" w:rsidP="006D6132">
      <w:pPr>
        <w:pBdr>
          <w:top w:val="nil"/>
          <w:left w:val="nil"/>
          <w:bottom w:val="nil"/>
          <w:right w:val="nil"/>
          <w:between w:val="nil"/>
        </w:pBdr>
        <w:spacing w:before="140" w:line="242"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2009 yılında gazeteler ve yazma eserler de açık erişim sistemine eklenerek kapsamı genişletilmiştir. Üniversitenin Siyasal Bilgiler Fakültesi (SBF) kütüphanesinde bulunan gazetelerin 1890’lı yıllara kadar olan sayıları taranarak bilgisayar ortamında tam metin hizmete sunulmaktadır. </w:t>
      </w:r>
    </w:p>
    <w:p w:rsidR="00562D8F" w:rsidRDefault="00562D8F" w:rsidP="006D6132">
      <w:pPr>
        <w:pBdr>
          <w:top w:val="nil"/>
          <w:left w:val="nil"/>
          <w:bottom w:val="nil"/>
          <w:right w:val="nil"/>
          <w:between w:val="nil"/>
        </w:pBdr>
        <w:spacing w:before="140" w:line="242"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Milli Kütüphane Başkanlığı ile yapılan protokol ile Milli Kütüphane tarafından dijital ortama atılan gazeteler de üniversitemiz sayfasından kullanıcı hizmetine sunulmaktadır. Ulusal kaynakların tasarruflu kullanılması ve aynı gazetelerin farklı kütüphanelerde tekrar tekrar taranmasının önüne geçilmesi amacıyla gerçekleştirilen protokolün diğer kütüphanelere de yaygınlaştırılması planlanmaktadır.</w:t>
      </w:r>
    </w:p>
    <w:p w:rsidR="00562D8F" w:rsidRDefault="00562D8F" w:rsidP="006D6132">
      <w:pPr>
        <w:pBdr>
          <w:top w:val="nil"/>
          <w:left w:val="nil"/>
          <w:bottom w:val="nil"/>
          <w:right w:val="nil"/>
          <w:between w:val="nil"/>
        </w:pBdr>
        <w:spacing w:before="140" w:line="242"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Ankara Üniversitesi Açık Erişim Sistemi’nin internet ortamında kullanıma açılması ayrıca, ulusal ve uluslararası açık erişim çalışmalarına katkı sağlamanın yanında bilgiye erişimde geleneksel yöntemlerin yanı sıra bilgi teknolojilerinin sunduğu olanaklardan da yararlanarak internet ortamında isteyen herkesin Üniversite akademisyenleri tarafından üretilmiş bilgilere serbest erişimini sağlamaktadır. </w:t>
      </w:r>
    </w:p>
    <w:p w:rsidR="00562D8F" w:rsidRDefault="00562D8F" w:rsidP="006D6132">
      <w:pPr>
        <w:pBdr>
          <w:top w:val="nil"/>
          <w:left w:val="nil"/>
          <w:bottom w:val="nil"/>
          <w:right w:val="nil"/>
          <w:between w:val="nil"/>
        </w:pBdr>
        <w:spacing w:before="140" w:line="242"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Ankara Üniversitesi Akademik Arşiv Sistemi,  OAI, OpenDOAR, OpenAIRE, RoarMap’e kayıtlıdır. </w:t>
      </w:r>
    </w:p>
    <w:p w:rsidR="00562D8F" w:rsidRDefault="00562D8F" w:rsidP="006D6132">
      <w:pPr>
        <w:pBdr>
          <w:top w:val="nil"/>
          <w:left w:val="nil"/>
          <w:bottom w:val="nil"/>
          <w:right w:val="nil"/>
          <w:between w:val="nil"/>
        </w:pBdr>
        <w:spacing w:before="140" w:line="242"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Üniversitemiz, araştırmacıların telif hakkını koruyarak bilimsel bilginin, araştırmaların görünürlüğünün, tanınırlığının ve bilim dünyası ile toplumdaki etkisinin artırılacağı bir yapının kurulması, planlanması ve yönetilmesini sağlamak amacıyla “Ankara Üniversitesi A</w:t>
      </w:r>
      <w:r w:rsidR="007A09A0">
        <w:rPr>
          <w:rFonts w:ascii="Palatino Linotype" w:eastAsia="Palatino Linotype" w:hAnsi="Palatino Linotype" w:cs="Palatino Linotype"/>
          <w:color w:val="000000"/>
        </w:rPr>
        <w:t>çık Bilim Politikası”</w:t>
      </w:r>
      <w:r w:rsidR="002535E6">
        <w:rPr>
          <w:rFonts w:ascii="Palatino Linotype" w:eastAsia="Palatino Linotype" w:hAnsi="Palatino Linotype" w:cs="Palatino Linotype"/>
          <w:color w:val="000000"/>
        </w:rPr>
        <w:t xml:space="preserve">nı </w:t>
      </w:r>
      <w:r>
        <w:rPr>
          <w:rFonts w:ascii="Palatino Linotype" w:eastAsia="Palatino Linotype" w:hAnsi="Palatino Linotype" w:cs="Palatino Linotype"/>
          <w:color w:val="000000"/>
        </w:rPr>
        <w:t>04.07.2019 tarihinde kabul etmiştir.</w:t>
      </w:r>
    </w:p>
    <w:p w:rsidR="00562D8F" w:rsidRDefault="00562D8F" w:rsidP="006D6132">
      <w:pPr>
        <w:pBdr>
          <w:top w:val="nil"/>
          <w:left w:val="nil"/>
          <w:bottom w:val="nil"/>
          <w:right w:val="nil"/>
          <w:between w:val="nil"/>
        </w:pBdr>
        <w:spacing w:before="140" w:line="242" w:lineRule="auto"/>
        <w:jc w:val="both"/>
        <w:rPr>
          <w:rFonts w:ascii="Times New Roman" w:eastAsia="Times New Roman" w:hAnsi="Times New Roman" w:cs="Times New Roman"/>
          <w:color w:val="000000"/>
        </w:rPr>
      </w:pPr>
      <w:r>
        <w:rPr>
          <w:rFonts w:ascii="Palatino Linotype" w:eastAsia="Palatino Linotype" w:hAnsi="Palatino Linotype" w:cs="Palatino Linotype"/>
          <w:color w:val="000000"/>
        </w:rPr>
        <w:t>Akademik Arşiv Sisteminde ilgili materyale yazar adı, başlık, anahtar kelime ve konu gibi farklı erişim uçlarından rahatlıkla ulaşabilir. Google Akademik, OAISTER gibi çeşitli tarama motorları tarafından da taranan Ankara Üniversitesi Akademik Arşiv Sistemi, ulusal ve uluslararası harmanlama sistemlerine kayıtlıdır. 2020 yılında handle üyeliği tamamlanan Akademik Arşiv Sistemine 202</w:t>
      </w:r>
      <w:r>
        <w:rPr>
          <w:rFonts w:ascii="Palatino Linotype" w:eastAsia="Palatino Linotype" w:hAnsi="Palatino Linotype" w:cs="Palatino Linotype"/>
        </w:rPr>
        <w:t>2</w:t>
      </w:r>
      <w:r>
        <w:rPr>
          <w:rFonts w:ascii="Palatino Linotype" w:eastAsia="Palatino Linotype" w:hAnsi="Palatino Linotype" w:cs="Palatino Linotype"/>
          <w:color w:val="000000"/>
        </w:rPr>
        <w:t xml:space="preserve"> yılında, 2021 yılında, </w:t>
      </w:r>
      <w:r>
        <w:rPr>
          <w:rFonts w:ascii="Palatino Linotype" w:eastAsia="Palatino Linotype" w:hAnsi="Palatino Linotype" w:cs="Palatino Linotype"/>
        </w:rPr>
        <w:t>1733</w:t>
      </w:r>
      <w:r>
        <w:rPr>
          <w:rFonts w:ascii="Palatino Linotype" w:eastAsia="Palatino Linotype" w:hAnsi="Palatino Linotype" w:cs="Palatino Linotype"/>
          <w:color w:val="000000"/>
        </w:rPr>
        <w:t xml:space="preserve"> makale, </w:t>
      </w:r>
      <w:r>
        <w:rPr>
          <w:rFonts w:ascii="Palatino Linotype" w:eastAsia="Palatino Linotype" w:hAnsi="Palatino Linotype" w:cs="Palatino Linotype"/>
        </w:rPr>
        <w:t>7659</w:t>
      </w:r>
      <w:r>
        <w:rPr>
          <w:rFonts w:ascii="Palatino Linotype" w:eastAsia="Palatino Linotype" w:hAnsi="Palatino Linotype" w:cs="Palatino Linotype"/>
          <w:color w:val="000000"/>
        </w:rPr>
        <w:t xml:space="preserve"> tez, </w:t>
      </w:r>
      <w:r>
        <w:rPr>
          <w:rFonts w:ascii="Palatino Linotype" w:eastAsia="Palatino Linotype" w:hAnsi="Palatino Linotype" w:cs="Palatino Linotype"/>
        </w:rPr>
        <w:t>51</w:t>
      </w:r>
      <w:r w:rsidR="00062BA6">
        <w:rPr>
          <w:rFonts w:ascii="Palatino Linotype" w:eastAsia="Palatino Linotype" w:hAnsi="Palatino Linotype" w:cs="Palatino Linotype"/>
          <w:color w:val="000000"/>
        </w:rPr>
        <w:t xml:space="preserve"> kitap,23 pro</w:t>
      </w:r>
      <w:r>
        <w:rPr>
          <w:rFonts w:ascii="Palatino Linotype" w:eastAsia="Palatino Linotype" w:hAnsi="Palatino Linotype" w:cs="Palatino Linotype"/>
          <w:color w:val="000000"/>
        </w:rPr>
        <w:t>je raporu</w:t>
      </w:r>
      <w:r>
        <w:rPr>
          <w:rFonts w:ascii="Palatino Linotype" w:eastAsia="Palatino Linotype" w:hAnsi="Palatino Linotype" w:cs="Palatino Linotype"/>
        </w:rPr>
        <w:t>,</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4</w:t>
      </w:r>
      <w:r>
        <w:rPr>
          <w:rFonts w:ascii="Palatino Linotype" w:eastAsia="Palatino Linotype" w:hAnsi="Palatino Linotype" w:cs="Palatino Linotype"/>
          <w:color w:val="000000"/>
        </w:rPr>
        <w:t xml:space="preserve"> bülten vb. yayınlar olmak üzere toplam </w:t>
      </w:r>
      <w:r>
        <w:rPr>
          <w:rFonts w:ascii="Palatino Linotype" w:eastAsia="Palatino Linotype" w:hAnsi="Palatino Linotype" w:cs="Palatino Linotype"/>
        </w:rPr>
        <w:t>9474</w:t>
      </w:r>
      <w:r>
        <w:rPr>
          <w:rFonts w:ascii="Palatino Linotype" w:eastAsia="Palatino Linotype" w:hAnsi="Palatino Linotype" w:cs="Palatino Linotype"/>
          <w:color w:val="000000"/>
        </w:rPr>
        <w:t xml:space="preserve"> yayın eklenmiştir.</w:t>
      </w:r>
    </w:p>
    <w:p w:rsidR="00562D8F" w:rsidRDefault="00562D8F" w:rsidP="006D6132">
      <w:pPr>
        <w:pBdr>
          <w:top w:val="nil"/>
          <w:left w:val="nil"/>
          <w:bottom w:val="nil"/>
          <w:right w:val="nil"/>
          <w:between w:val="nil"/>
        </w:pBdr>
        <w:spacing w:before="140" w:line="242"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202</w:t>
      </w:r>
      <w:r>
        <w:rPr>
          <w:rFonts w:ascii="Palatino Linotype" w:eastAsia="Palatino Linotype" w:hAnsi="Palatino Linotype" w:cs="Palatino Linotype"/>
        </w:rPr>
        <w:t>2</w:t>
      </w:r>
      <w:r>
        <w:rPr>
          <w:rFonts w:ascii="Palatino Linotype" w:eastAsia="Palatino Linotype" w:hAnsi="Palatino Linotype" w:cs="Palatino Linotype"/>
          <w:color w:val="000000"/>
        </w:rPr>
        <w:t xml:space="preserve"> yılı itibariyle Ankara Üniversitesi Akademik Arşiv Sistemin’de (Dspace)   </w:t>
      </w:r>
      <w:r>
        <w:rPr>
          <w:rFonts w:ascii="Palatino Linotype" w:eastAsia="Palatino Linotype" w:hAnsi="Palatino Linotype" w:cs="Palatino Linotype"/>
        </w:rPr>
        <w:t xml:space="preserve">30.717 </w:t>
      </w:r>
      <w:r>
        <w:rPr>
          <w:rFonts w:ascii="Palatino Linotype" w:eastAsia="Palatino Linotype" w:hAnsi="Palatino Linotype" w:cs="Palatino Linotype"/>
          <w:color w:val="000000"/>
        </w:rPr>
        <w:t>makale, 80 kitap içinde bölüm, 10</w:t>
      </w:r>
      <w:r>
        <w:rPr>
          <w:rFonts w:ascii="Palatino Linotype" w:eastAsia="Palatino Linotype" w:hAnsi="Palatino Linotype" w:cs="Palatino Linotype"/>
        </w:rPr>
        <w:t>89</w:t>
      </w:r>
      <w:r>
        <w:rPr>
          <w:rFonts w:ascii="Palatino Linotype" w:eastAsia="Palatino Linotype" w:hAnsi="Palatino Linotype" w:cs="Palatino Linotype"/>
          <w:color w:val="000000"/>
        </w:rPr>
        <w:t xml:space="preserve"> proje raporu, 116</w:t>
      </w:r>
      <w:r>
        <w:rPr>
          <w:rFonts w:ascii="Palatino Linotype" w:eastAsia="Palatino Linotype" w:hAnsi="Palatino Linotype" w:cs="Palatino Linotype"/>
        </w:rPr>
        <w:t>4</w:t>
      </w:r>
      <w:r>
        <w:rPr>
          <w:rFonts w:ascii="Palatino Linotype" w:eastAsia="Palatino Linotype" w:hAnsi="Palatino Linotype" w:cs="Palatino Linotype"/>
          <w:color w:val="000000"/>
        </w:rPr>
        <w:t xml:space="preserve"> konferans, çalıştay metinleri ve bildiriler, 9</w:t>
      </w:r>
      <w:r>
        <w:rPr>
          <w:rFonts w:ascii="Palatino Linotype" w:eastAsia="Palatino Linotype" w:hAnsi="Palatino Linotype" w:cs="Palatino Linotype"/>
        </w:rPr>
        <w:t>57</w:t>
      </w:r>
      <w:r>
        <w:rPr>
          <w:rFonts w:ascii="Palatino Linotype" w:eastAsia="Palatino Linotype" w:hAnsi="Palatino Linotype" w:cs="Palatino Linotype"/>
          <w:color w:val="000000"/>
        </w:rPr>
        <w:t xml:space="preserve"> kitap, </w:t>
      </w:r>
      <w:r>
        <w:rPr>
          <w:rFonts w:ascii="Palatino Linotype" w:eastAsia="Palatino Linotype" w:hAnsi="Palatino Linotype" w:cs="Palatino Linotype"/>
        </w:rPr>
        <w:t>20.626</w:t>
      </w:r>
      <w:r>
        <w:rPr>
          <w:rFonts w:ascii="Palatino Linotype" w:eastAsia="Palatino Linotype" w:hAnsi="Palatino Linotype" w:cs="Palatino Linotype"/>
          <w:color w:val="000000"/>
        </w:rPr>
        <w:t xml:space="preserve"> tez, 17.868 gazete, 4</w:t>
      </w:r>
      <w:r>
        <w:rPr>
          <w:rFonts w:ascii="Palatino Linotype" w:eastAsia="Palatino Linotype" w:hAnsi="Palatino Linotype" w:cs="Palatino Linotype"/>
        </w:rPr>
        <w:t>10</w:t>
      </w:r>
      <w:r>
        <w:rPr>
          <w:rFonts w:ascii="Palatino Linotype" w:eastAsia="Palatino Linotype" w:hAnsi="Palatino Linotype" w:cs="Palatino Linotype"/>
          <w:color w:val="000000"/>
        </w:rPr>
        <w:t xml:space="preserve"> bülten olmak üzere toplamda </w:t>
      </w:r>
      <w:r>
        <w:rPr>
          <w:rFonts w:ascii="Palatino Linotype" w:eastAsia="Palatino Linotype" w:hAnsi="Palatino Linotype" w:cs="Palatino Linotype"/>
        </w:rPr>
        <w:t>72.915</w:t>
      </w:r>
      <w:r>
        <w:rPr>
          <w:rFonts w:ascii="Palatino Linotype" w:eastAsia="Palatino Linotype" w:hAnsi="Palatino Linotype" w:cs="Palatino Linotype"/>
          <w:color w:val="000000"/>
        </w:rPr>
        <w:t xml:space="preserve"> yayın bulunmaktadır.</w:t>
      </w:r>
    </w:p>
    <w:p w:rsidR="00562D8F" w:rsidRDefault="00562D8F" w:rsidP="00562D8F">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Ankara Üniversitesi açık erişim sistemi yurt içi ve yurt dışı araştırmacılar tarafından yoğun olarak kullanılmaktadır.</w:t>
      </w:r>
    </w:p>
    <w:p w:rsidR="0088011C" w:rsidRDefault="0088011C" w:rsidP="006D6132">
      <w:pPr>
        <w:pStyle w:val="Balk3"/>
        <w:spacing w:before="240" w:line="257" w:lineRule="auto"/>
      </w:pPr>
      <w:bookmarkStart w:id="50" w:name="_Toc140048938"/>
      <w:r>
        <w:lastRenderedPageBreak/>
        <w:t>1.7.3. Açık Ders Malzemeleri</w:t>
      </w:r>
      <w:bookmarkEnd w:id="50"/>
    </w:p>
    <w:p w:rsidR="004A6392" w:rsidRDefault="004A6392" w:rsidP="006D6132">
      <w:pPr>
        <w:pBdr>
          <w:top w:val="nil"/>
          <w:left w:val="nil"/>
          <w:bottom w:val="nil"/>
          <w:right w:val="nil"/>
          <w:between w:val="nil"/>
        </w:pBdr>
        <w:spacing w:before="140" w:line="257"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Açık Ders Malzemeleri (ADM) bir üniversitede verilen derslerin internet ortamında açık ve ücretsiz olarak erişimine ve kullanımına imkân sağlayan her türlü ders kaynaklarıdır. Açık ders malzemesi, ders izlencesi, ders notları, ders sunumları (powerpoint sunumlar, video, animasyon,  vb), örnek sınav ve çözümleri, örnek ödev ve çözümleri, proje ve uygulamalar, ek okuma parçalarından oluşmaktadır.</w:t>
      </w:r>
    </w:p>
    <w:p w:rsidR="004A6392" w:rsidRDefault="004A6392" w:rsidP="006D6132">
      <w:pPr>
        <w:pBdr>
          <w:top w:val="nil"/>
          <w:left w:val="nil"/>
          <w:bottom w:val="nil"/>
          <w:right w:val="nil"/>
          <w:between w:val="nil"/>
        </w:pBdr>
        <w:spacing w:before="140" w:line="257"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Açık Ders Malzemeleri öğrencilerin dersle ilgili kaynaklarını zenginleştirirken öğretim </w:t>
      </w:r>
      <w:r w:rsidRPr="006D6132">
        <w:rPr>
          <w:rFonts w:ascii="Palatino Linotype" w:eastAsia="Palatino Linotype" w:hAnsi="Palatino Linotype" w:cs="Palatino Linotype"/>
          <w:color w:val="000000"/>
          <w:spacing w:val="-2"/>
        </w:rPr>
        <w:t xml:space="preserve">üyelerine de verdikleri derslerin içeriklerini benzer dersleri verenlerle karşılaştırma,  bunlardan </w:t>
      </w:r>
      <w:r>
        <w:rPr>
          <w:rFonts w:ascii="Palatino Linotype" w:eastAsia="Palatino Linotype" w:hAnsi="Palatino Linotype" w:cs="Palatino Linotype"/>
          <w:color w:val="000000"/>
        </w:rPr>
        <w:t xml:space="preserve">yararlanma ve bunları geliştirme olanağı sağlamaktadır. </w:t>
      </w:r>
    </w:p>
    <w:p w:rsidR="004A6392" w:rsidRDefault="004A6392" w:rsidP="006D6132">
      <w:pPr>
        <w:pBdr>
          <w:top w:val="nil"/>
          <w:left w:val="nil"/>
          <w:bottom w:val="nil"/>
          <w:right w:val="nil"/>
          <w:between w:val="nil"/>
        </w:pBdr>
        <w:spacing w:before="140" w:line="257"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Ülkemizde üniversite sayısı sürekli artmaktadır. Buna karşılık öğretim elemanı ve Türkçe ders kaynaklarının eksikliği de o oranda kendisini hissettirmektedir. Ülkemiz genelinde öğrenci ve öğretim elemanlarının kullanabileceği ders materyallerinin oluşturulması fikri TÜBA tarafından 2006 yı</w:t>
      </w:r>
      <w:r w:rsidR="002535E6">
        <w:rPr>
          <w:rFonts w:ascii="Palatino Linotype" w:eastAsia="Palatino Linotype" w:hAnsi="Palatino Linotype" w:cs="Palatino Linotype"/>
          <w:color w:val="000000"/>
        </w:rPr>
        <w:t>lının ortalarında ortaya konulmuştur</w:t>
      </w:r>
      <w:r>
        <w:rPr>
          <w:rFonts w:ascii="Palatino Linotype" w:eastAsia="Palatino Linotype" w:hAnsi="Palatino Linotype" w:cs="Palatino Linotype"/>
          <w:color w:val="000000"/>
        </w:rPr>
        <w:t xml:space="preserve"> (TÜBA açık ders). Ulusal Açık Ders Malzemeleri Konsorsiyumu (UADMK) 25 Mayıs 2007 tarihinde yapılan ve 45 üniversitenin temsil edildiği ilk Genel Kurul Toplantısında konsorsiyum protokolünün imzalanması</w:t>
      </w:r>
      <w:r>
        <w:rPr>
          <w:rFonts w:ascii="Palatino Linotype" w:eastAsia="Palatino Linotype" w:hAnsi="Palatino Linotype" w:cs="Palatino Linotype"/>
        </w:rPr>
        <w:t xml:space="preserve"> ile</w:t>
      </w:r>
      <w:r>
        <w:rPr>
          <w:rFonts w:ascii="Palatino Linotype" w:eastAsia="Palatino Linotype" w:hAnsi="Palatino Linotype" w:cs="Palatino Linotype"/>
          <w:color w:val="000000"/>
        </w:rPr>
        <w:t xml:space="preserve"> kurulmuş ve bir Yönetim Kurulu oluşturulmuştur. </w:t>
      </w:r>
    </w:p>
    <w:p w:rsidR="004A6392" w:rsidRDefault="004A6392" w:rsidP="006D6132">
      <w:pPr>
        <w:pBdr>
          <w:top w:val="nil"/>
          <w:left w:val="nil"/>
          <w:bottom w:val="nil"/>
          <w:right w:val="nil"/>
          <w:between w:val="nil"/>
        </w:pBdr>
        <w:spacing w:before="140" w:line="257"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Bu bağlamda 2007 yılında oluşturulan Üniversitemiz Açık Ders Malzemeleri platformunda 202</w:t>
      </w:r>
      <w:r>
        <w:rPr>
          <w:rFonts w:ascii="Palatino Linotype" w:eastAsia="Palatino Linotype" w:hAnsi="Palatino Linotype" w:cs="Palatino Linotype"/>
        </w:rPr>
        <w:t>1</w:t>
      </w:r>
      <w:r>
        <w:rPr>
          <w:rFonts w:ascii="Palatino Linotype" w:eastAsia="Palatino Linotype" w:hAnsi="Palatino Linotype" w:cs="Palatino Linotype"/>
          <w:color w:val="000000"/>
        </w:rPr>
        <w:t>-202</w:t>
      </w:r>
      <w:r>
        <w:rPr>
          <w:rFonts w:ascii="Palatino Linotype" w:eastAsia="Palatino Linotype" w:hAnsi="Palatino Linotype" w:cs="Palatino Linotype"/>
        </w:rPr>
        <w:t>2</w:t>
      </w:r>
      <w:r>
        <w:rPr>
          <w:rFonts w:ascii="Palatino Linotype" w:eastAsia="Palatino Linotype" w:hAnsi="Palatino Linotype" w:cs="Palatino Linotype"/>
          <w:color w:val="000000"/>
        </w:rPr>
        <w:t xml:space="preserve"> eğitim-öğretim yılında </w:t>
      </w:r>
      <w:r>
        <w:rPr>
          <w:rFonts w:ascii="Palatino Linotype" w:eastAsia="Palatino Linotype" w:hAnsi="Palatino Linotype" w:cs="Palatino Linotype"/>
        </w:rPr>
        <w:t>280</w:t>
      </w:r>
      <w:r>
        <w:rPr>
          <w:rFonts w:ascii="Palatino Linotype" w:eastAsia="Palatino Linotype" w:hAnsi="Palatino Linotype" w:cs="Palatino Linotype"/>
          <w:color w:val="000000"/>
        </w:rPr>
        <w:t xml:space="preserve"> yeni ders eklenerek toplam </w:t>
      </w:r>
      <w:r>
        <w:rPr>
          <w:rFonts w:ascii="Palatino Linotype" w:eastAsia="Palatino Linotype" w:hAnsi="Palatino Linotype" w:cs="Palatino Linotype"/>
        </w:rPr>
        <w:t>8151</w:t>
      </w:r>
      <w:r>
        <w:rPr>
          <w:rFonts w:ascii="Palatino Linotype" w:eastAsia="Palatino Linotype" w:hAnsi="Palatino Linotype" w:cs="Palatino Linotype"/>
          <w:color w:val="000000"/>
        </w:rPr>
        <w:t xml:space="preserve"> ders kullanıcıların hizmetine sunulmuştur.</w:t>
      </w:r>
    </w:p>
    <w:p w:rsidR="00F43AB4" w:rsidRDefault="00F43AB4" w:rsidP="006D6132">
      <w:pPr>
        <w:pBdr>
          <w:top w:val="nil"/>
          <w:left w:val="nil"/>
          <w:bottom w:val="nil"/>
          <w:right w:val="nil"/>
          <w:between w:val="nil"/>
        </w:pBdr>
        <w:spacing w:line="257" w:lineRule="auto"/>
        <w:jc w:val="both"/>
        <w:rPr>
          <w:rFonts w:ascii="Palatino Linotype" w:eastAsia="Palatino Linotype" w:hAnsi="Palatino Linotype" w:cs="Palatino Linotype"/>
          <w:color w:val="000000"/>
        </w:rPr>
      </w:pPr>
    </w:p>
    <w:p w:rsidR="0088011C" w:rsidRDefault="0088011C" w:rsidP="006D6132">
      <w:pPr>
        <w:pStyle w:val="Balk3"/>
        <w:spacing w:before="240" w:line="257" w:lineRule="auto"/>
      </w:pPr>
      <w:bookmarkStart w:id="51" w:name="_heading=h.3rdcrjn" w:colFirst="0" w:colLast="0"/>
      <w:bookmarkStart w:id="52" w:name="_Toc140048939"/>
      <w:bookmarkEnd w:id="51"/>
      <w:r>
        <w:t>1.7.4. Çevirim</w:t>
      </w:r>
      <w:r w:rsidR="0020309A">
        <w:t xml:space="preserve"> İ</w:t>
      </w:r>
      <w:r>
        <w:t>çi Katalog</w:t>
      </w:r>
      <w:bookmarkEnd w:id="52"/>
    </w:p>
    <w:p w:rsidR="00AE392C" w:rsidRDefault="00AE392C" w:rsidP="006D6132">
      <w:pPr>
        <w:pBdr>
          <w:top w:val="nil"/>
          <w:left w:val="nil"/>
          <w:bottom w:val="nil"/>
          <w:right w:val="nil"/>
          <w:between w:val="nil"/>
        </w:pBdr>
        <w:spacing w:before="140" w:line="257"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Çevrim içi kataloğumuzda Üniversitemizde yer alan </w:t>
      </w:r>
      <w:r>
        <w:rPr>
          <w:rFonts w:ascii="Palatino Linotype" w:eastAsia="Palatino Linotype" w:hAnsi="Palatino Linotype" w:cs="Palatino Linotype"/>
        </w:rPr>
        <w:t>34</w:t>
      </w:r>
      <w:r>
        <w:rPr>
          <w:rFonts w:ascii="Palatino Linotype" w:eastAsia="Palatino Linotype" w:hAnsi="Palatino Linotype" w:cs="Palatino Linotype"/>
          <w:color w:val="000000"/>
        </w:rPr>
        <w:t xml:space="preserve"> birim kütüphanesine ait </w:t>
      </w:r>
      <w:r>
        <w:rPr>
          <w:rFonts w:ascii="Times New Roman" w:eastAsia="Times New Roman" w:hAnsi="Times New Roman" w:cs="Times New Roman"/>
        </w:rPr>
        <w:t>1.036.641</w:t>
      </w:r>
      <w:r>
        <w:rPr>
          <w:rFonts w:ascii="Times New Roman" w:eastAsia="Times New Roman" w:hAnsi="Times New Roman" w:cs="Times New Roman"/>
          <w:sz w:val="24"/>
          <w:szCs w:val="24"/>
        </w:rPr>
        <w:t xml:space="preserve"> </w:t>
      </w:r>
      <w:r>
        <w:rPr>
          <w:rFonts w:ascii="Palatino Linotype" w:eastAsia="Palatino Linotype" w:hAnsi="Palatino Linotype" w:cs="Palatino Linotype"/>
          <w:color w:val="000000"/>
        </w:rPr>
        <w:t xml:space="preserve">bibliyografik künye yer almaktadır.  </w:t>
      </w:r>
    </w:p>
    <w:p w:rsidR="00AE392C" w:rsidRDefault="002535E6" w:rsidP="006D6132">
      <w:pPr>
        <w:pBdr>
          <w:top w:val="nil"/>
          <w:left w:val="nil"/>
          <w:bottom w:val="nil"/>
          <w:right w:val="nil"/>
          <w:between w:val="nil"/>
        </w:pBdr>
        <w:spacing w:before="140" w:line="257"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Kütüphane ve Dokümantasyon </w:t>
      </w:r>
      <w:r w:rsidR="00AE392C">
        <w:rPr>
          <w:rFonts w:ascii="Palatino Linotype" w:eastAsia="Palatino Linotype" w:hAnsi="Palatino Linotype" w:cs="Palatino Linotype"/>
          <w:color w:val="000000"/>
        </w:rPr>
        <w:t>Daire Başkanlığında, kullanılan kütüphane otomasyon programı (SirsiDynix) ile üniversitemizin sahip olduğu tüm kaynaklara ait katalog bilgilerine internet üzerinden erişim olanaklıdır. Kullanıcılarımız, çevrim içi katalog üzerinden tüm kütüphanelerimizin ya da seçecekleri herhangi bir birim kütüphanesinin koleksiyonunu tarayabilmektedir</w:t>
      </w:r>
      <w:r w:rsidR="00AE392C">
        <w:rPr>
          <w:rFonts w:ascii="Palatino Linotype" w:eastAsia="Palatino Linotype" w:hAnsi="Palatino Linotype" w:cs="Palatino Linotype"/>
        </w:rPr>
        <w:t xml:space="preserve">. </w:t>
      </w:r>
      <w:r w:rsidR="00AE392C">
        <w:rPr>
          <w:rFonts w:ascii="Palatino Linotype" w:eastAsia="Palatino Linotype" w:hAnsi="Palatino Linotype" w:cs="Palatino Linotype"/>
          <w:color w:val="000000"/>
        </w:rPr>
        <w:t>Çevrim içi katalog üzerinden yazar adı, eser adı, konu vb. erişim uçları ile arama yapılabilmektedir.</w:t>
      </w:r>
    </w:p>
    <w:p w:rsidR="00AE392C" w:rsidRPr="006D6132" w:rsidRDefault="00AE392C" w:rsidP="006D6132">
      <w:pPr>
        <w:pBdr>
          <w:top w:val="nil"/>
          <w:left w:val="nil"/>
          <w:bottom w:val="nil"/>
          <w:right w:val="nil"/>
          <w:between w:val="nil"/>
        </w:pBdr>
        <w:spacing w:before="140" w:line="257" w:lineRule="auto"/>
        <w:jc w:val="both"/>
        <w:rPr>
          <w:rFonts w:ascii="Palatino Linotype" w:eastAsia="Palatino Linotype" w:hAnsi="Palatino Linotype" w:cs="Palatino Linotype"/>
          <w:color w:val="000000"/>
        </w:rPr>
      </w:pPr>
      <w:r w:rsidRPr="006D6132">
        <w:rPr>
          <w:rFonts w:ascii="Palatino Linotype" w:eastAsia="Palatino Linotype" w:hAnsi="Palatino Linotype" w:cs="Palatino Linotype"/>
          <w:color w:val="000000"/>
        </w:rPr>
        <w:t>Yapılan tarama sonucunda kullanıcılarımız aradıkları bir kaynağın kütüphanelerimizde olup olmadığını, varsa hangi kütüphanemizde yer aldığını, rafta mı; yoksa kullanıcı üzerinde mi olduğunu kütüphaneye gitmeden öğrenebi</w:t>
      </w:r>
      <w:r w:rsidRPr="006D6132">
        <w:rPr>
          <w:rFonts w:ascii="Palatino Linotype" w:eastAsia="Palatino Linotype" w:hAnsi="Palatino Linotype" w:cs="Palatino Linotype"/>
        </w:rPr>
        <w:t>lir.</w:t>
      </w:r>
      <w:r w:rsidRPr="006D6132">
        <w:rPr>
          <w:rFonts w:ascii="Palatino Linotype" w:eastAsia="Palatino Linotype" w:hAnsi="Palatino Linotype" w:cs="Palatino Linotype"/>
          <w:color w:val="000000"/>
        </w:rPr>
        <w:t xml:space="preserve"> Aynı ekrandan kaynağın ödünç alınıp alınamayacağı bilgisine de ulaşabil</w:t>
      </w:r>
      <w:r w:rsidRPr="006D6132">
        <w:rPr>
          <w:rFonts w:ascii="Palatino Linotype" w:eastAsia="Palatino Linotype" w:hAnsi="Palatino Linotype" w:cs="Palatino Linotype"/>
        </w:rPr>
        <w:t>mektedir. A</w:t>
      </w:r>
      <w:r w:rsidRPr="006D6132">
        <w:rPr>
          <w:rFonts w:ascii="Palatino Linotype" w:eastAsia="Palatino Linotype" w:hAnsi="Palatino Linotype" w:cs="Palatino Linotype"/>
          <w:color w:val="000000"/>
        </w:rPr>
        <w:t>ynı zamanda kullanıcılarımız, kullanıcı adı ve şifre ile sisteme giriş yaparak, ödünç aldıkları yayınların takibini ve süre uzatma işlemlerini sistem üzerinden online yapab</w:t>
      </w:r>
      <w:r w:rsidRPr="006D6132">
        <w:rPr>
          <w:rFonts w:ascii="Palatino Linotype" w:eastAsia="Palatino Linotype" w:hAnsi="Palatino Linotype" w:cs="Palatino Linotype"/>
        </w:rPr>
        <w:t>ilmektedir.</w:t>
      </w:r>
    </w:p>
    <w:p w:rsidR="00F43AB4" w:rsidRDefault="00AE392C" w:rsidP="006D6132">
      <w:pPr>
        <w:pBdr>
          <w:top w:val="nil"/>
          <w:left w:val="nil"/>
          <w:bottom w:val="nil"/>
          <w:right w:val="nil"/>
          <w:between w:val="nil"/>
        </w:pBdr>
        <w:spacing w:before="140" w:line="257"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Bu kütüphanelerden Üniversitemizin tüm çalışanları ve öğrencileri üniversite kimliği ile yararlanabilmektedir. Ankara Üniversitesi kütüphaneleri,  ILL ve işbirliği protokolleri ile üniversitemiz mensubu olmayan dış kullanıcılara da hizmet verebilmektedir.</w:t>
      </w:r>
    </w:p>
    <w:p w:rsidR="0088011C" w:rsidRDefault="0088011C" w:rsidP="00D0381B">
      <w:pPr>
        <w:pStyle w:val="Balk3"/>
        <w:spacing w:before="240"/>
      </w:pPr>
      <w:bookmarkStart w:id="53" w:name="_heading=h.26in1rg" w:colFirst="0" w:colLast="0"/>
      <w:bookmarkStart w:id="54" w:name="_Toc140048940"/>
      <w:bookmarkEnd w:id="53"/>
      <w:r>
        <w:lastRenderedPageBreak/>
        <w:t>1.7.5. Kütüphanelerarası İşbirliği Faaliyetleri</w:t>
      </w:r>
      <w:bookmarkEnd w:id="54"/>
    </w:p>
    <w:p w:rsidR="00836CB8" w:rsidRDefault="00836CB8" w:rsidP="00836CB8">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Yükseköğretim kurumlarının kütüphane/bilgi merkezleri arasında kaynak paylaşımı, ödünç yayın belge sağlama süreçlerini çevrimiçi olarak takip etmeyi sağlayan ANKOS-KİTS sistemine üyeliğimiz devam etmektedir. </w:t>
      </w:r>
    </w:p>
    <w:p w:rsidR="00836CB8" w:rsidRDefault="00836CB8" w:rsidP="00836CB8">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ANKOS-KİTS sisteminin daha etkin kullanımının sağlanması amacıyla, 2018 Temmuz itibari ile sisteme Dil ve Tarih-Coğrafya Fakültesi, Eczacılık Fakültesi, Eğitim Bilimleri Fakültesi, Hukuk Fakültesi, İlahiyat Fakültesi, İletişim Fakültesi, Sağlık Bilimleri Fakültesi, Siyasal Bilgiler Fakültesi, Spor Bilimleri Fakültesi, Veteriner Fakültesi kütüphanelerimiz tanımlanmıştır. </w:t>
      </w:r>
    </w:p>
    <w:p w:rsidR="00836CB8" w:rsidRDefault="00836CB8" w:rsidP="00836CB8">
      <w:pPr>
        <w:pBdr>
          <w:top w:val="nil"/>
          <w:left w:val="nil"/>
          <w:bottom w:val="nil"/>
          <w:right w:val="nil"/>
          <w:between w:val="nil"/>
        </w:pBdr>
        <w:spacing w:before="140" w:line="245" w:lineRule="auto"/>
        <w:jc w:val="both"/>
        <w:rPr>
          <w:rFonts w:ascii="Palatino Linotype" w:eastAsia="Palatino Linotype" w:hAnsi="Palatino Linotype" w:cs="Palatino Linotype"/>
        </w:rPr>
      </w:pPr>
      <w:r>
        <w:rPr>
          <w:rFonts w:ascii="Palatino Linotype" w:eastAsia="Palatino Linotype" w:hAnsi="Palatino Linotype" w:cs="Palatino Linotype"/>
          <w:color w:val="000000"/>
        </w:rPr>
        <w:t xml:space="preserve">Kütüphaneler arası işbirliği çalışmaları dâhilinde üniversiteler ve/veya kurumlar ile yapılan işbirliği protokolleri sayısı </w:t>
      </w:r>
      <w:r>
        <w:rPr>
          <w:rFonts w:ascii="Palatino Linotype" w:eastAsia="Palatino Linotype" w:hAnsi="Palatino Linotype" w:cs="Palatino Linotype"/>
        </w:rPr>
        <w:t>12’dir.</w:t>
      </w:r>
    </w:p>
    <w:p w:rsidR="006D6132" w:rsidRDefault="006D6132" w:rsidP="00836CB8">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p>
    <w:p w:rsidR="0088011C" w:rsidRDefault="0088011C" w:rsidP="00065D5D">
      <w:pPr>
        <w:pStyle w:val="Balk3"/>
        <w:spacing w:before="240"/>
      </w:pPr>
      <w:bookmarkStart w:id="55" w:name="_heading=h.lnxbz9" w:colFirst="0" w:colLast="0"/>
      <w:bookmarkStart w:id="56" w:name="_Toc140048941"/>
      <w:bookmarkEnd w:id="55"/>
      <w:r>
        <w:t>1.7.6. Kullanıcı Eğitimleri</w:t>
      </w:r>
      <w:bookmarkEnd w:id="56"/>
    </w:p>
    <w:p w:rsidR="00836CB8" w:rsidRDefault="00836CB8" w:rsidP="00836CB8">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Bilgiye erişim etkililiğin artırılması, satın aldığımız veya abone olduğumuz e-kaynaklarının kullanımına yönelik kullanıcı eğitim çalışmalarına 202</w:t>
      </w:r>
      <w:r>
        <w:rPr>
          <w:rFonts w:ascii="Palatino Linotype" w:eastAsia="Palatino Linotype" w:hAnsi="Palatino Linotype" w:cs="Palatino Linotype"/>
        </w:rPr>
        <w:t>1</w:t>
      </w:r>
      <w:r>
        <w:rPr>
          <w:rFonts w:ascii="Palatino Linotype" w:eastAsia="Palatino Linotype" w:hAnsi="Palatino Linotype" w:cs="Palatino Linotype"/>
          <w:color w:val="000000"/>
        </w:rPr>
        <w:t>-202</w:t>
      </w:r>
      <w:r>
        <w:rPr>
          <w:rFonts w:ascii="Palatino Linotype" w:eastAsia="Palatino Linotype" w:hAnsi="Palatino Linotype" w:cs="Palatino Linotype"/>
        </w:rPr>
        <w:t>2</w:t>
      </w:r>
      <w:r>
        <w:rPr>
          <w:rFonts w:ascii="Palatino Linotype" w:eastAsia="Palatino Linotype" w:hAnsi="Palatino Linotype" w:cs="Palatino Linotype"/>
          <w:color w:val="000000"/>
        </w:rPr>
        <w:t xml:space="preserve"> yıl</w:t>
      </w:r>
      <w:r>
        <w:rPr>
          <w:rFonts w:ascii="Palatino Linotype" w:eastAsia="Palatino Linotype" w:hAnsi="Palatino Linotype" w:cs="Palatino Linotype"/>
        </w:rPr>
        <w:t>larında</w:t>
      </w:r>
      <w:r>
        <w:rPr>
          <w:rFonts w:ascii="Palatino Linotype" w:eastAsia="Palatino Linotype" w:hAnsi="Palatino Linotype" w:cs="Palatino Linotype"/>
          <w:color w:val="000000"/>
        </w:rPr>
        <w:t xml:space="preserve"> da devam edilmiştir. Kullanıcı eğitimi çalışmalarının yanı sıra birim kütüphanelerimizde görevli kütüphaneci ve diğer personele yönelik eğitim çalışmaları ile Başkanlık personelinin günümüz bilgi ve teknolojilerine uyum sağlaması ve kişisel gelişimi maksadıyla konferans, çalıştay ve eğitim toplantılarına katıl</w:t>
      </w:r>
      <w:r>
        <w:rPr>
          <w:rFonts w:ascii="Palatino Linotype" w:eastAsia="Palatino Linotype" w:hAnsi="Palatino Linotype" w:cs="Palatino Linotype"/>
        </w:rPr>
        <w:t>maları ile</w:t>
      </w:r>
      <w:r>
        <w:rPr>
          <w:rFonts w:ascii="Palatino Linotype" w:eastAsia="Palatino Linotype" w:hAnsi="Palatino Linotype" w:cs="Palatino Linotype"/>
          <w:color w:val="000000"/>
        </w:rPr>
        <w:t xml:space="preserve"> gerçekleşmiştir.</w:t>
      </w:r>
    </w:p>
    <w:p w:rsidR="00836CB8" w:rsidRDefault="00836CB8" w:rsidP="00836CB8">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Aynı zamanda Açık Bilim hakkında farkındalığı artırmak amacıyla Üniversitemiz akademik birimlerine yönelik eğitim faaliyetleri gerçekleştirilmiştir. </w:t>
      </w:r>
    </w:p>
    <w:p w:rsidR="00836CB8" w:rsidRDefault="00836CB8" w:rsidP="00836CB8">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Aynı zamanda Açık Bilim hakkında farkındalığı artırmak amacıyla Üniversitemiz akademik birimlerine yönelik eğitim faaliyetleri gerçekleştirilmiştir. 2020 yılında Mart ayı itibari ile uzakta</w:t>
      </w:r>
      <w:r w:rsidR="00062BA6">
        <w:rPr>
          <w:rFonts w:ascii="Palatino Linotype" w:eastAsia="Palatino Linotype" w:hAnsi="Palatino Linotype" w:cs="Palatino Linotype"/>
          <w:color w:val="000000"/>
        </w:rPr>
        <w:t xml:space="preserve">n eğitime geçilmesiyle birlikte </w:t>
      </w:r>
      <w:r>
        <w:rPr>
          <w:rFonts w:ascii="Palatino Linotype" w:eastAsia="Palatino Linotype" w:hAnsi="Palatino Linotype" w:cs="Palatino Linotype"/>
          <w:color w:val="000000"/>
        </w:rPr>
        <w:t>189, 2021 yılında 108, 2022 yılında ise 95  kullanıcı eğitimi düzenlemiştir.</w:t>
      </w:r>
    </w:p>
    <w:p w:rsidR="00836CB8" w:rsidRDefault="0034234E" w:rsidP="00836CB8">
      <w:pPr>
        <w:pBdr>
          <w:top w:val="nil"/>
          <w:left w:val="nil"/>
          <w:bottom w:val="nil"/>
          <w:right w:val="nil"/>
          <w:between w:val="nil"/>
        </w:pBdr>
        <w:spacing w:before="140" w:line="245" w:lineRule="auto"/>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color w:val="000000"/>
        </w:rPr>
        <w:t xml:space="preserve">Kütüphane ve Dokümantasyon Daire Başkanlığı </w:t>
      </w:r>
      <w:r w:rsidR="00836CB8">
        <w:rPr>
          <w:rFonts w:ascii="Palatino Linotype" w:eastAsia="Palatino Linotype" w:hAnsi="Palatino Linotype" w:cs="Palatino Linotype"/>
          <w:color w:val="000000"/>
        </w:rPr>
        <w:t>web sayfası Türkçe ve İngilizce veri tabanları, deneme veri tabanları, elektronik dergiler, yeni abonelikler doğrultusunda güncellenmiştir. Ankara Üniversitesi erişimine açılan veri tabanları, deneme veri tabanları ile Kütüphane ve Dokümantasyon Daire Başkanlığı tarafından düzenlenen eğitim ve etkinlik duyuruları sosyal medya üzerinden, herkese mail sisteminden ve kütüphane listesinden duyuruları yapılmıştır.</w:t>
      </w:r>
    </w:p>
    <w:p w:rsidR="00836CB8" w:rsidRDefault="00836CB8" w:rsidP="00836CB8">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2020 Mart itibari ile Başkanlığımız Youtube kanalı açılmış olup, veritabanları hakkında eğitici videolar yüklenmektedir.</w:t>
      </w:r>
    </w:p>
    <w:p w:rsidR="006D6132" w:rsidRDefault="006D6132" w:rsidP="00836CB8">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p>
    <w:p w:rsidR="006D6132" w:rsidRDefault="006D6132" w:rsidP="00836CB8">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p>
    <w:p w:rsidR="006D6132" w:rsidRDefault="006D6132" w:rsidP="00836CB8">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p>
    <w:p w:rsidR="006D6132" w:rsidRDefault="006D6132" w:rsidP="00836CB8">
      <w:pPr>
        <w:pBdr>
          <w:top w:val="nil"/>
          <w:left w:val="nil"/>
          <w:bottom w:val="nil"/>
          <w:right w:val="nil"/>
          <w:between w:val="nil"/>
        </w:pBdr>
        <w:spacing w:before="140" w:line="245" w:lineRule="auto"/>
        <w:jc w:val="both"/>
        <w:rPr>
          <w:rFonts w:ascii="Palatino Linotype" w:eastAsia="Palatino Linotype" w:hAnsi="Palatino Linotype" w:cs="Palatino Linotype"/>
          <w:color w:val="000000"/>
        </w:rPr>
      </w:pPr>
    </w:p>
    <w:p w:rsidR="00324384" w:rsidRPr="00A46470" w:rsidRDefault="00324384" w:rsidP="006D6132">
      <w:pPr>
        <w:pStyle w:val="Balk2"/>
        <w:spacing w:before="140" w:line="257" w:lineRule="auto"/>
        <w:rPr>
          <w:sz w:val="24"/>
          <w:szCs w:val="24"/>
        </w:rPr>
      </w:pPr>
      <w:bookmarkStart w:id="57" w:name="_Toc140048942"/>
      <w:r w:rsidRPr="00A46470">
        <w:rPr>
          <w:sz w:val="24"/>
          <w:szCs w:val="24"/>
        </w:rPr>
        <w:lastRenderedPageBreak/>
        <w:t>1.8. SOSYAL HİZMETLER</w:t>
      </w:r>
      <w:bookmarkEnd w:id="57"/>
    </w:p>
    <w:p w:rsidR="00324384" w:rsidRPr="00A46470" w:rsidRDefault="00324384" w:rsidP="006D6132">
      <w:pPr>
        <w:pStyle w:val="Balk3"/>
        <w:spacing w:before="240" w:line="257" w:lineRule="auto"/>
      </w:pPr>
      <w:bookmarkStart w:id="58" w:name="_Toc140048943"/>
      <w:r w:rsidRPr="00A46470">
        <w:t>1.8.1. Mutfak, Yemekhane ve Kantin Kapasiteleri</w:t>
      </w:r>
      <w:bookmarkEnd w:id="58"/>
    </w:p>
    <w:p w:rsidR="00022FE8" w:rsidRPr="008B01A2" w:rsidRDefault="00022FE8" w:rsidP="006D6132">
      <w:pPr>
        <w:spacing w:before="140" w:line="257" w:lineRule="auto"/>
        <w:jc w:val="both"/>
        <w:rPr>
          <w:rFonts w:ascii="Palatino Linotype" w:hAnsi="Palatino Linotype" w:cstheme="minorHAnsi"/>
          <w:color w:val="000000" w:themeColor="text1"/>
        </w:rPr>
      </w:pPr>
      <w:r w:rsidRPr="008B01A2">
        <w:rPr>
          <w:rFonts w:ascii="Palatino Linotype" w:hAnsi="Palatino Linotype" w:cstheme="minorHAnsi"/>
          <w:color w:val="000000" w:themeColor="text1"/>
        </w:rPr>
        <w:t xml:space="preserve">Gölbaşı 50.Yıl Yerleşkesi’nde faaliyet gösteren merkez mutfakta IS0 9001 ve 22000 standartlarına göre hazırlanan yemeklerimiz yemekhanelerimizde ekonomik fiyatlarla servise sunulmaktadır. </w:t>
      </w:r>
    </w:p>
    <w:p w:rsidR="00022FE8" w:rsidRPr="008B01A2" w:rsidRDefault="00022FE8" w:rsidP="006D6132">
      <w:pPr>
        <w:spacing w:before="140" w:line="257" w:lineRule="auto"/>
        <w:jc w:val="both"/>
        <w:rPr>
          <w:rFonts w:ascii="Palatino Linotype" w:hAnsi="Palatino Linotype" w:cstheme="minorHAnsi"/>
          <w:color w:val="000000" w:themeColor="text1"/>
        </w:rPr>
      </w:pPr>
      <w:r w:rsidRPr="008B01A2">
        <w:rPr>
          <w:rFonts w:ascii="Palatino Linotype" w:hAnsi="Palatino Linotype" w:cstheme="minorHAnsi"/>
          <w:color w:val="000000" w:themeColor="text1"/>
        </w:rPr>
        <w:t xml:space="preserve">Yemek hizmetleri Üniversitemiz Sağlık Kültür ve Spor Daire Başkanlığı bünyesinde görevli </w:t>
      </w:r>
      <w:r>
        <w:rPr>
          <w:rFonts w:ascii="Palatino Linotype" w:hAnsi="Palatino Linotype" w:cstheme="minorHAnsi"/>
          <w:color w:val="000000" w:themeColor="text1"/>
        </w:rPr>
        <w:t>5</w:t>
      </w:r>
      <w:r w:rsidRPr="008B01A2">
        <w:rPr>
          <w:rFonts w:ascii="Palatino Linotype" w:hAnsi="Palatino Linotype" w:cstheme="minorHAnsi"/>
          <w:color w:val="000000" w:themeColor="text1"/>
        </w:rPr>
        <w:t xml:space="preserve"> diyetisyen, 1 gıda mühendisi ve 4 gözetmen aşçı tarafından denetlenmektedir.</w:t>
      </w:r>
    </w:p>
    <w:p w:rsidR="00022FE8" w:rsidRDefault="00022FE8" w:rsidP="006D6132">
      <w:pPr>
        <w:spacing w:before="140" w:line="257" w:lineRule="auto"/>
        <w:jc w:val="both"/>
        <w:rPr>
          <w:rFonts w:ascii="Palatino Linotype" w:hAnsi="Palatino Linotype" w:cstheme="minorHAnsi"/>
          <w:color w:val="000000" w:themeColor="text1"/>
        </w:rPr>
      </w:pPr>
      <w:r>
        <w:rPr>
          <w:rFonts w:ascii="Palatino Linotype" w:hAnsi="Palatino Linotype" w:cstheme="minorHAnsi"/>
          <w:color w:val="000000" w:themeColor="text1"/>
        </w:rPr>
        <w:t>Üniversitemiz yerleşkelerinde bulunan toplam 34 yemekhanede yemek hizmeti verilmiştir.</w:t>
      </w:r>
      <w:r w:rsidRPr="008B01A2">
        <w:rPr>
          <w:rFonts w:ascii="Palatino Linotype" w:hAnsi="Palatino Linotype" w:cstheme="minorHAnsi"/>
          <w:color w:val="000000" w:themeColor="text1"/>
        </w:rPr>
        <w:t xml:space="preserve"> </w:t>
      </w:r>
    </w:p>
    <w:p w:rsidR="00022FE8" w:rsidRDefault="00022FE8" w:rsidP="006D6132">
      <w:pPr>
        <w:spacing w:before="140" w:line="257" w:lineRule="auto"/>
        <w:jc w:val="both"/>
        <w:rPr>
          <w:rFonts w:ascii="Palatino Linotype" w:hAnsi="Palatino Linotype" w:cstheme="minorHAnsi"/>
          <w:color w:val="000000" w:themeColor="text1"/>
        </w:rPr>
      </w:pPr>
      <w:r w:rsidRPr="006A190F">
        <w:rPr>
          <w:rFonts w:ascii="Palatino Linotype" w:hAnsi="Palatino Linotype" w:cstheme="minorHAnsi"/>
          <w:color w:val="000000" w:themeColor="text1"/>
        </w:rPr>
        <w:t>20</w:t>
      </w:r>
      <w:r>
        <w:rPr>
          <w:rFonts w:ascii="Palatino Linotype" w:hAnsi="Palatino Linotype" w:cstheme="minorHAnsi"/>
          <w:color w:val="000000" w:themeColor="text1"/>
        </w:rPr>
        <w:t>21</w:t>
      </w:r>
      <w:r w:rsidRPr="006A190F">
        <w:rPr>
          <w:rFonts w:ascii="Palatino Linotype" w:hAnsi="Palatino Linotype" w:cstheme="minorHAnsi"/>
          <w:color w:val="000000" w:themeColor="text1"/>
        </w:rPr>
        <w:t>-20</w:t>
      </w:r>
      <w:r>
        <w:rPr>
          <w:rFonts w:ascii="Palatino Linotype" w:hAnsi="Palatino Linotype" w:cstheme="minorHAnsi"/>
          <w:color w:val="000000" w:themeColor="text1"/>
        </w:rPr>
        <w:t>22</w:t>
      </w:r>
      <w:r w:rsidRPr="006A190F">
        <w:rPr>
          <w:rFonts w:ascii="Palatino Linotype" w:hAnsi="Palatino Linotype" w:cstheme="minorHAnsi"/>
          <w:color w:val="000000" w:themeColor="text1"/>
        </w:rPr>
        <w:t xml:space="preserve"> öğretim yılında yemek bursu alan öğrencilerimiz dahil toplam</w:t>
      </w:r>
      <w:r>
        <w:rPr>
          <w:rFonts w:ascii="Palatino Linotype" w:hAnsi="Palatino Linotype" w:cstheme="minorHAnsi"/>
          <w:color w:val="000000" w:themeColor="text1"/>
        </w:rPr>
        <w:t xml:space="preserve"> 1.446,042 </w:t>
      </w:r>
      <w:r w:rsidRPr="006A190F">
        <w:rPr>
          <w:rFonts w:ascii="Palatino Linotype" w:hAnsi="Palatino Linotype" w:cstheme="minorHAnsi"/>
          <w:color w:val="000000" w:themeColor="text1"/>
        </w:rPr>
        <w:t>kişiye yemek hizmeti verilmiştir.</w:t>
      </w:r>
      <w:r w:rsidRPr="006A190F">
        <w:rPr>
          <w:rFonts w:ascii="Palatino Linotype" w:hAnsi="Palatino Linotype"/>
          <w:color w:val="000000" w:themeColor="text1"/>
        </w:rPr>
        <w:t xml:space="preserve"> Ayrıca, g</w:t>
      </w:r>
      <w:r w:rsidRPr="006A190F">
        <w:rPr>
          <w:rFonts w:ascii="Palatino Linotype" w:hAnsi="Palatino Linotype" w:cstheme="minorHAnsi"/>
          <w:color w:val="000000" w:themeColor="text1"/>
        </w:rPr>
        <w:t>ereksinim sahibi olan öğrencilerimize yemek bursu verilmektedir.</w:t>
      </w:r>
    </w:p>
    <w:p w:rsidR="00F43AB4" w:rsidRDefault="00F43AB4" w:rsidP="006D6132">
      <w:pPr>
        <w:spacing w:line="257" w:lineRule="auto"/>
        <w:jc w:val="both"/>
        <w:rPr>
          <w:rFonts w:ascii="Palatino Linotype" w:hAnsi="Palatino Linotype" w:cstheme="minorHAnsi"/>
          <w:color w:val="000000" w:themeColor="text1"/>
        </w:rPr>
      </w:pPr>
    </w:p>
    <w:p w:rsidR="00324384" w:rsidRPr="00563340" w:rsidRDefault="00324384" w:rsidP="006D6132">
      <w:pPr>
        <w:pStyle w:val="Balk3"/>
        <w:spacing w:before="240" w:line="257" w:lineRule="auto"/>
      </w:pPr>
      <w:bookmarkStart w:id="59" w:name="_Toc140048944"/>
      <w:r w:rsidRPr="00563340">
        <w:t>1.8.2. Öğrenci Evleri</w:t>
      </w:r>
      <w:bookmarkEnd w:id="59"/>
    </w:p>
    <w:p w:rsidR="00210353" w:rsidRPr="005A04B5" w:rsidRDefault="00210353" w:rsidP="006D6132">
      <w:pPr>
        <w:pStyle w:val="Default"/>
        <w:spacing w:before="140" w:line="257" w:lineRule="auto"/>
        <w:jc w:val="both"/>
        <w:rPr>
          <w:rFonts w:ascii="Palatino Linotype" w:hAnsi="Palatino Linotype" w:cs="Times New Roman"/>
          <w:color w:val="000000" w:themeColor="text1"/>
          <w:sz w:val="22"/>
          <w:szCs w:val="22"/>
        </w:rPr>
      </w:pPr>
      <w:r w:rsidRPr="001F6F4E">
        <w:rPr>
          <w:noProof/>
          <w:color w:val="C00000"/>
          <w:lang w:eastAsia="tr-TR"/>
        </w:rPr>
        <w:drawing>
          <wp:anchor distT="0" distB="0" distL="114300" distR="114300" simplePos="0" relativeHeight="252100096" behindDoc="1" locked="0" layoutInCell="1" allowOverlap="1" wp14:anchorId="4731D456" wp14:editId="5DABCFD7">
            <wp:simplePos x="0" y="0"/>
            <wp:positionH relativeFrom="margin">
              <wp:posOffset>2299970</wp:posOffset>
            </wp:positionH>
            <wp:positionV relativeFrom="paragraph">
              <wp:posOffset>69850</wp:posOffset>
            </wp:positionV>
            <wp:extent cx="3524250" cy="1690370"/>
            <wp:effectExtent l="0" t="0" r="0" b="5080"/>
            <wp:wrapTight wrapText="bothSides">
              <wp:wrapPolygon edited="0">
                <wp:start x="467" y="0"/>
                <wp:lineTo x="0" y="487"/>
                <wp:lineTo x="0" y="21178"/>
                <wp:lineTo x="467" y="21421"/>
                <wp:lineTo x="21016" y="21421"/>
                <wp:lineTo x="21483" y="21178"/>
                <wp:lineTo x="21483" y="487"/>
                <wp:lineTo x="21016" y="0"/>
                <wp:lineTo x="467" y="0"/>
              </wp:wrapPolygon>
            </wp:wrapTight>
            <wp:docPr id="19783" name="Resim 19783" descr="C:\Users\HACER\Desktop\SksTanitimKitapcig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CER\Desktop\SksTanitimKitapcigi_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24250" cy="16903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A04B5">
        <w:rPr>
          <w:rFonts w:ascii="Palatino Linotype" w:hAnsi="Palatino Linotype" w:cs="Times New Roman"/>
          <w:color w:val="000000" w:themeColor="text1"/>
          <w:sz w:val="22"/>
          <w:szCs w:val="22"/>
        </w:rPr>
        <w:t>Üniversitemizin merkezde bulunan yurdu olan “Ankara Üniversitesi Vehbi Koç Erkek Öğrenci Evi” işadamı V</w:t>
      </w:r>
      <w:r>
        <w:rPr>
          <w:rFonts w:ascii="Palatino Linotype" w:hAnsi="Palatino Linotype" w:cs="Times New Roman"/>
          <w:color w:val="000000" w:themeColor="text1"/>
          <w:sz w:val="22"/>
          <w:szCs w:val="22"/>
        </w:rPr>
        <w:t>ehbi Koç tarafından</w:t>
      </w:r>
      <w:r w:rsidRPr="005A04B5">
        <w:rPr>
          <w:rFonts w:ascii="Palatino Linotype" w:hAnsi="Palatino Linotype" w:cs="Times New Roman"/>
          <w:color w:val="000000" w:themeColor="text1"/>
          <w:sz w:val="22"/>
          <w:szCs w:val="22"/>
        </w:rPr>
        <w:t xml:space="preserve"> 1949 yılında </w:t>
      </w:r>
      <w:r>
        <w:rPr>
          <w:rFonts w:ascii="Palatino Linotype" w:hAnsi="Palatino Linotype" w:cs="Times New Roman"/>
          <w:color w:val="000000" w:themeColor="text1"/>
          <w:sz w:val="22"/>
          <w:szCs w:val="22"/>
        </w:rPr>
        <w:t xml:space="preserve">yaptırılarak 1951 yılında </w:t>
      </w:r>
      <w:r w:rsidRPr="005A04B5">
        <w:rPr>
          <w:rFonts w:ascii="Palatino Linotype" w:hAnsi="Palatino Linotype" w:cs="Times New Roman"/>
          <w:color w:val="000000" w:themeColor="text1"/>
          <w:sz w:val="22"/>
          <w:szCs w:val="22"/>
        </w:rPr>
        <w:t>Ankara Üniversitesine hibe edil</w:t>
      </w:r>
      <w:r w:rsidR="006D6132">
        <w:rPr>
          <w:rFonts w:ascii="Palatino Linotype" w:hAnsi="Palatino Linotype" w:cs="Times New Roman"/>
          <w:color w:val="000000" w:themeColor="text1"/>
          <w:sz w:val="22"/>
          <w:szCs w:val="22"/>
        </w:rPr>
        <w:t>-</w:t>
      </w:r>
      <w:r w:rsidRPr="005A04B5">
        <w:rPr>
          <w:rFonts w:ascii="Palatino Linotype" w:hAnsi="Palatino Linotype" w:cs="Times New Roman"/>
          <w:color w:val="000000" w:themeColor="text1"/>
          <w:sz w:val="22"/>
          <w:szCs w:val="22"/>
        </w:rPr>
        <w:t xml:space="preserve">miştir. 200 kişilik kapasiteye sahip Öğrenci Evinde 152 tek kişilik, 24 çift kişilik odalar bulunmaktadır.  </w:t>
      </w:r>
    </w:p>
    <w:p w:rsidR="00210353" w:rsidRPr="005A04B5" w:rsidRDefault="00210353" w:rsidP="006D6132">
      <w:pPr>
        <w:pStyle w:val="Default"/>
        <w:spacing w:before="140" w:line="257" w:lineRule="auto"/>
        <w:jc w:val="both"/>
        <w:rPr>
          <w:rFonts w:ascii="Palatino Linotype" w:hAnsi="Palatino Linotype" w:cs="Times New Roman"/>
          <w:color w:val="000000" w:themeColor="text1"/>
          <w:sz w:val="22"/>
          <w:szCs w:val="22"/>
        </w:rPr>
      </w:pPr>
      <w:r w:rsidRPr="005A04B5">
        <w:rPr>
          <w:rFonts w:ascii="Palatino Linotype" w:hAnsi="Palatino Linotype" w:cs="Times New Roman"/>
          <w:color w:val="000000" w:themeColor="text1"/>
          <w:sz w:val="22"/>
          <w:szCs w:val="22"/>
        </w:rPr>
        <w:t xml:space="preserve">Üniversitemiz </w:t>
      </w:r>
      <w:r>
        <w:rPr>
          <w:rFonts w:ascii="Palatino Linotype" w:hAnsi="Palatino Linotype" w:cs="Times New Roman"/>
          <w:color w:val="000000" w:themeColor="text1"/>
          <w:sz w:val="22"/>
          <w:szCs w:val="22"/>
        </w:rPr>
        <w:t>Cebeci Tıp</w:t>
      </w:r>
      <w:r w:rsidRPr="005A04B5">
        <w:rPr>
          <w:rFonts w:ascii="Palatino Linotype" w:hAnsi="Palatino Linotype" w:cs="Times New Roman"/>
          <w:color w:val="000000" w:themeColor="text1"/>
          <w:sz w:val="22"/>
          <w:szCs w:val="22"/>
        </w:rPr>
        <w:t xml:space="preserve"> Yerleşkesi içerisinde bulunan "Ankara Üniversitesi Cumhuriyet Kız Öğrenci Evi"nde 2 ve 3 kişilik olmak üzere toplam 62 oda mevcut olup, öğrenci evi 172 yatak kapasitelidir. </w:t>
      </w:r>
    </w:p>
    <w:p w:rsidR="00210353" w:rsidRPr="005A04B5" w:rsidRDefault="00210353" w:rsidP="006D6132">
      <w:pPr>
        <w:pStyle w:val="Default"/>
        <w:spacing w:before="140" w:line="257" w:lineRule="auto"/>
        <w:jc w:val="both"/>
        <w:rPr>
          <w:rFonts w:ascii="Palatino Linotype" w:hAnsi="Palatino Linotype" w:cs="Times New Roman"/>
          <w:color w:val="000000" w:themeColor="text1"/>
          <w:sz w:val="22"/>
          <w:szCs w:val="22"/>
        </w:rPr>
      </w:pPr>
      <w:r w:rsidRPr="005A04B5">
        <w:rPr>
          <w:rFonts w:ascii="Palatino Linotype" w:hAnsi="Palatino Linotype" w:cs="Times New Roman"/>
          <w:color w:val="000000" w:themeColor="text1"/>
          <w:sz w:val="22"/>
          <w:szCs w:val="22"/>
        </w:rPr>
        <w:t>Üniversitemiz Cebeci Yerleşkesi içerisinde bulunan "Ankara Üniversitesi Milli Piyango Kız Öğrenc</w:t>
      </w:r>
      <w:r>
        <w:rPr>
          <w:rFonts w:ascii="Palatino Linotype" w:hAnsi="Palatino Linotype" w:cs="Times New Roman"/>
          <w:color w:val="000000" w:themeColor="text1"/>
          <w:sz w:val="22"/>
          <w:szCs w:val="22"/>
        </w:rPr>
        <w:t>i Evi", 372</w:t>
      </w:r>
      <w:r w:rsidRPr="005A04B5">
        <w:rPr>
          <w:rFonts w:ascii="Palatino Linotype" w:hAnsi="Palatino Linotype" w:cs="Times New Roman"/>
          <w:color w:val="000000" w:themeColor="text1"/>
          <w:sz w:val="22"/>
          <w:szCs w:val="22"/>
        </w:rPr>
        <w:t xml:space="preserve"> kız öğrencinin kalm</w:t>
      </w:r>
      <w:r>
        <w:rPr>
          <w:rFonts w:ascii="Palatino Linotype" w:hAnsi="Palatino Linotype" w:cs="Times New Roman"/>
          <w:color w:val="000000" w:themeColor="text1"/>
          <w:sz w:val="22"/>
          <w:szCs w:val="22"/>
        </w:rPr>
        <w:t>akta olduğu öğrenci bölümü ve 24</w:t>
      </w:r>
      <w:r w:rsidRPr="005A04B5">
        <w:rPr>
          <w:rFonts w:ascii="Palatino Linotype" w:hAnsi="Palatino Linotype" w:cs="Times New Roman"/>
          <w:color w:val="000000" w:themeColor="text1"/>
          <w:sz w:val="22"/>
          <w:szCs w:val="22"/>
        </w:rPr>
        <w:t xml:space="preserve"> yatak kapasiteli misafir odalarının bulunduğu bölüm olmak üzere iki kısımdan oluşmaktadır. Ayrıca Gölbaşı Yerleşkesi’nde Milli Piyango Öğrenci Evi Ek Hizmet Binası bulunmakta olup, 47 yatak kapasitelidir. </w:t>
      </w:r>
    </w:p>
    <w:p w:rsidR="00210353" w:rsidRDefault="00210353" w:rsidP="006D6132">
      <w:pPr>
        <w:pStyle w:val="Default"/>
        <w:spacing w:before="140" w:line="257" w:lineRule="auto"/>
        <w:jc w:val="both"/>
        <w:rPr>
          <w:rFonts w:ascii="Palatino Linotype" w:hAnsi="Palatino Linotype" w:cs="Times New Roman"/>
          <w:color w:val="000000" w:themeColor="text1"/>
          <w:sz w:val="22"/>
          <w:szCs w:val="22"/>
        </w:rPr>
      </w:pPr>
      <w:r w:rsidRPr="005A04B5">
        <w:rPr>
          <w:rFonts w:ascii="Palatino Linotype" w:hAnsi="Palatino Linotype" w:cs="Times New Roman"/>
          <w:color w:val="000000" w:themeColor="text1"/>
          <w:sz w:val="22"/>
          <w:szCs w:val="22"/>
        </w:rPr>
        <w:t>Üniversitemiz Dışkapı Yerleşkesi içerisinde bulunan "Ankara Üniversitesi Yıldırım Beyazıt Erkek Öğrenci Evi</w:t>
      </w:r>
      <w:r>
        <w:rPr>
          <w:rFonts w:ascii="Palatino Linotype" w:hAnsi="Palatino Linotype" w:cs="Times New Roman"/>
          <w:color w:val="000000" w:themeColor="text1"/>
          <w:sz w:val="22"/>
          <w:szCs w:val="22"/>
        </w:rPr>
        <w:t xml:space="preserve"> 160 yatak kapasitelidir</w:t>
      </w:r>
      <w:r w:rsidRPr="005A04B5">
        <w:rPr>
          <w:rFonts w:ascii="Palatino Linotype" w:hAnsi="Palatino Linotype" w:cs="Times New Roman"/>
          <w:color w:val="000000" w:themeColor="text1"/>
          <w:sz w:val="22"/>
          <w:szCs w:val="22"/>
        </w:rPr>
        <w:t xml:space="preserve">. Aynı kampüs içerisinde bulunan “Yıldırım Beyazıt Kız Öğrenci Evi” ise </w:t>
      </w:r>
      <w:r>
        <w:rPr>
          <w:rFonts w:ascii="Palatino Linotype" w:hAnsi="Palatino Linotype" w:cs="Times New Roman"/>
          <w:color w:val="000000" w:themeColor="text1"/>
          <w:sz w:val="22"/>
          <w:szCs w:val="22"/>
        </w:rPr>
        <w:t>234</w:t>
      </w:r>
      <w:r w:rsidRPr="005A04B5">
        <w:rPr>
          <w:rFonts w:ascii="Palatino Linotype" w:hAnsi="Palatino Linotype" w:cs="Times New Roman"/>
          <w:color w:val="000000" w:themeColor="text1"/>
          <w:sz w:val="22"/>
          <w:szCs w:val="22"/>
        </w:rPr>
        <w:t xml:space="preserve"> yatak kapasitelidir. </w:t>
      </w:r>
    </w:p>
    <w:p w:rsidR="00210353" w:rsidRDefault="00210353" w:rsidP="006D6132">
      <w:pPr>
        <w:spacing w:before="140" w:line="257" w:lineRule="auto"/>
        <w:jc w:val="both"/>
        <w:rPr>
          <w:rFonts w:ascii="Palatino Linotype" w:hAnsi="Palatino Linotype"/>
          <w:color w:val="000000" w:themeColor="text1"/>
        </w:rPr>
      </w:pPr>
      <w:r w:rsidRPr="005A04B5">
        <w:rPr>
          <w:rFonts w:ascii="Palatino Linotype" w:hAnsi="Palatino Linotype"/>
          <w:color w:val="000000" w:themeColor="text1"/>
        </w:rPr>
        <w:t xml:space="preserve">Öğrenci Evlerimizde öğrencilerin ortak kullanabilecekleri </w:t>
      </w:r>
      <w:r>
        <w:rPr>
          <w:rFonts w:ascii="Palatino Linotype" w:hAnsi="Palatino Linotype"/>
          <w:color w:val="000000" w:themeColor="text1"/>
        </w:rPr>
        <w:t xml:space="preserve">Banyo+WC </w:t>
      </w:r>
      <w:r w:rsidRPr="005A04B5">
        <w:rPr>
          <w:rFonts w:ascii="Palatino Linotype" w:hAnsi="Palatino Linotype"/>
          <w:color w:val="000000" w:themeColor="text1"/>
        </w:rPr>
        <w:t>mutfak, fitness odası, uydu yayınlı TV odası, çamaşır odası, çalışma salonu ile wireless sistemi bulunmaktadır.</w:t>
      </w:r>
    </w:p>
    <w:p w:rsidR="006D6132" w:rsidRDefault="006D6132" w:rsidP="00210353">
      <w:pPr>
        <w:spacing w:before="140" w:line="245" w:lineRule="auto"/>
        <w:jc w:val="both"/>
        <w:rPr>
          <w:rFonts w:ascii="Palatino Linotype" w:hAnsi="Palatino Linotype"/>
          <w:color w:val="000000" w:themeColor="text1"/>
        </w:rPr>
      </w:pPr>
    </w:p>
    <w:p w:rsidR="006D6132" w:rsidRPr="005A04B5" w:rsidRDefault="006D6132" w:rsidP="00210353">
      <w:pPr>
        <w:spacing w:before="140" w:line="245" w:lineRule="auto"/>
        <w:jc w:val="both"/>
        <w:rPr>
          <w:rFonts w:ascii="Palatino Linotype" w:hAnsi="Palatino Linotype"/>
          <w:color w:val="000000" w:themeColor="text1"/>
        </w:rPr>
      </w:pPr>
    </w:p>
    <w:p w:rsidR="00324384" w:rsidRPr="00563340" w:rsidRDefault="00324384" w:rsidP="001352D6">
      <w:pPr>
        <w:pStyle w:val="Balk3"/>
        <w:spacing w:before="240" w:line="245" w:lineRule="auto"/>
      </w:pPr>
      <w:bookmarkStart w:id="60" w:name="_Toc140048945"/>
      <w:r w:rsidRPr="00563340">
        <w:lastRenderedPageBreak/>
        <w:t>1.8.3. Spor ve Dinlenme Tesisleri</w:t>
      </w:r>
      <w:bookmarkEnd w:id="60"/>
    </w:p>
    <w:p w:rsidR="001F24CC" w:rsidRPr="005A04B5" w:rsidRDefault="001F24CC" w:rsidP="001F24CC">
      <w:pPr>
        <w:spacing w:before="140" w:line="245" w:lineRule="auto"/>
        <w:jc w:val="both"/>
        <w:rPr>
          <w:rFonts w:ascii="Palatino Linotype" w:hAnsi="Palatino Linotype"/>
          <w:noProof/>
          <w:color w:val="000000" w:themeColor="text1"/>
        </w:rPr>
      </w:pPr>
      <w:r w:rsidRPr="005A04B5">
        <w:rPr>
          <w:rFonts w:ascii="Palatino Linotype" w:hAnsi="Palatino Linotype"/>
          <w:noProof/>
          <w:color w:val="000000" w:themeColor="text1"/>
        </w:rPr>
        <w:t xml:space="preserve">Üniversitemiz </w:t>
      </w:r>
      <w:r>
        <w:rPr>
          <w:rFonts w:ascii="Palatino Linotype" w:hAnsi="Palatino Linotype"/>
          <w:noProof/>
          <w:color w:val="000000" w:themeColor="text1"/>
        </w:rPr>
        <w:t xml:space="preserve">Beşevler 10.Yıl </w:t>
      </w:r>
      <w:r w:rsidRPr="005A04B5">
        <w:rPr>
          <w:rFonts w:ascii="Palatino Linotype" w:hAnsi="Palatino Linotype"/>
          <w:noProof/>
          <w:color w:val="000000" w:themeColor="text1"/>
        </w:rPr>
        <w:t xml:space="preserve">Yerleşkesi’nde 5 açık ve 1 kapalı tenis kortu, 1 halı saha, 2 </w:t>
      </w:r>
      <w:r>
        <w:rPr>
          <w:rFonts w:ascii="Palatino Linotype" w:hAnsi="Palatino Linotype"/>
          <w:noProof/>
          <w:color w:val="000000" w:themeColor="text1"/>
        </w:rPr>
        <w:t xml:space="preserve">açık </w:t>
      </w:r>
      <w:r w:rsidRPr="005A04B5">
        <w:rPr>
          <w:rFonts w:ascii="Palatino Linotype" w:hAnsi="Palatino Linotype"/>
          <w:noProof/>
          <w:color w:val="000000" w:themeColor="text1"/>
        </w:rPr>
        <w:t xml:space="preserve">basketbol sahası, 1 </w:t>
      </w:r>
      <w:r>
        <w:rPr>
          <w:rFonts w:ascii="Palatino Linotype" w:hAnsi="Palatino Linotype"/>
          <w:noProof/>
          <w:color w:val="000000" w:themeColor="text1"/>
        </w:rPr>
        <w:t xml:space="preserve">açık </w:t>
      </w:r>
      <w:r w:rsidRPr="005A04B5">
        <w:rPr>
          <w:rFonts w:ascii="Palatino Linotype" w:hAnsi="Palatino Linotype"/>
          <w:noProof/>
          <w:color w:val="000000" w:themeColor="text1"/>
        </w:rPr>
        <w:t>voleybol sahası bulunmaktadır.</w:t>
      </w:r>
    </w:p>
    <w:p w:rsidR="001F24CC" w:rsidRDefault="001F24CC" w:rsidP="001F24CC">
      <w:pPr>
        <w:spacing w:before="140" w:line="245" w:lineRule="auto"/>
        <w:jc w:val="both"/>
        <w:rPr>
          <w:rFonts w:ascii="Palatino Linotype" w:hAnsi="Palatino Linotype"/>
          <w:noProof/>
          <w:color w:val="000000" w:themeColor="text1"/>
        </w:rPr>
      </w:pPr>
      <w:r w:rsidRPr="005A04B5">
        <w:rPr>
          <w:rFonts w:ascii="Palatino Linotype" w:hAnsi="Palatino Linotype"/>
          <w:noProof/>
          <w:color w:val="000000" w:themeColor="text1"/>
        </w:rPr>
        <w:t>Üniversitemiz Cebeci Yerleşkesi</w:t>
      </w:r>
      <w:r>
        <w:rPr>
          <w:rFonts w:ascii="Palatino Linotype" w:hAnsi="Palatino Linotype"/>
          <w:noProof/>
          <w:color w:val="000000" w:themeColor="text1"/>
        </w:rPr>
        <w:t>’nde bulunan</w:t>
      </w:r>
      <w:r w:rsidRPr="005A04B5">
        <w:rPr>
          <w:rFonts w:ascii="Palatino Linotype" w:hAnsi="Palatino Linotype"/>
          <w:noProof/>
          <w:color w:val="000000" w:themeColor="text1"/>
        </w:rPr>
        <w:t xml:space="preserve"> </w:t>
      </w:r>
      <w:r>
        <w:rPr>
          <w:rFonts w:ascii="Palatino Linotype" w:hAnsi="Palatino Linotype"/>
          <w:noProof/>
          <w:color w:val="000000" w:themeColor="text1"/>
        </w:rPr>
        <w:t>s</w:t>
      </w:r>
      <w:r w:rsidRPr="005A04B5">
        <w:rPr>
          <w:rFonts w:ascii="Palatino Linotype" w:hAnsi="Palatino Linotype"/>
          <w:noProof/>
          <w:color w:val="000000" w:themeColor="text1"/>
        </w:rPr>
        <w:t xml:space="preserve">por </w:t>
      </w:r>
      <w:r>
        <w:rPr>
          <w:rFonts w:ascii="Palatino Linotype" w:hAnsi="Palatino Linotype"/>
          <w:noProof/>
          <w:color w:val="000000" w:themeColor="text1"/>
        </w:rPr>
        <w:t>s</w:t>
      </w:r>
      <w:r w:rsidRPr="005A04B5">
        <w:rPr>
          <w:rFonts w:ascii="Palatino Linotype" w:hAnsi="Palatino Linotype"/>
          <w:noProof/>
          <w:color w:val="000000" w:themeColor="text1"/>
        </w:rPr>
        <w:t xml:space="preserve">alonu içerisinde </w:t>
      </w:r>
      <w:r>
        <w:rPr>
          <w:rFonts w:ascii="Palatino Linotype" w:hAnsi="Palatino Linotype"/>
          <w:noProof/>
          <w:color w:val="000000" w:themeColor="text1"/>
        </w:rPr>
        <w:t>e</w:t>
      </w:r>
      <w:r w:rsidRPr="005A04B5">
        <w:rPr>
          <w:rFonts w:ascii="Palatino Linotype" w:hAnsi="Palatino Linotype"/>
          <w:noProof/>
          <w:color w:val="000000" w:themeColor="text1"/>
        </w:rPr>
        <w:t>gzersi</w:t>
      </w:r>
      <w:r>
        <w:rPr>
          <w:rFonts w:ascii="Palatino Linotype" w:hAnsi="Palatino Linotype"/>
          <w:noProof/>
          <w:color w:val="000000" w:themeColor="text1"/>
        </w:rPr>
        <w:t>z (Fitness) salonu ile birlikte ayrıca m</w:t>
      </w:r>
      <w:r w:rsidRPr="005A04B5">
        <w:rPr>
          <w:rFonts w:ascii="Palatino Linotype" w:hAnsi="Palatino Linotype"/>
          <w:noProof/>
          <w:color w:val="000000" w:themeColor="text1"/>
        </w:rPr>
        <w:t>asa tenisi, halk oyunları, modern danslar ve</w:t>
      </w:r>
      <w:r>
        <w:rPr>
          <w:rFonts w:ascii="Palatino Linotype" w:hAnsi="Palatino Linotype"/>
          <w:noProof/>
          <w:color w:val="000000" w:themeColor="text1"/>
        </w:rPr>
        <w:t xml:space="preserve"> aerobik çalışma sahaları</w:t>
      </w:r>
      <w:r w:rsidRPr="005A04B5">
        <w:rPr>
          <w:rFonts w:ascii="Palatino Linotype" w:hAnsi="Palatino Linotype"/>
          <w:noProof/>
          <w:color w:val="000000" w:themeColor="text1"/>
        </w:rPr>
        <w:t xml:space="preserve"> bulunmaktadır. S</w:t>
      </w:r>
      <w:r>
        <w:rPr>
          <w:rFonts w:ascii="Palatino Linotype" w:hAnsi="Palatino Linotype"/>
          <w:noProof/>
          <w:color w:val="000000" w:themeColor="text1"/>
        </w:rPr>
        <w:t>por s</w:t>
      </w:r>
      <w:r w:rsidRPr="005A04B5">
        <w:rPr>
          <w:rFonts w:ascii="Palatino Linotype" w:hAnsi="Palatino Linotype"/>
          <w:noProof/>
          <w:color w:val="000000" w:themeColor="text1"/>
        </w:rPr>
        <w:t>alon</w:t>
      </w:r>
      <w:r>
        <w:rPr>
          <w:rFonts w:ascii="Palatino Linotype" w:hAnsi="Palatino Linotype"/>
          <w:noProof/>
          <w:color w:val="000000" w:themeColor="text1"/>
        </w:rPr>
        <w:t>u</w:t>
      </w:r>
      <w:r w:rsidRPr="005A04B5">
        <w:rPr>
          <w:rFonts w:ascii="Palatino Linotype" w:hAnsi="Palatino Linotype"/>
          <w:noProof/>
          <w:color w:val="000000" w:themeColor="text1"/>
        </w:rPr>
        <w:t xml:space="preserve"> basketbol, voleybol, hentbol ve badminton</w:t>
      </w:r>
      <w:r>
        <w:rPr>
          <w:rFonts w:ascii="Palatino Linotype" w:hAnsi="Palatino Linotype"/>
          <w:noProof/>
          <w:color w:val="000000" w:themeColor="text1"/>
        </w:rPr>
        <w:t xml:space="preserve"> branşlarında kullanılmaktadır.</w:t>
      </w:r>
    </w:p>
    <w:p w:rsidR="001F24CC" w:rsidRPr="005A04B5" w:rsidRDefault="001F24CC" w:rsidP="001F24CC">
      <w:pPr>
        <w:spacing w:before="140" w:line="245" w:lineRule="auto"/>
        <w:jc w:val="both"/>
        <w:rPr>
          <w:rFonts w:ascii="Palatino Linotype" w:hAnsi="Palatino Linotype"/>
          <w:noProof/>
          <w:color w:val="000000" w:themeColor="text1"/>
        </w:rPr>
      </w:pPr>
      <w:r w:rsidRPr="005A04B5">
        <w:rPr>
          <w:rFonts w:ascii="Palatino Linotype" w:hAnsi="Palatino Linotype"/>
          <w:noProof/>
          <w:color w:val="000000" w:themeColor="text1"/>
        </w:rPr>
        <w:t>Üniversitemiz Dışkapı Yerleşkesi’nde bul</w:t>
      </w:r>
      <w:r>
        <w:rPr>
          <w:rFonts w:ascii="Palatino Linotype" w:hAnsi="Palatino Linotype"/>
          <w:noProof/>
          <w:color w:val="000000" w:themeColor="text1"/>
        </w:rPr>
        <w:t>u</w:t>
      </w:r>
      <w:r w:rsidRPr="005A04B5">
        <w:rPr>
          <w:rFonts w:ascii="Palatino Linotype" w:hAnsi="Palatino Linotype"/>
          <w:noProof/>
          <w:color w:val="000000" w:themeColor="text1"/>
        </w:rPr>
        <w:t>nan Dışkapı Spor Salonu ve Ziraat Fakültesi açık sahaları; basketbol, futbol, tenis, voleybol ve hentbol</w:t>
      </w:r>
      <w:r>
        <w:rPr>
          <w:rFonts w:ascii="Palatino Linotype" w:hAnsi="Palatino Linotype"/>
          <w:noProof/>
          <w:color w:val="000000" w:themeColor="text1"/>
        </w:rPr>
        <w:t xml:space="preserve"> branşlarında kullanılmaktadır.</w:t>
      </w:r>
    </w:p>
    <w:p w:rsidR="001F24CC" w:rsidRPr="005A04B5" w:rsidRDefault="001F24CC" w:rsidP="001F24CC">
      <w:pPr>
        <w:spacing w:before="140" w:line="245" w:lineRule="auto"/>
        <w:jc w:val="both"/>
        <w:rPr>
          <w:rFonts w:ascii="Palatino Linotype" w:hAnsi="Palatino Linotype"/>
          <w:noProof/>
          <w:color w:val="000000" w:themeColor="text1"/>
        </w:rPr>
      </w:pPr>
      <w:r w:rsidRPr="005A04B5">
        <w:rPr>
          <w:rFonts w:ascii="Palatino Linotype" w:hAnsi="Palatino Linotype"/>
          <w:noProof/>
          <w:color w:val="000000" w:themeColor="text1"/>
        </w:rPr>
        <w:t xml:space="preserve">Üniversitemiz Gölbaşı 50. Yıl Yerleşkesi’nde 1 </w:t>
      </w:r>
      <w:r>
        <w:rPr>
          <w:rFonts w:ascii="Palatino Linotype" w:hAnsi="Palatino Linotype"/>
          <w:noProof/>
          <w:color w:val="000000" w:themeColor="text1"/>
        </w:rPr>
        <w:t>halı saha, 1 basketbol sahası,</w:t>
      </w:r>
      <w:r w:rsidRPr="005A04B5">
        <w:rPr>
          <w:rFonts w:ascii="Palatino Linotype" w:hAnsi="Palatino Linotype"/>
          <w:noProof/>
          <w:color w:val="000000" w:themeColor="text1"/>
        </w:rPr>
        <w:t xml:space="preserve"> 1 ten</w:t>
      </w:r>
      <w:r>
        <w:rPr>
          <w:rFonts w:ascii="Palatino Linotype" w:hAnsi="Palatino Linotype"/>
          <w:noProof/>
          <w:color w:val="000000" w:themeColor="text1"/>
        </w:rPr>
        <w:t>is kortu ve 1 stadyum bulunmaktadır.</w:t>
      </w:r>
    </w:p>
    <w:p w:rsidR="001F24CC" w:rsidRPr="005A04B5" w:rsidRDefault="001F24CC" w:rsidP="001F24CC">
      <w:pPr>
        <w:spacing w:before="140" w:line="245" w:lineRule="auto"/>
        <w:jc w:val="both"/>
        <w:rPr>
          <w:rFonts w:ascii="Palatino Linotype" w:hAnsi="Palatino Linotype"/>
          <w:noProof/>
          <w:color w:val="000000" w:themeColor="text1"/>
        </w:rPr>
      </w:pPr>
      <w:r w:rsidRPr="005A04B5">
        <w:rPr>
          <w:rFonts w:ascii="Palatino Linotype" w:hAnsi="Palatino Linotype"/>
          <w:noProof/>
          <w:color w:val="000000" w:themeColor="text1"/>
        </w:rPr>
        <w:t xml:space="preserve">Üniversitemiz Sıhhiye Yerleşkesi’nde, Dil ve Tarih-Coğrafya </w:t>
      </w:r>
      <w:r>
        <w:rPr>
          <w:rFonts w:ascii="Palatino Linotype" w:hAnsi="Palatino Linotype"/>
          <w:noProof/>
          <w:color w:val="000000" w:themeColor="text1"/>
        </w:rPr>
        <w:t>Fakültesinin</w:t>
      </w:r>
      <w:r w:rsidRPr="005A04B5">
        <w:rPr>
          <w:rFonts w:ascii="Palatino Linotype" w:hAnsi="Palatino Linotype"/>
          <w:noProof/>
          <w:color w:val="000000" w:themeColor="text1"/>
        </w:rPr>
        <w:t xml:space="preserve"> açık sahalarında 1 basketbol ve 1</w:t>
      </w:r>
      <w:r>
        <w:rPr>
          <w:rFonts w:ascii="Palatino Linotype" w:hAnsi="Palatino Linotype"/>
          <w:noProof/>
          <w:color w:val="000000" w:themeColor="text1"/>
        </w:rPr>
        <w:t xml:space="preserve"> voleybol sahası bulunmaktadır.</w:t>
      </w:r>
    </w:p>
    <w:p w:rsidR="001F24CC" w:rsidRDefault="001F24CC" w:rsidP="001F24CC">
      <w:pPr>
        <w:spacing w:before="140" w:line="245" w:lineRule="auto"/>
        <w:jc w:val="both"/>
        <w:rPr>
          <w:rFonts w:ascii="Palatino Linotype" w:hAnsi="Palatino Linotype"/>
          <w:noProof/>
          <w:color w:val="000000" w:themeColor="text1"/>
        </w:rPr>
      </w:pPr>
      <w:r w:rsidRPr="005A04B5">
        <w:rPr>
          <w:rFonts w:ascii="Palatino Linotype" w:hAnsi="Palatino Linotype"/>
          <w:noProof/>
          <w:color w:val="000000" w:themeColor="text1"/>
        </w:rPr>
        <w:t xml:space="preserve">Üniversitemiz Beypazarı </w:t>
      </w:r>
      <w:r>
        <w:rPr>
          <w:rFonts w:ascii="Palatino Linotype" w:hAnsi="Palatino Linotype"/>
          <w:noProof/>
          <w:color w:val="000000" w:themeColor="text1"/>
        </w:rPr>
        <w:t xml:space="preserve">Meslek Yüksekokulu Yerleşkesi ile </w:t>
      </w:r>
      <w:r w:rsidRPr="005A04B5">
        <w:rPr>
          <w:rFonts w:ascii="Palatino Linotype" w:hAnsi="Palatino Linotype"/>
          <w:noProof/>
          <w:color w:val="000000" w:themeColor="text1"/>
        </w:rPr>
        <w:t xml:space="preserve">Elmadağ Meslek Yüksekokulu Yerleşkesi’nde </w:t>
      </w:r>
      <w:r>
        <w:rPr>
          <w:rFonts w:ascii="Palatino Linotype" w:hAnsi="Palatino Linotype"/>
          <w:noProof/>
          <w:color w:val="000000" w:themeColor="text1"/>
        </w:rPr>
        <w:t xml:space="preserve">Yüksekokulların </w:t>
      </w:r>
      <w:r w:rsidRPr="005A04B5">
        <w:rPr>
          <w:rFonts w:ascii="Palatino Linotype" w:hAnsi="Palatino Linotype"/>
          <w:noProof/>
          <w:color w:val="000000" w:themeColor="text1"/>
        </w:rPr>
        <w:t>açık sahaları basketbol, voleybol ve tenis</w:t>
      </w:r>
      <w:r>
        <w:rPr>
          <w:rFonts w:ascii="Palatino Linotype" w:hAnsi="Palatino Linotype"/>
          <w:noProof/>
          <w:color w:val="000000" w:themeColor="text1"/>
        </w:rPr>
        <w:t xml:space="preserve"> branşlarında kullanılmaktadır.</w:t>
      </w:r>
    </w:p>
    <w:p w:rsidR="001F24CC" w:rsidRPr="005A04B5" w:rsidRDefault="001F24CC" w:rsidP="001F24CC">
      <w:pPr>
        <w:spacing w:before="140" w:line="245" w:lineRule="auto"/>
        <w:jc w:val="both"/>
        <w:rPr>
          <w:rFonts w:ascii="Palatino Linotype" w:hAnsi="Palatino Linotype"/>
          <w:noProof/>
          <w:color w:val="000000" w:themeColor="text1"/>
        </w:rPr>
      </w:pPr>
      <w:r>
        <w:rPr>
          <w:rFonts w:ascii="Palatino Linotype" w:hAnsi="Palatino Linotype"/>
          <w:noProof/>
          <w:color w:val="000000" w:themeColor="text1"/>
        </w:rPr>
        <w:t>Üniversitemiz Tıp Fakültesi morfoloji binası arkası açık sahalarında 1 tenis kortu, 1 basketbol ve voleybol sahası bulunmaktadır.</w:t>
      </w:r>
    </w:p>
    <w:p w:rsidR="001F24CC" w:rsidRPr="005A04B5" w:rsidRDefault="001F24CC" w:rsidP="001F24CC">
      <w:pPr>
        <w:spacing w:before="140" w:line="245" w:lineRule="auto"/>
        <w:jc w:val="both"/>
        <w:rPr>
          <w:rFonts w:ascii="Palatino Linotype" w:hAnsi="Palatino Linotype"/>
          <w:noProof/>
          <w:color w:val="000000" w:themeColor="text1"/>
        </w:rPr>
      </w:pPr>
      <w:r w:rsidRPr="005A04B5">
        <w:rPr>
          <w:rFonts w:ascii="Palatino Linotype" w:hAnsi="Palatino Linotype"/>
          <w:noProof/>
          <w:color w:val="000000" w:themeColor="text1"/>
        </w:rPr>
        <w:t>Üniversitemiz öğrencilerinin boş zamanlarını değerlendirmek onların beden, ruh ve zihin bakımından dengeli ve sağlıklı gelişmelerine yardımcı olmak amacıyla, sportif etkinliklere bu yıl da devam edilmiştir. Bu amaçla fakülte ve yüksekokullarımızın spor etkinlikleri düzenlenerek tüm fakülte ve yüksekokullarının katı</w:t>
      </w:r>
      <w:r>
        <w:rPr>
          <w:rFonts w:ascii="Palatino Linotype" w:hAnsi="Palatino Linotype"/>
          <w:noProof/>
          <w:color w:val="000000" w:themeColor="text1"/>
        </w:rPr>
        <w:t>labileceği yarışma ve müsabaka</w:t>
      </w:r>
      <w:r w:rsidRPr="005A04B5">
        <w:rPr>
          <w:rFonts w:ascii="Palatino Linotype" w:hAnsi="Palatino Linotype"/>
          <w:noProof/>
          <w:color w:val="000000" w:themeColor="text1"/>
        </w:rPr>
        <w:t>lar düzenlenmiştir. Öğrencilerimizden oluşturulan takımlarla üniversitele</w:t>
      </w:r>
      <w:r>
        <w:rPr>
          <w:rFonts w:ascii="Palatino Linotype" w:hAnsi="Palatino Linotype"/>
          <w:noProof/>
          <w:color w:val="000000" w:themeColor="text1"/>
        </w:rPr>
        <w:t>rarası yarışma ve müsabakalara</w:t>
      </w:r>
      <w:r w:rsidRPr="005A04B5">
        <w:rPr>
          <w:rFonts w:ascii="Palatino Linotype" w:hAnsi="Palatino Linotype"/>
          <w:noProof/>
          <w:color w:val="000000" w:themeColor="text1"/>
        </w:rPr>
        <w:t xml:space="preserve"> katılım sağlanmıştır. Çok sayıda öğrencimiz</w:t>
      </w:r>
      <w:r>
        <w:rPr>
          <w:rFonts w:ascii="Palatino Linotype" w:hAnsi="Palatino Linotype"/>
          <w:noProof/>
          <w:color w:val="000000" w:themeColor="text1"/>
        </w:rPr>
        <w:t>e</w:t>
      </w:r>
      <w:r w:rsidRPr="005A04B5">
        <w:rPr>
          <w:rFonts w:ascii="Palatino Linotype" w:hAnsi="Palatino Linotype"/>
          <w:noProof/>
          <w:color w:val="000000" w:themeColor="text1"/>
        </w:rPr>
        <w:t xml:space="preserve"> sportif etkinliklere katılarak hem bedensel hem de zihinsel gelişimlerini </w:t>
      </w:r>
      <w:r>
        <w:rPr>
          <w:rFonts w:ascii="Palatino Linotype" w:hAnsi="Palatino Linotype"/>
          <w:noProof/>
          <w:color w:val="000000" w:themeColor="text1"/>
        </w:rPr>
        <w:t>geliştirme olanağı sağlamıştır.</w:t>
      </w:r>
    </w:p>
    <w:p w:rsidR="001F24CC" w:rsidRDefault="001F24CC" w:rsidP="001F24CC">
      <w:pPr>
        <w:spacing w:before="140" w:line="245" w:lineRule="auto"/>
        <w:jc w:val="both"/>
        <w:rPr>
          <w:rFonts w:ascii="Palatino Linotype" w:hAnsi="Palatino Linotype"/>
          <w:noProof/>
          <w:color w:val="000000" w:themeColor="text1"/>
        </w:rPr>
      </w:pPr>
      <w:r w:rsidRPr="005A04B5">
        <w:rPr>
          <w:rFonts w:ascii="Palatino Linotype" w:hAnsi="Palatino Linotype"/>
          <w:noProof/>
          <w:color w:val="000000" w:themeColor="text1"/>
        </w:rPr>
        <w:t xml:space="preserve">Farklı spor dallarından oluşan Üniversitemiz Takımları, </w:t>
      </w:r>
      <w:r>
        <w:rPr>
          <w:rFonts w:ascii="Palatino Linotype" w:hAnsi="Palatino Linotype"/>
          <w:noProof/>
          <w:color w:val="000000" w:themeColor="text1"/>
        </w:rPr>
        <w:t xml:space="preserve">Türkiye </w:t>
      </w:r>
      <w:r w:rsidRPr="005A04B5">
        <w:rPr>
          <w:rFonts w:ascii="Palatino Linotype" w:hAnsi="Palatino Linotype"/>
          <w:noProof/>
          <w:color w:val="000000" w:themeColor="text1"/>
        </w:rPr>
        <w:t>Üniversite Sporları Federasyonu tarafından Ülkemizin çeşi</w:t>
      </w:r>
      <w:r>
        <w:rPr>
          <w:rFonts w:ascii="Palatino Linotype" w:hAnsi="Palatino Linotype"/>
          <w:noProof/>
          <w:color w:val="000000" w:themeColor="text1"/>
        </w:rPr>
        <w:t>tl</w:t>
      </w:r>
      <w:r w:rsidRPr="005A04B5">
        <w:rPr>
          <w:rFonts w:ascii="Palatino Linotype" w:hAnsi="Palatino Linotype"/>
          <w:noProof/>
          <w:color w:val="000000" w:themeColor="text1"/>
        </w:rPr>
        <w:t>i illerinde düzenlenen Üniversitelerarası yarışmalara katılmış ve çeşi</w:t>
      </w:r>
      <w:r>
        <w:rPr>
          <w:rFonts w:ascii="Palatino Linotype" w:hAnsi="Palatino Linotype"/>
          <w:noProof/>
          <w:color w:val="000000" w:themeColor="text1"/>
        </w:rPr>
        <w:t>tl</w:t>
      </w:r>
      <w:r w:rsidRPr="005A04B5">
        <w:rPr>
          <w:rFonts w:ascii="Palatino Linotype" w:hAnsi="Palatino Linotype"/>
          <w:noProof/>
          <w:color w:val="000000" w:themeColor="text1"/>
        </w:rPr>
        <w:t>i dereceler kazanmışl</w:t>
      </w:r>
      <w:r>
        <w:rPr>
          <w:rFonts w:ascii="Palatino Linotype" w:hAnsi="Palatino Linotype"/>
          <w:noProof/>
          <w:color w:val="000000" w:themeColor="text1"/>
        </w:rPr>
        <w:t xml:space="preserve">ardır. </w:t>
      </w:r>
    </w:p>
    <w:p w:rsidR="006D6132" w:rsidRDefault="006D6132" w:rsidP="001F24CC">
      <w:pPr>
        <w:spacing w:before="140" w:line="245" w:lineRule="auto"/>
        <w:jc w:val="both"/>
        <w:rPr>
          <w:rFonts w:ascii="Palatino Linotype" w:hAnsi="Palatino Linotype"/>
          <w:noProof/>
          <w:color w:val="000000" w:themeColor="text1"/>
        </w:rPr>
      </w:pPr>
    </w:p>
    <w:p w:rsidR="00324384" w:rsidRPr="001B3A6B" w:rsidRDefault="006D6132" w:rsidP="006D6132">
      <w:pPr>
        <w:pStyle w:val="Balk4"/>
        <w:spacing w:before="0"/>
      </w:pPr>
      <w:r>
        <w:rPr>
          <w:noProof/>
        </w:rPr>
        <w:drawing>
          <wp:anchor distT="0" distB="0" distL="114300" distR="114300" simplePos="0" relativeHeight="251951616" behindDoc="0" locked="0" layoutInCell="1" allowOverlap="1" wp14:anchorId="31946400" wp14:editId="5AE987A7">
            <wp:simplePos x="0" y="0"/>
            <wp:positionH relativeFrom="column">
              <wp:posOffset>2723515</wp:posOffset>
            </wp:positionH>
            <wp:positionV relativeFrom="paragraph">
              <wp:posOffset>324799</wp:posOffset>
            </wp:positionV>
            <wp:extent cx="3014980" cy="1612900"/>
            <wp:effectExtent l="152400" t="171450" r="166370" b="158750"/>
            <wp:wrapThrough wrapText="bothSides">
              <wp:wrapPolygon edited="0">
                <wp:start x="-409" y="-2296"/>
                <wp:lineTo x="-1092" y="-1786"/>
                <wp:lineTo x="-955" y="18879"/>
                <wp:lineTo x="1501" y="23471"/>
                <wp:lineTo x="22110" y="23471"/>
                <wp:lineTo x="22382" y="22706"/>
                <wp:lineTo x="22655" y="18879"/>
                <wp:lineTo x="22655" y="6378"/>
                <wp:lineTo x="22382" y="2551"/>
                <wp:lineTo x="22382" y="2296"/>
                <wp:lineTo x="20062" y="-2296"/>
                <wp:lineTo x="-409" y="-2296"/>
              </wp:wrapPolygon>
            </wp:wrapThrough>
            <wp:docPr id="104" name="Resim 104" descr="https://lh5.googleusercontent.com/p/AF1QipMtN6_KJpaiXr4kGqMDcQ9cVemY8vmgylc5_bJ7=w600-h321-p-k-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5.googleusercontent.com/p/AF1QipMtN6_KJpaiXr4kGqMDcQ9cVemY8vmgylc5_bJ7=w600-h321-p-k-n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14980" cy="16129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24384" w:rsidRPr="001B3A6B">
        <w:t xml:space="preserve">1.8.3.1. Olimpik Yüzme Havuzu </w:t>
      </w:r>
    </w:p>
    <w:p w:rsidR="009E47B9" w:rsidRDefault="009E47B9" w:rsidP="009E47B9">
      <w:pPr>
        <w:spacing w:before="140" w:line="245" w:lineRule="auto"/>
        <w:jc w:val="both"/>
        <w:rPr>
          <w:rFonts w:ascii="Palatino Linotype" w:hAnsi="Palatino Linotype"/>
          <w:color w:val="000000" w:themeColor="text1"/>
          <w:shd w:val="clear" w:color="auto" w:fill="FFFFFF"/>
        </w:rPr>
      </w:pPr>
      <w:r w:rsidRPr="00756415">
        <w:rPr>
          <w:rFonts w:ascii="Palatino Linotype" w:hAnsi="Palatino Linotype"/>
          <w:color w:val="000000" w:themeColor="text1"/>
          <w:shd w:val="clear" w:color="auto" w:fill="FFFFFF"/>
        </w:rPr>
        <w:t>Ankara Üniversitesi Olimpik Yüzme Havuzu, Uluslararası Yüzme Federasyonu (FINA) standar</w:t>
      </w:r>
      <w:r>
        <w:rPr>
          <w:rFonts w:ascii="Palatino Linotype" w:hAnsi="Palatino Linotype"/>
          <w:color w:val="000000" w:themeColor="text1"/>
          <w:shd w:val="clear" w:color="auto" w:fill="FFFFFF"/>
        </w:rPr>
        <w:t>tl</w:t>
      </w:r>
      <w:r w:rsidRPr="00756415">
        <w:rPr>
          <w:rFonts w:ascii="Palatino Linotype" w:hAnsi="Palatino Linotype"/>
          <w:color w:val="000000" w:themeColor="text1"/>
          <w:shd w:val="clear" w:color="auto" w:fill="FFFFFF"/>
        </w:rPr>
        <w:t>arına uygun, 50 m boyunda, 2</w:t>
      </w:r>
      <w:r>
        <w:rPr>
          <w:rFonts w:ascii="Palatino Linotype" w:hAnsi="Palatino Linotype"/>
          <w:color w:val="000000" w:themeColor="text1"/>
          <w:shd w:val="clear" w:color="auto" w:fill="FFFFFF"/>
        </w:rPr>
        <w:t>5</w:t>
      </w:r>
      <w:r w:rsidRPr="00756415">
        <w:rPr>
          <w:rFonts w:ascii="Palatino Linotype" w:hAnsi="Palatino Linotype"/>
          <w:color w:val="000000" w:themeColor="text1"/>
          <w:shd w:val="clear" w:color="auto" w:fill="FFFFFF"/>
        </w:rPr>
        <w:t xml:space="preserve"> m</w:t>
      </w:r>
      <w:r>
        <w:rPr>
          <w:rFonts w:ascii="Palatino Linotype" w:hAnsi="Palatino Linotype"/>
          <w:color w:val="000000" w:themeColor="text1"/>
          <w:shd w:val="clear" w:color="auto" w:fill="FFFFFF"/>
        </w:rPr>
        <w:t xml:space="preserve"> eninde, 2,25 m</w:t>
      </w:r>
      <w:r w:rsidRPr="00756415">
        <w:rPr>
          <w:rFonts w:ascii="Palatino Linotype" w:hAnsi="Palatino Linotype"/>
          <w:color w:val="000000" w:themeColor="text1"/>
          <w:shd w:val="clear" w:color="auto" w:fill="FFFFFF"/>
        </w:rPr>
        <w:t xml:space="preserve"> sabit derinlikte ve 10 kulvarlıdır. </w:t>
      </w:r>
      <w:r>
        <w:rPr>
          <w:rFonts w:ascii="Palatino Linotype" w:hAnsi="Palatino Linotype"/>
          <w:color w:val="000000" w:themeColor="text1"/>
          <w:shd w:val="clear" w:color="auto" w:fill="FFFFFF"/>
        </w:rPr>
        <w:t>Yüzme havuzu haftanın 6</w:t>
      </w:r>
      <w:r w:rsidRPr="00756415">
        <w:rPr>
          <w:rFonts w:ascii="Palatino Linotype" w:hAnsi="Palatino Linotype"/>
          <w:color w:val="000000" w:themeColor="text1"/>
          <w:shd w:val="clear" w:color="auto" w:fill="FFFFFF"/>
        </w:rPr>
        <w:t xml:space="preserve"> günü 0</w:t>
      </w:r>
      <w:r>
        <w:rPr>
          <w:rFonts w:ascii="Palatino Linotype" w:hAnsi="Palatino Linotype"/>
          <w:color w:val="000000" w:themeColor="text1"/>
          <w:shd w:val="clear" w:color="auto" w:fill="FFFFFF"/>
        </w:rPr>
        <w:t>7</w:t>
      </w:r>
      <w:r w:rsidRPr="00756415">
        <w:rPr>
          <w:rFonts w:ascii="Palatino Linotype" w:hAnsi="Palatino Linotype"/>
          <w:color w:val="000000" w:themeColor="text1"/>
          <w:shd w:val="clear" w:color="auto" w:fill="FFFFFF"/>
        </w:rPr>
        <w:t>.</w:t>
      </w:r>
      <w:r>
        <w:rPr>
          <w:rFonts w:ascii="Palatino Linotype" w:hAnsi="Palatino Linotype"/>
          <w:color w:val="000000" w:themeColor="text1"/>
          <w:shd w:val="clear" w:color="auto" w:fill="FFFFFF"/>
        </w:rPr>
        <w:t>0</w:t>
      </w:r>
      <w:r w:rsidRPr="00756415">
        <w:rPr>
          <w:rFonts w:ascii="Palatino Linotype" w:hAnsi="Palatino Linotype"/>
          <w:color w:val="000000" w:themeColor="text1"/>
          <w:shd w:val="clear" w:color="auto" w:fill="FFFFFF"/>
        </w:rPr>
        <w:t>0-2</w:t>
      </w:r>
      <w:r>
        <w:rPr>
          <w:rFonts w:ascii="Palatino Linotype" w:hAnsi="Palatino Linotype"/>
          <w:color w:val="000000" w:themeColor="text1"/>
          <w:shd w:val="clear" w:color="auto" w:fill="FFFFFF"/>
        </w:rPr>
        <w:t>0</w:t>
      </w:r>
      <w:r w:rsidRPr="00756415">
        <w:rPr>
          <w:rFonts w:ascii="Palatino Linotype" w:hAnsi="Palatino Linotype"/>
          <w:color w:val="000000" w:themeColor="text1"/>
          <w:shd w:val="clear" w:color="auto" w:fill="FFFFFF"/>
        </w:rPr>
        <w:t>.</w:t>
      </w:r>
      <w:r>
        <w:rPr>
          <w:rFonts w:ascii="Palatino Linotype" w:hAnsi="Palatino Linotype"/>
          <w:color w:val="000000" w:themeColor="text1"/>
          <w:shd w:val="clear" w:color="auto" w:fill="FFFFFF"/>
        </w:rPr>
        <w:t>0</w:t>
      </w:r>
      <w:r w:rsidRPr="00756415">
        <w:rPr>
          <w:rFonts w:ascii="Palatino Linotype" w:hAnsi="Palatino Linotype"/>
          <w:color w:val="000000" w:themeColor="text1"/>
          <w:shd w:val="clear" w:color="auto" w:fill="FFFFFF"/>
        </w:rPr>
        <w:t>0 saa</w:t>
      </w:r>
      <w:r>
        <w:rPr>
          <w:rFonts w:ascii="Palatino Linotype" w:hAnsi="Palatino Linotype"/>
          <w:color w:val="000000" w:themeColor="text1"/>
          <w:shd w:val="clear" w:color="auto" w:fill="FFFFFF"/>
        </w:rPr>
        <w:t>tl</w:t>
      </w:r>
      <w:r w:rsidRPr="00756415">
        <w:rPr>
          <w:rFonts w:ascii="Palatino Linotype" w:hAnsi="Palatino Linotype"/>
          <w:color w:val="000000" w:themeColor="text1"/>
          <w:shd w:val="clear" w:color="auto" w:fill="FFFFFF"/>
        </w:rPr>
        <w:t>eri arasında</w:t>
      </w:r>
      <w:r>
        <w:rPr>
          <w:rFonts w:ascii="Palatino Linotype" w:hAnsi="Palatino Linotype"/>
          <w:color w:val="000000" w:themeColor="text1"/>
          <w:shd w:val="clear" w:color="auto" w:fill="FFFFFF"/>
        </w:rPr>
        <w:t xml:space="preserve"> hizmet vermektedir. </w:t>
      </w:r>
      <w:r w:rsidR="00EF50A9">
        <w:rPr>
          <w:rFonts w:ascii="Palatino Linotype" w:hAnsi="Palatino Linotype"/>
          <w:color w:val="000000" w:themeColor="text1"/>
          <w:shd w:val="clear" w:color="auto" w:fill="FFFFFF"/>
        </w:rPr>
        <w:t>Yüzme havuzu p</w:t>
      </w:r>
      <w:r w:rsidRPr="00756415">
        <w:rPr>
          <w:rFonts w:ascii="Palatino Linotype" w:hAnsi="Palatino Linotype"/>
          <w:color w:val="000000" w:themeColor="text1"/>
          <w:shd w:val="clear" w:color="auto" w:fill="FFFFFF"/>
        </w:rPr>
        <w:t>azartesi günleri tüm gün kapalıdır</w:t>
      </w:r>
      <w:r>
        <w:rPr>
          <w:rFonts w:ascii="Palatino Linotype" w:hAnsi="Palatino Linotype"/>
          <w:color w:val="000000" w:themeColor="text1"/>
          <w:shd w:val="clear" w:color="auto" w:fill="FFFFFF"/>
        </w:rPr>
        <w:t xml:space="preserve"> ancak egzersiz salonumuz hizmet vermeye devam etmektedir.</w:t>
      </w:r>
    </w:p>
    <w:p w:rsidR="00324384" w:rsidRPr="001B3A6B" w:rsidRDefault="00324384" w:rsidP="00D859A6">
      <w:pPr>
        <w:pStyle w:val="Balk4"/>
        <w:spacing w:line="245" w:lineRule="auto"/>
      </w:pPr>
      <w:r w:rsidRPr="001B3A6B">
        <w:lastRenderedPageBreak/>
        <w:t>1.8.3.2. Manavgat, Didim, Ilgaz ve Elmadağ Öğrenci Rehabilitasyon Spor Eğitim Merkezi</w:t>
      </w:r>
    </w:p>
    <w:p w:rsidR="009E47B9" w:rsidRPr="005A04B5" w:rsidRDefault="009E47B9" w:rsidP="009E47B9">
      <w:pPr>
        <w:spacing w:before="140" w:line="245" w:lineRule="auto"/>
        <w:jc w:val="both"/>
        <w:rPr>
          <w:rFonts w:ascii="Palatino Linotype" w:eastAsia="Calibri" w:hAnsi="Palatino Linotype"/>
          <w:color w:val="000000" w:themeColor="text1"/>
        </w:rPr>
      </w:pPr>
      <w:r w:rsidRPr="005A04B5">
        <w:rPr>
          <w:rFonts w:ascii="Palatino Linotype" w:eastAsia="Calibri" w:hAnsi="Palatino Linotype"/>
          <w:color w:val="000000" w:themeColor="text1"/>
        </w:rPr>
        <w:t>Kastamonu-Ilgaz'da bulunan "Ankara Üniversitesi Ilgaz Öğrenci Rehabilitasyon, Spor Eğitim Merkezi" Üniversitemiz yüksekokullarının Turizm Rehberliği, Turizm-Otelcilik, Beden E</w:t>
      </w:r>
      <w:r>
        <w:rPr>
          <w:rFonts w:ascii="Palatino Linotype" w:eastAsia="Calibri" w:hAnsi="Palatino Linotype"/>
          <w:color w:val="000000" w:themeColor="text1"/>
        </w:rPr>
        <w:t>ğitimi</w:t>
      </w:r>
      <w:r w:rsidRPr="004D580E">
        <w:rPr>
          <w:rFonts w:ascii="Palatino Linotype" w:eastAsia="Calibri" w:hAnsi="Palatino Linotype"/>
          <w:color w:val="000000" w:themeColor="text1"/>
        </w:rPr>
        <w:t xml:space="preserve"> </w:t>
      </w:r>
      <w:r w:rsidRPr="005A04B5">
        <w:rPr>
          <w:rFonts w:ascii="Palatino Linotype" w:eastAsia="Calibri" w:hAnsi="Palatino Linotype"/>
          <w:color w:val="000000" w:themeColor="text1"/>
        </w:rPr>
        <w:t>öğrencilerin uygulama ve staj merkezi olarak kullanılmaktadır. Üniversitemiz mensupları ile öğrencilerine kayak ve kış sporları yapma imkanı sağlanmaktadır.</w:t>
      </w:r>
      <w:r w:rsidRPr="00C06505">
        <w:rPr>
          <w:rFonts w:ascii="Palatino Linotype" w:eastAsia="Calibri" w:hAnsi="Palatino Linotype"/>
        </w:rPr>
        <w:t xml:space="preserve"> </w:t>
      </w:r>
      <w:r>
        <w:rPr>
          <w:rFonts w:ascii="Palatino Linotype" w:eastAsia="Calibri" w:hAnsi="Palatino Linotype"/>
          <w:color w:val="000000" w:themeColor="text1"/>
        </w:rPr>
        <w:t xml:space="preserve">Ilgaz Örsem ve Ankara Üniversitesi Uluslararası Öğrenci Değişim Tabanlı Rehabilitasyon Kültür, Dil ve Spor Uygulama Merkezi (Didim Örsem)’in Üniversitemiz Yönetim Kurulunun 17/12/2021 tarihli toplantısında alınan 1348/35040 sayılı kararına göre üç yıllık süreyle Ankara Üniversitesi Sosyal ve Ticari Tesisler İktisadi İşletmesi tarafından işletilmesine karar verilmiştir. </w:t>
      </w:r>
    </w:p>
    <w:p w:rsidR="009E47B9" w:rsidRDefault="009E47B9" w:rsidP="009E47B9">
      <w:pPr>
        <w:spacing w:before="140" w:line="245" w:lineRule="auto"/>
        <w:jc w:val="both"/>
        <w:rPr>
          <w:rFonts w:ascii="Palatino Linotype" w:eastAsia="Calibri" w:hAnsi="Palatino Linotype"/>
          <w:color w:val="000000" w:themeColor="text1"/>
        </w:rPr>
      </w:pPr>
      <w:r>
        <w:rPr>
          <w:rFonts w:ascii="Palatino Linotype" w:eastAsia="Calibri" w:hAnsi="Palatino Linotype"/>
        </w:rPr>
        <w:t xml:space="preserve">Elmadağ eteklerinde yer alan </w:t>
      </w:r>
      <w:r>
        <w:rPr>
          <w:rFonts w:ascii="Palatino Linotype" w:eastAsia="Calibri" w:hAnsi="Palatino Linotype"/>
          <w:color w:val="000000" w:themeColor="text1"/>
        </w:rPr>
        <w:t>"Ankara Üniversitesi Elmadağ</w:t>
      </w:r>
      <w:r w:rsidRPr="005A04B5">
        <w:rPr>
          <w:rFonts w:ascii="Palatino Linotype" w:eastAsia="Calibri" w:hAnsi="Palatino Linotype"/>
          <w:color w:val="000000" w:themeColor="text1"/>
        </w:rPr>
        <w:t xml:space="preserve"> Öğrenci Rehabilitasyon, Spor Eğitim Merkezi"</w:t>
      </w:r>
      <w:r>
        <w:rPr>
          <w:rFonts w:ascii="Palatino Linotype" w:eastAsia="Calibri" w:hAnsi="Palatino Linotype"/>
          <w:color w:val="000000" w:themeColor="text1"/>
        </w:rPr>
        <w:t xml:space="preserve"> öğrencilerimizin günü birlik teknik gezi, uygulamalı dersler ve rekreaktif faaliyetleri için kullanılan bir merkez haline gelmiştir. </w:t>
      </w:r>
    </w:p>
    <w:p w:rsidR="009E47B9" w:rsidRDefault="009E47B9" w:rsidP="009E47B9">
      <w:pPr>
        <w:spacing w:before="140" w:line="245" w:lineRule="auto"/>
        <w:jc w:val="both"/>
        <w:rPr>
          <w:rFonts w:ascii="Palatino Linotype" w:eastAsia="Calibri" w:hAnsi="Palatino Linotype"/>
        </w:rPr>
      </w:pPr>
      <w:r>
        <w:rPr>
          <w:rFonts w:ascii="Palatino Linotype" w:eastAsia="Calibri" w:hAnsi="Palatino Linotype"/>
        </w:rPr>
        <w:t xml:space="preserve">Didim Altınkum’da bulunan “Ankara Üniversitesi Didim Öğrenci Rehabilitasyon, Spor Eğitim Merkezi” 30/08/2018 tarihinde hizmete açılmıştır. Personel için her bir devre 5, öğrenciler için ise 5 gece 6 günlük devreler şeklinde hizmet vermektedir. Ayrıca </w:t>
      </w:r>
      <w:r w:rsidRPr="005A04B5">
        <w:rPr>
          <w:rFonts w:ascii="Palatino Linotype" w:eastAsia="Calibri" w:hAnsi="Palatino Linotype"/>
          <w:color w:val="000000" w:themeColor="text1"/>
        </w:rPr>
        <w:t>Üniversitemiz fakülte ve yüksekokul öğrencileri teknik st</w:t>
      </w:r>
      <w:r>
        <w:rPr>
          <w:rFonts w:ascii="Palatino Linotype" w:eastAsia="Calibri" w:hAnsi="Palatino Linotype"/>
          <w:color w:val="000000" w:themeColor="text1"/>
        </w:rPr>
        <w:t>aj amacıyla yararlanmıştır.</w:t>
      </w:r>
      <w:r>
        <w:rPr>
          <w:rFonts w:ascii="Palatino Linotype" w:eastAsia="Calibri" w:hAnsi="Palatino Linotype"/>
        </w:rPr>
        <w:t xml:space="preserve"> </w:t>
      </w:r>
    </w:p>
    <w:p w:rsidR="006D6132" w:rsidRDefault="006D6132" w:rsidP="006D6132">
      <w:pPr>
        <w:spacing w:line="245" w:lineRule="auto"/>
        <w:jc w:val="both"/>
        <w:rPr>
          <w:rFonts w:ascii="Palatino Linotype" w:eastAsia="Calibri" w:hAnsi="Palatino Linotype"/>
          <w:color w:val="000000" w:themeColor="text1"/>
        </w:rPr>
      </w:pPr>
    </w:p>
    <w:p w:rsidR="004E18FE" w:rsidRPr="00900BF1" w:rsidRDefault="004E18FE" w:rsidP="004E18FE">
      <w:pPr>
        <w:pStyle w:val="Balk3"/>
        <w:spacing w:before="140" w:line="245" w:lineRule="auto"/>
      </w:pPr>
      <w:bookmarkStart w:id="61" w:name="_Toc121824945"/>
      <w:bookmarkStart w:id="62" w:name="_Toc140048946"/>
      <w:r w:rsidRPr="00900BF1">
        <w:t>1.8.4. Ankara Üniversitesi Radyoları</w:t>
      </w:r>
      <w:bookmarkEnd w:id="61"/>
      <w:bookmarkEnd w:id="62"/>
    </w:p>
    <w:p w:rsidR="004E18FE" w:rsidRPr="001B3A6B" w:rsidRDefault="004E18FE" w:rsidP="004E18FE">
      <w:pPr>
        <w:pStyle w:val="Balk4"/>
        <w:spacing w:before="240"/>
      </w:pPr>
      <w:r w:rsidRPr="001B3A6B">
        <w:rPr>
          <w:noProof/>
        </w:rPr>
        <w:drawing>
          <wp:anchor distT="0" distB="0" distL="114300" distR="114300" simplePos="0" relativeHeight="252102144" behindDoc="1" locked="0" layoutInCell="1" allowOverlap="1" wp14:anchorId="7A1F6370" wp14:editId="2136B63A">
            <wp:simplePos x="0" y="0"/>
            <wp:positionH relativeFrom="margin">
              <wp:align>right</wp:align>
            </wp:positionH>
            <wp:positionV relativeFrom="paragraph">
              <wp:posOffset>209235</wp:posOffset>
            </wp:positionV>
            <wp:extent cx="1797685" cy="1052195"/>
            <wp:effectExtent l="0" t="0" r="0" b="0"/>
            <wp:wrapTight wrapText="bothSides">
              <wp:wrapPolygon edited="0">
                <wp:start x="0" y="0"/>
                <wp:lineTo x="0" y="21118"/>
                <wp:lineTo x="21287" y="21118"/>
                <wp:lineTo x="21287" y="0"/>
                <wp:lineTo x="0" y="0"/>
              </wp:wrapPolygon>
            </wp:wrapTight>
            <wp:docPr id="282" name="Resim 282" descr="http://img.blogcu.com/uploads/redoks_radyo_il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blogcu.com/uploads/redoks_radyo_ilef.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41732"/>
                    <a:stretch/>
                  </pic:blipFill>
                  <pic:spPr bwMode="auto">
                    <a:xfrm>
                      <a:off x="0" y="0"/>
                      <a:ext cx="1797685" cy="1052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B3A6B">
        <w:t>1.8.4.1. Radyo İLEF</w:t>
      </w:r>
    </w:p>
    <w:p w:rsidR="004E18FE" w:rsidRDefault="004E18FE" w:rsidP="004E18FE">
      <w:pPr>
        <w:widowControl w:val="0"/>
        <w:shd w:val="clear" w:color="auto" w:fill="FFFFFF"/>
        <w:tabs>
          <w:tab w:val="left" w:pos="180"/>
          <w:tab w:val="left" w:pos="426"/>
        </w:tabs>
        <w:autoSpaceDE w:val="0"/>
        <w:autoSpaceDN w:val="0"/>
        <w:adjustRightInd w:val="0"/>
        <w:spacing w:before="140" w:line="245" w:lineRule="auto"/>
        <w:jc w:val="both"/>
        <w:rPr>
          <w:rFonts w:ascii="Palatino Linotype" w:hAnsi="Palatino Linotype" w:cstheme="minorHAnsi"/>
        </w:rPr>
      </w:pPr>
      <w:r w:rsidRPr="00900BF1">
        <w:rPr>
          <w:rFonts w:ascii="Palatino Linotype" w:hAnsi="Palatino Linotype" w:cstheme="minorHAnsi"/>
        </w:rPr>
        <w:t xml:space="preserve">24 saat kesintisiz yayın yapan Ankara Üniversitesi Radyosu “Radyo İLEF”in yayınlarını İletişim Fakültesi Radyo Atölyesi yürütmektedir. İletişim Fakültesi öğrencilerinin hazırladıkları radyo programlarından örnekler İLEF radyo kanalından dinlenebilmektedir. </w:t>
      </w:r>
    </w:p>
    <w:p w:rsidR="006D6132" w:rsidRPr="00900BF1" w:rsidRDefault="006D6132" w:rsidP="006D6132">
      <w:pPr>
        <w:widowControl w:val="0"/>
        <w:shd w:val="clear" w:color="auto" w:fill="FFFFFF"/>
        <w:tabs>
          <w:tab w:val="left" w:pos="180"/>
          <w:tab w:val="left" w:pos="426"/>
        </w:tabs>
        <w:autoSpaceDE w:val="0"/>
        <w:autoSpaceDN w:val="0"/>
        <w:adjustRightInd w:val="0"/>
        <w:spacing w:line="245" w:lineRule="auto"/>
        <w:jc w:val="both"/>
        <w:rPr>
          <w:rFonts w:ascii="Palatino Linotype" w:hAnsi="Palatino Linotype" w:cstheme="minorHAnsi"/>
        </w:rPr>
      </w:pPr>
    </w:p>
    <w:p w:rsidR="004E18FE" w:rsidRPr="001B3A6B" w:rsidRDefault="004E18FE" w:rsidP="004E18FE">
      <w:pPr>
        <w:pStyle w:val="Balk4"/>
        <w:spacing w:before="240"/>
      </w:pPr>
      <w:r w:rsidRPr="001B3A6B">
        <w:rPr>
          <w:noProof/>
        </w:rPr>
        <w:drawing>
          <wp:anchor distT="0" distB="0" distL="114300" distR="114300" simplePos="0" relativeHeight="252103168" behindDoc="1" locked="0" layoutInCell="1" allowOverlap="1" wp14:anchorId="4AF99055" wp14:editId="6322EEBC">
            <wp:simplePos x="0" y="0"/>
            <wp:positionH relativeFrom="margin">
              <wp:posOffset>3018155</wp:posOffset>
            </wp:positionH>
            <wp:positionV relativeFrom="paragraph">
              <wp:posOffset>140970</wp:posOffset>
            </wp:positionV>
            <wp:extent cx="2706370" cy="1267460"/>
            <wp:effectExtent l="0" t="0" r="0" b="8890"/>
            <wp:wrapTight wrapText="bothSides">
              <wp:wrapPolygon edited="0">
                <wp:start x="608" y="0"/>
                <wp:lineTo x="0" y="649"/>
                <wp:lineTo x="0" y="20778"/>
                <wp:lineTo x="456" y="21427"/>
                <wp:lineTo x="608" y="21427"/>
                <wp:lineTo x="20830" y="21427"/>
                <wp:lineTo x="20982" y="21427"/>
                <wp:lineTo x="21438" y="20778"/>
                <wp:lineTo x="21438" y="649"/>
                <wp:lineTo x="20830" y="0"/>
                <wp:lineTo x="608" y="0"/>
              </wp:wrapPolygon>
            </wp:wrapTight>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eb_tv2.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06370" cy="12674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B3A6B">
        <w:t>1.8.4.2. Ankara Üniversitesi WEB TV</w:t>
      </w:r>
    </w:p>
    <w:p w:rsidR="004E18FE" w:rsidRPr="00900BF1" w:rsidRDefault="004E18FE" w:rsidP="004E18FE">
      <w:pPr>
        <w:spacing w:before="140" w:line="245" w:lineRule="auto"/>
        <w:jc w:val="both"/>
        <w:rPr>
          <w:rFonts w:ascii="Palatino Linotype" w:hAnsi="Palatino Linotype" w:cs="Arial"/>
        </w:rPr>
      </w:pPr>
      <w:r w:rsidRPr="00900BF1">
        <w:rPr>
          <w:rFonts w:ascii="Palatino Linotype" w:hAnsi="Palatino Linotype" w:cs="Arial"/>
        </w:rPr>
        <w:t>Ankara Üniversitesi Web Televizyonu http://webtv.ankara.edu.tr adresinden 2 Nisan 2015 Perşembe günü test yayınına başlamıştır.</w:t>
      </w:r>
    </w:p>
    <w:p w:rsidR="004E18FE" w:rsidRPr="00900BF1" w:rsidRDefault="004E18FE" w:rsidP="004E18FE">
      <w:pPr>
        <w:spacing w:before="140" w:line="245" w:lineRule="auto"/>
        <w:jc w:val="both"/>
        <w:rPr>
          <w:rFonts w:ascii="Palatino Linotype" w:hAnsi="Palatino Linotype" w:cs="Arial"/>
        </w:rPr>
      </w:pPr>
      <w:r w:rsidRPr="00900BF1">
        <w:rPr>
          <w:rFonts w:ascii="Palatino Linotype" w:hAnsi="Palatino Linotype" w:cs="Arial"/>
        </w:rPr>
        <w:t>Ankara Üniversitesi Web Televizyonu Üniversitemiz bünyesinde gerçekleştirilen bilimsel, kültürel ve sosyal alanlardaki etkinlikleri tüm Ankara Üniversitesi akademik ve idari personeline, öğrencilerine iletmeyi amaçlamaktadır. Web Televizyon aynı zamanda Ankara Üniversitesi’nin topluma açılan, toplumu bilgilendiren penceresi de olacaktır. Ankara Üniversitesi Web Televizyonu yayınları üniversitemiz bilgi birikiminin arşivlenmesini sağlayacak dijital bir bilgi havuzu yaratmayı da amaçlamaktadır.</w:t>
      </w:r>
    </w:p>
    <w:p w:rsidR="004E18FE" w:rsidRPr="00900BF1" w:rsidRDefault="004E18FE" w:rsidP="004E18FE">
      <w:pPr>
        <w:spacing w:before="140" w:line="245" w:lineRule="auto"/>
        <w:jc w:val="both"/>
        <w:rPr>
          <w:rFonts w:ascii="Palatino Linotype" w:hAnsi="Palatino Linotype" w:cs="Arial"/>
        </w:rPr>
      </w:pPr>
      <w:r w:rsidRPr="00900BF1">
        <w:rPr>
          <w:rFonts w:ascii="Palatino Linotype" w:hAnsi="Palatino Linotype" w:cs="Arial"/>
        </w:rPr>
        <w:t>Üniversite içindeki bilgi dolaşımını hızlandıracak ve bilgiye erişimi kolaylaştıracak Ankara Üniversitesi Web Televizyonu yayınları önceden hazırlanmış görsel-işitsel içeriklerle yapılacak ve bunun yanı sıra canlı yayın olanakları da kullanılabilecektir.</w:t>
      </w:r>
    </w:p>
    <w:p w:rsidR="004E18FE" w:rsidRPr="00563340" w:rsidRDefault="004E18FE" w:rsidP="004E18FE">
      <w:pPr>
        <w:pStyle w:val="Balk3"/>
        <w:spacing w:before="240"/>
      </w:pPr>
      <w:bookmarkStart w:id="63" w:name="_Toc113974956"/>
      <w:bookmarkStart w:id="64" w:name="_Toc121824946"/>
      <w:bookmarkStart w:id="65" w:name="_Toc140048947"/>
      <w:r w:rsidRPr="00900BF1">
        <w:lastRenderedPageBreak/>
        <w:t>1.8.5. Uygulama Anaokulu I</w:t>
      </w:r>
      <w:bookmarkEnd w:id="63"/>
      <w:bookmarkEnd w:id="64"/>
      <w:bookmarkEnd w:id="65"/>
    </w:p>
    <w:p w:rsidR="004E18FE" w:rsidRPr="00756415" w:rsidRDefault="004E18FE" w:rsidP="004E18FE">
      <w:pPr>
        <w:pStyle w:val="AralkYok"/>
        <w:spacing w:before="140" w:line="245" w:lineRule="auto"/>
        <w:jc w:val="both"/>
        <w:rPr>
          <w:rFonts w:ascii="Palatino Linotype" w:eastAsia="Calibri" w:hAnsi="Palatino Linotype"/>
          <w:sz w:val="22"/>
          <w:szCs w:val="22"/>
        </w:rPr>
      </w:pPr>
      <w:r w:rsidRPr="00756415">
        <w:rPr>
          <w:rFonts w:ascii="Palatino Linotype" w:eastAsia="Calibri" w:hAnsi="Palatino Linotype"/>
          <w:sz w:val="22"/>
          <w:szCs w:val="22"/>
        </w:rPr>
        <w:t>Ankara Üniversitesi</w:t>
      </w:r>
      <w:r>
        <w:rPr>
          <w:rFonts w:ascii="Palatino Linotype" w:eastAsia="Calibri" w:hAnsi="Palatino Linotype"/>
          <w:sz w:val="22"/>
          <w:szCs w:val="22"/>
        </w:rPr>
        <w:t xml:space="preserve"> </w:t>
      </w:r>
      <w:r w:rsidRPr="00756415">
        <w:rPr>
          <w:rFonts w:ascii="Palatino Linotype" w:eastAsia="Calibri" w:hAnsi="Palatino Linotype"/>
          <w:sz w:val="22"/>
          <w:szCs w:val="22"/>
        </w:rPr>
        <w:t>Uygulama Anaokul</w:t>
      </w:r>
      <w:r w:rsidR="00D603F9">
        <w:rPr>
          <w:rFonts w:ascii="Palatino Linotype" w:eastAsia="Calibri" w:hAnsi="Palatino Linotype"/>
          <w:sz w:val="22"/>
          <w:szCs w:val="22"/>
        </w:rPr>
        <w:t xml:space="preserve">u I Ankara Valiliği ile </w:t>
      </w:r>
      <w:r>
        <w:rPr>
          <w:rFonts w:ascii="Palatino Linotype" w:eastAsia="Calibri" w:hAnsi="Palatino Linotype"/>
          <w:sz w:val="22"/>
          <w:szCs w:val="22"/>
        </w:rPr>
        <w:t>Ankara Üniversi</w:t>
      </w:r>
      <w:r w:rsidR="00D603F9">
        <w:rPr>
          <w:rFonts w:ascii="Palatino Linotype" w:eastAsia="Calibri" w:hAnsi="Palatino Linotype"/>
          <w:sz w:val="22"/>
          <w:szCs w:val="22"/>
        </w:rPr>
        <w:t xml:space="preserve">tesi arasında 29.06.2022 tarihinde </w:t>
      </w:r>
      <w:r>
        <w:rPr>
          <w:rFonts w:ascii="Palatino Linotype" w:eastAsia="Calibri" w:hAnsi="Palatino Linotype"/>
          <w:sz w:val="22"/>
          <w:szCs w:val="22"/>
        </w:rPr>
        <w:t>imzalanan protokol ile Milli Eğitim Bakanlığına devredilmiştir.</w:t>
      </w:r>
      <w:r w:rsidRPr="00756415">
        <w:rPr>
          <w:rFonts w:ascii="Palatino Linotype" w:eastAsia="Calibri" w:hAnsi="Palatino Linotype"/>
          <w:sz w:val="22"/>
          <w:szCs w:val="22"/>
        </w:rPr>
        <w:t xml:space="preserve"> </w:t>
      </w:r>
    </w:p>
    <w:p w:rsidR="004E18FE" w:rsidRPr="00324384" w:rsidRDefault="004E18FE" w:rsidP="004E18FE">
      <w:pPr>
        <w:pStyle w:val="Balk3"/>
        <w:spacing w:before="240"/>
      </w:pPr>
      <w:bookmarkStart w:id="66" w:name="_Toc121824947"/>
      <w:bookmarkStart w:id="67" w:name="_Toc140048948"/>
      <w:r w:rsidRPr="00324384">
        <w:t>1.8.6. Lojman Durumu</w:t>
      </w:r>
      <w:bookmarkEnd w:id="66"/>
      <w:bookmarkEnd w:id="67"/>
    </w:p>
    <w:p w:rsidR="004E18FE" w:rsidRPr="00324384" w:rsidRDefault="004E18FE" w:rsidP="004E18FE">
      <w:pPr>
        <w:spacing w:before="140" w:line="245" w:lineRule="auto"/>
        <w:jc w:val="both"/>
        <w:rPr>
          <w:rFonts w:ascii="Palatino Linotype" w:hAnsi="Palatino Linotype"/>
          <w:color w:val="000000" w:themeColor="text1"/>
        </w:rPr>
      </w:pPr>
      <w:r w:rsidRPr="00324384">
        <w:rPr>
          <w:rFonts w:ascii="Palatino Linotype" w:hAnsi="Palatino Linotype"/>
          <w:color w:val="000000" w:themeColor="text1"/>
        </w:rPr>
        <w:t>Üniversitemizdeki konutların tamamı hizmet tahsisli konutlardır. Ankara Üniversitesi Konut Yönergesi doğrultusunda, bu konutlar makam şoförleri, hizmet şoförleri, koruma görevlileri ile konutlarda görevli kapıcı ve kaloriferci personelimizin aileleri ile birlikte kalmaları amacıyla verilmektedir.</w:t>
      </w:r>
    </w:p>
    <w:p w:rsidR="004E18FE" w:rsidRPr="00563340" w:rsidRDefault="004E18FE" w:rsidP="004E18FE">
      <w:pPr>
        <w:pStyle w:val="Balk3"/>
        <w:spacing w:before="240"/>
      </w:pPr>
      <w:bookmarkStart w:id="68" w:name="_Toc121824948"/>
      <w:bookmarkStart w:id="69" w:name="_Toc140048949"/>
      <w:r w:rsidRPr="00563340">
        <w:t>1.8.7. Öğretim Elemanı ve İdari Personel ile Öğrencilerin Taşınma Olanakları</w:t>
      </w:r>
      <w:bookmarkEnd w:id="68"/>
      <w:bookmarkEnd w:id="69"/>
    </w:p>
    <w:p w:rsidR="004E18FE" w:rsidRDefault="004E18FE" w:rsidP="004E18FE">
      <w:pPr>
        <w:tabs>
          <w:tab w:val="left" w:pos="426"/>
        </w:tabs>
        <w:spacing w:before="140" w:line="245" w:lineRule="auto"/>
        <w:jc w:val="both"/>
        <w:rPr>
          <w:rFonts w:ascii="Palatino Linotype" w:hAnsi="Palatino Linotype"/>
          <w:color w:val="000000" w:themeColor="text1"/>
        </w:rPr>
      </w:pPr>
      <w:r w:rsidRPr="00756415">
        <w:rPr>
          <w:rFonts w:ascii="Palatino Linotype" w:hAnsi="Palatino Linotype"/>
          <w:color w:val="000000" w:themeColor="text1"/>
        </w:rPr>
        <w:t xml:space="preserve">Ankara Üniversitesine bağlı Ankara’daki eğitim-öğretim birimlerinde öğretim elemanı ve idari personel ile öğrencilerin taşınması için verilmiş araç bulunmamaktadır. </w:t>
      </w:r>
      <w:r>
        <w:rPr>
          <w:rFonts w:ascii="Palatino Linotype" w:hAnsi="Palatino Linotype"/>
          <w:color w:val="000000" w:themeColor="text1"/>
        </w:rPr>
        <w:t xml:space="preserve">Rektörlüğümüz tarafından Gölbaşı 50. Yıl Kampüsü çalışanları için sağlanan servis hizmetinden, Başkanlığımız personeli de faydalanabilmektedir.  </w:t>
      </w:r>
      <w:r w:rsidRPr="00756415">
        <w:rPr>
          <w:rFonts w:ascii="Palatino Linotype" w:hAnsi="Palatino Linotype"/>
          <w:color w:val="000000" w:themeColor="text1"/>
        </w:rPr>
        <w:t>Ancak birimlerin özelliklerine göre görevli personel ile öğrencilerin taşınmasında özel hizmet araçlarından yararlanılmaktadır.</w:t>
      </w:r>
    </w:p>
    <w:p w:rsidR="004E18FE" w:rsidRPr="00563340" w:rsidRDefault="004E18FE" w:rsidP="006D6132">
      <w:pPr>
        <w:pStyle w:val="Balk3"/>
        <w:spacing w:before="240" w:line="245" w:lineRule="auto"/>
      </w:pPr>
      <w:bookmarkStart w:id="70" w:name="_Toc121824949"/>
      <w:bookmarkStart w:id="71" w:name="_Toc140048950"/>
      <w:r w:rsidRPr="00563340">
        <w:t>1.8.8. Kültürel, Sanatsal ve Diğer Etkinlikler</w:t>
      </w:r>
      <w:bookmarkEnd w:id="70"/>
      <w:bookmarkEnd w:id="71"/>
    </w:p>
    <w:p w:rsidR="004E18FE" w:rsidRDefault="004E18FE" w:rsidP="004E18FE">
      <w:pPr>
        <w:spacing w:before="140" w:line="245" w:lineRule="auto"/>
        <w:jc w:val="both"/>
        <w:rPr>
          <w:rFonts w:ascii="Palatino Linotype" w:hAnsi="Palatino Linotype"/>
        </w:rPr>
      </w:pPr>
      <w:r w:rsidRPr="00756415">
        <w:rPr>
          <w:rFonts w:ascii="Palatino Linotype" w:hAnsi="Palatino Linotype"/>
        </w:rPr>
        <w:t>Ankara Üniversitesi; öğrencilerinin bilimsel gelişimlerinin yanı sıra kültürel ve sanatsal gelişimlerine de önem vermektedir.</w:t>
      </w:r>
    </w:p>
    <w:p w:rsidR="004E18FE" w:rsidRPr="00756415" w:rsidRDefault="004E18FE" w:rsidP="004E18FE">
      <w:pPr>
        <w:spacing w:before="140" w:line="245" w:lineRule="auto"/>
        <w:jc w:val="both"/>
        <w:rPr>
          <w:rFonts w:ascii="Palatino Linotype" w:hAnsi="Palatino Linotype"/>
        </w:rPr>
      </w:pPr>
      <w:r w:rsidRPr="00756415">
        <w:rPr>
          <w:rFonts w:ascii="Palatino Linotype" w:hAnsi="Palatino Linotype"/>
        </w:rPr>
        <w:t>Sağlık, Kültür ve Spor Daire Başkanlığı Kültür Şubesi tarafından yürütülen çalışmaların amacı; öğrencilerin ilgi alanlarına göre ders dışı zamanlarını değerlendirmek, yeni ilgi alanları edinmelerini sağlayacak ortamlar yaratmak, kültürel ve sanatsal etkinliklere katılımlarını özendirerek kişisel gelişimlerine katkıda bulunmaktır.</w:t>
      </w:r>
    </w:p>
    <w:p w:rsidR="004E18FE" w:rsidRPr="00756415" w:rsidRDefault="004E18FE" w:rsidP="004E18FE">
      <w:pPr>
        <w:spacing w:before="140" w:line="245" w:lineRule="auto"/>
        <w:jc w:val="both"/>
        <w:rPr>
          <w:rFonts w:ascii="Palatino Linotype" w:hAnsi="Palatino Linotype"/>
        </w:rPr>
      </w:pPr>
      <w:r w:rsidRPr="00756415">
        <w:rPr>
          <w:rFonts w:ascii="Palatino Linotype" w:hAnsi="Palatino Linotype"/>
        </w:rPr>
        <w:t>Sağlık, Kültür ve Spor Daire Başkanlığı Kültür Şubesi tarafından her yıl Nisan ayında Geleneksel Kültür Sanat Günleri etkinlikleri gerçekleştirilmektedir. Kurslar ve öğrenci toplulukları aracılığı ile kendilerini geliştiren öğrencilerimiz çalışmalarını bir ay boyunca üniversitemiz salonlarında sergilemektedir. Çok sayıda öğrenci ve öğretim elemanının görev aldığı Kültür Sanat Günleri etkinliklerinde; dans gösterileri, tiyatro oyunları, film gösterimleri, resim, fotoğraf, seramik, ebru sergileri ile konserler yer almaktadır.</w:t>
      </w:r>
    </w:p>
    <w:p w:rsidR="004E18FE" w:rsidRPr="00756415" w:rsidRDefault="004E18FE" w:rsidP="004E18FE">
      <w:pPr>
        <w:spacing w:before="140" w:line="245" w:lineRule="auto"/>
        <w:jc w:val="both"/>
        <w:rPr>
          <w:rFonts w:ascii="Palatino Linotype" w:hAnsi="Palatino Linotype"/>
        </w:rPr>
      </w:pPr>
      <w:r w:rsidRPr="00756415">
        <w:rPr>
          <w:rFonts w:ascii="Palatino Linotype" w:hAnsi="Palatino Linotype"/>
        </w:rPr>
        <w:t>Kültür Sanat Merkezinde; Bağlama</w:t>
      </w:r>
      <w:r>
        <w:rPr>
          <w:rFonts w:ascii="Palatino Linotype" w:hAnsi="Palatino Linotype"/>
        </w:rPr>
        <w:t xml:space="preserve"> </w:t>
      </w:r>
      <w:r w:rsidRPr="00756415">
        <w:rPr>
          <w:rFonts w:ascii="Palatino Linotype" w:hAnsi="Palatino Linotype"/>
        </w:rPr>
        <w:t>(Kısa Sap-Uzun Sap), Gitar</w:t>
      </w:r>
      <w:r>
        <w:rPr>
          <w:rFonts w:ascii="Palatino Linotype" w:hAnsi="Palatino Linotype"/>
        </w:rPr>
        <w:t>,</w:t>
      </w:r>
      <w:r w:rsidRPr="00756415">
        <w:rPr>
          <w:rFonts w:ascii="Palatino Linotype" w:hAnsi="Palatino Linotype"/>
        </w:rPr>
        <w:t xml:space="preserve"> Keman,  Vurmalı Çalgılar, Türk Halk Müziği Korosu, Türk Sanat Müziği Korosu, Resim, Seramik, Ebru, Fotoğraf, Beden ve Zihin Dili, İşaret Dili, Diksiyon, Tiyatro, Türk Halk Dansları</w:t>
      </w:r>
      <w:r>
        <w:rPr>
          <w:rFonts w:ascii="Palatino Linotype" w:hAnsi="Palatino Linotype"/>
        </w:rPr>
        <w:t>,</w:t>
      </w:r>
      <w:r w:rsidRPr="00756415">
        <w:rPr>
          <w:rFonts w:ascii="Palatino Linotype" w:hAnsi="Palatino Linotype"/>
        </w:rPr>
        <w:t xml:space="preserve"> Latin D</w:t>
      </w:r>
      <w:r>
        <w:rPr>
          <w:rFonts w:ascii="Palatino Linotype" w:hAnsi="Palatino Linotype"/>
        </w:rPr>
        <w:t>ansları, Yoga, Plates, Bilgisayar İşletmenliği, 3 Boyutlu Şekillendirici- heykel, Tango, Modern Danslar, Salon Dansları, Satranç, Piyano, Temel Network Eğitimi, Yazılım gibi lanlarda toplam 27 kurstan 2407 öğrencimiz</w:t>
      </w:r>
      <w:r w:rsidRPr="00756415">
        <w:rPr>
          <w:rFonts w:ascii="Palatino Linotype" w:hAnsi="Palatino Linotype"/>
        </w:rPr>
        <w:t xml:space="preserve"> ücretsi</w:t>
      </w:r>
      <w:r>
        <w:rPr>
          <w:rFonts w:ascii="Palatino Linotype" w:hAnsi="Palatino Linotype"/>
        </w:rPr>
        <w:t>z olarak faydalanmaktadır. Her e</w:t>
      </w:r>
      <w:r w:rsidRPr="00756415">
        <w:rPr>
          <w:rFonts w:ascii="Palatino Linotype" w:hAnsi="Palatino Linotype"/>
        </w:rPr>
        <w:t>ğitim-</w:t>
      </w:r>
      <w:r>
        <w:rPr>
          <w:rFonts w:ascii="Palatino Linotype" w:hAnsi="Palatino Linotype"/>
        </w:rPr>
        <w:t>ö</w:t>
      </w:r>
      <w:r w:rsidRPr="00756415">
        <w:rPr>
          <w:rFonts w:ascii="Palatino Linotype" w:hAnsi="Palatino Linotype"/>
        </w:rPr>
        <w:t xml:space="preserve">ğretim </w:t>
      </w:r>
      <w:r>
        <w:rPr>
          <w:rFonts w:ascii="Palatino Linotype" w:hAnsi="Palatino Linotype"/>
        </w:rPr>
        <w:t>y</w:t>
      </w:r>
      <w:r w:rsidRPr="00756415">
        <w:rPr>
          <w:rFonts w:ascii="Palatino Linotype" w:hAnsi="Palatino Linotype"/>
        </w:rPr>
        <w:t>ılı başında ve sonunda gerçekleştirilen anke</w:t>
      </w:r>
      <w:r>
        <w:rPr>
          <w:rFonts w:ascii="Palatino Linotype" w:hAnsi="Palatino Linotype"/>
        </w:rPr>
        <w:t>tl</w:t>
      </w:r>
      <w:r w:rsidRPr="00756415">
        <w:rPr>
          <w:rFonts w:ascii="Palatino Linotype" w:hAnsi="Palatino Linotype"/>
        </w:rPr>
        <w:t xml:space="preserve">er aracılığıyla öğrencilerimizin görüşleri-önerileri alınmakta ve bu çerçevede açılacak kurslar belirlenmektedir. Öğrencilerimizin bu kurslarda eğitim gördükleri süre içerisindeki sarf malzeme ihtiyaçları ile performatif kursların üretimlerinde kullanılacak kostüm, dekor ve aksesuar gibi ihtiyaçları </w:t>
      </w:r>
      <w:r>
        <w:rPr>
          <w:rFonts w:ascii="Palatino Linotype" w:hAnsi="Palatino Linotype"/>
        </w:rPr>
        <w:t>Sağlık Kültür ve Spor Daire Başkanlığı</w:t>
      </w:r>
      <w:r w:rsidRPr="00756415">
        <w:rPr>
          <w:rFonts w:ascii="Palatino Linotype" w:hAnsi="Palatino Linotype"/>
        </w:rPr>
        <w:t xml:space="preserve"> bütçesinden karşılanmaktadır. </w:t>
      </w:r>
    </w:p>
    <w:p w:rsidR="004E18FE" w:rsidRDefault="004E18FE" w:rsidP="004E18FE">
      <w:pPr>
        <w:spacing w:before="140" w:line="245" w:lineRule="auto"/>
        <w:jc w:val="both"/>
        <w:rPr>
          <w:rFonts w:ascii="Palatino Linotype" w:hAnsi="Palatino Linotype"/>
        </w:rPr>
      </w:pPr>
      <w:r w:rsidRPr="003E7633">
        <w:rPr>
          <w:rFonts w:ascii="Palatino Linotype" w:hAnsi="Palatino Linotype"/>
        </w:rPr>
        <w:lastRenderedPageBreak/>
        <w:t>Kültür Sanat Merkezinde kursların</w:t>
      </w:r>
      <w:r>
        <w:rPr>
          <w:rFonts w:ascii="Palatino Linotype" w:hAnsi="Palatino Linotype"/>
        </w:rPr>
        <w:t>ın yanında Güzel Sanatlar Fakültemiz tarafından Üniversitemiz genelinde açılan Seçmeli Güzel Sanatlar (GUS) derslerinden Resim, Heykel ve Müzik dersleri Kültür Sanat Merkezimizde yürütülmektedir.</w:t>
      </w:r>
    </w:p>
    <w:p w:rsidR="004E18FE" w:rsidRPr="003E7633" w:rsidRDefault="004E18FE" w:rsidP="004E18FE">
      <w:pPr>
        <w:spacing w:before="140" w:line="245" w:lineRule="auto"/>
        <w:jc w:val="both"/>
        <w:rPr>
          <w:rFonts w:ascii="Palatino Linotype" w:hAnsi="Palatino Linotype"/>
        </w:rPr>
      </w:pPr>
      <w:r>
        <w:rPr>
          <w:rFonts w:ascii="Palatino Linotype" w:hAnsi="Palatino Linotype"/>
        </w:rPr>
        <w:t>Y</w:t>
      </w:r>
      <w:r w:rsidRPr="003E7633">
        <w:rPr>
          <w:rFonts w:ascii="Palatino Linotype" w:hAnsi="Palatino Linotype"/>
        </w:rPr>
        <w:t xml:space="preserve">anı sıra, öğrencilerimizin bireysel olarak ve gruplar halinde çalışmalarını yürütebilecekleri </w:t>
      </w:r>
      <w:r>
        <w:rPr>
          <w:rFonts w:ascii="Palatino Linotype" w:hAnsi="Palatino Linotype"/>
        </w:rPr>
        <w:t>ç</w:t>
      </w:r>
      <w:r w:rsidRPr="003E7633">
        <w:rPr>
          <w:rFonts w:ascii="Palatino Linotype" w:hAnsi="Palatino Linotype"/>
        </w:rPr>
        <w:t xml:space="preserve">alışma </w:t>
      </w:r>
      <w:r>
        <w:rPr>
          <w:rFonts w:ascii="Palatino Linotype" w:hAnsi="Palatino Linotype"/>
        </w:rPr>
        <w:t>o</w:t>
      </w:r>
      <w:r w:rsidRPr="003E7633">
        <w:rPr>
          <w:rFonts w:ascii="Palatino Linotype" w:hAnsi="Palatino Linotype"/>
        </w:rPr>
        <w:t>daları bulunmaktadır. Bu odaları aynı zamanda Öğrenci Toplulukları da proje ve toplantı odaları biçiminde kullanabilmektedir.</w:t>
      </w:r>
    </w:p>
    <w:p w:rsidR="004E18FE" w:rsidRPr="003E7633" w:rsidRDefault="004E18FE" w:rsidP="004E18FE">
      <w:pPr>
        <w:spacing w:before="140" w:line="245" w:lineRule="auto"/>
        <w:jc w:val="both"/>
        <w:rPr>
          <w:rFonts w:ascii="Palatino Linotype" w:hAnsi="Palatino Linotype"/>
        </w:rPr>
      </w:pPr>
      <w:r w:rsidRPr="003E7633">
        <w:rPr>
          <w:rFonts w:ascii="Palatino Linotype" w:hAnsi="Palatino Linotype"/>
        </w:rPr>
        <w:t>Kültür Sanat Merkezimiz içerisinde kurulan bir de Kütüphane oluşturulmuştur. Birçok yayınevi ve kitabevinin yanı sıra, gönüllü bağışları ile bir araya getirilen edebiyat eserleri, kişisel gelişim konulu kitaplar, ansiklopediler ve özellikle de kültür sanat alanında araştırma yapacak öğrencilerimizin faydalanabileceği kaynak kitaplardan oluşan Kütüphanemizin arşivi gün geçtikçe büyümeye devam etmektedir.</w:t>
      </w:r>
    </w:p>
    <w:p w:rsidR="004E18FE" w:rsidRPr="003E7633" w:rsidRDefault="004E18FE" w:rsidP="004E18FE">
      <w:pPr>
        <w:spacing w:before="140" w:line="245" w:lineRule="auto"/>
        <w:jc w:val="both"/>
        <w:rPr>
          <w:rFonts w:ascii="Palatino Linotype" w:hAnsi="Palatino Linotype"/>
        </w:rPr>
      </w:pPr>
      <w:r w:rsidRPr="003E7633">
        <w:rPr>
          <w:rFonts w:ascii="Palatino Linotype" w:hAnsi="Palatino Linotype"/>
        </w:rPr>
        <w:t>Kültür Sanat Merkezimizde oluşturulan 80 koltuk kapasiteli çok amaçlı salon, yenilenen ses, ışık ve 3D görüntü sistemi ile hem Başkanlığımız hem öğrenci topluluklarımız hem de Üniversitemizin ilgili bölümlerinin organize ettikleri söyleşi, panel, konferans, atölye çalışması, film gösterimi, oda tiyatrosu, dinleti gibi birçok toplu etkinliklerin gerçekleştirilmesinde ücretsiz olarak hizmet vermektedir.</w:t>
      </w:r>
    </w:p>
    <w:p w:rsidR="004E18FE" w:rsidRPr="00563340" w:rsidRDefault="004E18FE" w:rsidP="006D6132">
      <w:pPr>
        <w:pStyle w:val="Balk3"/>
        <w:spacing w:before="240" w:line="245" w:lineRule="auto"/>
      </w:pPr>
      <w:bookmarkStart w:id="72" w:name="_Toc121824950"/>
      <w:bookmarkStart w:id="73" w:name="_Toc140048951"/>
      <w:r w:rsidRPr="00563340">
        <w:t>1.8.9. Sağlık Hizmetleri</w:t>
      </w:r>
      <w:bookmarkEnd w:id="72"/>
      <w:bookmarkEnd w:id="73"/>
    </w:p>
    <w:p w:rsidR="004E18FE" w:rsidRDefault="004E18FE" w:rsidP="004E18FE">
      <w:pPr>
        <w:spacing w:before="140" w:line="245" w:lineRule="auto"/>
        <w:jc w:val="both"/>
        <w:rPr>
          <w:rFonts w:ascii="Palatino Linotype" w:hAnsi="Palatino Linotype"/>
        </w:rPr>
      </w:pPr>
      <w:r w:rsidRPr="00F122A7">
        <w:rPr>
          <w:rFonts w:ascii="Palatino Linotype" w:hAnsi="Palatino Linotype"/>
        </w:rPr>
        <w:t>Sağlık, Kültür ve Spor Daire Başkanlığı Sağlık Birimi’nde</w:t>
      </w:r>
      <w:r w:rsidRPr="00F122A7">
        <w:rPr>
          <w:rFonts w:ascii="Palatino Linotype" w:hAnsi="Palatino Linotype"/>
          <w:bCs/>
        </w:rPr>
        <w:t>, beslenme ve diyet danışmanlık hizme</w:t>
      </w:r>
      <w:r>
        <w:rPr>
          <w:rFonts w:ascii="Palatino Linotype" w:hAnsi="Palatino Linotype"/>
          <w:bCs/>
        </w:rPr>
        <w:t>tl</w:t>
      </w:r>
      <w:r w:rsidRPr="00F122A7">
        <w:rPr>
          <w:rFonts w:ascii="Palatino Linotype" w:hAnsi="Palatino Linotype"/>
          <w:bCs/>
        </w:rPr>
        <w:t>eri, psikolojik danışmanlık hizme</w:t>
      </w:r>
      <w:r>
        <w:rPr>
          <w:rFonts w:ascii="Palatino Linotype" w:hAnsi="Palatino Linotype"/>
          <w:bCs/>
        </w:rPr>
        <w:t>tleri</w:t>
      </w:r>
      <w:r w:rsidRPr="00F122A7">
        <w:rPr>
          <w:rFonts w:ascii="Palatino Linotype" w:hAnsi="Palatino Linotype"/>
          <w:bCs/>
        </w:rPr>
        <w:t xml:space="preserve"> verilmektedir. </w:t>
      </w:r>
      <w:r>
        <w:rPr>
          <w:rFonts w:ascii="Palatino Linotype" w:hAnsi="Palatino Linotype"/>
        </w:rPr>
        <w:t>Birimimizde 5</w:t>
      </w:r>
      <w:r w:rsidRPr="00F122A7">
        <w:rPr>
          <w:rFonts w:ascii="Palatino Linotype" w:hAnsi="Palatino Linotype"/>
        </w:rPr>
        <w:t xml:space="preserve"> </w:t>
      </w:r>
      <w:r>
        <w:rPr>
          <w:rFonts w:ascii="Palatino Linotype" w:hAnsi="Palatino Linotype"/>
        </w:rPr>
        <w:t>diyetisyen, 4 p</w:t>
      </w:r>
      <w:r w:rsidRPr="00F122A7">
        <w:rPr>
          <w:rFonts w:ascii="Palatino Linotype" w:hAnsi="Palatino Linotype"/>
        </w:rPr>
        <w:t xml:space="preserve">sikolog ve 1 </w:t>
      </w:r>
      <w:r>
        <w:rPr>
          <w:rFonts w:ascii="Palatino Linotype" w:hAnsi="Palatino Linotype"/>
        </w:rPr>
        <w:t>h</w:t>
      </w:r>
      <w:r w:rsidRPr="00F122A7">
        <w:rPr>
          <w:rFonts w:ascii="Palatino Linotype" w:hAnsi="Palatino Linotype"/>
        </w:rPr>
        <w:t>emşire görev yapmaktadır.</w:t>
      </w:r>
    </w:p>
    <w:p w:rsidR="004E18FE" w:rsidRPr="001B3A6B" w:rsidRDefault="004E18FE" w:rsidP="004E18FE">
      <w:pPr>
        <w:pStyle w:val="Balk4"/>
        <w:spacing w:before="240"/>
      </w:pPr>
      <w:r w:rsidRPr="001B3A6B">
        <w:t>1.8.9.1. İlk Yardım ve EKG Servisi</w:t>
      </w:r>
    </w:p>
    <w:p w:rsidR="004E18FE" w:rsidRDefault="004E18FE" w:rsidP="004E18FE">
      <w:pPr>
        <w:spacing w:before="140" w:line="245" w:lineRule="auto"/>
        <w:jc w:val="both"/>
        <w:rPr>
          <w:rFonts w:ascii="Palatino Linotype" w:hAnsi="Palatino Linotype"/>
          <w:bCs/>
          <w:color w:val="000000" w:themeColor="text1"/>
        </w:rPr>
      </w:pPr>
      <w:r w:rsidRPr="005A04B5">
        <w:rPr>
          <w:rFonts w:ascii="Palatino Linotype" w:hAnsi="Palatino Linotype"/>
          <w:bCs/>
          <w:color w:val="000000" w:themeColor="text1"/>
        </w:rPr>
        <w:t>Psikolojik Danışma birimimiz, öğrencilerimizin kişisel gelişimine katkıda bulunmayı hedefleyen psikolojik hizme</w:t>
      </w:r>
      <w:r>
        <w:rPr>
          <w:rFonts w:ascii="Palatino Linotype" w:hAnsi="Palatino Linotype"/>
          <w:bCs/>
          <w:color w:val="000000" w:themeColor="text1"/>
        </w:rPr>
        <w:t>tl</w:t>
      </w:r>
      <w:r w:rsidRPr="005A04B5">
        <w:rPr>
          <w:rFonts w:ascii="Palatino Linotype" w:hAnsi="Palatino Linotype"/>
          <w:bCs/>
          <w:color w:val="000000" w:themeColor="text1"/>
        </w:rPr>
        <w:t>er sunmaktadır. Bu hizme</w:t>
      </w:r>
      <w:r>
        <w:rPr>
          <w:rFonts w:ascii="Palatino Linotype" w:hAnsi="Palatino Linotype"/>
          <w:bCs/>
          <w:color w:val="000000" w:themeColor="text1"/>
        </w:rPr>
        <w:t>tl</w:t>
      </w:r>
      <w:r w:rsidRPr="005A04B5">
        <w:rPr>
          <w:rFonts w:ascii="Palatino Linotype" w:hAnsi="Palatino Linotype"/>
          <w:bCs/>
          <w:color w:val="000000" w:themeColor="text1"/>
        </w:rPr>
        <w:t>er, ruh sağlığı ile ilgili sorunların çözümleri, stresle baş etme yolları, kendini tanıma, psikososyal çevreleri ile daha iyi iletişim kurabilme ve uyum sağlama konularında öğrencilerimizin kendilerini geliştirmelerini sağlayan hizme</w:t>
      </w:r>
      <w:r>
        <w:rPr>
          <w:rFonts w:ascii="Palatino Linotype" w:hAnsi="Palatino Linotype"/>
          <w:bCs/>
          <w:color w:val="000000" w:themeColor="text1"/>
        </w:rPr>
        <w:t>tl</w:t>
      </w:r>
      <w:r w:rsidRPr="005A04B5">
        <w:rPr>
          <w:rFonts w:ascii="Palatino Linotype" w:hAnsi="Palatino Linotype"/>
          <w:bCs/>
          <w:color w:val="000000" w:themeColor="text1"/>
        </w:rPr>
        <w:t>erdir. Öğrencilerimiz</w:t>
      </w:r>
      <w:r>
        <w:rPr>
          <w:rFonts w:ascii="Palatino Linotype" w:hAnsi="Palatino Linotype"/>
          <w:bCs/>
          <w:color w:val="000000" w:themeColor="text1"/>
        </w:rPr>
        <w:t xml:space="preserve"> bu hizmetten</w:t>
      </w:r>
      <w:r w:rsidRPr="005A04B5">
        <w:rPr>
          <w:rFonts w:ascii="Palatino Linotype" w:hAnsi="Palatino Linotype"/>
          <w:bCs/>
          <w:color w:val="000000" w:themeColor="text1"/>
        </w:rPr>
        <w:t xml:space="preserve">, öğrenci kimlikleri ile </w:t>
      </w:r>
      <w:r>
        <w:rPr>
          <w:rFonts w:ascii="Palatino Linotype" w:hAnsi="Palatino Linotype"/>
          <w:bCs/>
          <w:color w:val="000000" w:themeColor="text1"/>
        </w:rPr>
        <w:t xml:space="preserve"> hafta içi her gün 09.00-</w:t>
      </w:r>
      <w:r w:rsidRPr="005A04B5">
        <w:rPr>
          <w:rFonts w:ascii="Palatino Linotype" w:hAnsi="Palatino Linotype"/>
          <w:bCs/>
          <w:color w:val="000000" w:themeColor="text1"/>
        </w:rPr>
        <w:t>16.30 saa</w:t>
      </w:r>
      <w:r>
        <w:rPr>
          <w:rFonts w:ascii="Palatino Linotype" w:hAnsi="Palatino Linotype"/>
          <w:bCs/>
          <w:color w:val="000000" w:themeColor="text1"/>
        </w:rPr>
        <w:t>tl</w:t>
      </w:r>
      <w:r w:rsidRPr="005A04B5">
        <w:rPr>
          <w:rFonts w:ascii="Palatino Linotype" w:hAnsi="Palatino Linotype"/>
          <w:bCs/>
          <w:color w:val="000000" w:themeColor="text1"/>
        </w:rPr>
        <w:t xml:space="preserve">eri arasında </w:t>
      </w:r>
      <w:r>
        <w:rPr>
          <w:rFonts w:ascii="Palatino Linotype" w:hAnsi="Palatino Linotype"/>
          <w:bCs/>
          <w:color w:val="000000" w:themeColor="text1"/>
        </w:rPr>
        <w:t xml:space="preserve">online </w:t>
      </w:r>
      <w:r w:rsidRPr="005A04B5">
        <w:rPr>
          <w:rFonts w:ascii="Palatino Linotype" w:hAnsi="Palatino Linotype"/>
          <w:bCs/>
          <w:color w:val="000000" w:themeColor="text1"/>
        </w:rPr>
        <w:t xml:space="preserve">randevu alarak </w:t>
      </w:r>
      <w:r>
        <w:rPr>
          <w:rFonts w:ascii="Palatino Linotype" w:hAnsi="Palatino Linotype"/>
          <w:bCs/>
          <w:color w:val="000000" w:themeColor="text1"/>
        </w:rPr>
        <w:t xml:space="preserve">Gölbaşı Yerleşkesinde ise telefonla randevu alarak </w:t>
      </w:r>
      <w:r w:rsidRPr="005A04B5">
        <w:rPr>
          <w:rFonts w:ascii="Palatino Linotype" w:hAnsi="Palatino Linotype"/>
          <w:bCs/>
          <w:color w:val="000000" w:themeColor="text1"/>
        </w:rPr>
        <w:t xml:space="preserve">yararlanabilmektedirler. Bu görüşmeler gizlilik ilkesi içinde yapılmaktadır. </w:t>
      </w:r>
      <w:r>
        <w:rPr>
          <w:rFonts w:ascii="Palatino Linotype" w:hAnsi="Palatino Linotype"/>
        </w:rPr>
        <w:t>Birimimizde 4 p</w:t>
      </w:r>
      <w:r w:rsidRPr="00F122A7">
        <w:rPr>
          <w:rFonts w:ascii="Palatino Linotype" w:hAnsi="Palatino Linotype"/>
        </w:rPr>
        <w:t xml:space="preserve">sikolog ve 1 </w:t>
      </w:r>
      <w:r>
        <w:rPr>
          <w:rFonts w:ascii="Palatino Linotype" w:hAnsi="Palatino Linotype"/>
        </w:rPr>
        <w:t>h</w:t>
      </w:r>
      <w:r w:rsidRPr="00F122A7">
        <w:rPr>
          <w:rFonts w:ascii="Palatino Linotype" w:hAnsi="Palatino Linotype"/>
        </w:rPr>
        <w:t>emşire görev yapmaktadır.</w:t>
      </w:r>
      <w:r>
        <w:rPr>
          <w:rFonts w:ascii="Palatino Linotype" w:hAnsi="Palatino Linotype"/>
        </w:rPr>
        <w:t xml:space="preserve"> </w:t>
      </w:r>
      <w:r w:rsidRPr="005A04B5">
        <w:rPr>
          <w:rFonts w:ascii="Palatino Linotype" w:hAnsi="Palatino Linotype"/>
          <w:bCs/>
          <w:color w:val="000000" w:themeColor="text1"/>
        </w:rPr>
        <w:t>İleri tetkik ve tedavi gerektiren olgular ilgili hastanelere yönlendirilmektedir.</w:t>
      </w:r>
    </w:p>
    <w:p w:rsidR="004E18FE" w:rsidRPr="001B3A6B" w:rsidRDefault="004E18FE" w:rsidP="004E18FE">
      <w:pPr>
        <w:pStyle w:val="Balk4"/>
        <w:spacing w:before="240"/>
      </w:pPr>
      <w:r w:rsidRPr="001B3A6B">
        <w:t xml:space="preserve">1.8.9.2. </w:t>
      </w:r>
      <w:r>
        <w:t>Beslenme ve Diyet Birimi</w:t>
      </w:r>
    </w:p>
    <w:p w:rsidR="004E18FE" w:rsidRPr="00756415" w:rsidRDefault="004E18FE" w:rsidP="004E18FE">
      <w:pPr>
        <w:spacing w:before="140" w:line="245" w:lineRule="auto"/>
        <w:jc w:val="both"/>
        <w:rPr>
          <w:rFonts w:ascii="Palatino Linotype" w:hAnsi="Palatino Linotype"/>
          <w:bCs/>
          <w:color w:val="000000" w:themeColor="text1"/>
        </w:rPr>
      </w:pPr>
      <w:r w:rsidRPr="00756415">
        <w:rPr>
          <w:rFonts w:ascii="Palatino Linotype" w:hAnsi="Palatino Linotype"/>
          <w:bCs/>
          <w:color w:val="000000" w:themeColor="text1"/>
        </w:rPr>
        <w:t>Birimimize bağlı çalışan diyetisyenlerimiz yemek hizmetinin sağlıklı ve kaliteli olarak verilmesini sağlamak</w:t>
      </w:r>
      <w:r>
        <w:rPr>
          <w:rFonts w:ascii="Palatino Linotype" w:hAnsi="Palatino Linotype"/>
          <w:bCs/>
          <w:color w:val="000000" w:themeColor="text1"/>
        </w:rPr>
        <w:t xml:space="preserve"> </w:t>
      </w:r>
      <w:r w:rsidRPr="00756415">
        <w:rPr>
          <w:rFonts w:ascii="Palatino Linotype" w:hAnsi="Palatino Linotype"/>
          <w:bCs/>
          <w:color w:val="000000" w:themeColor="text1"/>
        </w:rPr>
        <w:t xml:space="preserve">amacıyla görev yapmaktadırlar. </w:t>
      </w:r>
    </w:p>
    <w:p w:rsidR="004E18FE" w:rsidRPr="00756415" w:rsidRDefault="004E18FE" w:rsidP="004E18FE">
      <w:pPr>
        <w:spacing w:before="140" w:line="245" w:lineRule="auto"/>
        <w:jc w:val="both"/>
        <w:rPr>
          <w:rFonts w:ascii="Palatino Linotype" w:hAnsi="Palatino Linotype"/>
          <w:bCs/>
          <w:color w:val="000000" w:themeColor="text1"/>
        </w:rPr>
      </w:pPr>
      <w:r w:rsidRPr="00756415">
        <w:rPr>
          <w:rFonts w:ascii="Palatino Linotype" w:hAnsi="Palatino Linotype"/>
          <w:bCs/>
          <w:color w:val="000000" w:themeColor="text1"/>
        </w:rPr>
        <w:t xml:space="preserve">Yemeklerimiz Gölbaşı 50. Yıl Yerleşkesi’nde bulunan mutfağımızda temizlik/hijyen kurallarına dikkat edilerek hazırlanmakta ve Fakülte/Yüksekokullarda bulunan yemekhanelerimizde sunulmaktadır. </w:t>
      </w:r>
    </w:p>
    <w:p w:rsidR="007C12C1" w:rsidRDefault="007C12C1" w:rsidP="007C12C1"/>
    <w:p w:rsidR="00766D87" w:rsidRPr="00563340" w:rsidRDefault="005E5B7F" w:rsidP="00384CA4">
      <w:pPr>
        <w:pStyle w:val="Balk2"/>
        <w:spacing w:before="240"/>
      </w:pPr>
      <w:bookmarkStart w:id="74" w:name="_Toc140048952"/>
      <w:r w:rsidRPr="00563340">
        <w:lastRenderedPageBreak/>
        <w:t>1.</w:t>
      </w:r>
      <w:r w:rsidR="007D3544" w:rsidRPr="00563340">
        <w:t>9</w:t>
      </w:r>
      <w:r w:rsidR="00766D87" w:rsidRPr="00563340">
        <w:t>. ANKARA ÜNİVERSİTESİ HASTANELERİ</w:t>
      </w:r>
      <w:bookmarkEnd w:id="74"/>
    </w:p>
    <w:p w:rsidR="00C35C17" w:rsidRDefault="00C35C17" w:rsidP="002229A8">
      <w:pPr>
        <w:spacing w:before="140" w:line="245" w:lineRule="auto"/>
        <w:jc w:val="both"/>
        <w:rPr>
          <w:rFonts w:ascii="Palatino Linotype" w:hAnsi="Palatino Linotype" w:cstheme="minorHAnsi"/>
        </w:rPr>
      </w:pPr>
      <w:bookmarkStart w:id="75" w:name="_Toc295825431"/>
      <w:bookmarkStart w:id="76" w:name="_Toc295825415"/>
      <w:r w:rsidRPr="00900BF1">
        <w:rPr>
          <w:rFonts w:ascii="Palatino Linotype" w:hAnsi="Palatino Linotype" w:cstheme="minorHAnsi"/>
        </w:rPr>
        <w:t xml:space="preserve">Üniversitemiz, Tıp Fakültesi İbn-i Sina Araştırma ve Uygulama Hastanesi, Cebeci Araştırma ve Uygulama Hastanesi ile Diş Hekimliği Hastanesi ve Veteriner Hastanesi olmak üzere dört modern hastane ile sağlık ve eğitim-öğretim hizmeti vermektedir. </w:t>
      </w:r>
    </w:p>
    <w:p w:rsidR="005C55AD" w:rsidRPr="005C55AD" w:rsidRDefault="005C55AD" w:rsidP="005C55AD">
      <w:pPr>
        <w:rPr>
          <w:lang w:eastAsia="tr-TR"/>
        </w:rPr>
      </w:pPr>
    </w:p>
    <w:p w:rsidR="00900BF1" w:rsidRDefault="00900BF1" w:rsidP="00384CA4">
      <w:pPr>
        <w:pStyle w:val="Balk3"/>
        <w:spacing w:before="240"/>
      </w:pPr>
      <w:bookmarkStart w:id="77" w:name="_Toc140048953"/>
      <w:r>
        <w:t>1</w:t>
      </w:r>
      <w:r w:rsidRPr="00900BF1">
        <w:t>.9.1.Tıp Fakültesi Cebeci Araştırma ve Uygulama Hastanesi</w:t>
      </w:r>
      <w:bookmarkEnd w:id="77"/>
    </w:p>
    <w:p w:rsidR="005C55AD" w:rsidRPr="005C55AD" w:rsidRDefault="005C55AD" w:rsidP="005C55AD">
      <w:pPr>
        <w:rPr>
          <w:lang w:eastAsia="tr-TR"/>
        </w:rPr>
      </w:pPr>
    </w:p>
    <w:p w:rsidR="005C55AD" w:rsidRPr="005C55AD" w:rsidRDefault="005C55AD" w:rsidP="005C55AD">
      <w:pPr>
        <w:rPr>
          <w:lang w:eastAsia="tr-TR"/>
        </w:rPr>
      </w:pPr>
      <w:r>
        <w:rPr>
          <w:noProof/>
          <w:lang w:eastAsia="tr-TR"/>
        </w:rPr>
        <w:drawing>
          <wp:anchor distT="0" distB="0" distL="114300" distR="114300" simplePos="0" relativeHeight="252265984" behindDoc="0" locked="0" layoutInCell="1" allowOverlap="1">
            <wp:simplePos x="0" y="0"/>
            <wp:positionH relativeFrom="column">
              <wp:posOffset>82929</wp:posOffset>
            </wp:positionH>
            <wp:positionV relativeFrom="paragraph">
              <wp:posOffset>116205</wp:posOffset>
            </wp:positionV>
            <wp:extent cx="2689850" cy="1800000"/>
            <wp:effectExtent l="114300" t="114300" r="149225" b="143510"/>
            <wp:wrapNone/>
            <wp:docPr id="71" name="Resim 71" descr="http://www.medicine.ankara.edu.tr/wp-content/uploads/sites/121/2020/05/cebeci-3-foto-300x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medicine.ankara.edu.tr/wp-content/uploads/sites/121/2020/05/cebeci-3-foto-300x20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9850"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264960" behindDoc="0" locked="0" layoutInCell="1" allowOverlap="1">
            <wp:simplePos x="0" y="0"/>
            <wp:positionH relativeFrom="column">
              <wp:posOffset>3025775</wp:posOffset>
            </wp:positionH>
            <wp:positionV relativeFrom="paragraph">
              <wp:posOffset>131445</wp:posOffset>
            </wp:positionV>
            <wp:extent cx="2689746" cy="1800000"/>
            <wp:effectExtent l="114300" t="114300" r="149225" b="143510"/>
            <wp:wrapNone/>
            <wp:docPr id="70" name="Resim 70" descr="http://www.medicine.ankara.edu.tr/wp-content/uploads/sites/121/2020/05/cebeci-4-foto-300x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medicine.ankara.edu.tr/wp-content/uploads/sites/121/2020/05/cebeci-4-foto-300x20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89746"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D6132" w:rsidRDefault="006D6132" w:rsidP="002229A8">
      <w:pPr>
        <w:tabs>
          <w:tab w:val="left" w:pos="9356"/>
        </w:tabs>
        <w:spacing w:before="140" w:line="245" w:lineRule="auto"/>
        <w:jc w:val="both"/>
        <w:rPr>
          <w:rFonts w:ascii="Palatino Linotype" w:hAnsi="Palatino Linotype" w:cs="Arial"/>
        </w:rPr>
      </w:pPr>
    </w:p>
    <w:p w:rsidR="006D6132" w:rsidRDefault="006D6132" w:rsidP="002229A8">
      <w:pPr>
        <w:tabs>
          <w:tab w:val="left" w:pos="9356"/>
        </w:tabs>
        <w:spacing w:before="140" w:line="245" w:lineRule="auto"/>
        <w:jc w:val="both"/>
        <w:rPr>
          <w:rFonts w:ascii="Palatino Linotype" w:hAnsi="Palatino Linotype" w:cs="Arial"/>
        </w:rPr>
      </w:pPr>
    </w:p>
    <w:p w:rsidR="006D6132" w:rsidRDefault="006D6132" w:rsidP="002229A8">
      <w:pPr>
        <w:tabs>
          <w:tab w:val="left" w:pos="9356"/>
        </w:tabs>
        <w:spacing w:before="140" w:line="245" w:lineRule="auto"/>
        <w:jc w:val="both"/>
        <w:rPr>
          <w:rFonts w:ascii="Palatino Linotype" w:hAnsi="Palatino Linotype" w:cs="Arial"/>
        </w:rPr>
      </w:pPr>
    </w:p>
    <w:p w:rsidR="006D6132" w:rsidRDefault="006D6132" w:rsidP="002229A8">
      <w:pPr>
        <w:tabs>
          <w:tab w:val="left" w:pos="9356"/>
        </w:tabs>
        <w:spacing w:before="140" w:line="245" w:lineRule="auto"/>
        <w:jc w:val="both"/>
        <w:rPr>
          <w:rFonts w:ascii="Palatino Linotype" w:hAnsi="Palatino Linotype" w:cs="Arial"/>
        </w:rPr>
      </w:pPr>
    </w:p>
    <w:p w:rsidR="006D6132" w:rsidRDefault="006D6132" w:rsidP="002229A8">
      <w:pPr>
        <w:tabs>
          <w:tab w:val="left" w:pos="9356"/>
        </w:tabs>
        <w:spacing w:before="140" w:line="245" w:lineRule="auto"/>
        <w:jc w:val="both"/>
        <w:rPr>
          <w:rFonts w:ascii="Palatino Linotype" w:hAnsi="Palatino Linotype" w:cs="Arial"/>
        </w:rPr>
      </w:pPr>
    </w:p>
    <w:p w:rsidR="006D6132" w:rsidRDefault="006D6132" w:rsidP="002229A8">
      <w:pPr>
        <w:tabs>
          <w:tab w:val="left" w:pos="9356"/>
        </w:tabs>
        <w:spacing w:before="140" w:line="245" w:lineRule="auto"/>
        <w:jc w:val="both"/>
        <w:rPr>
          <w:rFonts w:ascii="Palatino Linotype" w:hAnsi="Palatino Linotype" w:cs="Arial"/>
        </w:rPr>
      </w:pPr>
    </w:p>
    <w:p w:rsidR="006D6132" w:rsidRDefault="006D6132" w:rsidP="002229A8">
      <w:pPr>
        <w:tabs>
          <w:tab w:val="left" w:pos="9356"/>
        </w:tabs>
        <w:spacing w:before="140" w:line="245" w:lineRule="auto"/>
        <w:jc w:val="both"/>
        <w:rPr>
          <w:rFonts w:ascii="Palatino Linotype" w:hAnsi="Palatino Linotype" w:cs="Arial"/>
        </w:rPr>
      </w:pPr>
    </w:p>
    <w:p w:rsidR="00C35C17" w:rsidRDefault="005C55AD" w:rsidP="006D6132">
      <w:pPr>
        <w:tabs>
          <w:tab w:val="left" w:pos="9356"/>
        </w:tabs>
        <w:spacing w:line="245" w:lineRule="auto"/>
        <w:jc w:val="both"/>
        <w:rPr>
          <w:rFonts w:ascii="Palatino Linotype" w:hAnsi="Palatino Linotype" w:cs="Arial"/>
        </w:rPr>
      </w:pPr>
      <w:r>
        <w:rPr>
          <w:rFonts w:ascii="Palatino Linotype" w:hAnsi="Palatino Linotype" w:cs="Arial"/>
        </w:rPr>
        <w:t>Cebe</w:t>
      </w:r>
      <w:r w:rsidR="00C35C17" w:rsidRPr="001765DB">
        <w:rPr>
          <w:rFonts w:ascii="Palatino Linotype" w:hAnsi="Palatino Linotype" w:cs="Arial"/>
        </w:rPr>
        <w:t xml:space="preserve">ci Araştırma ve Uygulama Hastanesi, Türkiye Cumhuriyeti’nin Mustafa Kemal Atatürk’ün emriyle kurulan ilk Tıp Fakültesinin ilk hastanesidir. 19 Ekim 1945 tarihinde Cebeci Gülhane Hastanesi Konferans Salonunda 2. Cumhurbaşkanı İsmet İnönü tarafından törenle açılan Tıp Fakültesi, kendi binalarını oluşturana kadar Cebeci Gülhane Askeri Hastanesi ve Numune Hastanesi binalarından yararlanmıştır. Hastane, taşıdığı tarihsel ve ulusal değerler ile bir “Gazi Hastane”dir. Başhekimlik binası ve arkasında yer alan yerleşkeler, 2005 yılında Kültür ve Turizm Bakanlığı Ankara Kültür ve Tabiat Varlıklarını Koruma Bölge Kurulu tarafından “Koruma Alanı” olarak belirlenmiştir. </w:t>
      </w:r>
    </w:p>
    <w:p w:rsidR="00900BF1" w:rsidRDefault="00C35C17" w:rsidP="002229A8">
      <w:pPr>
        <w:spacing w:before="140" w:line="245" w:lineRule="auto"/>
        <w:jc w:val="both"/>
        <w:rPr>
          <w:rFonts w:ascii="Palatino Linotype" w:eastAsia="Times New Roman" w:hAnsi="Palatino Linotype" w:cs="Arial"/>
          <w:lang w:eastAsia="tr-TR"/>
        </w:rPr>
      </w:pPr>
      <w:r w:rsidRPr="00A747D8">
        <w:rPr>
          <w:rFonts w:ascii="Palatino Linotype" w:hAnsi="Palatino Linotype" w:cs="Arial"/>
        </w:rPr>
        <w:t xml:space="preserve"> </w:t>
      </w:r>
      <w:r w:rsidRPr="001765DB">
        <w:rPr>
          <w:rFonts w:ascii="Palatino Linotype" w:hAnsi="Palatino Linotype" w:cs="Arial"/>
        </w:rPr>
        <w:t xml:space="preserve">Türkiye’nin önde gelen üçüncü basamak sağlık kuruluşu olan ve Ülkemizin her bölgesinden hasta talebini karşılayan Hastanede; son teknoloji görüntüleme ve tıbbi cihazlar ile yılda </w:t>
      </w:r>
      <w:r w:rsidR="00562482">
        <w:rPr>
          <w:rFonts w:ascii="Palatino Linotype" w:hAnsi="Palatino Linotype" w:cs="Arial"/>
        </w:rPr>
        <w:t>yaklaşık 715.000</w:t>
      </w:r>
      <w:r w:rsidRPr="001765DB">
        <w:rPr>
          <w:rFonts w:ascii="Palatino Linotype" w:hAnsi="Palatino Linotype" w:cs="Arial"/>
        </w:rPr>
        <w:t xml:space="preserve"> poliklinik hastasına ve </w:t>
      </w:r>
      <w:r w:rsidR="00562482">
        <w:rPr>
          <w:rFonts w:ascii="Palatino Linotype" w:hAnsi="Palatino Linotype" w:cs="Arial"/>
        </w:rPr>
        <w:t xml:space="preserve">40.000 </w:t>
      </w:r>
      <w:r w:rsidRPr="001765DB">
        <w:rPr>
          <w:rFonts w:ascii="Palatino Linotype" w:hAnsi="Palatino Linotype" w:cs="Arial"/>
        </w:rPr>
        <w:t>yatan hastaya hizmet verilmektedir. Ameliyathanelerde bulunan 2</w:t>
      </w:r>
      <w:r w:rsidR="00562482">
        <w:rPr>
          <w:rFonts w:ascii="Palatino Linotype" w:hAnsi="Palatino Linotype" w:cs="Arial"/>
        </w:rPr>
        <w:t>5</w:t>
      </w:r>
      <w:r w:rsidRPr="001765DB">
        <w:rPr>
          <w:rFonts w:ascii="Palatino Linotype" w:hAnsi="Palatino Linotype" w:cs="Arial"/>
        </w:rPr>
        <w:t xml:space="preserve"> ameliyat masası ile yılda ortalama </w:t>
      </w:r>
      <w:r w:rsidR="00562482">
        <w:rPr>
          <w:rFonts w:ascii="Palatino Linotype" w:hAnsi="Palatino Linotype" w:cs="Arial"/>
        </w:rPr>
        <w:t>25.000</w:t>
      </w:r>
      <w:r w:rsidRPr="001765DB">
        <w:rPr>
          <w:rFonts w:ascii="Palatino Linotype" w:hAnsi="Palatino Linotype" w:cs="Arial"/>
        </w:rPr>
        <w:t xml:space="preserve"> ameliyat gerçekleşti</w:t>
      </w:r>
      <w:r w:rsidR="006D6132">
        <w:rPr>
          <w:rFonts w:ascii="Palatino Linotype" w:hAnsi="Palatino Linotype" w:cs="Arial"/>
        </w:rPr>
        <w:t>-</w:t>
      </w:r>
      <w:r w:rsidRPr="001765DB">
        <w:rPr>
          <w:rFonts w:ascii="Palatino Linotype" w:hAnsi="Palatino Linotype" w:cs="Arial"/>
        </w:rPr>
        <w:t>rilmektedir. Sağlık hizmetleri alanında yaşanılan g</w:t>
      </w:r>
      <w:r w:rsidR="00562482">
        <w:rPr>
          <w:rFonts w:ascii="Palatino Linotype" w:hAnsi="Palatino Linotype" w:cs="Arial"/>
        </w:rPr>
        <w:t xml:space="preserve">elişmeler doğrultusunda Hastane; kaliteli, </w:t>
      </w:r>
      <w:r w:rsidRPr="001765DB">
        <w:rPr>
          <w:rFonts w:ascii="Palatino Linotype" w:hAnsi="Palatino Linotype" w:cs="Arial"/>
        </w:rPr>
        <w:t>verimli, etkili ve etkin hizmet sunabilmek için sürekli olarak yenilenmektedir.</w:t>
      </w:r>
      <w:r w:rsidRPr="00900BF1">
        <w:rPr>
          <w:rFonts w:ascii="Palatino Linotype" w:eastAsia="Times New Roman" w:hAnsi="Palatino Linotype" w:cs="Arial"/>
          <w:lang w:eastAsia="tr-TR"/>
        </w:rPr>
        <w:t xml:space="preserve"> </w:t>
      </w:r>
    </w:p>
    <w:p w:rsidR="00E92A39" w:rsidRDefault="00DF314C" w:rsidP="002229A8">
      <w:pPr>
        <w:spacing w:before="140" w:line="245" w:lineRule="auto"/>
        <w:jc w:val="both"/>
        <w:rPr>
          <w:rFonts w:ascii="Palatino Linotype" w:eastAsia="Times New Roman" w:hAnsi="Palatino Linotype" w:cs="Arial"/>
          <w:lang w:eastAsia="tr-TR"/>
        </w:rPr>
      </w:pPr>
      <w:r w:rsidRPr="00900BF1">
        <w:rPr>
          <w:rFonts w:ascii="Palatino Linotype" w:hAnsi="Palatino Linotype"/>
          <w:noProof/>
          <w:lang w:eastAsia="tr-TR"/>
        </w:rPr>
        <w:drawing>
          <wp:anchor distT="0" distB="0" distL="114300" distR="114300" simplePos="0" relativeHeight="251895296" behindDoc="0" locked="0" layoutInCell="1" allowOverlap="1" wp14:anchorId="5D85A771" wp14:editId="378D7F8A">
            <wp:simplePos x="0" y="0"/>
            <wp:positionH relativeFrom="margin">
              <wp:posOffset>328930</wp:posOffset>
            </wp:positionH>
            <wp:positionV relativeFrom="paragraph">
              <wp:posOffset>104135</wp:posOffset>
            </wp:positionV>
            <wp:extent cx="4948518" cy="2336800"/>
            <wp:effectExtent l="133350" t="114300" r="138430" b="139700"/>
            <wp:wrapNone/>
            <wp:docPr id="18627" name="Resim 18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948518" cy="2336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E92A39" w:rsidRDefault="00E92A39" w:rsidP="002229A8">
      <w:pPr>
        <w:spacing w:before="140" w:line="245" w:lineRule="auto"/>
        <w:jc w:val="both"/>
        <w:rPr>
          <w:rFonts w:ascii="Palatino Linotype" w:eastAsia="Times New Roman" w:hAnsi="Palatino Linotype" w:cs="Arial"/>
          <w:lang w:eastAsia="tr-TR"/>
        </w:rPr>
      </w:pPr>
    </w:p>
    <w:p w:rsidR="00E92A39" w:rsidRDefault="00E92A39" w:rsidP="002229A8">
      <w:pPr>
        <w:spacing w:before="140" w:line="245" w:lineRule="auto"/>
        <w:jc w:val="both"/>
        <w:rPr>
          <w:rFonts w:ascii="Palatino Linotype" w:eastAsia="Times New Roman" w:hAnsi="Palatino Linotype" w:cs="Arial"/>
          <w:lang w:eastAsia="tr-TR"/>
        </w:rPr>
      </w:pPr>
    </w:p>
    <w:p w:rsidR="00E92A39" w:rsidRDefault="00E92A39" w:rsidP="002229A8">
      <w:pPr>
        <w:spacing w:before="140" w:line="245" w:lineRule="auto"/>
        <w:jc w:val="both"/>
        <w:rPr>
          <w:rFonts w:ascii="Palatino Linotype" w:eastAsia="Times New Roman" w:hAnsi="Palatino Linotype" w:cs="Arial"/>
          <w:lang w:eastAsia="tr-TR"/>
        </w:rPr>
      </w:pPr>
    </w:p>
    <w:p w:rsidR="00E92A39" w:rsidRDefault="00E92A39" w:rsidP="002229A8">
      <w:pPr>
        <w:spacing w:before="140" w:line="245" w:lineRule="auto"/>
        <w:jc w:val="both"/>
        <w:rPr>
          <w:rFonts w:ascii="Palatino Linotype" w:eastAsia="Times New Roman" w:hAnsi="Palatino Linotype" w:cs="Arial"/>
          <w:lang w:eastAsia="tr-TR"/>
        </w:rPr>
      </w:pPr>
    </w:p>
    <w:p w:rsidR="00384CA4" w:rsidRDefault="00384CA4" w:rsidP="002229A8">
      <w:pPr>
        <w:spacing w:before="140" w:line="245" w:lineRule="auto"/>
        <w:jc w:val="both"/>
        <w:rPr>
          <w:rFonts w:ascii="Palatino Linotype" w:eastAsia="Times New Roman" w:hAnsi="Palatino Linotype" w:cs="Arial"/>
          <w:lang w:eastAsia="tr-TR"/>
        </w:rPr>
      </w:pPr>
    </w:p>
    <w:p w:rsidR="00384CA4" w:rsidRDefault="00384CA4" w:rsidP="002229A8">
      <w:pPr>
        <w:spacing w:before="140" w:line="245" w:lineRule="auto"/>
        <w:jc w:val="both"/>
        <w:rPr>
          <w:rFonts w:ascii="Palatino Linotype" w:eastAsia="Times New Roman" w:hAnsi="Palatino Linotype" w:cs="Arial"/>
          <w:lang w:eastAsia="tr-TR"/>
        </w:rPr>
      </w:pPr>
    </w:p>
    <w:p w:rsidR="00384CA4" w:rsidRDefault="00384CA4" w:rsidP="002229A8">
      <w:pPr>
        <w:spacing w:before="140" w:line="245" w:lineRule="auto"/>
        <w:jc w:val="both"/>
        <w:rPr>
          <w:rFonts w:ascii="Palatino Linotype" w:eastAsia="Times New Roman" w:hAnsi="Palatino Linotype" w:cs="Arial"/>
          <w:lang w:eastAsia="tr-TR"/>
        </w:rPr>
      </w:pPr>
    </w:p>
    <w:p w:rsidR="009D0239" w:rsidRDefault="009D0239" w:rsidP="006D6132">
      <w:pPr>
        <w:tabs>
          <w:tab w:val="left" w:pos="9356"/>
        </w:tabs>
        <w:spacing w:before="140" w:line="242" w:lineRule="auto"/>
        <w:jc w:val="both"/>
        <w:rPr>
          <w:rFonts w:ascii="Palatino Linotype" w:hAnsi="Palatino Linotype" w:cs="Arial"/>
        </w:rPr>
      </w:pPr>
      <w:r w:rsidRPr="001765DB">
        <w:rPr>
          <w:rFonts w:ascii="Palatino Linotype" w:hAnsi="Palatino Linotype" w:cs="Arial"/>
        </w:rPr>
        <w:lastRenderedPageBreak/>
        <w:t>Ha</w:t>
      </w:r>
      <w:r w:rsidR="007A4782">
        <w:rPr>
          <w:rFonts w:ascii="Palatino Linotype" w:hAnsi="Palatino Linotype" w:cs="Arial"/>
        </w:rPr>
        <w:t>stane yerleşkesinde bulunan ana</w:t>
      </w:r>
      <w:r w:rsidRPr="001765DB">
        <w:rPr>
          <w:rFonts w:ascii="Palatino Linotype" w:hAnsi="Palatino Linotype" w:cs="Arial"/>
        </w:rPr>
        <w:t xml:space="preserve">bilim ve bilim dalları ile bunlara bağlı üniteler, gerçekleştirdikleri projeler ile sağlık hizmetlerinde teknolojiyi yakından takip etmektedir. Bu bağlamda; Hematoloji Bilim Dalı Kemik İliği Transplantasyon Ünitesi, Çocuk Hematoloji Bilim Dalı Kemik İliği Transplantasyon Ünitesi, Üremeye Yardımcı Tedavi Merkezi (ÜYTE), Gastroenteroloji Bilim Dalı Hepatoloji Enstitüsü, Tıbbi Onkoloji Bilim Dalı Kanser Araştırma Laboratuvarı ve Otistik Çocuklar Merkezi, gerek ulusal gerek uluslararası ses getiren uygulamalar olarak ön plana çıkmaktadır. Beyin Araştırmaları Uygulama ve Araştırma Merkezi ve Akraba Dışı Doku ve Kordon Kanı Bankası ile yeni uygulamalara yönelik çalışmalar sürdürülmektedir. Ayrıca Hastane; Cerrahi Onkoloji, Tıbbi Onkoloji, Radyasyon Onkoloji, Hematoloji, Çocuk Hematoloji, Çocuk Onkoloji, Jinekolojik Onkoloji ve Radyoloji/Tanı Üniteleriyle onkoloji hastaları için </w:t>
      </w:r>
      <w:r w:rsidR="00E2750A">
        <w:rPr>
          <w:rFonts w:ascii="Palatino Linotype" w:hAnsi="Palatino Linotype" w:cs="Arial"/>
        </w:rPr>
        <w:t>bir başvuru ve referans merkezidir.</w:t>
      </w:r>
    </w:p>
    <w:p w:rsidR="009D0239" w:rsidRDefault="009D0239" w:rsidP="006D6132">
      <w:pPr>
        <w:pStyle w:val="AralkYok"/>
        <w:spacing w:before="140" w:line="242" w:lineRule="auto"/>
        <w:jc w:val="both"/>
        <w:rPr>
          <w:rFonts w:ascii="Palatino Linotype" w:eastAsiaTheme="minorHAnsi" w:hAnsi="Palatino Linotype" w:cs="Arial"/>
          <w:sz w:val="22"/>
          <w:szCs w:val="22"/>
          <w:lang w:eastAsia="en-US"/>
        </w:rPr>
      </w:pPr>
      <w:r w:rsidRPr="006970A8">
        <w:rPr>
          <w:rFonts w:ascii="Palatino Linotype" w:eastAsiaTheme="minorHAnsi" w:hAnsi="Palatino Linotype" w:cs="Arial"/>
          <w:sz w:val="22"/>
          <w:szCs w:val="22"/>
          <w:lang w:eastAsia="en-US"/>
        </w:rPr>
        <w:t>Çocuk Hastanesinde</w:t>
      </w:r>
      <w:r w:rsidR="006D6DDA">
        <w:rPr>
          <w:rFonts w:ascii="Palatino Linotype" w:eastAsiaTheme="minorHAnsi" w:hAnsi="Palatino Linotype" w:cs="Arial"/>
          <w:sz w:val="22"/>
          <w:szCs w:val="22"/>
          <w:lang w:eastAsia="en-US"/>
        </w:rPr>
        <w:t xml:space="preserve"> modern yapısı ve donanımı ile </w:t>
      </w:r>
      <w:r w:rsidRPr="006970A8">
        <w:rPr>
          <w:rFonts w:ascii="Palatino Linotype" w:eastAsiaTheme="minorHAnsi" w:hAnsi="Palatino Linotype" w:cs="Arial"/>
          <w:sz w:val="22"/>
          <w:szCs w:val="22"/>
          <w:lang w:eastAsia="en-US"/>
        </w:rPr>
        <w:t xml:space="preserve">hastalara konforlu hizmet </w:t>
      </w:r>
      <w:r w:rsidR="006D6DDA">
        <w:rPr>
          <w:rFonts w:ascii="Palatino Linotype" w:eastAsiaTheme="minorHAnsi" w:hAnsi="Palatino Linotype" w:cs="Arial"/>
          <w:sz w:val="22"/>
          <w:szCs w:val="22"/>
          <w:lang w:eastAsia="en-US"/>
        </w:rPr>
        <w:t>sunulmaktadır.</w:t>
      </w:r>
      <w:r w:rsidRPr="006970A8">
        <w:rPr>
          <w:rFonts w:ascii="Palatino Linotype" w:eastAsiaTheme="minorHAnsi" w:hAnsi="Palatino Linotype" w:cs="Arial"/>
          <w:sz w:val="22"/>
          <w:szCs w:val="22"/>
          <w:lang w:eastAsia="en-US"/>
        </w:rPr>
        <w:t xml:space="preserve"> Çocuk Acil Servisinde kesintisiz olarak 24 saat, günlük ortalama 350-400 hastaya hizmet verilmektedir. Çocuk Radyolojisi Bilim Dalı, son teknoloji cihazlar ile tanısal ve girişimsel radyoloji hizmetlerini bu bina içerisinde sürdürmektedir. Çocuk Cerrahisi Ana Bilim Dalı, Çocuk Kalp ve Damar Cerrahisi, Çocuk Ürolojisi, Çocuk KBB, Çocuk Beyin ve Sinir Cerrahisi ve Çocuk Göğüs Hastalıkları, </w:t>
      </w:r>
      <w:r w:rsidR="00952C43">
        <w:rPr>
          <w:rFonts w:ascii="Palatino Linotype" w:eastAsiaTheme="minorHAnsi" w:hAnsi="Palatino Linotype" w:cs="Arial"/>
          <w:sz w:val="22"/>
          <w:szCs w:val="22"/>
          <w:lang w:eastAsia="en-US"/>
        </w:rPr>
        <w:t xml:space="preserve">Yeni </w:t>
      </w:r>
      <w:r w:rsidRPr="006970A8">
        <w:rPr>
          <w:rFonts w:ascii="Palatino Linotype" w:eastAsiaTheme="minorHAnsi" w:hAnsi="Palatino Linotype" w:cs="Arial"/>
          <w:sz w:val="22"/>
          <w:szCs w:val="22"/>
          <w:lang w:eastAsia="en-US"/>
        </w:rPr>
        <w:t xml:space="preserve">Çocuk Hastanesi binasında hizmet vermektedir. </w:t>
      </w:r>
    </w:p>
    <w:p w:rsidR="00BA58D6" w:rsidRDefault="009D0239" w:rsidP="006D6132">
      <w:pPr>
        <w:pStyle w:val="AralkYok"/>
        <w:spacing w:before="140" w:line="242" w:lineRule="auto"/>
        <w:jc w:val="both"/>
        <w:rPr>
          <w:rFonts w:ascii="Palatino Linotype" w:eastAsiaTheme="minorHAnsi" w:hAnsi="Palatino Linotype" w:cs="Arial"/>
          <w:sz w:val="22"/>
          <w:szCs w:val="22"/>
          <w:lang w:eastAsia="en-US"/>
        </w:rPr>
      </w:pPr>
      <w:r w:rsidRPr="006970A8">
        <w:rPr>
          <w:rFonts w:ascii="Palatino Linotype" w:eastAsiaTheme="minorHAnsi" w:hAnsi="Palatino Linotype" w:cs="Arial"/>
          <w:sz w:val="22"/>
          <w:szCs w:val="22"/>
          <w:lang w:eastAsia="en-US"/>
        </w:rPr>
        <w:t>3. seviye tescilli 20 Yataklı Çocuk Yoğun Bakım Ünitesine ülke genelinde farklı illerden kritik ha</w:t>
      </w:r>
      <w:r w:rsidR="00743441">
        <w:rPr>
          <w:rFonts w:ascii="Palatino Linotype" w:eastAsiaTheme="minorHAnsi" w:hAnsi="Palatino Linotype" w:cs="Arial"/>
          <w:sz w:val="22"/>
          <w:szCs w:val="22"/>
          <w:lang w:eastAsia="en-US"/>
        </w:rPr>
        <w:t xml:space="preserve">sta kabulü yapılmaktadır. </w:t>
      </w:r>
      <w:r w:rsidRPr="006970A8">
        <w:rPr>
          <w:rFonts w:ascii="Palatino Linotype" w:eastAsiaTheme="minorHAnsi" w:hAnsi="Palatino Linotype" w:cs="Arial"/>
          <w:sz w:val="22"/>
          <w:szCs w:val="22"/>
          <w:lang w:eastAsia="en-US"/>
        </w:rPr>
        <w:t>Yenidoğan Yoğun Bakım</w:t>
      </w:r>
      <w:r w:rsidR="00743441">
        <w:rPr>
          <w:rFonts w:ascii="Palatino Linotype" w:eastAsiaTheme="minorHAnsi" w:hAnsi="Palatino Linotype" w:cs="Arial"/>
          <w:sz w:val="22"/>
          <w:szCs w:val="22"/>
          <w:lang w:eastAsia="en-US"/>
        </w:rPr>
        <w:t xml:space="preserve">; 12 adet </w:t>
      </w:r>
      <w:r w:rsidRPr="006970A8">
        <w:rPr>
          <w:rFonts w:ascii="Palatino Linotype" w:eastAsiaTheme="minorHAnsi" w:hAnsi="Palatino Linotype" w:cs="Arial"/>
          <w:sz w:val="22"/>
          <w:szCs w:val="22"/>
          <w:lang w:eastAsia="en-US"/>
        </w:rPr>
        <w:t>4B Seviye</w:t>
      </w:r>
      <w:r w:rsidR="00743441">
        <w:rPr>
          <w:rFonts w:ascii="Palatino Linotype" w:eastAsiaTheme="minorHAnsi" w:hAnsi="Palatino Linotype" w:cs="Arial"/>
          <w:sz w:val="22"/>
          <w:szCs w:val="22"/>
          <w:lang w:eastAsia="en-US"/>
        </w:rPr>
        <w:t>, 12 adet 3. seviye ve 4 adet 1. seviye</w:t>
      </w:r>
      <w:r w:rsidR="00BA37E2">
        <w:rPr>
          <w:rFonts w:ascii="Palatino Linotype" w:eastAsiaTheme="minorHAnsi" w:hAnsi="Palatino Linotype" w:cs="Arial"/>
          <w:sz w:val="22"/>
          <w:szCs w:val="22"/>
          <w:lang w:eastAsia="en-US"/>
        </w:rPr>
        <w:t xml:space="preserve"> toplam 28 yatak-ku</w:t>
      </w:r>
      <w:r w:rsidR="006E20A9">
        <w:rPr>
          <w:rFonts w:ascii="Palatino Linotype" w:eastAsiaTheme="minorHAnsi" w:hAnsi="Palatino Linotype" w:cs="Arial"/>
          <w:sz w:val="22"/>
          <w:szCs w:val="22"/>
          <w:lang w:eastAsia="en-US"/>
        </w:rPr>
        <w:t>vöz ile en üst düzeyde hizmet vermektedir.</w:t>
      </w:r>
      <w:r w:rsidR="00743441">
        <w:rPr>
          <w:rFonts w:ascii="Palatino Linotype" w:eastAsiaTheme="minorHAnsi" w:hAnsi="Palatino Linotype" w:cs="Arial"/>
          <w:sz w:val="22"/>
          <w:szCs w:val="22"/>
          <w:lang w:eastAsia="en-US"/>
        </w:rPr>
        <w:t xml:space="preserve"> </w:t>
      </w:r>
      <w:r w:rsidRPr="006970A8">
        <w:rPr>
          <w:rFonts w:ascii="Palatino Linotype" w:eastAsiaTheme="minorHAnsi" w:hAnsi="Palatino Linotype" w:cs="Arial"/>
          <w:sz w:val="22"/>
          <w:szCs w:val="22"/>
          <w:lang w:eastAsia="en-US"/>
        </w:rPr>
        <w:t xml:space="preserve"> </w:t>
      </w:r>
      <w:r w:rsidR="00BA58D6" w:rsidRPr="00BA58D6">
        <w:rPr>
          <w:rFonts w:ascii="Palatino Linotype" w:eastAsiaTheme="minorHAnsi" w:hAnsi="Palatino Linotype" w:cs="Arial"/>
          <w:sz w:val="22"/>
          <w:szCs w:val="22"/>
          <w:lang w:eastAsia="en-US"/>
        </w:rPr>
        <w:t xml:space="preserve">Poliklinik hizmetlerinde gerçekleştirilen fiziki yeni düzenlemelerle poliklinikler katında 3 yeni poliklinik hizmete girmiştir. Ayrıca, Akademik Yerleşke zemin katta ilk kez Ergen Sağlığı polikliniği açılmıştır. Yine Akademik Yerleşke Binası içinde yer alan Öğretim Üyeleri Muayene alanı yeni alanına taşınmıştır. Yeni alanda poliklinik oda sayısının artışının yanında fiziksel şartların da iyileştirilmesi ile çocuk hastalar ve ailelerine daha iyi şartlarda sağlık hizmeti sunulabilecektir.  Hastaların tetkik süreçlerinde bekleme süresini azaltarak, memnuniyetlerini artırmak amacıyla Çocuk Hastanesi genel polikliniğinde ikinci bir kan alma ünitesi ve EKG alanı kurularak hizmete açılmıştır. </w:t>
      </w:r>
    </w:p>
    <w:p w:rsidR="00950CAF" w:rsidRDefault="00950CAF" w:rsidP="006D6132">
      <w:pPr>
        <w:spacing w:before="140" w:line="242" w:lineRule="auto"/>
        <w:jc w:val="both"/>
        <w:rPr>
          <w:rFonts w:ascii="Palatino Linotype" w:hAnsi="Palatino Linotype" w:cs="Arial"/>
        </w:rPr>
      </w:pPr>
      <w:r w:rsidRPr="00950CAF">
        <w:rPr>
          <w:rFonts w:ascii="Palatino Linotype" w:hAnsi="Palatino Linotype" w:cs="Arial"/>
        </w:rPr>
        <w:t xml:space="preserve">Alanında Ülkemizde en eski merkez olma gururunu taşıyan ve birçok ilklerin uygulamaya konulduğu Nükleer Tıp Anabilim Dalı’nda medikal hızlandırıcı sistemin hastane şartlarında kurulmasının ilk örneği olan Siklotron (Parçacık Hızlandırıcı) ve PET Görüntüleme Binasının hizmete girmesiyle; radyoaktif maddelerin yurt dışından getirilmesi önlenerek hastaların kaybettikleri zaman en aza indirilmiş, hastaların tedavileri erken dönemde planlanıp yaşam süreleri ve kalitelerinde artış sağlanmış ve elde edilen bilimsel kazanımlarla yurtdışı bağımlılığı ortadan kaldırılmıştır. Radyofarmasötik Üretim, Araştırma ve Geliştirme Tesisinde (RÜAG) Kardiyoloji, Kalp ve Damar Cerrahi, Nöroloji, Beyin Cerrahisi ve Onkoloji gibi alanlarda kullanılan radyoaktif maddelerin üretimi gerçekleştirilmektedir. </w:t>
      </w:r>
    </w:p>
    <w:p w:rsidR="00950CAF" w:rsidRDefault="00950CAF" w:rsidP="006D6132">
      <w:pPr>
        <w:spacing w:before="140" w:line="242" w:lineRule="auto"/>
        <w:jc w:val="both"/>
        <w:rPr>
          <w:rFonts w:ascii="Palatino Linotype" w:hAnsi="Palatino Linotype" w:cs="Arial"/>
        </w:rPr>
      </w:pPr>
      <w:r w:rsidRPr="00950CAF">
        <w:rPr>
          <w:rFonts w:ascii="Palatino Linotype" w:hAnsi="Palatino Linotype" w:cs="Arial"/>
        </w:rPr>
        <w:t xml:space="preserve">Kalp Merkezi modern binası; Kalp ve Damar Cerrahisi Anabilim Dalı ve Kardiyoloji Anabilim Dalı Başkanlıkları, 2. Basamak Koroner Yoğun Bakım Ünitesi, Hemogreft Laboratuvarı, yenilenen Hemodinami Anjiografi ve Elektrofizyoloji Laboratuvarı ile ileri teknolojiyi uygulayan bir merkez konumunda kaliteli sağlık hizmeti sunmaya odaklanmıştır. En yüksek düzeyde sağlık hizmeti hedefinde önemli bir paradigma değişimi amaçlanan hibrit ameliyathane ve 3.basamak 21 yataklı entegre yoğun bakım ünitesi ile girişimsel radyoloji, girişimsel kardiyoloji ve cerrahi işlemlerin tek ameliyat odasında multidisipliner biçimde </w:t>
      </w:r>
      <w:r w:rsidRPr="00950CAF">
        <w:rPr>
          <w:rFonts w:ascii="Palatino Linotype" w:hAnsi="Palatino Linotype" w:cs="Arial"/>
        </w:rPr>
        <w:lastRenderedPageBreak/>
        <w:t>gerçekleştirilmesi mümkün hale gelmiştir. Bu kompleksin aynı zamanda hastanın ameliyat ve genel anestezi kaynaklı risklerini, yoğun bakım gereksinimini ciddi oranda azaltacağı, toplam hastanede kalış süresini kısaltarak sağlık ekonomisi anlamında ciddi kaynak tasarrufu sağlayacağı öngörülmektedir. Hastane genelinde en çok kan/kan ürünü kullanılan bölüm olan KVC yoğun bakım</w:t>
      </w:r>
      <w:r w:rsidR="00BA37E2">
        <w:rPr>
          <w:rFonts w:ascii="Palatino Linotype" w:hAnsi="Palatino Linotype" w:cs="Arial"/>
        </w:rPr>
        <w:t xml:space="preserve"> </w:t>
      </w:r>
      <w:r w:rsidRPr="00950CAF">
        <w:rPr>
          <w:rFonts w:ascii="Palatino Linotype" w:hAnsi="Palatino Linotype" w:cs="Arial"/>
        </w:rPr>
        <w:t>ameliyathane katında Serpil Akdağ Kan Merkezine bağlı olarak güvenli biçimde transfüzyon hizmetlerinin yürütülmesine yönelik KVC Kan İstasyonu oluşturularak tefrişatı ve person</w:t>
      </w:r>
      <w:r>
        <w:rPr>
          <w:rFonts w:ascii="Palatino Linotype" w:hAnsi="Palatino Linotype" w:cs="Arial"/>
        </w:rPr>
        <w:t xml:space="preserve">el gereksinimi karşılanmıştır. </w:t>
      </w:r>
      <w:r w:rsidRPr="00950CAF">
        <w:rPr>
          <w:rFonts w:ascii="Palatino Linotype" w:hAnsi="Palatino Linotype" w:cs="Arial"/>
        </w:rPr>
        <w:t>Personelin gerekli hizmet içi eğitimi verilmiştir.</w:t>
      </w:r>
    </w:p>
    <w:p w:rsidR="00D120EA" w:rsidRDefault="00D120EA" w:rsidP="00900BF1">
      <w:pPr>
        <w:spacing w:before="140" w:line="245" w:lineRule="auto"/>
        <w:jc w:val="both"/>
        <w:rPr>
          <w:rFonts w:ascii="Palatino Linotype" w:hAnsi="Palatino Linotype" w:cs="Arial"/>
        </w:rPr>
      </w:pPr>
      <w:r w:rsidRPr="00D120EA">
        <w:rPr>
          <w:rFonts w:ascii="Palatino Linotype" w:hAnsi="Palatino Linotype" w:cs="Arial"/>
        </w:rPr>
        <w:t xml:space="preserve">Ülkemizin en modern göz kliniği niteliğini taşıyan Göz Hastalıkları Anabilim Dalı genel poliklinik, Retina, Tümör, Uvea, Şaşılık, Glokom, Oküloplasti, Kornea-Kontakt Lens, Travma, Nörooftalmoloji birimleri ile dünyada göz cerrahisinde adını duyuran yalnızca 5 ülkenin akredite olabildiği Avrupa Birliği Göz Hastalıkları Üst İhtisas Okulu’nun (ESASO) altıncı eğitim merkezi seçilmiştir. Diğer eğitim merkezlerinin ABD, İspanya, Belçika, Almanya ve Avusturya’da bulunduğu ve Türkiye’nin eğitim üyeliğine seçilen altıncı ülke olduğu okulda göz cerrahisinde ileri düzey simülasyon ve canlı ameliyat eğitimleri verilmektedir. Görme Araştırmaları ve Az Görme Rehabilitasyonu Birimi ile birim içinde yer alan, “Biyonik Göz” ve “Biyofizik” laboratuvarları ile Türkiye’de ilk olma özelliğini taşımaktadır. Bilimsel Araştırma Projeleri (BAP) destekli lazer refraktif cerrahi uygulamaları ile daha fazla hastaya ileri düzey sağlık hizmetinin verilmesi amaçlanmaktadır. Prematüre Retinopatisi (ROP) Hizmetleri, 21 Aralık 2022 tarihli ve 3166 sayılı Bakanlık Makamı Onayı ile Hastane yeni faaliyet izni belgesine eklenmiştir. </w:t>
      </w:r>
    </w:p>
    <w:p w:rsidR="00900BF1" w:rsidRPr="00900BF1" w:rsidRDefault="00D120EA" w:rsidP="00900BF1">
      <w:pPr>
        <w:spacing w:before="140" w:line="245" w:lineRule="auto"/>
        <w:jc w:val="both"/>
        <w:rPr>
          <w:rFonts w:ascii="Palatino Linotype" w:hAnsi="Palatino Linotype" w:cs="Arial"/>
        </w:rPr>
      </w:pPr>
      <w:r w:rsidRPr="00D120EA">
        <w:rPr>
          <w:rFonts w:ascii="Palatino Linotype" w:hAnsi="Palatino Linotype" w:cs="Arial"/>
        </w:rPr>
        <w:t xml:space="preserve">1967 yılında hizmete giren Kadın Hastalıkları ve Doğum Ana Bilim Dalı binasında her türlü modern teşhis ve tedavi bölümleri, Sağlıkta Kalite Standartları doğrultusunda yenilenen ameliyathane ve doğum salonlarının yanı sıra lazer ünitesi ve elektronik santralize fetal monitorizasyon ünitesi, “Perinatoloji”, “Tüp Bebek”, “Menopoz” üniteleri çalışmalarını sürdürmektedir. Yine bu bina içerisinde Kısırlık Teşhis ve Tedavi Araştırma Uygulama Merkezi de hizmet vermektedir. </w:t>
      </w:r>
    </w:p>
    <w:p w:rsidR="00D120EA" w:rsidRDefault="00D120EA" w:rsidP="004A363B">
      <w:pPr>
        <w:spacing w:before="140" w:line="245" w:lineRule="auto"/>
        <w:jc w:val="both"/>
        <w:rPr>
          <w:rFonts w:ascii="Palatino Linotype" w:hAnsi="Palatino Linotype" w:cs="Arial"/>
        </w:rPr>
      </w:pPr>
      <w:r w:rsidRPr="00D120EA">
        <w:rPr>
          <w:rFonts w:ascii="Palatino Linotype" w:hAnsi="Palatino Linotype" w:cs="Arial"/>
        </w:rPr>
        <w:t xml:space="preserve">Göğüs Hastalıkları Anabilim Dalı, modern cihazlarla donatılmış 3. Seviye Yoğun Bakım Ünitesi, Bronkoloji, Solunum Fonksiyon Testleri, Kateter Laboratuvarı, Uyku Laboratuvarı, Sigarayı Bırakma Polikliniği, KOAH İzleme Polikliniği hizmetleri ile Türkiye’nin önde gelen kurucu kliniklerindendir. İmmünoloji ve Alerji Bilim dalında ise alerji testleri, allerjenspesifikimmünoterapi, ilaç provokasyon testleri ile ilaç desensitizasyonu gibi ileri işlemler yapılmaktadır. Göğüs Hastalıkları Anabilim Dalı’nda ‘COVID-19 Uzun Süreli İzlem Polikliniği’ hizmete açılmıştır. Poliklinikte, COVID-19 pnömonisi tanısı alarak tetkik ve tedavi edilip taburcu edilen hastaların uzun dönem takipleri yapılmaktadır. Uzun takiplerde hastaların muayeneleri, gerekli kan tetkiklerinin incelenmesi, akciğer grafisi ve gerekli görülürse bilgisayarlı torakstomografisi ile değerlendirilmeleri ve kapsamlı olarak solunum fonksiyon testleri yapılmaktadır. Hasta erişimini kolaylaştırıp işleyişi hızlandırarak hasta memnuniyetini artırmak amacıyla giriş katta bulunan kantin yeri hemşire ve kan alma odası olarak yeniden düzenlenerek hizmete açılmıştır. </w:t>
      </w:r>
    </w:p>
    <w:p w:rsidR="00D120EA" w:rsidRDefault="00D120EA" w:rsidP="004A363B">
      <w:pPr>
        <w:spacing w:before="140" w:line="245" w:lineRule="auto"/>
        <w:jc w:val="both"/>
        <w:rPr>
          <w:rFonts w:ascii="Palatino Linotype" w:hAnsi="Palatino Linotype" w:cs="Arial"/>
        </w:rPr>
      </w:pPr>
      <w:r w:rsidRPr="00D120EA">
        <w:rPr>
          <w:rFonts w:ascii="Palatino Linotype" w:hAnsi="Palatino Linotype" w:cs="Arial"/>
        </w:rPr>
        <w:t xml:space="preserve">Ruh Sağlığı ve Hastalıkları Anabilim Dalında, Konsültasyon Liyezon Psikiyatrisi Bilim Dalı, Geriatrik Psikiyatri Birimi, Psikoz Servisleri, Rehabilitasyon ve Uğraş Merkezi ile çeşitli birimlerde modern psikiyatri hizmetleri verilmektedir.  </w:t>
      </w:r>
    </w:p>
    <w:p w:rsidR="00D120EA" w:rsidRDefault="00D120EA" w:rsidP="004A363B">
      <w:pPr>
        <w:spacing w:before="140" w:line="245" w:lineRule="auto"/>
        <w:jc w:val="both"/>
        <w:rPr>
          <w:rFonts w:ascii="Palatino Linotype" w:hAnsi="Palatino Linotype" w:cs="Arial"/>
        </w:rPr>
      </w:pPr>
      <w:r w:rsidRPr="00D120EA">
        <w:rPr>
          <w:rFonts w:ascii="Palatino Linotype" w:hAnsi="Palatino Linotype" w:cs="Arial"/>
        </w:rPr>
        <w:lastRenderedPageBreak/>
        <w:t xml:space="preserve">Çocuk Ergen ve Ruh Sağlığı Anabilim Dalında, 0-18 yaşları arasındaki bebek, çocuk ve gençlerin ruhsal sorunları değerlendirilmekte; aile, öğretmen, okul ve ilgili kurumlarla işbirliği içerisinde hastalara ayakta değerlendirmeler yapılmakta, danışma ve tedavi hizmetinin yanı sıra etkileşim rehberliği, oyun terapisi, aile terapisi, bilişsel davranışçı tedavileri sağlanmaktadır. </w:t>
      </w:r>
    </w:p>
    <w:p w:rsidR="00D120EA" w:rsidRDefault="00996026" w:rsidP="004A363B">
      <w:pPr>
        <w:spacing w:before="140" w:line="245" w:lineRule="auto"/>
        <w:jc w:val="both"/>
        <w:rPr>
          <w:rFonts w:ascii="Palatino Linotype" w:hAnsi="Palatino Linotype" w:cs="Arial"/>
        </w:rPr>
      </w:pPr>
      <w:r>
        <w:rPr>
          <w:rFonts w:ascii="Palatino Linotype" w:hAnsi="Palatino Linotype" w:cs="Arial"/>
        </w:rPr>
        <w:t>Hematoloji Bilim Dalı B</w:t>
      </w:r>
      <w:r w:rsidR="00D120EA" w:rsidRPr="00D120EA">
        <w:rPr>
          <w:rFonts w:ascii="Palatino Linotype" w:hAnsi="Palatino Linotype" w:cs="Arial"/>
        </w:rPr>
        <w:t xml:space="preserve">inası Gündüz Tedavi Ünitesi’nde Sağlık Bakanlığı Kalite standartlarına uygun hale getirilerek hastalara daha nitelikli sağlık hizmeti sunmak amaçlı başlatılan tadilat süreci tamamlanarak 04 Temmuz 2022 tarihinde tekrar hizmete açılmıştır. Kemik İliği Transplantasyonu Ünitesinde 2022 yılında ortalama 70 otolog, 39 Allojenik nakil, Çocuk Kemik İliği Transplantasyon Ünitesinde ise akraba dışı vericiden 7, aile içi vericiden 12 ve otolog 1 olmak üzere 20 nakil gerçekleşmiştir. Bu konuda Hastane, bir referans merkez haline gelmiş olup Avrupa Kemik İliği Transplantasyon Birliği’ne 117. Merkez olarak kabul edilmiştir. </w:t>
      </w:r>
    </w:p>
    <w:p w:rsidR="001A12F5" w:rsidRDefault="001A12F5" w:rsidP="004A363B">
      <w:pPr>
        <w:spacing w:before="140" w:line="245" w:lineRule="auto"/>
        <w:jc w:val="both"/>
        <w:rPr>
          <w:rFonts w:ascii="Palatino Linotype" w:hAnsi="Palatino Linotype" w:cs="Arial"/>
        </w:rPr>
      </w:pPr>
      <w:r w:rsidRPr="001A12F5">
        <w:rPr>
          <w:rFonts w:ascii="Palatino Linotype" w:hAnsi="Palatino Linotype" w:cs="Arial"/>
        </w:rPr>
        <w:t xml:space="preserve">Serpil Akdağ Kan Merkezinde sağlıklı kişilerden alınan ve modern tıpta “tek kaynağı insan olan, temini güç ve pahalı bir ilaç” kan, yasal olarak HIV 1/2, HCV, HBsAg ve VDRL yönünden incelenmektedir. 2022 yılında Merkezde, laboratuvar faaliyetleri; Cebeci Hastanesi hastalarına Transfüzyon Sayısı 28.308, İbni Sina hastalarına kullanılan bileşen sayısı 1.643, hasta ve donörlere yapılan İmmünohematoloji test sayısı 147.950, tedarik ve kullanıma sunulan bileşen sayısı 34.411, alınan toplam kan Sayısı 8.614, Merkeze başvuran toplam donör sayısı 12.805’tir. </w:t>
      </w:r>
    </w:p>
    <w:p w:rsidR="001A12F5" w:rsidRDefault="001A12F5" w:rsidP="004A363B">
      <w:pPr>
        <w:spacing w:before="140" w:line="245" w:lineRule="auto"/>
        <w:jc w:val="both"/>
        <w:rPr>
          <w:rFonts w:ascii="Palatino Linotype" w:hAnsi="Palatino Linotype" w:cs="Arial"/>
        </w:rPr>
      </w:pPr>
      <w:r w:rsidRPr="001A12F5">
        <w:rPr>
          <w:rFonts w:ascii="Palatino Linotype" w:hAnsi="Palatino Linotype" w:cs="Arial"/>
        </w:rPr>
        <w:t xml:space="preserve">Gastroenteroloji Bilim Dalında 4.275 metrekare kapalı alanda gastro-intestinal sistem hastalıkları,  karaciğer hastalıkları ve pankreatiko-biliyer hastalıklar gibi çeşitli çalışma grupları ve Gastroenteroloji, karaciğer hastalıkları ve inflamatuar bağırsak hastalıkları tanı, tedavi ve izlem poliklinikleri ve Endoskopik Ultrason (EUS) Polikliniği ile devam etmektedir. Temel bilim, klinik ve tez çalışmaları, Gastroenteroloji Kliniği çalışma grupları ve Moleküler Hepatoloji Araştırma Laboratuvarı ile iş birliği halinde yürütülmektedir. </w:t>
      </w:r>
    </w:p>
    <w:p w:rsidR="001A12F5" w:rsidRDefault="001A12F5" w:rsidP="004A363B">
      <w:pPr>
        <w:spacing w:before="140" w:line="245" w:lineRule="auto"/>
        <w:jc w:val="both"/>
        <w:rPr>
          <w:rFonts w:ascii="Palatino Linotype" w:hAnsi="Palatino Linotype" w:cs="Arial"/>
        </w:rPr>
      </w:pPr>
      <w:r w:rsidRPr="001A12F5">
        <w:rPr>
          <w:rFonts w:ascii="Palatino Linotype" w:hAnsi="Palatino Linotype" w:cs="Arial"/>
        </w:rPr>
        <w:t xml:space="preserve">Çok çeşitli tedavi yöntemlerini başarı ile uygulayabilen, konusunda lider olmuş uzmanlardan oluşan Genel Cerrahi Ana Bilim Dalı; Meme ve Endokrin Cerrahisi, Hepatopankreatikobiliyer Cerrahi, Transplantasyon Cerrahisi (karaciğer - böbrek - pankreas), Kolorektal Cerrahi, Üst Gastrointestinal Sistem Cerrahisi, Cerrahi Onkoloji Bilim Dalı, Periferik Damar Cerrahisi Bilim Dalı birimleriyle gerek kendilerine ait laboratuvar birimleri gerekse de laparoskopik cerrahi olanaklarıyla günümüzde yapılan tüm ameliyatları başarıyla gerçekleştirmektedir. Cerrahi Onkoloji Kliniğinde, genel cerrahi kapsamındaki kanser ameliyatlarının yanı sıra; İnterskapulo-Torasik Amputasyon, Hemipelvektomi, Pelvik Ekzentrasyon, İntraarterial Kemoterapi, İzole Hipertermik Ekstremite Perfüzyonu, Hipertermik İntraperitoneal Perfüzyon, Radyoloji bölümüyle ortak olarak karaciğer tümörlerinde kemoembolizasyon işlemleri uygulanmaktadır. Ortopedi ve Travmatoloji Anabilim Dalı, Cerrahi binası 1. katta 25 yataklı olarak hizmet vermekte olup Müşterek Cerrahi Ameliyathanesi içerisinde ayrılan ameliyat masasında ameliyatlarını başarı ile devam ettirmektedir. </w:t>
      </w:r>
    </w:p>
    <w:p w:rsidR="001A12F5" w:rsidRDefault="001A12F5" w:rsidP="004A363B">
      <w:pPr>
        <w:spacing w:before="140" w:line="245" w:lineRule="auto"/>
        <w:jc w:val="both"/>
        <w:rPr>
          <w:rFonts w:ascii="Palatino Linotype" w:hAnsi="Palatino Linotype" w:cs="Arial"/>
        </w:rPr>
      </w:pPr>
      <w:r w:rsidRPr="001A12F5">
        <w:rPr>
          <w:rFonts w:ascii="Palatino Linotype" w:hAnsi="Palatino Linotype" w:cs="Arial"/>
        </w:rPr>
        <w:t xml:space="preserve">Hastane Laboratuvarı, hastalara 24 saat kesintisiz olarak hizmet vermektedir. Çocuk Acil Servis, Çocuk Yoğun Bakım ve Hematoloji Binaları ile bağlantılı pnömatik sistem numunelerin daha hızlı ve güvenli biçimde laboratuvara ulaşmasını sağlamaktadır. </w:t>
      </w:r>
    </w:p>
    <w:p w:rsidR="001A12F5" w:rsidRDefault="001A12F5" w:rsidP="00565E21">
      <w:pPr>
        <w:spacing w:before="140" w:line="245" w:lineRule="auto"/>
        <w:jc w:val="both"/>
        <w:rPr>
          <w:rFonts w:ascii="Palatino Linotype" w:hAnsi="Palatino Linotype" w:cs="Arial"/>
        </w:rPr>
      </w:pPr>
      <w:r w:rsidRPr="001A12F5">
        <w:rPr>
          <w:rFonts w:ascii="Palatino Linotype" w:hAnsi="Palatino Linotype" w:cs="Arial"/>
        </w:rPr>
        <w:lastRenderedPageBreak/>
        <w:t xml:space="preserve">Probleme Dayalı Öğrenimin gerçekleştirildiği Probleme Dayalı Öğrenme Merkezi, bilgisayarlarla donatılmış 36 PDÖ odası ile yerleşke içerisinde yer almaktadır. Mesleksel Beceri ve İletişim Laboratuvarı da bu binada tıp eğitimine hizmet etmektedir. </w:t>
      </w:r>
    </w:p>
    <w:p w:rsidR="001A12F5" w:rsidRDefault="001A12F5" w:rsidP="00565E21">
      <w:pPr>
        <w:spacing w:before="140" w:line="245" w:lineRule="auto"/>
        <w:jc w:val="both"/>
        <w:rPr>
          <w:rFonts w:ascii="Palatino Linotype" w:hAnsi="Palatino Linotype" w:cs="Arial"/>
        </w:rPr>
      </w:pPr>
      <w:r w:rsidRPr="001A12F5">
        <w:rPr>
          <w:rFonts w:ascii="Palatino Linotype" w:hAnsi="Palatino Linotype" w:cs="Arial"/>
        </w:rPr>
        <w:t>Radyoloji</w:t>
      </w:r>
      <w:r w:rsidR="00696480">
        <w:rPr>
          <w:rFonts w:ascii="Palatino Linotype" w:hAnsi="Palatino Linotype" w:cs="Arial"/>
        </w:rPr>
        <w:t xml:space="preserve"> Anab</w:t>
      </w:r>
      <w:r w:rsidRPr="001A12F5">
        <w:rPr>
          <w:rFonts w:ascii="Palatino Linotype" w:hAnsi="Palatino Linotype" w:cs="Arial"/>
        </w:rPr>
        <w:t>ilim Dalı</w:t>
      </w:r>
      <w:r w:rsidR="00696480">
        <w:rPr>
          <w:rFonts w:ascii="Palatino Linotype" w:hAnsi="Palatino Linotype" w:cs="Arial"/>
        </w:rPr>
        <w:t>,</w:t>
      </w:r>
      <w:r w:rsidRPr="001A12F5">
        <w:rPr>
          <w:rFonts w:ascii="Palatino Linotype" w:hAnsi="Palatino Linotype" w:cs="Arial"/>
        </w:rPr>
        <w:t xml:space="preserve"> yürütmekte olduğu radyolojik tetkik hizmetleri yanında gebe hastaların takip edildiği Obstetrik ve Jinekolojik Ultrason Ünitesi ile hizmete devam etmektedir. Üniversitemiz çalışanlarına yönelik Aile Hekimliği Ana Bilim Dalı polikliniği, Başhekimlik ana binası karşısındaki Abidinpaşa Nizamiyesi yanında bulunan binada sağlık hizmeti sunmaya devam etmektedir.</w:t>
      </w:r>
    </w:p>
    <w:p w:rsidR="00565E21" w:rsidRPr="004A363B" w:rsidRDefault="00565E21" w:rsidP="00565E21">
      <w:pPr>
        <w:spacing w:line="245" w:lineRule="auto"/>
        <w:jc w:val="both"/>
        <w:rPr>
          <w:rFonts w:ascii="Palatino Linotype" w:hAnsi="Palatino Linotype" w:cs="Arial"/>
        </w:rPr>
      </w:pPr>
    </w:p>
    <w:p w:rsidR="00900BF1" w:rsidRPr="00900BF1" w:rsidRDefault="00900BF1" w:rsidP="00565E21">
      <w:pPr>
        <w:pStyle w:val="Balk3"/>
        <w:spacing w:before="240" w:line="245" w:lineRule="auto"/>
      </w:pPr>
      <w:bookmarkStart w:id="78" w:name="_Toc140048954"/>
      <w:r w:rsidRPr="00900BF1">
        <w:t>1.9.2. Tıp Fakültesi İbn-i Sina Araştırma ve Uygulama Hastanesi</w:t>
      </w:r>
      <w:bookmarkEnd w:id="78"/>
    </w:p>
    <w:p w:rsidR="00AC550F" w:rsidRDefault="00565E21" w:rsidP="00565E21">
      <w:pPr>
        <w:spacing w:before="140" w:line="245" w:lineRule="auto"/>
        <w:jc w:val="both"/>
        <w:rPr>
          <w:rFonts w:ascii="Palatino Linotype" w:hAnsi="Palatino Linotype" w:cs="Arial"/>
        </w:rPr>
      </w:pPr>
      <w:r>
        <w:rPr>
          <w:noProof/>
          <w:lang w:eastAsia="tr-TR"/>
        </w:rPr>
        <w:drawing>
          <wp:anchor distT="0" distB="0" distL="114300" distR="114300" simplePos="0" relativeHeight="252271104" behindDoc="0" locked="0" layoutInCell="1" allowOverlap="1">
            <wp:simplePos x="0" y="0"/>
            <wp:positionH relativeFrom="margin">
              <wp:align>center</wp:align>
            </wp:positionH>
            <wp:positionV relativeFrom="paragraph">
              <wp:posOffset>236989</wp:posOffset>
            </wp:positionV>
            <wp:extent cx="5752635" cy="3832495"/>
            <wp:effectExtent l="133350" t="133350" r="153035" b="168275"/>
            <wp:wrapNone/>
            <wp:docPr id="65" name="Resim 65" descr="http://hastane.ankara.edu.tr/wp-content/uploads/sites/125/2021/10/ibni-sina128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astane.ankara.edu.tr/wp-content/uploads/sites/125/2021/10/ibni-sina1280-1024x68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2635" cy="3832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565E21" w:rsidRDefault="00565E21" w:rsidP="00565E21">
      <w:pPr>
        <w:spacing w:before="140" w:line="245" w:lineRule="auto"/>
        <w:jc w:val="both"/>
        <w:rPr>
          <w:rFonts w:ascii="Palatino Linotype" w:hAnsi="Palatino Linotype" w:cs="Arial"/>
        </w:rPr>
      </w:pPr>
    </w:p>
    <w:p w:rsidR="00565E21" w:rsidRDefault="00565E21" w:rsidP="00565E21">
      <w:pPr>
        <w:spacing w:before="140" w:line="245" w:lineRule="auto"/>
        <w:jc w:val="both"/>
        <w:rPr>
          <w:rFonts w:ascii="Palatino Linotype" w:hAnsi="Palatino Linotype" w:cs="Arial"/>
        </w:rPr>
      </w:pPr>
    </w:p>
    <w:p w:rsidR="00565E21" w:rsidRDefault="00565E21" w:rsidP="00565E21">
      <w:pPr>
        <w:spacing w:before="140" w:line="245" w:lineRule="auto"/>
        <w:jc w:val="both"/>
        <w:rPr>
          <w:rFonts w:ascii="Palatino Linotype" w:hAnsi="Palatino Linotype" w:cs="Arial"/>
        </w:rPr>
      </w:pPr>
    </w:p>
    <w:p w:rsidR="00565E21" w:rsidRDefault="00565E21" w:rsidP="00565E21">
      <w:pPr>
        <w:spacing w:before="140" w:line="245" w:lineRule="auto"/>
        <w:jc w:val="both"/>
        <w:rPr>
          <w:rFonts w:ascii="Palatino Linotype" w:hAnsi="Palatino Linotype" w:cs="Arial"/>
        </w:rPr>
      </w:pPr>
    </w:p>
    <w:p w:rsidR="00565E21" w:rsidRDefault="00565E21" w:rsidP="00565E21">
      <w:pPr>
        <w:spacing w:before="140" w:line="245" w:lineRule="auto"/>
        <w:jc w:val="both"/>
        <w:rPr>
          <w:rFonts w:ascii="Palatino Linotype" w:hAnsi="Palatino Linotype" w:cs="Arial"/>
        </w:rPr>
      </w:pPr>
    </w:p>
    <w:p w:rsidR="00565E21" w:rsidRDefault="00565E21" w:rsidP="00565E21">
      <w:pPr>
        <w:spacing w:before="140" w:line="245" w:lineRule="auto"/>
        <w:jc w:val="both"/>
        <w:rPr>
          <w:rFonts w:ascii="Palatino Linotype" w:hAnsi="Palatino Linotype" w:cs="Arial"/>
        </w:rPr>
      </w:pPr>
    </w:p>
    <w:p w:rsidR="00565E21" w:rsidRDefault="00565E21" w:rsidP="00565E21">
      <w:pPr>
        <w:spacing w:before="140" w:line="245" w:lineRule="auto"/>
        <w:jc w:val="both"/>
        <w:rPr>
          <w:rFonts w:ascii="Palatino Linotype" w:hAnsi="Palatino Linotype" w:cs="Arial"/>
        </w:rPr>
      </w:pPr>
    </w:p>
    <w:p w:rsidR="00565E21" w:rsidRDefault="00565E21" w:rsidP="00565E21">
      <w:pPr>
        <w:spacing w:before="140" w:line="245" w:lineRule="auto"/>
        <w:jc w:val="both"/>
        <w:rPr>
          <w:rFonts w:ascii="Palatino Linotype" w:hAnsi="Palatino Linotype" w:cs="Arial"/>
        </w:rPr>
      </w:pPr>
    </w:p>
    <w:p w:rsidR="00565E21" w:rsidRDefault="00565E21" w:rsidP="00565E21">
      <w:pPr>
        <w:spacing w:before="140" w:line="245" w:lineRule="auto"/>
        <w:jc w:val="both"/>
        <w:rPr>
          <w:rFonts w:ascii="Palatino Linotype" w:hAnsi="Palatino Linotype" w:cs="Arial"/>
        </w:rPr>
      </w:pPr>
    </w:p>
    <w:p w:rsidR="00565E21" w:rsidRDefault="00565E21" w:rsidP="00565E21">
      <w:pPr>
        <w:spacing w:before="140" w:line="245" w:lineRule="auto"/>
        <w:jc w:val="both"/>
        <w:rPr>
          <w:rFonts w:ascii="Palatino Linotype" w:hAnsi="Palatino Linotype" w:cs="Arial"/>
        </w:rPr>
      </w:pPr>
    </w:p>
    <w:p w:rsidR="00565E21" w:rsidRDefault="00565E21" w:rsidP="00565E21">
      <w:pPr>
        <w:spacing w:before="140" w:line="245" w:lineRule="auto"/>
        <w:jc w:val="both"/>
        <w:rPr>
          <w:rFonts w:ascii="Palatino Linotype" w:hAnsi="Palatino Linotype" w:cs="Arial"/>
        </w:rPr>
      </w:pPr>
    </w:p>
    <w:p w:rsidR="00565E21" w:rsidRDefault="00565E21" w:rsidP="00565E21">
      <w:pPr>
        <w:spacing w:before="140" w:line="245" w:lineRule="auto"/>
        <w:jc w:val="both"/>
        <w:rPr>
          <w:rFonts w:ascii="Palatino Linotype" w:hAnsi="Palatino Linotype" w:cs="Arial"/>
        </w:rPr>
      </w:pPr>
    </w:p>
    <w:p w:rsidR="00565E21" w:rsidRDefault="00565E21" w:rsidP="00565E21">
      <w:pPr>
        <w:spacing w:before="140" w:line="245" w:lineRule="auto"/>
        <w:jc w:val="both"/>
        <w:rPr>
          <w:rFonts w:ascii="Palatino Linotype" w:hAnsi="Palatino Linotype" w:cs="Arial"/>
        </w:rPr>
      </w:pPr>
    </w:p>
    <w:p w:rsidR="00565E21" w:rsidRDefault="00565E21" w:rsidP="00565E21">
      <w:pPr>
        <w:spacing w:before="140" w:line="245" w:lineRule="auto"/>
        <w:jc w:val="both"/>
        <w:rPr>
          <w:rFonts w:ascii="Palatino Linotype" w:hAnsi="Palatino Linotype" w:cs="Arial"/>
        </w:rPr>
      </w:pPr>
    </w:p>
    <w:p w:rsidR="00565E21" w:rsidRDefault="00565E21" w:rsidP="00565E21">
      <w:pPr>
        <w:spacing w:line="245" w:lineRule="auto"/>
        <w:jc w:val="both"/>
        <w:rPr>
          <w:rFonts w:ascii="Palatino Linotype" w:hAnsi="Palatino Linotype" w:cs="Arial"/>
        </w:rPr>
      </w:pPr>
    </w:p>
    <w:p w:rsidR="00184091" w:rsidRPr="00184091" w:rsidRDefault="00184091" w:rsidP="00565E21">
      <w:pPr>
        <w:spacing w:line="245" w:lineRule="auto"/>
        <w:jc w:val="both"/>
        <w:rPr>
          <w:rFonts w:ascii="Palatino Linotype" w:hAnsi="Palatino Linotype" w:cs="Arial"/>
        </w:rPr>
      </w:pPr>
      <w:r w:rsidRPr="00184091">
        <w:rPr>
          <w:rFonts w:ascii="Palatino Linotype" w:hAnsi="Palatino Linotype" w:cs="Arial"/>
        </w:rPr>
        <w:t>Türkiye’nin en modern hastanelerinden birisi olan Ankara Üniversitesi Tıp Fakültesi İbn</w:t>
      </w:r>
      <w:r w:rsidR="00CC0344">
        <w:rPr>
          <w:rFonts w:ascii="Palatino Linotype" w:hAnsi="Palatino Linotype" w:cs="Arial"/>
        </w:rPr>
        <w:t>-</w:t>
      </w:r>
      <w:r w:rsidRPr="00184091">
        <w:rPr>
          <w:rFonts w:ascii="Palatino Linotype" w:hAnsi="Palatino Linotype" w:cs="Arial"/>
        </w:rPr>
        <w:t>i Sina Araştırma ve Uygulama Hastanesi, halkımıza nitelikli sağlık hizmeti sunabilmek için 13 Mart 1985 tarihinde açılmış olup büyük bir özveri ile hizmet vermeye devam etmektedir. İbn</w:t>
      </w:r>
      <w:r w:rsidR="00CC0344">
        <w:rPr>
          <w:rFonts w:ascii="Palatino Linotype" w:hAnsi="Palatino Linotype" w:cs="Arial"/>
        </w:rPr>
        <w:t>-</w:t>
      </w:r>
      <w:r w:rsidRPr="00184091">
        <w:rPr>
          <w:rFonts w:ascii="Palatino Linotype" w:hAnsi="Palatino Linotype" w:cs="Arial"/>
        </w:rPr>
        <w:t>i Sina Hastanesi Akademik Yerleşke Binası 25 Kasım 2004 tarihinde hizmete açılmıştır. Bu binada öğretim üyeleri odaları, döner sermaye birimi</w:t>
      </w:r>
      <w:r w:rsidR="001520F4">
        <w:rPr>
          <w:rFonts w:ascii="Palatino Linotype" w:hAnsi="Palatino Linotype" w:cs="Arial"/>
        </w:rPr>
        <w:t>, Hastaneler Baş Müdürlüğü</w:t>
      </w:r>
      <w:r w:rsidRPr="00184091">
        <w:rPr>
          <w:rFonts w:ascii="Palatino Linotype" w:hAnsi="Palatino Linotype" w:cs="Arial"/>
        </w:rPr>
        <w:t xml:space="preserve"> ve Hastaneler Başhekimliği makamı bulunmaktadır. Her geçen gün tıp teknolojisinin en son ürünlerinin birimlere eklenmesi ile verilen hizmetin daha kaliteli olmasına çalışılmaktadır. Dünyadaki bilimsel gelişmelere uygun biçimde yeni kurulan merkezleri ile hastaların yakınmalarını değerlendirecek çok özel uzmanlık alanları bulunmaktadır. Bunlar arasında Robotik Cerrahi, Terapötik Aferez Merkezi, Akraba Dışı Doku ve Kordon Kanı Bankası, EEG Laboratuvarı, İşitme Denge ve Konuşma Bozuklukları Tanı Rehabilitasyon Merkezi, Organ </w:t>
      </w:r>
      <w:r w:rsidRPr="00184091">
        <w:rPr>
          <w:rFonts w:ascii="Palatino Linotype" w:hAnsi="Palatino Linotype" w:cs="Arial"/>
        </w:rPr>
        <w:lastRenderedPageBreak/>
        <w:t>Nakli Merkezi, Beyin ve Sinir Cerrahisi Anabilim Dalı Fonksiyonel Nöroşirürji Ünitesi, Anesteziyoloji Anabilim Dalı Reanimasyon Ünitesi, Algoloji Bilim Dalı, Üroloji Anabilim Dalı Lazer Tedavi Ünitesi, Ürodinami Laboratuvarı ve ESWL Ünitesi, Nefroloji Bilim Dalı Periton Hemodiyaliz Ünitesi, Ortopedi ve Travmatoloji Anabilim Dalı El Cerrahi Bilim Dalı’nca dünyadaki en son teknolojilerinin kullanıldığı mikrocerrahi, rekonstriksiyon, küçük eklem artroskopisi ve minimal invaziv girişimler sayılabilir.</w:t>
      </w:r>
    </w:p>
    <w:p w:rsidR="006D4A83" w:rsidRDefault="006D4A83" w:rsidP="00565E21">
      <w:pPr>
        <w:spacing w:before="140" w:line="245" w:lineRule="auto"/>
        <w:jc w:val="both"/>
        <w:rPr>
          <w:rFonts w:ascii="Palatino Linotype" w:hAnsi="Palatino Linotype" w:cs="Arial"/>
        </w:rPr>
      </w:pPr>
      <w:r w:rsidRPr="006D4A83">
        <w:rPr>
          <w:rFonts w:ascii="Palatino Linotype" w:hAnsi="Palatino Linotype" w:cs="Arial"/>
        </w:rPr>
        <w:t xml:space="preserve">Polikliniklerde günde ortalama 2.100 hasta muayenesi ve günde yaklaşık 50-80 arası ameliyat yapılmaktadır. Merkez, Hematoloji, Endokrinoloji ve Tüberküloz Laboratuvarları son teknoloji ile yeniden düzenlenmiştir. Merkez laboratuvar modernize edilmiştir. Uluslararası kalite kontrolü ile daha da kusursuz sonuçları sayesinde her geçen gün müracaat eden hasta sayısının artması sağlanmıştır. Uluslararası Sağlık Turizm birimi kurularak hizmete açılmıştır. </w:t>
      </w:r>
    </w:p>
    <w:p w:rsidR="006D4A83" w:rsidRDefault="006D4A83" w:rsidP="00565E21">
      <w:pPr>
        <w:spacing w:before="140" w:line="245" w:lineRule="auto"/>
        <w:jc w:val="both"/>
        <w:rPr>
          <w:rFonts w:ascii="Palatino Linotype" w:hAnsi="Palatino Linotype" w:cs="Arial"/>
        </w:rPr>
      </w:pPr>
      <w:r w:rsidRPr="006D4A83">
        <w:rPr>
          <w:rFonts w:ascii="Palatino Linotype" w:hAnsi="Palatino Linotype" w:cs="Arial"/>
        </w:rPr>
        <w:t xml:space="preserve">Türkiye’nin en modern 4 katlı ve 8.450 metrekarelik kullanım alanına sahip olan Acil Servis, 2006 yılında hizmete girmiştir. Acil Serviste yılda ortalama 75.000 hastaya ayaktan ve yatarak tedavi hizmeti verilmektedir. Hastaların tüm değerlendirilmeleri, radyolojik incelemeleri ve gerektiğinde cerrahi girişimleri acil servis içinde yapılmaktadır. </w:t>
      </w:r>
    </w:p>
    <w:p w:rsidR="006D4A83" w:rsidRDefault="006D4A83" w:rsidP="00565E21">
      <w:pPr>
        <w:spacing w:before="140" w:line="245" w:lineRule="auto"/>
        <w:jc w:val="both"/>
        <w:rPr>
          <w:rFonts w:ascii="Palatino Linotype" w:hAnsi="Palatino Linotype" w:cs="Arial"/>
        </w:rPr>
      </w:pPr>
      <w:r w:rsidRPr="006D4A83">
        <w:rPr>
          <w:rFonts w:ascii="Palatino Linotype" w:hAnsi="Palatino Linotype" w:cs="Arial"/>
        </w:rPr>
        <w:t xml:space="preserve">Hemodiyaliz Ünitesinde, 33 cihaz ile 819 yatan ve 110 ayakta hastaya 17.573 seans hemodiyaliz uygulanmış ve ev diyalizi yapılmaya başlanmıştır. Periton Diyaliz Ünitesinde de halen 66 hastaya kronik periton diyalizi uygulanmaktadır. Transplantasyon Ünitesinde canlı vericilerden ve kadavradan 25 hastaya böbrek transplantasyonu yapılmıştır. Ayrıca kadavradan olduğu gibi canlı vericilerden de karaciğer transplantasyon uygulamaları başarı ile sürdürülmektedir. </w:t>
      </w:r>
    </w:p>
    <w:p w:rsidR="00F43AB4" w:rsidRDefault="006D4A83" w:rsidP="00565E21">
      <w:pPr>
        <w:spacing w:before="140" w:line="262" w:lineRule="auto"/>
        <w:jc w:val="both"/>
        <w:rPr>
          <w:rFonts w:ascii="Palatino Linotype" w:hAnsi="Palatino Linotype" w:cs="Arial"/>
        </w:rPr>
      </w:pPr>
      <w:r w:rsidRPr="006D4A83">
        <w:rPr>
          <w:rFonts w:ascii="Palatino Linotype" w:hAnsi="Palatino Linotype" w:cs="Arial"/>
        </w:rPr>
        <w:t>Her türlü teknik donanıma sahip olan Hasan Ali Yücel Konferans Salonu, hizmete girdiği günden itibaren yurt içi ve yurt dışından çok sayıda bilim adamının katıldığı bilimsel toplantılara ev sahipliği yapmıştır.</w:t>
      </w:r>
    </w:p>
    <w:p w:rsidR="006D6132" w:rsidRPr="00900BF1" w:rsidRDefault="006D6132" w:rsidP="00565E21">
      <w:pPr>
        <w:spacing w:line="262" w:lineRule="auto"/>
        <w:jc w:val="both"/>
        <w:rPr>
          <w:rFonts w:ascii="Palatino Linotype" w:hAnsi="Palatino Linotype" w:cs="Arial"/>
        </w:rPr>
      </w:pPr>
    </w:p>
    <w:p w:rsidR="00900BF1" w:rsidRDefault="00A50035" w:rsidP="00565E21">
      <w:pPr>
        <w:pStyle w:val="Balk3"/>
        <w:spacing w:before="140" w:line="262" w:lineRule="auto"/>
      </w:pPr>
      <w:bookmarkStart w:id="79" w:name="_Toc140048955"/>
      <w:r w:rsidRPr="003F55FE">
        <w:t xml:space="preserve">1.9.3. </w:t>
      </w:r>
      <w:r w:rsidR="000F141D" w:rsidRPr="003F55FE">
        <w:t xml:space="preserve">Diş Hekimliği </w:t>
      </w:r>
      <w:r w:rsidR="00900BF1" w:rsidRPr="003F55FE">
        <w:t>Uygulama Hastanesi</w:t>
      </w:r>
      <w:bookmarkEnd w:id="79"/>
    </w:p>
    <w:p w:rsidR="00470139" w:rsidRPr="00470139" w:rsidRDefault="00470139" w:rsidP="00565E21">
      <w:pPr>
        <w:spacing w:line="262" w:lineRule="auto"/>
        <w:rPr>
          <w:lang w:eastAsia="tr-TR"/>
        </w:rPr>
      </w:pPr>
    </w:p>
    <w:p w:rsidR="00900BF1" w:rsidRPr="00900BF1" w:rsidRDefault="0007349E" w:rsidP="00565E21">
      <w:pPr>
        <w:spacing w:before="140" w:line="262" w:lineRule="auto"/>
        <w:jc w:val="both"/>
        <w:rPr>
          <w:rFonts w:ascii="Palatino Linotype" w:eastAsia="Times New Roman" w:hAnsi="Palatino Linotype" w:cs="Arial"/>
          <w:lang w:eastAsia="tr-TR"/>
        </w:rPr>
      </w:pPr>
      <w:r w:rsidRPr="0007349E">
        <w:rPr>
          <w:rFonts w:ascii="Palatino Linotype" w:eastAsia="Times New Roman" w:hAnsi="Palatino Linotype" w:cs="Arial"/>
          <w:lang w:eastAsia="tr-TR"/>
        </w:rPr>
        <w:t xml:space="preserve"> </w:t>
      </w:r>
      <w:r w:rsidRPr="00E73F79">
        <w:rPr>
          <w:rFonts w:ascii="Palatino Linotype" w:eastAsia="Times New Roman" w:hAnsi="Palatino Linotype" w:cs="Arial"/>
          <w:lang w:eastAsia="tr-TR"/>
        </w:rPr>
        <w:t>Fakültenin kuruluş çalışmalarının başlangıcı, 1959 yılına dayanmaktadır. Bu çalışmaların sonucunda program, 1963 yılında Tıp Fakültesine bağlı Diş Hekimliği Yüksekokulu olarak 21 öğrencisi ile eğitime başlamıştır. İlk etapta Ağız ve Çene Cerrahisi, Protez, Tedavi ve Ortodonti olmak üzere dört kürsü kurulmuş, daha sonra Pedodontinin de eklenmesi sonucu beş kürsü ile eğitim ve sağlık hizmeti vermeye devam etmiştir. 1967 yılında Ağız ve Çene Cerrahisi kürsüsü içinde kurulan 10 yatak kapasiteli ser</w:t>
      </w:r>
      <w:r w:rsidR="00ED1D22">
        <w:rPr>
          <w:rFonts w:ascii="Palatino Linotype" w:eastAsia="Times New Roman" w:hAnsi="Palatino Linotype" w:cs="Arial"/>
          <w:lang w:eastAsia="tr-TR"/>
        </w:rPr>
        <w:t xml:space="preserve">vis ile Ülkemizde diş hekimliği </w:t>
      </w:r>
      <w:r w:rsidRPr="00E73F79">
        <w:rPr>
          <w:rFonts w:ascii="Palatino Linotype" w:eastAsia="Times New Roman" w:hAnsi="Palatino Linotype" w:cs="Arial"/>
          <w:lang w:eastAsia="tr-TR"/>
        </w:rPr>
        <w:t>bünyesinde ilk yataklı servis oluşturulmuştur. Yüksekokul, 1968 yılında da ilk mezunlarını vermiştir.</w:t>
      </w:r>
    </w:p>
    <w:p w:rsidR="00B1441E" w:rsidRDefault="00460DF2" w:rsidP="00565E21">
      <w:pPr>
        <w:spacing w:before="140" w:line="262" w:lineRule="auto"/>
        <w:jc w:val="both"/>
        <w:rPr>
          <w:rFonts w:ascii="Palatino Linotype" w:hAnsi="Palatino Linotype" w:cs="Arial"/>
        </w:rPr>
      </w:pPr>
      <w:r w:rsidRPr="00460DF2">
        <w:rPr>
          <w:rFonts w:ascii="Palatino Linotype" w:hAnsi="Palatino Linotype" w:cs="Arial"/>
        </w:rPr>
        <w:t>25 Haziran 1973 tarihinde Yüksekokul, Tıp Fakültesinden ayrılarak Diş Hekimliği Fakültesine dönüşmüştür. Sağlık Sokak’ta kiralanan bir binaya idari birimler ile Temel Tıp Kürsüsü, Ziya Gökalp Caddesinde kiralanan başka bir binaya ise Klinik Bilimler Kürsüleri taşınmıştır. 1977 yılında ise halen hizm</w:t>
      </w:r>
      <w:r w:rsidR="0046686E">
        <w:rPr>
          <w:rFonts w:ascii="Palatino Linotype" w:hAnsi="Palatino Linotype" w:cs="Arial"/>
        </w:rPr>
        <w:t>et verilmekte olan Beşevler 10. Yıl Yerleşkesindeki</w:t>
      </w:r>
      <w:r w:rsidRPr="00460DF2">
        <w:rPr>
          <w:rFonts w:ascii="Palatino Linotype" w:hAnsi="Palatino Linotype" w:cs="Arial"/>
        </w:rPr>
        <w:t xml:space="preserve"> binaya taşınılmıştır. </w:t>
      </w:r>
    </w:p>
    <w:p w:rsidR="00B74B5B" w:rsidRDefault="00B74B5B" w:rsidP="00565E21">
      <w:pPr>
        <w:spacing w:before="140" w:line="262" w:lineRule="auto"/>
        <w:jc w:val="both"/>
        <w:rPr>
          <w:rFonts w:ascii="Palatino Linotype" w:hAnsi="Palatino Linotype" w:cs="Arial"/>
        </w:rPr>
      </w:pPr>
    </w:p>
    <w:p w:rsidR="00B74B5B" w:rsidRDefault="00B74B5B" w:rsidP="00900BF1">
      <w:pPr>
        <w:spacing w:before="140" w:line="245" w:lineRule="auto"/>
        <w:jc w:val="both"/>
        <w:rPr>
          <w:rFonts w:ascii="Palatino Linotype" w:hAnsi="Palatino Linotype" w:cs="Arial"/>
        </w:rPr>
      </w:pPr>
    </w:p>
    <w:p w:rsidR="00B74B5B" w:rsidRDefault="00565E21" w:rsidP="00565E21">
      <w:pPr>
        <w:spacing w:line="245" w:lineRule="auto"/>
        <w:jc w:val="both"/>
        <w:rPr>
          <w:rFonts w:ascii="Palatino Linotype" w:hAnsi="Palatino Linotype" w:cs="Arial"/>
        </w:rPr>
      </w:pPr>
      <w:r w:rsidRPr="00FD4CD2">
        <w:rPr>
          <w:rFonts w:ascii="Palatino Linotype" w:eastAsia="Times New Roman" w:hAnsi="Palatino Linotype" w:cs="Arial"/>
          <w:noProof/>
          <w:lang w:eastAsia="tr-TR"/>
        </w:rPr>
        <w:lastRenderedPageBreak/>
        <w:drawing>
          <wp:anchor distT="0" distB="0" distL="114300" distR="114300" simplePos="0" relativeHeight="252228096" behindDoc="0" locked="0" layoutInCell="1" allowOverlap="1">
            <wp:simplePos x="0" y="0"/>
            <wp:positionH relativeFrom="margin">
              <wp:posOffset>55880</wp:posOffset>
            </wp:positionH>
            <wp:positionV relativeFrom="paragraph">
              <wp:posOffset>46553</wp:posOffset>
            </wp:positionV>
            <wp:extent cx="5662569" cy="3750490"/>
            <wp:effectExtent l="133350" t="114300" r="147955" b="154940"/>
            <wp:wrapNone/>
            <wp:docPr id="116" name="Resim 116" descr="C:\Users\beril\Desktop\2021-2022 BİRİM FAALİYET RAPORU\Yeni klasör\_HUS1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il\Desktop\2021-2022 BİRİM FAALİYET RAPORU\Yeni klasör\_HUS138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62569" cy="3750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B74B5B" w:rsidRDefault="00B74B5B" w:rsidP="00900BF1">
      <w:pPr>
        <w:spacing w:before="140" w:line="245" w:lineRule="auto"/>
        <w:jc w:val="both"/>
        <w:rPr>
          <w:rFonts w:ascii="Palatino Linotype" w:hAnsi="Palatino Linotype" w:cs="Arial"/>
        </w:rPr>
      </w:pPr>
    </w:p>
    <w:p w:rsidR="00B74B5B" w:rsidRDefault="00B74B5B" w:rsidP="00900BF1">
      <w:pPr>
        <w:spacing w:before="140" w:line="245" w:lineRule="auto"/>
        <w:jc w:val="both"/>
        <w:rPr>
          <w:rFonts w:ascii="Palatino Linotype" w:hAnsi="Palatino Linotype" w:cs="Arial"/>
        </w:rPr>
      </w:pPr>
    </w:p>
    <w:p w:rsidR="00B74B5B" w:rsidRDefault="00B74B5B" w:rsidP="00900BF1">
      <w:pPr>
        <w:spacing w:before="140" w:line="245" w:lineRule="auto"/>
        <w:jc w:val="both"/>
        <w:rPr>
          <w:rFonts w:ascii="Palatino Linotype" w:hAnsi="Palatino Linotype" w:cs="Arial"/>
        </w:rPr>
      </w:pPr>
    </w:p>
    <w:p w:rsidR="00B74B5B" w:rsidRDefault="00B74B5B" w:rsidP="00900BF1">
      <w:pPr>
        <w:spacing w:before="140" w:line="245" w:lineRule="auto"/>
        <w:jc w:val="both"/>
        <w:rPr>
          <w:rFonts w:ascii="Palatino Linotype" w:hAnsi="Palatino Linotype" w:cs="Arial"/>
        </w:rPr>
      </w:pPr>
    </w:p>
    <w:p w:rsidR="00B74B5B" w:rsidRDefault="00B74B5B" w:rsidP="00900BF1">
      <w:pPr>
        <w:spacing w:before="140" w:line="245" w:lineRule="auto"/>
        <w:jc w:val="both"/>
        <w:rPr>
          <w:rFonts w:ascii="Palatino Linotype" w:hAnsi="Palatino Linotype" w:cs="Arial"/>
        </w:rPr>
      </w:pPr>
    </w:p>
    <w:p w:rsidR="00B74B5B" w:rsidRDefault="00B74B5B" w:rsidP="00900BF1">
      <w:pPr>
        <w:spacing w:before="140" w:line="245" w:lineRule="auto"/>
        <w:jc w:val="both"/>
        <w:rPr>
          <w:rFonts w:ascii="Palatino Linotype" w:hAnsi="Palatino Linotype" w:cs="Arial"/>
        </w:rPr>
      </w:pPr>
    </w:p>
    <w:p w:rsidR="00B74B5B" w:rsidRDefault="00B74B5B" w:rsidP="00900BF1">
      <w:pPr>
        <w:spacing w:before="140" w:line="245" w:lineRule="auto"/>
        <w:jc w:val="both"/>
        <w:rPr>
          <w:rFonts w:ascii="Palatino Linotype" w:hAnsi="Palatino Linotype" w:cs="Arial"/>
        </w:rPr>
      </w:pPr>
    </w:p>
    <w:p w:rsidR="00B74B5B" w:rsidRDefault="00B74B5B" w:rsidP="00900BF1">
      <w:pPr>
        <w:spacing w:before="140" w:line="245" w:lineRule="auto"/>
        <w:jc w:val="both"/>
        <w:rPr>
          <w:rFonts w:ascii="Palatino Linotype" w:hAnsi="Palatino Linotype" w:cs="Arial"/>
        </w:rPr>
      </w:pPr>
    </w:p>
    <w:p w:rsidR="00B74B5B" w:rsidRDefault="00B74B5B" w:rsidP="00900BF1">
      <w:pPr>
        <w:spacing w:before="140" w:line="245" w:lineRule="auto"/>
        <w:jc w:val="both"/>
        <w:rPr>
          <w:rFonts w:ascii="Palatino Linotype" w:hAnsi="Palatino Linotype" w:cs="Arial"/>
        </w:rPr>
      </w:pPr>
    </w:p>
    <w:p w:rsidR="00B74B5B" w:rsidRDefault="00B74B5B" w:rsidP="00900BF1">
      <w:pPr>
        <w:spacing w:before="140" w:line="245" w:lineRule="auto"/>
        <w:jc w:val="both"/>
        <w:rPr>
          <w:rFonts w:ascii="Palatino Linotype" w:hAnsi="Palatino Linotype" w:cs="Arial"/>
        </w:rPr>
      </w:pPr>
    </w:p>
    <w:p w:rsidR="00B74B5B" w:rsidRDefault="00B74B5B" w:rsidP="00900BF1">
      <w:pPr>
        <w:spacing w:before="140" w:line="245" w:lineRule="auto"/>
        <w:jc w:val="both"/>
        <w:rPr>
          <w:rFonts w:ascii="Palatino Linotype" w:hAnsi="Palatino Linotype" w:cs="Arial"/>
        </w:rPr>
      </w:pPr>
    </w:p>
    <w:p w:rsidR="00B74B5B" w:rsidRDefault="00B74B5B" w:rsidP="00900BF1">
      <w:pPr>
        <w:spacing w:before="140" w:line="245" w:lineRule="auto"/>
        <w:jc w:val="both"/>
        <w:rPr>
          <w:rFonts w:ascii="Palatino Linotype" w:hAnsi="Palatino Linotype" w:cs="Arial"/>
        </w:rPr>
      </w:pPr>
    </w:p>
    <w:p w:rsidR="00B74B5B" w:rsidRDefault="00B74B5B" w:rsidP="00900BF1">
      <w:pPr>
        <w:spacing w:before="140" w:line="245" w:lineRule="auto"/>
        <w:jc w:val="both"/>
        <w:rPr>
          <w:rFonts w:ascii="Palatino Linotype" w:hAnsi="Palatino Linotype" w:cs="Arial"/>
        </w:rPr>
      </w:pPr>
    </w:p>
    <w:p w:rsidR="00B74B5B" w:rsidRDefault="00B74B5B" w:rsidP="006445F1">
      <w:pPr>
        <w:spacing w:line="245" w:lineRule="auto"/>
        <w:jc w:val="both"/>
        <w:rPr>
          <w:rFonts w:ascii="Palatino Linotype" w:hAnsi="Palatino Linotype" w:cs="Arial"/>
        </w:rPr>
      </w:pPr>
    </w:p>
    <w:p w:rsidR="00460DF2" w:rsidRDefault="00460DF2" w:rsidP="00900BF1">
      <w:pPr>
        <w:spacing w:before="140" w:line="245" w:lineRule="auto"/>
        <w:jc w:val="both"/>
        <w:rPr>
          <w:rFonts w:ascii="Palatino Linotype" w:hAnsi="Palatino Linotype" w:cs="Arial"/>
        </w:rPr>
      </w:pPr>
      <w:r w:rsidRPr="00460DF2">
        <w:rPr>
          <w:rFonts w:ascii="Palatino Linotype" w:hAnsi="Palatino Linotype" w:cs="Arial"/>
        </w:rPr>
        <w:t xml:space="preserve">Fakültede, Türkçe Diş Hekimliği Programının yanı sıra 2020-2021 eğitim-öğretim yılında başlatılan İngilizce Diş Hekimliği Programı olmak üzere iki program, Temel Bilimler ve Klinik Bilimler olmak üzere de iki bölüm bulunmaktadır. Temel Bilimler Bölümünün altında Temel Tıp Bilimleri Anabilim Dalı; Klinik Bilimler Bölümünün altında ise Ağız Diş ve Çene Radyolojisi, Ağız Diş ve Çene Cerrahisi, Diş Hastalıkları ve Tedavisi, Endodonti, Ortodonti, Pedodonti, Periodontoloji, Protetik Diş Tedavisi olmak üzere toplam dokuz anabilim dalından oluşan bir akademik yapıya sahiptir. Beş yıllık eğitim programı verilen Fakültede ilk üç yıl temel bilimler dersleri ağırlıkta olup, ayrıca diş hekimliği ile ilgili mesleki derslere de giriş yapılır. 4. ve 5. sınıflarda tüm klinik bilimler derslerinin pratik uygulamaları tamamlanır. Beş yılın sonunda tüm derslerden başarılı olan öğrenciler “diş hekimi” unvanı ile mezun olurlar.  </w:t>
      </w:r>
    </w:p>
    <w:p w:rsidR="00741B61" w:rsidRDefault="00460DF2" w:rsidP="005E66CB">
      <w:pPr>
        <w:spacing w:before="140" w:line="245" w:lineRule="auto"/>
        <w:jc w:val="both"/>
        <w:rPr>
          <w:rFonts w:ascii="Palatino Linotype" w:hAnsi="Palatino Linotype"/>
        </w:rPr>
      </w:pPr>
      <w:r w:rsidRPr="00460DF2">
        <w:rPr>
          <w:rFonts w:ascii="Palatino Linotype" w:hAnsi="Palatino Linotype" w:cs="Arial"/>
        </w:rPr>
        <w:t>Güçlü akademik yapısı ve kadrosu ile Fakülte, Ülkemizin gereksinim duyduğu nitelikli diş hekimlerini yetiştirmenin yanı sıra, Uygulama Hastanesi ile tüm branşlarda ağız ve diş sağlığı hizmeti de sunmaktadır.</w:t>
      </w:r>
    </w:p>
    <w:p w:rsidR="00B520B2" w:rsidRDefault="00B520B2" w:rsidP="00E92A39">
      <w:pPr>
        <w:spacing w:before="140" w:line="245" w:lineRule="auto"/>
        <w:jc w:val="both"/>
        <w:rPr>
          <w:rFonts w:ascii="Palatino Linotype" w:hAnsi="Palatino Linotype"/>
        </w:rPr>
      </w:pPr>
      <w:r w:rsidRPr="00B520B2">
        <w:rPr>
          <w:rFonts w:ascii="Palatino Linotype" w:hAnsi="Palatino Linotype"/>
        </w:rPr>
        <w:t xml:space="preserve">Fakültede halen 53 profesör (bunların 9’u, 2547 sayılı Yükseköğretim Kanunu’nun 36. maddesinin ek fıkrası kapsamında mesai saatleri dışında mesleki faaliyette bulunmakta ve mesleklerini serbest olarak icra etmektedir), 16 doçent (12 kadrolu, 4 unvan sahibi), 8 doktor öğretim üyesi, 2547 sayılı Yükseköğretim Kanunu’nun 33/e maddesine göre çalışan 7 öğretim görevlisi, 141 araştırma görevlisi (2547 sayılı Yükseköğretim Kanunu’nun 33/a maddesine uyarınca 1, aynı Kanunun 50/d maddesi uyarınca da 140 kişi görev yapmaktadır), 6 yabancı uyruklu Yükseköğretim Kurumu uzmanlık öğrencisi ve 2 diş tabibi tarafından; 224 dental ünit, bir genel ameliyathane ve 13 hasta yataklı servis ile eğitim ve sağlık hizmeti verilmektedir. Ayrıca, Üniversitemiz Sağlık Bilimleri Enstitüsü aracılığıyla 67 doktora öğrencisi, Fakültede lisansüstü eğitim görmektedir. </w:t>
      </w:r>
    </w:p>
    <w:p w:rsidR="006445F1" w:rsidRDefault="006445F1" w:rsidP="006445F1">
      <w:pPr>
        <w:spacing w:line="245" w:lineRule="auto"/>
        <w:jc w:val="both"/>
        <w:rPr>
          <w:rFonts w:ascii="Palatino Linotype" w:hAnsi="Palatino Linotype"/>
        </w:rPr>
      </w:pPr>
      <w:r w:rsidRPr="00ED77C3">
        <w:rPr>
          <w:rFonts w:ascii="Palatino Linotype" w:hAnsi="Palatino Linotype" w:cs="Arial"/>
          <w:noProof/>
          <w:lang w:eastAsia="tr-TR"/>
        </w:rPr>
        <w:lastRenderedPageBreak/>
        <w:drawing>
          <wp:anchor distT="0" distB="0" distL="114300" distR="114300" simplePos="0" relativeHeight="252158464" behindDoc="0" locked="0" layoutInCell="1" allowOverlap="1">
            <wp:simplePos x="0" y="0"/>
            <wp:positionH relativeFrom="margin">
              <wp:posOffset>47526</wp:posOffset>
            </wp:positionH>
            <wp:positionV relativeFrom="paragraph">
              <wp:posOffset>13970</wp:posOffset>
            </wp:positionV>
            <wp:extent cx="5645791" cy="3767515"/>
            <wp:effectExtent l="133350" t="114300" r="145415" b="156845"/>
            <wp:wrapNone/>
            <wp:docPr id="64" name="Resim 64" descr="C:\Users\beril\Desktop\Ankara-Üniversitesi-Diş-Hekimliği-Fakültesi2-848x56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il\Desktop\Ankara-Üniversitesi-Diş-Hekimliği-Fakültesi2-848x566 (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47774" cy="37688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6445F1">
      <w:pPr>
        <w:spacing w:line="245" w:lineRule="auto"/>
        <w:jc w:val="both"/>
        <w:rPr>
          <w:rFonts w:ascii="Palatino Linotype" w:hAnsi="Palatino Linotype"/>
        </w:rPr>
      </w:pPr>
    </w:p>
    <w:p w:rsidR="006445F1" w:rsidRDefault="006445F1" w:rsidP="00E92A39">
      <w:pPr>
        <w:spacing w:before="140" w:line="245" w:lineRule="auto"/>
        <w:jc w:val="both"/>
        <w:rPr>
          <w:rFonts w:ascii="Palatino Linotype" w:hAnsi="Palatino Linotype"/>
        </w:rPr>
      </w:pPr>
    </w:p>
    <w:p w:rsidR="006445F1" w:rsidRDefault="006445F1" w:rsidP="00E92A39">
      <w:pPr>
        <w:spacing w:before="140" w:line="245" w:lineRule="auto"/>
        <w:jc w:val="both"/>
        <w:rPr>
          <w:rFonts w:ascii="Palatino Linotype" w:hAnsi="Palatino Linotype"/>
        </w:rPr>
      </w:pPr>
    </w:p>
    <w:p w:rsidR="006445F1" w:rsidRDefault="006445F1" w:rsidP="00E92A39">
      <w:pPr>
        <w:spacing w:before="140" w:line="245" w:lineRule="auto"/>
        <w:jc w:val="both"/>
        <w:rPr>
          <w:rFonts w:ascii="Palatino Linotype" w:hAnsi="Palatino Linotype"/>
        </w:rPr>
      </w:pPr>
    </w:p>
    <w:p w:rsidR="00B520B2" w:rsidRDefault="00B520B2" w:rsidP="00E92A39">
      <w:pPr>
        <w:spacing w:before="140" w:line="245" w:lineRule="auto"/>
        <w:jc w:val="both"/>
        <w:rPr>
          <w:rFonts w:ascii="Palatino Linotype" w:hAnsi="Palatino Linotype"/>
        </w:rPr>
      </w:pPr>
      <w:r w:rsidRPr="00B520B2">
        <w:rPr>
          <w:rFonts w:ascii="Palatino Linotype" w:hAnsi="Palatino Linotype"/>
        </w:rPr>
        <w:t>Temel Tıp Bilimleri Ana Bilim Dalında görev yapmakta olan 1 profesör ve 3 doktor öğretim üyesi haricindeki tüm akademik personel aynı zamanda Diş Hekimliği Uygulama Hastanesinin de akademik personelidir.</w:t>
      </w:r>
    </w:p>
    <w:p w:rsidR="006445F1" w:rsidRPr="005E66CB" w:rsidRDefault="006445F1" w:rsidP="00E92A39">
      <w:pPr>
        <w:spacing w:before="140" w:line="245" w:lineRule="auto"/>
        <w:jc w:val="both"/>
        <w:rPr>
          <w:rFonts w:ascii="Palatino Linotype" w:eastAsia="Times New Roman" w:hAnsi="Palatino Linotype" w:cs="Arial"/>
          <w:lang w:eastAsia="tr-TR"/>
        </w:rPr>
      </w:pPr>
    </w:p>
    <w:p w:rsidR="00900BF1" w:rsidRDefault="00900BF1" w:rsidP="00EC134D">
      <w:pPr>
        <w:pStyle w:val="Balk3"/>
        <w:spacing w:before="240"/>
      </w:pPr>
      <w:bookmarkStart w:id="80" w:name="_Toc140048956"/>
      <w:r w:rsidRPr="00927A56">
        <w:t>1.9.4. Veteriner Fakültesi Hayvan Hastanesi</w:t>
      </w:r>
      <w:bookmarkEnd w:id="80"/>
      <w:r w:rsidRPr="00927A56">
        <w:t xml:space="preserve"> </w:t>
      </w:r>
    </w:p>
    <w:p w:rsidR="006445F1" w:rsidRDefault="006445F1" w:rsidP="006445F1">
      <w:pPr>
        <w:tabs>
          <w:tab w:val="left" w:pos="9356"/>
        </w:tabs>
        <w:spacing w:line="245" w:lineRule="auto"/>
        <w:jc w:val="both"/>
        <w:rPr>
          <w:noProof/>
        </w:rPr>
      </w:pPr>
    </w:p>
    <w:p w:rsidR="003F49F8" w:rsidRDefault="003F49F8" w:rsidP="006445F1">
      <w:pPr>
        <w:tabs>
          <w:tab w:val="left" w:pos="9356"/>
        </w:tabs>
        <w:spacing w:line="245" w:lineRule="auto"/>
        <w:jc w:val="both"/>
        <w:rPr>
          <w:rFonts w:ascii="Palatino Linotype" w:hAnsi="Palatino Linotype" w:cs="Arial"/>
        </w:rPr>
      </w:pPr>
      <w:r w:rsidRPr="003F49F8">
        <w:rPr>
          <w:rFonts w:ascii="Palatino Linotype" w:hAnsi="Palatino Linotype" w:cs="Arial"/>
        </w:rPr>
        <w:t xml:space="preserve">Üniversitemiz Veteriner Fakültesi, Veteriner Hekimliği Eğitim Kurumları ve Programları Değerlendirme ve Akreditasyon Derneği (VEDEK) ve Avrupa Veteriner Eğitim Kurumları Birliği’nce (EAEVE) akredite olmuş fakülteler arasında yer almaktadır. </w:t>
      </w:r>
    </w:p>
    <w:p w:rsidR="00880438" w:rsidRDefault="003F49F8" w:rsidP="00FC1CA8">
      <w:pPr>
        <w:spacing w:before="140" w:line="245" w:lineRule="auto"/>
        <w:jc w:val="both"/>
        <w:rPr>
          <w:rFonts w:ascii="Palatino Linotype" w:hAnsi="Palatino Linotype" w:cs="Arial"/>
        </w:rPr>
      </w:pPr>
      <w:r w:rsidRPr="003F49F8">
        <w:rPr>
          <w:rFonts w:ascii="Palatino Linotype" w:hAnsi="Palatino Linotype" w:cs="Arial"/>
        </w:rPr>
        <w:t xml:space="preserve">Fakültede ev hayvanları, küçük ve büyükbaş hayvanlar ile kümes hayvanlarına ilişkin temel bilgiler uygulamalı bir biçimde aktarılmaktadır. Ayrıca, evcil hayvanların yetiştiriciliği, nesillerinin iyileştirilmesi, var olan gen kaynaklarının korunması yönünde eğitim, uygulama ve araştırmalar gerçekleştirilmektedir. "Tek Tıp, Tek Sağlık" konsepti çerçevesinde, hayvanlardan insanlara geçen hastalıklara ilişkin koruyucu hekimlik bilgileri sunulmaktadır. Çiftlikten sofraya gıda güvenliği, hayvansal ürünlerin pazarlanması ve bunun sağladığı ekonomik kazanımlar da önemli çalışma alanlarını oluşturmaktadır. </w:t>
      </w:r>
    </w:p>
    <w:p w:rsidR="00B7644C" w:rsidRDefault="00880438" w:rsidP="00EC134D">
      <w:pPr>
        <w:spacing w:before="140" w:line="245" w:lineRule="auto"/>
        <w:jc w:val="both"/>
        <w:rPr>
          <w:rFonts w:ascii="Palatino Linotype" w:hAnsi="Palatino Linotype" w:cs="Arial"/>
        </w:rPr>
      </w:pPr>
      <w:r w:rsidRPr="00880438">
        <w:rPr>
          <w:rFonts w:ascii="Palatino Linotype" w:hAnsi="Palatino Linotype" w:cs="Arial"/>
        </w:rPr>
        <w:t>Bunların yanı sıra, hastalıkların sağaltımı ve salgın hastalıkların önlenmesi konusunda çalışmalar yapılmakta ve bu konularda donanımlı veteriner hekimler yetiştirilmektedir. Bu teorik ve uygulamalı bilgiler Veteriner Fakültesi Araştırma ve Uygulama Çiftliği'nde öğrencilere yönelik mesleki uygulama programlarıyla gerçek yaşama aktarılmaktadır.</w:t>
      </w:r>
    </w:p>
    <w:p w:rsidR="006445F1" w:rsidRDefault="006445F1" w:rsidP="00EC134D">
      <w:pPr>
        <w:spacing w:before="140" w:line="245" w:lineRule="auto"/>
        <w:jc w:val="both"/>
        <w:rPr>
          <w:rFonts w:ascii="Palatino Linotype" w:hAnsi="Palatino Linotype" w:cs="Arial"/>
        </w:rPr>
      </w:pPr>
    </w:p>
    <w:p w:rsidR="006445F1" w:rsidRDefault="006445F1" w:rsidP="006445F1">
      <w:pPr>
        <w:spacing w:line="245" w:lineRule="auto"/>
        <w:jc w:val="both"/>
        <w:rPr>
          <w:rFonts w:ascii="Palatino Linotype" w:hAnsi="Palatino Linotype" w:cs="Arial"/>
        </w:rPr>
      </w:pPr>
      <w:r w:rsidRPr="00927A56">
        <w:rPr>
          <w:rFonts w:ascii="Palatino Linotype" w:hAnsi="Palatino Linotype" w:cs="Arial"/>
          <w:noProof/>
          <w:lang w:eastAsia="tr-TR"/>
        </w:rPr>
        <w:lastRenderedPageBreak/>
        <w:drawing>
          <wp:anchor distT="0" distB="0" distL="114300" distR="114300" simplePos="0" relativeHeight="252186112" behindDoc="0" locked="0" layoutInCell="1" allowOverlap="1">
            <wp:simplePos x="0" y="0"/>
            <wp:positionH relativeFrom="column">
              <wp:posOffset>30748</wp:posOffset>
            </wp:positionH>
            <wp:positionV relativeFrom="paragraph">
              <wp:posOffset>5581</wp:posOffset>
            </wp:positionV>
            <wp:extent cx="5687736" cy="3765530"/>
            <wp:effectExtent l="133350" t="114300" r="122555" b="159385"/>
            <wp:wrapNone/>
            <wp:docPr id="56" name="Resim 56" descr="C:\Users\beril\Desktop\Yeni klasör\_HUS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il\Desktop\Yeni klasör\_HUS091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98385" cy="3772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445F1" w:rsidRDefault="006445F1" w:rsidP="006445F1">
      <w:pPr>
        <w:spacing w:line="245" w:lineRule="auto"/>
        <w:jc w:val="both"/>
        <w:rPr>
          <w:rFonts w:ascii="Palatino Linotype" w:hAnsi="Palatino Linotype" w:cs="Arial"/>
        </w:rPr>
      </w:pPr>
    </w:p>
    <w:p w:rsidR="006445F1" w:rsidRDefault="006445F1" w:rsidP="006445F1">
      <w:pPr>
        <w:spacing w:line="245" w:lineRule="auto"/>
        <w:jc w:val="both"/>
        <w:rPr>
          <w:rFonts w:ascii="Palatino Linotype" w:hAnsi="Palatino Linotype" w:cs="Arial"/>
        </w:rPr>
      </w:pPr>
    </w:p>
    <w:p w:rsidR="006445F1" w:rsidRDefault="006445F1" w:rsidP="006445F1">
      <w:pPr>
        <w:spacing w:line="245" w:lineRule="auto"/>
        <w:jc w:val="both"/>
        <w:rPr>
          <w:rFonts w:ascii="Palatino Linotype" w:hAnsi="Palatino Linotype" w:cs="Arial"/>
        </w:rPr>
      </w:pPr>
    </w:p>
    <w:p w:rsidR="006445F1" w:rsidRDefault="006445F1" w:rsidP="006445F1">
      <w:pPr>
        <w:spacing w:line="245" w:lineRule="auto"/>
        <w:jc w:val="both"/>
        <w:rPr>
          <w:rFonts w:ascii="Palatino Linotype" w:hAnsi="Palatino Linotype" w:cs="Arial"/>
        </w:rPr>
      </w:pPr>
    </w:p>
    <w:p w:rsidR="006445F1" w:rsidRDefault="006445F1" w:rsidP="006445F1">
      <w:pPr>
        <w:spacing w:line="245" w:lineRule="auto"/>
        <w:jc w:val="both"/>
        <w:rPr>
          <w:rFonts w:ascii="Palatino Linotype" w:hAnsi="Palatino Linotype" w:cs="Arial"/>
        </w:rPr>
      </w:pPr>
    </w:p>
    <w:p w:rsidR="006445F1" w:rsidRDefault="006445F1" w:rsidP="006445F1">
      <w:pPr>
        <w:spacing w:line="245" w:lineRule="auto"/>
        <w:jc w:val="both"/>
        <w:rPr>
          <w:rFonts w:ascii="Palatino Linotype" w:hAnsi="Palatino Linotype" w:cs="Arial"/>
        </w:rPr>
      </w:pPr>
    </w:p>
    <w:p w:rsidR="006445F1" w:rsidRDefault="006445F1" w:rsidP="006445F1">
      <w:pPr>
        <w:spacing w:line="245" w:lineRule="auto"/>
        <w:jc w:val="both"/>
        <w:rPr>
          <w:rFonts w:ascii="Palatino Linotype" w:hAnsi="Palatino Linotype" w:cs="Arial"/>
        </w:rPr>
      </w:pPr>
    </w:p>
    <w:p w:rsidR="006445F1" w:rsidRDefault="006445F1" w:rsidP="006445F1">
      <w:pPr>
        <w:spacing w:line="245" w:lineRule="auto"/>
        <w:jc w:val="both"/>
        <w:rPr>
          <w:rFonts w:ascii="Palatino Linotype" w:hAnsi="Palatino Linotype" w:cs="Arial"/>
        </w:rPr>
      </w:pPr>
    </w:p>
    <w:p w:rsidR="006445F1" w:rsidRDefault="006445F1" w:rsidP="006445F1">
      <w:pPr>
        <w:spacing w:line="245" w:lineRule="auto"/>
        <w:jc w:val="both"/>
        <w:rPr>
          <w:rFonts w:ascii="Palatino Linotype" w:hAnsi="Palatino Linotype" w:cs="Arial"/>
        </w:rPr>
      </w:pPr>
    </w:p>
    <w:p w:rsidR="006445F1" w:rsidRDefault="006445F1" w:rsidP="00EC134D">
      <w:pPr>
        <w:spacing w:before="140" w:line="245" w:lineRule="auto"/>
        <w:jc w:val="both"/>
        <w:rPr>
          <w:rFonts w:ascii="Palatino Linotype" w:hAnsi="Palatino Linotype" w:cs="Arial"/>
        </w:rPr>
      </w:pPr>
    </w:p>
    <w:p w:rsidR="006445F1" w:rsidRDefault="006445F1" w:rsidP="00EC134D">
      <w:pPr>
        <w:spacing w:before="140" w:line="245" w:lineRule="auto"/>
        <w:jc w:val="both"/>
        <w:rPr>
          <w:rFonts w:ascii="Palatino Linotype" w:hAnsi="Palatino Linotype" w:cs="Arial"/>
        </w:rPr>
      </w:pPr>
    </w:p>
    <w:p w:rsidR="006445F1" w:rsidRDefault="006445F1" w:rsidP="00EC134D">
      <w:pPr>
        <w:spacing w:before="140" w:line="245" w:lineRule="auto"/>
        <w:jc w:val="both"/>
        <w:rPr>
          <w:rFonts w:ascii="Palatino Linotype" w:hAnsi="Palatino Linotype" w:cs="Arial"/>
        </w:rPr>
      </w:pPr>
    </w:p>
    <w:p w:rsidR="006445F1" w:rsidRDefault="006445F1" w:rsidP="00EC134D">
      <w:pPr>
        <w:spacing w:before="140" w:line="245" w:lineRule="auto"/>
        <w:jc w:val="both"/>
        <w:rPr>
          <w:rFonts w:ascii="Palatino Linotype" w:hAnsi="Palatino Linotype" w:cs="Arial"/>
        </w:rPr>
      </w:pPr>
    </w:p>
    <w:p w:rsidR="006445F1" w:rsidRDefault="006445F1" w:rsidP="00EC134D">
      <w:pPr>
        <w:spacing w:before="140" w:line="245" w:lineRule="auto"/>
        <w:jc w:val="both"/>
        <w:rPr>
          <w:rFonts w:ascii="Palatino Linotype" w:hAnsi="Palatino Linotype" w:cs="Arial"/>
        </w:rPr>
      </w:pPr>
    </w:p>
    <w:p w:rsidR="006445F1" w:rsidRDefault="006445F1" w:rsidP="00EC134D">
      <w:pPr>
        <w:spacing w:before="140" w:line="245" w:lineRule="auto"/>
        <w:jc w:val="both"/>
        <w:rPr>
          <w:rFonts w:ascii="Palatino Linotype" w:hAnsi="Palatino Linotype" w:cs="Arial"/>
        </w:rPr>
      </w:pPr>
    </w:p>
    <w:p w:rsidR="006445F1" w:rsidRDefault="006445F1" w:rsidP="00EC134D">
      <w:pPr>
        <w:spacing w:before="140" w:line="245" w:lineRule="auto"/>
        <w:jc w:val="both"/>
        <w:rPr>
          <w:rFonts w:ascii="Palatino Linotype" w:hAnsi="Palatino Linotype" w:cs="Arial"/>
        </w:rPr>
      </w:pPr>
    </w:p>
    <w:p w:rsidR="006445F1" w:rsidRDefault="006445F1" w:rsidP="006445F1">
      <w:pPr>
        <w:spacing w:line="245" w:lineRule="auto"/>
        <w:jc w:val="both"/>
        <w:rPr>
          <w:rFonts w:ascii="Palatino Linotype" w:hAnsi="Palatino Linotype" w:cs="Arial"/>
        </w:rPr>
      </w:pPr>
    </w:p>
    <w:p w:rsidR="00B7644C" w:rsidRDefault="00880438" w:rsidP="00EC134D">
      <w:pPr>
        <w:spacing w:before="140" w:line="245" w:lineRule="auto"/>
        <w:jc w:val="both"/>
        <w:rPr>
          <w:rFonts w:ascii="Palatino Linotype" w:hAnsi="Palatino Linotype" w:cs="Arial"/>
        </w:rPr>
      </w:pPr>
      <w:r w:rsidRPr="00880438">
        <w:rPr>
          <w:rFonts w:ascii="Palatino Linotype" w:hAnsi="Palatino Linotype" w:cs="Arial"/>
        </w:rPr>
        <w:t>2021-2022 eğitim-öğretim yılında faaliyetlerini sürdüren Veteriner Fakültesi, bünyesinde bulundurduğu Veteriner Kliniğinde 2022 yılında toplam 36.409 adet hayvanın muayene ve tedavisi yapılmıştır.</w:t>
      </w:r>
    </w:p>
    <w:p w:rsidR="00FC7974" w:rsidRDefault="006445F1" w:rsidP="00EC134D">
      <w:pPr>
        <w:spacing w:before="140" w:line="245" w:lineRule="auto"/>
        <w:jc w:val="both"/>
        <w:rPr>
          <w:rFonts w:ascii="Palatino Linotype" w:hAnsi="Palatino Linotype" w:cs="Arial"/>
        </w:rPr>
      </w:pPr>
      <w:r>
        <w:rPr>
          <w:noProof/>
          <w:lang w:eastAsia="tr-TR"/>
        </w:rPr>
        <w:drawing>
          <wp:anchor distT="0" distB="0" distL="114300" distR="114300" simplePos="0" relativeHeight="252188160" behindDoc="0" locked="0" layoutInCell="1" allowOverlap="1" wp14:anchorId="4AA45A6E" wp14:editId="1E2E087A">
            <wp:simplePos x="0" y="0"/>
            <wp:positionH relativeFrom="margin">
              <wp:posOffset>29845</wp:posOffset>
            </wp:positionH>
            <wp:positionV relativeFrom="paragraph">
              <wp:posOffset>248087</wp:posOffset>
            </wp:positionV>
            <wp:extent cx="5688000" cy="3200438"/>
            <wp:effectExtent l="114300" t="114300" r="103505" b="152400"/>
            <wp:wrapNone/>
            <wp:docPr id="1144016137" name="Resim 1144016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88000" cy="32004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FC7974" w:rsidRDefault="00FC7974" w:rsidP="00EC134D">
      <w:pPr>
        <w:spacing w:before="140" w:line="245" w:lineRule="auto"/>
        <w:jc w:val="both"/>
        <w:rPr>
          <w:rFonts w:ascii="Palatino Linotype" w:hAnsi="Palatino Linotype" w:cs="Arial"/>
        </w:rPr>
      </w:pPr>
    </w:p>
    <w:p w:rsidR="00FC7974" w:rsidRDefault="00FC7974" w:rsidP="00EC134D">
      <w:pPr>
        <w:spacing w:before="140" w:line="245" w:lineRule="auto"/>
        <w:jc w:val="both"/>
        <w:rPr>
          <w:rFonts w:ascii="Palatino Linotype" w:hAnsi="Palatino Linotype" w:cs="Arial"/>
        </w:rPr>
      </w:pPr>
    </w:p>
    <w:p w:rsidR="00FC7974" w:rsidRDefault="00FC7974" w:rsidP="00EC134D">
      <w:pPr>
        <w:spacing w:before="140" w:line="245" w:lineRule="auto"/>
        <w:jc w:val="both"/>
        <w:rPr>
          <w:rFonts w:ascii="Palatino Linotype" w:hAnsi="Palatino Linotype" w:cs="Arial"/>
        </w:rPr>
      </w:pPr>
    </w:p>
    <w:p w:rsidR="00FC7974" w:rsidRDefault="00FC7974" w:rsidP="00EC134D">
      <w:pPr>
        <w:spacing w:before="140" w:line="245" w:lineRule="auto"/>
        <w:jc w:val="both"/>
        <w:rPr>
          <w:rFonts w:ascii="Palatino Linotype" w:hAnsi="Palatino Linotype" w:cs="Arial"/>
        </w:rPr>
      </w:pPr>
    </w:p>
    <w:p w:rsidR="00FC7974" w:rsidRDefault="00FC7974" w:rsidP="00EC134D">
      <w:pPr>
        <w:spacing w:before="140" w:line="245" w:lineRule="auto"/>
        <w:jc w:val="both"/>
        <w:rPr>
          <w:rFonts w:ascii="Palatino Linotype" w:hAnsi="Palatino Linotype" w:cs="Arial"/>
        </w:rPr>
      </w:pPr>
    </w:p>
    <w:p w:rsidR="00FC7974" w:rsidRDefault="00FC7974" w:rsidP="00EC134D">
      <w:pPr>
        <w:spacing w:before="140" w:line="245" w:lineRule="auto"/>
        <w:jc w:val="both"/>
        <w:rPr>
          <w:rFonts w:ascii="Palatino Linotype" w:hAnsi="Palatino Linotype" w:cs="Arial"/>
        </w:rPr>
      </w:pPr>
    </w:p>
    <w:p w:rsidR="009B6310" w:rsidRDefault="009B6310" w:rsidP="00EC134D">
      <w:pPr>
        <w:spacing w:before="140" w:line="245" w:lineRule="auto"/>
        <w:jc w:val="both"/>
        <w:rPr>
          <w:rFonts w:ascii="Palatino Linotype" w:hAnsi="Palatino Linotype" w:cs="Arial"/>
        </w:rPr>
      </w:pPr>
    </w:p>
    <w:p w:rsidR="009B6310" w:rsidRDefault="009B6310" w:rsidP="00EC134D">
      <w:pPr>
        <w:spacing w:before="140" w:line="245" w:lineRule="auto"/>
        <w:jc w:val="both"/>
        <w:rPr>
          <w:rFonts w:ascii="Palatino Linotype" w:hAnsi="Palatino Linotype" w:cs="Arial"/>
        </w:rPr>
      </w:pPr>
    </w:p>
    <w:p w:rsidR="009B6310" w:rsidRDefault="009B6310" w:rsidP="00EC134D">
      <w:pPr>
        <w:spacing w:before="140" w:line="245" w:lineRule="auto"/>
        <w:jc w:val="both"/>
        <w:rPr>
          <w:rFonts w:ascii="Palatino Linotype" w:hAnsi="Palatino Linotype" w:cs="Arial"/>
        </w:rPr>
      </w:pPr>
    </w:p>
    <w:p w:rsidR="00FC7974" w:rsidRDefault="00FC7974" w:rsidP="00EC134D">
      <w:pPr>
        <w:spacing w:before="140" w:line="245" w:lineRule="auto"/>
        <w:jc w:val="both"/>
        <w:rPr>
          <w:rFonts w:ascii="Palatino Linotype" w:hAnsi="Palatino Linotype" w:cs="Arial"/>
        </w:rPr>
      </w:pPr>
    </w:p>
    <w:p w:rsidR="006445F1" w:rsidRDefault="006445F1" w:rsidP="00EC134D">
      <w:pPr>
        <w:spacing w:before="140" w:line="245" w:lineRule="auto"/>
        <w:jc w:val="both"/>
        <w:rPr>
          <w:rFonts w:ascii="Palatino Linotype" w:hAnsi="Palatino Linotype" w:cs="Arial"/>
        </w:rPr>
      </w:pPr>
    </w:p>
    <w:p w:rsidR="006445F1" w:rsidRDefault="006445F1" w:rsidP="00EC134D">
      <w:pPr>
        <w:spacing w:before="140" w:line="245" w:lineRule="auto"/>
        <w:jc w:val="both"/>
        <w:rPr>
          <w:rFonts w:ascii="Palatino Linotype" w:hAnsi="Palatino Linotype" w:cs="Arial"/>
        </w:rPr>
      </w:pPr>
    </w:p>
    <w:p w:rsidR="006445F1" w:rsidRDefault="006445F1" w:rsidP="00EC134D">
      <w:pPr>
        <w:spacing w:before="140" w:line="245" w:lineRule="auto"/>
        <w:jc w:val="both"/>
        <w:rPr>
          <w:rFonts w:ascii="Palatino Linotype" w:hAnsi="Palatino Linotype" w:cs="Arial"/>
        </w:rPr>
      </w:pPr>
    </w:p>
    <w:p w:rsidR="009C266C" w:rsidRPr="00FC1CA8" w:rsidRDefault="009C266C" w:rsidP="00EC134D">
      <w:pPr>
        <w:pStyle w:val="Balk2"/>
        <w:spacing w:before="240"/>
      </w:pPr>
      <w:bookmarkStart w:id="81" w:name="_Toc140048957"/>
      <w:r w:rsidRPr="00563340">
        <w:lastRenderedPageBreak/>
        <w:t>1.10. BÜTÇE İLE İLGİLİ BİLGİLER</w:t>
      </w:r>
      <w:bookmarkEnd w:id="81"/>
    </w:p>
    <w:p w:rsidR="009C266C" w:rsidRDefault="009C266C" w:rsidP="00EC134D">
      <w:pPr>
        <w:pStyle w:val="Balk3"/>
        <w:spacing w:before="240"/>
      </w:pPr>
      <w:bookmarkStart w:id="82" w:name="_Toc140048958"/>
      <w:r w:rsidRPr="00563340">
        <w:t>1.10.1. 20</w:t>
      </w:r>
      <w:r>
        <w:t>2</w:t>
      </w:r>
      <w:r w:rsidR="009C3F55">
        <w:t>2</w:t>
      </w:r>
      <w:r w:rsidRPr="00563340">
        <w:t xml:space="preserve"> Yılı Bütçe Ödenekleri ve Yıl Sonu Harcamaları</w:t>
      </w:r>
      <w:bookmarkEnd w:id="82"/>
    </w:p>
    <w:p w:rsidR="00FC7974" w:rsidRDefault="00FC7974" w:rsidP="00FC7974">
      <w:pPr>
        <w:rPr>
          <w:lang w:eastAsia="tr-TR"/>
        </w:rPr>
      </w:pPr>
    </w:p>
    <w:p w:rsidR="00906FCD" w:rsidRDefault="00906FCD" w:rsidP="005E66CB">
      <w:pPr>
        <w:spacing w:before="140" w:line="245" w:lineRule="auto"/>
        <w:jc w:val="both"/>
        <w:rPr>
          <w:rFonts w:ascii="Palatino Linotype" w:hAnsi="Palatino Linotype" w:cs="Calibri"/>
        </w:rPr>
      </w:pPr>
      <w:r w:rsidRPr="0080514D">
        <w:rPr>
          <w:rFonts w:ascii="Palatino Linotype" w:hAnsi="Palatino Linotype" w:cs="Calibri"/>
        </w:rPr>
        <w:t>Ankara Üniversitesinin 20</w:t>
      </w:r>
      <w:r>
        <w:rPr>
          <w:rFonts w:ascii="Palatino Linotype" w:hAnsi="Palatino Linotype" w:cs="Calibri"/>
        </w:rPr>
        <w:t>2</w:t>
      </w:r>
      <w:r w:rsidR="009C3F55">
        <w:rPr>
          <w:rFonts w:ascii="Palatino Linotype" w:hAnsi="Palatino Linotype" w:cs="Calibri"/>
        </w:rPr>
        <w:t>2</w:t>
      </w:r>
      <w:r w:rsidRPr="0080514D">
        <w:rPr>
          <w:rFonts w:ascii="Palatino Linotype" w:hAnsi="Palatino Linotype" w:cs="Calibri"/>
        </w:rPr>
        <w:t xml:space="preserve"> mali yılı bütçe giderlerinin ekonomik sınıflandırması </w:t>
      </w:r>
      <w:r>
        <w:rPr>
          <w:rFonts w:ascii="Palatino Linotype" w:hAnsi="Palatino Linotype" w:cs="Calibri"/>
          <w:b/>
        </w:rPr>
        <w:t>Çizelge 12</w:t>
      </w:r>
      <w:r w:rsidRPr="0080514D">
        <w:rPr>
          <w:rFonts w:ascii="Palatino Linotype" w:hAnsi="Palatino Linotype" w:cs="Calibri"/>
        </w:rPr>
        <w:t>’</w:t>
      </w:r>
      <w:r>
        <w:rPr>
          <w:rFonts w:ascii="Palatino Linotype" w:hAnsi="Palatino Linotype" w:cs="Calibri"/>
        </w:rPr>
        <w:t>d</w:t>
      </w:r>
      <w:r w:rsidRPr="0080514D">
        <w:rPr>
          <w:rFonts w:ascii="Palatino Linotype" w:hAnsi="Palatino Linotype" w:cs="Calibri"/>
        </w:rPr>
        <w:t xml:space="preserve">e sunulmuştur. </w:t>
      </w:r>
    </w:p>
    <w:p w:rsidR="00B61FFF" w:rsidRPr="0080514D" w:rsidRDefault="00B61FFF" w:rsidP="006445F1">
      <w:pPr>
        <w:spacing w:line="245" w:lineRule="auto"/>
        <w:jc w:val="both"/>
        <w:rPr>
          <w:rFonts w:ascii="Palatino Linotype" w:hAnsi="Palatino Linotype" w:cs="Calibri"/>
        </w:rPr>
      </w:pPr>
    </w:p>
    <w:p w:rsidR="00906FCD" w:rsidRPr="003A1795" w:rsidRDefault="00906FCD" w:rsidP="00906FCD">
      <w:pPr>
        <w:pStyle w:val="Balk5"/>
      </w:pPr>
      <w:bookmarkStart w:id="83" w:name="_Toc140049053"/>
      <w:r w:rsidRPr="003A1795">
        <w:t>Çizelge 1</w:t>
      </w:r>
      <w:r>
        <w:t>2</w:t>
      </w:r>
      <w:r w:rsidRPr="003A1795">
        <w:t>. 20</w:t>
      </w:r>
      <w:r>
        <w:t>2</w:t>
      </w:r>
      <w:r w:rsidR="00E95310">
        <w:t>2</w:t>
      </w:r>
      <w:r>
        <w:t xml:space="preserve"> </w:t>
      </w:r>
      <w:r w:rsidRPr="003A1795">
        <w:t>Mali Yılı Giderlerin Ekonomik Sınıflandırması (TL)</w:t>
      </w:r>
      <w:bookmarkEnd w:id="83"/>
    </w:p>
    <w:tbl>
      <w:tblPr>
        <w:tblStyle w:val="OrtaGlgeleme1-Vurgu1"/>
        <w:tblW w:w="9066"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CellMar>
          <w:left w:w="57" w:type="dxa"/>
          <w:right w:w="57" w:type="dxa"/>
        </w:tblCellMar>
        <w:tblLook w:val="05E0" w:firstRow="1" w:lastRow="1" w:firstColumn="1" w:lastColumn="1" w:noHBand="0" w:noVBand="1"/>
      </w:tblPr>
      <w:tblGrid>
        <w:gridCol w:w="704"/>
        <w:gridCol w:w="425"/>
        <w:gridCol w:w="2410"/>
        <w:gridCol w:w="2126"/>
        <w:gridCol w:w="1539"/>
        <w:gridCol w:w="1862"/>
      </w:tblGrid>
      <w:tr w:rsidR="00906FCD" w:rsidRPr="0080514D" w:rsidTr="00F80BB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gridSpan w:val="3"/>
            <w:tcBorders>
              <w:right w:val="single" w:sz="4" w:space="0" w:color="FFFFFF" w:themeColor="background1"/>
            </w:tcBorders>
            <w:shd w:val="clear" w:color="auto" w:fill="002060"/>
            <w:vAlign w:val="center"/>
          </w:tcPr>
          <w:p w:rsidR="00906FCD" w:rsidRPr="004C325F" w:rsidRDefault="00906FCD" w:rsidP="00F85064">
            <w:pPr>
              <w:jc w:val="center"/>
              <w:rPr>
                <w:rFonts w:ascii="Palatino Linotype" w:hAnsi="Palatino Linotype" w:cstheme="minorHAnsi"/>
                <w:color w:val="FFFFFF"/>
                <w:sz w:val="18"/>
                <w:szCs w:val="18"/>
              </w:rPr>
            </w:pPr>
            <w:r w:rsidRPr="004C325F">
              <w:rPr>
                <w:rFonts w:ascii="Palatino Linotype" w:hAnsi="Palatino Linotype" w:cstheme="minorHAnsi"/>
                <w:color w:val="FFFFFF"/>
                <w:sz w:val="18"/>
                <w:szCs w:val="18"/>
              </w:rPr>
              <w:t>HARCAMA TÜRÜ</w:t>
            </w:r>
          </w:p>
        </w:tc>
        <w:tc>
          <w:tcPr>
            <w:tcW w:w="2126" w:type="dxa"/>
            <w:tcBorders>
              <w:left w:val="single" w:sz="4" w:space="0" w:color="FFFFFF" w:themeColor="background1"/>
              <w:right w:val="single" w:sz="4" w:space="0" w:color="FFFFFF" w:themeColor="background1"/>
            </w:tcBorders>
            <w:shd w:val="clear" w:color="auto" w:fill="002060"/>
            <w:vAlign w:val="center"/>
          </w:tcPr>
          <w:p w:rsidR="00906FCD" w:rsidRPr="004C325F" w:rsidRDefault="00906FCD" w:rsidP="00F85064">
            <w:pPr>
              <w:ind w:left="-73" w:right="-213"/>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theme="minorHAnsi"/>
                <w:color w:val="FFFFFF"/>
                <w:sz w:val="18"/>
                <w:szCs w:val="18"/>
              </w:rPr>
            </w:pPr>
            <w:r w:rsidRPr="004C325F">
              <w:rPr>
                <w:rFonts w:ascii="Palatino Linotype" w:hAnsi="Palatino Linotype" w:cstheme="minorHAnsi"/>
                <w:color w:val="FFFFFF"/>
                <w:sz w:val="18"/>
                <w:szCs w:val="18"/>
              </w:rPr>
              <w:t>KBÖ</w:t>
            </w:r>
          </w:p>
          <w:p w:rsidR="00906FCD" w:rsidRPr="004C325F" w:rsidRDefault="00906FCD" w:rsidP="00F85064">
            <w:pPr>
              <w:ind w:left="-73" w:right="-213"/>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theme="minorHAnsi"/>
                <w:color w:val="FFFFFF"/>
                <w:sz w:val="18"/>
                <w:szCs w:val="18"/>
              </w:rPr>
            </w:pPr>
            <w:r w:rsidRPr="004C325F">
              <w:rPr>
                <w:rFonts w:ascii="Palatino Linotype" w:hAnsi="Palatino Linotype" w:cstheme="minorHAnsi"/>
                <w:color w:val="FFFFFF"/>
                <w:sz w:val="18"/>
                <w:szCs w:val="18"/>
              </w:rPr>
              <w:t>(BÜTÇE ÖDENEĞİ-TL)</w:t>
            </w:r>
          </w:p>
        </w:tc>
        <w:tc>
          <w:tcPr>
            <w:tcW w:w="1539" w:type="dxa"/>
            <w:tcBorders>
              <w:left w:val="single" w:sz="4" w:space="0" w:color="FFFFFF" w:themeColor="background1"/>
              <w:right w:val="single" w:sz="4" w:space="0" w:color="FFFFFF" w:themeColor="background1"/>
            </w:tcBorders>
            <w:shd w:val="clear" w:color="auto" w:fill="002060"/>
            <w:vAlign w:val="center"/>
          </w:tcPr>
          <w:p w:rsidR="00906FCD" w:rsidRPr="004C325F" w:rsidRDefault="00906FCD" w:rsidP="00F85064">
            <w:pPr>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theme="minorHAnsi"/>
                <w:color w:val="FFFFFF"/>
                <w:sz w:val="18"/>
                <w:szCs w:val="18"/>
              </w:rPr>
            </w:pPr>
            <w:r w:rsidRPr="004C325F">
              <w:rPr>
                <w:rFonts w:ascii="Palatino Linotype" w:hAnsi="Palatino Linotype" w:cstheme="minorHAnsi"/>
                <w:color w:val="FFFFFF"/>
                <w:sz w:val="18"/>
                <w:szCs w:val="18"/>
              </w:rPr>
              <w:t>TOPLAM ÖDENEK (TL)</w:t>
            </w:r>
          </w:p>
        </w:tc>
        <w:tc>
          <w:tcPr>
            <w:cnfStyle w:val="000100000000" w:firstRow="0" w:lastRow="0" w:firstColumn="0" w:lastColumn="1" w:oddVBand="0" w:evenVBand="0" w:oddHBand="0" w:evenHBand="0" w:firstRowFirstColumn="0" w:firstRowLastColumn="0" w:lastRowFirstColumn="0" w:lastRowLastColumn="0"/>
            <w:tcW w:w="1862" w:type="dxa"/>
            <w:tcBorders>
              <w:left w:val="single" w:sz="4" w:space="0" w:color="FFFFFF" w:themeColor="background1"/>
            </w:tcBorders>
            <w:shd w:val="clear" w:color="auto" w:fill="002060"/>
            <w:vAlign w:val="center"/>
          </w:tcPr>
          <w:p w:rsidR="00906FCD" w:rsidRPr="004C325F" w:rsidRDefault="00906FCD" w:rsidP="00F85064">
            <w:pPr>
              <w:jc w:val="center"/>
              <w:rPr>
                <w:rFonts w:ascii="Palatino Linotype" w:hAnsi="Palatino Linotype" w:cstheme="minorHAnsi"/>
                <w:color w:val="FFFFFF"/>
                <w:sz w:val="18"/>
                <w:szCs w:val="18"/>
              </w:rPr>
            </w:pPr>
            <w:r w:rsidRPr="004C325F">
              <w:rPr>
                <w:rFonts w:ascii="Palatino Linotype" w:hAnsi="Palatino Linotype" w:cstheme="minorHAnsi"/>
                <w:color w:val="FFFFFF"/>
                <w:sz w:val="18"/>
                <w:szCs w:val="18"/>
              </w:rPr>
              <w:t>HARCAMA (TL)</w:t>
            </w:r>
          </w:p>
        </w:tc>
      </w:tr>
      <w:tr w:rsidR="0072605F" w:rsidRPr="0080514D" w:rsidTr="00F80BB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704" w:type="dxa"/>
            <w:vMerge w:val="restart"/>
            <w:shd w:val="clear" w:color="auto" w:fill="D9D9D9" w:themeFill="background1" w:themeFillShade="D9"/>
            <w:textDirection w:val="btLr"/>
            <w:vAlign w:val="center"/>
          </w:tcPr>
          <w:p w:rsidR="0072605F" w:rsidRDefault="0072605F" w:rsidP="0072605F">
            <w:pPr>
              <w:jc w:val="center"/>
              <w:rPr>
                <w:rFonts w:ascii="Palatino Linotype" w:hAnsi="Palatino Linotype" w:cstheme="minorHAnsi"/>
                <w:sz w:val="18"/>
                <w:szCs w:val="18"/>
              </w:rPr>
            </w:pPr>
            <w:r w:rsidRPr="00B27C79">
              <w:rPr>
                <w:rFonts w:ascii="Palatino Linotype" w:hAnsi="Palatino Linotype" w:cstheme="minorHAnsi"/>
                <w:sz w:val="18"/>
                <w:szCs w:val="18"/>
              </w:rPr>
              <w:t xml:space="preserve">Cari </w:t>
            </w:r>
          </w:p>
          <w:p w:rsidR="0072605F" w:rsidRPr="00B27C79" w:rsidRDefault="0072605F" w:rsidP="0072605F">
            <w:pPr>
              <w:jc w:val="center"/>
              <w:rPr>
                <w:rFonts w:ascii="Palatino Linotype" w:hAnsi="Palatino Linotype" w:cstheme="minorHAnsi"/>
                <w:sz w:val="18"/>
                <w:szCs w:val="18"/>
              </w:rPr>
            </w:pPr>
            <w:r w:rsidRPr="00B27C79">
              <w:rPr>
                <w:rFonts w:ascii="Palatino Linotype" w:hAnsi="Palatino Linotype" w:cstheme="minorHAnsi"/>
                <w:sz w:val="18"/>
                <w:szCs w:val="18"/>
              </w:rPr>
              <w:t>Harcamalar</w:t>
            </w:r>
          </w:p>
        </w:tc>
        <w:tc>
          <w:tcPr>
            <w:tcW w:w="425" w:type="dxa"/>
            <w:shd w:val="clear" w:color="auto" w:fill="D9D9D9" w:themeFill="background1" w:themeFillShade="D9"/>
            <w:vAlign w:val="center"/>
          </w:tcPr>
          <w:p w:rsidR="0072605F" w:rsidRPr="00B27C79" w:rsidRDefault="0072605F" w:rsidP="0072605F">
            <w:pPr>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20"/>
                <w:szCs w:val="20"/>
              </w:rPr>
            </w:pPr>
            <w:r w:rsidRPr="00B27C79">
              <w:rPr>
                <w:rFonts w:ascii="Palatino Linotype" w:hAnsi="Palatino Linotype" w:cstheme="minorHAnsi"/>
                <w:sz w:val="20"/>
                <w:szCs w:val="20"/>
              </w:rPr>
              <w:t>01</w:t>
            </w:r>
          </w:p>
        </w:tc>
        <w:tc>
          <w:tcPr>
            <w:tcW w:w="2410" w:type="dxa"/>
            <w:shd w:val="clear" w:color="auto" w:fill="D9D9D9" w:themeFill="background1" w:themeFillShade="D9"/>
            <w:vAlign w:val="center"/>
          </w:tcPr>
          <w:p w:rsidR="0072605F" w:rsidRPr="004C325F" w:rsidRDefault="0072605F" w:rsidP="0072605F">
            <w:pPr>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sidRPr="004C325F">
              <w:rPr>
                <w:rFonts w:ascii="Palatino Linotype" w:hAnsi="Palatino Linotype" w:cstheme="minorHAnsi"/>
                <w:sz w:val="18"/>
                <w:szCs w:val="18"/>
              </w:rPr>
              <w:t>Personel Giderleri</w:t>
            </w:r>
          </w:p>
        </w:tc>
        <w:tc>
          <w:tcPr>
            <w:tcW w:w="2126" w:type="dxa"/>
            <w:shd w:val="clear" w:color="auto" w:fill="D9D9D9" w:themeFill="background1" w:themeFillShade="D9"/>
            <w:vAlign w:val="center"/>
          </w:tcPr>
          <w:p w:rsidR="0072605F" w:rsidRPr="001C47C1" w:rsidRDefault="0072605F" w:rsidP="0072605F">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sidRPr="001C47C1">
              <w:rPr>
                <w:rFonts w:ascii="Palatino Linotype" w:hAnsi="Palatino Linotype" w:cstheme="minorHAnsi"/>
                <w:sz w:val="18"/>
                <w:szCs w:val="18"/>
              </w:rPr>
              <w:t>1.175.917.000,00</w:t>
            </w:r>
          </w:p>
        </w:tc>
        <w:tc>
          <w:tcPr>
            <w:tcW w:w="1539" w:type="dxa"/>
            <w:shd w:val="clear" w:color="auto" w:fill="D9D9D9" w:themeFill="background1" w:themeFillShade="D9"/>
            <w:vAlign w:val="center"/>
          </w:tcPr>
          <w:p w:rsidR="0072605F" w:rsidRPr="001C47C1" w:rsidRDefault="0072605F" w:rsidP="0072605F">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sidRPr="001C47C1">
              <w:rPr>
                <w:rFonts w:ascii="Palatino Linotype" w:hAnsi="Palatino Linotype" w:cstheme="minorHAnsi"/>
                <w:sz w:val="18"/>
                <w:szCs w:val="18"/>
              </w:rPr>
              <w:t>1.742.604.265,33</w:t>
            </w:r>
          </w:p>
        </w:tc>
        <w:tc>
          <w:tcPr>
            <w:cnfStyle w:val="000100000000" w:firstRow="0" w:lastRow="0" w:firstColumn="0" w:lastColumn="1" w:oddVBand="0" w:evenVBand="0" w:oddHBand="0" w:evenHBand="0" w:firstRowFirstColumn="0" w:firstRowLastColumn="0" w:lastRowFirstColumn="0" w:lastRowLastColumn="0"/>
            <w:tcW w:w="1862" w:type="dxa"/>
            <w:shd w:val="clear" w:color="auto" w:fill="D9D9D9" w:themeFill="background1" w:themeFillShade="D9"/>
            <w:vAlign w:val="center"/>
          </w:tcPr>
          <w:p w:rsidR="0072605F" w:rsidRPr="001C47C1" w:rsidRDefault="0072605F" w:rsidP="0072605F">
            <w:pPr>
              <w:spacing w:line="235" w:lineRule="auto"/>
              <w:jc w:val="right"/>
              <w:rPr>
                <w:rFonts w:ascii="Palatino Linotype" w:hAnsi="Palatino Linotype" w:cstheme="minorHAnsi"/>
                <w:sz w:val="18"/>
                <w:szCs w:val="18"/>
              </w:rPr>
            </w:pPr>
            <w:r w:rsidRPr="001C47C1">
              <w:rPr>
                <w:rFonts w:ascii="Palatino Linotype" w:hAnsi="Palatino Linotype" w:cstheme="minorHAnsi"/>
                <w:sz w:val="18"/>
                <w:szCs w:val="18"/>
              </w:rPr>
              <w:t>1.736.443.973,97</w:t>
            </w:r>
          </w:p>
        </w:tc>
      </w:tr>
      <w:tr w:rsidR="0072605F" w:rsidRPr="0080514D" w:rsidTr="00F80BBB">
        <w:trPr>
          <w:trHeight w:val="170"/>
          <w:jc w:val="center"/>
        </w:trPr>
        <w:tc>
          <w:tcPr>
            <w:cnfStyle w:val="001000000000" w:firstRow="0" w:lastRow="0" w:firstColumn="1" w:lastColumn="0" w:oddVBand="0" w:evenVBand="0" w:oddHBand="0" w:evenHBand="0" w:firstRowFirstColumn="0" w:firstRowLastColumn="0" w:lastRowFirstColumn="0" w:lastRowLastColumn="0"/>
            <w:tcW w:w="704" w:type="dxa"/>
            <w:vMerge/>
            <w:textDirection w:val="btLr"/>
            <w:vAlign w:val="center"/>
          </w:tcPr>
          <w:p w:rsidR="0072605F" w:rsidRPr="00B27C79" w:rsidRDefault="0072605F" w:rsidP="0072605F">
            <w:pPr>
              <w:jc w:val="center"/>
              <w:rPr>
                <w:rFonts w:ascii="Palatino Linotype" w:hAnsi="Palatino Linotype" w:cstheme="minorHAnsi"/>
                <w:sz w:val="18"/>
                <w:szCs w:val="18"/>
              </w:rPr>
            </w:pPr>
          </w:p>
        </w:tc>
        <w:tc>
          <w:tcPr>
            <w:tcW w:w="425" w:type="dxa"/>
            <w:vAlign w:val="center"/>
          </w:tcPr>
          <w:p w:rsidR="0072605F" w:rsidRPr="00B27C79" w:rsidRDefault="0072605F" w:rsidP="0072605F">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20"/>
                <w:szCs w:val="20"/>
              </w:rPr>
            </w:pPr>
            <w:r w:rsidRPr="00B27C79">
              <w:rPr>
                <w:rFonts w:ascii="Palatino Linotype" w:hAnsi="Palatino Linotype" w:cstheme="minorHAnsi"/>
                <w:sz w:val="20"/>
                <w:szCs w:val="20"/>
              </w:rPr>
              <w:t>02</w:t>
            </w:r>
          </w:p>
        </w:tc>
        <w:tc>
          <w:tcPr>
            <w:tcW w:w="2410" w:type="dxa"/>
            <w:vAlign w:val="center"/>
          </w:tcPr>
          <w:p w:rsidR="0072605F" w:rsidRPr="004C325F" w:rsidRDefault="0072605F" w:rsidP="0072605F">
            <w:pPr>
              <w:ind w:right="-143"/>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sidRPr="004C325F">
              <w:rPr>
                <w:rFonts w:ascii="Palatino Linotype" w:hAnsi="Palatino Linotype" w:cstheme="minorHAnsi"/>
                <w:sz w:val="18"/>
                <w:szCs w:val="18"/>
              </w:rPr>
              <w:t>Sosyal Güvenlik Kurumlarına Devlet Primi Giderleri</w:t>
            </w:r>
          </w:p>
        </w:tc>
        <w:tc>
          <w:tcPr>
            <w:tcW w:w="2126" w:type="dxa"/>
            <w:vAlign w:val="center"/>
          </w:tcPr>
          <w:p w:rsidR="0072605F" w:rsidRPr="001C47C1" w:rsidRDefault="0072605F" w:rsidP="0072605F">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sidRPr="001C47C1">
              <w:rPr>
                <w:rFonts w:ascii="Palatino Linotype" w:hAnsi="Palatino Linotype" w:cstheme="minorHAnsi"/>
                <w:sz w:val="18"/>
                <w:szCs w:val="18"/>
              </w:rPr>
              <w:t>198.508.000,00</w:t>
            </w:r>
          </w:p>
        </w:tc>
        <w:tc>
          <w:tcPr>
            <w:tcW w:w="1539" w:type="dxa"/>
            <w:vAlign w:val="center"/>
          </w:tcPr>
          <w:p w:rsidR="0072605F" w:rsidRPr="001C47C1" w:rsidRDefault="0072605F" w:rsidP="0072605F">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sidRPr="001C47C1">
              <w:rPr>
                <w:rFonts w:ascii="Palatino Linotype" w:hAnsi="Palatino Linotype" w:cstheme="minorHAnsi"/>
                <w:sz w:val="18"/>
                <w:szCs w:val="18"/>
              </w:rPr>
              <w:t>276.744.840,00</w:t>
            </w:r>
          </w:p>
        </w:tc>
        <w:tc>
          <w:tcPr>
            <w:cnfStyle w:val="000100000000" w:firstRow="0" w:lastRow="0" w:firstColumn="0" w:lastColumn="1" w:oddVBand="0" w:evenVBand="0" w:oddHBand="0" w:evenHBand="0" w:firstRowFirstColumn="0" w:firstRowLastColumn="0" w:lastRowFirstColumn="0" w:lastRowLastColumn="0"/>
            <w:tcW w:w="1862" w:type="dxa"/>
            <w:vAlign w:val="center"/>
          </w:tcPr>
          <w:p w:rsidR="0072605F" w:rsidRPr="001C47C1" w:rsidRDefault="0072605F" w:rsidP="0072605F">
            <w:pPr>
              <w:spacing w:line="235" w:lineRule="auto"/>
              <w:jc w:val="right"/>
              <w:rPr>
                <w:rFonts w:ascii="Palatino Linotype" w:hAnsi="Palatino Linotype" w:cstheme="minorHAnsi"/>
                <w:sz w:val="18"/>
                <w:szCs w:val="18"/>
              </w:rPr>
            </w:pPr>
            <w:r w:rsidRPr="001C47C1">
              <w:rPr>
                <w:rFonts w:ascii="Palatino Linotype" w:hAnsi="Palatino Linotype" w:cstheme="minorHAnsi"/>
                <w:sz w:val="18"/>
                <w:szCs w:val="18"/>
              </w:rPr>
              <w:t>276.446.262,93</w:t>
            </w:r>
          </w:p>
        </w:tc>
      </w:tr>
      <w:tr w:rsidR="0072605F" w:rsidRPr="0080514D" w:rsidTr="00F80BB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704" w:type="dxa"/>
            <w:vMerge/>
            <w:textDirection w:val="btLr"/>
            <w:vAlign w:val="center"/>
          </w:tcPr>
          <w:p w:rsidR="0072605F" w:rsidRPr="00B27C79" w:rsidRDefault="0072605F" w:rsidP="0072605F">
            <w:pPr>
              <w:jc w:val="center"/>
              <w:rPr>
                <w:rFonts w:ascii="Palatino Linotype" w:hAnsi="Palatino Linotype" w:cstheme="minorHAnsi"/>
                <w:sz w:val="18"/>
                <w:szCs w:val="18"/>
              </w:rPr>
            </w:pPr>
          </w:p>
        </w:tc>
        <w:tc>
          <w:tcPr>
            <w:tcW w:w="425" w:type="dxa"/>
            <w:shd w:val="clear" w:color="auto" w:fill="D9D9D9" w:themeFill="background1" w:themeFillShade="D9"/>
            <w:vAlign w:val="center"/>
          </w:tcPr>
          <w:p w:rsidR="0072605F" w:rsidRPr="00B27C79" w:rsidRDefault="0072605F" w:rsidP="0072605F">
            <w:pPr>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20"/>
                <w:szCs w:val="20"/>
              </w:rPr>
            </w:pPr>
            <w:r w:rsidRPr="00B27C79">
              <w:rPr>
                <w:rFonts w:ascii="Palatino Linotype" w:hAnsi="Palatino Linotype" w:cstheme="minorHAnsi"/>
                <w:sz w:val="20"/>
                <w:szCs w:val="20"/>
              </w:rPr>
              <w:t>03</w:t>
            </w:r>
          </w:p>
        </w:tc>
        <w:tc>
          <w:tcPr>
            <w:tcW w:w="2410" w:type="dxa"/>
            <w:shd w:val="clear" w:color="auto" w:fill="D9D9D9" w:themeFill="background1" w:themeFillShade="D9"/>
            <w:vAlign w:val="center"/>
          </w:tcPr>
          <w:p w:rsidR="0072605F" w:rsidRPr="004C325F" w:rsidRDefault="0072605F" w:rsidP="0072605F">
            <w:pPr>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sidRPr="004C325F">
              <w:rPr>
                <w:rFonts w:ascii="Palatino Linotype" w:hAnsi="Palatino Linotype" w:cstheme="minorHAnsi"/>
                <w:sz w:val="18"/>
                <w:szCs w:val="18"/>
              </w:rPr>
              <w:t>Mal ve Hizmet Alım Giderleri</w:t>
            </w:r>
          </w:p>
        </w:tc>
        <w:tc>
          <w:tcPr>
            <w:tcW w:w="2126" w:type="dxa"/>
            <w:shd w:val="clear" w:color="auto" w:fill="D9D9D9" w:themeFill="background1" w:themeFillShade="D9"/>
            <w:vAlign w:val="center"/>
          </w:tcPr>
          <w:p w:rsidR="0072605F" w:rsidRPr="001C47C1" w:rsidRDefault="0072605F" w:rsidP="0072605F">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sidRPr="001C47C1">
              <w:rPr>
                <w:rFonts w:ascii="Palatino Linotype" w:hAnsi="Palatino Linotype" w:cstheme="minorHAnsi"/>
                <w:sz w:val="18"/>
                <w:szCs w:val="18"/>
              </w:rPr>
              <w:t>92.808.000,00</w:t>
            </w:r>
          </w:p>
        </w:tc>
        <w:tc>
          <w:tcPr>
            <w:tcW w:w="1539" w:type="dxa"/>
            <w:shd w:val="clear" w:color="auto" w:fill="D9D9D9" w:themeFill="background1" w:themeFillShade="D9"/>
            <w:vAlign w:val="center"/>
          </w:tcPr>
          <w:p w:rsidR="0072605F" w:rsidRPr="001C47C1" w:rsidRDefault="0072605F" w:rsidP="0072605F">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sidRPr="001C47C1">
              <w:rPr>
                <w:rFonts w:ascii="Palatino Linotype" w:hAnsi="Palatino Linotype" w:cstheme="minorHAnsi"/>
                <w:sz w:val="18"/>
                <w:szCs w:val="18"/>
              </w:rPr>
              <w:t>309.033.021,79</w:t>
            </w:r>
          </w:p>
        </w:tc>
        <w:tc>
          <w:tcPr>
            <w:cnfStyle w:val="000100000000" w:firstRow="0" w:lastRow="0" w:firstColumn="0" w:lastColumn="1" w:oddVBand="0" w:evenVBand="0" w:oddHBand="0" w:evenHBand="0" w:firstRowFirstColumn="0" w:firstRowLastColumn="0" w:lastRowFirstColumn="0" w:lastRowLastColumn="0"/>
            <w:tcW w:w="1862" w:type="dxa"/>
            <w:shd w:val="clear" w:color="auto" w:fill="D9D9D9" w:themeFill="background1" w:themeFillShade="D9"/>
            <w:vAlign w:val="center"/>
          </w:tcPr>
          <w:p w:rsidR="0072605F" w:rsidRPr="001C47C1" w:rsidRDefault="0072605F" w:rsidP="0072605F">
            <w:pPr>
              <w:spacing w:line="235" w:lineRule="auto"/>
              <w:jc w:val="right"/>
              <w:rPr>
                <w:rFonts w:ascii="Palatino Linotype" w:hAnsi="Palatino Linotype" w:cstheme="minorHAnsi"/>
                <w:sz w:val="18"/>
                <w:szCs w:val="18"/>
              </w:rPr>
            </w:pPr>
            <w:r w:rsidRPr="001C47C1">
              <w:rPr>
                <w:rFonts w:ascii="Palatino Linotype" w:hAnsi="Palatino Linotype" w:cstheme="minorHAnsi"/>
                <w:sz w:val="18"/>
                <w:szCs w:val="18"/>
              </w:rPr>
              <w:t>292.186.845,49</w:t>
            </w:r>
          </w:p>
        </w:tc>
      </w:tr>
      <w:tr w:rsidR="0072605F" w:rsidRPr="0080514D" w:rsidTr="00F80BBB">
        <w:trPr>
          <w:cantSplit/>
          <w:trHeight w:val="1129"/>
          <w:jc w:val="center"/>
        </w:trPr>
        <w:tc>
          <w:tcPr>
            <w:cnfStyle w:val="001000000000" w:firstRow="0" w:lastRow="0" w:firstColumn="1" w:lastColumn="0" w:oddVBand="0" w:evenVBand="0" w:oddHBand="0" w:evenHBand="0" w:firstRowFirstColumn="0" w:firstRowLastColumn="0" w:lastRowFirstColumn="0" w:lastRowLastColumn="0"/>
            <w:tcW w:w="704" w:type="dxa"/>
            <w:textDirection w:val="btLr"/>
            <w:vAlign w:val="center"/>
          </w:tcPr>
          <w:p w:rsidR="0072605F" w:rsidRPr="00B27C79" w:rsidRDefault="0072605F" w:rsidP="0072605F">
            <w:pPr>
              <w:jc w:val="center"/>
              <w:rPr>
                <w:rFonts w:ascii="Palatino Linotype" w:hAnsi="Palatino Linotype" w:cstheme="minorHAnsi"/>
                <w:sz w:val="18"/>
                <w:szCs w:val="18"/>
              </w:rPr>
            </w:pPr>
            <w:r w:rsidRPr="00B27C79">
              <w:rPr>
                <w:rFonts w:ascii="Palatino Linotype" w:hAnsi="Palatino Linotype" w:cstheme="minorHAnsi"/>
                <w:sz w:val="18"/>
                <w:szCs w:val="18"/>
              </w:rPr>
              <w:t>Transfer Harcamaları</w:t>
            </w:r>
          </w:p>
        </w:tc>
        <w:tc>
          <w:tcPr>
            <w:tcW w:w="425" w:type="dxa"/>
            <w:vAlign w:val="center"/>
          </w:tcPr>
          <w:p w:rsidR="0072605F" w:rsidRPr="00B27C79" w:rsidRDefault="0072605F" w:rsidP="0072605F">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20"/>
                <w:szCs w:val="20"/>
              </w:rPr>
            </w:pPr>
            <w:r w:rsidRPr="00B27C79">
              <w:rPr>
                <w:rFonts w:ascii="Palatino Linotype" w:hAnsi="Palatino Linotype" w:cstheme="minorHAnsi"/>
                <w:sz w:val="20"/>
                <w:szCs w:val="20"/>
              </w:rPr>
              <w:t>05</w:t>
            </w:r>
          </w:p>
        </w:tc>
        <w:tc>
          <w:tcPr>
            <w:tcW w:w="2410" w:type="dxa"/>
            <w:vAlign w:val="center"/>
          </w:tcPr>
          <w:p w:rsidR="0072605F" w:rsidRPr="004C325F" w:rsidRDefault="0072605F" w:rsidP="0072605F">
            <w:pPr>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sidRPr="004C325F">
              <w:rPr>
                <w:rFonts w:ascii="Palatino Linotype" w:hAnsi="Palatino Linotype" w:cstheme="minorHAnsi"/>
                <w:sz w:val="18"/>
                <w:szCs w:val="18"/>
              </w:rPr>
              <w:t>Cari Transferler</w:t>
            </w:r>
          </w:p>
        </w:tc>
        <w:tc>
          <w:tcPr>
            <w:tcW w:w="2126" w:type="dxa"/>
            <w:vAlign w:val="center"/>
          </w:tcPr>
          <w:p w:rsidR="0072605F" w:rsidRPr="001C47C1" w:rsidRDefault="0072605F" w:rsidP="0072605F">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sidRPr="001C47C1">
              <w:rPr>
                <w:rFonts w:ascii="Palatino Linotype" w:hAnsi="Palatino Linotype" w:cstheme="minorHAnsi"/>
                <w:sz w:val="18"/>
                <w:szCs w:val="18"/>
              </w:rPr>
              <w:t>108.921.000,00</w:t>
            </w:r>
          </w:p>
        </w:tc>
        <w:tc>
          <w:tcPr>
            <w:tcW w:w="1539" w:type="dxa"/>
            <w:vAlign w:val="center"/>
          </w:tcPr>
          <w:p w:rsidR="0072605F" w:rsidRPr="001C47C1" w:rsidRDefault="0072605F" w:rsidP="0072605F">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sidRPr="001C47C1">
              <w:rPr>
                <w:rFonts w:ascii="Palatino Linotype" w:hAnsi="Palatino Linotype" w:cstheme="minorHAnsi"/>
                <w:sz w:val="18"/>
                <w:szCs w:val="18"/>
              </w:rPr>
              <w:t>164.522.511,40</w:t>
            </w:r>
          </w:p>
        </w:tc>
        <w:tc>
          <w:tcPr>
            <w:cnfStyle w:val="000100000000" w:firstRow="0" w:lastRow="0" w:firstColumn="0" w:lastColumn="1" w:oddVBand="0" w:evenVBand="0" w:oddHBand="0" w:evenHBand="0" w:firstRowFirstColumn="0" w:firstRowLastColumn="0" w:lastRowFirstColumn="0" w:lastRowLastColumn="0"/>
            <w:tcW w:w="1862" w:type="dxa"/>
            <w:vAlign w:val="center"/>
          </w:tcPr>
          <w:p w:rsidR="0072605F" w:rsidRPr="001C47C1" w:rsidRDefault="0072605F" w:rsidP="0072605F">
            <w:pPr>
              <w:spacing w:line="235" w:lineRule="auto"/>
              <w:jc w:val="right"/>
              <w:rPr>
                <w:rFonts w:ascii="Palatino Linotype" w:hAnsi="Palatino Linotype" w:cstheme="minorHAnsi"/>
                <w:sz w:val="18"/>
                <w:szCs w:val="18"/>
              </w:rPr>
            </w:pPr>
            <w:r w:rsidRPr="001C47C1">
              <w:rPr>
                <w:rFonts w:ascii="Palatino Linotype" w:hAnsi="Palatino Linotype" w:cstheme="minorHAnsi"/>
                <w:sz w:val="18"/>
                <w:szCs w:val="18"/>
              </w:rPr>
              <w:t>162.584.741,78</w:t>
            </w:r>
          </w:p>
        </w:tc>
      </w:tr>
      <w:tr w:rsidR="0072605F" w:rsidRPr="0080514D" w:rsidTr="00F80BBB">
        <w:trPr>
          <w:cnfStyle w:val="000000100000" w:firstRow="0" w:lastRow="0" w:firstColumn="0" w:lastColumn="0" w:oddVBand="0" w:evenVBand="0" w:oddHBand="1" w:evenHBand="0" w:firstRowFirstColumn="0" w:firstRowLastColumn="0" w:lastRowFirstColumn="0" w:lastRowLastColumn="0"/>
          <w:cantSplit/>
          <w:trHeight w:val="1199"/>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D9D9D9" w:themeFill="background1" w:themeFillShade="D9"/>
            <w:textDirection w:val="btLr"/>
            <w:vAlign w:val="center"/>
          </w:tcPr>
          <w:p w:rsidR="0072605F" w:rsidRPr="00B27C79" w:rsidRDefault="0072605F" w:rsidP="0072605F">
            <w:pPr>
              <w:jc w:val="center"/>
              <w:rPr>
                <w:rFonts w:ascii="Palatino Linotype" w:hAnsi="Palatino Linotype" w:cstheme="minorHAnsi"/>
                <w:sz w:val="18"/>
                <w:szCs w:val="18"/>
              </w:rPr>
            </w:pPr>
            <w:r w:rsidRPr="00B27C79">
              <w:rPr>
                <w:rFonts w:ascii="Palatino Linotype" w:hAnsi="Palatino Linotype" w:cstheme="minorHAnsi"/>
                <w:sz w:val="18"/>
                <w:szCs w:val="18"/>
              </w:rPr>
              <w:t>Yatırım Harcamaları</w:t>
            </w:r>
          </w:p>
        </w:tc>
        <w:tc>
          <w:tcPr>
            <w:tcW w:w="425" w:type="dxa"/>
            <w:shd w:val="clear" w:color="auto" w:fill="D9D9D9" w:themeFill="background1" w:themeFillShade="D9"/>
            <w:vAlign w:val="center"/>
          </w:tcPr>
          <w:p w:rsidR="0072605F" w:rsidRPr="00B27C79" w:rsidRDefault="0072605F" w:rsidP="0072605F">
            <w:pPr>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20"/>
                <w:szCs w:val="20"/>
              </w:rPr>
            </w:pPr>
            <w:r w:rsidRPr="00B27C79">
              <w:rPr>
                <w:rFonts w:ascii="Palatino Linotype" w:hAnsi="Palatino Linotype" w:cstheme="minorHAnsi"/>
                <w:sz w:val="20"/>
                <w:szCs w:val="20"/>
              </w:rPr>
              <w:t>06</w:t>
            </w:r>
          </w:p>
        </w:tc>
        <w:tc>
          <w:tcPr>
            <w:tcW w:w="2410" w:type="dxa"/>
            <w:shd w:val="clear" w:color="auto" w:fill="D9D9D9" w:themeFill="background1" w:themeFillShade="D9"/>
            <w:vAlign w:val="center"/>
          </w:tcPr>
          <w:p w:rsidR="0072605F" w:rsidRPr="004C325F" w:rsidRDefault="0072605F" w:rsidP="0072605F">
            <w:pPr>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sidRPr="004C325F">
              <w:rPr>
                <w:rFonts w:ascii="Palatino Linotype" w:hAnsi="Palatino Linotype" w:cstheme="minorHAnsi"/>
                <w:sz w:val="18"/>
                <w:szCs w:val="18"/>
              </w:rPr>
              <w:t>Sermaye Giderleri</w:t>
            </w:r>
          </w:p>
        </w:tc>
        <w:tc>
          <w:tcPr>
            <w:tcW w:w="2126" w:type="dxa"/>
            <w:shd w:val="clear" w:color="auto" w:fill="D9D9D9" w:themeFill="background1" w:themeFillShade="D9"/>
            <w:vAlign w:val="center"/>
          </w:tcPr>
          <w:p w:rsidR="0072605F" w:rsidRPr="001C47C1" w:rsidRDefault="0072605F" w:rsidP="0072605F">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sidRPr="001C47C1">
              <w:rPr>
                <w:rFonts w:ascii="Palatino Linotype" w:hAnsi="Palatino Linotype" w:cstheme="minorHAnsi"/>
                <w:sz w:val="18"/>
                <w:szCs w:val="18"/>
              </w:rPr>
              <w:t>238.004.000,00</w:t>
            </w:r>
          </w:p>
        </w:tc>
        <w:tc>
          <w:tcPr>
            <w:tcW w:w="1539" w:type="dxa"/>
            <w:shd w:val="clear" w:color="auto" w:fill="D9D9D9" w:themeFill="background1" w:themeFillShade="D9"/>
            <w:vAlign w:val="center"/>
          </w:tcPr>
          <w:p w:rsidR="0072605F" w:rsidRPr="001C47C1" w:rsidRDefault="0072605F" w:rsidP="0072605F">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sidRPr="001C47C1">
              <w:rPr>
                <w:rFonts w:ascii="Palatino Linotype" w:hAnsi="Palatino Linotype" w:cstheme="minorHAnsi"/>
                <w:sz w:val="18"/>
                <w:szCs w:val="18"/>
              </w:rPr>
              <w:t>644.295.464,00</w:t>
            </w:r>
          </w:p>
        </w:tc>
        <w:tc>
          <w:tcPr>
            <w:cnfStyle w:val="000100000000" w:firstRow="0" w:lastRow="0" w:firstColumn="0" w:lastColumn="1" w:oddVBand="0" w:evenVBand="0" w:oddHBand="0" w:evenHBand="0" w:firstRowFirstColumn="0" w:firstRowLastColumn="0" w:lastRowFirstColumn="0" w:lastRowLastColumn="0"/>
            <w:tcW w:w="1862" w:type="dxa"/>
            <w:shd w:val="clear" w:color="auto" w:fill="D9D9D9" w:themeFill="background1" w:themeFillShade="D9"/>
            <w:vAlign w:val="center"/>
          </w:tcPr>
          <w:p w:rsidR="0072605F" w:rsidRPr="001C47C1" w:rsidRDefault="0072605F" w:rsidP="0072605F">
            <w:pPr>
              <w:spacing w:line="235" w:lineRule="auto"/>
              <w:jc w:val="right"/>
              <w:rPr>
                <w:rFonts w:ascii="Palatino Linotype" w:hAnsi="Palatino Linotype" w:cstheme="minorHAnsi"/>
                <w:sz w:val="18"/>
                <w:szCs w:val="18"/>
              </w:rPr>
            </w:pPr>
            <w:r w:rsidRPr="001C47C1">
              <w:rPr>
                <w:rFonts w:ascii="Palatino Linotype" w:hAnsi="Palatino Linotype" w:cstheme="minorHAnsi"/>
                <w:sz w:val="18"/>
                <w:szCs w:val="18"/>
              </w:rPr>
              <w:t>513.061.894,07</w:t>
            </w:r>
          </w:p>
        </w:tc>
      </w:tr>
      <w:tr w:rsidR="0072605F" w:rsidRPr="0080514D" w:rsidTr="00F80BBB">
        <w:trPr>
          <w:cantSplit/>
          <w:trHeight w:val="1185"/>
          <w:jc w:val="center"/>
        </w:trPr>
        <w:tc>
          <w:tcPr>
            <w:cnfStyle w:val="001000000000" w:firstRow="0" w:lastRow="0" w:firstColumn="1" w:lastColumn="0" w:oddVBand="0" w:evenVBand="0" w:oddHBand="0" w:evenHBand="0" w:firstRowFirstColumn="0" w:firstRowLastColumn="0" w:lastRowFirstColumn="0" w:lastRowLastColumn="0"/>
            <w:tcW w:w="704" w:type="dxa"/>
            <w:textDirection w:val="btLr"/>
            <w:vAlign w:val="center"/>
          </w:tcPr>
          <w:p w:rsidR="0072605F" w:rsidRPr="00B27C79" w:rsidRDefault="0072605F" w:rsidP="0072605F">
            <w:pPr>
              <w:jc w:val="center"/>
              <w:rPr>
                <w:rFonts w:ascii="Palatino Linotype" w:hAnsi="Palatino Linotype" w:cstheme="minorHAnsi"/>
                <w:sz w:val="18"/>
                <w:szCs w:val="18"/>
              </w:rPr>
            </w:pPr>
            <w:r w:rsidRPr="00B27C79">
              <w:rPr>
                <w:rFonts w:ascii="Palatino Linotype" w:hAnsi="Palatino Linotype" w:cstheme="minorHAnsi"/>
                <w:sz w:val="18"/>
                <w:szCs w:val="18"/>
              </w:rPr>
              <w:t>Transfer Harcamaları</w:t>
            </w:r>
          </w:p>
        </w:tc>
        <w:tc>
          <w:tcPr>
            <w:tcW w:w="425" w:type="dxa"/>
            <w:vAlign w:val="center"/>
          </w:tcPr>
          <w:p w:rsidR="0072605F" w:rsidRPr="00B27C79" w:rsidRDefault="0072605F" w:rsidP="0072605F">
            <w:pPr>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20"/>
                <w:szCs w:val="20"/>
              </w:rPr>
            </w:pPr>
            <w:r w:rsidRPr="00B27C79">
              <w:rPr>
                <w:rFonts w:ascii="Palatino Linotype" w:hAnsi="Palatino Linotype" w:cstheme="minorHAnsi"/>
                <w:sz w:val="20"/>
                <w:szCs w:val="20"/>
              </w:rPr>
              <w:t>07</w:t>
            </w:r>
          </w:p>
        </w:tc>
        <w:tc>
          <w:tcPr>
            <w:tcW w:w="2410" w:type="dxa"/>
            <w:vAlign w:val="center"/>
          </w:tcPr>
          <w:p w:rsidR="0072605F" w:rsidRPr="004C325F" w:rsidRDefault="0072605F" w:rsidP="0072605F">
            <w:pPr>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sidRPr="004C325F">
              <w:rPr>
                <w:rFonts w:ascii="Palatino Linotype" w:hAnsi="Palatino Linotype" w:cstheme="minorHAnsi"/>
                <w:sz w:val="18"/>
                <w:szCs w:val="18"/>
              </w:rPr>
              <w:t>Sermaye Transferleri</w:t>
            </w:r>
          </w:p>
        </w:tc>
        <w:tc>
          <w:tcPr>
            <w:tcW w:w="2126" w:type="dxa"/>
            <w:vAlign w:val="center"/>
          </w:tcPr>
          <w:p w:rsidR="0072605F" w:rsidRPr="004C325F" w:rsidRDefault="0072605F" w:rsidP="0072605F">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sidRPr="004C325F">
              <w:rPr>
                <w:rFonts w:ascii="Palatino Linotype" w:hAnsi="Palatino Linotype" w:cstheme="minorHAnsi"/>
                <w:sz w:val="18"/>
                <w:szCs w:val="18"/>
              </w:rPr>
              <w:t>0,00</w:t>
            </w:r>
          </w:p>
        </w:tc>
        <w:tc>
          <w:tcPr>
            <w:tcW w:w="1539" w:type="dxa"/>
            <w:vAlign w:val="center"/>
          </w:tcPr>
          <w:p w:rsidR="0072605F" w:rsidRPr="004C325F" w:rsidRDefault="0072605F" w:rsidP="0072605F">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sidRPr="004C325F">
              <w:rPr>
                <w:rFonts w:ascii="Palatino Linotype" w:hAnsi="Palatino Linotype" w:cstheme="minorHAnsi"/>
                <w:sz w:val="18"/>
                <w:szCs w:val="18"/>
              </w:rPr>
              <w:t>0,00</w:t>
            </w:r>
          </w:p>
        </w:tc>
        <w:tc>
          <w:tcPr>
            <w:cnfStyle w:val="000100000000" w:firstRow="0" w:lastRow="0" w:firstColumn="0" w:lastColumn="1" w:oddVBand="0" w:evenVBand="0" w:oddHBand="0" w:evenHBand="0" w:firstRowFirstColumn="0" w:firstRowLastColumn="0" w:lastRowFirstColumn="0" w:lastRowLastColumn="0"/>
            <w:tcW w:w="1862" w:type="dxa"/>
            <w:vAlign w:val="center"/>
          </w:tcPr>
          <w:p w:rsidR="0072605F" w:rsidRPr="009E047C" w:rsidRDefault="0072605F" w:rsidP="0072605F">
            <w:pPr>
              <w:suppressAutoHyphens/>
              <w:spacing w:line="235" w:lineRule="auto"/>
              <w:jc w:val="right"/>
              <w:rPr>
                <w:rFonts w:ascii="Palatino Linotype" w:hAnsi="Palatino Linotype" w:cstheme="minorHAnsi"/>
                <w:sz w:val="18"/>
                <w:szCs w:val="18"/>
              </w:rPr>
            </w:pPr>
            <w:r w:rsidRPr="009E047C">
              <w:rPr>
                <w:rFonts w:ascii="Palatino Linotype" w:hAnsi="Palatino Linotype" w:cstheme="minorHAnsi"/>
                <w:sz w:val="18"/>
                <w:szCs w:val="18"/>
              </w:rPr>
              <w:t>0,00</w:t>
            </w:r>
          </w:p>
        </w:tc>
      </w:tr>
      <w:tr w:rsidR="0072605F" w:rsidRPr="00CA45A9" w:rsidTr="00F80BBB">
        <w:trPr>
          <w:cnfStyle w:val="010000000000" w:firstRow="0" w:lastRow="1" w:firstColumn="0" w:lastColumn="0" w:oddVBand="0" w:evenVBand="0" w:oddHBand="0"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539" w:type="dxa"/>
            <w:gridSpan w:val="3"/>
            <w:tcBorders>
              <w:top w:val="none" w:sz="0" w:space="0" w:color="auto"/>
              <w:left w:val="none" w:sz="0" w:space="0" w:color="auto"/>
              <w:bottom w:val="none" w:sz="0" w:space="0" w:color="auto"/>
              <w:right w:val="none" w:sz="0" w:space="0" w:color="auto"/>
            </w:tcBorders>
          </w:tcPr>
          <w:p w:rsidR="0072605F" w:rsidRPr="004C325F" w:rsidRDefault="0072605F" w:rsidP="0072605F">
            <w:pPr>
              <w:rPr>
                <w:rFonts w:ascii="Palatino Linotype" w:hAnsi="Palatino Linotype" w:cstheme="minorHAnsi"/>
                <w:sz w:val="18"/>
                <w:szCs w:val="18"/>
              </w:rPr>
            </w:pPr>
            <w:r w:rsidRPr="004C325F">
              <w:rPr>
                <w:rFonts w:ascii="Palatino Linotype" w:hAnsi="Palatino Linotype" w:cstheme="minorHAnsi"/>
                <w:sz w:val="18"/>
                <w:szCs w:val="18"/>
              </w:rPr>
              <w:t>Toplam</w:t>
            </w:r>
          </w:p>
        </w:tc>
        <w:tc>
          <w:tcPr>
            <w:tcW w:w="2126" w:type="dxa"/>
            <w:tcBorders>
              <w:top w:val="none" w:sz="0" w:space="0" w:color="auto"/>
              <w:left w:val="none" w:sz="0" w:space="0" w:color="auto"/>
              <w:bottom w:val="none" w:sz="0" w:space="0" w:color="auto"/>
              <w:right w:val="none" w:sz="0" w:space="0" w:color="auto"/>
            </w:tcBorders>
            <w:vAlign w:val="center"/>
          </w:tcPr>
          <w:p w:rsidR="0072605F" w:rsidRPr="001C47C1" w:rsidRDefault="0072605F" w:rsidP="0072605F">
            <w:pPr>
              <w:spacing w:line="235" w:lineRule="auto"/>
              <w:jc w:val="right"/>
              <w:cnfStyle w:val="010000000000" w:firstRow="0" w:lastRow="1" w:firstColumn="0" w:lastColumn="0" w:oddVBand="0" w:evenVBand="0" w:oddHBand="0" w:evenHBand="0" w:firstRowFirstColumn="0" w:firstRowLastColumn="0" w:lastRowFirstColumn="0" w:lastRowLastColumn="0"/>
              <w:rPr>
                <w:rFonts w:ascii="Palatino Linotype" w:hAnsi="Palatino Linotype" w:cstheme="minorHAnsi"/>
                <w:sz w:val="18"/>
                <w:szCs w:val="18"/>
              </w:rPr>
            </w:pPr>
            <w:r w:rsidRPr="001C47C1">
              <w:rPr>
                <w:rFonts w:ascii="Palatino Linotype" w:hAnsi="Palatino Linotype" w:cstheme="minorHAnsi"/>
                <w:sz w:val="18"/>
                <w:szCs w:val="18"/>
              </w:rPr>
              <w:t>1.814.158.000,00</w:t>
            </w:r>
          </w:p>
        </w:tc>
        <w:tc>
          <w:tcPr>
            <w:tcW w:w="1539" w:type="dxa"/>
            <w:tcBorders>
              <w:top w:val="none" w:sz="0" w:space="0" w:color="auto"/>
              <w:left w:val="none" w:sz="0" w:space="0" w:color="auto"/>
              <w:bottom w:val="none" w:sz="0" w:space="0" w:color="auto"/>
              <w:right w:val="none" w:sz="0" w:space="0" w:color="auto"/>
            </w:tcBorders>
            <w:vAlign w:val="center"/>
          </w:tcPr>
          <w:p w:rsidR="0072605F" w:rsidRPr="001C47C1" w:rsidRDefault="0072605F" w:rsidP="0072605F">
            <w:pPr>
              <w:spacing w:line="235" w:lineRule="auto"/>
              <w:jc w:val="right"/>
              <w:cnfStyle w:val="010000000000" w:firstRow="0" w:lastRow="1" w:firstColumn="0" w:lastColumn="0" w:oddVBand="0" w:evenVBand="0" w:oddHBand="0" w:evenHBand="0" w:firstRowFirstColumn="0" w:firstRowLastColumn="0" w:lastRowFirstColumn="0" w:lastRowLastColumn="0"/>
              <w:rPr>
                <w:rFonts w:ascii="Palatino Linotype" w:hAnsi="Palatino Linotype" w:cstheme="minorHAnsi"/>
                <w:sz w:val="18"/>
                <w:szCs w:val="18"/>
              </w:rPr>
            </w:pPr>
            <w:r w:rsidRPr="001C47C1">
              <w:rPr>
                <w:rFonts w:ascii="Palatino Linotype" w:hAnsi="Palatino Linotype" w:cstheme="minorHAnsi"/>
                <w:sz w:val="18"/>
                <w:szCs w:val="18"/>
              </w:rPr>
              <w:t>3.137.200.102,52</w:t>
            </w:r>
          </w:p>
        </w:tc>
        <w:tc>
          <w:tcPr>
            <w:cnfStyle w:val="000100000000" w:firstRow="0" w:lastRow="0" w:firstColumn="0" w:lastColumn="1" w:oddVBand="0" w:evenVBand="0" w:oddHBand="0" w:evenHBand="0" w:firstRowFirstColumn="0" w:firstRowLastColumn="0" w:lastRowFirstColumn="0" w:lastRowLastColumn="0"/>
            <w:tcW w:w="1862" w:type="dxa"/>
            <w:tcBorders>
              <w:top w:val="none" w:sz="0" w:space="0" w:color="auto"/>
              <w:left w:val="none" w:sz="0" w:space="0" w:color="auto"/>
              <w:bottom w:val="none" w:sz="0" w:space="0" w:color="auto"/>
              <w:right w:val="none" w:sz="0" w:space="0" w:color="auto"/>
            </w:tcBorders>
            <w:vAlign w:val="center"/>
          </w:tcPr>
          <w:p w:rsidR="0072605F" w:rsidRPr="001C47C1" w:rsidRDefault="0072605F" w:rsidP="0072605F">
            <w:pPr>
              <w:spacing w:line="235" w:lineRule="auto"/>
              <w:ind w:left="-57"/>
              <w:jc w:val="right"/>
              <w:rPr>
                <w:rFonts w:ascii="Palatino Linotype" w:hAnsi="Palatino Linotype" w:cstheme="minorHAnsi"/>
                <w:sz w:val="18"/>
                <w:szCs w:val="18"/>
              </w:rPr>
            </w:pPr>
            <w:r w:rsidRPr="001C47C1">
              <w:rPr>
                <w:rFonts w:ascii="Palatino Linotype" w:hAnsi="Palatino Linotype" w:cstheme="minorHAnsi"/>
                <w:sz w:val="18"/>
                <w:szCs w:val="18"/>
              </w:rPr>
              <w:t>2.980.723.718,24</w:t>
            </w:r>
          </w:p>
        </w:tc>
      </w:tr>
    </w:tbl>
    <w:p w:rsidR="006445F1" w:rsidRDefault="006445F1" w:rsidP="006445F1">
      <w:bookmarkStart w:id="84" w:name="_Toc140048959"/>
    </w:p>
    <w:p w:rsidR="009C266C" w:rsidRPr="00563340" w:rsidRDefault="009C266C" w:rsidP="00EC134D">
      <w:pPr>
        <w:pStyle w:val="Balk3"/>
        <w:spacing w:before="240"/>
      </w:pPr>
      <w:r w:rsidRPr="00563340">
        <w:t>1.10.2. Ödeneklerin Ünitelere Dağılımı</w:t>
      </w:r>
      <w:bookmarkEnd w:id="84"/>
      <w:r w:rsidRPr="00563340">
        <w:t xml:space="preserve"> </w:t>
      </w:r>
    </w:p>
    <w:p w:rsidR="00883B12" w:rsidRPr="0080514D" w:rsidRDefault="00883B12" w:rsidP="005E66CB">
      <w:pPr>
        <w:spacing w:before="140" w:line="245" w:lineRule="auto"/>
        <w:jc w:val="both"/>
        <w:rPr>
          <w:rFonts w:ascii="Palatino Linotype" w:hAnsi="Palatino Linotype" w:cs="Calibri"/>
        </w:rPr>
      </w:pPr>
      <w:r w:rsidRPr="0080514D">
        <w:rPr>
          <w:rFonts w:ascii="Palatino Linotype" w:hAnsi="Palatino Linotype" w:cs="Calibri"/>
        </w:rPr>
        <w:t>Ankara Üniversitesi 20</w:t>
      </w:r>
      <w:r>
        <w:rPr>
          <w:rFonts w:ascii="Palatino Linotype" w:hAnsi="Palatino Linotype" w:cs="Calibri"/>
        </w:rPr>
        <w:t>2</w:t>
      </w:r>
      <w:r w:rsidR="008E1A5F">
        <w:rPr>
          <w:rFonts w:ascii="Palatino Linotype" w:hAnsi="Palatino Linotype" w:cs="Calibri"/>
        </w:rPr>
        <w:t>2</w:t>
      </w:r>
      <w:r w:rsidRPr="0080514D">
        <w:rPr>
          <w:rFonts w:ascii="Palatino Linotype" w:hAnsi="Palatino Linotype" w:cs="Calibri"/>
        </w:rPr>
        <w:t xml:space="preserve"> mali yılı bütçe ödeneklerinin, fonksiyonel sınıflandırmaya göre dağılımı </w:t>
      </w:r>
      <w:r>
        <w:rPr>
          <w:rFonts w:ascii="Palatino Linotype" w:hAnsi="Palatino Linotype" w:cs="Calibri"/>
          <w:b/>
        </w:rPr>
        <w:t>Çizelge 13</w:t>
      </w:r>
      <w:r w:rsidRPr="0080514D">
        <w:rPr>
          <w:rFonts w:ascii="Palatino Linotype" w:hAnsi="Palatino Linotype" w:cs="Calibri"/>
        </w:rPr>
        <w:t xml:space="preserve">’te, Akademik ve İdari Birimlere göre dağılımı ise </w:t>
      </w:r>
      <w:r w:rsidRPr="0080514D">
        <w:rPr>
          <w:rFonts w:ascii="Palatino Linotype" w:hAnsi="Palatino Linotype" w:cs="Calibri"/>
          <w:b/>
        </w:rPr>
        <w:t>Çizelge 1</w:t>
      </w:r>
      <w:r>
        <w:rPr>
          <w:rFonts w:ascii="Palatino Linotype" w:hAnsi="Palatino Linotype" w:cs="Calibri"/>
          <w:b/>
        </w:rPr>
        <w:t>4</w:t>
      </w:r>
      <w:r w:rsidRPr="0080514D">
        <w:rPr>
          <w:rFonts w:ascii="Palatino Linotype" w:hAnsi="Palatino Linotype" w:cs="Calibri"/>
        </w:rPr>
        <w:t>’te gösterilmiştir.</w:t>
      </w:r>
    </w:p>
    <w:p w:rsidR="00883B12" w:rsidRDefault="00883B12" w:rsidP="009C266C">
      <w:pPr>
        <w:jc w:val="both"/>
        <w:rPr>
          <w:rFonts w:ascii="Palatino Linotype" w:hAnsi="Palatino Linotype" w:cs="Calibri"/>
        </w:rPr>
      </w:pPr>
    </w:p>
    <w:p w:rsidR="00A411CA" w:rsidRPr="0080514D" w:rsidRDefault="00A411CA" w:rsidP="009C266C">
      <w:pPr>
        <w:jc w:val="both"/>
        <w:rPr>
          <w:rFonts w:ascii="Palatino Linotype" w:hAnsi="Palatino Linotype" w:cs="Calibri"/>
        </w:rPr>
      </w:pPr>
    </w:p>
    <w:p w:rsidR="00883B12" w:rsidRPr="0080514D" w:rsidRDefault="00883B12" w:rsidP="00883B12">
      <w:pPr>
        <w:pStyle w:val="Balk5"/>
      </w:pPr>
      <w:bookmarkStart w:id="85" w:name="_Toc140049054"/>
      <w:r w:rsidRPr="0080514D">
        <w:t>Çizelge 1</w:t>
      </w:r>
      <w:r>
        <w:t>3</w:t>
      </w:r>
      <w:r w:rsidRPr="0080514D">
        <w:t>. 20</w:t>
      </w:r>
      <w:r>
        <w:t>2</w:t>
      </w:r>
      <w:r w:rsidR="00566C65">
        <w:t>2</w:t>
      </w:r>
      <w:r w:rsidRPr="0080514D">
        <w:t xml:space="preserve"> Mali Yılı Ödeneklerinin F</w:t>
      </w:r>
      <w:r>
        <w:t xml:space="preserve">onksiyonel Sınıflandırmaya Göre </w:t>
      </w:r>
      <w:r w:rsidRPr="0080514D">
        <w:t>Dağılımı</w:t>
      </w:r>
      <w:bookmarkEnd w:id="85"/>
    </w:p>
    <w:tbl>
      <w:tblPr>
        <w:tblStyle w:val="OrtaGlgeleme1-Vurgu1"/>
        <w:tblW w:w="9042"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top w:w="40" w:type="dxa"/>
          <w:bottom w:w="40" w:type="dxa"/>
        </w:tblCellMar>
        <w:tblLook w:val="0460" w:firstRow="1" w:lastRow="1" w:firstColumn="0" w:lastColumn="0" w:noHBand="0" w:noVBand="1"/>
      </w:tblPr>
      <w:tblGrid>
        <w:gridCol w:w="6896"/>
        <w:gridCol w:w="2146"/>
      </w:tblGrid>
      <w:tr w:rsidR="00883B12" w:rsidRPr="003A1795" w:rsidTr="00F85064">
        <w:trPr>
          <w:cnfStyle w:val="100000000000" w:firstRow="1" w:lastRow="0" w:firstColumn="0" w:lastColumn="0" w:oddVBand="0" w:evenVBand="0" w:oddHBand="0" w:evenHBand="0" w:firstRowFirstColumn="0" w:firstRowLastColumn="0" w:lastRowFirstColumn="0" w:lastRowLastColumn="0"/>
          <w:trHeight w:val="255"/>
          <w:jc w:val="center"/>
        </w:trPr>
        <w:tc>
          <w:tcPr>
            <w:tcW w:w="9042" w:type="dxa"/>
            <w:gridSpan w:val="2"/>
            <w:shd w:val="clear" w:color="auto" w:fill="002060"/>
            <w:vAlign w:val="center"/>
          </w:tcPr>
          <w:p w:rsidR="00883B12" w:rsidRPr="004C325F" w:rsidRDefault="00883B12" w:rsidP="00B64A52">
            <w:pPr>
              <w:jc w:val="center"/>
              <w:rPr>
                <w:rFonts w:ascii="Palatino Linotype" w:hAnsi="Palatino Linotype" w:cstheme="minorHAnsi"/>
                <w:color w:val="FFFFFF"/>
                <w:sz w:val="18"/>
                <w:szCs w:val="18"/>
              </w:rPr>
            </w:pPr>
            <w:r w:rsidRPr="004C325F">
              <w:rPr>
                <w:rFonts w:ascii="Palatino Linotype" w:hAnsi="Palatino Linotype" w:cstheme="minorHAnsi"/>
                <w:color w:val="FFFFFF"/>
                <w:sz w:val="18"/>
                <w:szCs w:val="18"/>
              </w:rPr>
              <w:t>202</w:t>
            </w:r>
            <w:r w:rsidR="00B64A52">
              <w:rPr>
                <w:rFonts w:ascii="Palatino Linotype" w:hAnsi="Palatino Linotype" w:cstheme="minorHAnsi"/>
                <w:color w:val="FFFFFF"/>
                <w:sz w:val="18"/>
                <w:szCs w:val="18"/>
              </w:rPr>
              <w:t>2</w:t>
            </w:r>
            <w:r w:rsidRPr="004C325F">
              <w:rPr>
                <w:rFonts w:ascii="Palatino Linotype" w:hAnsi="Palatino Linotype" w:cstheme="minorHAnsi"/>
                <w:color w:val="FFFFFF"/>
                <w:sz w:val="18"/>
                <w:szCs w:val="18"/>
              </w:rPr>
              <w:t xml:space="preserve"> MALİ YILI ÖDENEKLERİNİN FONKSİYONEL SINIFLANDIRMAYA GÖRE DAĞILIMI (TL)</w:t>
            </w:r>
          </w:p>
        </w:tc>
      </w:tr>
      <w:tr w:rsidR="00B72F5C" w:rsidRPr="003A1795" w:rsidTr="00F85064">
        <w:trPr>
          <w:cnfStyle w:val="000000100000" w:firstRow="0" w:lastRow="0" w:firstColumn="0" w:lastColumn="0" w:oddVBand="0" w:evenVBand="0" w:oddHBand="1" w:evenHBand="0" w:firstRowFirstColumn="0" w:firstRowLastColumn="0" w:lastRowFirstColumn="0" w:lastRowLastColumn="0"/>
          <w:trHeight w:val="255"/>
          <w:jc w:val="center"/>
        </w:trPr>
        <w:tc>
          <w:tcPr>
            <w:tcW w:w="6896" w:type="dxa"/>
            <w:shd w:val="clear" w:color="auto" w:fill="D9D9D9" w:themeFill="background1" w:themeFillShade="D9"/>
            <w:vAlign w:val="center"/>
          </w:tcPr>
          <w:p w:rsidR="00B72F5C" w:rsidRPr="004C325F" w:rsidRDefault="00B72F5C" w:rsidP="00B72F5C">
            <w:pPr>
              <w:jc w:val="both"/>
              <w:rPr>
                <w:rFonts w:ascii="Palatino Linotype" w:hAnsi="Palatino Linotype" w:cstheme="minorHAnsi"/>
                <w:sz w:val="18"/>
                <w:szCs w:val="18"/>
              </w:rPr>
            </w:pPr>
            <w:r w:rsidRPr="004C325F">
              <w:rPr>
                <w:rFonts w:ascii="Palatino Linotype" w:hAnsi="Palatino Linotype" w:cstheme="minorHAnsi"/>
                <w:sz w:val="18"/>
                <w:szCs w:val="18"/>
              </w:rPr>
              <w:t xml:space="preserve">Genel Yönetim ve Destek Hizmetleri (Genel Kamu Hizmetleri) </w:t>
            </w:r>
          </w:p>
        </w:tc>
        <w:tc>
          <w:tcPr>
            <w:tcW w:w="2146" w:type="dxa"/>
            <w:shd w:val="clear" w:color="auto" w:fill="D9D9D9" w:themeFill="background1" w:themeFillShade="D9"/>
            <w:vAlign w:val="center"/>
          </w:tcPr>
          <w:p w:rsidR="00B72F5C" w:rsidRPr="008A7743" w:rsidRDefault="00B72F5C" w:rsidP="00B72F5C">
            <w:pPr>
              <w:spacing w:line="235" w:lineRule="auto"/>
              <w:jc w:val="right"/>
              <w:rPr>
                <w:rFonts w:ascii="Palatino Linotype" w:hAnsi="Palatino Linotype" w:cstheme="minorHAnsi"/>
                <w:bCs/>
                <w:sz w:val="18"/>
                <w:szCs w:val="18"/>
              </w:rPr>
            </w:pPr>
            <w:r w:rsidRPr="008A7743">
              <w:rPr>
                <w:rFonts w:ascii="Palatino Linotype" w:hAnsi="Palatino Linotype" w:cstheme="minorHAnsi"/>
                <w:bCs/>
                <w:sz w:val="18"/>
                <w:szCs w:val="18"/>
              </w:rPr>
              <w:t>354.387.143,54</w:t>
            </w:r>
          </w:p>
        </w:tc>
      </w:tr>
      <w:tr w:rsidR="00B72F5C" w:rsidRPr="003A1795" w:rsidTr="00F85064">
        <w:trPr>
          <w:trHeight w:val="255"/>
          <w:jc w:val="center"/>
        </w:trPr>
        <w:tc>
          <w:tcPr>
            <w:tcW w:w="6896" w:type="dxa"/>
            <w:vAlign w:val="center"/>
          </w:tcPr>
          <w:p w:rsidR="00B72F5C" w:rsidRPr="004C325F" w:rsidRDefault="00B72F5C" w:rsidP="00B72F5C">
            <w:pPr>
              <w:jc w:val="both"/>
              <w:rPr>
                <w:rFonts w:ascii="Palatino Linotype" w:hAnsi="Palatino Linotype" w:cstheme="minorHAnsi"/>
                <w:sz w:val="18"/>
                <w:szCs w:val="18"/>
              </w:rPr>
            </w:pPr>
            <w:r w:rsidRPr="004C325F">
              <w:rPr>
                <w:rFonts w:ascii="Palatino Linotype" w:hAnsi="Palatino Linotype" w:cstheme="minorHAnsi"/>
                <w:sz w:val="18"/>
                <w:szCs w:val="18"/>
              </w:rPr>
              <w:t>Eğitim ve Öğretim Hizmetleri (Eğitim Hizmetleri)</w:t>
            </w:r>
          </w:p>
        </w:tc>
        <w:tc>
          <w:tcPr>
            <w:tcW w:w="2146" w:type="dxa"/>
            <w:vAlign w:val="center"/>
          </w:tcPr>
          <w:p w:rsidR="00B72F5C" w:rsidRPr="008A7743" w:rsidRDefault="00B72F5C" w:rsidP="00B72F5C">
            <w:pPr>
              <w:spacing w:line="235" w:lineRule="auto"/>
              <w:jc w:val="right"/>
              <w:rPr>
                <w:rFonts w:ascii="Palatino Linotype" w:hAnsi="Palatino Linotype" w:cstheme="minorHAnsi"/>
                <w:sz w:val="18"/>
                <w:szCs w:val="18"/>
              </w:rPr>
            </w:pPr>
            <w:r w:rsidRPr="008A7743">
              <w:rPr>
                <w:rFonts w:ascii="Palatino Linotype" w:hAnsi="Palatino Linotype" w:cstheme="minorHAnsi"/>
                <w:sz w:val="18"/>
                <w:szCs w:val="18"/>
              </w:rPr>
              <w:t>1.842.325.323,98</w:t>
            </w:r>
          </w:p>
        </w:tc>
      </w:tr>
      <w:tr w:rsidR="00B72F5C" w:rsidRPr="003A1795" w:rsidTr="00F85064">
        <w:trPr>
          <w:cnfStyle w:val="000000100000" w:firstRow="0" w:lastRow="0" w:firstColumn="0" w:lastColumn="0" w:oddVBand="0" w:evenVBand="0" w:oddHBand="1" w:evenHBand="0" w:firstRowFirstColumn="0" w:firstRowLastColumn="0" w:lastRowFirstColumn="0" w:lastRowLastColumn="0"/>
          <w:trHeight w:val="255"/>
          <w:jc w:val="center"/>
        </w:trPr>
        <w:tc>
          <w:tcPr>
            <w:tcW w:w="6896" w:type="dxa"/>
            <w:shd w:val="clear" w:color="auto" w:fill="D9D9D9" w:themeFill="background1" w:themeFillShade="D9"/>
            <w:vAlign w:val="center"/>
          </w:tcPr>
          <w:p w:rsidR="00B72F5C" w:rsidRPr="004C325F" w:rsidRDefault="00B72F5C" w:rsidP="00B72F5C">
            <w:pPr>
              <w:jc w:val="both"/>
              <w:rPr>
                <w:rFonts w:ascii="Palatino Linotype" w:hAnsi="Palatino Linotype" w:cstheme="minorHAnsi"/>
                <w:sz w:val="18"/>
                <w:szCs w:val="18"/>
              </w:rPr>
            </w:pPr>
            <w:r w:rsidRPr="004C325F">
              <w:rPr>
                <w:rFonts w:ascii="Palatino Linotype" w:hAnsi="Palatino Linotype" w:cstheme="minorHAnsi"/>
                <w:sz w:val="18"/>
                <w:szCs w:val="18"/>
              </w:rPr>
              <w:t xml:space="preserve">Dinlenme, Kültür ve Din Hizmetleri </w:t>
            </w:r>
          </w:p>
        </w:tc>
        <w:tc>
          <w:tcPr>
            <w:tcW w:w="2146" w:type="dxa"/>
            <w:shd w:val="clear" w:color="auto" w:fill="D9D9D9" w:themeFill="background1" w:themeFillShade="D9"/>
            <w:vAlign w:val="center"/>
          </w:tcPr>
          <w:p w:rsidR="00B72F5C" w:rsidRPr="008A7743" w:rsidRDefault="00B72F5C" w:rsidP="00B72F5C">
            <w:pPr>
              <w:spacing w:line="235" w:lineRule="auto"/>
              <w:jc w:val="right"/>
              <w:rPr>
                <w:rFonts w:ascii="Palatino Linotype" w:hAnsi="Palatino Linotype" w:cstheme="minorHAnsi"/>
                <w:bCs/>
                <w:sz w:val="18"/>
                <w:szCs w:val="18"/>
              </w:rPr>
            </w:pPr>
            <w:r w:rsidRPr="008A7743">
              <w:rPr>
                <w:rFonts w:ascii="Palatino Linotype" w:hAnsi="Palatino Linotype" w:cstheme="minorHAnsi"/>
                <w:bCs/>
                <w:sz w:val="18"/>
                <w:szCs w:val="18"/>
              </w:rPr>
              <w:t>80.826.270,00</w:t>
            </w:r>
          </w:p>
        </w:tc>
      </w:tr>
      <w:tr w:rsidR="00B72F5C" w:rsidRPr="003A1795" w:rsidTr="00F85064">
        <w:trPr>
          <w:trHeight w:val="255"/>
          <w:jc w:val="center"/>
        </w:trPr>
        <w:tc>
          <w:tcPr>
            <w:tcW w:w="6896" w:type="dxa"/>
            <w:vAlign w:val="center"/>
          </w:tcPr>
          <w:p w:rsidR="00B72F5C" w:rsidRPr="004C325F" w:rsidRDefault="00B72F5C" w:rsidP="00B72F5C">
            <w:pPr>
              <w:jc w:val="both"/>
              <w:rPr>
                <w:rFonts w:ascii="Palatino Linotype" w:hAnsi="Palatino Linotype" w:cstheme="minorHAnsi"/>
                <w:sz w:val="18"/>
                <w:szCs w:val="18"/>
              </w:rPr>
            </w:pPr>
            <w:r w:rsidRPr="004C325F">
              <w:rPr>
                <w:rFonts w:ascii="Palatino Linotype" w:hAnsi="Palatino Linotype" w:cstheme="minorHAnsi"/>
                <w:sz w:val="18"/>
                <w:szCs w:val="18"/>
              </w:rPr>
              <w:t>Sağlık Hizmetleri</w:t>
            </w:r>
          </w:p>
        </w:tc>
        <w:tc>
          <w:tcPr>
            <w:tcW w:w="2146" w:type="dxa"/>
            <w:vAlign w:val="center"/>
          </w:tcPr>
          <w:p w:rsidR="00B72F5C" w:rsidRPr="008A7743" w:rsidRDefault="00B72F5C" w:rsidP="00B72F5C">
            <w:pPr>
              <w:spacing w:line="235" w:lineRule="auto"/>
              <w:jc w:val="right"/>
              <w:rPr>
                <w:rFonts w:ascii="Palatino Linotype" w:hAnsi="Palatino Linotype" w:cstheme="minorHAnsi"/>
                <w:sz w:val="18"/>
                <w:szCs w:val="18"/>
              </w:rPr>
            </w:pPr>
            <w:r w:rsidRPr="008A7743">
              <w:rPr>
                <w:rFonts w:ascii="Palatino Linotype" w:hAnsi="Palatino Linotype" w:cstheme="minorHAnsi"/>
                <w:sz w:val="18"/>
                <w:szCs w:val="18"/>
              </w:rPr>
              <w:t>859.661.365,00</w:t>
            </w:r>
          </w:p>
        </w:tc>
      </w:tr>
      <w:tr w:rsidR="00B72F5C" w:rsidRPr="003A1795" w:rsidTr="00F85064">
        <w:trPr>
          <w:cnfStyle w:val="000000100000" w:firstRow="0" w:lastRow="0" w:firstColumn="0" w:lastColumn="0" w:oddVBand="0" w:evenVBand="0" w:oddHBand="1" w:evenHBand="0" w:firstRowFirstColumn="0" w:firstRowLastColumn="0" w:lastRowFirstColumn="0" w:lastRowLastColumn="0"/>
          <w:trHeight w:val="255"/>
          <w:jc w:val="center"/>
        </w:trPr>
        <w:tc>
          <w:tcPr>
            <w:tcW w:w="6896" w:type="dxa"/>
            <w:shd w:val="clear" w:color="auto" w:fill="D9D9D9" w:themeFill="background1" w:themeFillShade="D9"/>
            <w:vAlign w:val="center"/>
          </w:tcPr>
          <w:p w:rsidR="00B72F5C" w:rsidRPr="004C325F" w:rsidRDefault="00B72F5C" w:rsidP="00B72F5C">
            <w:pPr>
              <w:jc w:val="both"/>
              <w:rPr>
                <w:rFonts w:ascii="Palatino Linotype" w:hAnsi="Palatino Linotype" w:cstheme="minorHAnsi"/>
                <w:sz w:val="18"/>
                <w:szCs w:val="18"/>
              </w:rPr>
            </w:pPr>
            <w:r w:rsidRPr="004C325F">
              <w:rPr>
                <w:rFonts w:ascii="Palatino Linotype" w:hAnsi="Palatino Linotype" w:cstheme="minorHAnsi"/>
                <w:sz w:val="18"/>
                <w:szCs w:val="18"/>
              </w:rPr>
              <w:t>Kamu Düzeni ve Güvenlik Hizmetleri</w:t>
            </w:r>
          </w:p>
        </w:tc>
        <w:tc>
          <w:tcPr>
            <w:tcW w:w="2146" w:type="dxa"/>
            <w:shd w:val="clear" w:color="auto" w:fill="D9D9D9" w:themeFill="background1" w:themeFillShade="D9"/>
            <w:vAlign w:val="center"/>
          </w:tcPr>
          <w:p w:rsidR="00B72F5C" w:rsidRPr="008A7743" w:rsidRDefault="00B72F5C" w:rsidP="00B72F5C">
            <w:pPr>
              <w:spacing w:line="235" w:lineRule="auto"/>
              <w:jc w:val="right"/>
              <w:rPr>
                <w:rFonts w:ascii="Palatino Linotype" w:hAnsi="Palatino Linotype" w:cstheme="minorHAnsi"/>
                <w:bCs/>
                <w:sz w:val="18"/>
                <w:szCs w:val="18"/>
              </w:rPr>
            </w:pPr>
            <w:r w:rsidRPr="008A7743">
              <w:rPr>
                <w:rFonts w:ascii="Palatino Linotype" w:hAnsi="Palatino Linotype" w:cstheme="minorHAnsi"/>
                <w:bCs/>
                <w:sz w:val="18"/>
                <w:szCs w:val="18"/>
              </w:rPr>
              <w:t>0,00</w:t>
            </w:r>
          </w:p>
        </w:tc>
      </w:tr>
      <w:tr w:rsidR="00B72F5C" w:rsidRPr="003A1795" w:rsidTr="00F85064">
        <w:trPr>
          <w:trHeight w:val="255"/>
          <w:jc w:val="center"/>
        </w:trPr>
        <w:tc>
          <w:tcPr>
            <w:tcW w:w="6896" w:type="dxa"/>
            <w:vAlign w:val="center"/>
          </w:tcPr>
          <w:p w:rsidR="00B72F5C" w:rsidRPr="004C325F" w:rsidRDefault="00B72F5C" w:rsidP="00B72F5C">
            <w:pPr>
              <w:jc w:val="both"/>
              <w:rPr>
                <w:rFonts w:ascii="Palatino Linotype" w:hAnsi="Palatino Linotype" w:cstheme="minorHAnsi"/>
                <w:sz w:val="18"/>
                <w:szCs w:val="18"/>
              </w:rPr>
            </w:pPr>
            <w:r w:rsidRPr="004C325F">
              <w:rPr>
                <w:rFonts w:ascii="Palatino Linotype" w:hAnsi="Palatino Linotype" w:cstheme="minorHAnsi"/>
                <w:sz w:val="18"/>
                <w:szCs w:val="18"/>
              </w:rPr>
              <w:t xml:space="preserve">Savunma Hizmetleri </w:t>
            </w:r>
          </w:p>
        </w:tc>
        <w:tc>
          <w:tcPr>
            <w:tcW w:w="2146" w:type="dxa"/>
            <w:vAlign w:val="center"/>
          </w:tcPr>
          <w:p w:rsidR="00B72F5C" w:rsidRPr="008A7743" w:rsidRDefault="00B72F5C" w:rsidP="00B72F5C">
            <w:pPr>
              <w:spacing w:line="235" w:lineRule="auto"/>
              <w:jc w:val="right"/>
              <w:rPr>
                <w:rFonts w:ascii="Palatino Linotype" w:hAnsi="Palatino Linotype" w:cstheme="minorHAnsi"/>
                <w:sz w:val="18"/>
                <w:szCs w:val="18"/>
              </w:rPr>
            </w:pPr>
            <w:r w:rsidRPr="008A7743">
              <w:rPr>
                <w:rFonts w:ascii="Palatino Linotype" w:hAnsi="Palatino Linotype" w:cstheme="minorHAnsi"/>
                <w:sz w:val="18"/>
                <w:szCs w:val="18"/>
              </w:rPr>
              <w:t>0,00</w:t>
            </w:r>
          </w:p>
        </w:tc>
      </w:tr>
      <w:tr w:rsidR="00B72F5C" w:rsidRPr="00B27C79" w:rsidTr="00F85064">
        <w:trPr>
          <w:cnfStyle w:val="010000000000" w:firstRow="0" w:lastRow="1" w:firstColumn="0" w:lastColumn="0" w:oddVBand="0" w:evenVBand="0" w:oddHBand="0" w:evenHBand="0" w:firstRowFirstColumn="0" w:firstRowLastColumn="0" w:lastRowFirstColumn="0" w:lastRowLastColumn="0"/>
          <w:trHeight w:val="255"/>
          <w:jc w:val="center"/>
        </w:trPr>
        <w:tc>
          <w:tcPr>
            <w:tcW w:w="6896" w:type="dxa"/>
            <w:tcBorders>
              <w:top w:val="none" w:sz="0" w:space="0" w:color="auto"/>
              <w:left w:val="none" w:sz="0" w:space="0" w:color="auto"/>
              <w:bottom w:val="none" w:sz="0" w:space="0" w:color="auto"/>
              <w:right w:val="none" w:sz="0" w:space="0" w:color="auto"/>
            </w:tcBorders>
            <w:vAlign w:val="center"/>
          </w:tcPr>
          <w:p w:rsidR="00B72F5C" w:rsidRPr="004C325F" w:rsidRDefault="00B72F5C" w:rsidP="00B72F5C">
            <w:pPr>
              <w:rPr>
                <w:rFonts w:ascii="Palatino Linotype" w:hAnsi="Palatino Linotype" w:cstheme="minorHAnsi"/>
                <w:sz w:val="18"/>
                <w:szCs w:val="18"/>
              </w:rPr>
            </w:pPr>
            <w:r w:rsidRPr="004C325F">
              <w:rPr>
                <w:rFonts w:ascii="Palatino Linotype" w:hAnsi="Palatino Linotype" w:cstheme="minorHAnsi"/>
                <w:sz w:val="18"/>
                <w:szCs w:val="18"/>
              </w:rPr>
              <w:t>Toplam</w:t>
            </w:r>
          </w:p>
        </w:tc>
        <w:tc>
          <w:tcPr>
            <w:tcW w:w="2146" w:type="dxa"/>
            <w:tcBorders>
              <w:top w:val="none" w:sz="0" w:space="0" w:color="auto"/>
              <w:left w:val="none" w:sz="0" w:space="0" w:color="auto"/>
              <w:bottom w:val="none" w:sz="0" w:space="0" w:color="auto"/>
              <w:right w:val="none" w:sz="0" w:space="0" w:color="auto"/>
            </w:tcBorders>
            <w:vAlign w:val="center"/>
          </w:tcPr>
          <w:p w:rsidR="00B72F5C" w:rsidRPr="008A7743" w:rsidRDefault="00B72F5C" w:rsidP="00B72F5C">
            <w:pPr>
              <w:spacing w:line="235" w:lineRule="auto"/>
              <w:jc w:val="right"/>
              <w:rPr>
                <w:rFonts w:ascii="Palatino Linotype" w:hAnsi="Palatino Linotype" w:cstheme="minorHAnsi"/>
                <w:b w:val="0"/>
                <w:bCs w:val="0"/>
                <w:sz w:val="18"/>
                <w:szCs w:val="18"/>
              </w:rPr>
            </w:pPr>
            <w:r w:rsidRPr="008A7743">
              <w:rPr>
                <w:rFonts w:ascii="Palatino Linotype" w:hAnsi="Palatino Linotype" w:cstheme="minorHAnsi"/>
                <w:bCs w:val="0"/>
                <w:sz w:val="18"/>
                <w:szCs w:val="18"/>
              </w:rPr>
              <w:t>3.137.200.102,52</w:t>
            </w:r>
          </w:p>
        </w:tc>
      </w:tr>
    </w:tbl>
    <w:p w:rsidR="008E1A5F" w:rsidRDefault="008E1A5F" w:rsidP="009C266C">
      <w:pPr>
        <w:jc w:val="both"/>
        <w:rPr>
          <w:rFonts w:ascii="Palatino Linotype" w:hAnsi="Palatino Linotype" w:cs="Calibri"/>
          <w:color w:val="1F497D"/>
        </w:rPr>
      </w:pPr>
    </w:p>
    <w:p w:rsidR="00F02AF9" w:rsidRPr="0080514D" w:rsidRDefault="00F02AF9" w:rsidP="00F02AF9">
      <w:pPr>
        <w:pStyle w:val="Balk5"/>
        <w:spacing w:line="235" w:lineRule="auto"/>
      </w:pPr>
      <w:bookmarkStart w:id="86" w:name="_Toc140049055"/>
      <w:r w:rsidRPr="002920EF">
        <w:lastRenderedPageBreak/>
        <w:t>Çizelge 14. 202</w:t>
      </w:r>
      <w:r w:rsidR="00566C65">
        <w:t>2</w:t>
      </w:r>
      <w:r w:rsidRPr="002920EF">
        <w:t xml:space="preserve"> Mali Yılı Ödeneklerinin Akademik ve İdari Birimlere Göre Dağılımı</w:t>
      </w:r>
      <w:bookmarkEnd w:id="86"/>
    </w:p>
    <w:tbl>
      <w:tblPr>
        <w:tblStyle w:val="OrtaGlgeleme1-Vurgu1"/>
        <w:tblW w:w="904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60" w:firstRow="1" w:lastRow="1" w:firstColumn="0" w:lastColumn="0" w:noHBand="0" w:noVBand="1"/>
      </w:tblPr>
      <w:tblGrid>
        <w:gridCol w:w="7197"/>
        <w:gridCol w:w="1851"/>
      </w:tblGrid>
      <w:tr w:rsidR="00F02AF9" w:rsidRPr="00594BE4" w:rsidTr="00F85064">
        <w:trPr>
          <w:cnfStyle w:val="100000000000" w:firstRow="1" w:lastRow="0" w:firstColumn="0" w:lastColumn="0" w:oddVBand="0" w:evenVBand="0" w:oddHBand="0" w:evenHBand="0" w:firstRowFirstColumn="0" w:firstRowLastColumn="0" w:lastRowFirstColumn="0" w:lastRowLastColumn="0"/>
          <w:jc w:val="center"/>
        </w:trPr>
        <w:tc>
          <w:tcPr>
            <w:tcW w:w="9048" w:type="dxa"/>
            <w:gridSpan w:val="2"/>
            <w:shd w:val="clear" w:color="auto" w:fill="002060"/>
            <w:vAlign w:val="center"/>
          </w:tcPr>
          <w:p w:rsidR="00F02AF9" w:rsidRPr="00594BE4" w:rsidRDefault="00F02AF9" w:rsidP="006445F1">
            <w:pPr>
              <w:spacing w:line="235" w:lineRule="auto"/>
              <w:jc w:val="center"/>
              <w:rPr>
                <w:rFonts w:ascii="Palatino Linotype" w:hAnsi="Palatino Linotype" w:cstheme="minorHAnsi"/>
                <w:color w:val="FFFFFF"/>
                <w:sz w:val="18"/>
                <w:szCs w:val="18"/>
              </w:rPr>
            </w:pPr>
            <w:r w:rsidRPr="00594BE4">
              <w:rPr>
                <w:rFonts w:ascii="Palatino Linotype" w:hAnsi="Palatino Linotype" w:cstheme="minorHAnsi"/>
                <w:color w:val="FFFFFF"/>
                <w:sz w:val="18"/>
                <w:szCs w:val="18"/>
              </w:rPr>
              <w:t>202</w:t>
            </w:r>
            <w:r w:rsidR="00B64A52">
              <w:rPr>
                <w:rFonts w:ascii="Palatino Linotype" w:hAnsi="Palatino Linotype" w:cstheme="minorHAnsi"/>
                <w:color w:val="FFFFFF"/>
                <w:sz w:val="18"/>
                <w:szCs w:val="18"/>
              </w:rPr>
              <w:t>2</w:t>
            </w:r>
            <w:r w:rsidRPr="00594BE4">
              <w:rPr>
                <w:rFonts w:ascii="Palatino Linotype" w:hAnsi="Palatino Linotype" w:cstheme="minorHAnsi"/>
                <w:color w:val="FFFFFF"/>
                <w:sz w:val="18"/>
                <w:szCs w:val="18"/>
              </w:rPr>
              <w:t xml:space="preserve"> MALİ YILI ÖDENEKLERİNİN AKADEMİK VE İDARİ BİRİMLERE GÖRE </w:t>
            </w:r>
            <w:r w:rsidRPr="00594BE4">
              <w:rPr>
                <w:rFonts w:ascii="Palatino Linotype" w:hAnsi="Palatino Linotype" w:cstheme="minorHAnsi"/>
                <w:b w:val="0"/>
                <w:color w:val="FFFFFF"/>
                <w:sz w:val="18"/>
                <w:szCs w:val="18"/>
              </w:rPr>
              <w:t>DAĞILIMI</w:t>
            </w:r>
            <w:r w:rsidRPr="00594BE4">
              <w:rPr>
                <w:rFonts w:ascii="Palatino Linotype" w:hAnsi="Palatino Linotype" w:cstheme="minorHAnsi"/>
                <w:color w:val="FFFFFF"/>
                <w:sz w:val="18"/>
                <w:szCs w:val="18"/>
              </w:rPr>
              <w:t xml:space="preserve"> (TL)</w:t>
            </w:r>
          </w:p>
        </w:tc>
      </w:tr>
      <w:tr w:rsidR="00566C65" w:rsidRPr="00594BE4" w:rsidTr="00F85064">
        <w:trPr>
          <w:cnfStyle w:val="000000100000" w:firstRow="0" w:lastRow="0" w:firstColumn="0" w:lastColumn="0" w:oddVBand="0" w:evenVBand="0" w:oddHBand="1" w:evenHBand="0" w:firstRowFirstColumn="0" w:firstRowLastColumn="0" w:lastRowFirstColumn="0" w:lastRowLastColumn="0"/>
          <w:jc w:val="center"/>
        </w:trPr>
        <w:tc>
          <w:tcPr>
            <w:tcW w:w="7197" w:type="dxa"/>
            <w:shd w:val="clear" w:color="auto" w:fill="D9D9D9" w:themeFill="background1" w:themeFillShade="D9"/>
          </w:tcPr>
          <w:p w:rsidR="00566C65" w:rsidRPr="00594BE4" w:rsidRDefault="00566C65" w:rsidP="006445F1">
            <w:pPr>
              <w:spacing w:line="245" w:lineRule="auto"/>
              <w:jc w:val="both"/>
              <w:rPr>
                <w:rFonts w:ascii="Palatino Linotype" w:hAnsi="Palatino Linotype" w:cstheme="minorHAnsi"/>
                <w:sz w:val="18"/>
                <w:szCs w:val="18"/>
              </w:rPr>
            </w:pPr>
            <w:r w:rsidRPr="00594BE4">
              <w:rPr>
                <w:rFonts w:ascii="Palatino Linotype" w:hAnsi="Palatino Linotype" w:cstheme="minorHAnsi"/>
                <w:sz w:val="18"/>
                <w:szCs w:val="18"/>
              </w:rPr>
              <w:t>İdari Birimler</w:t>
            </w:r>
          </w:p>
        </w:tc>
        <w:tc>
          <w:tcPr>
            <w:tcW w:w="1851" w:type="dxa"/>
            <w:shd w:val="clear" w:color="auto" w:fill="D9D9D9" w:themeFill="background1" w:themeFillShade="D9"/>
            <w:vAlign w:val="center"/>
          </w:tcPr>
          <w:p w:rsidR="00566C65" w:rsidRPr="00594BE4" w:rsidRDefault="00566C65" w:rsidP="006445F1">
            <w:pPr>
              <w:jc w:val="right"/>
              <w:rPr>
                <w:rFonts w:ascii="Palatino Linotype" w:hAnsi="Palatino Linotype" w:cstheme="minorHAnsi"/>
                <w:sz w:val="18"/>
                <w:szCs w:val="18"/>
              </w:rPr>
            </w:pPr>
            <w:r w:rsidRPr="008A7743">
              <w:rPr>
                <w:rFonts w:ascii="Palatino Linotype" w:hAnsi="Palatino Linotype" w:cstheme="minorHAnsi"/>
                <w:sz w:val="18"/>
                <w:szCs w:val="18"/>
              </w:rPr>
              <w:t>1.248.592.375,80</w:t>
            </w:r>
          </w:p>
        </w:tc>
      </w:tr>
      <w:tr w:rsidR="00566C65" w:rsidRPr="00594BE4" w:rsidTr="00F85064">
        <w:trPr>
          <w:jc w:val="center"/>
        </w:trPr>
        <w:tc>
          <w:tcPr>
            <w:tcW w:w="7197" w:type="dxa"/>
          </w:tcPr>
          <w:p w:rsidR="00566C65" w:rsidRPr="00594BE4" w:rsidRDefault="00566C65" w:rsidP="006445F1">
            <w:pPr>
              <w:spacing w:line="245" w:lineRule="auto"/>
              <w:jc w:val="both"/>
              <w:rPr>
                <w:rFonts w:ascii="Palatino Linotype" w:hAnsi="Palatino Linotype" w:cstheme="minorHAnsi"/>
                <w:sz w:val="18"/>
                <w:szCs w:val="18"/>
              </w:rPr>
            </w:pPr>
            <w:r w:rsidRPr="00594BE4">
              <w:rPr>
                <w:rFonts w:ascii="Palatino Linotype" w:hAnsi="Palatino Linotype" w:cstheme="minorHAnsi"/>
                <w:sz w:val="18"/>
                <w:szCs w:val="18"/>
              </w:rPr>
              <w:t>Fakülteler</w:t>
            </w:r>
          </w:p>
        </w:tc>
        <w:tc>
          <w:tcPr>
            <w:tcW w:w="1851" w:type="dxa"/>
          </w:tcPr>
          <w:p w:rsidR="00566C65" w:rsidRPr="00594BE4" w:rsidRDefault="00566C65" w:rsidP="006445F1">
            <w:pPr>
              <w:jc w:val="right"/>
              <w:rPr>
                <w:rFonts w:ascii="Palatino Linotype" w:hAnsi="Palatino Linotype" w:cstheme="minorHAnsi"/>
                <w:sz w:val="18"/>
                <w:szCs w:val="18"/>
              </w:rPr>
            </w:pPr>
            <w:r w:rsidRPr="008A7743">
              <w:rPr>
                <w:rFonts w:ascii="Palatino Linotype" w:hAnsi="Palatino Linotype" w:cstheme="minorHAnsi"/>
                <w:sz w:val="18"/>
                <w:szCs w:val="18"/>
              </w:rPr>
              <w:t>1.143.042.848,67</w:t>
            </w:r>
          </w:p>
        </w:tc>
      </w:tr>
      <w:tr w:rsidR="00566C65" w:rsidRPr="00594BE4" w:rsidTr="00F85064">
        <w:trPr>
          <w:cnfStyle w:val="000000100000" w:firstRow="0" w:lastRow="0" w:firstColumn="0" w:lastColumn="0" w:oddVBand="0" w:evenVBand="0" w:oddHBand="1" w:evenHBand="0" w:firstRowFirstColumn="0" w:firstRowLastColumn="0" w:lastRowFirstColumn="0" w:lastRowLastColumn="0"/>
          <w:jc w:val="center"/>
        </w:trPr>
        <w:tc>
          <w:tcPr>
            <w:tcW w:w="7197" w:type="dxa"/>
            <w:shd w:val="clear" w:color="auto" w:fill="D9D9D9" w:themeFill="background1" w:themeFillShade="D9"/>
          </w:tcPr>
          <w:p w:rsidR="00566C65" w:rsidRPr="00594BE4" w:rsidRDefault="00566C65" w:rsidP="006445F1">
            <w:pPr>
              <w:spacing w:line="245" w:lineRule="auto"/>
              <w:jc w:val="both"/>
              <w:rPr>
                <w:rFonts w:ascii="Palatino Linotype" w:hAnsi="Palatino Linotype" w:cstheme="minorHAnsi"/>
                <w:sz w:val="18"/>
                <w:szCs w:val="18"/>
              </w:rPr>
            </w:pPr>
            <w:r w:rsidRPr="00594BE4">
              <w:rPr>
                <w:rFonts w:ascii="Palatino Linotype" w:hAnsi="Palatino Linotype" w:cstheme="minorHAnsi"/>
                <w:sz w:val="18"/>
                <w:szCs w:val="18"/>
              </w:rPr>
              <w:t>Yüksekokullar</w:t>
            </w:r>
          </w:p>
        </w:tc>
        <w:tc>
          <w:tcPr>
            <w:tcW w:w="1851" w:type="dxa"/>
            <w:shd w:val="clear" w:color="auto" w:fill="D9D9D9" w:themeFill="background1" w:themeFillShade="D9"/>
          </w:tcPr>
          <w:p w:rsidR="00566C65" w:rsidRPr="00594BE4" w:rsidRDefault="00566C65" w:rsidP="006445F1">
            <w:pPr>
              <w:jc w:val="right"/>
              <w:rPr>
                <w:rFonts w:ascii="Palatino Linotype" w:hAnsi="Palatino Linotype" w:cstheme="minorHAnsi"/>
                <w:sz w:val="18"/>
                <w:szCs w:val="18"/>
              </w:rPr>
            </w:pPr>
            <w:r w:rsidRPr="008A7743">
              <w:rPr>
                <w:rFonts w:ascii="Palatino Linotype" w:hAnsi="Palatino Linotype" w:cstheme="minorHAnsi"/>
                <w:sz w:val="18"/>
                <w:szCs w:val="18"/>
              </w:rPr>
              <w:t>89.398.773,01</w:t>
            </w:r>
          </w:p>
        </w:tc>
      </w:tr>
      <w:tr w:rsidR="00566C65" w:rsidRPr="00594BE4" w:rsidTr="00F85064">
        <w:trPr>
          <w:jc w:val="center"/>
        </w:trPr>
        <w:tc>
          <w:tcPr>
            <w:tcW w:w="7197" w:type="dxa"/>
          </w:tcPr>
          <w:p w:rsidR="00566C65" w:rsidRPr="00594BE4" w:rsidRDefault="00566C65" w:rsidP="006445F1">
            <w:pPr>
              <w:spacing w:line="245" w:lineRule="auto"/>
              <w:jc w:val="both"/>
              <w:rPr>
                <w:rFonts w:ascii="Palatino Linotype" w:hAnsi="Palatino Linotype" w:cstheme="minorHAnsi"/>
                <w:sz w:val="18"/>
                <w:szCs w:val="18"/>
              </w:rPr>
            </w:pPr>
            <w:r w:rsidRPr="00594BE4">
              <w:rPr>
                <w:rFonts w:ascii="Palatino Linotype" w:hAnsi="Palatino Linotype" w:cstheme="minorHAnsi"/>
                <w:sz w:val="18"/>
                <w:szCs w:val="18"/>
              </w:rPr>
              <w:t>Enstitüler</w:t>
            </w:r>
          </w:p>
        </w:tc>
        <w:tc>
          <w:tcPr>
            <w:tcW w:w="1851" w:type="dxa"/>
          </w:tcPr>
          <w:p w:rsidR="00566C65" w:rsidRPr="00594BE4" w:rsidRDefault="00566C65" w:rsidP="006445F1">
            <w:pPr>
              <w:jc w:val="right"/>
              <w:rPr>
                <w:rFonts w:ascii="Palatino Linotype" w:hAnsi="Palatino Linotype" w:cstheme="minorHAnsi"/>
                <w:sz w:val="18"/>
                <w:szCs w:val="18"/>
              </w:rPr>
            </w:pPr>
            <w:r w:rsidRPr="008A7743">
              <w:rPr>
                <w:rFonts w:ascii="Palatino Linotype" w:hAnsi="Palatino Linotype" w:cstheme="minorHAnsi"/>
                <w:sz w:val="18"/>
                <w:szCs w:val="18"/>
              </w:rPr>
              <w:t>162.815.600,04</w:t>
            </w:r>
          </w:p>
        </w:tc>
      </w:tr>
      <w:tr w:rsidR="00566C65" w:rsidRPr="00594BE4" w:rsidTr="00F85064">
        <w:trPr>
          <w:cnfStyle w:val="000000100000" w:firstRow="0" w:lastRow="0" w:firstColumn="0" w:lastColumn="0" w:oddVBand="0" w:evenVBand="0" w:oddHBand="1" w:evenHBand="0" w:firstRowFirstColumn="0" w:firstRowLastColumn="0" w:lastRowFirstColumn="0" w:lastRowLastColumn="0"/>
          <w:jc w:val="center"/>
        </w:trPr>
        <w:tc>
          <w:tcPr>
            <w:tcW w:w="7197" w:type="dxa"/>
            <w:shd w:val="clear" w:color="auto" w:fill="D9D9D9" w:themeFill="background1" w:themeFillShade="D9"/>
          </w:tcPr>
          <w:p w:rsidR="00566C65" w:rsidRPr="00594BE4" w:rsidRDefault="00566C65" w:rsidP="006445F1">
            <w:pPr>
              <w:spacing w:line="245" w:lineRule="auto"/>
              <w:jc w:val="both"/>
              <w:rPr>
                <w:rFonts w:ascii="Palatino Linotype" w:hAnsi="Palatino Linotype" w:cstheme="minorHAnsi"/>
                <w:sz w:val="18"/>
                <w:szCs w:val="18"/>
              </w:rPr>
            </w:pPr>
            <w:r w:rsidRPr="00594BE4">
              <w:rPr>
                <w:rFonts w:ascii="Palatino Linotype" w:hAnsi="Palatino Linotype" w:cstheme="minorHAnsi"/>
                <w:sz w:val="18"/>
                <w:szCs w:val="18"/>
              </w:rPr>
              <w:t>Diğer Merkezler ve Diğer Birimler</w:t>
            </w:r>
          </w:p>
        </w:tc>
        <w:tc>
          <w:tcPr>
            <w:tcW w:w="1851" w:type="dxa"/>
            <w:shd w:val="clear" w:color="auto" w:fill="D9D9D9" w:themeFill="background1" w:themeFillShade="D9"/>
            <w:vAlign w:val="center"/>
          </w:tcPr>
          <w:p w:rsidR="00566C65" w:rsidRPr="008A7743" w:rsidRDefault="00566C65" w:rsidP="006445F1">
            <w:pPr>
              <w:jc w:val="right"/>
              <w:rPr>
                <w:rFonts w:ascii="Palatino Linotype" w:hAnsi="Palatino Linotype" w:cstheme="minorHAnsi"/>
                <w:sz w:val="18"/>
                <w:szCs w:val="18"/>
              </w:rPr>
            </w:pPr>
            <w:r w:rsidRPr="008A7743">
              <w:rPr>
                <w:rFonts w:ascii="Palatino Linotype" w:hAnsi="Palatino Linotype" w:cstheme="minorHAnsi"/>
                <w:sz w:val="18"/>
                <w:szCs w:val="18"/>
              </w:rPr>
              <w:t>798.000,00</w:t>
            </w:r>
          </w:p>
        </w:tc>
      </w:tr>
      <w:tr w:rsidR="00566C65" w:rsidRPr="00594BE4" w:rsidTr="00FD66EE">
        <w:trPr>
          <w:jc w:val="center"/>
        </w:trPr>
        <w:tc>
          <w:tcPr>
            <w:tcW w:w="7197" w:type="dxa"/>
          </w:tcPr>
          <w:p w:rsidR="00566C65" w:rsidRPr="00594BE4" w:rsidRDefault="00566C65" w:rsidP="006445F1">
            <w:pPr>
              <w:spacing w:line="245" w:lineRule="auto"/>
              <w:jc w:val="both"/>
              <w:rPr>
                <w:rFonts w:ascii="Palatino Linotype" w:hAnsi="Palatino Linotype" w:cstheme="minorHAnsi"/>
                <w:sz w:val="18"/>
                <w:szCs w:val="18"/>
              </w:rPr>
            </w:pPr>
            <w:r w:rsidRPr="00594BE4">
              <w:rPr>
                <w:rFonts w:ascii="Palatino Linotype" w:hAnsi="Palatino Linotype" w:cstheme="minorHAnsi"/>
                <w:sz w:val="18"/>
                <w:szCs w:val="18"/>
              </w:rPr>
              <w:t>Hastaneler</w:t>
            </w:r>
          </w:p>
        </w:tc>
        <w:tc>
          <w:tcPr>
            <w:tcW w:w="1851" w:type="dxa"/>
            <w:vAlign w:val="center"/>
          </w:tcPr>
          <w:p w:rsidR="00566C65" w:rsidRPr="008A7743" w:rsidRDefault="00566C65" w:rsidP="006445F1">
            <w:pPr>
              <w:jc w:val="right"/>
              <w:rPr>
                <w:rFonts w:ascii="Palatino Linotype" w:hAnsi="Palatino Linotype" w:cstheme="minorHAnsi"/>
                <w:sz w:val="18"/>
                <w:szCs w:val="18"/>
              </w:rPr>
            </w:pPr>
            <w:r w:rsidRPr="008A7743">
              <w:rPr>
                <w:rFonts w:ascii="Palatino Linotype" w:hAnsi="Palatino Linotype" w:cstheme="minorHAnsi"/>
                <w:sz w:val="18"/>
                <w:szCs w:val="18"/>
              </w:rPr>
              <w:t>485.361.365,00</w:t>
            </w:r>
          </w:p>
        </w:tc>
      </w:tr>
      <w:tr w:rsidR="00566C65" w:rsidRPr="00594BE4" w:rsidTr="00F85064">
        <w:trPr>
          <w:cnfStyle w:val="000000100000" w:firstRow="0" w:lastRow="0" w:firstColumn="0" w:lastColumn="0" w:oddVBand="0" w:evenVBand="0" w:oddHBand="1" w:evenHBand="0" w:firstRowFirstColumn="0" w:firstRowLastColumn="0" w:lastRowFirstColumn="0" w:lastRowLastColumn="0"/>
          <w:jc w:val="center"/>
        </w:trPr>
        <w:tc>
          <w:tcPr>
            <w:tcW w:w="7197" w:type="dxa"/>
            <w:shd w:val="clear" w:color="auto" w:fill="D9D9D9" w:themeFill="background1" w:themeFillShade="D9"/>
          </w:tcPr>
          <w:p w:rsidR="00566C65" w:rsidRPr="00594BE4" w:rsidRDefault="00566C65" w:rsidP="006445F1">
            <w:pPr>
              <w:spacing w:line="245" w:lineRule="auto"/>
              <w:jc w:val="both"/>
              <w:rPr>
                <w:rFonts w:ascii="Palatino Linotype" w:hAnsi="Palatino Linotype" w:cstheme="minorHAnsi"/>
                <w:sz w:val="18"/>
                <w:szCs w:val="18"/>
              </w:rPr>
            </w:pPr>
            <w:r w:rsidRPr="00594BE4">
              <w:rPr>
                <w:rFonts w:ascii="Palatino Linotype" w:hAnsi="Palatino Linotype" w:cstheme="minorHAnsi"/>
                <w:sz w:val="18"/>
                <w:szCs w:val="18"/>
              </w:rPr>
              <w:t>Devlet Konservatuvarı</w:t>
            </w:r>
          </w:p>
        </w:tc>
        <w:tc>
          <w:tcPr>
            <w:tcW w:w="1851" w:type="dxa"/>
            <w:shd w:val="clear" w:color="auto" w:fill="D9D9D9" w:themeFill="background1" w:themeFillShade="D9"/>
          </w:tcPr>
          <w:p w:rsidR="00566C65" w:rsidRPr="00594BE4" w:rsidRDefault="00566C65" w:rsidP="006445F1">
            <w:pPr>
              <w:jc w:val="right"/>
              <w:rPr>
                <w:rFonts w:ascii="Palatino Linotype" w:hAnsi="Palatino Linotype" w:cstheme="minorHAnsi"/>
                <w:sz w:val="18"/>
                <w:szCs w:val="18"/>
              </w:rPr>
            </w:pPr>
            <w:r w:rsidRPr="008A7743">
              <w:rPr>
                <w:rFonts w:ascii="Palatino Linotype" w:hAnsi="Palatino Linotype" w:cstheme="minorHAnsi"/>
                <w:sz w:val="18"/>
                <w:szCs w:val="18"/>
              </w:rPr>
              <w:t>7.191.140,00</w:t>
            </w:r>
          </w:p>
        </w:tc>
      </w:tr>
      <w:tr w:rsidR="00566C65" w:rsidRPr="00594BE4" w:rsidTr="00F85064">
        <w:trPr>
          <w:cnfStyle w:val="010000000000" w:firstRow="0" w:lastRow="1" w:firstColumn="0" w:lastColumn="0" w:oddVBand="0" w:evenVBand="0" w:oddHBand="0" w:evenHBand="0" w:firstRowFirstColumn="0" w:firstRowLastColumn="0" w:lastRowFirstColumn="0" w:lastRowLastColumn="0"/>
          <w:jc w:val="center"/>
        </w:trPr>
        <w:tc>
          <w:tcPr>
            <w:tcW w:w="7197" w:type="dxa"/>
            <w:tcBorders>
              <w:top w:val="none" w:sz="0" w:space="0" w:color="auto"/>
              <w:left w:val="none" w:sz="0" w:space="0" w:color="auto"/>
              <w:bottom w:val="none" w:sz="0" w:space="0" w:color="auto"/>
              <w:right w:val="none" w:sz="0" w:space="0" w:color="auto"/>
            </w:tcBorders>
          </w:tcPr>
          <w:p w:rsidR="00566C65" w:rsidRPr="00594BE4" w:rsidRDefault="00566C65" w:rsidP="006445F1">
            <w:pPr>
              <w:spacing w:line="245" w:lineRule="auto"/>
              <w:rPr>
                <w:rFonts w:ascii="Palatino Linotype" w:hAnsi="Palatino Linotype" w:cstheme="minorHAnsi"/>
                <w:sz w:val="18"/>
                <w:szCs w:val="18"/>
              </w:rPr>
            </w:pPr>
            <w:r w:rsidRPr="00594BE4">
              <w:rPr>
                <w:rFonts w:ascii="Palatino Linotype" w:hAnsi="Palatino Linotype" w:cstheme="minorHAnsi"/>
                <w:sz w:val="18"/>
                <w:szCs w:val="18"/>
              </w:rPr>
              <w:t>Toplam</w:t>
            </w:r>
          </w:p>
        </w:tc>
        <w:tc>
          <w:tcPr>
            <w:tcW w:w="1851" w:type="dxa"/>
            <w:tcBorders>
              <w:top w:val="none" w:sz="0" w:space="0" w:color="auto"/>
              <w:left w:val="none" w:sz="0" w:space="0" w:color="auto"/>
              <w:bottom w:val="none" w:sz="0" w:space="0" w:color="auto"/>
              <w:right w:val="none" w:sz="0" w:space="0" w:color="auto"/>
            </w:tcBorders>
            <w:vAlign w:val="center"/>
          </w:tcPr>
          <w:p w:rsidR="00566C65" w:rsidRPr="008A7743" w:rsidRDefault="00566C65" w:rsidP="006445F1">
            <w:pPr>
              <w:jc w:val="right"/>
              <w:rPr>
                <w:rFonts w:ascii="Palatino Linotype" w:hAnsi="Palatino Linotype" w:cstheme="minorHAnsi"/>
                <w:sz w:val="18"/>
                <w:szCs w:val="18"/>
              </w:rPr>
            </w:pPr>
            <w:r w:rsidRPr="008A7743">
              <w:rPr>
                <w:rFonts w:ascii="Palatino Linotype" w:hAnsi="Palatino Linotype" w:cstheme="minorHAnsi"/>
                <w:sz w:val="18"/>
                <w:szCs w:val="18"/>
              </w:rPr>
              <w:t>3.137.200.102,52</w:t>
            </w:r>
          </w:p>
        </w:tc>
      </w:tr>
    </w:tbl>
    <w:p w:rsidR="00BA2018" w:rsidRDefault="00BA2018" w:rsidP="004C0614"/>
    <w:p w:rsidR="009C266C" w:rsidRPr="00563340" w:rsidRDefault="009C266C" w:rsidP="006445F1">
      <w:pPr>
        <w:pStyle w:val="Balk3"/>
        <w:spacing w:before="120"/>
      </w:pPr>
      <w:bookmarkStart w:id="87" w:name="_Toc140048960"/>
      <w:r>
        <w:t>1.10.3. 202</w:t>
      </w:r>
      <w:r w:rsidR="00566C65">
        <w:t>2</w:t>
      </w:r>
      <w:r w:rsidRPr="00563340">
        <w:t xml:space="preserve"> Yılı Yatırımlarının Yıl Sonu Ödenek ve Harcama Gerçekleşmeleri</w:t>
      </w:r>
      <w:bookmarkEnd w:id="87"/>
      <w:r w:rsidRPr="00563340">
        <w:t xml:space="preserve"> </w:t>
      </w:r>
    </w:p>
    <w:p w:rsidR="009C266C" w:rsidRPr="00FC2E5E" w:rsidRDefault="00517990" w:rsidP="00546BA5">
      <w:pPr>
        <w:spacing w:before="140" w:line="245" w:lineRule="auto"/>
        <w:jc w:val="both"/>
        <w:rPr>
          <w:rFonts w:ascii="Palatino Linotype" w:hAnsi="Palatino Linotype" w:cs="Calibri"/>
        </w:rPr>
      </w:pPr>
      <w:r w:rsidRPr="00FC2E5E">
        <w:rPr>
          <w:rFonts w:ascii="Palatino Linotype" w:hAnsi="Palatino Linotype" w:cs="Calibri"/>
        </w:rPr>
        <w:t>Ankara Üniversitesi 202</w:t>
      </w:r>
      <w:r w:rsidR="00566C65">
        <w:rPr>
          <w:rFonts w:ascii="Palatino Linotype" w:hAnsi="Palatino Linotype" w:cs="Calibri"/>
        </w:rPr>
        <w:t>2</w:t>
      </w:r>
      <w:r w:rsidRPr="00FC2E5E">
        <w:rPr>
          <w:rFonts w:ascii="Palatino Linotype" w:hAnsi="Palatino Linotype" w:cs="Calibri"/>
        </w:rPr>
        <w:t xml:space="preserve"> mali yılı yatırım ödeneklerinin ekonomik sınıflandırması </w:t>
      </w:r>
      <w:r w:rsidRPr="00FC2E5E">
        <w:rPr>
          <w:rFonts w:ascii="Palatino Linotype" w:hAnsi="Palatino Linotype" w:cs="Calibri"/>
          <w:b/>
        </w:rPr>
        <w:t>Çizelge 15</w:t>
      </w:r>
      <w:r w:rsidRPr="00FC2E5E">
        <w:rPr>
          <w:rFonts w:ascii="Palatino Linotype" w:hAnsi="Palatino Linotype" w:cs="Calibri"/>
        </w:rPr>
        <w:t>’te sunulmuştur.</w:t>
      </w:r>
      <w:r w:rsidR="009C266C" w:rsidRPr="00FC2E5E">
        <w:rPr>
          <w:rFonts w:ascii="Palatino Linotype" w:hAnsi="Palatino Linotype" w:cs="Calibri"/>
        </w:rPr>
        <w:tab/>
      </w:r>
    </w:p>
    <w:p w:rsidR="009C266C" w:rsidRPr="00FC2E5E" w:rsidRDefault="009C266C" w:rsidP="003769AE">
      <w:pPr>
        <w:spacing w:line="235" w:lineRule="auto"/>
        <w:jc w:val="both"/>
        <w:rPr>
          <w:rFonts w:ascii="Palatino Linotype" w:hAnsi="Palatino Linotype" w:cs="Calibri"/>
        </w:rPr>
      </w:pPr>
      <w:r w:rsidRPr="00FC2E5E">
        <w:rPr>
          <w:rFonts w:ascii="Palatino Linotype" w:hAnsi="Palatino Linotype" w:cs="Calibri"/>
        </w:rPr>
        <w:tab/>
      </w:r>
      <w:r w:rsidRPr="00FC2E5E">
        <w:rPr>
          <w:rFonts w:ascii="Palatino Linotype" w:hAnsi="Palatino Linotype" w:cs="Calibri"/>
        </w:rPr>
        <w:tab/>
      </w:r>
      <w:r w:rsidRPr="00FC2E5E">
        <w:rPr>
          <w:rFonts w:ascii="Palatino Linotype" w:hAnsi="Palatino Linotype" w:cs="Calibri"/>
        </w:rPr>
        <w:tab/>
      </w:r>
      <w:r w:rsidRPr="00FC2E5E">
        <w:rPr>
          <w:rFonts w:ascii="Palatino Linotype" w:hAnsi="Palatino Linotype" w:cs="Calibri"/>
        </w:rPr>
        <w:tab/>
      </w:r>
      <w:r w:rsidRPr="00FC2E5E">
        <w:rPr>
          <w:rFonts w:ascii="Palatino Linotype" w:hAnsi="Palatino Linotype" w:cs="Calibri"/>
        </w:rPr>
        <w:tab/>
      </w:r>
    </w:p>
    <w:p w:rsidR="00533C98" w:rsidRPr="0080514D" w:rsidRDefault="00533C98" w:rsidP="00533C98">
      <w:pPr>
        <w:pStyle w:val="Balk5"/>
        <w:spacing w:line="235" w:lineRule="auto"/>
      </w:pPr>
      <w:bookmarkStart w:id="88" w:name="_Toc140049056"/>
      <w:r w:rsidRPr="00E3107F">
        <w:t>Çizelge 15. 202</w:t>
      </w:r>
      <w:r w:rsidR="00566C65">
        <w:t>2</w:t>
      </w:r>
      <w:r w:rsidRPr="00E3107F">
        <w:t xml:space="preserve"> Mali Yılı Yatırım Ödeneklerinin Ekonomik Sınıflandırması</w:t>
      </w:r>
      <w:bookmarkEnd w:id="88"/>
    </w:p>
    <w:tbl>
      <w:tblPr>
        <w:tblStyle w:val="OrtaGlgeleme1-Vurgu1"/>
        <w:tblW w:w="9037"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5E0" w:firstRow="1" w:lastRow="1" w:firstColumn="1" w:lastColumn="1" w:noHBand="0" w:noVBand="1"/>
      </w:tblPr>
      <w:tblGrid>
        <w:gridCol w:w="737"/>
        <w:gridCol w:w="3654"/>
        <w:gridCol w:w="1595"/>
        <w:gridCol w:w="1581"/>
        <w:gridCol w:w="1470"/>
      </w:tblGrid>
      <w:tr w:rsidR="00533C98" w:rsidRPr="00594BE4" w:rsidTr="00F8506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1" w:type="dxa"/>
            <w:gridSpan w:val="2"/>
            <w:tcBorders>
              <w:right w:val="single" w:sz="4" w:space="0" w:color="FFFFFF" w:themeColor="background1"/>
            </w:tcBorders>
            <w:shd w:val="clear" w:color="auto" w:fill="002060"/>
            <w:vAlign w:val="center"/>
          </w:tcPr>
          <w:p w:rsidR="00533C98" w:rsidRPr="00594BE4" w:rsidRDefault="00533C98" w:rsidP="00BA2018">
            <w:pPr>
              <w:spacing w:line="235" w:lineRule="auto"/>
              <w:jc w:val="center"/>
              <w:rPr>
                <w:rFonts w:ascii="Palatino Linotype" w:hAnsi="Palatino Linotype" w:cs="Calibri"/>
                <w:color w:val="FFFFFF"/>
                <w:sz w:val="18"/>
                <w:szCs w:val="18"/>
              </w:rPr>
            </w:pPr>
            <w:r w:rsidRPr="00594BE4">
              <w:rPr>
                <w:rFonts w:ascii="Palatino Linotype" w:hAnsi="Palatino Linotype" w:cs="Calibri"/>
                <w:color w:val="FFFFFF"/>
                <w:sz w:val="18"/>
                <w:szCs w:val="18"/>
              </w:rPr>
              <w:t>06. SERMAYE GİDERLERİ</w:t>
            </w:r>
          </w:p>
        </w:tc>
        <w:tc>
          <w:tcPr>
            <w:tcW w:w="1595" w:type="dxa"/>
            <w:tcBorders>
              <w:left w:val="single" w:sz="4" w:space="0" w:color="FFFFFF" w:themeColor="background1"/>
              <w:right w:val="single" w:sz="4" w:space="0" w:color="FFFFFF" w:themeColor="background1"/>
            </w:tcBorders>
            <w:shd w:val="clear" w:color="auto" w:fill="002060"/>
            <w:vAlign w:val="center"/>
          </w:tcPr>
          <w:p w:rsidR="00533C98" w:rsidRPr="00594BE4" w:rsidRDefault="00533C98" w:rsidP="00BA2018">
            <w:pPr>
              <w:spacing w:line="235" w:lineRule="auto"/>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Calibri"/>
                <w:color w:val="FFFFFF"/>
                <w:sz w:val="18"/>
                <w:szCs w:val="18"/>
              </w:rPr>
            </w:pPr>
            <w:r w:rsidRPr="00594BE4">
              <w:rPr>
                <w:rFonts w:ascii="Palatino Linotype" w:hAnsi="Palatino Linotype" w:cs="Calibri"/>
                <w:color w:val="FFFFFF"/>
                <w:sz w:val="18"/>
                <w:szCs w:val="18"/>
              </w:rPr>
              <w:t>KBÖ</w:t>
            </w:r>
          </w:p>
          <w:p w:rsidR="00533C98" w:rsidRPr="00594BE4" w:rsidRDefault="00533C98" w:rsidP="00BA2018">
            <w:pPr>
              <w:spacing w:line="235" w:lineRule="auto"/>
              <w:ind w:left="-106" w:right="-81"/>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Calibri"/>
                <w:color w:val="FFFFFF"/>
                <w:sz w:val="18"/>
                <w:szCs w:val="18"/>
              </w:rPr>
            </w:pPr>
            <w:r w:rsidRPr="00594BE4">
              <w:rPr>
                <w:rFonts w:ascii="Palatino Linotype" w:hAnsi="Palatino Linotype" w:cs="Calibri"/>
                <w:color w:val="FFFFFF"/>
                <w:sz w:val="18"/>
                <w:szCs w:val="18"/>
              </w:rPr>
              <w:t>(BÜTÇE ÖDENEĞİ-TL)</w:t>
            </w:r>
          </w:p>
        </w:tc>
        <w:tc>
          <w:tcPr>
            <w:tcW w:w="1581" w:type="dxa"/>
            <w:tcBorders>
              <w:left w:val="single" w:sz="4" w:space="0" w:color="FFFFFF" w:themeColor="background1"/>
              <w:right w:val="single" w:sz="4" w:space="0" w:color="FFFFFF" w:themeColor="background1"/>
            </w:tcBorders>
            <w:shd w:val="clear" w:color="auto" w:fill="002060"/>
            <w:vAlign w:val="center"/>
          </w:tcPr>
          <w:p w:rsidR="00533C98" w:rsidRPr="00594BE4" w:rsidRDefault="00533C98" w:rsidP="00BA2018">
            <w:pPr>
              <w:spacing w:line="235" w:lineRule="auto"/>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cs="Calibri"/>
                <w:color w:val="FFFFFF"/>
                <w:sz w:val="18"/>
                <w:szCs w:val="18"/>
              </w:rPr>
            </w:pPr>
            <w:r w:rsidRPr="00594BE4">
              <w:rPr>
                <w:rFonts w:ascii="Palatino Linotype" w:hAnsi="Palatino Linotype" w:cs="Calibri"/>
                <w:color w:val="FFFFFF"/>
                <w:sz w:val="18"/>
                <w:szCs w:val="18"/>
              </w:rPr>
              <w:t>TOPLAM ÖDENEK (TL)</w:t>
            </w:r>
          </w:p>
        </w:tc>
        <w:tc>
          <w:tcPr>
            <w:cnfStyle w:val="000100000000" w:firstRow="0" w:lastRow="0" w:firstColumn="0" w:lastColumn="1" w:oddVBand="0" w:evenVBand="0" w:oddHBand="0" w:evenHBand="0" w:firstRowFirstColumn="0" w:firstRowLastColumn="0" w:lastRowFirstColumn="0" w:lastRowLastColumn="0"/>
            <w:tcW w:w="1470" w:type="dxa"/>
            <w:tcBorders>
              <w:left w:val="single" w:sz="4" w:space="0" w:color="FFFFFF" w:themeColor="background1"/>
            </w:tcBorders>
            <w:shd w:val="clear" w:color="auto" w:fill="002060"/>
            <w:vAlign w:val="center"/>
          </w:tcPr>
          <w:p w:rsidR="00533C98" w:rsidRPr="00594BE4" w:rsidRDefault="00533C98" w:rsidP="00BA2018">
            <w:pPr>
              <w:spacing w:line="235" w:lineRule="auto"/>
              <w:jc w:val="center"/>
              <w:rPr>
                <w:rFonts w:ascii="Palatino Linotype" w:hAnsi="Palatino Linotype" w:cs="Calibri"/>
                <w:color w:val="FFFFFF"/>
                <w:sz w:val="18"/>
                <w:szCs w:val="18"/>
              </w:rPr>
            </w:pPr>
            <w:r w:rsidRPr="00594BE4">
              <w:rPr>
                <w:rFonts w:ascii="Palatino Linotype" w:hAnsi="Palatino Linotype" w:cs="Calibri"/>
                <w:color w:val="FFFFFF"/>
                <w:sz w:val="18"/>
                <w:szCs w:val="18"/>
              </w:rPr>
              <w:t>HARCAMA (TL)</w:t>
            </w:r>
          </w:p>
        </w:tc>
      </w:tr>
      <w:tr w:rsidR="00566C65" w:rsidRPr="00594BE4" w:rsidTr="00F850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7" w:type="dxa"/>
            <w:shd w:val="clear" w:color="auto" w:fill="D9D9D9" w:themeFill="background1" w:themeFillShade="D9"/>
            <w:vAlign w:val="center"/>
          </w:tcPr>
          <w:p w:rsidR="00566C65" w:rsidRPr="00594BE4" w:rsidRDefault="00566C65" w:rsidP="00566C65">
            <w:pPr>
              <w:jc w:val="center"/>
              <w:rPr>
                <w:rFonts w:ascii="Palatino Linotype" w:hAnsi="Palatino Linotype" w:cs="Calibri"/>
                <w:sz w:val="18"/>
                <w:szCs w:val="18"/>
              </w:rPr>
            </w:pPr>
            <w:r w:rsidRPr="00594BE4">
              <w:rPr>
                <w:rFonts w:ascii="Palatino Linotype" w:hAnsi="Palatino Linotype" w:cs="Calibri"/>
                <w:sz w:val="18"/>
                <w:szCs w:val="18"/>
              </w:rPr>
              <w:t>06.1</w:t>
            </w:r>
          </w:p>
        </w:tc>
        <w:tc>
          <w:tcPr>
            <w:tcW w:w="3654" w:type="dxa"/>
            <w:shd w:val="clear" w:color="auto" w:fill="D9D9D9" w:themeFill="background1" w:themeFillShade="D9"/>
            <w:vAlign w:val="center"/>
          </w:tcPr>
          <w:p w:rsidR="00566C65" w:rsidRPr="00594BE4" w:rsidRDefault="00566C65" w:rsidP="00566C65">
            <w:pPr>
              <w:ind w:left="4"/>
              <w:cnfStyle w:val="000000100000" w:firstRow="0" w:lastRow="0" w:firstColumn="0" w:lastColumn="0" w:oddVBand="0" w:evenVBand="0" w:oddHBand="1" w:evenHBand="0" w:firstRowFirstColumn="0" w:firstRowLastColumn="0" w:lastRowFirstColumn="0" w:lastRowLastColumn="0"/>
              <w:rPr>
                <w:rFonts w:ascii="Palatino Linotype" w:hAnsi="Palatino Linotype" w:cs="Calibri"/>
                <w:sz w:val="18"/>
                <w:szCs w:val="18"/>
              </w:rPr>
            </w:pPr>
            <w:r w:rsidRPr="00594BE4">
              <w:rPr>
                <w:rFonts w:ascii="Palatino Linotype" w:hAnsi="Palatino Linotype" w:cs="Calibri"/>
                <w:sz w:val="18"/>
                <w:szCs w:val="18"/>
              </w:rPr>
              <w:t>Mamul mal alımları</w:t>
            </w:r>
          </w:p>
        </w:tc>
        <w:tc>
          <w:tcPr>
            <w:tcW w:w="1595" w:type="dxa"/>
            <w:shd w:val="clear" w:color="auto" w:fill="D9D9D9" w:themeFill="background1" w:themeFillShade="D9"/>
            <w:vAlign w:val="center"/>
          </w:tcPr>
          <w:p w:rsidR="00566C65" w:rsidRPr="00594BE4" w:rsidRDefault="00566C65" w:rsidP="00566C65">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92.137.000,00</w:t>
            </w:r>
          </w:p>
        </w:tc>
        <w:tc>
          <w:tcPr>
            <w:tcW w:w="1581" w:type="dxa"/>
            <w:shd w:val="clear" w:color="auto" w:fill="D9D9D9" w:themeFill="background1" w:themeFillShade="D9"/>
            <w:vAlign w:val="center"/>
          </w:tcPr>
          <w:p w:rsidR="00566C65" w:rsidRPr="00594BE4" w:rsidRDefault="00566C65" w:rsidP="00566C65">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275.394.660,00</w:t>
            </w:r>
          </w:p>
        </w:tc>
        <w:tc>
          <w:tcPr>
            <w:cnfStyle w:val="000100000000" w:firstRow="0" w:lastRow="0" w:firstColumn="0" w:lastColumn="1" w:oddVBand="0" w:evenVBand="0" w:oddHBand="0" w:evenHBand="0" w:firstRowFirstColumn="0" w:firstRowLastColumn="0" w:lastRowFirstColumn="0" w:lastRowLastColumn="0"/>
            <w:tcW w:w="1470" w:type="dxa"/>
            <w:shd w:val="clear" w:color="auto" w:fill="D9D9D9" w:themeFill="background1" w:themeFillShade="D9"/>
            <w:vAlign w:val="center"/>
          </w:tcPr>
          <w:p w:rsidR="00566C65" w:rsidRPr="00594BE4" w:rsidRDefault="00566C65" w:rsidP="00566C65">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182.406.034,39</w:t>
            </w:r>
          </w:p>
        </w:tc>
      </w:tr>
      <w:tr w:rsidR="00566C65" w:rsidRPr="00594BE4" w:rsidTr="00F85064">
        <w:trPr>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66C65" w:rsidRPr="00594BE4" w:rsidRDefault="00566C65" w:rsidP="00566C65">
            <w:pPr>
              <w:jc w:val="center"/>
              <w:rPr>
                <w:rFonts w:ascii="Palatino Linotype" w:hAnsi="Palatino Linotype" w:cs="Calibri"/>
                <w:sz w:val="18"/>
                <w:szCs w:val="18"/>
              </w:rPr>
            </w:pPr>
            <w:r w:rsidRPr="00594BE4">
              <w:rPr>
                <w:rFonts w:ascii="Palatino Linotype" w:hAnsi="Palatino Linotype" w:cs="Calibri"/>
                <w:sz w:val="18"/>
                <w:szCs w:val="18"/>
              </w:rPr>
              <w:t>06.2</w:t>
            </w:r>
          </w:p>
        </w:tc>
        <w:tc>
          <w:tcPr>
            <w:tcW w:w="3654" w:type="dxa"/>
            <w:vAlign w:val="center"/>
          </w:tcPr>
          <w:p w:rsidR="00566C65" w:rsidRPr="00594BE4" w:rsidRDefault="00566C65" w:rsidP="00566C65">
            <w:pPr>
              <w:cnfStyle w:val="000000000000" w:firstRow="0" w:lastRow="0" w:firstColumn="0" w:lastColumn="0" w:oddVBand="0" w:evenVBand="0" w:oddHBand="0" w:evenHBand="0" w:firstRowFirstColumn="0" w:firstRowLastColumn="0" w:lastRowFirstColumn="0" w:lastRowLastColumn="0"/>
              <w:rPr>
                <w:rFonts w:ascii="Palatino Linotype" w:hAnsi="Palatino Linotype" w:cs="Calibri"/>
                <w:sz w:val="18"/>
                <w:szCs w:val="18"/>
              </w:rPr>
            </w:pPr>
            <w:r w:rsidRPr="00594BE4">
              <w:rPr>
                <w:rFonts w:ascii="Palatino Linotype" w:hAnsi="Palatino Linotype" w:cs="Calibri"/>
                <w:sz w:val="18"/>
                <w:szCs w:val="18"/>
              </w:rPr>
              <w:t xml:space="preserve">Menkul sermaye üretim </w:t>
            </w:r>
          </w:p>
        </w:tc>
        <w:tc>
          <w:tcPr>
            <w:tcW w:w="1595" w:type="dxa"/>
            <w:vAlign w:val="center"/>
          </w:tcPr>
          <w:p w:rsidR="00566C65" w:rsidRPr="00594BE4" w:rsidRDefault="00566C65" w:rsidP="00566C65">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3.067.000,00</w:t>
            </w:r>
          </w:p>
        </w:tc>
        <w:tc>
          <w:tcPr>
            <w:tcW w:w="1581" w:type="dxa"/>
            <w:vAlign w:val="center"/>
          </w:tcPr>
          <w:p w:rsidR="00566C65" w:rsidRPr="00594BE4" w:rsidRDefault="00566C65" w:rsidP="00566C65">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3.067.000,00</w:t>
            </w:r>
          </w:p>
        </w:tc>
        <w:tc>
          <w:tcPr>
            <w:cnfStyle w:val="000100000000" w:firstRow="0" w:lastRow="0" w:firstColumn="0" w:lastColumn="1" w:oddVBand="0" w:evenVBand="0" w:oddHBand="0" w:evenHBand="0" w:firstRowFirstColumn="0" w:firstRowLastColumn="0" w:lastRowFirstColumn="0" w:lastRowLastColumn="0"/>
            <w:tcW w:w="1470" w:type="dxa"/>
            <w:vAlign w:val="center"/>
          </w:tcPr>
          <w:p w:rsidR="00566C65" w:rsidRPr="00594BE4" w:rsidRDefault="00566C65" w:rsidP="00566C65">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3.067.000,00</w:t>
            </w:r>
          </w:p>
        </w:tc>
      </w:tr>
      <w:tr w:rsidR="00566C65" w:rsidRPr="00594BE4" w:rsidTr="00F850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7" w:type="dxa"/>
            <w:shd w:val="clear" w:color="auto" w:fill="D9D9D9" w:themeFill="background1" w:themeFillShade="D9"/>
            <w:vAlign w:val="center"/>
          </w:tcPr>
          <w:p w:rsidR="00566C65" w:rsidRPr="00594BE4" w:rsidRDefault="00566C65" w:rsidP="00566C65">
            <w:pPr>
              <w:jc w:val="center"/>
              <w:rPr>
                <w:rFonts w:ascii="Palatino Linotype" w:hAnsi="Palatino Linotype" w:cs="Calibri"/>
                <w:sz w:val="18"/>
                <w:szCs w:val="18"/>
              </w:rPr>
            </w:pPr>
            <w:r w:rsidRPr="00594BE4">
              <w:rPr>
                <w:rFonts w:ascii="Palatino Linotype" w:hAnsi="Palatino Linotype" w:cs="Calibri"/>
                <w:sz w:val="18"/>
                <w:szCs w:val="18"/>
              </w:rPr>
              <w:t>06.3</w:t>
            </w:r>
          </w:p>
        </w:tc>
        <w:tc>
          <w:tcPr>
            <w:tcW w:w="3654" w:type="dxa"/>
            <w:shd w:val="clear" w:color="auto" w:fill="D9D9D9" w:themeFill="background1" w:themeFillShade="D9"/>
            <w:vAlign w:val="center"/>
          </w:tcPr>
          <w:p w:rsidR="00566C65" w:rsidRPr="00594BE4" w:rsidRDefault="00566C65" w:rsidP="00566C65">
            <w:pPr>
              <w:cnfStyle w:val="000000100000" w:firstRow="0" w:lastRow="0" w:firstColumn="0" w:lastColumn="0" w:oddVBand="0" w:evenVBand="0" w:oddHBand="1" w:evenHBand="0" w:firstRowFirstColumn="0" w:firstRowLastColumn="0" w:lastRowFirstColumn="0" w:lastRowLastColumn="0"/>
              <w:rPr>
                <w:rFonts w:ascii="Palatino Linotype" w:hAnsi="Palatino Linotype" w:cs="Calibri"/>
                <w:sz w:val="18"/>
                <w:szCs w:val="18"/>
              </w:rPr>
            </w:pPr>
            <w:r w:rsidRPr="00594BE4">
              <w:rPr>
                <w:rFonts w:ascii="Palatino Linotype" w:hAnsi="Palatino Linotype" w:cs="Calibri"/>
                <w:sz w:val="18"/>
                <w:szCs w:val="18"/>
              </w:rPr>
              <w:t>Gayri maddi hak alımları</w:t>
            </w:r>
          </w:p>
        </w:tc>
        <w:tc>
          <w:tcPr>
            <w:tcW w:w="1595" w:type="dxa"/>
            <w:shd w:val="clear" w:color="auto" w:fill="D9D9D9" w:themeFill="background1" w:themeFillShade="D9"/>
            <w:vAlign w:val="center"/>
          </w:tcPr>
          <w:p w:rsidR="00566C65" w:rsidRPr="00594BE4" w:rsidRDefault="00566C65" w:rsidP="00566C65">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2.855.000,00</w:t>
            </w:r>
          </w:p>
        </w:tc>
        <w:tc>
          <w:tcPr>
            <w:tcW w:w="1581" w:type="dxa"/>
            <w:shd w:val="clear" w:color="auto" w:fill="D9D9D9" w:themeFill="background1" w:themeFillShade="D9"/>
            <w:vAlign w:val="center"/>
          </w:tcPr>
          <w:p w:rsidR="00566C65" w:rsidRPr="00594BE4" w:rsidRDefault="00566C65" w:rsidP="00566C65">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3.945.340,00</w:t>
            </w:r>
          </w:p>
        </w:tc>
        <w:tc>
          <w:tcPr>
            <w:cnfStyle w:val="000100000000" w:firstRow="0" w:lastRow="0" w:firstColumn="0" w:lastColumn="1" w:oddVBand="0" w:evenVBand="0" w:oddHBand="0" w:evenHBand="0" w:firstRowFirstColumn="0" w:firstRowLastColumn="0" w:lastRowFirstColumn="0" w:lastRowLastColumn="0"/>
            <w:tcW w:w="1470" w:type="dxa"/>
            <w:shd w:val="clear" w:color="auto" w:fill="D9D9D9" w:themeFill="background1" w:themeFillShade="D9"/>
            <w:vAlign w:val="center"/>
          </w:tcPr>
          <w:p w:rsidR="00566C65" w:rsidRPr="00594BE4" w:rsidRDefault="00566C65" w:rsidP="00566C65">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3.945.339,89</w:t>
            </w:r>
          </w:p>
        </w:tc>
      </w:tr>
      <w:tr w:rsidR="00566C65" w:rsidRPr="00594BE4" w:rsidTr="00F85064">
        <w:trPr>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66C65" w:rsidRPr="00594BE4" w:rsidRDefault="00566C65" w:rsidP="00566C65">
            <w:pPr>
              <w:jc w:val="center"/>
              <w:rPr>
                <w:rFonts w:ascii="Palatino Linotype" w:hAnsi="Palatino Linotype" w:cs="Calibri"/>
                <w:sz w:val="18"/>
                <w:szCs w:val="18"/>
              </w:rPr>
            </w:pPr>
            <w:r w:rsidRPr="00594BE4">
              <w:rPr>
                <w:rFonts w:ascii="Palatino Linotype" w:hAnsi="Palatino Linotype" w:cs="Calibri"/>
                <w:sz w:val="18"/>
                <w:szCs w:val="18"/>
              </w:rPr>
              <w:t>06.4</w:t>
            </w:r>
          </w:p>
        </w:tc>
        <w:tc>
          <w:tcPr>
            <w:tcW w:w="3654" w:type="dxa"/>
            <w:vAlign w:val="center"/>
          </w:tcPr>
          <w:p w:rsidR="00566C65" w:rsidRPr="00594BE4" w:rsidRDefault="00566C65" w:rsidP="00566C65">
            <w:pPr>
              <w:ind w:right="-108"/>
              <w:cnfStyle w:val="000000000000" w:firstRow="0" w:lastRow="0" w:firstColumn="0" w:lastColumn="0" w:oddVBand="0" w:evenVBand="0" w:oddHBand="0" w:evenHBand="0" w:firstRowFirstColumn="0" w:firstRowLastColumn="0" w:lastRowFirstColumn="0" w:lastRowLastColumn="0"/>
              <w:rPr>
                <w:rFonts w:ascii="Palatino Linotype" w:hAnsi="Palatino Linotype" w:cs="Calibri"/>
                <w:sz w:val="18"/>
                <w:szCs w:val="18"/>
              </w:rPr>
            </w:pPr>
            <w:r w:rsidRPr="00594BE4">
              <w:rPr>
                <w:rFonts w:ascii="Palatino Linotype" w:hAnsi="Palatino Linotype" w:cs="Calibri"/>
                <w:sz w:val="18"/>
                <w:szCs w:val="18"/>
              </w:rPr>
              <w:t>Gayrimenkul alımları ve kamulaştırma</w:t>
            </w:r>
          </w:p>
        </w:tc>
        <w:tc>
          <w:tcPr>
            <w:tcW w:w="1595" w:type="dxa"/>
            <w:vAlign w:val="center"/>
          </w:tcPr>
          <w:p w:rsidR="00566C65" w:rsidRPr="00594BE4" w:rsidRDefault="00566C65" w:rsidP="00566C65">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0</w:t>
            </w:r>
          </w:p>
        </w:tc>
        <w:tc>
          <w:tcPr>
            <w:tcW w:w="1581" w:type="dxa"/>
            <w:vAlign w:val="center"/>
          </w:tcPr>
          <w:p w:rsidR="00566C65" w:rsidRPr="00594BE4" w:rsidRDefault="00566C65" w:rsidP="00566C65">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0</w:t>
            </w:r>
          </w:p>
        </w:tc>
        <w:tc>
          <w:tcPr>
            <w:cnfStyle w:val="000100000000" w:firstRow="0" w:lastRow="0" w:firstColumn="0" w:lastColumn="1" w:oddVBand="0" w:evenVBand="0" w:oddHBand="0" w:evenHBand="0" w:firstRowFirstColumn="0" w:firstRowLastColumn="0" w:lastRowFirstColumn="0" w:lastRowLastColumn="0"/>
            <w:tcW w:w="1470" w:type="dxa"/>
            <w:vAlign w:val="center"/>
          </w:tcPr>
          <w:p w:rsidR="00566C65" w:rsidRPr="00594BE4" w:rsidRDefault="00566C65" w:rsidP="00566C65">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0</w:t>
            </w:r>
          </w:p>
        </w:tc>
      </w:tr>
      <w:tr w:rsidR="00566C65" w:rsidRPr="00594BE4" w:rsidTr="00F850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7" w:type="dxa"/>
            <w:shd w:val="clear" w:color="auto" w:fill="D9D9D9" w:themeFill="background1" w:themeFillShade="D9"/>
            <w:vAlign w:val="center"/>
          </w:tcPr>
          <w:p w:rsidR="00566C65" w:rsidRPr="00594BE4" w:rsidRDefault="00566C65" w:rsidP="00566C65">
            <w:pPr>
              <w:jc w:val="center"/>
              <w:rPr>
                <w:rFonts w:ascii="Palatino Linotype" w:hAnsi="Palatino Linotype" w:cs="Calibri"/>
                <w:sz w:val="18"/>
                <w:szCs w:val="18"/>
              </w:rPr>
            </w:pPr>
            <w:r w:rsidRPr="00594BE4">
              <w:rPr>
                <w:rFonts w:ascii="Palatino Linotype" w:hAnsi="Palatino Linotype" w:cs="Calibri"/>
                <w:sz w:val="18"/>
                <w:szCs w:val="18"/>
              </w:rPr>
              <w:t>06.5</w:t>
            </w:r>
          </w:p>
        </w:tc>
        <w:tc>
          <w:tcPr>
            <w:tcW w:w="3654" w:type="dxa"/>
            <w:shd w:val="clear" w:color="auto" w:fill="D9D9D9" w:themeFill="background1" w:themeFillShade="D9"/>
            <w:vAlign w:val="center"/>
          </w:tcPr>
          <w:p w:rsidR="00566C65" w:rsidRPr="00594BE4" w:rsidRDefault="00566C65" w:rsidP="00566C65">
            <w:pPr>
              <w:cnfStyle w:val="000000100000" w:firstRow="0" w:lastRow="0" w:firstColumn="0" w:lastColumn="0" w:oddVBand="0" w:evenVBand="0" w:oddHBand="1" w:evenHBand="0" w:firstRowFirstColumn="0" w:firstRowLastColumn="0" w:lastRowFirstColumn="0" w:lastRowLastColumn="0"/>
              <w:rPr>
                <w:rFonts w:ascii="Palatino Linotype" w:hAnsi="Palatino Linotype" w:cs="Calibri"/>
                <w:sz w:val="18"/>
                <w:szCs w:val="18"/>
              </w:rPr>
            </w:pPr>
            <w:r w:rsidRPr="00594BE4">
              <w:rPr>
                <w:rFonts w:ascii="Palatino Linotype" w:hAnsi="Palatino Linotype" w:cs="Calibri"/>
                <w:sz w:val="18"/>
                <w:szCs w:val="18"/>
              </w:rPr>
              <w:t xml:space="preserve">Gayrimenkul sermaye üretim </w:t>
            </w:r>
          </w:p>
        </w:tc>
        <w:tc>
          <w:tcPr>
            <w:tcW w:w="1595" w:type="dxa"/>
            <w:shd w:val="clear" w:color="auto" w:fill="D9D9D9" w:themeFill="background1" w:themeFillShade="D9"/>
            <w:vAlign w:val="center"/>
          </w:tcPr>
          <w:p w:rsidR="00566C65" w:rsidRPr="00594BE4" w:rsidRDefault="00566C65" w:rsidP="00566C65">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51.700.000,00</w:t>
            </w:r>
          </w:p>
        </w:tc>
        <w:tc>
          <w:tcPr>
            <w:tcW w:w="1581" w:type="dxa"/>
            <w:shd w:val="clear" w:color="auto" w:fill="D9D9D9" w:themeFill="background1" w:themeFillShade="D9"/>
            <w:vAlign w:val="center"/>
          </w:tcPr>
          <w:p w:rsidR="00566C65" w:rsidRPr="00594BE4" w:rsidRDefault="00566C65" w:rsidP="00566C65">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144.351.000,00</w:t>
            </w:r>
          </w:p>
        </w:tc>
        <w:tc>
          <w:tcPr>
            <w:cnfStyle w:val="000100000000" w:firstRow="0" w:lastRow="0" w:firstColumn="0" w:lastColumn="1" w:oddVBand="0" w:evenVBand="0" w:oddHBand="0" w:evenHBand="0" w:firstRowFirstColumn="0" w:firstRowLastColumn="0" w:lastRowFirstColumn="0" w:lastRowLastColumn="0"/>
            <w:tcW w:w="1470" w:type="dxa"/>
            <w:shd w:val="clear" w:color="auto" w:fill="D9D9D9" w:themeFill="background1" w:themeFillShade="D9"/>
            <w:vAlign w:val="center"/>
          </w:tcPr>
          <w:p w:rsidR="00566C65" w:rsidRPr="00594BE4" w:rsidRDefault="00566C65" w:rsidP="00566C65">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137.261.958,66</w:t>
            </w:r>
          </w:p>
        </w:tc>
      </w:tr>
      <w:tr w:rsidR="00566C65" w:rsidRPr="00594BE4" w:rsidTr="00F85064">
        <w:trPr>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66C65" w:rsidRPr="00594BE4" w:rsidRDefault="00566C65" w:rsidP="00566C65">
            <w:pPr>
              <w:jc w:val="center"/>
              <w:rPr>
                <w:rFonts w:ascii="Palatino Linotype" w:hAnsi="Palatino Linotype" w:cs="Calibri"/>
                <w:sz w:val="18"/>
                <w:szCs w:val="18"/>
              </w:rPr>
            </w:pPr>
            <w:r w:rsidRPr="00594BE4">
              <w:rPr>
                <w:rFonts w:ascii="Palatino Linotype" w:hAnsi="Palatino Linotype" w:cs="Calibri"/>
                <w:sz w:val="18"/>
                <w:szCs w:val="18"/>
              </w:rPr>
              <w:t>06.6</w:t>
            </w:r>
          </w:p>
        </w:tc>
        <w:tc>
          <w:tcPr>
            <w:tcW w:w="3654" w:type="dxa"/>
            <w:vAlign w:val="center"/>
          </w:tcPr>
          <w:p w:rsidR="00566C65" w:rsidRPr="00594BE4" w:rsidRDefault="00566C65" w:rsidP="00566C65">
            <w:pPr>
              <w:cnfStyle w:val="000000000000" w:firstRow="0" w:lastRow="0" w:firstColumn="0" w:lastColumn="0" w:oddVBand="0" w:evenVBand="0" w:oddHBand="0" w:evenHBand="0" w:firstRowFirstColumn="0" w:firstRowLastColumn="0" w:lastRowFirstColumn="0" w:lastRowLastColumn="0"/>
              <w:rPr>
                <w:rFonts w:ascii="Palatino Linotype" w:hAnsi="Palatino Linotype" w:cs="Calibri"/>
                <w:sz w:val="18"/>
                <w:szCs w:val="18"/>
              </w:rPr>
            </w:pPr>
            <w:r w:rsidRPr="00594BE4">
              <w:rPr>
                <w:rFonts w:ascii="Palatino Linotype" w:hAnsi="Palatino Linotype" w:cs="Calibri"/>
                <w:sz w:val="18"/>
                <w:szCs w:val="18"/>
              </w:rPr>
              <w:t xml:space="preserve">Menkul malların büyük onarım </w:t>
            </w:r>
          </w:p>
        </w:tc>
        <w:tc>
          <w:tcPr>
            <w:tcW w:w="1595" w:type="dxa"/>
            <w:vAlign w:val="center"/>
          </w:tcPr>
          <w:p w:rsidR="00566C65" w:rsidRPr="00594BE4" w:rsidRDefault="00566C65" w:rsidP="00566C65">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840.000,00</w:t>
            </w:r>
          </w:p>
        </w:tc>
        <w:tc>
          <w:tcPr>
            <w:tcW w:w="1581" w:type="dxa"/>
            <w:vAlign w:val="center"/>
          </w:tcPr>
          <w:p w:rsidR="00566C65" w:rsidRPr="00594BE4" w:rsidRDefault="00566C65" w:rsidP="00566C65">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4.745.000,00</w:t>
            </w:r>
          </w:p>
        </w:tc>
        <w:tc>
          <w:tcPr>
            <w:cnfStyle w:val="000100000000" w:firstRow="0" w:lastRow="0" w:firstColumn="0" w:lastColumn="1" w:oddVBand="0" w:evenVBand="0" w:oddHBand="0" w:evenHBand="0" w:firstRowFirstColumn="0" w:firstRowLastColumn="0" w:lastRowFirstColumn="0" w:lastRowLastColumn="0"/>
            <w:tcW w:w="1470" w:type="dxa"/>
            <w:vAlign w:val="center"/>
          </w:tcPr>
          <w:p w:rsidR="00566C65" w:rsidRPr="00594BE4" w:rsidRDefault="00566C65" w:rsidP="00566C65">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4.255.903,91</w:t>
            </w:r>
          </w:p>
        </w:tc>
      </w:tr>
      <w:tr w:rsidR="00566C65" w:rsidRPr="00594BE4" w:rsidTr="00F850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7" w:type="dxa"/>
            <w:shd w:val="clear" w:color="auto" w:fill="D9D9D9" w:themeFill="background1" w:themeFillShade="D9"/>
            <w:vAlign w:val="center"/>
          </w:tcPr>
          <w:p w:rsidR="00566C65" w:rsidRPr="00594BE4" w:rsidRDefault="00566C65" w:rsidP="00566C65">
            <w:pPr>
              <w:jc w:val="center"/>
              <w:rPr>
                <w:rFonts w:ascii="Palatino Linotype" w:hAnsi="Palatino Linotype" w:cs="Calibri"/>
                <w:sz w:val="18"/>
                <w:szCs w:val="18"/>
              </w:rPr>
            </w:pPr>
            <w:r w:rsidRPr="00594BE4">
              <w:rPr>
                <w:rFonts w:ascii="Palatino Linotype" w:hAnsi="Palatino Linotype" w:cs="Calibri"/>
                <w:sz w:val="18"/>
                <w:szCs w:val="18"/>
              </w:rPr>
              <w:t>06.7</w:t>
            </w:r>
          </w:p>
        </w:tc>
        <w:tc>
          <w:tcPr>
            <w:tcW w:w="3654" w:type="dxa"/>
            <w:shd w:val="clear" w:color="auto" w:fill="D9D9D9" w:themeFill="background1" w:themeFillShade="D9"/>
            <w:vAlign w:val="center"/>
          </w:tcPr>
          <w:p w:rsidR="00566C65" w:rsidRPr="00594BE4" w:rsidRDefault="00566C65" w:rsidP="00566C65">
            <w:pPr>
              <w:cnfStyle w:val="000000100000" w:firstRow="0" w:lastRow="0" w:firstColumn="0" w:lastColumn="0" w:oddVBand="0" w:evenVBand="0" w:oddHBand="1" w:evenHBand="0" w:firstRowFirstColumn="0" w:firstRowLastColumn="0" w:lastRowFirstColumn="0" w:lastRowLastColumn="0"/>
              <w:rPr>
                <w:rFonts w:ascii="Palatino Linotype" w:hAnsi="Palatino Linotype" w:cs="Calibri"/>
                <w:sz w:val="18"/>
                <w:szCs w:val="18"/>
              </w:rPr>
            </w:pPr>
            <w:r w:rsidRPr="00594BE4">
              <w:rPr>
                <w:rFonts w:ascii="Palatino Linotype" w:hAnsi="Palatino Linotype" w:cs="Calibri"/>
                <w:sz w:val="18"/>
                <w:szCs w:val="18"/>
              </w:rPr>
              <w:t xml:space="preserve">Gayrimenkul büyük onarım </w:t>
            </w:r>
          </w:p>
        </w:tc>
        <w:tc>
          <w:tcPr>
            <w:tcW w:w="1595" w:type="dxa"/>
            <w:shd w:val="clear" w:color="auto" w:fill="D9D9D9" w:themeFill="background1" w:themeFillShade="D9"/>
            <w:vAlign w:val="center"/>
          </w:tcPr>
          <w:p w:rsidR="00566C65" w:rsidRPr="00594BE4" w:rsidRDefault="00566C65" w:rsidP="00566C65">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87.000.000,00</w:t>
            </w:r>
          </w:p>
        </w:tc>
        <w:tc>
          <w:tcPr>
            <w:tcW w:w="1581" w:type="dxa"/>
            <w:shd w:val="clear" w:color="auto" w:fill="D9D9D9" w:themeFill="background1" w:themeFillShade="D9"/>
            <w:vAlign w:val="center"/>
          </w:tcPr>
          <w:p w:rsidR="00566C65" w:rsidRPr="00594BE4" w:rsidRDefault="00566C65" w:rsidP="00566C65">
            <w:pPr>
              <w:spacing w:line="235" w:lineRule="auto"/>
              <w:jc w:val="right"/>
              <w:cnfStyle w:val="000000100000" w:firstRow="0" w:lastRow="0" w:firstColumn="0" w:lastColumn="0" w:oddVBand="0" w:evenVBand="0" w:oddHBand="1"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212.387.464,00</w:t>
            </w:r>
          </w:p>
        </w:tc>
        <w:tc>
          <w:tcPr>
            <w:cnfStyle w:val="000100000000" w:firstRow="0" w:lastRow="0" w:firstColumn="0" w:lastColumn="1" w:oddVBand="0" w:evenVBand="0" w:oddHBand="0" w:evenHBand="0" w:firstRowFirstColumn="0" w:firstRowLastColumn="0" w:lastRowFirstColumn="0" w:lastRowLastColumn="0"/>
            <w:tcW w:w="1470" w:type="dxa"/>
            <w:shd w:val="clear" w:color="auto" w:fill="D9D9D9" w:themeFill="background1" w:themeFillShade="D9"/>
            <w:vAlign w:val="center"/>
          </w:tcPr>
          <w:p w:rsidR="00566C65" w:rsidRPr="00594BE4" w:rsidRDefault="00566C65" w:rsidP="00566C65">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181.720.657,22</w:t>
            </w:r>
          </w:p>
        </w:tc>
      </w:tr>
      <w:tr w:rsidR="00566C65" w:rsidRPr="00594BE4" w:rsidTr="00F85064">
        <w:trPr>
          <w:jc w:val="center"/>
        </w:trPr>
        <w:tc>
          <w:tcPr>
            <w:cnfStyle w:val="001000000000" w:firstRow="0" w:lastRow="0" w:firstColumn="1" w:lastColumn="0" w:oddVBand="0" w:evenVBand="0" w:oddHBand="0" w:evenHBand="0" w:firstRowFirstColumn="0" w:firstRowLastColumn="0" w:lastRowFirstColumn="0" w:lastRowLastColumn="0"/>
            <w:tcW w:w="737" w:type="dxa"/>
            <w:vAlign w:val="center"/>
          </w:tcPr>
          <w:p w:rsidR="00566C65" w:rsidRPr="00594BE4" w:rsidRDefault="00566C65" w:rsidP="00566C65">
            <w:pPr>
              <w:jc w:val="center"/>
              <w:rPr>
                <w:rFonts w:ascii="Palatino Linotype" w:hAnsi="Palatino Linotype" w:cs="Calibri"/>
                <w:sz w:val="18"/>
                <w:szCs w:val="18"/>
              </w:rPr>
            </w:pPr>
            <w:r w:rsidRPr="00594BE4">
              <w:rPr>
                <w:rFonts w:ascii="Palatino Linotype" w:hAnsi="Palatino Linotype" w:cs="Calibri"/>
                <w:sz w:val="18"/>
                <w:szCs w:val="18"/>
              </w:rPr>
              <w:t>06.9</w:t>
            </w:r>
          </w:p>
        </w:tc>
        <w:tc>
          <w:tcPr>
            <w:tcW w:w="3654" w:type="dxa"/>
            <w:vAlign w:val="center"/>
          </w:tcPr>
          <w:p w:rsidR="00566C65" w:rsidRPr="00594BE4" w:rsidRDefault="00566C65" w:rsidP="00566C65">
            <w:pPr>
              <w:cnfStyle w:val="000000000000" w:firstRow="0" w:lastRow="0" w:firstColumn="0" w:lastColumn="0" w:oddVBand="0" w:evenVBand="0" w:oddHBand="0" w:evenHBand="0" w:firstRowFirstColumn="0" w:firstRowLastColumn="0" w:lastRowFirstColumn="0" w:lastRowLastColumn="0"/>
              <w:rPr>
                <w:rFonts w:ascii="Palatino Linotype" w:hAnsi="Palatino Linotype" w:cs="Calibri"/>
                <w:sz w:val="18"/>
                <w:szCs w:val="18"/>
              </w:rPr>
            </w:pPr>
            <w:r w:rsidRPr="00594BE4">
              <w:rPr>
                <w:rFonts w:ascii="Palatino Linotype" w:hAnsi="Palatino Linotype" w:cs="Calibri"/>
                <w:sz w:val="18"/>
                <w:szCs w:val="18"/>
              </w:rPr>
              <w:t xml:space="preserve">Diğer sermaye </w:t>
            </w:r>
          </w:p>
        </w:tc>
        <w:tc>
          <w:tcPr>
            <w:tcW w:w="1595" w:type="dxa"/>
            <w:vAlign w:val="center"/>
          </w:tcPr>
          <w:p w:rsidR="00566C65" w:rsidRPr="00594BE4" w:rsidRDefault="00566C65" w:rsidP="00566C65">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405.000,00</w:t>
            </w:r>
          </w:p>
        </w:tc>
        <w:tc>
          <w:tcPr>
            <w:tcW w:w="1581" w:type="dxa"/>
            <w:vAlign w:val="center"/>
          </w:tcPr>
          <w:p w:rsidR="00566C65" w:rsidRPr="00594BE4" w:rsidRDefault="00566C65" w:rsidP="00566C65">
            <w:pPr>
              <w:spacing w:line="235" w:lineRule="auto"/>
              <w:jc w:val="right"/>
              <w:cnfStyle w:val="000000000000" w:firstRow="0" w:lastRow="0" w:firstColumn="0" w:lastColumn="0" w:oddVBand="0" w:evenVBand="0" w:oddHBand="0" w:evenHBand="0" w:firstRowFirstColumn="0" w:firstRowLastColumn="0" w:lastRowFirstColumn="0" w:lastRowLastColumn="0"/>
              <w:rPr>
                <w:rFonts w:ascii="Palatino Linotype" w:hAnsi="Palatino Linotype" w:cstheme="minorHAnsi"/>
                <w:sz w:val="18"/>
                <w:szCs w:val="18"/>
              </w:rPr>
            </w:pPr>
            <w:r>
              <w:rPr>
                <w:rFonts w:ascii="Palatino Linotype" w:hAnsi="Palatino Linotype" w:cstheme="minorHAnsi"/>
                <w:sz w:val="18"/>
                <w:szCs w:val="18"/>
              </w:rPr>
              <w:t>405.000,00</w:t>
            </w:r>
          </w:p>
        </w:tc>
        <w:tc>
          <w:tcPr>
            <w:cnfStyle w:val="000100000000" w:firstRow="0" w:lastRow="0" w:firstColumn="0" w:lastColumn="1" w:oddVBand="0" w:evenVBand="0" w:oddHBand="0" w:evenHBand="0" w:firstRowFirstColumn="0" w:firstRowLastColumn="0" w:lastRowFirstColumn="0" w:lastRowLastColumn="0"/>
            <w:tcW w:w="1470" w:type="dxa"/>
            <w:vAlign w:val="center"/>
          </w:tcPr>
          <w:p w:rsidR="00566C65" w:rsidRPr="00594BE4" w:rsidRDefault="00566C65" w:rsidP="00566C65">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405.000,00</w:t>
            </w:r>
          </w:p>
        </w:tc>
      </w:tr>
      <w:tr w:rsidR="00566C65" w:rsidRPr="00594BE4" w:rsidTr="00F85064">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1" w:type="dxa"/>
            <w:gridSpan w:val="2"/>
            <w:tcBorders>
              <w:top w:val="none" w:sz="0" w:space="0" w:color="auto"/>
              <w:left w:val="none" w:sz="0" w:space="0" w:color="auto"/>
              <w:bottom w:val="none" w:sz="0" w:space="0" w:color="auto"/>
              <w:right w:val="none" w:sz="0" w:space="0" w:color="auto"/>
            </w:tcBorders>
            <w:vAlign w:val="center"/>
          </w:tcPr>
          <w:p w:rsidR="00566C65" w:rsidRPr="00594BE4" w:rsidRDefault="00566C65" w:rsidP="00566C65">
            <w:pPr>
              <w:rPr>
                <w:rFonts w:ascii="Palatino Linotype" w:hAnsi="Palatino Linotype" w:cs="Calibri"/>
                <w:sz w:val="18"/>
                <w:szCs w:val="18"/>
              </w:rPr>
            </w:pPr>
            <w:r w:rsidRPr="00594BE4">
              <w:rPr>
                <w:rFonts w:ascii="Palatino Linotype" w:hAnsi="Palatino Linotype" w:cs="Calibri"/>
                <w:sz w:val="18"/>
                <w:szCs w:val="18"/>
              </w:rPr>
              <w:t>TOPLAM</w:t>
            </w:r>
          </w:p>
        </w:tc>
        <w:tc>
          <w:tcPr>
            <w:tcW w:w="1595" w:type="dxa"/>
            <w:tcBorders>
              <w:top w:val="none" w:sz="0" w:space="0" w:color="auto"/>
              <w:left w:val="none" w:sz="0" w:space="0" w:color="auto"/>
              <w:bottom w:val="none" w:sz="0" w:space="0" w:color="auto"/>
              <w:right w:val="none" w:sz="0" w:space="0" w:color="auto"/>
            </w:tcBorders>
            <w:vAlign w:val="center"/>
          </w:tcPr>
          <w:p w:rsidR="00566C65" w:rsidRPr="00594BE4" w:rsidRDefault="00566C65" w:rsidP="00566C65">
            <w:pPr>
              <w:spacing w:line="235" w:lineRule="auto"/>
              <w:jc w:val="right"/>
              <w:cnfStyle w:val="010000000000" w:firstRow="0" w:lastRow="1" w:firstColumn="0" w:lastColumn="0" w:oddVBand="0" w:evenVBand="0" w:oddHBand="0" w:evenHBand="0" w:firstRowFirstColumn="0" w:firstRowLastColumn="0" w:lastRowFirstColumn="0" w:lastRowLastColumn="0"/>
              <w:rPr>
                <w:rFonts w:ascii="Palatino Linotype" w:hAnsi="Palatino Linotype" w:cs="Calibri"/>
                <w:color w:val="000000"/>
                <w:sz w:val="18"/>
                <w:szCs w:val="18"/>
              </w:rPr>
            </w:pPr>
            <w:r>
              <w:rPr>
                <w:rFonts w:ascii="Palatino Linotype" w:hAnsi="Palatino Linotype" w:cs="Calibri"/>
                <w:color w:val="000000"/>
                <w:sz w:val="18"/>
                <w:szCs w:val="18"/>
              </w:rPr>
              <w:t>238.004.000,00</w:t>
            </w:r>
          </w:p>
        </w:tc>
        <w:tc>
          <w:tcPr>
            <w:tcW w:w="1581" w:type="dxa"/>
            <w:tcBorders>
              <w:top w:val="none" w:sz="0" w:space="0" w:color="auto"/>
              <w:left w:val="none" w:sz="0" w:space="0" w:color="auto"/>
              <w:bottom w:val="none" w:sz="0" w:space="0" w:color="auto"/>
              <w:right w:val="none" w:sz="0" w:space="0" w:color="auto"/>
            </w:tcBorders>
            <w:vAlign w:val="center"/>
          </w:tcPr>
          <w:p w:rsidR="00566C65" w:rsidRPr="00594BE4" w:rsidRDefault="00566C65" w:rsidP="00566C65">
            <w:pPr>
              <w:spacing w:line="235" w:lineRule="auto"/>
              <w:jc w:val="right"/>
              <w:cnfStyle w:val="010000000000" w:firstRow="0" w:lastRow="1" w:firstColumn="0" w:lastColumn="0" w:oddVBand="0" w:evenVBand="0" w:oddHBand="0" w:evenHBand="0" w:firstRowFirstColumn="0" w:firstRowLastColumn="0" w:lastRowFirstColumn="0" w:lastRowLastColumn="0"/>
              <w:rPr>
                <w:rFonts w:ascii="Palatino Linotype" w:hAnsi="Palatino Linotype" w:cs="Calibri"/>
                <w:color w:val="000000"/>
                <w:sz w:val="18"/>
                <w:szCs w:val="18"/>
              </w:rPr>
            </w:pPr>
            <w:r>
              <w:rPr>
                <w:rFonts w:ascii="Palatino Linotype" w:hAnsi="Palatino Linotype" w:cs="Calibri"/>
                <w:color w:val="000000"/>
                <w:sz w:val="18"/>
                <w:szCs w:val="18"/>
              </w:rPr>
              <w:t>644.295.464,00</w:t>
            </w:r>
          </w:p>
        </w:tc>
        <w:tc>
          <w:tcPr>
            <w:cnfStyle w:val="000100000000" w:firstRow="0" w:lastRow="0" w:firstColumn="0" w:lastColumn="1" w:oddVBand="0" w:evenVBand="0" w:oddHBand="0" w:evenHBand="0" w:firstRowFirstColumn="0" w:firstRowLastColumn="0" w:lastRowFirstColumn="0" w:lastRowLastColumn="0"/>
            <w:tcW w:w="1470" w:type="dxa"/>
            <w:tcBorders>
              <w:top w:val="none" w:sz="0" w:space="0" w:color="auto"/>
              <w:left w:val="none" w:sz="0" w:space="0" w:color="auto"/>
              <w:bottom w:val="none" w:sz="0" w:space="0" w:color="auto"/>
              <w:right w:val="none" w:sz="0" w:space="0" w:color="auto"/>
            </w:tcBorders>
            <w:vAlign w:val="center"/>
          </w:tcPr>
          <w:p w:rsidR="00566C65" w:rsidRPr="00594BE4" w:rsidRDefault="00566C65" w:rsidP="00566C65">
            <w:pPr>
              <w:spacing w:line="235" w:lineRule="auto"/>
              <w:jc w:val="right"/>
              <w:rPr>
                <w:rFonts w:ascii="Palatino Linotype" w:hAnsi="Palatino Linotype" w:cs="Calibri"/>
                <w:color w:val="000000"/>
                <w:sz w:val="18"/>
                <w:szCs w:val="18"/>
              </w:rPr>
            </w:pPr>
            <w:r>
              <w:rPr>
                <w:rFonts w:ascii="Palatino Linotype" w:hAnsi="Palatino Linotype" w:cs="Calibri"/>
                <w:color w:val="000000"/>
                <w:sz w:val="18"/>
                <w:szCs w:val="18"/>
              </w:rPr>
              <w:t>513.061.894,07</w:t>
            </w:r>
          </w:p>
        </w:tc>
      </w:tr>
    </w:tbl>
    <w:p w:rsidR="006445F1" w:rsidRDefault="006445F1" w:rsidP="006445F1">
      <w:pPr>
        <w:spacing w:line="245" w:lineRule="auto"/>
        <w:jc w:val="both"/>
        <w:rPr>
          <w:rFonts w:ascii="Palatino Linotype" w:hAnsi="Palatino Linotype" w:cs="Calibri"/>
        </w:rPr>
      </w:pPr>
    </w:p>
    <w:p w:rsidR="00424708" w:rsidRPr="0080514D" w:rsidRDefault="00424708" w:rsidP="006445F1">
      <w:pPr>
        <w:spacing w:line="245" w:lineRule="auto"/>
        <w:jc w:val="both"/>
        <w:rPr>
          <w:rFonts w:ascii="Palatino Linotype" w:hAnsi="Palatino Linotype" w:cs="Calibri"/>
        </w:rPr>
      </w:pPr>
      <w:r>
        <w:rPr>
          <w:rFonts w:ascii="Palatino Linotype" w:hAnsi="Palatino Linotype" w:cs="Calibri"/>
        </w:rPr>
        <w:t>Ankara Üniversitesi 202</w:t>
      </w:r>
      <w:r w:rsidR="001A155A">
        <w:rPr>
          <w:rFonts w:ascii="Palatino Linotype" w:hAnsi="Palatino Linotype" w:cs="Calibri"/>
        </w:rPr>
        <w:t>2</w:t>
      </w:r>
      <w:r w:rsidRPr="0080514D">
        <w:rPr>
          <w:rFonts w:ascii="Palatino Linotype" w:hAnsi="Palatino Linotype" w:cs="Calibri"/>
        </w:rPr>
        <w:t xml:space="preserve"> mali yılı yatırım ödeneklerinin sektörel dağılımı ve finans kaynağı </w:t>
      </w:r>
      <w:r w:rsidRPr="0080514D">
        <w:rPr>
          <w:rFonts w:ascii="Palatino Linotype" w:hAnsi="Palatino Linotype" w:cs="Calibri"/>
          <w:b/>
        </w:rPr>
        <w:t>Çizelge 1</w:t>
      </w:r>
      <w:r>
        <w:rPr>
          <w:rFonts w:ascii="Palatino Linotype" w:hAnsi="Palatino Linotype" w:cs="Calibri"/>
          <w:b/>
        </w:rPr>
        <w:t>6</w:t>
      </w:r>
      <w:r w:rsidRPr="0080514D">
        <w:rPr>
          <w:rFonts w:ascii="Palatino Linotype" w:hAnsi="Palatino Linotype" w:cs="Calibri"/>
        </w:rPr>
        <w:t>’d</w:t>
      </w:r>
      <w:r>
        <w:rPr>
          <w:rFonts w:ascii="Palatino Linotype" w:hAnsi="Palatino Linotype" w:cs="Calibri"/>
        </w:rPr>
        <w:t>a</w:t>
      </w:r>
      <w:r w:rsidRPr="0080514D">
        <w:rPr>
          <w:rFonts w:ascii="Palatino Linotype" w:hAnsi="Palatino Linotype" w:cs="Calibri"/>
        </w:rPr>
        <w:t xml:space="preserve"> sunulmuştur.</w:t>
      </w:r>
      <w:r w:rsidRPr="0080514D">
        <w:rPr>
          <w:rFonts w:ascii="Palatino Linotype" w:hAnsi="Palatino Linotype" w:cs="Calibri"/>
        </w:rPr>
        <w:tab/>
      </w:r>
    </w:p>
    <w:p w:rsidR="009C266C" w:rsidRPr="0080514D" w:rsidRDefault="009C266C" w:rsidP="004C0614">
      <w:pPr>
        <w:rPr>
          <w:b/>
        </w:rPr>
      </w:pPr>
      <w:r w:rsidRPr="0080514D">
        <w:tab/>
      </w:r>
      <w:r w:rsidRPr="0080514D">
        <w:tab/>
      </w:r>
      <w:r w:rsidRPr="0080514D">
        <w:tab/>
      </w:r>
    </w:p>
    <w:p w:rsidR="00424708" w:rsidRPr="0080514D" w:rsidRDefault="00424708" w:rsidP="00424708">
      <w:pPr>
        <w:pStyle w:val="Balk5"/>
        <w:spacing w:line="235" w:lineRule="auto"/>
      </w:pPr>
      <w:bookmarkStart w:id="89" w:name="_Toc140049057"/>
      <w:r w:rsidRPr="00021C79">
        <w:t>Çizelge 16. 202</w:t>
      </w:r>
      <w:r w:rsidR="001A155A">
        <w:t>2</w:t>
      </w:r>
      <w:r w:rsidRPr="00021C79">
        <w:t xml:space="preserve"> Mali Yılı Yatırım Ödeneklerinin Sektörel Dağılımı ve Finans Kaynağı Tablosu</w:t>
      </w:r>
      <w:bookmarkEnd w:id="89"/>
    </w:p>
    <w:tbl>
      <w:tblPr>
        <w:tblStyle w:val="OrtaGlgeleme1-Vurgu1"/>
        <w:tblW w:w="9085"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60" w:firstRow="1" w:lastRow="1" w:firstColumn="0" w:lastColumn="0" w:noHBand="0" w:noVBand="1"/>
      </w:tblPr>
      <w:tblGrid>
        <w:gridCol w:w="1894"/>
        <w:gridCol w:w="1218"/>
        <w:gridCol w:w="1106"/>
        <w:gridCol w:w="1204"/>
        <w:gridCol w:w="1203"/>
        <w:gridCol w:w="1227"/>
        <w:gridCol w:w="1233"/>
      </w:tblGrid>
      <w:tr w:rsidR="00424708" w:rsidRPr="00021C79" w:rsidTr="00F85064">
        <w:trPr>
          <w:cnfStyle w:val="100000000000" w:firstRow="1" w:lastRow="0" w:firstColumn="0" w:lastColumn="0" w:oddVBand="0" w:evenVBand="0" w:oddHBand="0" w:evenHBand="0" w:firstRowFirstColumn="0" w:firstRowLastColumn="0" w:lastRowFirstColumn="0" w:lastRowLastColumn="0"/>
          <w:jc w:val="center"/>
        </w:trPr>
        <w:tc>
          <w:tcPr>
            <w:tcW w:w="1894" w:type="dxa"/>
            <w:vMerge w:val="restart"/>
            <w:tcBorders>
              <w:right w:val="single" w:sz="4" w:space="0" w:color="FFFFFF" w:themeColor="background1"/>
            </w:tcBorders>
            <w:shd w:val="clear" w:color="auto" w:fill="002060"/>
            <w:noWrap/>
            <w:vAlign w:val="center"/>
          </w:tcPr>
          <w:p w:rsidR="00424708" w:rsidRPr="00021C79" w:rsidRDefault="00424708" w:rsidP="006445F1">
            <w:pPr>
              <w:jc w:val="center"/>
              <w:rPr>
                <w:rFonts w:ascii="Palatino Linotype" w:hAnsi="Palatino Linotype" w:cstheme="minorHAnsi"/>
                <w:color w:val="FFFFFF"/>
                <w:sz w:val="16"/>
                <w:szCs w:val="16"/>
              </w:rPr>
            </w:pPr>
            <w:r w:rsidRPr="00021C79">
              <w:rPr>
                <w:rFonts w:ascii="Palatino Linotype" w:hAnsi="Palatino Linotype" w:cstheme="minorHAnsi"/>
                <w:bCs w:val="0"/>
                <w:color w:val="FFFFFF"/>
                <w:sz w:val="16"/>
                <w:szCs w:val="16"/>
              </w:rPr>
              <w:t>FİNANS KAYNAĞI</w:t>
            </w:r>
          </w:p>
        </w:tc>
        <w:tc>
          <w:tcPr>
            <w:tcW w:w="5958" w:type="dxa"/>
            <w:gridSpan w:val="5"/>
            <w:tcBorders>
              <w:left w:val="single" w:sz="4" w:space="0" w:color="FFFFFF" w:themeColor="background1"/>
              <w:bottom w:val="single" w:sz="4" w:space="0" w:color="002060"/>
              <w:right w:val="single" w:sz="4" w:space="0" w:color="FFFFFF" w:themeColor="background1"/>
            </w:tcBorders>
            <w:shd w:val="clear" w:color="auto" w:fill="002060"/>
            <w:vAlign w:val="center"/>
          </w:tcPr>
          <w:p w:rsidR="00424708" w:rsidRPr="00021C79" w:rsidRDefault="00424708" w:rsidP="006445F1">
            <w:pPr>
              <w:jc w:val="center"/>
              <w:rPr>
                <w:rFonts w:ascii="Palatino Linotype" w:hAnsi="Palatino Linotype" w:cstheme="minorHAnsi"/>
                <w:color w:val="FFFFFF"/>
                <w:sz w:val="16"/>
                <w:szCs w:val="16"/>
              </w:rPr>
            </w:pPr>
            <w:r w:rsidRPr="00021C79">
              <w:rPr>
                <w:rFonts w:ascii="Palatino Linotype" w:hAnsi="Palatino Linotype" w:cstheme="minorHAnsi"/>
                <w:bCs w:val="0"/>
                <w:color w:val="FFFFFF"/>
                <w:sz w:val="16"/>
                <w:szCs w:val="16"/>
              </w:rPr>
              <w:t>SEKTÖRLER</w:t>
            </w:r>
          </w:p>
        </w:tc>
        <w:tc>
          <w:tcPr>
            <w:tcW w:w="1233" w:type="dxa"/>
            <w:vMerge w:val="restart"/>
            <w:tcBorders>
              <w:left w:val="single" w:sz="4" w:space="0" w:color="FFFFFF" w:themeColor="background1"/>
            </w:tcBorders>
            <w:shd w:val="clear" w:color="auto" w:fill="002060"/>
            <w:vAlign w:val="center"/>
          </w:tcPr>
          <w:p w:rsidR="00424708" w:rsidRPr="00021C79" w:rsidRDefault="00424708" w:rsidP="006445F1">
            <w:pPr>
              <w:jc w:val="center"/>
              <w:rPr>
                <w:rFonts w:ascii="Palatino Linotype" w:hAnsi="Palatino Linotype" w:cstheme="minorHAnsi"/>
                <w:color w:val="FFFFFF"/>
                <w:sz w:val="16"/>
                <w:szCs w:val="16"/>
              </w:rPr>
            </w:pPr>
            <w:r w:rsidRPr="00021C79">
              <w:rPr>
                <w:rFonts w:ascii="Palatino Linotype" w:hAnsi="Palatino Linotype" w:cstheme="minorHAnsi"/>
                <w:bCs w:val="0"/>
                <w:color w:val="FFFFFF"/>
                <w:sz w:val="16"/>
                <w:szCs w:val="16"/>
              </w:rPr>
              <w:t>TOPLAM</w:t>
            </w:r>
          </w:p>
        </w:tc>
      </w:tr>
      <w:tr w:rsidR="00424708" w:rsidRPr="00021C79" w:rsidTr="00F85064">
        <w:trPr>
          <w:cnfStyle w:val="000000100000" w:firstRow="0" w:lastRow="0" w:firstColumn="0" w:lastColumn="0" w:oddVBand="0" w:evenVBand="0" w:oddHBand="1" w:evenHBand="0" w:firstRowFirstColumn="0" w:firstRowLastColumn="0" w:lastRowFirstColumn="0" w:lastRowLastColumn="0"/>
          <w:jc w:val="center"/>
        </w:trPr>
        <w:tc>
          <w:tcPr>
            <w:tcW w:w="1894" w:type="dxa"/>
            <w:vMerge/>
            <w:vAlign w:val="center"/>
          </w:tcPr>
          <w:p w:rsidR="00424708" w:rsidRPr="00021C79" w:rsidRDefault="00424708" w:rsidP="006445F1">
            <w:pPr>
              <w:jc w:val="center"/>
              <w:rPr>
                <w:rFonts w:ascii="Palatino Linotype" w:hAnsi="Palatino Linotype" w:cstheme="minorHAnsi"/>
                <w:color w:val="FFFFFF"/>
                <w:sz w:val="16"/>
                <w:szCs w:val="16"/>
              </w:rPr>
            </w:pPr>
          </w:p>
        </w:tc>
        <w:tc>
          <w:tcPr>
            <w:tcW w:w="1218" w:type="dxa"/>
            <w:shd w:val="clear" w:color="auto" w:fill="D9E2F3" w:themeFill="accent5" w:themeFillTint="33"/>
            <w:vAlign w:val="center"/>
          </w:tcPr>
          <w:p w:rsidR="00424708" w:rsidRPr="00021C79" w:rsidRDefault="00424708" w:rsidP="006445F1">
            <w:pPr>
              <w:jc w:val="center"/>
              <w:rPr>
                <w:rFonts w:ascii="Palatino Linotype" w:hAnsi="Palatino Linotype" w:cstheme="minorHAnsi"/>
                <w:b/>
                <w:bCs/>
                <w:sz w:val="16"/>
                <w:szCs w:val="16"/>
              </w:rPr>
            </w:pPr>
            <w:r w:rsidRPr="00021C79">
              <w:rPr>
                <w:rFonts w:ascii="Palatino Linotype" w:hAnsi="Palatino Linotype" w:cstheme="minorHAnsi"/>
                <w:b/>
                <w:bCs/>
                <w:sz w:val="16"/>
                <w:szCs w:val="16"/>
              </w:rPr>
              <w:t>EĞİTİM</w:t>
            </w:r>
          </w:p>
        </w:tc>
        <w:tc>
          <w:tcPr>
            <w:tcW w:w="1106" w:type="dxa"/>
            <w:shd w:val="clear" w:color="auto" w:fill="D9E2F3" w:themeFill="accent5" w:themeFillTint="33"/>
            <w:vAlign w:val="center"/>
          </w:tcPr>
          <w:p w:rsidR="00424708" w:rsidRPr="00021C79" w:rsidRDefault="00424708" w:rsidP="006445F1">
            <w:pPr>
              <w:ind w:left="-69" w:right="-143"/>
              <w:jc w:val="center"/>
              <w:rPr>
                <w:rFonts w:ascii="Palatino Linotype" w:hAnsi="Palatino Linotype" w:cstheme="minorHAnsi"/>
                <w:b/>
                <w:bCs/>
                <w:sz w:val="16"/>
                <w:szCs w:val="16"/>
              </w:rPr>
            </w:pPr>
            <w:r w:rsidRPr="00021C79">
              <w:rPr>
                <w:rFonts w:ascii="Palatino Linotype" w:hAnsi="Palatino Linotype" w:cstheme="minorHAnsi"/>
                <w:b/>
                <w:bCs/>
                <w:sz w:val="16"/>
                <w:szCs w:val="16"/>
              </w:rPr>
              <w:t>BEDEN EĞİTİMİ</w:t>
            </w:r>
          </w:p>
        </w:tc>
        <w:tc>
          <w:tcPr>
            <w:tcW w:w="1204" w:type="dxa"/>
            <w:shd w:val="clear" w:color="auto" w:fill="D9E2F3" w:themeFill="accent5" w:themeFillTint="33"/>
            <w:vAlign w:val="center"/>
          </w:tcPr>
          <w:p w:rsidR="00424708" w:rsidRPr="00021C79" w:rsidRDefault="00424708" w:rsidP="006445F1">
            <w:pPr>
              <w:jc w:val="center"/>
              <w:rPr>
                <w:rFonts w:ascii="Palatino Linotype" w:hAnsi="Palatino Linotype" w:cstheme="minorHAnsi"/>
                <w:b/>
                <w:bCs/>
                <w:sz w:val="16"/>
                <w:szCs w:val="16"/>
              </w:rPr>
            </w:pPr>
            <w:r w:rsidRPr="00021C79">
              <w:rPr>
                <w:rFonts w:ascii="Palatino Linotype" w:hAnsi="Palatino Linotype" w:cstheme="minorHAnsi"/>
                <w:b/>
                <w:bCs/>
                <w:sz w:val="16"/>
                <w:szCs w:val="16"/>
              </w:rPr>
              <w:t>KÜLTÜR</w:t>
            </w:r>
          </w:p>
        </w:tc>
        <w:tc>
          <w:tcPr>
            <w:tcW w:w="1203" w:type="dxa"/>
            <w:shd w:val="clear" w:color="auto" w:fill="D9E2F3" w:themeFill="accent5" w:themeFillTint="33"/>
            <w:vAlign w:val="center"/>
          </w:tcPr>
          <w:p w:rsidR="00424708" w:rsidRPr="00021C79" w:rsidRDefault="00424708" w:rsidP="006445F1">
            <w:pPr>
              <w:jc w:val="center"/>
              <w:rPr>
                <w:rFonts w:ascii="Palatino Linotype" w:hAnsi="Palatino Linotype" w:cstheme="minorHAnsi"/>
                <w:b/>
                <w:bCs/>
                <w:sz w:val="16"/>
                <w:szCs w:val="16"/>
              </w:rPr>
            </w:pPr>
            <w:r w:rsidRPr="00021C79">
              <w:rPr>
                <w:rFonts w:ascii="Palatino Linotype" w:hAnsi="Palatino Linotype" w:cstheme="minorHAnsi"/>
                <w:b/>
                <w:bCs/>
                <w:sz w:val="16"/>
                <w:szCs w:val="16"/>
              </w:rPr>
              <w:t>SAĞLIK</w:t>
            </w:r>
          </w:p>
        </w:tc>
        <w:tc>
          <w:tcPr>
            <w:tcW w:w="1227" w:type="dxa"/>
            <w:shd w:val="clear" w:color="auto" w:fill="D9E2F3" w:themeFill="accent5" w:themeFillTint="33"/>
            <w:vAlign w:val="center"/>
          </w:tcPr>
          <w:p w:rsidR="00424708" w:rsidRPr="00021C79" w:rsidRDefault="00424708" w:rsidP="006445F1">
            <w:pPr>
              <w:ind w:left="-168" w:right="-123"/>
              <w:jc w:val="center"/>
              <w:rPr>
                <w:rFonts w:ascii="Palatino Linotype" w:hAnsi="Palatino Linotype" w:cstheme="minorHAnsi"/>
                <w:b/>
                <w:bCs/>
                <w:sz w:val="16"/>
                <w:szCs w:val="16"/>
              </w:rPr>
            </w:pPr>
            <w:r w:rsidRPr="00021C79">
              <w:rPr>
                <w:rFonts w:ascii="Palatino Linotype" w:hAnsi="Palatino Linotype" w:cstheme="minorHAnsi"/>
                <w:b/>
                <w:bCs/>
                <w:sz w:val="16"/>
                <w:szCs w:val="16"/>
              </w:rPr>
              <w:t>TEKN. ARAŞ.</w:t>
            </w:r>
          </w:p>
        </w:tc>
        <w:tc>
          <w:tcPr>
            <w:tcW w:w="1233" w:type="dxa"/>
            <w:vMerge/>
            <w:shd w:val="clear" w:color="auto" w:fill="5B9BD5" w:themeFill="accent1"/>
            <w:vAlign w:val="center"/>
          </w:tcPr>
          <w:p w:rsidR="00424708" w:rsidRPr="00021C79" w:rsidRDefault="00424708" w:rsidP="006445F1">
            <w:pPr>
              <w:jc w:val="center"/>
              <w:rPr>
                <w:rFonts w:ascii="Palatino Linotype" w:hAnsi="Palatino Linotype" w:cstheme="minorHAnsi"/>
                <w:b/>
                <w:bCs/>
                <w:color w:val="FFFFFF"/>
                <w:sz w:val="16"/>
                <w:szCs w:val="16"/>
              </w:rPr>
            </w:pPr>
          </w:p>
        </w:tc>
      </w:tr>
      <w:tr w:rsidR="001A155A" w:rsidRPr="00021C79" w:rsidTr="00F85064">
        <w:trPr>
          <w:jc w:val="center"/>
        </w:trPr>
        <w:tc>
          <w:tcPr>
            <w:tcW w:w="1894" w:type="dxa"/>
            <w:noWrap/>
            <w:vAlign w:val="center"/>
          </w:tcPr>
          <w:p w:rsidR="001A155A" w:rsidRPr="00021C79" w:rsidRDefault="001A155A" w:rsidP="006445F1">
            <w:pPr>
              <w:jc w:val="both"/>
              <w:rPr>
                <w:rFonts w:ascii="Palatino Linotype" w:hAnsi="Palatino Linotype" w:cstheme="minorHAnsi"/>
                <w:bCs/>
                <w:sz w:val="16"/>
                <w:szCs w:val="16"/>
              </w:rPr>
            </w:pPr>
            <w:r w:rsidRPr="00021C79">
              <w:rPr>
                <w:rFonts w:ascii="Palatino Linotype" w:hAnsi="Palatino Linotype" w:cstheme="minorHAnsi"/>
                <w:bCs/>
                <w:sz w:val="16"/>
                <w:szCs w:val="16"/>
              </w:rPr>
              <w:t>Hazine Yardımı</w:t>
            </w:r>
          </w:p>
        </w:tc>
        <w:tc>
          <w:tcPr>
            <w:tcW w:w="1218" w:type="dxa"/>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Pr>
                <w:rFonts w:ascii="Palatino Linotype" w:hAnsi="Palatino Linotype" w:cstheme="minorHAnsi"/>
                <w:sz w:val="16"/>
                <w:szCs w:val="16"/>
              </w:rPr>
              <w:t>44.017</w:t>
            </w:r>
            <w:r w:rsidRPr="00021C79">
              <w:rPr>
                <w:rFonts w:ascii="Palatino Linotype" w:hAnsi="Palatino Linotype" w:cstheme="minorHAnsi"/>
                <w:sz w:val="16"/>
                <w:szCs w:val="16"/>
              </w:rPr>
              <w:t>.000,00</w:t>
            </w:r>
          </w:p>
        </w:tc>
        <w:tc>
          <w:tcPr>
            <w:tcW w:w="1106" w:type="dxa"/>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Pr>
                <w:rFonts w:ascii="Palatino Linotype" w:hAnsi="Palatino Linotype" w:cstheme="minorHAnsi"/>
                <w:sz w:val="16"/>
                <w:szCs w:val="16"/>
              </w:rPr>
              <w:t>1.00</w:t>
            </w:r>
            <w:r w:rsidRPr="00021C79">
              <w:rPr>
                <w:rFonts w:ascii="Palatino Linotype" w:hAnsi="Palatino Linotype" w:cstheme="minorHAnsi"/>
                <w:sz w:val="16"/>
                <w:szCs w:val="16"/>
              </w:rPr>
              <w:t>0.000,00</w:t>
            </w:r>
          </w:p>
        </w:tc>
        <w:tc>
          <w:tcPr>
            <w:tcW w:w="1204" w:type="dxa"/>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Pr>
                <w:rFonts w:ascii="Palatino Linotype" w:hAnsi="Palatino Linotype" w:cstheme="minorHAnsi"/>
                <w:sz w:val="16"/>
                <w:szCs w:val="16"/>
              </w:rPr>
              <w:t>15.0</w:t>
            </w:r>
            <w:r w:rsidRPr="00021C79">
              <w:rPr>
                <w:rFonts w:ascii="Palatino Linotype" w:hAnsi="Palatino Linotype" w:cstheme="minorHAnsi"/>
                <w:sz w:val="16"/>
                <w:szCs w:val="16"/>
              </w:rPr>
              <w:t>00.000,00</w:t>
            </w:r>
          </w:p>
        </w:tc>
        <w:tc>
          <w:tcPr>
            <w:tcW w:w="1203" w:type="dxa"/>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Pr>
                <w:rFonts w:ascii="Palatino Linotype" w:hAnsi="Palatino Linotype" w:cstheme="minorHAnsi"/>
                <w:sz w:val="16"/>
                <w:szCs w:val="16"/>
              </w:rPr>
              <w:t>92</w:t>
            </w:r>
            <w:r w:rsidRPr="00021C79">
              <w:rPr>
                <w:rFonts w:ascii="Palatino Linotype" w:hAnsi="Palatino Linotype" w:cstheme="minorHAnsi"/>
                <w:sz w:val="16"/>
                <w:szCs w:val="16"/>
              </w:rPr>
              <w:t>.000.000,00</w:t>
            </w:r>
          </w:p>
        </w:tc>
        <w:tc>
          <w:tcPr>
            <w:tcW w:w="1227" w:type="dxa"/>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Pr>
                <w:rFonts w:ascii="Palatino Linotype" w:hAnsi="Palatino Linotype" w:cstheme="minorHAnsi"/>
                <w:sz w:val="16"/>
                <w:szCs w:val="16"/>
              </w:rPr>
              <w:t>77.589.000</w:t>
            </w:r>
            <w:r w:rsidRPr="00021C79">
              <w:rPr>
                <w:rFonts w:ascii="Palatino Linotype" w:hAnsi="Palatino Linotype" w:cstheme="minorHAnsi"/>
                <w:sz w:val="16"/>
                <w:szCs w:val="16"/>
              </w:rPr>
              <w:t>,00</w:t>
            </w:r>
          </w:p>
        </w:tc>
        <w:tc>
          <w:tcPr>
            <w:tcW w:w="1233" w:type="dxa"/>
            <w:noWrap/>
            <w:vAlign w:val="center"/>
          </w:tcPr>
          <w:p w:rsidR="001A155A" w:rsidRPr="00021C79" w:rsidRDefault="001A155A" w:rsidP="006445F1">
            <w:pPr>
              <w:spacing w:line="235" w:lineRule="auto"/>
              <w:ind w:left="-113" w:right="-57"/>
              <w:jc w:val="right"/>
              <w:rPr>
                <w:rFonts w:ascii="Palatino Linotype" w:hAnsi="Palatino Linotype" w:cstheme="minorHAnsi"/>
                <w:b/>
                <w:bCs/>
                <w:color w:val="000000"/>
                <w:sz w:val="16"/>
                <w:szCs w:val="16"/>
              </w:rPr>
            </w:pPr>
            <w:r>
              <w:rPr>
                <w:rFonts w:ascii="Palatino Linotype" w:hAnsi="Palatino Linotype" w:cstheme="minorHAnsi"/>
                <w:b/>
                <w:bCs/>
                <w:color w:val="000000"/>
                <w:sz w:val="16"/>
                <w:szCs w:val="16"/>
              </w:rPr>
              <w:t>229.606</w:t>
            </w:r>
            <w:r w:rsidRPr="00021C79">
              <w:rPr>
                <w:rFonts w:ascii="Palatino Linotype" w:hAnsi="Palatino Linotype" w:cstheme="minorHAnsi"/>
                <w:b/>
                <w:bCs/>
                <w:color w:val="000000"/>
                <w:sz w:val="16"/>
                <w:szCs w:val="16"/>
              </w:rPr>
              <w:t>.000,00</w:t>
            </w:r>
          </w:p>
        </w:tc>
      </w:tr>
      <w:tr w:rsidR="001A155A" w:rsidRPr="00021C79" w:rsidTr="00F85064">
        <w:trPr>
          <w:cnfStyle w:val="000000100000" w:firstRow="0" w:lastRow="0" w:firstColumn="0" w:lastColumn="0" w:oddVBand="0" w:evenVBand="0" w:oddHBand="1" w:evenHBand="0" w:firstRowFirstColumn="0" w:firstRowLastColumn="0" w:lastRowFirstColumn="0" w:lastRowLastColumn="0"/>
          <w:jc w:val="center"/>
        </w:trPr>
        <w:tc>
          <w:tcPr>
            <w:tcW w:w="1894" w:type="dxa"/>
            <w:shd w:val="clear" w:color="auto" w:fill="D9D9D9" w:themeFill="background1" w:themeFillShade="D9"/>
            <w:vAlign w:val="center"/>
          </w:tcPr>
          <w:p w:rsidR="001A155A" w:rsidRPr="00021C79" w:rsidRDefault="001A155A" w:rsidP="006445F1">
            <w:pPr>
              <w:jc w:val="both"/>
              <w:rPr>
                <w:rFonts w:ascii="Palatino Linotype" w:hAnsi="Palatino Linotype" w:cstheme="minorHAnsi"/>
                <w:bCs/>
                <w:sz w:val="16"/>
                <w:szCs w:val="16"/>
              </w:rPr>
            </w:pPr>
            <w:r w:rsidRPr="00021C79">
              <w:rPr>
                <w:rFonts w:ascii="Palatino Linotype" w:hAnsi="Palatino Linotype" w:cstheme="minorHAnsi"/>
                <w:bCs/>
                <w:sz w:val="16"/>
                <w:szCs w:val="16"/>
              </w:rPr>
              <w:t>Öz Gelir</w:t>
            </w:r>
          </w:p>
        </w:tc>
        <w:tc>
          <w:tcPr>
            <w:tcW w:w="1218" w:type="dxa"/>
            <w:shd w:val="clear" w:color="auto" w:fill="D9D9D9" w:themeFill="background1" w:themeFillShade="D9"/>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Pr>
                <w:rFonts w:ascii="Palatino Linotype" w:hAnsi="Palatino Linotype" w:cstheme="minorHAnsi"/>
                <w:sz w:val="16"/>
                <w:szCs w:val="16"/>
              </w:rPr>
              <w:t>683</w:t>
            </w:r>
            <w:r w:rsidRPr="00021C79">
              <w:rPr>
                <w:rFonts w:ascii="Palatino Linotype" w:hAnsi="Palatino Linotype" w:cstheme="minorHAnsi"/>
                <w:sz w:val="16"/>
                <w:szCs w:val="16"/>
              </w:rPr>
              <w:t>.000,00</w:t>
            </w:r>
          </w:p>
        </w:tc>
        <w:tc>
          <w:tcPr>
            <w:tcW w:w="1106" w:type="dxa"/>
            <w:shd w:val="clear" w:color="auto" w:fill="D9D9D9" w:themeFill="background1" w:themeFillShade="D9"/>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sidRPr="00021C79">
              <w:rPr>
                <w:rFonts w:ascii="Palatino Linotype" w:hAnsi="Palatino Linotype" w:cstheme="minorHAnsi"/>
                <w:sz w:val="16"/>
                <w:szCs w:val="16"/>
              </w:rPr>
              <w:t>-</w:t>
            </w:r>
          </w:p>
        </w:tc>
        <w:tc>
          <w:tcPr>
            <w:tcW w:w="1204" w:type="dxa"/>
            <w:shd w:val="clear" w:color="auto" w:fill="D9D9D9" w:themeFill="background1" w:themeFillShade="D9"/>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sidRPr="00021C79">
              <w:rPr>
                <w:rFonts w:ascii="Palatino Linotype" w:hAnsi="Palatino Linotype" w:cstheme="minorHAnsi"/>
                <w:sz w:val="16"/>
                <w:szCs w:val="16"/>
              </w:rPr>
              <w:t>-</w:t>
            </w:r>
          </w:p>
        </w:tc>
        <w:tc>
          <w:tcPr>
            <w:tcW w:w="1203" w:type="dxa"/>
            <w:shd w:val="clear" w:color="auto" w:fill="D9D9D9" w:themeFill="background1" w:themeFillShade="D9"/>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sidRPr="00021C79">
              <w:rPr>
                <w:rFonts w:ascii="Palatino Linotype" w:hAnsi="Palatino Linotype" w:cstheme="minorHAnsi"/>
                <w:sz w:val="16"/>
                <w:szCs w:val="16"/>
              </w:rPr>
              <w:t>-</w:t>
            </w:r>
          </w:p>
        </w:tc>
        <w:tc>
          <w:tcPr>
            <w:tcW w:w="1227" w:type="dxa"/>
            <w:shd w:val="clear" w:color="auto" w:fill="D9D9D9" w:themeFill="background1" w:themeFillShade="D9"/>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sidRPr="00021C79">
              <w:rPr>
                <w:rFonts w:ascii="Palatino Linotype" w:hAnsi="Palatino Linotype" w:cstheme="minorHAnsi"/>
                <w:sz w:val="16"/>
                <w:szCs w:val="16"/>
              </w:rPr>
              <w:t>-</w:t>
            </w:r>
          </w:p>
        </w:tc>
        <w:tc>
          <w:tcPr>
            <w:tcW w:w="1233" w:type="dxa"/>
            <w:shd w:val="clear" w:color="auto" w:fill="D9D9D9" w:themeFill="background1" w:themeFillShade="D9"/>
            <w:noWrap/>
            <w:vAlign w:val="center"/>
          </w:tcPr>
          <w:p w:rsidR="001A155A" w:rsidRPr="00021C79" w:rsidRDefault="001A155A" w:rsidP="006445F1">
            <w:pPr>
              <w:spacing w:line="235" w:lineRule="auto"/>
              <w:ind w:left="-113" w:right="-57"/>
              <w:jc w:val="center"/>
              <w:rPr>
                <w:rFonts w:ascii="Palatino Linotype" w:hAnsi="Palatino Linotype" w:cstheme="minorHAnsi"/>
                <w:b/>
                <w:bCs/>
                <w:color w:val="000000"/>
                <w:sz w:val="16"/>
                <w:szCs w:val="16"/>
              </w:rPr>
            </w:pPr>
            <w:r>
              <w:rPr>
                <w:rFonts w:ascii="Palatino Linotype" w:hAnsi="Palatino Linotype" w:cstheme="minorHAnsi"/>
                <w:b/>
                <w:bCs/>
                <w:color w:val="000000"/>
                <w:sz w:val="16"/>
                <w:szCs w:val="16"/>
              </w:rPr>
              <w:t xml:space="preserve">           683</w:t>
            </w:r>
            <w:r w:rsidRPr="00021C79">
              <w:rPr>
                <w:rFonts w:ascii="Palatino Linotype" w:hAnsi="Palatino Linotype" w:cstheme="minorHAnsi"/>
                <w:b/>
                <w:bCs/>
                <w:color w:val="000000"/>
                <w:sz w:val="16"/>
                <w:szCs w:val="16"/>
              </w:rPr>
              <w:t>.000,00</w:t>
            </w:r>
          </w:p>
        </w:tc>
      </w:tr>
      <w:tr w:rsidR="001A155A" w:rsidRPr="00021C79" w:rsidTr="00F85064">
        <w:trPr>
          <w:jc w:val="center"/>
        </w:trPr>
        <w:tc>
          <w:tcPr>
            <w:tcW w:w="1894" w:type="dxa"/>
            <w:vAlign w:val="center"/>
          </w:tcPr>
          <w:p w:rsidR="001A155A" w:rsidRPr="00021C79" w:rsidRDefault="001A155A" w:rsidP="006445F1">
            <w:pPr>
              <w:tabs>
                <w:tab w:val="left" w:pos="1207"/>
                <w:tab w:val="left" w:pos="1235"/>
              </w:tabs>
              <w:ind w:right="-129"/>
              <w:rPr>
                <w:rFonts w:ascii="Palatino Linotype" w:hAnsi="Palatino Linotype" w:cstheme="minorHAnsi"/>
                <w:bCs/>
                <w:sz w:val="16"/>
                <w:szCs w:val="16"/>
              </w:rPr>
            </w:pPr>
            <w:r w:rsidRPr="00021C79">
              <w:rPr>
                <w:rFonts w:ascii="Palatino Linotype" w:hAnsi="Palatino Linotype" w:cstheme="minorHAnsi"/>
                <w:bCs/>
                <w:sz w:val="16"/>
                <w:szCs w:val="16"/>
              </w:rPr>
              <w:t>Döner Sermaye</w:t>
            </w:r>
          </w:p>
        </w:tc>
        <w:tc>
          <w:tcPr>
            <w:tcW w:w="1218" w:type="dxa"/>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sidRPr="00021C79">
              <w:rPr>
                <w:rFonts w:ascii="Palatino Linotype" w:hAnsi="Palatino Linotype" w:cstheme="minorHAnsi"/>
                <w:sz w:val="16"/>
                <w:szCs w:val="16"/>
              </w:rPr>
              <w:t>-</w:t>
            </w:r>
          </w:p>
        </w:tc>
        <w:tc>
          <w:tcPr>
            <w:tcW w:w="1106" w:type="dxa"/>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sidRPr="00021C79">
              <w:rPr>
                <w:rFonts w:ascii="Palatino Linotype" w:hAnsi="Palatino Linotype" w:cstheme="minorHAnsi"/>
                <w:sz w:val="16"/>
                <w:szCs w:val="16"/>
              </w:rPr>
              <w:t>-</w:t>
            </w:r>
          </w:p>
        </w:tc>
        <w:tc>
          <w:tcPr>
            <w:tcW w:w="1204" w:type="dxa"/>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sidRPr="00021C79">
              <w:rPr>
                <w:rFonts w:ascii="Palatino Linotype" w:hAnsi="Palatino Linotype" w:cstheme="minorHAnsi"/>
                <w:sz w:val="16"/>
                <w:szCs w:val="16"/>
              </w:rPr>
              <w:t>-</w:t>
            </w:r>
          </w:p>
        </w:tc>
        <w:tc>
          <w:tcPr>
            <w:tcW w:w="1203" w:type="dxa"/>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sidRPr="00021C79">
              <w:rPr>
                <w:rFonts w:ascii="Palatino Linotype" w:hAnsi="Palatino Linotype" w:cstheme="minorHAnsi"/>
                <w:sz w:val="16"/>
                <w:szCs w:val="16"/>
              </w:rPr>
              <w:t>2.</w:t>
            </w:r>
            <w:r>
              <w:rPr>
                <w:rFonts w:ascii="Palatino Linotype" w:hAnsi="Palatino Linotype" w:cstheme="minorHAnsi"/>
                <w:sz w:val="16"/>
                <w:szCs w:val="16"/>
              </w:rPr>
              <w:t>340</w:t>
            </w:r>
            <w:r w:rsidRPr="00021C79">
              <w:rPr>
                <w:rFonts w:ascii="Palatino Linotype" w:hAnsi="Palatino Linotype" w:cstheme="minorHAnsi"/>
                <w:sz w:val="16"/>
                <w:szCs w:val="16"/>
              </w:rPr>
              <w:t>.000,00</w:t>
            </w:r>
          </w:p>
        </w:tc>
        <w:tc>
          <w:tcPr>
            <w:tcW w:w="1227" w:type="dxa"/>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sidRPr="00021C79">
              <w:rPr>
                <w:rFonts w:ascii="Palatino Linotype" w:hAnsi="Palatino Linotype" w:cstheme="minorHAnsi"/>
                <w:sz w:val="16"/>
                <w:szCs w:val="16"/>
              </w:rPr>
              <w:t>-</w:t>
            </w:r>
          </w:p>
        </w:tc>
        <w:tc>
          <w:tcPr>
            <w:tcW w:w="1233" w:type="dxa"/>
            <w:noWrap/>
            <w:vAlign w:val="center"/>
          </w:tcPr>
          <w:p w:rsidR="001A155A" w:rsidRPr="00021C79" w:rsidRDefault="001A155A" w:rsidP="006445F1">
            <w:pPr>
              <w:spacing w:line="235" w:lineRule="auto"/>
              <w:ind w:left="-113" w:right="-57"/>
              <w:jc w:val="right"/>
              <w:rPr>
                <w:rFonts w:ascii="Palatino Linotype" w:hAnsi="Palatino Linotype" w:cstheme="minorHAnsi"/>
                <w:b/>
                <w:bCs/>
                <w:color w:val="000000"/>
                <w:sz w:val="16"/>
                <w:szCs w:val="16"/>
              </w:rPr>
            </w:pPr>
            <w:r>
              <w:rPr>
                <w:rFonts w:ascii="Palatino Linotype" w:hAnsi="Palatino Linotype" w:cstheme="minorHAnsi"/>
                <w:b/>
                <w:bCs/>
                <w:color w:val="000000"/>
                <w:sz w:val="16"/>
                <w:szCs w:val="16"/>
              </w:rPr>
              <w:t>2.340</w:t>
            </w:r>
            <w:r w:rsidRPr="00021C79">
              <w:rPr>
                <w:rFonts w:ascii="Palatino Linotype" w:hAnsi="Palatino Linotype" w:cstheme="minorHAnsi"/>
                <w:b/>
                <w:bCs/>
                <w:color w:val="000000"/>
                <w:sz w:val="16"/>
                <w:szCs w:val="16"/>
              </w:rPr>
              <w:t>.000,00</w:t>
            </w:r>
          </w:p>
        </w:tc>
      </w:tr>
      <w:tr w:rsidR="001A155A" w:rsidRPr="00021C79" w:rsidTr="00F85064">
        <w:trPr>
          <w:cnfStyle w:val="000000100000" w:firstRow="0" w:lastRow="0" w:firstColumn="0" w:lastColumn="0" w:oddVBand="0" w:evenVBand="0" w:oddHBand="1" w:evenHBand="0" w:firstRowFirstColumn="0" w:firstRowLastColumn="0" w:lastRowFirstColumn="0" w:lastRowLastColumn="0"/>
          <w:jc w:val="center"/>
        </w:trPr>
        <w:tc>
          <w:tcPr>
            <w:tcW w:w="1894" w:type="dxa"/>
            <w:shd w:val="clear" w:color="auto" w:fill="D9D9D9" w:themeFill="background1" w:themeFillShade="D9"/>
            <w:vAlign w:val="center"/>
          </w:tcPr>
          <w:p w:rsidR="001A155A" w:rsidRPr="00021C79" w:rsidRDefault="001A155A" w:rsidP="006445F1">
            <w:pPr>
              <w:tabs>
                <w:tab w:val="left" w:pos="1207"/>
                <w:tab w:val="left" w:pos="1235"/>
              </w:tabs>
              <w:ind w:right="-129"/>
              <w:rPr>
                <w:rFonts w:ascii="Palatino Linotype" w:hAnsi="Palatino Linotype" w:cstheme="minorHAnsi"/>
                <w:bCs/>
                <w:sz w:val="16"/>
                <w:szCs w:val="16"/>
              </w:rPr>
            </w:pPr>
            <w:r w:rsidRPr="00021C79">
              <w:rPr>
                <w:rFonts w:ascii="Palatino Linotype" w:hAnsi="Palatino Linotype" w:cstheme="minorHAnsi"/>
                <w:bCs/>
                <w:sz w:val="16"/>
                <w:szCs w:val="16"/>
              </w:rPr>
              <w:t>Döner Ser. Katkı Payı</w:t>
            </w:r>
          </w:p>
        </w:tc>
        <w:tc>
          <w:tcPr>
            <w:tcW w:w="1218" w:type="dxa"/>
            <w:shd w:val="clear" w:color="auto" w:fill="D9D9D9" w:themeFill="background1" w:themeFillShade="D9"/>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sidRPr="00021C79">
              <w:rPr>
                <w:rFonts w:ascii="Palatino Linotype" w:hAnsi="Palatino Linotype" w:cstheme="minorHAnsi"/>
                <w:sz w:val="16"/>
                <w:szCs w:val="16"/>
              </w:rPr>
              <w:t>-</w:t>
            </w:r>
          </w:p>
        </w:tc>
        <w:tc>
          <w:tcPr>
            <w:tcW w:w="1106" w:type="dxa"/>
            <w:shd w:val="clear" w:color="auto" w:fill="D9D9D9" w:themeFill="background1" w:themeFillShade="D9"/>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sidRPr="00021C79">
              <w:rPr>
                <w:rFonts w:ascii="Palatino Linotype" w:hAnsi="Palatino Linotype" w:cstheme="minorHAnsi"/>
                <w:sz w:val="16"/>
                <w:szCs w:val="16"/>
              </w:rPr>
              <w:t>-</w:t>
            </w:r>
          </w:p>
        </w:tc>
        <w:tc>
          <w:tcPr>
            <w:tcW w:w="1204" w:type="dxa"/>
            <w:shd w:val="clear" w:color="auto" w:fill="D9D9D9" w:themeFill="background1" w:themeFillShade="D9"/>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sidRPr="00021C79">
              <w:rPr>
                <w:rFonts w:ascii="Palatino Linotype" w:hAnsi="Palatino Linotype" w:cstheme="minorHAnsi"/>
                <w:sz w:val="16"/>
                <w:szCs w:val="16"/>
              </w:rPr>
              <w:t>-</w:t>
            </w:r>
          </w:p>
        </w:tc>
        <w:tc>
          <w:tcPr>
            <w:tcW w:w="1203" w:type="dxa"/>
            <w:shd w:val="clear" w:color="auto" w:fill="D9D9D9" w:themeFill="background1" w:themeFillShade="D9"/>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sidRPr="00021C79">
              <w:rPr>
                <w:rFonts w:ascii="Palatino Linotype" w:hAnsi="Palatino Linotype" w:cstheme="minorHAnsi"/>
                <w:sz w:val="16"/>
                <w:szCs w:val="16"/>
              </w:rPr>
              <w:t>-</w:t>
            </w:r>
          </w:p>
        </w:tc>
        <w:tc>
          <w:tcPr>
            <w:tcW w:w="1227" w:type="dxa"/>
            <w:shd w:val="clear" w:color="auto" w:fill="D9D9D9" w:themeFill="background1" w:themeFillShade="D9"/>
            <w:noWrap/>
            <w:vAlign w:val="center"/>
          </w:tcPr>
          <w:p w:rsidR="001A155A" w:rsidRPr="00021C79" w:rsidRDefault="001A155A" w:rsidP="006445F1">
            <w:pPr>
              <w:spacing w:line="235" w:lineRule="auto"/>
              <w:ind w:left="-57"/>
              <w:jc w:val="right"/>
              <w:rPr>
                <w:rFonts w:ascii="Palatino Linotype" w:hAnsi="Palatino Linotype" w:cstheme="minorHAnsi"/>
                <w:sz w:val="16"/>
                <w:szCs w:val="16"/>
              </w:rPr>
            </w:pPr>
            <w:r>
              <w:rPr>
                <w:rFonts w:ascii="Palatino Linotype" w:hAnsi="Palatino Linotype" w:cstheme="minorHAnsi"/>
                <w:sz w:val="16"/>
                <w:szCs w:val="16"/>
              </w:rPr>
              <w:t>7.715</w:t>
            </w:r>
            <w:r w:rsidRPr="00021C79">
              <w:rPr>
                <w:rFonts w:ascii="Palatino Linotype" w:hAnsi="Palatino Linotype" w:cstheme="minorHAnsi"/>
                <w:sz w:val="16"/>
                <w:szCs w:val="16"/>
              </w:rPr>
              <w:t>.000,00</w:t>
            </w:r>
          </w:p>
        </w:tc>
        <w:tc>
          <w:tcPr>
            <w:tcW w:w="1233" w:type="dxa"/>
            <w:shd w:val="clear" w:color="auto" w:fill="D9D9D9" w:themeFill="background1" w:themeFillShade="D9"/>
            <w:noWrap/>
            <w:vAlign w:val="center"/>
          </w:tcPr>
          <w:p w:rsidR="001A155A" w:rsidRPr="00021C79" w:rsidRDefault="001A155A" w:rsidP="006445F1">
            <w:pPr>
              <w:spacing w:line="235" w:lineRule="auto"/>
              <w:ind w:left="-113" w:right="-57"/>
              <w:jc w:val="right"/>
              <w:rPr>
                <w:rFonts w:ascii="Palatino Linotype" w:hAnsi="Palatino Linotype" w:cstheme="minorHAnsi"/>
                <w:b/>
                <w:bCs/>
                <w:color w:val="000000"/>
                <w:sz w:val="16"/>
                <w:szCs w:val="16"/>
              </w:rPr>
            </w:pPr>
            <w:r>
              <w:rPr>
                <w:rFonts w:ascii="Palatino Linotype" w:hAnsi="Palatino Linotype" w:cstheme="minorHAnsi"/>
                <w:b/>
                <w:bCs/>
                <w:color w:val="000000"/>
                <w:sz w:val="16"/>
                <w:szCs w:val="16"/>
              </w:rPr>
              <w:t>7.715</w:t>
            </w:r>
            <w:r w:rsidRPr="00021C79">
              <w:rPr>
                <w:rFonts w:ascii="Palatino Linotype" w:hAnsi="Palatino Linotype" w:cstheme="minorHAnsi"/>
                <w:b/>
                <w:bCs/>
                <w:color w:val="000000"/>
                <w:sz w:val="16"/>
                <w:szCs w:val="16"/>
              </w:rPr>
              <w:t>.000,00</w:t>
            </w:r>
          </w:p>
        </w:tc>
      </w:tr>
      <w:tr w:rsidR="001A155A" w:rsidRPr="00021C79" w:rsidTr="00F85064">
        <w:trPr>
          <w:cnfStyle w:val="010000000000" w:firstRow="0" w:lastRow="1" w:firstColumn="0" w:lastColumn="0" w:oddVBand="0" w:evenVBand="0" w:oddHBand="0" w:evenHBand="0" w:firstRowFirstColumn="0" w:firstRowLastColumn="0" w:lastRowFirstColumn="0" w:lastRowLastColumn="0"/>
          <w:jc w:val="center"/>
        </w:trPr>
        <w:tc>
          <w:tcPr>
            <w:tcW w:w="1894" w:type="dxa"/>
            <w:tcBorders>
              <w:top w:val="none" w:sz="0" w:space="0" w:color="auto"/>
              <w:left w:val="none" w:sz="0" w:space="0" w:color="auto"/>
              <w:bottom w:val="none" w:sz="0" w:space="0" w:color="auto"/>
              <w:right w:val="none" w:sz="0" w:space="0" w:color="auto"/>
            </w:tcBorders>
            <w:vAlign w:val="center"/>
          </w:tcPr>
          <w:p w:rsidR="001A155A" w:rsidRPr="00021C79" w:rsidRDefault="001A155A" w:rsidP="006445F1">
            <w:pPr>
              <w:jc w:val="both"/>
              <w:rPr>
                <w:rFonts w:ascii="Palatino Linotype" w:hAnsi="Palatino Linotype" w:cstheme="minorHAnsi"/>
                <w:bCs w:val="0"/>
                <w:sz w:val="16"/>
                <w:szCs w:val="16"/>
              </w:rPr>
            </w:pPr>
            <w:r w:rsidRPr="00021C79">
              <w:rPr>
                <w:rFonts w:ascii="Palatino Linotype" w:hAnsi="Palatino Linotype" w:cstheme="minorHAnsi"/>
                <w:bCs w:val="0"/>
                <w:sz w:val="16"/>
                <w:szCs w:val="16"/>
              </w:rPr>
              <w:t> TOPLAM</w:t>
            </w:r>
          </w:p>
        </w:tc>
        <w:tc>
          <w:tcPr>
            <w:tcW w:w="1218" w:type="dxa"/>
            <w:tcBorders>
              <w:top w:val="none" w:sz="0" w:space="0" w:color="auto"/>
              <w:left w:val="none" w:sz="0" w:space="0" w:color="auto"/>
              <w:bottom w:val="none" w:sz="0" w:space="0" w:color="auto"/>
              <w:right w:val="none" w:sz="0" w:space="0" w:color="auto"/>
            </w:tcBorders>
            <w:noWrap/>
            <w:vAlign w:val="center"/>
          </w:tcPr>
          <w:p w:rsidR="001A155A" w:rsidRPr="00021C79" w:rsidRDefault="001A155A" w:rsidP="006445F1">
            <w:pPr>
              <w:spacing w:line="235" w:lineRule="auto"/>
              <w:ind w:left="-57"/>
              <w:jc w:val="right"/>
              <w:rPr>
                <w:rFonts w:ascii="Palatino Linotype" w:hAnsi="Palatino Linotype" w:cstheme="minorHAnsi"/>
                <w:color w:val="000000"/>
                <w:sz w:val="16"/>
                <w:szCs w:val="16"/>
              </w:rPr>
            </w:pPr>
            <w:r>
              <w:rPr>
                <w:rFonts w:ascii="Palatino Linotype" w:hAnsi="Palatino Linotype" w:cstheme="minorHAnsi"/>
                <w:color w:val="000000"/>
                <w:sz w:val="16"/>
                <w:szCs w:val="16"/>
              </w:rPr>
              <w:t>44</w:t>
            </w:r>
            <w:r w:rsidRPr="00021C79">
              <w:rPr>
                <w:rFonts w:ascii="Palatino Linotype" w:hAnsi="Palatino Linotype" w:cstheme="minorHAnsi"/>
                <w:color w:val="000000"/>
                <w:sz w:val="16"/>
                <w:szCs w:val="16"/>
              </w:rPr>
              <w:t>.</w:t>
            </w:r>
            <w:r>
              <w:rPr>
                <w:rFonts w:ascii="Palatino Linotype" w:hAnsi="Palatino Linotype" w:cstheme="minorHAnsi"/>
                <w:color w:val="000000"/>
                <w:sz w:val="16"/>
                <w:szCs w:val="16"/>
              </w:rPr>
              <w:t>7</w:t>
            </w:r>
            <w:r w:rsidRPr="00021C79">
              <w:rPr>
                <w:rFonts w:ascii="Palatino Linotype" w:hAnsi="Palatino Linotype" w:cstheme="minorHAnsi"/>
                <w:color w:val="000000"/>
                <w:sz w:val="16"/>
                <w:szCs w:val="16"/>
              </w:rPr>
              <w:t>00.000,00</w:t>
            </w:r>
          </w:p>
        </w:tc>
        <w:tc>
          <w:tcPr>
            <w:tcW w:w="1106" w:type="dxa"/>
            <w:tcBorders>
              <w:top w:val="none" w:sz="0" w:space="0" w:color="auto"/>
              <w:left w:val="none" w:sz="0" w:space="0" w:color="auto"/>
              <w:bottom w:val="none" w:sz="0" w:space="0" w:color="auto"/>
              <w:right w:val="none" w:sz="0" w:space="0" w:color="auto"/>
            </w:tcBorders>
            <w:noWrap/>
            <w:vAlign w:val="center"/>
          </w:tcPr>
          <w:p w:rsidR="001A155A" w:rsidRPr="00021C79" w:rsidRDefault="001A155A" w:rsidP="006445F1">
            <w:pPr>
              <w:spacing w:line="235" w:lineRule="auto"/>
              <w:ind w:left="-57"/>
              <w:jc w:val="right"/>
              <w:rPr>
                <w:rFonts w:ascii="Palatino Linotype" w:hAnsi="Palatino Linotype" w:cstheme="minorHAnsi"/>
                <w:bCs w:val="0"/>
                <w:color w:val="000000"/>
                <w:sz w:val="16"/>
                <w:szCs w:val="16"/>
              </w:rPr>
            </w:pPr>
            <w:r>
              <w:rPr>
                <w:rFonts w:ascii="Palatino Linotype" w:hAnsi="Palatino Linotype" w:cstheme="minorHAnsi"/>
                <w:bCs w:val="0"/>
                <w:color w:val="000000"/>
                <w:sz w:val="16"/>
                <w:szCs w:val="16"/>
              </w:rPr>
              <w:t>1.000</w:t>
            </w:r>
            <w:r w:rsidRPr="00021C79">
              <w:rPr>
                <w:rFonts w:ascii="Palatino Linotype" w:hAnsi="Palatino Linotype" w:cstheme="minorHAnsi"/>
                <w:bCs w:val="0"/>
                <w:color w:val="000000"/>
                <w:sz w:val="16"/>
                <w:szCs w:val="16"/>
              </w:rPr>
              <w:t>.000,00</w:t>
            </w:r>
          </w:p>
        </w:tc>
        <w:tc>
          <w:tcPr>
            <w:tcW w:w="1204" w:type="dxa"/>
            <w:tcBorders>
              <w:top w:val="none" w:sz="0" w:space="0" w:color="auto"/>
              <w:left w:val="none" w:sz="0" w:space="0" w:color="auto"/>
              <w:bottom w:val="none" w:sz="0" w:space="0" w:color="auto"/>
              <w:right w:val="none" w:sz="0" w:space="0" w:color="auto"/>
            </w:tcBorders>
            <w:vAlign w:val="center"/>
          </w:tcPr>
          <w:p w:rsidR="001A155A" w:rsidRPr="00021C79" w:rsidRDefault="001A155A" w:rsidP="006445F1">
            <w:pPr>
              <w:spacing w:line="235" w:lineRule="auto"/>
              <w:ind w:left="-57"/>
              <w:jc w:val="right"/>
              <w:rPr>
                <w:rFonts w:ascii="Palatino Linotype" w:hAnsi="Palatino Linotype" w:cstheme="minorHAnsi"/>
                <w:bCs w:val="0"/>
                <w:color w:val="000000"/>
                <w:sz w:val="16"/>
                <w:szCs w:val="16"/>
              </w:rPr>
            </w:pPr>
            <w:r>
              <w:rPr>
                <w:rFonts w:ascii="Palatino Linotype" w:hAnsi="Palatino Linotype" w:cstheme="minorHAnsi"/>
                <w:bCs w:val="0"/>
                <w:color w:val="000000"/>
                <w:sz w:val="16"/>
                <w:szCs w:val="16"/>
              </w:rPr>
              <w:t>15.0</w:t>
            </w:r>
            <w:r w:rsidRPr="00021C79">
              <w:rPr>
                <w:rFonts w:ascii="Palatino Linotype" w:hAnsi="Palatino Linotype" w:cstheme="minorHAnsi"/>
                <w:bCs w:val="0"/>
                <w:color w:val="000000"/>
                <w:sz w:val="16"/>
                <w:szCs w:val="16"/>
              </w:rPr>
              <w:t>00.000,00</w:t>
            </w:r>
          </w:p>
        </w:tc>
        <w:tc>
          <w:tcPr>
            <w:tcW w:w="1203" w:type="dxa"/>
            <w:tcBorders>
              <w:top w:val="none" w:sz="0" w:space="0" w:color="auto"/>
              <w:left w:val="none" w:sz="0" w:space="0" w:color="auto"/>
              <w:bottom w:val="none" w:sz="0" w:space="0" w:color="auto"/>
              <w:right w:val="none" w:sz="0" w:space="0" w:color="auto"/>
            </w:tcBorders>
            <w:noWrap/>
            <w:vAlign w:val="center"/>
          </w:tcPr>
          <w:p w:rsidR="001A155A" w:rsidRPr="00021C79" w:rsidRDefault="001A155A" w:rsidP="006445F1">
            <w:pPr>
              <w:spacing w:line="235" w:lineRule="auto"/>
              <w:ind w:left="-57"/>
              <w:jc w:val="right"/>
              <w:rPr>
                <w:rFonts w:ascii="Palatino Linotype" w:hAnsi="Palatino Linotype" w:cstheme="minorHAnsi"/>
                <w:bCs w:val="0"/>
                <w:color w:val="000000"/>
                <w:sz w:val="16"/>
                <w:szCs w:val="16"/>
              </w:rPr>
            </w:pPr>
            <w:r>
              <w:rPr>
                <w:rFonts w:ascii="Palatino Linotype" w:hAnsi="Palatino Linotype" w:cstheme="minorHAnsi"/>
                <w:bCs w:val="0"/>
                <w:color w:val="000000"/>
                <w:sz w:val="16"/>
                <w:szCs w:val="16"/>
              </w:rPr>
              <w:t>94.340</w:t>
            </w:r>
            <w:r w:rsidRPr="00021C79">
              <w:rPr>
                <w:rFonts w:ascii="Palatino Linotype" w:hAnsi="Palatino Linotype" w:cstheme="minorHAnsi"/>
                <w:bCs w:val="0"/>
                <w:color w:val="000000"/>
                <w:sz w:val="16"/>
                <w:szCs w:val="16"/>
              </w:rPr>
              <w:t>.000,00</w:t>
            </w:r>
          </w:p>
        </w:tc>
        <w:tc>
          <w:tcPr>
            <w:tcW w:w="1227" w:type="dxa"/>
            <w:tcBorders>
              <w:top w:val="none" w:sz="0" w:space="0" w:color="auto"/>
              <w:left w:val="none" w:sz="0" w:space="0" w:color="auto"/>
              <w:bottom w:val="none" w:sz="0" w:space="0" w:color="auto"/>
              <w:right w:val="none" w:sz="0" w:space="0" w:color="auto"/>
            </w:tcBorders>
            <w:noWrap/>
            <w:vAlign w:val="center"/>
          </w:tcPr>
          <w:p w:rsidR="001A155A" w:rsidRPr="00021C79" w:rsidRDefault="001A155A" w:rsidP="006445F1">
            <w:pPr>
              <w:spacing w:line="235" w:lineRule="auto"/>
              <w:ind w:left="-57"/>
              <w:jc w:val="right"/>
              <w:rPr>
                <w:rFonts w:ascii="Palatino Linotype" w:hAnsi="Palatino Linotype" w:cstheme="minorHAnsi"/>
                <w:bCs w:val="0"/>
                <w:color w:val="000000"/>
                <w:sz w:val="16"/>
                <w:szCs w:val="16"/>
              </w:rPr>
            </w:pPr>
            <w:r>
              <w:rPr>
                <w:rFonts w:ascii="Palatino Linotype" w:hAnsi="Palatino Linotype" w:cstheme="minorHAnsi"/>
                <w:bCs w:val="0"/>
                <w:color w:val="000000"/>
                <w:sz w:val="16"/>
                <w:szCs w:val="16"/>
              </w:rPr>
              <w:t>85.304</w:t>
            </w:r>
            <w:r w:rsidRPr="00021C79">
              <w:rPr>
                <w:rFonts w:ascii="Palatino Linotype" w:hAnsi="Palatino Linotype" w:cstheme="minorHAnsi"/>
                <w:bCs w:val="0"/>
                <w:color w:val="000000"/>
                <w:sz w:val="16"/>
                <w:szCs w:val="16"/>
              </w:rPr>
              <w:t>.000,00</w:t>
            </w:r>
          </w:p>
        </w:tc>
        <w:tc>
          <w:tcPr>
            <w:tcW w:w="1233" w:type="dxa"/>
            <w:tcBorders>
              <w:top w:val="none" w:sz="0" w:space="0" w:color="auto"/>
              <w:left w:val="none" w:sz="0" w:space="0" w:color="auto"/>
              <w:bottom w:val="none" w:sz="0" w:space="0" w:color="auto"/>
              <w:right w:val="none" w:sz="0" w:space="0" w:color="auto"/>
            </w:tcBorders>
            <w:noWrap/>
            <w:vAlign w:val="center"/>
          </w:tcPr>
          <w:p w:rsidR="001A155A" w:rsidRPr="00021C79" w:rsidRDefault="001A155A" w:rsidP="006445F1">
            <w:pPr>
              <w:spacing w:line="235" w:lineRule="auto"/>
              <w:ind w:left="-113" w:right="-57"/>
              <w:jc w:val="right"/>
              <w:rPr>
                <w:rFonts w:ascii="Palatino Linotype" w:hAnsi="Palatino Linotype" w:cstheme="minorHAnsi"/>
                <w:bCs w:val="0"/>
                <w:color w:val="000000"/>
                <w:sz w:val="16"/>
                <w:szCs w:val="16"/>
              </w:rPr>
            </w:pPr>
            <w:r>
              <w:rPr>
                <w:rFonts w:ascii="Palatino Linotype" w:hAnsi="Palatino Linotype" w:cstheme="minorHAnsi"/>
                <w:bCs w:val="0"/>
                <w:color w:val="000000"/>
                <w:sz w:val="16"/>
                <w:szCs w:val="16"/>
              </w:rPr>
              <w:t>240.344.</w:t>
            </w:r>
            <w:r w:rsidRPr="00021C79">
              <w:rPr>
                <w:rFonts w:ascii="Palatino Linotype" w:hAnsi="Palatino Linotype" w:cstheme="minorHAnsi"/>
                <w:bCs w:val="0"/>
                <w:color w:val="000000"/>
                <w:sz w:val="16"/>
                <w:szCs w:val="16"/>
              </w:rPr>
              <w:t>000,00</w:t>
            </w:r>
          </w:p>
        </w:tc>
      </w:tr>
    </w:tbl>
    <w:p w:rsidR="009C266C" w:rsidRPr="00157781" w:rsidRDefault="009C266C" w:rsidP="003769AE">
      <w:pPr>
        <w:spacing w:line="235" w:lineRule="auto"/>
        <w:jc w:val="both"/>
        <w:rPr>
          <w:rFonts w:ascii="Palatino Linotype" w:hAnsi="Palatino Linotype" w:cs="Calibri"/>
          <w:szCs w:val="21"/>
        </w:rPr>
      </w:pPr>
    </w:p>
    <w:p w:rsidR="00DB21E6" w:rsidRPr="00615B88" w:rsidRDefault="00DB21E6" w:rsidP="00DB21E6">
      <w:pPr>
        <w:spacing w:before="100" w:line="235" w:lineRule="auto"/>
        <w:jc w:val="both"/>
        <w:rPr>
          <w:rFonts w:ascii="Palatino Linotype" w:hAnsi="Palatino Linotype" w:cs="Calibri"/>
          <w:szCs w:val="21"/>
        </w:rPr>
      </w:pPr>
      <w:r w:rsidRPr="00615B88">
        <w:rPr>
          <w:rFonts w:ascii="Palatino Linotype" w:hAnsi="Palatino Linotype" w:cs="Calibri"/>
          <w:szCs w:val="21"/>
        </w:rPr>
        <w:t>Üniversitemiz 2022 yılı yatırım programında eğitim sektörü için 44.700.000,00 TL ödenek tahsis edilmiş olup, 44.017.000,00 TL’si hazine yardımı 683.000,00 TL’si öz gelirlerimizle finanse edilmiştir.</w:t>
      </w:r>
    </w:p>
    <w:p w:rsidR="00DB21E6" w:rsidRPr="00615B88" w:rsidRDefault="00DB21E6" w:rsidP="00DB21E6">
      <w:pPr>
        <w:spacing w:before="100" w:line="235" w:lineRule="auto"/>
        <w:jc w:val="both"/>
        <w:rPr>
          <w:rFonts w:ascii="Palatino Linotype" w:hAnsi="Palatino Linotype" w:cs="Calibri"/>
          <w:szCs w:val="21"/>
        </w:rPr>
      </w:pPr>
      <w:r w:rsidRPr="00615B88">
        <w:rPr>
          <w:rFonts w:ascii="Palatino Linotype" w:hAnsi="Palatino Linotype" w:cs="Calibri"/>
          <w:szCs w:val="21"/>
        </w:rPr>
        <w:t>Beden eğitimi ve spor sektörü için ise tamamı hazine yardımı karşılığı olarak 1.000.000,00 TL ödenek tahsis edilmiştir.</w:t>
      </w:r>
    </w:p>
    <w:p w:rsidR="00DB21E6" w:rsidRPr="00615B88" w:rsidRDefault="00DB21E6" w:rsidP="00DB21E6">
      <w:pPr>
        <w:spacing w:before="100" w:line="235" w:lineRule="auto"/>
        <w:jc w:val="both"/>
        <w:rPr>
          <w:rFonts w:ascii="Palatino Linotype" w:hAnsi="Palatino Linotype" w:cs="Calibri"/>
          <w:spacing w:val="-10"/>
          <w:szCs w:val="21"/>
        </w:rPr>
      </w:pPr>
      <w:r w:rsidRPr="00615B88">
        <w:rPr>
          <w:rFonts w:ascii="Palatino Linotype" w:hAnsi="Palatino Linotype" w:cs="Calibri"/>
          <w:spacing w:val="-10"/>
          <w:szCs w:val="21"/>
        </w:rPr>
        <w:t>Kültür sektörü için ise tamamı hazine yardımı karşılığı olarak 15.000.000,00 TL ödenek tahsis edilmiştir.</w:t>
      </w:r>
    </w:p>
    <w:p w:rsidR="00DB21E6" w:rsidRPr="00615B88" w:rsidRDefault="00DB21E6" w:rsidP="00DB21E6">
      <w:pPr>
        <w:spacing w:before="100" w:line="235" w:lineRule="auto"/>
        <w:jc w:val="both"/>
        <w:rPr>
          <w:rFonts w:ascii="Palatino Linotype" w:hAnsi="Palatino Linotype" w:cs="Calibri"/>
          <w:szCs w:val="21"/>
        </w:rPr>
      </w:pPr>
      <w:r w:rsidRPr="00615B88">
        <w:rPr>
          <w:rFonts w:ascii="Palatino Linotype" w:hAnsi="Palatino Linotype" w:cs="Calibri"/>
          <w:szCs w:val="21"/>
        </w:rPr>
        <w:t xml:space="preserve">Sağlık sektörü için 94.340.000,00 TL ödenek tahsis edilmiş olup, 92.000.000,00 TL’si hazine yardımı, 2.340.000,00 TL’si döner sermaye gelirleri ile finanse edilmiştir. </w:t>
      </w:r>
    </w:p>
    <w:p w:rsidR="00DB21E6" w:rsidRDefault="00DB21E6" w:rsidP="00DB21E6">
      <w:pPr>
        <w:spacing w:before="140" w:line="245" w:lineRule="auto"/>
        <w:jc w:val="both"/>
        <w:rPr>
          <w:rFonts w:ascii="Palatino Linotype" w:hAnsi="Palatino Linotype" w:cs="Calibri"/>
          <w:szCs w:val="21"/>
        </w:rPr>
      </w:pPr>
      <w:r w:rsidRPr="00615B88">
        <w:rPr>
          <w:rFonts w:ascii="Palatino Linotype" w:hAnsi="Palatino Linotype" w:cs="Calibri"/>
          <w:szCs w:val="21"/>
        </w:rPr>
        <w:lastRenderedPageBreak/>
        <w:t>Bilimsel araştırma projelerinde kullanılmak üzere teknolojik araştırmalar sektöründe 85.304.000,00 TL ödenek tahsis edilmiş olup 77.589.000,00 TL’si hazine yardımı ile 7.715.000,00 TL’si Bilimsel Araştırma Projeleri Yönetmeliği’nin 11. maddesi gereği döner sermaye gelirlerinden özel ödenek kaydedilen tutarlarla finanse edilmiştir.</w:t>
      </w:r>
      <w:r w:rsidRPr="002C4CAE">
        <w:rPr>
          <w:rFonts w:ascii="Palatino Linotype" w:hAnsi="Palatino Linotype" w:cs="Calibri"/>
          <w:szCs w:val="21"/>
        </w:rPr>
        <w:t xml:space="preserve"> </w:t>
      </w:r>
    </w:p>
    <w:p w:rsidR="00BD57B9" w:rsidRDefault="00BD57B9" w:rsidP="00BD57B9">
      <w:pPr>
        <w:spacing w:line="240" w:lineRule="auto"/>
        <w:jc w:val="both"/>
        <w:rPr>
          <w:rFonts w:ascii="Palatino Linotype" w:hAnsi="Palatino Linotype" w:cs="Calibri"/>
          <w:szCs w:val="21"/>
        </w:rPr>
      </w:pPr>
    </w:p>
    <w:p w:rsidR="009C266C" w:rsidRPr="00563340" w:rsidRDefault="009C266C" w:rsidP="005007E1">
      <w:pPr>
        <w:pStyle w:val="Balk3"/>
        <w:spacing w:before="240"/>
      </w:pPr>
      <w:bookmarkStart w:id="90" w:name="_Toc140048961"/>
      <w:r w:rsidRPr="00563340">
        <w:t>1.10.4. Öğrenci Maliyeti</w:t>
      </w:r>
      <w:bookmarkEnd w:id="90"/>
    </w:p>
    <w:p w:rsidR="00B56CD7" w:rsidRPr="004E0BCA" w:rsidRDefault="00B56CD7" w:rsidP="00B56CD7">
      <w:pPr>
        <w:spacing w:before="120" w:line="235" w:lineRule="auto"/>
        <w:jc w:val="both"/>
        <w:rPr>
          <w:rFonts w:ascii="Palatino Linotype" w:hAnsi="Palatino Linotype" w:cs="Calibri"/>
          <w:spacing w:val="-4"/>
          <w:szCs w:val="21"/>
        </w:rPr>
      </w:pPr>
      <w:r w:rsidRPr="004E0BCA">
        <w:rPr>
          <w:rFonts w:ascii="Palatino Linotype" w:hAnsi="Palatino Linotype" w:cs="Calibri"/>
          <w:spacing w:val="-4"/>
          <w:szCs w:val="21"/>
        </w:rPr>
        <w:t xml:space="preserve">Ankara Üniversitesine bağlı fakülte ve yüksekokullarda 2021-2022 eğitim-öğretim yılında kayıtlı öğrencilerin 2022 yılı bütçe gider gerçekleşmelerine göre maliyetleri </w:t>
      </w:r>
      <w:r w:rsidRPr="004E0BCA">
        <w:rPr>
          <w:rFonts w:ascii="Palatino Linotype" w:hAnsi="Palatino Linotype" w:cs="Calibri"/>
          <w:b/>
          <w:spacing w:val="-4"/>
          <w:szCs w:val="21"/>
        </w:rPr>
        <w:t>Çizelge 17’</w:t>
      </w:r>
      <w:r w:rsidRPr="004E0BCA">
        <w:rPr>
          <w:rFonts w:ascii="Palatino Linotype" w:hAnsi="Palatino Linotype" w:cs="Calibri"/>
          <w:spacing w:val="-4"/>
          <w:szCs w:val="21"/>
        </w:rPr>
        <w:t>de sunulmuştur.</w:t>
      </w:r>
    </w:p>
    <w:p w:rsidR="00B56CD7" w:rsidRDefault="00B56CD7" w:rsidP="00B56CD7">
      <w:pPr>
        <w:spacing w:before="120" w:line="235" w:lineRule="auto"/>
        <w:jc w:val="both"/>
        <w:rPr>
          <w:rFonts w:ascii="Palatino Linotype" w:hAnsi="Palatino Linotype" w:cs="Calibri"/>
          <w:szCs w:val="21"/>
        </w:rPr>
      </w:pPr>
      <w:r w:rsidRPr="004E0BCA">
        <w:rPr>
          <w:rFonts w:ascii="Palatino Linotype" w:hAnsi="Palatino Linotype" w:cs="Calibri"/>
          <w:szCs w:val="21"/>
        </w:rPr>
        <w:t xml:space="preserve">Üniversite genelinde, 2022 yılı bütçe gider </w:t>
      </w:r>
      <w:r w:rsidRPr="004E0BCA">
        <w:rPr>
          <w:rFonts w:ascii="Palatino Linotype" w:hAnsi="Palatino Linotype" w:cs="Calibri"/>
        </w:rPr>
        <w:t xml:space="preserve">gerçekleşmelerine göre, lisans ve ön lisans düzeyinde kayıtlı öğrencilerinin genel ortalama maliyeti </w:t>
      </w:r>
      <w:r>
        <w:rPr>
          <w:rFonts w:ascii="Palatino Linotype" w:hAnsi="Palatino Linotype" w:cs="Calibri"/>
          <w:color w:val="000000"/>
        </w:rPr>
        <w:t>19.717,84</w:t>
      </w:r>
      <w:r w:rsidRPr="004E0BCA">
        <w:rPr>
          <w:rFonts w:ascii="Palatino Linotype" w:hAnsi="Palatino Linotype" w:cs="Calibri"/>
          <w:color w:val="000000"/>
          <w:sz w:val="20"/>
          <w:szCs w:val="20"/>
        </w:rPr>
        <w:t xml:space="preserve"> </w:t>
      </w:r>
      <w:r w:rsidRPr="004E0BCA">
        <w:rPr>
          <w:rFonts w:ascii="Palatino Linotype" w:hAnsi="Palatino Linotype" w:cs="Calibri"/>
        </w:rPr>
        <w:t>TL</w:t>
      </w:r>
      <w:r w:rsidRPr="004E0BCA">
        <w:rPr>
          <w:rFonts w:ascii="Palatino Linotype" w:hAnsi="Palatino Linotype"/>
          <w:color w:val="000000"/>
          <w:sz w:val="20"/>
          <w:szCs w:val="20"/>
        </w:rPr>
        <w:t xml:space="preserve"> </w:t>
      </w:r>
      <w:r w:rsidRPr="004E0BCA">
        <w:rPr>
          <w:rFonts w:ascii="Palatino Linotype" w:hAnsi="Palatino Linotype" w:cs="Calibri"/>
          <w:szCs w:val="21"/>
        </w:rPr>
        <w:t>olarak gerçekleşmiştir.</w:t>
      </w:r>
    </w:p>
    <w:p w:rsidR="006C2AC2" w:rsidRPr="006C2AC2" w:rsidRDefault="006C2AC2" w:rsidP="006C2AC2">
      <w:pPr>
        <w:rPr>
          <w:lang w:eastAsia="tr-TR"/>
        </w:rPr>
      </w:pPr>
    </w:p>
    <w:p w:rsidR="00BC6DB8" w:rsidRPr="00594BE4" w:rsidRDefault="00BC6DB8" w:rsidP="00BC6DB8">
      <w:pPr>
        <w:pStyle w:val="Balk5"/>
        <w:spacing w:before="240"/>
      </w:pPr>
      <w:bookmarkStart w:id="91" w:name="_Toc140049058"/>
      <w:r w:rsidRPr="009D638D">
        <w:t>Çizelge 17. 202</w:t>
      </w:r>
      <w:r w:rsidR="00B56CD7" w:rsidRPr="009D638D">
        <w:t>1</w:t>
      </w:r>
      <w:r w:rsidRPr="009D638D">
        <w:t>-202</w:t>
      </w:r>
      <w:r w:rsidR="00B56CD7" w:rsidRPr="009D638D">
        <w:t>2</w:t>
      </w:r>
      <w:r w:rsidRPr="009D638D">
        <w:t xml:space="preserve"> Eğitim-Öğretim Yılında Öğrenci Başına Düşen Maliyet</w:t>
      </w:r>
      <w:bookmarkEnd w:id="91"/>
      <w:r w:rsidR="009D638D">
        <w:t xml:space="preserve"> </w:t>
      </w:r>
    </w:p>
    <w:tbl>
      <w:tblPr>
        <w:tblStyle w:val="OrtaGlgeleme1-Vurgu1"/>
        <w:tblW w:w="9067"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60" w:firstRow="1" w:lastRow="1" w:firstColumn="0" w:lastColumn="0" w:noHBand="0" w:noVBand="1"/>
      </w:tblPr>
      <w:tblGrid>
        <w:gridCol w:w="4601"/>
        <w:gridCol w:w="2001"/>
        <w:gridCol w:w="1093"/>
        <w:gridCol w:w="1372"/>
      </w:tblGrid>
      <w:tr w:rsidR="00BC6DB8" w:rsidRPr="0080514D" w:rsidTr="00F85064">
        <w:trPr>
          <w:cnfStyle w:val="100000000000" w:firstRow="1" w:lastRow="0" w:firstColumn="0" w:lastColumn="0" w:oddVBand="0" w:evenVBand="0" w:oddHBand="0" w:evenHBand="0" w:firstRowFirstColumn="0" w:firstRowLastColumn="0" w:lastRowFirstColumn="0" w:lastRowLastColumn="0"/>
          <w:trHeight w:val="57"/>
          <w:tblHeader/>
          <w:jc w:val="center"/>
        </w:trPr>
        <w:tc>
          <w:tcPr>
            <w:tcW w:w="4601" w:type="dxa"/>
            <w:tcBorders>
              <w:right w:val="single" w:sz="4" w:space="0" w:color="FFFFFF" w:themeColor="background1"/>
            </w:tcBorders>
            <w:shd w:val="clear" w:color="auto" w:fill="002060"/>
            <w:vAlign w:val="center"/>
          </w:tcPr>
          <w:p w:rsidR="00BC6DB8" w:rsidRPr="00594BE4" w:rsidRDefault="00BC6DB8" w:rsidP="00F85064">
            <w:pPr>
              <w:rPr>
                <w:rFonts w:ascii="Palatino Linotype" w:hAnsi="Palatino Linotype" w:cstheme="minorHAnsi"/>
                <w:color w:val="FFFFFF"/>
                <w:sz w:val="18"/>
                <w:szCs w:val="18"/>
              </w:rPr>
            </w:pPr>
            <w:r w:rsidRPr="00594BE4">
              <w:rPr>
                <w:rFonts w:ascii="Palatino Linotype" w:hAnsi="Palatino Linotype" w:cstheme="minorHAnsi"/>
                <w:color w:val="FFFFFF"/>
                <w:sz w:val="18"/>
                <w:szCs w:val="18"/>
              </w:rPr>
              <w:t>FAKÜLTELER/</w:t>
            </w:r>
          </w:p>
          <w:p w:rsidR="00BC6DB8" w:rsidRPr="00594BE4" w:rsidRDefault="00BC6DB8" w:rsidP="00F85064">
            <w:pPr>
              <w:rPr>
                <w:rFonts w:ascii="Palatino Linotype" w:hAnsi="Palatino Linotype" w:cstheme="minorHAnsi"/>
                <w:color w:val="FFFFFF"/>
                <w:sz w:val="18"/>
                <w:szCs w:val="18"/>
              </w:rPr>
            </w:pPr>
            <w:r w:rsidRPr="00594BE4">
              <w:rPr>
                <w:rFonts w:ascii="Palatino Linotype" w:hAnsi="Palatino Linotype" w:cstheme="minorHAnsi"/>
                <w:color w:val="FFFFFF"/>
                <w:sz w:val="18"/>
                <w:szCs w:val="18"/>
              </w:rPr>
              <w:t>YÜKSEKOKULLAR</w:t>
            </w:r>
          </w:p>
        </w:tc>
        <w:tc>
          <w:tcPr>
            <w:tcW w:w="2001" w:type="dxa"/>
            <w:tcBorders>
              <w:left w:val="single" w:sz="4" w:space="0" w:color="FFFFFF" w:themeColor="background1"/>
              <w:right w:val="single" w:sz="4" w:space="0" w:color="FFFFFF" w:themeColor="background1"/>
            </w:tcBorders>
            <w:shd w:val="clear" w:color="auto" w:fill="002060"/>
            <w:vAlign w:val="center"/>
          </w:tcPr>
          <w:p w:rsidR="00BC6DB8" w:rsidRPr="00594BE4" w:rsidRDefault="00BC6DB8" w:rsidP="00397D4C">
            <w:pPr>
              <w:jc w:val="center"/>
              <w:rPr>
                <w:rFonts w:ascii="Palatino Linotype" w:hAnsi="Palatino Linotype" w:cstheme="minorHAnsi"/>
                <w:color w:val="FFFFFF"/>
                <w:sz w:val="18"/>
                <w:szCs w:val="18"/>
              </w:rPr>
            </w:pPr>
            <w:r w:rsidRPr="00594BE4">
              <w:rPr>
                <w:rFonts w:ascii="Palatino Linotype" w:hAnsi="Palatino Linotype" w:cstheme="minorHAnsi"/>
                <w:color w:val="FFFFFF"/>
                <w:sz w:val="18"/>
                <w:szCs w:val="18"/>
              </w:rPr>
              <w:t>202</w:t>
            </w:r>
            <w:r w:rsidR="00397D4C">
              <w:rPr>
                <w:rFonts w:ascii="Palatino Linotype" w:hAnsi="Palatino Linotype" w:cstheme="minorHAnsi"/>
                <w:color w:val="FFFFFF"/>
                <w:sz w:val="18"/>
                <w:szCs w:val="18"/>
              </w:rPr>
              <w:t>2</w:t>
            </w:r>
            <w:r w:rsidRPr="00594BE4">
              <w:rPr>
                <w:rFonts w:ascii="Palatino Linotype" w:hAnsi="Palatino Linotype" w:cstheme="minorHAnsi"/>
                <w:color w:val="FFFFFF"/>
                <w:sz w:val="18"/>
                <w:szCs w:val="18"/>
              </w:rPr>
              <w:t xml:space="preserve"> Yılı Gerçekleşen Harcama (TL)</w:t>
            </w:r>
          </w:p>
        </w:tc>
        <w:tc>
          <w:tcPr>
            <w:tcW w:w="1093" w:type="dxa"/>
            <w:tcBorders>
              <w:left w:val="single" w:sz="4" w:space="0" w:color="FFFFFF" w:themeColor="background1"/>
              <w:right w:val="single" w:sz="4" w:space="0" w:color="FFFFFF" w:themeColor="background1"/>
            </w:tcBorders>
            <w:shd w:val="clear" w:color="auto" w:fill="002060"/>
            <w:vAlign w:val="center"/>
          </w:tcPr>
          <w:p w:rsidR="00BC6DB8" w:rsidRPr="00594BE4" w:rsidRDefault="00BC6DB8" w:rsidP="00F85064">
            <w:pPr>
              <w:jc w:val="center"/>
              <w:rPr>
                <w:rFonts w:ascii="Palatino Linotype" w:hAnsi="Palatino Linotype" w:cstheme="minorHAnsi"/>
                <w:color w:val="FFFFFF"/>
                <w:sz w:val="18"/>
                <w:szCs w:val="18"/>
              </w:rPr>
            </w:pPr>
            <w:r w:rsidRPr="00594BE4">
              <w:rPr>
                <w:rFonts w:ascii="Palatino Linotype" w:hAnsi="Palatino Linotype" w:cstheme="minorHAnsi"/>
                <w:color w:val="FFFFFF"/>
                <w:sz w:val="18"/>
                <w:szCs w:val="18"/>
              </w:rPr>
              <w:t xml:space="preserve">Kayıtlı </w:t>
            </w:r>
          </w:p>
          <w:p w:rsidR="00BC6DB8" w:rsidRPr="00594BE4" w:rsidRDefault="00BC6DB8" w:rsidP="00F85064">
            <w:pPr>
              <w:jc w:val="center"/>
              <w:rPr>
                <w:rFonts w:ascii="Palatino Linotype" w:hAnsi="Palatino Linotype" w:cstheme="minorHAnsi"/>
                <w:color w:val="FFFFFF"/>
                <w:sz w:val="18"/>
                <w:szCs w:val="18"/>
              </w:rPr>
            </w:pPr>
            <w:r w:rsidRPr="00594BE4">
              <w:rPr>
                <w:rFonts w:ascii="Palatino Linotype" w:hAnsi="Palatino Linotype" w:cstheme="minorHAnsi"/>
                <w:color w:val="FFFFFF"/>
                <w:sz w:val="18"/>
                <w:szCs w:val="18"/>
              </w:rPr>
              <w:t>Öğrenci</w:t>
            </w:r>
          </w:p>
        </w:tc>
        <w:tc>
          <w:tcPr>
            <w:tcW w:w="1372" w:type="dxa"/>
            <w:tcBorders>
              <w:left w:val="single" w:sz="4" w:space="0" w:color="FFFFFF" w:themeColor="background1"/>
            </w:tcBorders>
            <w:shd w:val="clear" w:color="auto" w:fill="002060"/>
            <w:vAlign w:val="center"/>
          </w:tcPr>
          <w:p w:rsidR="00BC6DB8" w:rsidRPr="0080514D" w:rsidRDefault="00BC6DB8" w:rsidP="00F85064">
            <w:pPr>
              <w:jc w:val="center"/>
              <w:rPr>
                <w:rFonts w:ascii="Palatino Linotype" w:hAnsi="Palatino Linotype" w:cstheme="minorHAnsi"/>
                <w:color w:val="FFFFFF"/>
                <w:sz w:val="18"/>
                <w:szCs w:val="18"/>
              </w:rPr>
            </w:pPr>
            <w:r w:rsidRPr="00594BE4">
              <w:rPr>
                <w:rFonts w:ascii="Palatino Linotype" w:hAnsi="Palatino Linotype" w:cstheme="minorHAnsi"/>
                <w:color w:val="FFFFFF"/>
                <w:sz w:val="18"/>
                <w:szCs w:val="18"/>
              </w:rPr>
              <w:t>Bir Öğrencinin Maliyeti (TL)</w:t>
            </w:r>
          </w:p>
        </w:tc>
      </w:tr>
      <w:tr w:rsidR="00732FC6" w:rsidRPr="0080514D" w:rsidTr="00F85064">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auto"/>
            <w:vAlign w:val="center"/>
          </w:tcPr>
          <w:p w:rsidR="00732FC6" w:rsidRPr="00B44941" w:rsidRDefault="00732FC6" w:rsidP="00732FC6">
            <w:pPr>
              <w:rPr>
                <w:rFonts w:ascii="Palatino Linotype" w:hAnsi="Palatino Linotype" w:cs="Calibri"/>
                <w:color w:val="000000"/>
                <w:sz w:val="18"/>
                <w:szCs w:val="18"/>
              </w:rPr>
            </w:pPr>
            <w:r w:rsidRPr="004A7615">
              <w:rPr>
                <w:rFonts w:ascii="Palatino Linotype" w:hAnsi="Palatino Linotype" w:cs="Calibri"/>
                <w:color w:val="000000"/>
                <w:sz w:val="18"/>
                <w:szCs w:val="18"/>
              </w:rPr>
              <w:t>Açık ve Uzaktan Eğitim Fakültesi</w:t>
            </w:r>
            <w:r>
              <w:rPr>
                <w:rFonts w:ascii="Palatino Linotype" w:hAnsi="Palatino Linotype" w:cs="Calibri"/>
                <w:color w:val="000000"/>
                <w:sz w:val="18"/>
                <w:szCs w:val="18"/>
              </w:rPr>
              <w:t xml:space="preserve"> (Ön Lisans-Lisans)</w:t>
            </w:r>
          </w:p>
        </w:tc>
        <w:tc>
          <w:tcPr>
            <w:tcW w:w="2001" w:type="dxa"/>
            <w:shd w:val="clear" w:color="auto" w:fill="auto"/>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9.456.774,90</w:t>
            </w:r>
          </w:p>
        </w:tc>
        <w:tc>
          <w:tcPr>
            <w:tcW w:w="1093" w:type="dxa"/>
            <w:shd w:val="clear" w:color="auto" w:fill="auto"/>
            <w:vAlign w:val="center"/>
          </w:tcPr>
          <w:p w:rsidR="00732FC6" w:rsidRPr="00E13EE4" w:rsidRDefault="00534598"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4.879</w:t>
            </w:r>
          </w:p>
        </w:tc>
        <w:tc>
          <w:tcPr>
            <w:tcW w:w="1372" w:type="dxa"/>
            <w:shd w:val="clear" w:color="auto" w:fill="auto"/>
            <w:vAlign w:val="center"/>
          </w:tcPr>
          <w:p w:rsidR="00732FC6" w:rsidRPr="00D45CA4" w:rsidRDefault="00AA1752"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1.938,26</w:t>
            </w:r>
          </w:p>
        </w:tc>
      </w:tr>
      <w:tr w:rsidR="00732FC6" w:rsidRPr="0080514D" w:rsidTr="00F85064">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Dil ve Tarih-Coğrafya Fakültesi</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108.455.220,96</w:t>
            </w:r>
          </w:p>
        </w:tc>
        <w:tc>
          <w:tcPr>
            <w:tcW w:w="1093" w:type="dxa"/>
            <w:shd w:val="clear" w:color="auto" w:fill="D9D9D9" w:themeFill="background1" w:themeFillShade="D9"/>
            <w:vAlign w:val="center"/>
          </w:tcPr>
          <w:p w:rsidR="00732FC6" w:rsidRPr="00E13EE4" w:rsidRDefault="00534598"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10.412</w:t>
            </w:r>
          </w:p>
        </w:tc>
        <w:tc>
          <w:tcPr>
            <w:tcW w:w="1372" w:type="dxa"/>
            <w:shd w:val="clear" w:color="auto" w:fill="D9D9D9" w:themeFill="background1" w:themeFillShade="D9"/>
            <w:vAlign w:val="center"/>
          </w:tcPr>
          <w:p w:rsidR="00732FC6" w:rsidRPr="00D45CA4" w:rsidRDefault="00AA1752"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10.416,37</w:t>
            </w:r>
          </w:p>
        </w:tc>
      </w:tr>
      <w:tr w:rsidR="00732FC6" w:rsidRPr="0080514D" w:rsidTr="00F85064">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auto"/>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Diş Hekimliği Fakültesi</w:t>
            </w:r>
          </w:p>
        </w:tc>
        <w:tc>
          <w:tcPr>
            <w:tcW w:w="2001" w:type="dxa"/>
            <w:shd w:val="clear" w:color="auto" w:fill="auto"/>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75.036.693,23</w:t>
            </w:r>
          </w:p>
        </w:tc>
        <w:tc>
          <w:tcPr>
            <w:tcW w:w="1093" w:type="dxa"/>
            <w:shd w:val="clear" w:color="auto" w:fill="auto"/>
            <w:vAlign w:val="center"/>
          </w:tcPr>
          <w:p w:rsidR="00732FC6" w:rsidRPr="00E13EE4" w:rsidRDefault="00534598"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1.097</w:t>
            </w:r>
          </w:p>
        </w:tc>
        <w:tc>
          <w:tcPr>
            <w:tcW w:w="1372" w:type="dxa"/>
            <w:shd w:val="clear" w:color="auto" w:fill="auto"/>
            <w:vAlign w:val="center"/>
          </w:tcPr>
          <w:p w:rsidR="00732FC6" w:rsidRPr="00D45CA4" w:rsidRDefault="00AA1752"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68.401,73</w:t>
            </w:r>
          </w:p>
        </w:tc>
      </w:tr>
      <w:tr w:rsidR="00732FC6" w:rsidRPr="0080514D" w:rsidTr="00F85064">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Eczacılık Fakültesi</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Calibri"/>
                <w:sz w:val="18"/>
                <w:szCs w:val="18"/>
              </w:rPr>
            </w:pPr>
            <w:r w:rsidRPr="00E13EE4">
              <w:rPr>
                <w:rFonts w:ascii="Palatino Linotype" w:hAnsi="Palatino Linotype" w:cs="Calibri"/>
                <w:sz w:val="18"/>
                <w:szCs w:val="18"/>
              </w:rPr>
              <w:t>42.015.012,05</w:t>
            </w:r>
          </w:p>
        </w:tc>
        <w:tc>
          <w:tcPr>
            <w:tcW w:w="1093" w:type="dxa"/>
            <w:shd w:val="clear" w:color="auto" w:fill="D9D9D9" w:themeFill="background1" w:themeFillShade="D9"/>
            <w:vAlign w:val="center"/>
          </w:tcPr>
          <w:p w:rsidR="00732FC6" w:rsidRPr="00E13EE4" w:rsidRDefault="00534598" w:rsidP="00732FC6">
            <w:pPr>
              <w:spacing w:line="235" w:lineRule="auto"/>
              <w:jc w:val="right"/>
              <w:rPr>
                <w:rFonts w:ascii="Palatino Linotype" w:hAnsi="Palatino Linotype" w:cs="Calibri"/>
                <w:sz w:val="18"/>
                <w:szCs w:val="18"/>
              </w:rPr>
            </w:pPr>
            <w:r>
              <w:rPr>
                <w:rFonts w:ascii="Palatino Linotype" w:hAnsi="Palatino Linotype" w:cs="Calibri"/>
                <w:sz w:val="18"/>
                <w:szCs w:val="18"/>
              </w:rPr>
              <w:t>1.298</w:t>
            </w:r>
          </w:p>
        </w:tc>
        <w:tc>
          <w:tcPr>
            <w:tcW w:w="1372" w:type="dxa"/>
            <w:shd w:val="clear" w:color="auto" w:fill="D9D9D9" w:themeFill="background1" w:themeFillShade="D9"/>
            <w:vAlign w:val="center"/>
          </w:tcPr>
          <w:p w:rsidR="00732FC6" w:rsidRPr="00D45CA4" w:rsidRDefault="00AA1752"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32.369,04</w:t>
            </w:r>
          </w:p>
        </w:tc>
      </w:tr>
      <w:tr w:rsidR="00732FC6" w:rsidRPr="0080514D" w:rsidTr="00F85064">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auto"/>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Eğitim Bilimleri Fakültesi</w:t>
            </w:r>
          </w:p>
        </w:tc>
        <w:tc>
          <w:tcPr>
            <w:tcW w:w="2001" w:type="dxa"/>
            <w:shd w:val="clear" w:color="auto" w:fill="auto"/>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42.124.351,36</w:t>
            </w:r>
          </w:p>
        </w:tc>
        <w:tc>
          <w:tcPr>
            <w:tcW w:w="1093" w:type="dxa"/>
            <w:shd w:val="clear" w:color="auto" w:fill="auto"/>
            <w:vAlign w:val="center"/>
          </w:tcPr>
          <w:p w:rsidR="00732FC6" w:rsidRPr="00E13EE4" w:rsidRDefault="00534598"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2.105</w:t>
            </w:r>
          </w:p>
        </w:tc>
        <w:tc>
          <w:tcPr>
            <w:tcW w:w="1372" w:type="dxa"/>
            <w:shd w:val="clear" w:color="auto" w:fill="auto"/>
            <w:vAlign w:val="center"/>
          </w:tcPr>
          <w:p w:rsidR="00732FC6" w:rsidRPr="00D45CA4" w:rsidRDefault="00AA1752"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20.011,57</w:t>
            </w:r>
          </w:p>
        </w:tc>
      </w:tr>
      <w:tr w:rsidR="00732FC6" w:rsidRPr="0080514D" w:rsidTr="00F85064">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Fen Fakültesi</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Calibri"/>
                <w:sz w:val="18"/>
                <w:szCs w:val="18"/>
              </w:rPr>
            </w:pPr>
            <w:r w:rsidRPr="00E13EE4">
              <w:rPr>
                <w:rFonts w:ascii="Palatino Linotype" w:hAnsi="Palatino Linotype" w:cs="Calibri"/>
                <w:sz w:val="18"/>
                <w:szCs w:val="18"/>
              </w:rPr>
              <w:t>93.469.665,90</w:t>
            </w:r>
          </w:p>
        </w:tc>
        <w:tc>
          <w:tcPr>
            <w:tcW w:w="1093" w:type="dxa"/>
            <w:shd w:val="clear" w:color="auto" w:fill="D9D9D9" w:themeFill="background1" w:themeFillShade="D9"/>
            <w:vAlign w:val="center"/>
          </w:tcPr>
          <w:p w:rsidR="00732FC6" w:rsidRPr="00E13EE4" w:rsidRDefault="00534598" w:rsidP="00732FC6">
            <w:pPr>
              <w:spacing w:line="235" w:lineRule="auto"/>
              <w:jc w:val="right"/>
              <w:rPr>
                <w:rFonts w:ascii="Palatino Linotype" w:hAnsi="Palatino Linotype" w:cs="Calibri"/>
                <w:sz w:val="18"/>
                <w:szCs w:val="18"/>
              </w:rPr>
            </w:pPr>
            <w:r>
              <w:rPr>
                <w:rFonts w:ascii="Palatino Linotype" w:hAnsi="Palatino Linotype" w:cs="Calibri"/>
                <w:sz w:val="18"/>
                <w:szCs w:val="18"/>
              </w:rPr>
              <w:t>3.570</w:t>
            </w:r>
          </w:p>
        </w:tc>
        <w:tc>
          <w:tcPr>
            <w:tcW w:w="1372" w:type="dxa"/>
            <w:shd w:val="clear" w:color="auto" w:fill="D9D9D9" w:themeFill="background1" w:themeFillShade="D9"/>
            <w:vAlign w:val="center"/>
          </w:tcPr>
          <w:p w:rsidR="00732FC6" w:rsidRPr="00D45CA4" w:rsidRDefault="00AA1752"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26.181,98</w:t>
            </w:r>
          </w:p>
        </w:tc>
      </w:tr>
      <w:tr w:rsidR="00732FC6" w:rsidRPr="0080514D" w:rsidTr="00F85064">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auto"/>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Güzel Sanatlar Fakültesi</w:t>
            </w:r>
          </w:p>
        </w:tc>
        <w:tc>
          <w:tcPr>
            <w:tcW w:w="2001" w:type="dxa"/>
            <w:shd w:val="clear" w:color="auto" w:fill="auto"/>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5.491.503,42</w:t>
            </w:r>
          </w:p>
        </w:tc>
        <w:tc>
          <w:tcPr>
            <w:tcW w:w="1093" w:type="dxa"/>
            <w:shd w:val="clear" w:color="auto" w:fill="auto"/>
            <w:vAlign w:val="center"/>
          </w:tcPr>
          <w:p w:rsidR="00732FC6" w:rsidRPr="00E13EE4" w:rsidRDefault="00534598"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221</w:t>
            </w:r>
          </w:p>
        </w:tc>
        <w:tc>
          <w:tcPr>
            <w:tcW w:w="1372" w:type="dxa"/>
            <w:shd w:val="clear" w:color="auto" w:fill="auto"/>
            <w:vAlign w:val="center"/>
          </w:tcPr>
          <w:p w:rsidR="00732FC6" w:rsidRPr="00D45CA4" w:rsidRDefault="00AA1752"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24.848,43</w:t>
            </w:r>
          </w:p>
        </w:tc>
      </w:tr>
      <w:tr w:rsidR="00732FC6" w:rsidRPr="0080514D" w:rsidTr="00F85064">
        <w:trPr>
          <w:trHeight w:val="57"/>
          <w:jc w:val="center"/>
        </w:trPr>
        <w:tc>
          <w:tcPr>
            <w:tcW w:w="4601" w:type="dxa"/>
            <w:shd w:val="clear" w:color="auto" w:fill="D9D9D9" w:themeFill="background1" w:themeFillShade="D9"/>
            <w:vAlign w:val="center"/>
          </w:tcPr>
          <w:p w:rsidR="00732FC6" w:rsidRPr="00990D8D" w:rsidRDefault="00732FC6" w:rsidP="00732FC6">
            <w:pPr>
              <w:rPr>
                <w:rFonts w:ascii="Palatino Linotype" w:hAnsi="Palatino Linotype" w:cs="Calibri"/>
                <w:color w:val="000000"/>
                <w:sz w:val="18"/>
                <w:szCs w:val="18"/>
              </w:rPr>
            </w:pPr>
            <w:r w:rsidRPr="00990D8D">
              <w:rPr>
                <w:rFonts w:ascii="Palatino Linotype" w:hAnsi="Palatino Linotype" w:cs="Calibri"/>
                <w:color w:val="000000"/>
                <w:sz w:val="18"/>
                <w:szCs w:val="18"/>
              </w:rPr>
              <w:t>Hemşirelik Fakültesi</w:t>
            </w:r>
          </w:p>
        </w:tc>
        <w:tc>
          <w:tcPr>
            <w:tcW w:w="2001" w:type="dxa"/>
            <w:shd w:val="clear" w:color="auto" w:fill="D9D9D9" w:themeFill="background1" w:themeFillShade="D9"/>
            <w:vAlign w:val="center"/>
          </w:tcPr>
          <w:p w:rsidR="00732FC6" w:rsidRPr="00990D8D" w:rsidRDefault="00732FC6" w:rsidP="00732FC6">
            <w:pPr>
              <w:spacing w:line="235" w:lineRule="auto"/>
              <w:jc w:val="right"/>
              <w:rPr>
                <w:rFonts w:ascii="Palatino Linotype" w:hAnsi="Palatino Linotype" w:cs="Calibri"/>
                <w:sz w:val="18"/>
                <w:szCs w:val="18"/>
              </w:rPr>
            </w:pPr>
            <w:r w:rsidRPr="00990D8D">
              <w:rPr>
                <w:rFonts w:ascii="Palatino Linotype" w:hAnsi="Palatino Linotype" w:cs="Calibri"/>
                <w:sz w:val="18"/>
                <w:szCs w:val="18"/>
              </w:rPr>
              <w:t>9.475.155,91</w:t>
            </w:r>
          </w:p>
        </w:tc>
        <w:tc>
          <w:tcPr>
            <w:tcW w:w="1093" w:type="dxa"/>
            <w:shd w:val="clear" w:color="auto" w:fill="D9D9D9" w:themeFill="background1" w:themeFillShade="D9"/>
            <w:vAlign w:val="center"/>
          </w:tcPr>
          <w:p w:rsidR="00732FC6" w:rsidRPr="00990D8D" w:rsidRDefault="00534598" w:rsidP="00732FC6">
            <w:pPr>
              <w:spacing w:line="235" w:lineRule="auto"/>
              <w:jc w:val="right"/>
              <w:rPr>
                <w:rFonts w:ascii="Palatino Linotype" w:hAnsi="Palatino Linotype" w:cs="Calibri"/>
                <w:sz w:val="18"/>
                <w:szCs w:val="18"/>
              </w:rPr>
            </w:pPr>
            <w:r>
              <w:rPr>
                <w:rFonts w:ascii="Palatino Linotype" w:hAnsi="Palatino Linotype" w:cs="Calibri"/>
                <w:sz w:val="18"/>
                <w:szCs w:val="18"/>
              </w:rPr>
              <w:t>1.390</w:t>
            </w:r>
          </w:p>
        </w:tc>
        <w:tc>
          <w:tcPr>
            <w:tcW w:w="1372" w:type="dxa"/>
            <w:shd w:val="clear" w:color="auto" w:fill="D9D9D9" w:themeFill="background1" w:themeFillShade="D9"/>
            <w:vAlign w:val="center"/>
          </w:tcPr>
          <w:p w:rsidR="00732FC6" w:rsidRPr="00D45CA4" w:rsidRDefault="00AA1752"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6.816,66</w:t>
            </w:r>
          </w:p>
        </w:tc>
      </w:tr>
      <w:tr w:rsidR="00732FC6" w:rsidRPr="0080514D" w:rsidTr="00F85064">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auto"/>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Hukuk Fakültesi</w:t>
            </w:r>
            <w:r>
              <w:rPr>
                <w:rFonts w:ascii="Palatino Linotype" w:hAnsi="Palatino Linotype" w:cs="Calibri"/>
                <w:color w:val="000000"/>
                <w:sz w:val="18"/>
                <w:szCs w:val="18"/>
              </w:rPr>
              <w:t xml:space="preserve"> </w:t>
            </w:r>
          </w:p>
        </w:tc>
        <w:tc>
          <w:tcPr>
            <w:tcW w:w="2001" w:type="dxa"/>
            <w:shd w:val="clear" w:color="auto" w:fill="auto"/>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37.823.998,46</w:t>
            </w:r>
          </w:p>
        </w:tc>
        <w:tc>
          <w:tcPr>
            <w:tcW w:w="1093" w:type="dxa"/>
            <w:shd w:val="clear" w:color="auto" w:fill="auto"/>
            <w:vAlign w:val="center"/>
          </w:tcPr>
          <w:p w:rsidR="00732FC6" w:rsidRPr="00E13EE4" w:rsidRDefault="00534598"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3.409</w:t>
            </w:r>
          </w:p>
        </w:tc>
        <w:tc>
          <w:tcPr>
            <w:tcW w:w="1372" w:type="dxa"/>
            <w:shd w:val="clear" w:color="auto" w:fill="auto"/>
            <w:vAlign w:val="center"/>
          </w:tcPr>
          <w:p w:rsidR="00732FC6" w:rsidRPr="00D45CA4" w:rsidRDefault="00AA1752"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11.095,34</w:t>
            </w:r>
          </w:p>
        </w:tc>
      </w:tr>
      <w:tr w:rsidR="00732FC6" w:rsidRPr="0080514D" w:rsidTr="00F85064">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İlahiyat Fakültesi</w:t>
            </w:r>
            <w:r>
              <w:rPr>
                <w:rFonts w:ascii="Palatino Linotype" w:hAnsi="Palatino Linotype" w:cs="Calibri"/>
                <w:color w:val="000000"/>
                <w:sz w:val="18"/>
                <w:szCs w:val="18"/>
              </w:rPr>
              <w:t>*</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Calibri"/>
                <w:sz w:val="18"/>
                <w:szCs w:val="18"/>
              </w:rPr>
            </w:pPr>
            <w:r w:rsidRPr="00E13EE4">
              <w:rPr>
                <w:rFonts w:ascii="Palatino Linotype" w:hAnsi="Palatino Linotype" w:cs="Calibri"/>
                <w:sz w:val="18"/>
                <w:szCs w:val="18"/>
              </w:rPr>
              <w:t>45.634.355,86</w:t>
            </w:r>
          </w:p>
        </w:tc>
        <w:tc>
          <w:tcPr>
            <w:tcW w:w="1093" w:type="dxa"/>
            <w:shd w:val="clear" w:color="auto" w:fill="D9D9D9" w:themeFill="background1" w:themeFillShade="D9"/>
            <w:vAlign w:val="center"/>
          </w:tcPr>
          <w:p w:rsidR="00732FC6" w:rsidRPr="00E13EE4" w:rsidRDefault="00534598" w:rsidP="00732FC6">
            <w:pPr>
              <w:spacing w:line="235" w:lineRule="auto"/>
              <w:jc w:val="right"/>
              <w:rPr>
                <w:rFonts w:ascii="Palatino Linotype" w:hAnsi="Palatino Linotype" w:cs="Calibri"/>
                <w:sz w:val="18"/>
                <w:szCs w:val="18"/>
              </w:rPr>
            </w:pPr>
            <w:r>
              <w:rPr>
                <w:rFonts w:ascii="Palatino Linotype" w:hAnsi="Palatino Linotype" w:cs="Calibri"/>
                <w:sz w:val="18"/>
                <w:szCs w:val="18"/>
              </w:rPr>
              <w:t>3.783</w:t>
            </w:r>
          </w:p>
        </w:tc>
        <w:tc>
          <w:tcPr>
            <w:tcW w:w="1372" w:type="dxa"/>
            <w:shd w:val="clear" w:color="auto" w:fill="D9D9D9" w:themeFill="background1" w:themeFillShade="D9"/>
            <w:vAlign w:val="center"/>
          </w:tcPr>
          <w:p w:rsidR="00732FC6" w:rsidRPr="00D45CA4" w:rsidRDefault="00AA1752"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12.063,01</w:t>
            </w:r>
          </w:p>
        </w:tc>
      </w:tr>
      <w:tr w:rsidR="00732FC6" w:rsidRPr="0080514D" w:rsidTr="00F85064">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auto"/>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İletişim Fakültesi</w:t>
            </w:r>
          </w:p>
        </w:tc>
        <w:tc>
          <w:tcPr>
            <w:tcW w:w="2001" w:type="dxa"/>
            <w:shd w:val="clear" w:color="auto" w:fill="auto"/>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19.122.181,18</w:t>
            </w:r>
          </w:p>
        </w:tc>
        <w:tc>
          <w:tcPr>
            <w:tcW w:w="1093" w:type="dxa"/>
            <w:shd w:val="clear" w:color="auto" w:fill="auto"/>
            <w:vAlign w:val="center"/>
          </w:tcPr>
          <w:p w:rsidR="00732FC6" w:rsidRPr="00E13EE4" w:rsidRDefault="00534598"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1.252</w:t>
            </w:r>
          </w:p>
        </w:tc>
        <w:tc>
          <w:tcPr>
            <w:tcW w:w="1372" w:type="dxa"/>
            <w:shd w:val="clear" w:color="auto" w:fill="auto"/>
            <w:vAlign w:val="center"/>
          </w:tcPr>
          <w:p w:rsidR="00732FC6" w:rsidRPr="00D45CA4" w:rsidRDefault="00AA1752"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15.273,31</w:t>
            </w:r>
          </w:p>
        </w:tc>
      </w:tr>
      <w:tr w:rsidR="00732FC6" w:rsidRPr="0080514D" w:rsidTr="00F85064">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Mühendislik Fakültesi</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Calibri"/>
                <w:sz w:val="18"/>
                <w:szCs w:val="18"/>
              </w:rPr>
            </w:pPr>
            <w:r w:rsidRPr="00E13EE4">
              <w:rPr>
                <w:rFonts w:ascii="Palatino Linotype" w:hAnsi="Palatino Linotype" w:cs="Calibri"/>
                <w:sz w:val="18"/>
                <w:szCs w:val="18"/>
              </w:rPr>
              <w:t>60.781.367,05</w:t>
            </w:r>
          </w:p>
        </w:tc>
        <w:tc>
          <w:tcPr>
            <w:tcW w:w="1093" w:type="dxa"/>
            <w:shd w:val="clear" w:color="auto" w:fill="D9D9D9" w:themeFill="background1" w:themeFillShade="D9"/>
            <w:vAlign w:val="center"/>
          </w:tcPr>
          <w:p w:rsidR="00732FC6" w:rsidRPr="00E13EE4" w:rsidRDefault="00700F0B" w:rsidP="00732FC6">
            <w:pPr>
              <w:spacing w:line="235" w:lineRule="auto"/>
              <w:jc w:val="right"/>
              <w:rPr>
                <w:rFonts w:ascii="Palatino Linotype" w:hAnsi="Palatino Linotype" w:cs="Calibri"/>
                <w:sz w:val="18"/>
                <w:szCs w:val="18"/>
              </w:rPr>
            </w:pPr>
            <w:r>
              <w:rPr>
                <w:rFonts w:ascii="Palatino Linotype" w:hAnsi="Palatino Linotype" w:cs="Calibri"/>
                <w:sz w:val="18"/>
                <w:szCs w:val="18"/>
              </w:rPr>
              <w:t>4.4</w:t>
            </w:r>
            <w:r w:rsidR="00534598">
              <w:rPr>
                <w:rFonts w:ascii="Palatino Linotype" w:hAnsi="Palatino Linotype" w:cs="Calibri"/>
                <w:sz w:val="18"/>
                <w:szCs w:val="18"/>
              </w:rPr>
              <w:t>21</w:t>
            </w:r>
          </w:p>
        </w:tc>
        <w:tc>
          <w:tcPr>
            <w:tcW w:w="1372" w:type="dxa"/>
            <w:shd w:val="clear" w:color="auto" w:fill="D9D9D9" w:themeFill="background1" w:themeFillShade="D9"/>
            <w:vAlign w:val="center"/>
          </w:tcPr>
          <w:p w:rsidR="00732FC6" w:rsidRPr="00D45CA4" w:rsidRDefault="00AA1752"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13.748,33</w:t>
            </w:r>
          </w:p>
        </w:tc>
      </w:tr>
      <w:tr w:rsidR="00732FC6" w:rsidRPr="0080514D" w:rsidTr="00F85064">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auto"/>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Sağlık Bilimleri Fakültesi</w:t>
            </w:r>
          </w:p>
        </w:tc>
        <w:tc>
          <w:tcPr>
            <w:tcW w:w="2001" w:type="dxa"/>
            <w:shd w:val="clear" w:color="auto" w:fill="auto"/>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20.594.433,27</w:t>
            </w:r>
          </w:p>
        </w:tc>
        <w:tc>
          <w:tcPr>
            <w:tcW w:w="1093" w:type="dxa"/>
            <w:shd w:val="clear" w:color="auto" w:fill="auto"/>
            <w:vAlign w:val="center"/>
          </w:tcPr>
          <w:p w:rsidR="00732FC6" w:rsidRPr="00E13EE4" w:rsidRDefault="00700F0B"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2.241</w:t>
            </w:r>
          </w:p>
        </w:tc>
        <w:tc>
          <w:tcPr>
            <w:tcW w:w="1372" w:type="dxa"/>
            <w:shd w:val="clear" w:color="auto" w:fill="auto"/>
            <w:vAlign w:val="center"/>
          </w:tcPr>
          <w:p w:rsidR="00732FC6" w:rsidRPr="00D45CA4" w:rsidRDefault="00AA1752"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9.189,84</w:t>
            </w:r>
          </w:p>
        </w:tc>
      </w:tr>
      <w:tr w:rsidR="00732FC6" w:rsidRPr="0080514D" w:rsidTr="00F85064">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Siyasal Bilgiler Fakültesi</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Calibri"/>
                <w:sz w:val="18"/>
                <w:szCs w:val="18"/>
              </w:rPr>
            </w:pPr>
            <w:r w:rsidRPr="00E13EE4">
              <w:rPr>
                <w:rFonts w:ascii="Palatino Linotype" w:hAnsi="Palatino Linotype" w:cs="Calibri"/>
                <w:sz w:val="18"/>
                <w:szCs w:val="18"/>
              </w:rPr>
              <w:t>47.109.087,61</w:t>
            </w:r>
          </w:p>
        </w:tc>
        <w:tc>
          <w:tcPr>
            <w:tcW w:w="1093" w:type="dxa"/>
            <w:shd w:val="clear" w:color="auto" w:fill="D9D9D9" w:themeFill="background1" w:themeFillShade="D9"/>
            <w:vAlign w:val="center"/>
          </w:tcPr>
          <w:p w:rsidR="00732FC6" w:rsidRPr="00E13EE4" w:rsidRDefault="00700F0B" w:rsidP="00732FC6">
            <w:pPr>
              <w:spacing w:line="235" w:lineRule="auto"/>
              <w:jc w:val="right"/>
              <w:rPr>
                <w:rFonts w:ascii="Palatino Linotype" w:hAnsi="Palatino Linotype" w:cs="Calibri"/>
                <w:sz w:val="18"/>
                <w:szCs w:val="18"/>
              </w:rPr>
            </w:pPr>
            <w:r>
              <w:rPr>
                <w:rFonts w:ascii="Palatino Linotype" w:hAnsi="Palatino Linotype" w:cs="Calibri"/>
                <w:sz w:val="18"/>
                <w:szCs w:val="18"/>
              </w:rPr>
              <w:t>3.004</w:t>
            </w:r>
          </w:p>
        </w:tc>
        <w:tc>
          <w:tcPr>
            <w:tcW w:w="1372" w:type="dxa"/>
            <w:shd w:val="clear" w:color="auto" w:fill="D9D9D9" w:themeFill="background1" w:themeFillShade="D9"/>
            <w:vAlign w:val="center"/>
          </w:tcPr>
          <w:p w:rsidR="00732FC6" w:rsidRPr="00D45CA4" w:rsidRDefault="00AA1752"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15.682,12</w:t>
            </w:r>
          </w:p>
        </w:tc>
      </w:tr>
      <w:tr w:rsidR="00732FC6" w:rsidRPr="0080514D" w:rsidTr="00F85064">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auto"/>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Spor Bilimleri Fakültesi</w:t>
            </w:r>
          </w:p>
        </w:tc>
        <w:tc>
          <w:tcPr>
            <w:tcW w:w="2001" w:type="dxa"/>
            <w:shd w:val="clear" w:color="auto" w:fill="auto"/>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10.224.857,36</w:t>
            </w:r>
          </w:p>
        </w:tc>
        <w:tc>
          <w:tcPr>
            <w:tcW w:w="1093" w:type="dxa"/>
            <w:shd w:val="clear" w:color="auto" w:fill="auto"/>
            <w:vAlign w:val="center"/>
          </w:tcPr>
          <w:p w:rsidR="00732FC6" w:rsidRPr="00E13EE4" w:rsidRDefault="00700F0B"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732</w:t>
            </w:r>
          </w:p>
        </w:tc>
        <w:tc>
          <w:tcPr>
            <w:tcW w:w="1372" w:type="dxa"/>
            <w:shd w:val="clear" w:color="auto" w:fill="auto"/>
            <w:vAlign w:val="center"/>
          </w:tcPr>
          <w:p w:rsidR="00732FC6" w:rsidRPr="00D45CA4" w:rsidRDefault="00AA1752"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13.968,38</w:t>
            </w:r>
          </w:p>
        </w:tc>
      </w:tr>
      <w:tr w:rsidR="00732FC6" w:rsidRPr="0080514D" w:rsidTr="00F85064">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Tıp Fakültesi</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Calibri"/>
                <w:sz w:val="18"/>
                <w:szCs w:val="18"/>
              </w:rPr>
            </w:pPr>
            <w:r w:rsidRPr="00E13EE4">
              <w:rPr>
                <w:rFonts w:ascii="Palatino Linotype" w:hAnsi="Palatino Linotype" w:cs="Calibri"/>
                <w:sz w:val="18"/>
                <w:szCs w:val="18"/>
              </w:rPr>
              <w:t>319.120.133,86</w:t>
            </w:r>
          </w:p>
        </w:tc>
        <w:tc>
          <w:tcPr>
            <w:tcW w:w="1093" w:type="dxa"/>
            <w:shd w:val="clear" w:color="auto" w:fill="D9D9D9" w:themeFill="background1" w:themeFillShade="D9"/>
            <w:vAlign w:val="center"/>
          </w:tcPr>
          <w:p w:rsidR="00732FC6" w:rsidRPr="00E13EE4" w:rsidRDefault="00700F0B" w:rsidP="00732FC6">
            <w:pPr>
              <w:spacing w:line="235" w:lineRule="auto"/>
              <w:jc w:val="right"/>
              <w:rPr>
                <w:rFonts w:ascii="Palatino Linotype" w:hAnsi="Palatino Linotype" w:cs="Calibri"/>
                <w:sz w:val="18"/>
                <w:szCs w:val="18"/>
              </w:rPr>
            </w:pPr>
            <w:r>
              <w:rPr>
                <w:rFonts w:ascii="Palatino Linotype" w:hAnsi="Palatino Linotype" w:cs="Calibri"/>
                <w:sz w:val="18"/>
                <w:szCs w:val="18"/>
              </w:rPr>
              <w:t>2.705</w:t>
            </w:r>
          </w:p>
        </w:tc>
        <w:tc>
          <w:tcPr>
            <w:tcW w:w="1372" w:type="dxa"/>
            <w:shd w:val="clear" w:color="auto" w:fill="D9D9D9" w:themeFill="background1" w:themeFillShade="D9"/>
            <w:vAlign w:val="center"/>
          </w:tcPr>
          <w:p w:rsidR="00732FC6" w:rsidRPr="00D45CA4" w:rsidRDefault="00AA1752"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117.974,2</w:t>
            </w:r>
          </w:p>
        </w:tc>
      </w:tr>
      <w:tr w:rsidR="00732FC6" w:rsidRPr="0080514D" w:rsidTr="00F85064">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auto"/>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Uygulamalı Bilimler Fakültesi</w:t>
            </w:r>
          </w:p>
        </w:tc>
        <w:tc>
          <w:tcPr>
            <w:tcW w:w="2001" w:type="dxa"/>
            <w:shd w:val="clear" w:color="auto" w:fill="auto"/>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8.998.636,16</w:t>
            </w:r>
          </w:p>
        </w:tc>
        <w:tc>
          <w:tcPr>
            <w:tcW w:w="1093" w:type="dxa"/>
            <w:shd w:val="clear" w:color="auto" w:fill="auto"/>
            <w:vAlign w:val="center"/>
          </w:tcPr>
          <w:p w:rsidR="00732FC6" w:rsidRPr="00E13EE4" w:rsidRDefault="00700F0B"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720</w:t>
            </w:r>
          </w:p>
        </w:tc>
        <w:tc>
          <w:tcPr>
            <w:tcW w:w="1372" w:type="dxa"/>
            <w:shd w:val="clear" w:color="auto" w:fill="auto"/>
            <w:vAlign w:val="center"/>
          </w:tcPr>
          <w:p w:rsidR="00732FC6" w:rsidRPr="00D45CA4" w:rsidRDefault="004B3385"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12.498,11</w:t>
            </w:r>
          </w:p>
        </w:tc>
      </w:tr>
      <w:tr w:rsidR="00732FC6" w:rsidRPr="0080514D" w:rsidTr="00F85064">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Veteriner Fakültesi</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Calibri"/>
                <w:sz w:val="18"/>
                <w:szCs w:val="18"/>
              </w:rPr>
            </w:pPr>
            <w:r w:rsidRPr="00E13EE4">
              <w:rPr>
                <w:rFonts w:ascii="Palatino Linotype" w:hAnsi="Palatino Linotype" w:cs="Calibri"/>
                <w:sz w:val="18"/>
                <w:szCs w:val="18"/>
              </w:rPr>
              <w:t>73.005.338,73</w:t>
            </w:r>
          </w:p>
        </w:tc>
        <w:tc>
          <w:tcPr>
            <w:tcW w:w="1093" w:type="dxa"/>
            <w:shd w:val="clear" w:color="auto" w:fill="D9D9D9" w:themeFill="background1" w:themeFillShade="D9"/>
            <w:vAlign w:val="center"/>
          </w:tcPr>
          <w:p w:rsidR="00732FC6" w:rsidRPr="00E13EE4" w:rsidRDefault="00700F0B" w:rsidP="00732FC6">
            <w:pPr>
              <w:spacing w:line="235" w:lineRule="auto"/>
              <w:jc w:val="right"/>
              <w:rPr>
                <w:rFonts w:ascii="Palatino Linotype" w:hAnsi="Palatino Linotype" w:cs="Calibri"/>
                <w:sz w:val="18"/>
                <w:szCs w:val="18"/>
              </w:rPr>
            </w:pPr>
            <w:r>
              <w:rPr>
                <w:rFonts w:ascii="Palatino Linotype" w:hAnsi="Palatino Linotype" w:cs="Calibri"/>
                <w:sz w:val="18"/>
                <w:szCs w:val="18"/>
              </w:rPr>
              <w:t>1.673</w:t>
            </w:r>
          </w:p>
        </w:tc>
        <w:tc>
          <w:tcPr>
            <w:tcW w:w="1372" w:type="dxa"/>
            <w:shd w:val="clear" w:color="auto" w:fill="D9D9D9" w:themeFill="background1" w:themeFillShade="D9"/>
            <w:vAlign w:val="center"/>
          </w:tcPr>
          <w:p w:rsidR="00732FC6" w:rsidRPr="00D45CA4" w:rsidRDefault="004B3385"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43.637,38</w:t>
            </w:r>
          </w:p>
        </w:tc>
      </w:tr>
      <w:tr w:rsidR="00732FC6" w:rsidRPr="0080514D" w:rsidTr="00F85064">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auto"/>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Ziraat Fakültesi</w:t>
            </w:r>
          </w:p>
        </w:tc>
        <w:tc>
          <w:tcPr>
            <w:tcW w:w="2001" w:type="dxa"/>
            <w:shd w:val="clear" w:color="auto" w:fill="auto"/>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112.593.074,21</w:t>
            </w:r>
          </w:p>
        </w:tc>
        <w:tc>
          <w:tcPr>
            <w:tcW w:w="1093" w:type="dxa"/>
            <w:shd w:val="clear" w:color="auto" w:fill="auto"/>
            <w:vAlign w:val="center"/>
          </w:tcPr>
          <w:p w:rsidR="00732FC6" w:rsidRPr="00E13EE4" w:rsidRDefault="00700F0B"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3.331</w:t>
            </w:r>
          </w:p>
        </w:tc>
        <w:tc>
          <w:tcPr>
            <w:tcW w:w="1372" w:type="dxa"/>
            <w:shd w:val="clear" w:color="auto" w:fill="auto"/>
            <w:vAlign w:val="center"/>
          </w:tcPr>
          <w:p w:rsidR="00732FC6" w:rsidRPr="00D45CA4" w:rsidRDefault="004B3385"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33.801,58</w:t>
            </w:r>
          </w:p>
        </w:tc>
      </w:tr>
      <w:tr w:rsidR="00732FC6" w:rsidRPr="0080514D" w:rsidTr="00F85064">
        <w:trPr>
          <w:trHeight w:val="57"/>
          <w:jc w:val="center"/>
        </w:trPr>
        <w:tc>
          <w:tcPr>
            <w:tcW w:w="4601" w:type="dxa"/>
            <w:shd w:val="clear" w:color="auto" w:fill="D9D9D9" w:themeFill="background1" w:themeFillShade="D9"/>
            <w:vAlign w:val="center"/>
          </w:tcPr>
          <w:p w:rsidR="00732FC6" w:rsidRPr="00990D8D" w:rsidRDefault="00732FC6" w:rsidP="00732FC6">
            <w:pPr>
              <w:rPr>
                <w:rFonts w:ascii="Palatino Linotype" w:hAnsi="Palatino Linotype" w:cs="Calibri"/>
                <w:color w:val="000000"/>
                <w:sz w:val="18"/>
                <w:szCs w:val="18"/>
              </w:rPr>
            </w:pPr>
            <w:r w:rsidRPr="00990D8D">
              <w:rPr>
                <w:rFonts w:ascii="Palatino Linotype" w:hAnsi="Palatino Linotype" w:cs="Calibri"/>
                <w:color w:val="000000"/>
                <w:sz w:val="18"/>
                <w:szCs w:val="18"/>
              </w:rPr>
              <w:t>Devlet Konservatuvarı</w:t>
            </w:r>
          </w:p>
        </w:tc>
        <w:tc>
          <w:tcPr>
            <w:tcW w:w="2001" w:type="dxa"/>
            <w:shd w:val="clear" w:color="auto" w:fill="D9D9D9" w:themeFill="background1" w:themeFillShade="D9"/>
            <w:vAlign w:val="center"/>
          </w:tcPr>
          <w:p w:rsidR="00732FC6" w:rsidRPr="00990D8D" w:rsidRDefault="00732FC6" w:rsidP="00732FC6">
            <w:pPr>
              <w:spacing w:line="235" w:lineRule="auto"/>
              <w:jc w:val="right"/>
              <w:rPr>
                <w:rFonts w:ascii="Palatino Linotype" w:hAnsi="Palatino Linotype" w:cs="Calibri"/>
                <w:sz w:val="18"/>
                <w:szCs w:val="18"/>
              </w:rPr>
            </w:pPr>
            <w:r w:rsidRPr="00990D8D">
              <w:rPr>
                <w:rFonts w:ascii="Palatino Linotype" w:hAnsi="Palatino Linotype" w:cs="Calibri"/>
                <w:sz w:val="18"/>
                <w:szCs w:val="18"/>
              </w:rPr>
              <w:t>7.186.839,28</w:t>
            </w:r>
          </w:p>
        </w:tc>
        <w:tc>
          <w:tcPr>
            <w:tcW w:w="1093" w:type="dxa"/>
            <w:shd w:val="clear" w:color="auto" w:fill="D9D9D9" w:themeFill="background1" w:themeFillShade="D9"/>
            <w:vAlign w:val="center"/>
          </w:tcPr>
          <w:p w:rsidR="00732FC6" w:rsidRPr="00990D8D" w:rsidRDefault="00732FC6" w:rsidP="00732FC6">
            <w:pPr>
              <w:spacing w:line="235" w:lineRule="auto"/>
              <w:jc w:val="right"/>
              <w:rPr>
                <w:rFonts w:ascii="Palatino Linotype" w:hAnsi="Palatino Linotype" w:cs="Calibri"/>
                <w:sz w:val="18"/>
                <w:szCs w:val="18"/>
              </w:rPr>
            </w:pPr>
            <w:r w:rsidRPr="00990D8D">
              <w:rPr>
                <w:rFonts w:ascii="Palatino Linotype" w:hAnsi="Palatino Linotype" w:cs="Calibri"/>
                <w:sz w:val="18"/>
                <w:szCs w:val="18"/>
              </w:rPr>
              <w:t>164</w:t>
            </w:r>
          </w:p>
        </w:tc>
        <w:tc>
          <w:tcPr>
            <w:tcW w:w="1372" w:type="dxa"/>
            <w:shd w:val="clear" w:color="auto" w:fill="D9D9D9" w:themeFill="background1" w:themeFillShade="D9"/>
            <w:vAlign w:val="center"/>
          </w:tcPr>
          <w:p w:rsidR="00732FC6" w:rsidRPr="00D45CA4" w:rsidRDefault="00732FC6"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43.822,19</w:t>
            </w:r>
          </w:p>
        </w:tc>
      </w:tr>
      <w:tr w:rsidR="00732FC6" w:rsidRPr="0080514D" w:rsidTr="00F85064">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auto"/>
            <w:vAlign w:val="center"/>
          </w:tcPr>
          <w:p w:rsidR="00732FC6" w:rsidRPr="001C27BA" w:rsidRDefault="00732FC6" w:rsidP="00732FC6">
            <w:pPr>
              <w:rPr>
                <w:rFonts w:ascii="Palatino Linotype" w:hAnsi="Palatino Linotype" w:cs="Calibri"/>
                <w:color w:val="000000"/>
                <w:sz w:val="18"/>
                <w:szCs w:val="18"/>
              </w:rPr>
            </w:pPr>
            <w:r w:rsidRPr="001C27BA">
              <w:rPr>
                <w:rFonts w:ascii="Palatino Linotype" w:hAnsi="Palatino Linotype" w:cs="Calibri"/>
                <w:color w:val="000000"/>
                <w:sz w:val="18"/>
                <w:szCs w:val="18"/>
              </w:rPr>
              <w:t>Yabancı Diller Yüksekokulu</w:t>
            </w:r>
          </w:p>
        </w:tc>
        <w:tc>
          <w:tcPr>
            <w:tcW w:w="2001" w:type="dxa"/>
            <w:shd w:val="clear" w:color="auto" w:fill="auto"/>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41.800.627,91</w:t>
            </w:r>
          </w:p>
        </w:tc>
        <w:tc>
          <w:tcPr>
            <w:tcW w:w="1093" w:type="dxa"/>
            <w:shd w:val="clear" w:color="auto" w:fill="auto"/>
            <w:vAlign w:val="center"/>
          </w:tcPr>
          <w:p w:rsidR="00732FC6" w:rsidRPr="00E13EE4" w:rsidRDefault="00700F0B"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w:t>
            </w:r>
          </w:p>
        </w:tc>
        <w:tc>
          <w:tcPr>
            <w:tcW w:w="1372" w:type="dxa"/>
            <w:shd w:val="clear" w:color="auto" w:fill="auto"/>
            <w:vAlign w:val="center"/>
          </w:tcPr>
          <w:p w:rsidR="00732FC6" w:rsidRPr="00D45CA4" w:rsidRDefault="00700F0B"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w:t>
            </w:r>
          </w:p>
        </w:tc>
      </w:tr>
      <w:tr w:rsidR="00732FC6" w:rsidRPr="0080514D" w:rsidTr="00F85064">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4A7615">
              <w:rPr>
                <w:rFonts w:ascii="Palatino Linotype" w:hAnsi="Palatino Linotype" w:cs="Calibri"/>
                <w:color w:val="000000"/>
                <w:sz w:val="18"/>
                <w:szCs w:val="18"/>
              </w:rPr>
              <w:t>I. Organize Sanayi Bölgesi Meslek Yüksekokulu</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Calibri"/>
                <w:sz w:val="18"/>
                <w:szCs w:val="18"/>
              </w:rPr>
            </w:pPr>
            <w:r w:rsidRPr="00E13EE4">
              <w:rPr>
                <w:rFonts w:ascii="Palatino Linotype" w:hAnsi="Palatino Linotype" w:cs="Calibri"/>
                <w:sz w:val="18"/>
                <w:szCs w:val="18"/>
              </w:rPr>
              <w:t>3.323.507,82</w:t>
            </w:r>
          </w:p>
        </w:tc>
        <w:tc>
          <w:tcPr>
            <w:tcW w:w="1093" w:type="dxa"/>
            <w:shd w:val="clear" w:color="auto" w:fill="D9D9D9" w:themeFill="background1" w:themeFillShade="D9"/>
            <w:vAlign w:val="center"/>
          </w:tcPr>
          <w:p w:rsidR="00732FC6" w:rsidRPr="00E13EE4" w:rsidRDefault="00700F0B" w:rsidP="00732FC6">
            <w:pPr>
              <w:spacing w:line="235" w:lineRule="auto"/>
              <w:jc w:val="right"/>
              <w:rPr>
                <w:rFonts w:ascii="Palatino Linotype" w:hAnsi="Palatino Linotype" w:cs="Calibri"/>
                <w:sz w:val="18"/>
                <w:szCs w:val="18"/>
              </w:rPr>
            </w:pPr>
            <w:r>
              <w:rPr>
                <w:rFonts w:ascii="Palatino Linotype" w:hAnsi="Palatino Linotype" w:cs="Calibri"/>
                <w:sz w:val="18"/>
                <w:szCs w:val="18"/>
              </w:rPr>
              <w:t>84</w:t>
            </w:r>
          </w:p>
        </w:tc>
        <w:tc>
          <w:tcPr>
            <w:tcW w:w="1372" w:type="dxa"/>
            <w:shd w:val="clear" w:color="auto" w:fill="D9D9D9" w:themeFill="background1" w:themeFillShade="D9"/>
            <w:vAlign w:val="center"/>
          </w:tcPr>
          <w:p w:rsidR="00732FC6" w:rsidRPr="00D45CA4" w:rsidRDefault="006742D3"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39.565,57</w:t>
            </w:r>
          </w:p>
        </w:tc>
      </w:tr>
      <w:tr w:rsidR="00732FC6" w:rsidRPr="00990D8D" w:rsidTr="00990D8D">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auto"/>
            <w:vAlign w:val="center"/>
          </w:tcPr>
          <w:p w:rsidR="00732FC6" w:rsidRPr="00990D8D" w:rsidRDefault="00732FC6" w:rsidP="00732FC6">
            <w:pPr>
              <w:rPr>
                <w:rFonts w:ascii="Palatino Linotype" w:hAnsi="Palatino Linotype" w:cs="Calibri"/>
                <w:color w:val="000000"/>
                <w:sz w:val="18"/>
                <w:szCs w:val="18"/>
              </w:rPr>
            </w:pPr>
            <w:r w:rsidRPr="00990D8D">
              <w:rPr>
                <w:rFonts w:ascii="Palatino Linotype" w:hAnsi="Palatino Linotype" w:cs="Calibri"/>
                <w:color w:val="000000"/>
                <w:sz w:val="18"/>
                <w:szCs w:val="18"/>
              </w:rPr>
              <w:t>H.F. Adalet Meslek Yüksekokulu*</w:t>
            </w:r>
          </w:p>
        </w:tc>
        <w:tc>
          <w:tcPr>
            <w:tcW w:w="2001" w:type="dxa"/>
            <w:shd w:val="clear" w:color="auto" w:fill="auto"/>
            <w:vAlign w:val="center"/>
          </w:tcPr>
          <w:p w:rsidR="00732FC6" w:rsidRPr="00990D8D" w:rsidRDefault="00732FC6" w:rsidP="00732FC6">
            <w:pPr>
              <w:spacing w:line="235" w:lineRule="auto"/>
              <w:jc w:val="right"/>
              <w:rPr>
                <w:rFonts w:ascii="Palatino Linotype" w:hAnsi="Palatino Linotype" w:cstheme="minorHAnsi"/>
                <w:sz w:val="18"/>
                <w:szCs w:val="18"/>
              </w:rPr>
            </w:pPr>
            <w:r w:rsidRPr="00990D8D">
              <w:rPr>
                <w:rFonts w:ascii="Palatino Linotype" w:hAnsi="Palatino Linotype" w:cstheme="minorHAnsi"/>
                <w:sz w:val="18"/>
                <w:szCs w:val="18"/>
              </w:rPr>
              <w:t>3.662.456,22</w:t>
            </w:r>
          </w:p>
        </w:tc>
        <w:tc>
          <w:tcPr>
            <w:tcW w:w="1093" w:type="dxa"/>
            <w:shd w:val="clear" w:color="auto" w:fill="auto"/>
            <w:vAlign w:val="center"/>
          </w:tcPr>
          <w:p w:rsidR="00732FC6" w:rsidRPr="00990D8D" w:rsidRDefault="00700F0B"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1.093</w:t>
            </w:r>
          </w:p>
        </w:tc>
        <w:tc>
          <w:tcPr>
            <w:tcW w:w="1372" w:type="dxa"/>
            <w:shd w:val="clear" w:color="auto" w:fill="auto"/>
            <w:vAlign w:val="center"/>
          </w:tcPr>
          <w:p w:rsidR="00732FC6" w:rsidRPr="00D45CA4" w:rsidRDefault="006742D3"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3.350,83</w:t>
            </w:r>
          </w:p>
        </w:tc>
      </w:tr>
      <w:tr w:rsidR="00732FC6" w:rsidRPr="0080514D" w:rsidTr="00990D8D">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Ayaş Meslek Yüksekokulu</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Calibri"/>
                <w:sz w:val="18"/>
                <w:szCs w:val="18"/>
              </w:rPr>
            </w:pPr>
            <w:r w:rsidRPr="00E13EE4">
              <w:rPr>
                <w:rFonts w:ascii="Palatino Linotype" w:hAnsi="Palatino Linotype" w:cs="Calibri"/>
                <w:sz w:val="18"/>
                <w:szCs w:val="18"/>
              </w:rPr>
              <w:t>2.216.167,22</w:t>
            </w:r>
          </w:p>
        </w:tc>
        <w:tc>
          <w:tcPr>
            <w:tcW w:w="1093" w:type="dxa"/>
            <w:shd w:val="clear" w:color="auto" w:fill="D9D9D9" w:themeFill="background1" w:themeFillShade="D9"/>
            <w:vAlign w:val="center"/>
          </w:tcPr>
          <w:p w:rsidR="00732FC6" w:rsidRPr="00E13EE4" w:rsidRDefault="00700F0B" w:rsidP="00732FC6">
            <w:pPr>
              <w:spacing w:line="235" w:lineRule="auto"/>
              <w:jc w:val="right"/>
              <w:rPr>
                <w:rFonts w:ascii="Palatino Linotype" w:hAnsi="Palatino Linotype" w:cs="Calibri"/>
                <w:sz w:val="18"/>
                <w:szCs w:val="18"/>
              </w:rPr>
            </w:pPr>
            <w:r>
              <w:rPr>
                <w:rFonts w:ascii="Palatino Linotype" w:hAnsi="Palatino Linotype" w:cs="Calibri"/>
                <w:sz w:val="18"/>
                <w:szCs w:val="18"/>
              </w:rPr>
              <w:t>262</w:t>
            </w:r>
          </w:p>
        </w:tc>
        <w:tc>
          <w:tcPr>
            <w:tcW w:w="1372" w:type="dxa"/>
            <w:shd w:val="clear" w:color="auto" w:fill="D9D9D9" w:themeFill="background1" w:themeFillShade="D9"/>
            <w:vAlign w:val="center"/>
          </w:tcPr>
          <w:p w:rsidR="00732FC6" w:rsidRPr="00D45CA4" w:rsidRDefault="006742D3"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8.458,65</w:t>
            </w:r>
          </w:p>
        </w:tc>
      </w:tr>
      <w:tr w:rsidR="00732FC6" w:rsidRPr="0080514D" w:rsidTr="00990D8D">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FFFFFF" w:themeFill="background1"/>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Beypazarı Meslek Yüksekokulu</w:t>
            </w:r>
            <w:r>
              <w:rPr>
                <w:rFonts w:ascii="Palatino Linotype" w:hAnsi="Palatino Linotype" w:cs="Calibri"/>
                <w:color w:val="000000"/>
                <w:sz w:val="18"/>
                <w:szCs w:val="18"/>
              </w:rPr>
              <w:t>*</w:t>
            </w:r>
          </w:p>
        </w:tc>
        <w:tc>
          <w:tcPr>
            <w:tcW w:w="2001" w:type="dxa"/>
            <w:shd w:val="clear" w:color="auto" w:fill="FFFFFF" w:themeFill="background1"/>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9.886.236,26</w:t>
            </w:r>
          </w:p>
        </w:tc>
        <w:tc>
          <w:tcPr>
            <w:tcW w:w="1093" w:type="dxa"/>
            <w:shd w:val="clear" w:color="auto" w:fill="FFFFFF" w:themeFill="background1"/>
            <w:vAlign w:val="center"/>
          </w:tcPr>
          <w:p w:rsidR="00732FC6" w:rsidRPr="00E13EE4" w:rsidRDefault="00700F0B"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1.901</w:t>
            </w:r>
          </w:p>
        </w:tc>
        <w:tc>
          <w:tcPr>
            <w:tcW w:w="1372" w:type="dxa"/>
            <w:shd w:val="clear" w:color="auto" w:fill="FFFFFF" w:themeFill="background1"/>
            <w:vAlign w:val="center"/>
          </w:tcPr>
          <w:p w:rsidR="00732FC6" w:rsidRPr="00D45CA4" w:rsidRDefault="006742D3"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5.200,54</w:t>
            </w:r>
          </w:p>
        </w:tc>
      </w:tr>
      <w:tr w:rsidR="00732FC6" w:rsidRPr="0080514D" w:rsidTr="00990D8D">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Elmadağ Meslek Yüksekokulu</w:t>
            </w:r>
            <w:r>
              <w:rPr>
                <w:rFonts w:ascii="Palatino Linotype" w:hAnsi="Palatino Linotype" w:cs="Calibri"/>
                <w:color w:val="000000"/>
                <w:sz w:val="18"/>
                <w:szCs w:val="18"/>
              </w:rPr>
              <w:t>*</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Calibri"/>
                <w:sz w:val="18"/>
                <w:szCs w:val="18"/>
              </w:rPr>
            </w:pPr>
            <w:r w:rsidRPr="00E13EE4">
              <w:rPr>
                <w:rFonts w:ascii="Palatino Linotype" w:hAnsi="Palatino Linotype" w:cs="Calibri"/>
                <w:sz w:val="18"/>
                <w:szCs w:val="18"/>
              </w:rPr>
              <w:t>6.155.373,67</w:t>
            </w:r>
          </w:p>
        </w:tc>
        <w:tc>
          <w:tcPr>
            <w:tcW w:w="1093" w:type="dxa"/>
            <w:shd w:val="clear" w:color="auto" w:fill="D9D9D9" w:themeFill="background1" w:themeFillShade="D9"/>
            <w:vAlign w:val="center"/>
          </w:tcPr>
          <w:p w:rsidR="00732FC6" w:rsidRPr="00E13EE4" w:rsidRDefault="00700F0B" w:rsidP="00732FC6">
            <w:pPr>
              <w:spacing w:line="235" w:lineRule="auto"/>
              <w:jc w:val="right"/>
              <w:rPr>
                <w:rFonts w:ascii="Palatino Linotype" w:hAnsi="Palatino Linotype" w:cs="Calibri"/>
                <w:sz w:val="18"/>
                <w:szCs w:val="18"/>
              </w:rPr>
            </w:pPr>
            <w:r>
              <w:rPr>
                <w:rFonts w:ascii="Palatino Linotype" w:hAnsi="Palatino Linotype" w:cs="Calibri"/>
                <w:sz w:val="18"/>
                <w:szCs w:val="18"/>
              </w:rPr>
              <w:t>1.205</w:t>
            </w:r>
          </w:p>
        </w:tc>
        <w:tc>
          <w:tcPr>
            <w:tcW w:w="1372" w:type="dxa"/>
            <w:shd w:val="clear" w:color="auto" w:fill="D9D9D9" w:themeFill="background1" w:themeFillShade="D9"/>
            <w:vAlign w:val="center"/>
          </w:tcPr>
          <w:p w:rsidR="00732FC6" w:rsidRPr="00D45CA4" w:rsidRDefault="006742D3"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5.108,19</w:t>
            </w:r>
          </w:p>
        </w:tc>
      </w:tr>
      <w:tr w:rsidR="00732FC6" w:rsidRPr="0080514D" w:rsidTr="00990D8D">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FFFFFF" w:themeFill="background1"/>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GAMA Meslek Yüksekokulu</w:t>
            </w:r>
          </w:p>
        </w:tc>
        <w:tc>
          <w:tcPr>
            <w:tcW w:w="2001" w:type="dxa"/>
            <w:shd w:val="clear" w:color="auto" w:fill="FFFFFF" w:themeFill="background1"/>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2.735.952,93</w:t>
            </w:r>
          </w:p>
        </w:tc>
        <w:tc>
          <w:tcPr>
            <w:tcW w:w="1093" w:type="dxa"/>
            <w:shd w:val="clear" w:color="auto" w:fill="FFFFFF" w:themeFill="background1"/>
            <w:vAlign w:val="center"/>
          </w:tcPr>
          <w:p w:rsidR="00732FC6" w:rsidRPr="00E13EE4" w:rsidRDefault="00700F0B"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863</w:t>
            </w:r>
          </w:p>
        </w:tc>
        <w:tc>
          <w:tcPr>
            <w:tcW w:w="1372" w:type="dxa"/>
            <w:shd w:val="clear" w:color="auto" w:fill="FFFFFF" w:themeFill="background1"/>
            <w:vAlign w:val="center"/>
          </w:tcPr>
          <w:p w:rsidR="00732FC6" w:rsidRPr="00D45CA4" w:rsidRDefault="006742D3"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3.170,28</w:t>
            </w:r>
          </w:p>
        </w:tc>
      </w:tr>
      <w:tr w:rsidR="00732FC6" w:rsidRPr="0080514D" w:rsidTr="00990D8D">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Haymana Meslek Yüksekokulu</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Calibri"/>
                <w:sz w:val="18"/>
                <w:szCs w:val="18"/>
              </w:rPr>
            </w:pPr>
            <w:r w:rsidRPr="00E13EE4">
              <w:rPr>
                <w:rFonts w:ascii="Palatino Linotype" w:hAnsi="Palatino Linotype" w:cs="Calibri"/>
                <w:sz w:val="18"/>
                <w:szCs w:val="18"/>
              </w:rPr>
              <w:t>2.402.509,98</w:t>
            </w:r>
          </w:p>
        </w:tc>
        <w:tc>
          <w:tcPr>
            <w:tcW w:w="1093" w:type="dxa"/>
            <w:shd w:val="clear" w:color="auto" w:fill="D9D9D9" w:themeFill="background1" w:themeFillShade="D9"/>
            <w:vAlign w:val="center"/>
          </w:tcPr>
          <w:p w:rsidR="00732FC6" w:rsidRPr="00E13EE4" w:rsidRDefault="00700F0B" w:rsidP="00732FC6">
            <w:pPr>
              <w:spacing w:line="235" w:lineRule="auto"/>
              <w:jc w:val="right"/>
              <w:rPr>
                <w:rFonts w:ascii="Palatino Linotype" w:hAnsi="Palatino Linotype" w:cs="Calibri"/>
                <w:sz w:val="18"/>
                <w:szCs w:val="18"/>
              </w:rPr>
            </w:pPr>
            <w:r>
              <w:rPr>
                <w:rFonts w:ascii="Palatino Linotype" w:hAnsi="Palatino Linotype" w:cs="Calibri"/>
                <w:sz w:val="18"/>
                <w:szCs w:val="18"/>
              </w:rPr>
              <w:t>306</w:t>
            </w:r>
          </w:p>
        </w:tc>
        <w:tc>
          <w:tcPr>
            <w:tcW w:w="1372" w:type="dxa"/>
            <w:shd w:val="clear" w:color="auto" w:fill="D9D9D9" w:themeFill="background1" w:themeFillShade="D9"/>
            <w:vAlign w:val="center"/>
          </w:tcPr>
          <w:p w:rsidR="00732FC6" w:rsidRPr="00D45CA4" w:rsidRDefault="006742D3"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7.851,34</w:t>
            </w:r>
          </w:p>
        </w:tc>
      </w:tr>
      <w:tr w:rsidR="00732FC6" w:rsidRPr="0080514D" w:rsidTr="00990D8D">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FFFFFF" w:themeFill="background1"/>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Kalecik Meslek Yüksekokulu</w:t>
            </w:r>
          </w:p>
        </w:tc>
        <w:tc>
          <w:tcPr>
            <w:tcW w:w="2001" w:type="dxa"/>
            <w:shd w:val="clear" w:color="auto" w:fill="FFFFFF" w:themeFill="background1"/>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5.263.054,64</w:t>
            </w:r>
          </w:p>
        </w:tc>
        <w:tc>
          <w:tcPr>
            <w:tcW w:w="1093" w:type="dxa"/>
            <w:shd w:val="clear" w:color="auto" w:fill="FFFFFF" w:themeFill="background1"/>
            <w:vAlign w:val="center"/>
          </w:tcPr>
          <w:p w:rsidR="00732FC6" w:rsidRPr="00E13EE4" w:rsidRDefault="00700F0B"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507</w:t>
            </w:r>
          </w:p>
        </w:tc>
        <w:tc>
          <w:tcPr>
            <w:tcW w:w="1372" w:type="dxa"/>
            <w:shd w:val="clear" w:color="auto" w:fill="FFFFFF" w:themeFill="background1"/>
            <w:vAlign w:val="center"/>
          </w:tcPr>
          <w:p w:rsidR="00732FC6" w:rsidRPr="00D45CA4" w:rsidRDefault="006742D3"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10.380,78</w:t>
            </w:r>
          </w:p>
        </w:tc>
      </w:tr>
      <w:tr w:rsidR="00732FC6" w:rsidRPr="0080514D" w:rsidTr="00990D8D">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Kızılcahamam Sağlık</w:t>
            </w:r>
            <w:r w:rsidR="00063811">
              <w:rPr>
                <w:rFonts w:ascii="Palatino Linotype" w:hAnsi="Palatino Linotype" w:cs="Calibri"/>
                <w:color w:val="000000"/>
                <w:sz w:val="18"/>
                <w:szCs w:val="18"/>
              </w:rPr>
              <w:t xml:space="preserve"> Hizmetleri</w:t>
            </w:r>
            <w:r w:rsidRPr="00B44941">
              <w:rPr>
                <w:rFonts w:ascii="Palatino Linotype" w:hAnsi="Palatino Linotype" w:cs="Calibri"/>
                <w:color w:val="000000"/>
                <w:sz w:val="18"/>
                <w:szCs w:val="18"/>
              </w:rPr>
              <w:t xml:space="preserve"> Meslek Yüksekokulu</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Calibri"/>
                <w:sz w:val="18"/>
                <w:szCs w:val="18"/>
              </w:rPr>
            </w:pPr>
            <w:r w:rsidRPr="00E13EE4">
              <w:rPr>
                <w:rFonts w:ascii="Palatino Linotype" w:hAnsi="Palatino Linotype" w:cs="Calibri"/>
                <w:sz w:val="18"/>
                <w:szCs w:val="18"/>
              </w:rPr>
              <w:t>1.082.130,42</w:t>
            </w:r>
          </w:p>
        </w:tc>
        <w:tc>
          <w:tcPr>
            <w:tcW w:w="1093" w:type="dxa"/>
            <w:shd w:val="clear" w:color="auto" w:fill="D9D9D9" w:themeFill="background1" w:themeFillShade="D9"/>
            <w:vAlign w:val="center"/>
          </w:tcPr>
          <w:p w:rsidR="00732FC6" w:rsidRPr="00E13EE4" w:rsidRDefault="00700F0B" w:rsidP="00732FC6">
            <w:pPr>
              <w:spacing w:line="235" w:lineRule="auto"/>
              <w:jc w:val="right"/>
              <w:rPr>
                <w:rFonts w:ascii="Palatino Linotype" w:hAnsi="Palatino Linotype" w:cs="Calibri"/>
                <w:sz w:val="18"/>
                <w:szCs w:val="18"/>
              </w:rPr>
            </w:pPr>
            <w:r>
              <w:rPr>
                <w:rFonts w:ascii="Palatino Linotype" w:hAnsi="Palatino Linotype" w:cs="Calibri"/>
                <w:sz w:val="18"/>
                <w:szCs w:val="18"/>
              </w:rPr>
              <w:t>170</w:t>
            </w:r>
          </w:p>
        </w:tc>
        <w:tc>
          <w:tcPr>
            <w:tcW w:w="1372" w:type="dxa"/>
            <w:shd w:val="clear" w:color="auto" w:fill="D9D9D9" w:themeFill="background1" w:themeFillShade="D9"/>
            <w:vAlign w:val="center"/>
          </w:tcPr>
          <w:p w:rsidR="00732FC6" w:rsidRPr="00D45CA4" w:rsidRDefault="006742D3"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6.365,47</w:t>
            </w:r>
          </w:p>
        </w:tc>
      </w:tr>
      <w:tr w:rsidR="00732FC6" w:rsidRPr="0080514D" w:rsidTr="00990D8D">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shd w:val="clear" w:color="auto" w:fill="FFFFFF" w:themeFill="background1"/>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Nallıhan Meslek Yüksekokulu</w:t>
            </w:r>
          </w:p>
        </w:tc>
        <w:tc>
          <w:tcPr>
            <w:tcW w:w="2001" w:type="dxa"/>
            <w:shd w:val="clear" w:color="auto" w:fill="FFFFFF" w:themeFill="background1"/>
            <w:vAlign w:val="center"/>
          </w:tcPr>
          <w:p w:rsidR="00732FC6" w:rsidRPr="00E13EE4" w:rsidRDefault="00732FC6" w:rsidP="00732FC6">
            <w:pPr>
              <w:spacing w:line="235" w:lineRule="auto"/>
              <w:jc w:val="right"/>
              <w:rPr>
                <w:rFonts w:ascii="Palatino Linotype" w:hAnsi="Palatino Linotype" w:cstheme="minorHAnsi"/>
                <w:sz w:val="18"/>
                <w:szCs w:val="18"/>
              </w:rPr>
            </w:pPr>
            <w:r w:rsidRPr="00E13EE4">
              <w:rPr>
                <w:rFonts w:ascii="Palatino Linotype" w:hAnsi="Palatino Linotype" w:cstheme="minorHAnsi"/>
                <w:sz w:val="18"/>
                <w:szCs w:val="18"/>
              </w:rPr>
              <w:t>2.649.287,34</w:t>
            </w:r>
          </w:p>
        </w:tc>
        <w:tc>
          <w:tcPr>
            <w:tcW w:w="1093" w:type="dxa"/>
            <w:shd w:val="clear" w:color="auto" w:fill="FFFFFF" w:themeFill="background1"/>
            <w:vAlign w:val="center"/>
          </w:tcPr>
          <w:p w:rsidR="00732FC6" w:rsidRPr="00E13EE4" w:rsidRDefault="00700F0B" w:rsidP="00732FC6">
            <w:pPr>
              <w:spacing w:line="235" w:lineRule="auto"/>
              <w:jc w:val="right"/>
              <w:rPr>
                <w:rFonts w:ascii="Palatino Linotype" w:hAnsi="Palatino Linotype" w:cstheme="minorHAnsi"/>
                <w:sz w:val="18"/>
                <w:szCs w:val="18"/>
              </w:rPr>
            </w:pPr>
            <w:r>
              <w:rPr>
                <w:rFonts w:ascii="Palatino Linotype" w:hAnsi="Palatino Linotype" w:cstheme="minorHAnsi"/>
                <w:sz w:val="18"/>
                <w:szCs w:val="18"/>
              </w:rPr>
              <w:t>275</w:t>
            </w:r>
          </w:p>
        </w:tc>
        <w:tc>
          <w:tcPr>
            <w:tcW w:w="1372" w:type="dxa"/>
            <w:shd w:val="clear" w:color="auto" w:fill="FFFFFF" w:themeFill="background1"/>
            <w:vAlign w:val="center"/>
          </w:tcPr>
          <w:p w:rsidR="00732FC6" w:rsidRPr="00D45CA4" w:rsidRDefault="006742D3" w:rsidP="00732FC6">
            <w:pPr>
              <w:spacing w:line="235" w:lineRule="auto"/>
              <w:jc w:val="right"/>
              <w:rPr>
                <w:rFonts w:ascii="Palatino Linotype" w:hAnsi="Palatino Linotype" w:cstheme="minorHAnsi"/>
                <w:sz w:val="18"/>
                <w:szCs w:val="18"/>
              </w:rPr>
            </w:pPr>
            <w:r w:rsidRPr="00D45CA4">
              <w:rPr>
                <w:rFonts w:ascii="Palatino Linotype" w:hAnsi="Palatino Linotype" w:cstheme="minorHAnsi"/>
                <w:sz w:val="18"/>
                <w:szCs w:val="18"/>
              </w:rPr>
              <w:t>9.633,77</w:t>
            </w:r>
          </w:p>
        </w:tc>
      </w:tr>
      <w:tr w:rsidR="00732FC6" w:rsidRPr="0080514D" w:rsidTr="00990D8D">
        <w:trPr>
          <w:trHeight w:val="57"/>
          <w:jc w:val="center"/>
        </w:trPr>
        <w:tc>
          <w:tcPr>
            <w:tcW w:w="4601" w:type="dxa"/>
            <w:shd w:val="clear" w:color="auto" w:fill="D9D9D9" w:themeFill="background1" w:themeFillShade="D9"/>
            <w:vAlign w:val="center"/>
          </w:tcPr>
          <w:p w:rsidR="00732FC6" w:rsidRPr="00B44941" w:rsidRDefault="00732FC6" w:rsidP="00732FC6">
            <w:pPr>
              <w:rPr>
                <w:rFonts w:ascii="Palatino Linotype" w:hAnsi="Palatino Linotype" w:cs="Calibri"/>
                <w:color w:val="000000"/>
                <w:sz w:val="18"/>
                <w:szCs w:val="18"/>
              </w:rPr>
            </w:pPr>
            <w:r w:rsidRPr="00B44941">
              <w:rPr>
                <w:rFonts w:ascii="Palatino Linotype" w:hAnsi="Palatino Linotype" w:cs="Calibri"/>
                <w:color w:val="000000"/>
                <w:sz w:val="18"/>
                <w:szCs w:val="18"/>
              </w:rPr>
              <w:t>Sağlık Hizmetleri Meslek Yüksekokulu</w:t>
            </w:r>
            <w:r>
              <w:rPr>
                <w:rFonts w:ascii="Palatino Linotype" w:hAnsi="Palatino Linotype" w:cs="Calibri"/>
                <w:color w:val="000000"/>
                <w:sz w:val="18"/>
                <w:szCs w:val="18"/>
              </w:rPr>
              <w:t>*</w:t>
            </w:r>
          </w:p>
        </w:tc>
        <w:tc>
          <w:tcPr>
            <w:tcW w:w="2001" w:type="dxa"/>
            <w:shd w:val="clear" w:color="auto" w:fill="D9D9D9" w:themeFill="background1" w:themeFillShade="D9"/>
            <w:vAlign w:val="center"/>
          </w:tcPr>
          <w:p w:rsidR="00732FC6" w:rsidRPr="00E13EE4" w:rsidRDefault="00732FC6" w:rsidP="00732FC6">
            <w:pPr>
              <w:spacing w:line="235" w:lineRule="auto"/>
              <w:jc w:val="right"/>
              <w:rPr>
                <w:rFonts w:ascii="Palatino Linotype" w:hAnsi="Palatino Linotype" w:cs="Calibri"/>
                <w:sz w:val="18"/>
                <w:szCs w:val="18"/>
              </w:rPr>
            </w:pPr>
            <w:r w:rsidRPr="00E13EE4">
              <w:rPr>
                <w:rFonts w:ascii="Palatino Linotype" w:hAnsi="Palatino Linotype" w:cs="Calibri"/>
                <w:sz w:val="18"/>
                <w:szCs w:val="18"/>
              </w:rPr>
              <w:t>6.623.658,71</w:t>
            </w:r>
          </w:p>
        </w:tc>
        <w:tc>
          <w:tcPr>
            <w:tcW w:w="1093" w:type="dxa"/>
            <w:shd w:val="clear" w:color="auto" w:fill="D9D9D9" w:themeFill="background1" w:themeFillShade="D9"/>
            <w:vAlign w:val="center"/>
          </w:tcPr>
          <w:p w:rsidR="00732FC6" w:rsidRPr="00E13EE4" w:rsidRDefault="00700F0B" w:rsidP="00732FC6">
            <w:pPr>
              <w:spacing w:line="235" w:lineRule="auto"/>
              <w:jc w:val="right"/>
              <w:rPr>
                <w:rFonts w:ascii="Palatino Linotype" w:hAnsi="Palatino Linotype" w:cs="Calibri"/>
                <w:sz w:val="18"/>
                <w:szCs w:val="18"/>
              </w:rPr>
            </w:pPr>
            <w:r>
              <w:rPr>
                <w:rFonts w:ascii="Palatino Linotype" w:hAnsi="Palatino Linotype" w:cs="Calibri"/>
                <w:sz w:val="18"/>
                <w:szCs w:val="18"/>
              </w:rPr>
              <w:t>1.710</w:t>
            </w:r>
          </w:p>
        </w:tc>
        <w:tc>
          <w:tcPr>
            <w:tcW w:w="1372" w:type="dxa"/>
            <w:shd w:val="clear" w:color="auto" w:fill="D9D9D9" w:themeFill="background1" w:themeFillShade="D9"/>
            <w:vAlign w:val="center"/>
          </w:tcPr>
          <w:p w:rsidR="00732FC6" w:rsidRPr="00D45CA4" w:rsidRDefault="006742D3" w:rsidP="00732FC6">
            <w:pPr>
              <w:spacing w:line="235" w:lineRule="auto"/>
              <w:jc w:val="right"/>
              <w:rPr>
                <w:rFonts w:ascii="Palatino Linotype" w:hAnsi="Palatino Linotype" w:cs="Calibri"/>
                <w:sz w:val="18"/>
                <w:szCs w:val="18"/>
              </w:rPr>
            </w:pPr>
            <w:r w:rsidRPr="00D45CA4">
              <w:rPr>
                <w:rFonts w:ascii="Palatino Linotype" w:hAnsi="Palatino Linotype" w:cs="Calibri"/>
                <w:sz w:val="18"/>
                <w:szCs w:val="18"/>
              </w:rPr>
              <w:t>3.873,48</w:t>
            </w:r>
          </w:p>
        </w:tc>
      </w:tr>
      <w:tr w:rsidR="00732FC6" w:rsidRPr="0009253C" w:rsidTr="00F85064">
        <w:trPr>
          <w:cnfStyle w:val="000000100000" w:firstRow="0" w:lastRow="0" w:firstColumn="0" w:lastColumn="0" w:oddVBand="0" w:evenVBand="0" w:oddHBand="1" w:evenHBand="0" w:firstRowFirstColumn="0" w:firstRowLastColumn="0" w:lastRowFirstColumn="0" w:lastRowLastColumn="0"/>
          <w:trHeight w:val="57"/>
          <w:jc w:val="center"/>
        </w:trPr>
        <w:tc>
          <w:tcPr>
            <w:tcW w:w="4601" w:type="dxa"/>
            <w:vAlign w:val="center"/>
          </w:tcPr>
          <w:p w:rsidR="00732FC6" w:rsidRPr="004A7615" w:rsidRDefault="00732FC6" w:rsidP="00732FC6">
            <w:pPr>
              <w:rPr>
                <w:rFonts w:ascii="Palatino Linotype" w:eastAsia="Malgun Gothic" w:hAnsi="Palatino Linotype" w:cs="Calibri"/>
                <w:b/>
                <w:color w:val="000000"/>
                <w:sz w:val="18"/>
                <w:szCs w:val="18"/>
              </w:rPr>
            </w:pPr>
            <w:r w:rsidRPr="004A7615">
              <w:rPr>
                <w:rFonts w:ascii="Palatino Linotype" w:eastAsia="Malgun Gothic" w:hAnsi="Palatino Linotype" w:cs="Calibri"/>
                <w:b/>
                <w:color w:val="000000"/>
                <w:sz w:val="18"/>
                <w:szCs w:val="18"/>
              </w:rPr>
              <w:t>TOPLAM</w:t>
            </w:r>
          </w:p>
        </w:tc>
        <w:tc>
          <w:tcPr>
            <w:tcW w:w="2001" w:type="dxa"/>
            <w:vAlign w:val="center"/>
          </w:tcPr>
          <w:p w:rsidR="00732FC6" w:rsidRDefault="00732FC6" w:rsidP="00732FC6">
            <w:pPr>
              <w:jc w:val="right"/>
              <w:rPr>
                <w:rFonts w:ascii="Palatino Linotype" w:hAnsi="Palatino Linotype" w:cs="Calibri"/>
                <w:b/>
                <w:bCs/>
                <w:color w:val="000000"/>
                <w:sz w:val="18"/>
                <w:szCs w:val="18"/>
              </w:rPr>
            </w:pPr>
            <w:r>
              <w:rPr>
                <w:rFonts w:ascii="Palatino Linotype" w:hAnsi="Palatino Linotype" w:cs="Calibri"/>
                <w:b/>
                <w:bCs/>
                <w:color w:val="000000"/>
                <w:sz w:val="18"/>
                <w:szCs w:val="18"/>
              </w:rPr>
              <w:t>1.235.519.643,88</w:t>
            </w:r>
          </w:p>
        </w:tc>
        <w:tc>
          <w:tcPr>
            <w:tcW w:w="1093" w:type="dxa"/>
            <w:vAlign w:val="center"/>
          </w:tcPr>
          <w:p w:rsidR="00732FC6" w:rsidRDefault="00700F0B" w:rsidP="00732FC6">
            <w:pPr>
              <w:jc w:val="right"/>
              <w:rPr>
                <w:rFonts w:ascii="Palatino Linotype" w:hAnsi="Palatino Linotype" w:cs="Calibri"/>
                <w:b/>
                <w:bCs/>
                <w:color w:val="000000"/>
                <w:sz w:val="18"/>
                <w:szCs w:val="18"/>
              </w:rPr>
            </w:pPr>
            <w:r>
              <w:rPr>
                <w:rFonts w:ascii="Palatino Linotype" w:hAnsi="Palatino Linotype" w:cs="Calibri"/>
                <w:b/>
                <w:bCs/>
                <w:color w:val="000000"/>
                <w:sz w:val="18"/>
                <w:szCs w:val="18"/>
              </w:rPr>
              <w:t>60.866</w:t>
            </w:r>
          </w:p>
        </w:tc>
        <w:tc>
          <w:tcPr>
            <w:tcW w:w="1372" w:type="dxa"/>
            <w:vAlign w:val="center"/>
          </w:tcPr>
          <w:p w:rsidR="00732FC6" w:rsidRDefault="006742D3" w:rsidP="00732FC6">
            <w:pPr>
              <w:jc w:val="right"/>
              <w:rPr>
                <w:rFonts w:ascii="Palatino Linotype" w:hAnsi="Palatino Linotype" w:cs="Calibri"/>
                <w:b/>
                <w:bCs/>
                <w:color w:val="000000"/>
                <w:sz w:val="18"/>
                <w:szCs w:val="18"/>
              </w:rPr>
            </w:pPr>
            <w:r>
              <w:rPr>
                <w:rFonts w:ascii="Palatino Linotype" w:hAnsi="Palatino Linotype" w:cs="Calibri"/>
                <w:b/>
                <w:bCs/>
                <w:color w:val="000000"/>
                <w:sz w:val="18"/>
                <w:szCs w:val="18"/>
              </w:rPr>
              <w:t>20.299,01</w:t>
            </w:r>
          </w:p>
        </w:tc>
      </w:tr>
      <w:tr w:rsidR="00BC6DB8" w:rsidRPr="0009253C" w:rsidTr="00F85064">
        <w:trPr>
          <w:cnfStyle w:val="010000000000" w:firstRow="0" w:lastRow="1" w:firstColumn="0" w:lastColumn="0" w:oddVBand="0" w:evenVBand="0" w:oddHBand="0" w:evenHBand="0" w:firstRowFirstColumn="0" w:firstRowLastColumn="0" w:lastRowFirstColumn="0" w:lastRowLastColumn="0"/>
          <w:trHeight w:val="57"/>
          <w:jc w:val="center"/>
        </w:trPr>
        <w:tc>
          <w:tcPr>
            <w:tcW w:w="9067" w:type="dxa"/>
            <w:gridSpan w:val="4"/>
            <w:tcBorders>
              <w:top w:val="none" w:sz="0" w:space="0" w:color="auto"/>
              <w:left w:val="none" w:sz="0" w:space="0" w:color="auto"/>
              <w:bottom w:val="none" w:sz="0" w:space="0" w:color="auto"/>
              <w:right w:val="none" w:sz="0" w:space="0" w:color="auto"/>
            </w:tcBorders>
            <w:shd w:val="clear" w:color="auto" w:fill="auto"/>
            <w:vAlign w:val="center"/>
          </w:tcPr>
          <w:p w:rsidR="006466AD" w:rsidRDefault="006466AD" w:rsidP="006466AD">
            <w:pPr>
              <w:rPr>
                <w:rFonts w:ascii="Agaramod" w:eastAsia="Times New Roman" w:hAnsi="Agaramod"/>
                <w:i/>
                <w:iCs/>
                <w:color w:val="404040"/>
                <w:sz w:val="16"/>
                <w:szCs w:val="16"/>
                <w:lang w:eastAsia="tr-TR"/>
              </w:rPr>
            </w:pPr>
            <w:r>
              <w:rPr>
                <w:rFonts w:ascii="Agaramod" w:eastAsia="Times New Roman" w:hAnsi="Agaramod"/>
                <w:i/>
                <w:iCs/>
                <w:color w:val="404040"/>
                <w:sz w:val="16"/>
                <w:szCs w:val="16"/>
                <w:lang w:eastAsia="tr-TR"/>
              </w:rPr>
              <w:t>(*) Uzaktan Eğitim ile Açık Öğretim</w:t>
            </w:r>
            <w:r w:rsidRPr="00FC1E85">
              <w:rPr>
                <w:rFonts w:ascii="Agaramod" w:eastAsia="Times New Roman" w:hAnsi="Agaramod"/>
                <w:i/>
                <w:iCs/>
                <w:color w:val="404040"/>
                <w:sz w:val="16"/>
                <w:szCs w:val="16"/>
                <w:lang w:eastAsia="tr-TR"/>
              </w:rPr>
              <w:t xml:space="preserve"> Programı öğrenci sayıları dahil edilmiştir.</w:t>
            </w:r>
          </w:p>
          <w:p w:rsidR="006466AD" w:rsidRPr="00BD57B9" w:rsidRDefault="006466AD" w:rsidP="006466AD">
            <w:pPr>
              <w:rPr>
                <w:rFonts w:ascii="Agaramod" w:eastAsia="Times New Roman" w:hAnsi="Agaramod"/>
                <w:i/>
                <w:iCs/>
                <w:color w:val="404040"/>
                <w:sz w:val="16"/>
                <w:szCs w:val="16"/>
                <w:lang w:eastAsia="tr-TR"/>
              </w:rPr>
            </w:pPr>
            <w:r w:rsidRPr="00FC1E85">
              <w:rPr>
                <w:rFonts w:ascii="Agaramod" w:eastAsia="Times New Roman" w:hAnsi="Agaramod"/>
                <w:i/>
                <w:iCs/>
                <w:color w:val="404040"/>
                <w:sz w:val="16"/>
                <w:szCs w:val="16"/>
                <w:lang w:eastAsia="tr-TR"/>
              </w:rPr>
              <w:t>(</w:t>
            </w:r>
            <w:r>
              <w:rPr>
                <w:rFonts w:ascii="Agaramod" w:eastAsia="Times New Roman" w:hAnsi="Agaramod"/>
                <w:i/>
                <w:iCs/>
                <w:color w:val="404040"/>
                <w:sz w:val="16"/>
                <w:szCs w:val="16"/>
                <w:lang w:eastAsia="tr-TR"/>
              </w:rPr>
              <w:t>**</w:t>
            </w:r>
            <w:r w:rsidRPr="00FC1E85">
              <w:rPr>
                <w:rFonts w:ascii="Agaramod" w:eastAsia="Times New Roman" w:hAnsi="Agaramod"/>
                <w:i/>
                <w:iCs/>
                <w:color w:val="404040"/>
                <w:sz w:val="16"/>
                <w:szCs w:val="16"/>
                <w:lang w:eastAsia="tr-TR"/>
              </w:rPr>
              <w:t xml:space="preserve">) </w:t>
            </w:r>
            <w:r w:rsidRPr="00685E8E">
              <w:rPr>
                <w:rFonts w:ascii="Agaramod" w:eastAsia="Times New Roman" w:hAnsi="Agaramod"/>
                <w:i/>
                <w:iCs/>
                <w:color w:val="404040"/>
                <w:spacing w:val="-4"/>
                <w:sz w:val="16"/>
                <w:szCs w:val="16"/>
                <w:lang w:eastAsia="tr-TR"/>
              </w:rPr>
              <w:t>Hazırlık sınıfı öğrencileri sayısı diğer birimlerden düşülmüş olup Yabanc</w:t>
            </w:r>
            <w:r w:rsidRPr="00685E8E">
              <w:rPr>
                <w:rFonts w:ascii="Agaramod" w:eastAsia="Times New Roman" w:hAnsi="Agaramod" w:hint="eastAsia"/>
                <w:i/>
                <w:iCs/>
                <w:color w:val="404040"/>
                <w:spacing w:val="-4"/>
                <w:sz w:val="16"/>
                <w:szCs w:val="16"/>
                <w:lang w:eastAsia="tr-TR"/>
              </w:rPr>
              <w:t>ı</w:t>
            </w:r>
            <w:r w:rsidRPr="00685E8E">
              <w:rPr>
                <w:rFonts w:ascii="Agaramod" w:eastAsia="Times New Roman" w:hAnsi="Agaramod"/>
                <w:i/>
                <w:iCs/>
                <w:color w:val="404040"/>
                <w:spacing w:val="-4"/>
                <w:sz w:val="16"/>
                <w:szCs w:val="16"/>
                <w:lang w:eastAsia="tr-TR"/>
              </w:rPr>
              <w:t xml:space="preserve"> Diller Y</w:t>
            </w:r>
            <w:r w:rsidRPr="00685E8E">
              <w:rPr>
                <w:rFonts w:ascii="Agaramod" w:eastAsia="Times New Roman" w:hAnsi="Agaramod" w:hint="eastAsia"/>
                <w:i/>
                <w:iCs/>
                <w:color w:val="404040"/>
                <w:spacing w:val="-4"/>
                <w:sz w:val="16"/>
                <w:szCs w:val="16"/>
                <w:lang w:eastAsia="tr-TR"/>
              </w:rPr>
              <w:t>ü</w:t>
            </w:r>
            <w:r w:rsidRPr="00685E8E">
              <w:rPr>
                <w:rFonts w:ascii="Agaramod" w:eastAsia="Times New Roman" w:hAnsi="Agaramod"/>
                <w:i/>
                <w:iCs/>
                <w:color w:val="404040"/>
                <w:spacing w:val="-4"/>
                <w:sz w:val="16"/>
                <w:szCs w:val="16"/>
                <w:lang w:eastAsia="tr-TR"/>
              </w:rPr>
              <w:t>ksekokulu öğrenci sayısında gösterilmiştir.</w:t>
            </w:r>
          </w:p>
        </w:tc>
      </w:tr>
    </w:tbl>
    <w:p w:rsidR="00766D87" w:rsidRPr="00C2577B" w:rsidRDefault="007D3544" w:rsidP="005007E1">
      <w:pPr>
        <w:pStyle w:val="Balk2"/>
        <w:spacing w:before="240"/>
      </w:pPr>
      <w:bookmarkStart w:id="92" w:name="_Toc140048962"/>
      <w:r w:rsidRPr="00C2577B">
        <w:lastRenderedPageBreak/>
        <w:t>1.11</w:t>
      </w:r>
      <w:r w:rsidR="00766D87" w:rsidRPr="00C2577B">
        <w:t>. YAPI İŞLERİ İLE İLGİLİ BİLGİLER</w:t>
      </w:r>
      <w:bookmarkEnd w:id="92"/>
      <w:r w:rsidR="00766D87" w:rsidRPr="00C2577B">
        <w:t xml:space="preserve"> </w:t>
      </w:r>
    </w:p>
    <w:p w:rsidR="00E12492" w:rsidRPr="00974E3A" w:rsidRDefault="00E12492" w:rsidP="00E12492">
      <w:pPr>
        <w:tabs>
          <w:tab w:val="left" w:pos="567"/>
        </w:tabs>
        <w:spacing w:before="140" w:line="245" w:lineRule="auto"/>
        <w:jc w:val="both"/>
        <w:rPr>
          <w:rFonts w:ascii="Palatino Linotype" w:hAnsi="Palatino Linotype" w:cs="Arial TUR"/>
        </w:rPr>
      </w:pPr>
      <w:r w:rsidRPr="00974E3A">
        <w:rPr>
          <w:rFonts w:ascii="Palatino Linotype" w:hAnsi="Palatino Linotype" w:cs="Arial TUR"/>
        </w:rPr>
        <w:t>Üniversitemiz 2021-2022 eğitim-öğretim döneminde yoğun bir iş programı ile hizmetlerini yürüten Başkanlığımızda toplam 150 adet etüd-proje, yapım ve büyük bakım onarım işi toplam 189.381.826,94 TL maliyetle ihale edilmiş, yapılmış ve bir kısmının ise yapım süreci devam etmektedir. Pek çok tarihi değere sahip hizmet binası ile hizmet sunan üniversitemizde özellikle büyük bakım onarım işlerinin yoğunlukta olduğu yapım işlerine ait detay bilgiler aşağıda yer almaktadır.</w:t>
      </w:r>
    </w:p>
    <w:p w:rsidR="00E12492" w:rsidRPr="001D30C8" w:rsidRDefault="00E12492" w:rsidP="00E12492">
      <w:pPr>
        <w:tabs>
          <w:tab w:val="left" w:pos="567"/>
        </w:tabs>
        <w:spacing w:before="140" w:line="245" w:lineRule="auto"/>
        <w:jc w:val="both"/>
        <w:rPr>
          <w:rFonts w:ascii="Palatino Linotype" w:hAnsi="Palatino Linotype" w:cs="Arial TUR"/>
        </w:rPr>
      </w:pPr>
      <w:r w:rsidRPr="00974E3A">
        <w:rPr>
          <w:rFonts w:ascii="Palatino Linotype" w:hAnsi="Palatino Linotype" w:cs="Arial TUR"/>
        </w:rPr>
        <w:t>Toplam 189.381.826,94 TL tutarındaki yapım işlerinin 24.601.224,42 TL'si Eğitim Sektöründe 133.794.500,68 TL'si Sağlık Sektöründe 30.390.586,84 TL’si Kültür Sektöründe 404.827,00 TL’si Spor Sektöründe ve 190.688,00 TL’si Etüd Projeden oluşmakta olup detay bilgileri 2021-2022 Eğitim-Öğretim yılında yürütülen yapım işleri tablosunda yer almaktadır.</w:t>
      </w:r>
      <w:r w:rsidRPr="000D5934">
        <w:rPr>
          <w:rFonts w:ascii="Palatino Linotype" w:hAnsi="Palatino Linotype" w:cs="Times New Roman"/>
          <w:b/>
        </w:rPr>
        <w:t xml:space="preserve"> (Çizelge 1</w:t>
      </w:r>
      <w:r>
        <w:rPr>
          <w:rFonts w:ascii="Palatino Linotype" w:hAnsi="Palatino Linotype" w:cs="Times New Roman"/>
          <w:b/>
        </w:rPr>
        <w:t>8</w:t>
      </w:r>
      <w:r w:rsidRPr="000D5934">
        <w:rPr>
          <w:rFonts w:ascii="Palatino Linotype" w:hAnsi="Palatino Linotype" w:cs="Times New Roman"/>
          <w:b/>
        </w:rPr>
        <w:t>)</w:t>
      </w:r>
    </w:p>
    <w:p w:rsidR="00393B46" w:rsidRPr="005007E1" w:rsidRDefault="00393B46" w:rsidP="005007E1">
      <w:pPr>
        <w:tabs>
          <w:tab w:val="left" w:pos="567"/>
        </w:tabs>
        <w:spacing w:before="140" w:line="245" w:lineRule="auto"/>
        <w:jc w:val="both"/>
        <w:rPr>
          <w:rFonts w:ascii="Palatino Linotype" w:hAnsi="Palatino Linotype" w:cs="Times New Roman"/>
        </w:rPr>
      </w:pPr>
    </w:p>
    <w:p w:rsidR="00D64B62" w:rsidRPr="00AC63A4" w:rsidRDefault="00D64B62" w:rsidP="00D64B62">
      <w:pPr>
        <w:pStyle w:val="Balk5"/>
        <w:spacing w:after="60" w:line="245" w:lineRule="auto"/>
        <w:rPr>
          <w:szCs w:val="20"/>
        </w:rPr>
      </w:pPr>
      <w:bookmarkStart w:id="93" w:name="_Toc140049059"/>
      <w:r w:rsidRPr="00AC63A4">
        <w:t>Çizelge 1</w:t>
      </w:r>
      <w:r>
        <w:t>8</w:t>
      </w:r>
      <w:r w:rsidRPr="00FC7974">
        <w:t xml:space="preserve">. </w:t>
      </w:r>
      <w:r w:rsidR="00FC7974" w:rsidRPr="00FC7974">
        <w:t>2021-2022</w:t>
      </w:r>
      <w:r w:rsidRPr="00FC7974">
        <w:t xml:space="preserve"> Eğitim</w:t>
      </w:r>
      <w:r w:rsidRPr="00AC63A4">
        <w:t xml:space="preserve">-Öğretim </w:t>
      </w:r>
      <w:r w:rsidRPr="00AC63A4">
        <w:rPr>
          <w:szCs w:val="20"/>
        </w:rPr>
        <w:t xml:space="preserve">Yılı </w:t>
      </w:r>
      <w:r w:rsidRPr="00AC63A4">
        <w:rPr>
          <w:rFonts w:cs="Times New Roman"/>
          <w:szCs w:val="20"/>
        </w:rPr>
        <w:t>Yapım ve Büyük Onarım İşlerinin Birimlere Dağılımı</w:t>
      </w:r>
      <w:bookmarkEnd w:id="93"/>
    </w:p>
    <w:tbl>
      <w:tblPr>
        <w:tblW w:w="9067"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top w:w="11" w:type="dxa"/>
          <w:left w:w="70" w:type="dxa"/>
          <w:bottom w:w="11" w:type="dxa"/>
          <w:right w:w="70" w:type="dxa"/>
        </w:tblCellMar>
        <w:tblLook w:val="04A0" w:firstRow="1" w:lastRow="0" w:firstColumn="1" w:lastColumn="0" w:noHBand="0" w:noVBand="1"/>
      </w:tblPr>
      <w:tblGrid>
        <w:gridCol w:w="4847"/>
        <w:gridCol w:w="4220"/>
      </w:tblGrid>
      <w:tr w:rsidR="00D64B62" w:rsidRPr="00D009E2" w:rsidTr="00A26D6D">
        <w:trPr>
          <w:trHeight w:val="472"/>
        </w:trPr>
        <w:tc>
          <w:tcPr>
            <w:tcW w:w="9067" w:type="dxa"/>
            <w:gridSpan w:val="2"/>
            <w:tcBorders>
              <w:bottom w:val="single" w:sz="4" w:space="0" w:color="002060"/>
            </w:tcBorders>
            <w:shd w:val="clear" w:color="000000" w:fill="002060"/>
            <w:noWrap/>
            <w:vAlign w:val="center"/>
            <w:hideMark/>
          </w:tcPr>
          <w:p w:rsidR="00D64B62" w:rsidRPr="006F60F9" w:rsidRDefault="00D64B62" w:rsidP="00F85064">
            <w:pPr>
              <w:tabs>
                <w:tab w:val="left" w:pos="567"/>
              </w:tabs>
              <w:spacing w:line="240" w:lineRule="auto"/>
              <w:jc w:val="center"/>
              <w:rPr>
                <w:rFonts w:ascii="Palatino Linotype" w:eastAsia="Times New Roman" w:hAnsi="Palatino Linotype" w:cs="Arial"/>
                <w:b/>
                <w:color w:val="FFFFFF" w:themeColor="background1"/>
                <w:sz w:val="20"/>
                <w:szCs w:val="20"/>
                <w:lang w:eastAsia="tr-TR"/>
              </w:rPr>
            </w:pPr>
            <w:bookmarkStart w:id="94" w:name="RANGE!B1:G72"/>
            <w:bookmarkEnd w:id="94"/>
            <w:r w:rsidRPr="006F60F9">
              <w:rPr>
                <w:rFonts w:ascii="Palatino Linotype" w:eastAsia="Times New Roman" w:hAnsi="Palatino Linotype" w:cs="Arial"/>
                <w:b/>
                <w:color w:val="FFFFFF" w:themeColor="background1"/>
                <w:sz w:val="20"/>
                <w:szCs w:val="20"/>
                <w:lang w:eastAsia="tr-TR"/>
              </w:rPr>
              <w:t>YAPIM VE BÜYÜK ONARIM İŞLERİNİN BİRİMLERE DAĞILIMI TABLOSU</w:t>
            </w:r>
          </w:p>
        </w:tc>
      </w:tr>
      <w:tr w:rsidR="00D64B62" w:rsidRPr="00D009E2" w:rsidTr="00A26D6D">
        <w:trPr>
          <w:trHeight w:val="264"/>
        </w:trPr>
        <w:tc>
          <w:tcPr>
            <w:tcW w:w="4847" w:type="dxa"/>
            <w:tcBorders>
              <w:bottom w:val="single" w:sz="4" w:space="0" w:color="002060"/>
            </w:tcBorders>
            <w:shd w:val="clear" w:color="000000" w:fill="D9E2F3" w:themeFill="accent5" w:themeFillTint="33"/>
            <w:vAlign w:val="center"/>
            <w:hideMark/>
          </w:tcPr>
          <w:p w:rsidR="00D64B62" w:rsidRPr="000D5934" w:rsidRDefault="00D64B62" w:rsidP="00E97178">
            <w:pPr>
              <w:tabs>
                <w:tab w:val="left" w:pos="567"/>
              </w:tabs>
              <w:spacing w:line="240" w:lineRule="auto"/>
              <w:jc w:val="center"/>
              <w:rPr>
                <w:rFonts w:ascii="Palatino Linotype" w:eastAsia="Times New Roman" w:hAnsi="Palatino Linotype" w:cs="Arial"/>
                <w:b/>
                <w:bCs/>
                <w:color w:val="000000"/>
                <w:sz w:val="20"/>
                <w:szCs w:val="20"/>
                <w:lang w:eastAsia="tr-TR"/>
              </w:rPr>
            </w:pPr>
            <w:r w:rsidRPr="000D5934">
              <w:rPr>
                <w:rFonts w:ascii="Palatino Linotype" w:eastAsia="Times New Roman" w:hAnsi="Palatino Linotype" w:cs="Arial"/>
                <w:b/>
                <w:bCs/>
                <w:color w:val="000000"/>
                <w:sz w:val="20"/>
                <w:szCs w:val="20"/>
                <w:lang w:eastAsia="tr-TR"/>
              </w:rPr>
              <w:t>BİRİM ADI</w:t>
            </w:r>
          </w:p>
        </w:tc>
        <w:tc>
          <w:tcPr>
            <w:tcW w:w="4220" w:type="dxa"/>
            <w:tcBorders>
              <w:bottom w:val="single" w:sz="4" w:space="0" w:color="002060"/>
            </w:tcBorders>
            <w:shd w:val="clear" w:color="000000" w:fill="D9E2F3" w:themeFill="accent5" w:themeFillTint="33"/>
            <w:noWrap/>
            <w:vAlign w:val="center"/>
            <w:hideMark/>
          </w:tcPr>
          <w:p w:rsidR="00D64B62" w:rsidRPr="000D5934" w:rsidRDefault="00D64B62" w:rsidP="00E97178">
            <w:pPr>
              <w:tabs>
                <w:tab w:val="left" w:pos="567"/>
              </w:tabs>
              <w:spacing w:line="240" w:lineRule="auto"/>
              <w:jc w:val="center"/>
              <w:rPr>
                <w:rFonts w:ascii="Palatino Linotype" w:eastAsia="Times New Roman" w:hAnsi="Palatino Linotype" w:cs="Arial"/>
                <w:b/>
                <w:bCs/>
                <w:color w:val="000000"/>
                <w:sz w:val="20"/>
                <w:szCs w:val="20"/>
                <w:lang w:eastAsia="tr-TR"/>
              </w:rPr>
            </w:pPr>
            <w:r w:rsidRPr="000D5934">
              <w:rPr>
                <w:rFonts w:ascii="Palatino Linotype" w:eastAsia="Times New Roman" w:hAnsi="Palatino Linotype" w:cs="Arial"/>
                <w:b/>
                <w:bCs/>
                <w:color w:val="000000"/>
                <w:sz w:val="20"/>
                <w:szCs w:val="20"/>
                <w:lang w:eastAsia="tr-TR"/>
              </w:rPr>
              <w:t xml:space="preserve">YAPIM İŞİ MALİYETİ  (TL) </w:t>
            </w:r>
          </w:p>
        </w:tc>
      </w:tr>
      <w:tr w:rsidR="00D64B62" w:rsidRPr="00D009E2" w:rsidTr="00A26D6D">
        <w:trPr>
          <w:trHeight w:val="402"/>
        </w:trPr>
        <w:tc>
          <w:tcPr>
            <w:tcW w:w="4847" w:type="dxa"/>
            <w:shd w:val="clear" w:color="000000" w:fill="D9D9D9" w:themeFill="background1" w:themeFillShade="D9"/>
            <w:vAlign w:val="center"/>
            <w:hideMark/>
          </w:tcPr>
          <w:p w:rsidR="00D64B62" w:rsidRPr="000D5934" w:rsidRDefault="00D64B62" w:rsidP="00E97178">
            <w:pPr>
              <w:tabs>
                <w:tab w:val="left" w:pos="567"/>
              </w:tabs>
              <w:spacing w:line="240" w:lineRule="auto"/>
              <w:jc w:val="center"/>
              <w:rPr>
                <w:rFonts w:ascii="Palatino Linotype" w:eastAsia="Times New Roman" w:hAnsi="Palatino Linotype" w:cs="Arial"/>
                <w:b/>
                <w:bCs/>
                <w:color w:val="000000"/>
                <w:sz w:val="20"/>
                <w:szCs w:val="20"/>
                <w:lang w:eastAsia="tr-TR"/>
              </w:rPr>
            </w:pPr>
            <w:r w:rsidRPr="000D5934">
              <w:rPr>
                <w:rFonts w:ascii="Palatino Linotype" w:eastAsia="Times New Roman" w:hAnsi="Palatino Linotype" w:cs="Arial"/>
                <w:b/>
                <w:bCs/>
                <w:color w:val="000000"/>
                <w:sz w:val="20"/>
                <w:szCs w:val="20"/>
                <w:lang w:eastAsia="tr-TR"/>
              </w:rPr>
              <w:t>MERKEZ İDARİ BİRİMLER</w:t>
            </w:r>
          </w:p>
        </w:tc>
        <w:tc>
          <w:tcPr>
            <w:tcW w:w="4220" w:type="dxa"/>
            <w:shd w:val="clear" w:color="000000" w:fill="D9D9D9" w:themeFill="background1" w:themeFillShade="D9"/>
            <w:noWrap/>
            <w:vAlign w:val="center"/>
            <w:hideMark/>
          </w:tcPr>
          <w:p w:rsidR="00D64B62" w:rsidRPr="002B650E" w:rsidRDefault="004E1005" w:rsidP="00E97178">
            <w:pPr>
              <w:tabs>
                <w:tab w:val="left" w:pos="567"/>
              </w:tabs>
              <w:spacing w:line="240" w:lineRule="auto"/>
              <w:jc w:val="right"/>
              <w:rPr>
                <w:rFonts w:ascii="Palatino Linotype" w:eastAsia="Times New Roman" w:hAnsi="Palatino Linotype" w:cs="Arial"/>
                <w:b/>
                <w:bCs/>
                <w:color w:val="000000"/>
                <w:sz w:val="20"/>
                <w:szCs w:val="20"/>
                <w:lang w:eastAsia="tr-TR"/>
              </w:rPr>
            </w:pPr>
            <w:r w:rsidRPr="00295BD3">
              <w:rPr>
                <w:rFonts w:ascii="Palatino Linotype" w:eastAsia="Times New Roman" w:hAnsi="Palatino Linotype" w:cs="Calibri"/>
                <w:b/>
                <w:bCs/>
                <w:color w:val="000000"/>
                <w:sz w:val="20"/>
                <w:szCs w:val="20"/>
                <w:lang w:eastAsia="tr-TR"/>
              </w:rPr>
              <w:t>38.573.976,57</w:t>
            </w:r>
          </w:p>
        </w:tc>
      </w:tr>
      <w:tr w:rsidR="004E1005" w:rsidRPr="00D009E2" w:rsidTr="00A26D6D">
        <w:trPr>
          <w:trHeight w:val="287"/>
        </w:trPr>
        <w:tc>
          <w:tcPr>
            <w:tcW w:w="4847" w:type="dxa"/>
            <w:shd w:val="clear" w:color="auto" w:fill="auto"/>
            <w:vAlign w:val="center"/>
            <w:hideMark/>
          </w:tcPr>
          <w:p w:rsidR="004E1005" w:rsidRPr="00295BD3" w:rsidRDefault="004E1005" w:rsidP="004E1005">
            <w:pPr>
              <w:spacing w:line="240" w:lineRule="auto"/>
              <w:rPr>
                <w:rFonts w:ascii="Palatino Linotype" w:eastAsia="Times New Roman" w:hAnsi="Palatino Linotype" w:cs="Calibri"/>
                <w:bCs/>
                <w:color w:val="000000"/>
                <w:sz w:val="20"/>
                <w:szCs w:val="20"/>
                <w:lang w:eastAsia="tr-TR"/>
              </w:rPr>
            </w:pPr>
            <w:r>
              <w:rPr>
                <w:rFonts w:ascii="Palatino Linotype" w:eastAsia="Times New Roman" w:hAnsi="Palatino Linotype" w:cs="Calibri"/>
                <w:bCs/>
                <w:color w:val="000000"/>
                <w:sz w:val="20"/>
                <w:szCs w:val="20"/>
                <w:lang w:eastAsia="tr-TR"/>
              </w:rPr>
              <w:t>Rektörlük v</w:t>
            </w:r>
            <w:r w:rsidRPr="00295BD3">
              <w:rPr>
                <w:rFonts w:ascii="Palatino Linotype" w:eastAsia="Times New Roman" w:hAnsi="Palatino Linotype" w:cs="Calibri"/>
                <w:bCs/>
                <w:color w:val="000000"/>
                <w:sz w:val="20"/>
                <w:szCs w:val="20"/>
                <w:lang w:eastAsia="tr-TR"/>
              </w:rPr>
              <w:t>e Bağlı Birimler</w:t>
            </w:r>
          </w:p>
        </w:tc>
        <w:tc>
          <w:tcPr>
            <w:tcW w:w="4220" w:type="dxa"/>
            <w:shd w:val="clear" w:color="auto" w:fill="auto"/>
            <w:noWrap/>
            <w:vAlign w:val="center"/>
            <w:hideMark/>
          </w:tcPr>
          <w:p w:rsidR="004E1005" w:rsidRPr="00FE3DB7" w:rsidRDefault="004E1005" w:rsidP="004E1005">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36.405.894,22</w:t>
            </w:r>
          </w:p>
        </w:tc>
      </w:tr>
      <w:tr w:rsidR="004E1005" w:rsidRPr="00D009E2" w:rsidTr="00A26D6D">
        <w:trPr>
          <w:trHeight w:val="287"/>
        </w:trPr>
        <w:tc>
          <w:tcPr>
            <w:tcW w:w="4847" w:type="dxa"/>
            <w:shd w:val="clear" w:color="auto" w:fill="auto"/>
            <w:vAlign w:val="center"/>
          </w:tcPr>
          <w:p w:rsidR="004E1005" w:rsidRPr="00295BD3" w:rsidRDefault="00F6647A" w:rsidP="004E1005">
            <w:pPr>
              <w:spacing w:line="240" w:lineRule="auto"/>
              <w:rPr>
                <w:rFonts w:ascii="Palatino Linotype" w:eastAsia="Times New Roman" w:hAnsi="Palatino Linotype" w:cs="Calibri"/>
                <w:bCs/>
                <w:color w:val="000000"/>
                <w:sz w:val="20"/>
                <w:szCs w:val="20"/>
                <w:lang w:eastAsia="tr-TR"/>
              </w:rPr>
            </w:pPr>
            <w:r>
              <w:rPr>
                <w:rFonts w:ascii="Palatino Linotype" w:eastAsia="Times New Roman" w:hAnsi="Palatino Linotype" w:cs="Calibri"/>
                <w:bCs/>
                <w:color w:val="000000"/>
                <w:sz w:val="20"/>
                <w:szCs w:val="20"/>
                <w:lang w:eastAsia="tr-TR"/>
              </w:rPr>
              <w:t>ANKEV</w:t>
            </w:r>
          </w:p>
        </w:tc>
        <w:tc>
          <w:tcPr>
            <w:tcW w:w="4220" w:type="dxa"/>
            <w:shd w:val="clear" w:color="auto" w:fill="auto"/>
            <w:noWrap/>
            <w:vAlign w:val="center"/>
          </w:tcPr>
          <w:p w:rsidR="004E1005" w:rsidRPr="00FE3DB7" w:rsidRDefault="004E1005" w:rsidP="004E1005">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136.998,00</w:t>
            </w:r>
          </w:p>
        </w:tc>
      </w:tr>
      <w:tr w:rsidR="004E1005" w:rsidRPr="00D009E2" w:rsidTr="00A26D6D">
        <w:trPr>
          <w:trHeight w:val="287"/>
        </w:trPr>
        <w:tc>
          <w:tcPr>
            <w:tcW w:w="4847" w:type="dxa"/>
            <w:shd w:val="clear" w:color="auto" w:fill="auto"/>
            <w:vAlign w:val="center"/>
          </w:tcPr>
          <w:p w:rsidR="004E1005" w:rsidRPr="00295BD3" w:rsidRDefault="004E1005" w:rsidP="004E1005">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Sağlık Kültür Ve Spor Daire Başkanlığı</w:t>
            </w:r>
          </w:p>
        </w:tc>
        <w:tc>
          <w:tcPr>
            <w:tcW w:w="4220" w:type="dxa"/>
            <w:shd w:val="clear" w:color="auto" w:fill="auto"/>
            <w:noWrap/>
            <w:vAlign w:val="center"/>
          </w:tcPr>
          <w:p w:rsidR="004E1005" w:rsidRPr="00FE3DB7" w:rsidRDefault="004E1005" w:rsidP="004E1005">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1.640.209,35</w:t>
            </w:r>
          </w:p>
        </w:tc>
      </w:tr>
      <w:tr w:rsidR="004E1005" w:rsidRPr="00D009E2" w:rsidTr="00A26D6D">
        <w:trPr>
          <w:trHeight w:val="287"/>
        </w:trPr>
        <w:tc>
          <w:tcPr>
            <w:tcW w:w="4847" w:type="dxa"/>
            <w:shd w:val="clear" w:color="auto" w:fill="auto"/>
            <w:vAlign w:val="center"/>
          </w:tcPr>
          <w:p w:rsidR="004E1005" w:rsidRPr="00295BD3" w:rsidRDefault="00F6647A" w:rsidP="004E1005">
            <w:pPr>
              <w:spacing w:line="240" w:lineRule="auto"/>
              <w:rPr>
                <w:rFonts w:ascii="Palatino Linotype" w:eastAsia="Times New Roman" w:hAnsi="Palatino Linotype" w:cs="Calibri"/>
                <w:bCs/>
                <w:color w:val="000000"/>
                <w:sz w:val="20"/>
                <w:szCs w:val="20"/>
                <w:lang w:eastAsia="tr-TR"/>
              </w:rPr>
            </w:pPr>
            <w:r>
              <w:rPr>
                <w:rFonts w:ascii="Palatino Linotype" w:eastAsia="Times New Roman" w:hAnsi="Palatino Linotype" w:cs="Calibri"/>
                <w:bCs/>
                <w:color w:val="000000"/>
                <w:sz w:val="20"/>
                <w:szCs w:val="20"/>
                <w:lang w:eastAsia="tr-TR"/>
              </w:rPr>
              <w:t>ANKÜSEV</w:t>
            </w:r>
          </w:p>
        </w:tc>
        <w:tc>
          <w:tcPr>
            <w:tcW w:w="4220" w:type="dxa"/>
            <w:shd w:val="clear" w:color="auto" w:fill="auto"/>
            <w:noWrap/>
            <w:vAlign w:val="center"/>
          </w:tcPr>
          <w:p w:rsidR="004E1005" w:rsidRPr="00FE3DB7" w:rsidRDefault="004E1005" w:rsidP="004E1005">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390.875,00</w:t>
            </w:r>
          </w:p>
        </w:tc>
      </w:tr>
      <w:tr w:rsidR="00EC0EB2" w:rsidRPr="00D009E2" w:rsidTr="00A26D6D">
        <w:trPr>
          <w:trHeight w:val="402"/>
        </w:trPr>
        <w:tc>
          <w:tcPr>
            <w:tcW w:w="4847" w:type="dxa"/>
            <w:shd w:val="clear" w:color="000000" w:fill="D9D9D9" w:themeFill="background1" w:themeFillShade="D9"/>
            <w:vAlign w:val="center"/>
            <w:hideMark/>
          </w:tcPr>
          <w:p w:rsidR="00EC0EB2" w:rsidRPr="000D5934" w:rsidRDefault="00EC0EB2" w:rsidP="00EC0EB2">
            <w:pPr>
              <w:tabs>
                <w:tab w:val="left" w:pos="567"/>
              </w:tabs>
              <w:spacing w:line="240" w:lineRule="auto"/>
              <w:jc w:val="center"/>
              <w:rPr>
                <w:rFonts w:ascii="Palatino Linotype" w:eastAsia="Times New Roman" w:hAnsi="Palatino Linotype" w:cs="Arial"/>
                <w:b/>
                <w:bCs/>
                <w:color w:val="000000"/>
                <w:sz w:val="20"/>
                <w:szCs w:val="20"/>
                <w:lang w:eastAsia="tr-TR"/>
              </w:rPr>
            </w:pPr>
            <w:r w:rsidRPr="000D5934">
              <w:rPr>
                <w:rFonts w:ascii="Palatino Linotype" w:eastAsia="Times New Roman" w:hAnsi="Palatino Linotype" w:cs="Arial"/>
                <w:b/>
                <w:bCs/>
                <w:color w:val="000000"/>
                <w:sz w:val="20"/>
                <w:szCs w:val="20"/>
                <w:lang w:eastAsia="tr-TR"/>
              </w:rPr>
              <w:t>HASTANELER TOPLAMI</w:t>
            </w:r>
          </w:p>
        </w:tc>
        <w:tc>
          <w:tcPr>
            <w:tcW w:w="4220" w:type="dxa"/>
            <w:shd w:val="clear" w:color="000000" w:fill="D9D9D9" w:themeFill="background1" w:themeFillShade="D9"/>
            <w:noWrap/>
            <w:vAlign w:val="center"/>
            <w:hideMark/>
          </w:tcPr>
          <w:p w:rsidR="00EC0EB2" w:rsidRPr="00295BD3" w:rsidRDefault="00EC0EB2" w:rsidP="00EC0EB2">
            <w:pPr>
              <w:spacing w:line="240" w:lineRule="auto"/>
              <w:jc w:val="right"/>
              <w:rPr>
                <w:rFonts w:ascii="Palatino Linotype" w:eastAsia="Times New Roman" w:hAnsi="Palatino Linotype" w:cs="Calibri"/>
                <w:b/>
                <w:bCs/>
                <w:color w:val="000000"/>
                <w:sz w:val="20"/>
                <w:szCs w:val="20"/>
                <w:lang w:eastAsia="tr-TR"/>
              </w:rPr>
            </w:pPr>
            <w:r w:rsidRPr="00295BD3">
              <w:rPr>
                <w:rFonts w:ascii="Palatino Linotype" w:eastAsia="Times New Roman" w:hAnsi="Palatino Linotype" w:cs="Calibri"/>
                <w:b/>
                <w:bCs/>
                <w:color w:val="000000"/>
                <w:sz w:val="20"/>
                <w:szCs w:val="20"/>
                <w:lang w:eastAsia="tr-TR"/>
              </w:rPr>
              <w:t>115.153.510,66</w:t>
            </w:r>
          </w:p>
        </w:tc>
      </w:tr>
      <w:tr w:rsidR="00EC0EB2" w:rsidRPr="00D009E2" w:rsidTr="00A26D6D">
        <w:trPr>
          <w:trHeight w:val="287"/>
        </w:trPr>
        <w:tc>
          <w:tcPr>
            <w:tcW w:w="4847" w:type="dxa"/>
            <w:tcBorders>
              <w:bottom w:val="single" w:sz="4" w:space="0" w:color="002060"/>
            </w:tcBorders>
            <w:shd w:val="clear" w:color="auto" w:fill="auto"/>
            <w:vAlign w:val="center"/>
            <w:hideMark/>
          </w:tcPr>
          <w:p w:rsidR="00EC0EB2" w:rsidRPr="000D5934" w:rsidRDefault="00EC0EB2" w:rsidP="00EC0EB2">
            <w:pPr>
              <w:tabs>
                <w:tab w:val="left" w:pos="567"/>
              </w:tabs>
              <w:spacing w:line="240" w:lineRule="auto"/>
              <w:rPr>
                <w:rFonts w:ascii="Palatino Linotype" w:eastAsia="Times New Roman" w:hAnsi="Palatino Linotype" w:cs="Arial"/>
                <w:color w:val="000000"/>
                <w:sz w:val="20"/>
                <w:szCs w:val="20"/>
                <w:lang w:eastAsia="tr-TR"/>
              </w:rPr>
            </w:pPr>
            <w:r w:rsidRPr="000D5934">
              <w:rPr>
                <w:rFonts w:ascii="Palatino Linotype" w:eastAsia="Times New Roman" w:hAnsi="Palatino Linotype" w:cs="Arial"/>
                <w:color w:val="000000"/>
                <w:sz w:val="20"/>
                <w:szCs w:val="20"/>
                <w:lang w:eastAsia="tr-TR"/>
              </w:rPr>
              <w:t xml:space="preserve">Diş Hekimliği Hastanesi İnşaatı </w:t>
            </w:r>
          </w:p>
        </w:tc>
        <w:tc>
          <w:tcPr>
            <w:tcW w:w="4220" w:type="dxa"/>
            <w:tcBorders>
              <w:bottom w:val="single" w:sz="4" w:space="0" w:color="002060"/>
            </w:tcBorders>
            <w:shd w:val="clear" w:color="auto" w:fill="auto"/>
            <w:noWrap/>
            <w:vAlign w:val="center"/>
            <w:hideMark/>
          </w:tcPr>
          <w:p w:rsidR="00EC0EB2" w:rsidRPr="00FE3DB7" w:rsidRDefault="00EC0EB2" w:rsidP="00EC0EB2">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115.153.510,66</w:t>
            </w:r>
          </w:p>
        </w:tc>
      </w:tr>
      <w:tr w:rsidR="00905496" w:rsidRPr="00D009E2" w:rsidTr="002A0019">
        <w:trPr>
          <w:trHeight w:val="402"/>
        </w:trPr>
        <w:tc>
          <w:tcPr>
            <w:tcW w:w="4847" w:type="dxa"/>
            <w:shd w:val="clear" w:color="000000" w:fill="D9D9D9" w:themeFill="background1" w:themeFillShade="D9"/>
            <w:vAlign w:val="center"/>
            <w:hideMark/>
          </w:tcPr>
          <w:p w:rsidR="00905496" w:rsidRPr="000D5934" w:rsidRDefault="00905496" w:rsidP="00905496">
            <w:pPr>
              <w:tabs>
                <w:tab w:val="left" w:pos="567"/>
              </w:tabs>
              <w:spacing w:line="240" w:lineRule="auto"/>
              <w:jc w:val="center"/>
              <w:rPr>
                <w:rFonts w:ascii="Palatino Linotype" w:eastAsia="Times New Roman" w:hAnsi="Palatino Linotype" w:cs="Arial"/>
                <w:b/>
                <w:bCs/>
                <w:color w:val="000000"/>
                <w:sz w:val="20"/>
                <w:szCs w:val="20"/>
                <w:lang w:eastAsia="tr-TR"/>
              </w:rPr>
            </w:pPr>
            <w:r w:rsidRPr="000D5934">
              <w:rPr>
                <w:rFonts w:ascii="Palatino Linotype" w:eastAsia="Times New Roman" w:hAnsi="Palatino Linotype" w:cs="Arial"/>
                <w:b/>
                <w:bCs/>
                <w:color w:val="000000"/>
                <w:sz w:val="20"/>
                <w:szCs w:val="20"/>
                <w:lang w:eastAsia="tr-TR"/>
              </w:rPr>
              <w:t>ENSTİTÜLER TOPLAMI</w:t>
            </w:r>
          </w:p>
        </w:tc>
        <w:tc>
          <w:tcPr>
            <w:tcW w:w="4220" w:type="dxa"/>
            <w:shd w:val="clear" w:color="000000" w:fill="D9D9D9" w:themeFill="background1" w:themeFillShade="D9"/>
            <w:noWrap/>
            <w:vAlign w:val="center"/>
            <w:hideMark/>
          </w:tcPr>
          <w:p w:rsidR="00905496" w:rsidRPr="00295BD3" w:rsidRDefault="00905496" w:rsidP="00905496">
            <w:pPr>
              <w:spacing w:line="240" w:lineRule="auto"/>
              <w:jc w:val="right"/>
              <w:rPr>
                <w:rFonts w:ascii="Palatino Linotype" w:eastAsia="Times New Roman" w:hAnsi="Palatino Linotype" w:cs="Calibri"/>
                <w:b/>
                <w:bCs/>
                <w:color w:val="000000"/>
                <w:sz w:val="20"/>
                <w:szCs w:val="20"/>
                <w:lang w:eastAsia="tr-TR"/>
              </w:rPr>
            </w:pPr>
            <w:r w:rsidRPr="00295BD3">
              <w:rPr>
                <w:rFonts w:ascii="Palatino Linotype" w:eastAsia="Times New Roman" w:hAnsi="Palatino Linotype" w:cs="Calibri"/>
                <w:b/>
                <w:bCs/>
                <w:color w:val="000000"/>
                <w:sz w:val="20"/>
                <w:szCs w:val="20"/>
                <w:lang w:eastAsia="tr-TR"/>
              </w:rPr>
              <w:t>643.100,00</w:t>
            </w:r>
          </w:p>
        </w:tc>
      </w:tr>
      <w:tr w:rsidR="008D616C" w:rsidRPr="00D009E2" w:rsidTr="002A0019">
        <w:trPr>
          <w:trHeight w:val="287"/>
        </w:trPr>
        <w:tc>
          <w:tcPr>
            <w:tcW w:w="4847" w:type="dxa"/>
            <w:shd w:val="clear" w:color="auto" w:fill="auto"/>
            <w:vAlign w:val="center"/>
            <w:hideMark/>
          </w:tcPr>
          <w:p w:rsidR="008D616C" w:rsidRPr="00295BD3" w:rsidRDefault="008D616C" w:rsidP="008D616C">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Kök Hücre Enstitüsü</w:t>
            </w:r>
          </w:p>
        </w:tc>
        <w:tc>
          <w:tcPr>
            <w:tcW w:w="4220" w:type="dxa"/>
            <w:shd w:val="clear" w:color="auto" w:fill="auto"/>
            <w:noWrap/>
            <w:vAlign w:val="center"/>
            <w:hideMark/>
          </w:tcPr>
          <w:p w:rsidR="008D616C" w:rsidRPr="00FE3DB7" w:rsidRDefault="008D616C" w:rsidP="008D616C">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277.418,00</w:t>
            </w:r>
          </w:p>
        </w:tc>
      </w:tr>
      <w:tr w:rsidR="008D616C" w:rsidRPr="00D009E2" w:rsidTr="002A0019">
        <w:trPr>
          <w:trHeight w:val="287"/>
        </w:trPr>
        <w:tc>
          <w:tcPr>
            <w:tcW w:w="4847" w:type="dxa"/>
            <w:shd w:val="clear" w:color="auto" w:fill="auto"/>
            <w:vAlign w:val="center"/>
          </w:tcPr>
          <w:p w:rsidR="008D616C" w:rsidRPr="00295BD3" w:rsidRDefault="008D616C" w:rsidP="008D616C">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Nükleer Bilimler Enstitüsü</w:t>
            </w:r>
          </w:p>
        </w:tc>
        <w:tc>
          <w:tcPr>
            <w:tcW w:w="4220" w:type="dxa"/>
            <w:shd w:val="clear" w:color="auto" w:fill="auto"/>
            <w:noWrap/>
            <w:vAlign w:val="center"/>
          </w:tcPr>
          <w:p w:rsidR="008D616C" w:rsidRPr="00FE3DB7" w:rsidRDefault="008D616C" w:rsidP="008D616C">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252.520,00</w:t>
            </w:r>
          </w:p>
        </w:tc>
      </w:tr>
      <w:tr w:rsidR="008D616C" w:rsidRPr="00D009E2" w:rsidTr="002A0019">
        <w:trPr>
          <w:trHeight w:val="287"/>
        </w:trPr>
        <w:tc>
          <w:tcPr>
            <w:tcW w:w="4847" w:type="dxa"/>
            <w:shd w:val="clear" w:color="auto" w:fill="auto"/>
            <w:vAlign w:val="center"/>
          </w:tcPr>
          <w:p w:rsidR="008D616C" w:rsidRPr="00295BD3" w:rsidRDefault="008D616C" w:rsidP="008D616C">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Türk İnkılap Tarihi Enstitüsü</w:t>
            </w:r>
          </w:p>
        </w:tc>
        <w:tc>
          <w:tcPr>
            <w:tcW w:w="4220" w:type="dxa"/>
            <w:shd w:val="clear" w:color="auto" w:fill="auto"/>
            <w:noWrap/>
            <w:vAlign w:val="center"/>
          </w:tcPr>
          <w:p w:rsidR="008D616C" w:rsidRPr="00FE3DB7" w:rsidRDefault="008D616C" w:rsidP="008D616C">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113.162,00</w:t>
            </w:r>
          </w:p>
        </w:tc>
      </w:tr>
      <w:tr w:rsidR="00D64B62" w:rsidRPr="00D009E2" w:rsidTr="00A26D6D">
        <w:trPr>
          <w:trHeight w:val="402"/>
        </w:trPr>
        <w:tc>
          <w:tcPr>
            <w:tcW w:w="4847" w:type="dxa"/>
            <w:shd w:val="clear" w:color="000000" w:fill="D9D9D9" w:themeFill="background1" w:themeFillShade="D9"/>
            <w:vAlign w:val="center"/>
            <w:hideMark/>
          </w:tcPr>
          <w:p w:rsidR="00D64B62" w:rsidRPr="000D5934" w:rsidRDefault="00D64B62" w:rsidP="00347DD4">
            <w:pPr>
              <w:tabs>
                <w:tab w:val="left" w:pos="567"/>
              </w:tabs>
              <w:spacing w:line="240" w:lineRule="auto"/>
              <w:jc w:val="center"/>
              <w:rPr>
                <w:rFonts w:ascii="Palatino Linotype" w:eastAsia="Times New Roman" w:hAnsi="Palatino Linotype" w:cs="Arial"/>
                <w:b/>
                <w:bCs/>
                <w:color w:val="000000"/>
                <w:sz w:val="20"/>
                <w:szCs w:val="20"/>
                <w:lang w:eastAsia="tr-TR"/>
              </w:rPr>
            </w:pPr>
            <w:r w:rsidRPr="000D5934">
              <w:rPr>
                <w:rFonts w:ascii="Palatino Linotype" w:eastAsia="Times New Roman" w:hAnsi="Palatino Linotype" w:cs="Arial"/>
                <w:b/>
                <w:bCs/>
                <w:color w:val="000000"/>
                <w:sz w:val="20"/>
                <w:szCs w:val="20"/>
                <w:lang w:eastAsia="tr-TR"/>
              </w:rPr>
              <w:t>FAKÜLTELER</w:t>
            </w:r>
            <w:r w:rsidR="00347DD4">
              <w:rPr>
                <w:rFonts w:ascii="Palatino Linotype" w:eastAsia="Times New Roman" w:hAnsi="Palatino Linotype" w:cs="Arial"/>
                <w:b/>
                <w:bCs/>
                <w:color w:val="000000"/>
                <w:sz w:val="20"/>
                <w:szCs w:val="20"/>
                <w:lang w:eastAsia="tr-TR"/>
              </w:rPr>
              <w:t xml:space="preserve"> </w:t>
            </w:r>
            <w:r w:rsidRPr="000D5934">
              <w:rPr>
                <w:rFonts w:ascii="Palatino Linotype" w:eastAsia="Times New Roman" w:hAnsi="Palatino Linotype" w:cs="Arial"/>
                <w:b/>
                <w:bCs/>
                <w:color w:val="000000"/>
                <w:sz w:val="20"/>
                <w:szCs w:val="20"/>
                <w:lang w:eastAsia="tr-TR"/>
              </w:rPr>
              <w:t>TOPLAMI</w:t>
            </w:r>
          </w:p>
        </w:tc>
        <w:tc>
          <w:tcPr>
            <w:tcW w:w="4220" w:type="dxa"/>
            <w:shd w:val="clear" w:color="000000" w:fill="D9D9D9" w:themeFill="background1" w:themeFillShade="D9"/>
            <w:noWrap/>
            <w:vAlign w:val="center"/>
            <w:hideMark/>
          </w:tcPr>
          <w:p w:rsidR="00D64B62" w:rsidRPr="00217283" w:rsidRDefault="00347DD4" w:rsidP="00E97178">
            <w:pPr>
              <w:tabs>
                <w:tab w:val="left" w:pos="567"/>
              </w:tabs>
              <w:spacing w:line="240" w:lineRule="auto"/>
              <w:jc w:val="right"/>
              <w:rPr>
                <w:rFonts w:ascii="Palatino Linotype" w:eastAsia="Times New Roman" w:hAnsi="Palatino Linotype" w:cs="Arial"/>
                <w:b/>
                <w:bCs/>
                <w:color w:val="000000"/>
                <w:sz w:val="20"/>
                <w:szCs w:val="20"/>
                <w:lang w:eastAsia="tr-TR"/>
              </w:rPr>
            </w:pPr>
            <w:r w:rsidRPr="00295BD3">
              <w:rPr>
                <w:rFonts w:ascii="Palatino Linotype" w:eastAsia="Times New Roman" w:hAnsi="Palatino Linotype" w:cs="Calibri"/>
                <w:b/>
                <w:bCs/>
                <w:color w:val="000000"/>
                <w:sz w:val="20"/>
                <w:szCs w:val="20"/>
                <w:lang w:eastAsia="tr-TR"/>
              </w:rPr>
              <w:t>17.167.293,36</w:t>
            </w:r>
          </w:p>
        </w:tc>
      </w:tr>
      <w:tr w:rsidR="00347DD4" w:rsidRPr="00D009E2" w:rsidTr="002A0019">
        <w:trPr>
          <w:trHeight w:val="287"/>
        </w:trPr>
        <w:tc>
          <w:tcPr>
            <w:tcW w:w="4847" w:type="dxa"/>
            <w:shd w:val="clear" w:color="auto" w:fill="auto"/>
            <w:vAlign w:val="center"/>
            <w:hideMark/>
          </w:tcPr>
          <w:p w:rsidR="00347DD4" w:rsidRPr="00295BD3" w:rsidRDefault="00347DD4" w:rsidP="00347DD4">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Veteriner Fakültesi</w:t>
            </w:r>
          </w:p>
        </w:tc>
        <w:tc>
          <w:tcPr>
            <w:tcW w:w="4220" w:type="dxa"/>
            <w:shd w:val="clear" w:color="auto" w:fill="auto"/>
            <w:noWrap/>
            <w:vAlign w:val="center"/>
            <w:hideMark/>
          </w:tcPr>
          <w:p w:rsidR="00347DD4" w:rsidRPr="00FE3DB7" w:rsidRDefault="00347DD4" w:rsidP="00347DD4">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754.787,00</w:t>
            </w:r>
          </w:p>
        </w:tc>
      </w:tr>
      <w:tr w:rsidR="00347DD4" w:rsidRPr="00D009E2" w:rsidTr="002A0019">
        <w:trPr>
          <w:trHeight w:val="287"/>
        </w:trPr>
        <w:tc>
          <w:tcPr>
            <w:tcW w:w="4847" w:type="dxa"/>
            <w:shd w:val="clear" w:color="auto" w:fill="auto"/>
            <w:vAlign w:val="center"/>
            <w:hideMark/>
          </w:tcPr>
          <w:p w:rsidR="00347DD4" w:rsidRPr="00295BD3" w:rsidRDefault="00F6647A" w:rsidP="00347DD4">
            <w:pPr>
              <w:spacing w:line="240" w:lineRule="auto"/>
              <w:rPr>
                <w:rFonts w:ascii="Palatino Linotype" w:eastAsia="Times New Roman" w:hAnsi="Palatino Linotype" w:cs="Calibri"/>
                <w:bCs/>
                <w:color w:val="000000"/>
                <w:sz w:val="20"/>
                <w:szCs w:val="20"/>
                <w:lang w:eastAsia="tr-TR"/>
              </w:rPr>
            </w:pPr>
            <w:r>
              <w:rPr>
                <w:rFonts w:ascii="Palatino Linotype" w:eastAsia="Times New Roman" w:hAnsi="Palatino Linotype" w:cs="Calibri"/>
                <w:bCs/>
                <w:color w:val="000000"/>
                <w:sz w:val="20"/>
                <w:szCs w:val="20"/>
                <w:lang w:eastAsia="tr-TR"/>
              </w:rPr>
              <w:t>Dil ve T</w:t>
            </w:r>
            <w:r w:rsidR="00B86748">
              <w:rPr>
                <w:rFonts w:ascii="Palatino Linotype" w:eastAsia="Times New Roman" w:hAnsi="Palatino Linotype" w:cs="Calibri"/>
                <w:bCs/>
                <w:color w:val="000000"/>
                <w:sz w:val="20"/>
                <w:szCs w:val="20"/>
                <w:lang w:eastAsia="tr-TR"/>
              </w:rPr>
              <w:t>ar</w:t>
            </w:r>
            <w:r>
              <w:rPr>
                <w:rFonts w:ascii="Palatino Linotype" w:eastAsia="Times New Roman" w:hAnsi="Palatino Linotype" w:cs="Calibri"/>
                <w:bCs/>
                <w:color w:val="000000"/>
                <w:sz w:val="20"/>
                <w:szCs w:val="20"/>
                <w:lang w:eastAsia="tr-TR"/>
              </w:rPr>
              <w:t>ih-Coğrafya Fakültesi</w:t>
            </w:r>
          </w:p>
        </w:tc>
        <w:tc>
          <w:tcPr>
            <w:tcW w:w="4220" w:type="dxa"/>
            <w:shd w:val="clear" w:color="auto" w:fill="auto"/>
            <w:noWrap/>
            <w:vAlign w:val="center"/>
            <w:hideMark/>
          </w:tcPr>
          <w:p w:rsidR="00347DD4" w:rsidRPr="00FE3DB7" w:rsidRDefault="00347DD4" w:rsidP="00347DD4">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972.325,35</w:t>
            </w:r>
          </w:p>
        </w:tc>
      </w:tr>
      <w:tr w:rsidR="00347DD4" w:rsidRPr="00D009E2" w:rsidTr="002A0019">
        <w:trPr>
          <w:trHeight w:val="287"/>
        </w:trPr>
        <w:tc>
          <w:tcPr>
            <w:tcW w:w="4847" w:type="dxa"/>
            <w:shd w:val="clear" w:color="auto" w:fill="auto"/>
            <w:vAlign w:val="center"/>
            <w:hideMark/>
          </w:tcPr>
          <w:p w:rsidR="00347DD4" w:rsidRPr="00295BD3" w:rsidRDefault="00347DD4" w:rsidP="00347DD4">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Ziraat Fakültesi</w:t>
            </w:r>
          </w:p>
        </w:tc>
        <w:tc>
          <w:tcPr>
            <w:tcW w:w="4220" w:type="dxa"/>
            <w:shd w:val="clear" w:color="auto" w:fill="auto"/>
            <w:noWrap/>
            <w:vAlign w:val="center"/>
            <w:hideMark/>
          </w:tcPr>
          <w:p w:rsidR="00347DD4" w:rsidRPr="00FE3DB7" w:rsidRDefault="00347DD4" w:rsidP="00347DD4">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1.817.377,00</w:t>
            </w:r>
          </w:p>
        </w:tc>
      </w:tr>
      <w:tr w:rsidR="00347DD4" w:rsidRPr="00D009E2" w:rsidTr="002A0019">
        <w:trPr>
          <w:trHeight w:val="287"/>
        </w:trPr>
        <w:tc>
          <w:tcPr>
            <w:tcW w:w="4847" w:type="dxa"/>
            <w:shd w:val="clear" w:color="auto" w:fill="auto"/>
            <w:vAlign w:val="center"/>
            <w:hideMark/>
          </w:tcPr>
          <w:p w:rsidR="00347DD4" w:rsidRPr="00295BD3" w:rsidRDefault="00347DD4" w:rsidP="00347DD4">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Sağlık Bilimleri Fakültesi</w:t>
            </w:r>
          </w:p>
        </w:tc>
        <w:tc>
          <w:tcPr>
            <w:tcW w:w="4220" w:type="dxa"/>
            <w:shd w:val="clear" w:color="auto" w:fill="auto"/>
            <w:noWrap/>
            <w:vAlign w:val="center"/>
            <w:hideMark/>
          </w:tcPr>
          <w:p w:rsidR="00347DD4" w:rsidRPr="00FE3DB7" w:rsidRDefault="00347DD4" w:rsidP="00347DD4">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261.288,64</w:t>
            </w:r>
          </w:p>
        </w:tc>
      </w:tr>
      <w:tr w:rsidR="00347DD4" w:rsidRPr="00D009E2" w:rsidTr="002A0019">
        <w:trPr>
          <w:trHeight w:val="287"/>
        </w:trPr>
        <w:tc>
          <w:tcPr>
            <w:tcW w:w="4847" w:type="dxa"/>
            <w:shd w:val="clear" w:color="auto" w:fill="auto"/>
            <w:vAlign w:val="center"/>
            <w:hideMark/>
          </w:tcPr>
          <w:p w:rsidR="00347DD4" w:rsidRPr="00295BD3" w:rsidRDefault="00347DD4" w:rsidP="00347DD4">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Eğitim Bilimleri Fakültesi</w:t>
            </w:r>
          </w:p>
        </w:tc>
        <w:tc>
          <w:tcPr>
            <w:tcW w:w="4220" w:type="dxa"/>
            <w:shd w:val="clear" w:color="auto" w:fill="auto"/>
            <w:noWrap/>
            <w:vAlign w:val="center"/>
            <w:hideMark/>
          </w:tcPr>
          <w:p w:rsidR="00347DD4" w:rsidRPr="00FE3DB7" w:rsidRDefault="00347DD4" w:rsidP="00347DD4">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3.409,30</w:t>
            </w:r>
          </w:p>
        </w:tc>
      </w:tr>
      <w:tr w:rsidR="00347DD4" w:rsidRPr="00D009E2" w:rsidTr="002A0019">
        <w:trPr>
          <w:trHeight w:val="287"/>
        </w:trPr>
        <w:tc>
          <w:tcPr>
            <w:tcW w:w="4847" w:type="dxa"/>
            <w:shd w:val="clear" w:color="auto" w:fill="auto"/>
            <w:vAlign w:val="center"/>
            <w:hideMark/>
          </w:tcPr>
          <w:p w:rsidR="00347DD4" w:rsidRPr="00295BD3" w:rsidRDefault="00347DD4" w:rsidP="00347DD4">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Gümüşdere Yerleşkesi</w:t>
            </w:r>
          </w:p>
        </w:tc>
        <w:tc>
          <w:tcPr>
            <w:tcW w:w="4220" w:type="dxa"/>
            <w:shd w:val="clear" w:color="auto" w:fill="auto"/>
            <w:noWrap/>
            <w:vAlign w:val="center"/>
            <w:hideMark/>
          </w:tcPr>
          <w:p w:rsidR="00347DD4" w:rsidRPr="00FE3DB7" w:rsidRDefault="00347DD4" w:rsidP="00347DD4">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399.135,00</w:t>
            </w:r>
          </w:p>
        </w:tc>
      </w:tr>
      <w:tr w:rsidR="00347DD4" w:rsidRPr="00D009E2" w:rsidTr="002A0019">
        <w:trPr>
          <w:trHeight w:val="287"/>
        </w:trPr>
        <w:tc>
          <w:tcPr>
            <w:tcW w:w="4847" w:type="dxa"/>
            <w:shd w:val="clear" w:color="auto" w:fill="auto"/>
            <w:vAlign w:val="center"/>
            <w:hideMark/>
          </w:tcPr>
          <w:p w:rsidR="00347DD4" w:rsidRPr="00295BD3" w:rsidRDefault="00347DD4" w:rsidP="00347DD4">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İlahiyat Fakültesi</w:t>
            </w:r>
          </w:p>
        </w:tc>
        <w:tc>
          <w:tcPr>
            <w:tcW w:w="4220" w:type="dxa"/>
            <w:shd w:val="clear" w:color="auto" w:fill="auto"/>
            <w:noWrap/>
            <w:vAlign w:val="center"/>
            <w:hideMark/>
          </w:tcPr>
          <w:p w:rsidR="00347DD4" w:rsidRPr="00FE3DB7" w:rsidRDefault="00347DD4" w:rsidP="00347DD4">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137.824,00</w:t>
            </w:r>
          </w:p>
        </w:tc>
      </w:tr>
      <w:tr w:rsidR="00347DD4" w:rsidRPr="00D009E2" w:rsidTr="002A0019">
        <w:trPr>
          <w:trHeight w:val="287"/>
        </w:trPr>
        <w:tc>
          <w:tcPr>
            <w:tcW w:w="4847" w:type="dxa"/>
            <w:shd w:val="clear" w:color="auto" w:fill="auto"/>
            <w:vAlign w:val="center"/>
            <w:hideMark/>
          </w:tcPr>
          <w:p w:rsidR="00347DD4" w:rsidRPr="00295BD3" w:rsidRDefault="00347DD4" w:rsidP="00347DD4">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Tıp Fakültesi</w:t>
            </w:r>
          </w:p>
        </w:tc>
        <w:tc>
          <w:tcPr>
            <w:tcW w:w="4220" w:type="dxa"/>
            <w:shd w:val="clear" w:color="auto" w:fill="auto"/>
            <w:noWrap/>
            <w:vAlign w:val="center"/>
            <w:hideMark/>
          </w:tcPr>
          <w:p w:rsidR="00347DD4" w:rsidRPr="00FE3DB7" w:rsidRDefault="00347DD4" w:rsidP="00347DD4">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11.321.774,17</w:t>
            </w:r>
          </w:p>
        </w:tc>
      </w:tr>
      <w:tr w:rsidR="00347DD4" w:rsidRPr="00D009E2" w:rsidTr="002A0019">
        <w:trPr>
          <w:trHeight w:val="287"/>
        </w:trPr>
        <w:tc>
          <w:tcPr>
            <w:tcW w:w="4847" w:type="dxa"/>
            <w:shd w:val="clear" w:color="auto" w:fill="auto"/>
            <w:vAlign w:val="center"/>
            <w:hideMark/>
          </w:tcPr>
          <w:p w:rsidR="00347DD4" w:rsidRPr="00295BD3" w:rsidRDefault="00347DD4" w:rsidP="00347DD4">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Hemşirelik Fakültesi</w:t>
            </w:r>
          </w:p>
        </w:tc>
        <w:tc>
          <w:tcPr>
            <w:tcW w:w="4220" w:type="dxa"/>
            <w:shd w:val="clear" w:color="auto" w:fill="auto"/>
            <w:noWrap/>
            <w:vAlign w:val="center"/>
            <w:hideMark/>
          </w:tcPr>
          <w:p w:rsidR="00347DD4" w:rsidRPr="00FE3DB7" w:rsidRDefault="00347DD4" w:rsidP="00347DD4">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390.998,90</w:t>
            </w:r>
          </w:p>
        </w:tc>
      </w:tr>
      <w:tr w:rsidR="00347DD4" w:rsidRPr="00D009E2" w:rsidTr="002A0019">
        <w:trPr>
          <w:trHeight w:val="287"/>
        </w:trPr>
        <w:tc>
          <w:tcPr>
            <w:tcW w:w="4847" w:type="dxa"/>
            <w:shd w:val="clear" w:color="auto" w:fill="auto"/>
            <w:vAlign w:val="center"/>
            <w:hideMark/>
          </w:tcPr>
          <w:p w:rsidR="00347DD4" w:rsidRPr="00295BD3" w:rsidRDefault="00347DD4" w:rsidP="00347DD4">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Uygulamalı Bilimler Fakültesi</w:t>
            </w:r>
          </w:p>
        </w:tc>
        <w:tc>
          <w:tcPr>
            <w:tcW w:w="4220" w:type="dxa"/>
            <w:shd w:val="clear" w:color="auto" w:fill="auto"/>
            <w:noWrap/>
            <w:vAlign w:val="center"/>
            <w:hideMark/>
          </w:tcPr>
          <w:p w:rsidR="00347DD4" w:rsidRPr="00FE3DB7" w:rsidRDefault="00347DD4" w:rsidP="00347DD4">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106.200,00</w:t>
            </w:r>
          </w:p>
        </w:tc>
      </w:tr>
      <w:tr w:rsidR="00347DD4" w:rsidRPr="00D009E2" w:rsidTr="002A0019">
        <w:trPr>
          <w:trHeight w:val="287"/>
        </w:trPr>
        <w:tc>
          <w:tcPr>
            <w:tcW w:w="4847" w:type="dxa"/>
            <w:shd w:val="clear" w:color="auto" w:fill="auto"/>
            <w:vAlign w:val="center"/>
            <w:hideMark/>
          </w:tcPr>
          <w:p w:rsidR="00347DD4" w:rsidRPr="00295BD3" w:rsidRDefault="00347DD4" w:rsidP="00347DD4">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 xml:space="preserve">Güzel Sanatlar Fakültesi </w:t>
            </w:r>
          </w:p>
        </w:tc>
        <w:tc>
          <w:tcPr>
            <w:tcW w:w="4220" w:type="dxa"/>
            <w:shd w:val="clear" w:color="auto" w:fill="auto"/>
            <w:noWrap/>
            <w:vAlign w:val="center"/>
            <w:hideMark/>
          </w:tcPr>
          <w:p w:rsidR="00347DD4" w:rsidRPr="00FE3DB7" w:rsidRDefault="00347DD4" w:rsidP="00347DD4">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245.440,00</w:t>
            </w:r>
          </w:p>
        </w:tc>
      </w:tr>
      <w:tr w:rsidR="00347DD4" w:rsidRPr="00D009E2" w:rsidTr="002A0019">
        <w:trPr>
          <w:trHeight w:val="287"/>
        </w:trPr>
        <w:tc>
          <w:tcPr>
            <w:tcW w:w="4847" w:type="dxa"/>
            <w:shd w:val="clear" w:color="auto" w:fill="auto"/>
            <w:vAlign w:val="center"/>
            <w:hideMark/>
          </w:tcPr>
          <w:p w:rsidR="00347DD4" w:rsidRPr="00295BD3" w:rsidRDefault="00347DD4" w:rsidP="00347DD4">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Hukuk Fakültesi</w:t>
            </w:r>
          </w:p>
        </w:tc>
        <w:tc>
          <w:tcPr>
            <w:tcW w:w="4220" w:type="dxa"/>
            <w:shd w:val="clear" w:color="auto" w:fill="auto"/>
            <w:noWrap/>
            <w:vAlign w:val="center"/>
            <w:hideMark/>
          </w:tcPr>
          <w:p w:rsidR="00347DD4" w:rsidRPr="00FE3DB7" w:rsidRDefault="00347DD4" w:rsidP="00347DD4">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364.620,00</w:t>
            </w:r>
          </w:p>
        </w:tc>
      </w:tr>
      <w:tr w:rsidR="00347DD4" w:rsidRPr="00D009E2" w:rsidTr="002A0019">
        <w:trPr>
          <w:trHeight w:val="287"/>
        </w:trPr>
        <w:tc>
          <w:tcPr>
            <w:tcW w:w="4847" w:type="dxa"/>
            <w:shd w:val="clear" w:color="auto" w:fill="auto"/>
            <w:vAlign w:val="center"/>
            <w:hideMark/>
          </w:tcPr>
          <w:p w:rsidR="00347DD4" w:rsidRPr="00295BD3" w:rsidRDefault="00347DD4" w:rsidP="00347DD4">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Spor Bilimleri Fakültesi</w:t>
            </w:r>
          </w:p>
        </w:tc>
        <w:tc>
          <w:tcPr>
            <w:tcW w:w="4220" w:type="dxa"/>
            <w:shd w:val="clear" w:color="auto" w:fill="auto"/>
            <w:noWrap/>
            <w:vAlign w:val="center"/>
            <w:hideMark/>
          </w:tcPr>
          <w:p w:rsidR="00347DD4" w:rsidRPr="00FE3DB7" w:rsidRDefault="00347DD4" w:rsidP="00347DD4">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392.114,00</w:t>
            </w:r>
          </w:p>
        </w:tc>
      </w:tr>
      <w:tr w:rsidR="00A91316" w:rsidRPr="00D009E2" w:rsidTr="002A0019">
        <w:trPr>
          <w:trHeight w:val="287"/>
        </w:trPr>
        <w:tc>
          <w:tcPr>
            <w:tcW w:w="4847" w:type="dxa"/>
            <w:tcBorders>
              <w:bottom w:val="single" w:sz="4" w:space="0" w:color="002060"/>
            </w:tcBorders>
            <w:shd w:val="clear" w:color="auto" w:fill="auto"/>
            <w:vAlign w:val="center"/>
            <w:hideMark/>
          </w:tcPr>
          <w:p w:rsidR="00A91316" w:rsidRPr="000D5934" w:rsidRDefault="00A91316" w:rsidP="00A91316">
            <w:pPr>
              <w:tabs>
                <w:tab w:val="left" w:pos="567"/>
              </w:tabs>
              <w:spacing w:line="240" w:lineRule="auto"/>
              <w:jc w:val="center"/>
              <w:rPr>
                <w:rFonts w:ascii="Palatino Linotype" w:eastAsia="Times New Roman" w:hAnsi="Palatino Linotype" w:cs="Arial"/>
                <w:color w:val="000000"/>
                <w:sz w:val="20"/>
                <w:szCs w:val="20"/>
                <w:lang w:eastAsia="tr-TR"/>
              </w:rPr>
            </w:pPr>
            <w:r>
              <w:rPr>
                <w:rFonts w:ascii="Palatino Linotype" w:eastAsia="Times New Roman" w:hAnsi="Palatino Linotype" w:cs="Arial"/>
                <w:b/>
                <w:bCs/>
                <w:color w:val="000000"/>
                <w:sz w:val="20"/>
                <w:szCs w:val="20"/>
                <w:lang w:eastAsia="tr-TR"/>
              </w:rPr>
              <w:lastRenderedPageBreak/>
              <w:t>YERLEŞKELER</w:t>
            </w:r>
          </w:p>
        </w:tc>
        <w:tc>
          <w:tcPr>
            <w:tcW w:w="4220" w:type="dxa"/>
            <w:tcBorders>
              <w:bottom w:val="single" w:sz="4" w:space="0" w:color="002060"/>
            </w:tcBorders>
            <w:shd w:val="clear" w:color="auto" w:fill="auto"/>
            <w:noWrap/>
            <w:vAlign w:val="center"/>
            <w:hideMark/>
          </w:tcPr>
          <w:p w:rsidR="00A91316" w:rsidRPr="00295BD3" w:rsidRDefault="00A91316" w:rsidP="00A91316">
            <w:pPr>
              <w:spacing w:line="240" w:lineRule="auto"/>
              <w:jc w:val="right"/>
              <w:rPr>
                <w:rFonts w:ascii="Palatino Linotype" w:eastAsia="Times New Roman" w:hAnsi="Palatino Linotype" w:cs="Calibri"/>
                <w:b/>
                <w:bCs/>
                <w:color w:val="000000"/>
                <w:sz w:val="20"/>
                <w:szCs w:val="20"/>
                <w:lang w:eastAsia="tr-TR"/>
              </w:rPr>
            </w:pPr>
            <w:r w:rsidRPr="00295BD3">
              <w:rPr>
                <w:rFonts w:ascii="Palatino Linotype" w:eastAsia="Times New Roman" w:hAnsi="Palatino Linotype" w:cs="Calibri"/>
                <w:b/>
                <w:bCs/>
                <w:color w:val="000000"/>
                <w:sz w:val="20"/>
                <w:szCs w:val="20"/>
                <w:lang w:eastAsia="tr-TR"/>
              </w:rPr>
              <w:t>12.055.078,47</w:t>
            </w:r>
          </w:p>
        </w:tc>
      </w:tr>
      <w:tr w:rsidR="00A91316" w:rsidRPr="00D009E2" w:rsidTr="002A0019">
        <w:trPr>
          <w:trHeight w:val="287"/>
        </w:trPr>
        <w:tc>
          <w:tcPr>
            <w:tcW w:w="4847" w:type="dxa"/>
            <w:shd w:val="clear" w:color="auto" w:fill="auto"/>
            <w:vAlign w:val="center"/>
          </w:tcPr>
          <w:p w:rsidR="00A91316" w:rsidRPr="00295BD3" w:rsidRDefault="00A91316" w:rsidP="00A91316">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Gölbaşı 50. Yıl Yerleşkesi</w:t>
            </w:r>
          </w:p>
        </w:tc>
        <w:tc>
          <w:tcPr>
            <w:tcW w:w="4220" w:type="dxa"/>
            <w:shd w:val="clear" w:color="auto" w:fill="auto"/>
            <w:noWrap/>
            <w:vAlign w:val="center"/>
          </w:tcPr>
          <w:p w:rsidR="00A91316" w:rsidRPr="00FE3DB7" w:rsidRDefault="00A91316" w:rsidP="00A91316">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1.742.152,00</w:t>
            </w:r>
          </w:p>
        </w:tc>
      </w:tr>
      <w:tr w:rsidR="00A91316" w:rsidRPr="00D009E2" w:rsidTr="002A0019">
        <w:trPr>
          <w:trHeight w:val="287"/>
        </w:trPr>
        <w:tc>
          <w:tcPr>
            <w:tcW w:w="4847" w:type="dxa"/>
            <w:shd w:val="clear" w:color="auto" w:fill="auto"/>
            <w:vAlign w:val="center"/>
          </w:tcPr>
          <w:p w:rsidR="00A91316" w:rsidRPr="00295BD3" w:rsidRDefault="00A91316" w:rsidP="00A91316">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Beşevler 10. Yıl Yerleşkesi</w:t>
            </w:r>
          </w:p>
        </w:tc>
        <w:tc>
          <w:tcPr>
            <w:tcW w:w="4220" w:type="dxa"/>
            <w:shd w:val="clear" w:color="auto" w:fill="auto"/>
            <w:noWrap/>
            <w:vAlign w:val="center"/>
          </w:tcPr>
          <w:p w:rsidR="00A91316" w:rsidRPr="00FE3DB7" w:rsidRDefault="00A91316" w:rsidP="00A91316">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557.657,80</w:t>
            </w:r>
          </w:p>
        </w:tc>
      </w:tr>
      <w:tr w:rsidR="00A91316" w:rsidRPr="00D009E2" w:rsidTr="002A0019">
        <w:trPr>
          <w:trHeight w:val="287"/>
        </w:trPr>
        <w:tc>
          <w:tcPr>
            <w:tcW w:w="4847" w:type="dxa"/>
            <w:shd w:val="clear" w:color="auto" w:fill="auto"/>
            <w:vAlign w:val="center"/>
          </w:tcPr>
          <w:p w:rsidR="00A91316" w:rsidRPr="00295BD3" w:rsidRDefault="00A91316" w:rsidP="00A91316">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Cebeci Yerleşkesi</w:t>
            </w:r>
          </w:p>
        </w:tc>
        <w:tc>
          <w:tcPr>
            <w:tcW w:w="4220" w:type="dxa"/>
            <w:shd w:val="clear" w:color="auto" w:fill="auto"/>
            <w:noWrap/>
            <w:vAlign w:val="center"/>
          </w:tcPr>
          <w:p w:rsidR="00A91316" w:rsidRPr="00FE3DB7" w:rsidRDefault="00A91316" w:rsidP="00A91316">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9.279.398,53</w:t>
            </w:r>
          </w:p>
        </w:tc>
      </w:tr>
      <w:tr w:rsidR="00A91316" w:rsidRPr="00D009E2" w:rsidTr="002A0019">
        <w:trPr>
          <w:trHeight w:val="287"/>
        </w:trPr>
        <w:tc>
          <w:tcPr>
            <w:tcW w:w="4847" w:type="dxa"/>
            <w:shd w:val="clear" w:color="auto" w:fill="auto"/>
            <w:vAlign w:val="center"/>
          </w:tcPr>
          <w:p w:rsidR="00A91316" w:rsidRPr="00295BD3" w:rsidRDefault="00A91316" w:rsidP="00A91316">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Dışkapı Yerleşkesi</w:t>
            </w:r>
          </w:p>
        </w:tc>
        <w:tc>
          <w:tcPr>
            <w:tcW w:w="4220" w:type="dxa"/>
            <w:shd w:val="clear" w:color="auto" w:fill="auto"/>
            <w:noWrap/>
            <w:vAlign w:val="center"/>
          </w:tcPr>
          <w:p w:rsidR="00A91316" w:rsidRPr="00FE3DB7" w:rsidRDefault="00A91316" w:rsidP="00A91316">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223.055,14</w:t>
            </w:r>
          </w:p>
        </w:tc>
      </w:tr>
      <w:tr w:rsidR="00A91316" w:rsidRPr="00D009E2" w:rsidTr="002A0019">
        <w:trPr>
          <w:trHeight w:val="287"/>
        </w:trPr>
        <w:tc>
          <w:tcPr>
            <w:tcW w:w="4847" w:type="dxa"/>
            <w:shd w:val="clear" w:color="auto" w:fill="auto"/>
            <w:vAlign w:val="center"/>
          </w:tcPr>
          <w:p w:rsidR="00A91316" w:rsidRPr="00295BD3" w:rsidRDefault="00A91316" w:rsidP="00A91316">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 xml:space="preserve">Keçiören Yerleşkesi </w:t>
            </w:r>
          </w:p>
        </w:tc>
        <w:tc>
          <w:tcPr>
            <w:tcW w:w="4220" w:type="dxa"/>
            <w:shd w:val="clear" w:color="auto" w:fill="auto"/>
            <w:noWrap/>
            <w:vAlign w:val="center"/>
          </w:tcPr>
          <w:p w:rsidR="00A91316" w:rsidRPr="00FE3DB7" w:rsidRDefault="00A91316" w:rsidP="00A91316">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252.815,00</w:t>
            </w:r>
          </w:p>
        </w:tc>
      </w:tr>
      <w:tr w:rsidR="00184675" w:rsidRPr="00D009E2" w:rsidTr="002A0019">
        <w:trPr>
          <w:trHeight w:val="287"/>
        </w:trPr>
        <w:tc>
          <w:tcPr>
            <w:tcW w:w="4847" w:type="dxa"/>
            <w:shd w:val="clear" w:color="auto" w:fill="auto"/>
            <w:vAlign w:val="center"/>
          </w:tcPr>
          <w:p w:rsidR="00184675" w:rsidRPr="00295BD3" w:rsidRDefault="007568A7" w:rsidP="007568A7">
            <w:pPr>
              <w:spacing w:line="240" w:lineRule="auto"/>
              <w:jc w:val="center"/>
              <w:rPr>
                <w:rFonts w:ascii="Palatino Linotype" w:eastAsia="Times New Roman" w:hAnsi="Palatino Linotype" w:cs="Calibri"/>
                <w:bCs/>
                <w:color w:val="000000"/>
                <w:sz w:val="20"/>
                <w:szCs w:val="20"/>
                <w:lang w:eastAsia="tr-TR"/>
              </w:rPr>
            </w:pPr>
            <w:r>
              <w:rPr>
                <w:rFonts w:ascii="Palatino Linotype" w:eastAsia="Times New Roman" w:hAnsi="Palatino Linotype" w:cs="Arial"/>
                <w:b/>
                <w:bCs/>
                <w:color w:val="000000"/>
                <w:sz w:val="20"/>
                <w:szCs w:val="20"/>
                <w:lang w:eastAsia="tr-TR"/>
              </w:rPr>
              <w:t>MESLEK YÜKSEKOKULLARI</w:t>
            </w:r>
          </w:p>
        </w:tc>
        <w:tc>
          <w:tcPr>
            <w:tcW w:w="4220" w:type="dxa"/>
            <w:shd w:val="clear" w:color="auto" w:fill="auto"/>
            <w:noWrap/>
            <w:vAlign w:val="center"/>
          </w:tcPr>
          <w:p w:rsidR="00184675" w:rsidRPr="00FE3DB7" w:rsidRDefault="007568A7" w:rsidP="00A91316">
            <w:pPr>
              <w:spacing w:line="240" w:lineRule="auto"/>
              <w:jc w:val="right"/>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
                <w:bCs/>
                <w:color w:val="000000"/>
                <w:sz w:val="20"/>
                <w:szCs w:val="20"/>
                <w:lang w:eastAsia="tr-TR"/>
              </w:rPr>
              <w:t>5.788.867,88</w:t>
            </w:r>
          </w:p>
        </w:tc>
      </w:tr>
      <w:tr w:rsidR="007568A7" w:rsidRPr="00D009E2" w:rsidTr="002A0019">
        <w:trPr>
          <w:trHeight w:val="287"/>
        </w:trPr>
        <w:tc>
          <w:tcPr>
            <w:tcW w:w="4847" w:type="dxa"/>
            <w:shd w:val="clear" w:color="auto" w:fill="auto"/>
            <w:vAlign w:val="center"/>
          </w:tcPr>
          <w:p w:rsidR="007568A7" w:rsidRPr="00295BD3" w:rsidRDefault="007568A7" w:rsidP="007568A7">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Yabancı Diller Yüksekokulu</w:t>
            </w:r>
          </w:p>
        </w:tc>
        <w:tc>
          <w:tcPr>
            <w:tcW w:w="4220" w:type="dxa"/>
            <w:shd w:val="clear" w:color="auto" w:fill="auto"/>
            <w:noWrap/>
            <w:vAlign w:val="center"/>
          </w:tcPr>
          <w:p w:rsidR="007568A7" w:rsidRPr="00FE3DB7" w:rsidRDefault="007568A7" w:rsidP="007568A7">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253.523,00</w:t>
            </w:r>
          </w:p>
        </w:tc>
      </w:tr>
      <w:tr w:rsidR="007568A7" w:rsidRPr="00D009E2" w:rsidTr="002A0019">
        <w:trPr>
          <w:trHeight w:val="287"/>
        </w:trPr>
        <w:tc>
          <w:tcPr>
            <w:tcW w:w="4847" w:type="dxa"/>
            <w:shd w:val="clear" w:color="auto" w:fill="auto"/>
            <w:vAlign w:val="center"/>
          </w:tcPr>
          <w:p w:rsidR="007568A7" w:rsidRPr="00295BD3" w:rsidRDefault="007568A7" w:rsidP="007568A7">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Ayaş Meslek Yüksekokulu</w:t>
            </w:r>
          </w:p>
        </w:tc>
        <w:tc>
          <w:tcPr>
            <w:tcW w:w="4220" w:type="dxa"/>
            <w:shd w:val="clear" w:color="auto" w:fill="auto"/>
            <w:noWrap/>
            <w:vAlign w:val="center"/>
          </w:tcPr>
          <w:p w:rsidR="007568A7" w:rsidRPr="00FE3DB7" w:rsidRDefault="007568A7" w:rsidP="007568A7">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34.775,60</w:t>
            </w:r>
          </w:p>
        </w:tc>
      </w:tr>
      <w:tr w:rsidR="007568A7" w:rsidRPr="00D009E2" w:rsidTr="002A0019">
        <w:trPr>
          <w:trHeight w:val="287"/>
        </w:trPr>
        <w:tc>
          <w:tcPr>
            <w:tcW w:w="4847" w:type="dxa"/>
            <w:shd w:val="clear" w:color="auto" w:fill="auto"/>
            <w:vAlign w:val="center"/>
          </w:tcPr>
          <w:p w:rsidR="007568A7" w:rsidRPr="00295BD3" w:rsidRDefault="007568A7" w:rsidP="007568A7">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Adalet M.Y.O</w:t>
            </w:r>
          </w:p>
        </w:tc>
        <w:tc>
          <w:tcPr>
            <w:tcW w:w="4220" w:type="dxa"/>
            <w:shd w:val="clear" w:color="auto" w:fill="auto"/>
            <w:noWrap/>
            <w:vAlign w:val="center"/>
          </w:tcPr>
          <w:p w:rsidR="007568A7" w:rsidRPr="00FE3DB7" w:rsidRDefault="007568A7" w:rsidP="007568A7">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251.340,00</w:t>
            </w:r>
          </w:p>
        </w:tc>
      </w:tr>
      <w:tr w:rsidR="007568A7" w:rsidRPr="00D009E2" w:rsidTr="002A0019">
        <w:trPr>
          <w:trHeight w:val="287"/>
        </w:trPr>
        <w:tc>
          <w:tcPr>
            <w:tcW w:w="4847" w:type="dxa"/>
            <w:shd w:val="clear" w:color="auto" w:fill="auto"/>
            <w:vAlign w:val="center"/>
          </w:tcPr>
          <w:p w:rsidR="007568A7" w:rsidRPr="00295BD3" w:rsidRDefault="007568A7" w:rsidP="007568A7">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Kalecik Meslek Yüksekokulu</w:t>
            </w:r>
          </w:p>
        </w:tc>
        <w:tc>
          <w:tcPr>
            <w:tcW w:w="4220" w:type="dxa"/>
            <w:shd w:val="clear" w:color="auto" w:fill="auto"/>
            <w:noWrap/>
            <w:vAlign w:val="center"/>
          </w:tcPr>
          <w:p w:rsidR="007568A7" w:rsidRPr="00FE3DB7" w:rsidRDefault="007568A7" w:rsidP="007568A7">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2.718.257,94</w:t>
            </w:r>
          </w:p>
        </w:tc>
      </w:tr>
      <w:tr w:rsidR="007568A7" w:rsidRPr="00D009E2" w:rsidTr="002A0019">
        <w:trPr>
          <w:trHeight w:val="287"/>
        </w:trPr>
        <w:tc>
          <w:tcPr>
            <w:tcW w:w="4847" w:type="dxa"/>
            <w:shd w:val="clear" w:color="auto" w:fill="auto"/>
            <w:vAlign w:val="center"/>
          </w:tcPr>
          <w:p w:rsidR="007568A7" w:rsidRPr="00295BD3" w:rsidRDefault="007568A7" w:rsidP="007568A7">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Gama M.Y.O</w:t>
            </w:r>
          </w:p>
        </w:tc>
        <w:tc>
          <w:tcPr>
            <w:tcW w:w="4220" w:type="dxa"/>
            <w:shd w:val="clear" w:color="auto" w:fill="auto"/>
            <w:noWrap/>
            <w:vAlign w:val="center"/>
          </w:tcPr>
          <w:p w:rsidR="007568A7" w:rsidRPr="00FE3DB7" w:rsidRDefault="007568A7" w:rsidP="007568A7">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138.001,00</w:t>
            </w:r>
          </w:p>
        </w:tc>
      </w:tr>
      <w:tr w:rsidR="007568A7" w:rsidRPr="00D009E2" w:rsidTr="002A0019">
        <w:trPr>
          <w:trHeight w:val="287"/>
        </w:trPr>
        <w:tc>
          <w:tcPr>
            <w:tcW w:w="4847" w:type="dxa"/>
            <w:shd w:val="clear" w:color="auto" w:fill="auto"/>
            <w:vAlign w:val="center"/>
          </w:tcPr>
          <w:p w:rsidR="007568A7" w:rsidRPr="00295BD3" w:rsidRDefault="007568A7" w:rsidP="007568A7">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Kızılcahamam M.Y.O</w:t>
            </w:r>
          </w:p>
        </w:tc>
        <w:tc>
          <w:tcPr>
            <w:tcW w:w="4220" w:type="dxa"/>
            <w:shd w:val="clear" w:color="auto" w:fill="auto"/>
            <w:noWrap/>
            <w:vAlign w:val="center"/>
          </w:tcPr>
          <w:p w:rsidR="007568A7" w:rsidRPr="00FE3DB7" w:rsidRDefault="007568A7" w:rsidP="007568A7">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1.643.953,54</w:t>
            </w:r>
          </w:p>
        </w:tc>
      </w:tr>
      <w:tr w:rsidR="007568A7" w:rsidRPr="00D009E2" w:rsidTr="002A0019">
        <w:trPr>
          <w:trHeight w:val="287"/>
        </w:trPr>
        <w:tc>
          <w:tcPr>
            <w:tcW w:w="4847" w:type="dxa"/>
            <w:shd w:val="clear" w:color="auto" w:fill="auto"/>
            <w:vAlign w:val="center"/>
          </w:tcPr>
          <w:p w:rsidR="007568A7" w:rsidRPr="00295BD3" w:rsidRDefault="007568A7" w:rsidP="007568A7">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Yıldırım Beyazıt Erkek Öğrenci Yurdu</w:t>
            </w:r>
          </w:p>
        </w:tc>
        <w:tc>
          <w:tcPr>
            <w:tcW w:w="4220" w:type="dxa"/>
            <w:shd w:val="clear" w:color="auto" w:fill="auto"/>
            <w:noWrap/>
            <w:vAlign w:val="center"/>
          </w:tcPr>
          <w:p w:rsidR="007568A7" w:rsidRPr="00FE3DB7" w:rsidRDefault="007568A7" w:rsidP="007568A7">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135.700,00</w:t>
            </w:r>
          </w:p>
        </w:tc>
      </w:tr>
      <w:tr w:rsidR="007568A7" w:rsidRPr="00D009E2" w:rsidTr="002A0019">
        <w:trPr>
          <w:trHeight w:val="287"/>
        </w:trPr>
        <w:tc>
          <w:tcPr>
            <w:tcW w:w="4847" w:type="dxa"/>
            <w:shd w:val="clear" w:color="auto" w:fill="auto"/>
            <w:vAlign w:val="center"/>
          </w:tcPr>
          <w:p w:rsidR="007568A7" w:rsidRPr="00295BD3" w:rsidRDefault="007568A7" w:rsidP="007568A7">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Yıldırım Beyazıt Kız Öğrenci Yurdu</w:t>
            </w:r>
          </w:p>
        </w:tc>
        <w:tc>
          <w:tcPr>
            <w:tcW w:w="4220" w:type="dxa"/>
            <w:shd w:val="clear" w:color="auto" w:fill="auto"/>
            <w:noWrap/>
            <w:vAlign w:val="center"/>
          </w:tcPr>
          <w:p w:rsidR="007568A7" w:rsidRPr="00FE3DB7" w:rsidRDefault="007568A7" w:rsidP="007568A7">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479.434,00</w:t>
            </w:r>
          </w:p>
        </w:tc>
      </w:tr>
      <w:tr w:rsidR="007568A7" w:rsidRPr="00D009E2" w:rsidTr="002A0019">
        <w:trPr>
          <w:trHeight w:val="287"/>
        </w:trPr>
        <w:tc>
          <w:tcPr>
            <w:tcW w:w="4847" w:type="dxa"/>
            <w:shd w:val="clear" w:color="auto" w:fill="auto"/>
            <w:vAlign w:val="center"/>
          </w:tcPr>
          <w:p w:rsidR="007568A7" w:rsidRPr="00295BD3" w:rsidRDefault="007568A7" w:rsidP="007568A7">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Vehbi Koç Öğrenci Evi</w:t>
            </w:r>
          </w:p>
        </w:tc>
        <w:tc>
          <w:tcPr>
            <w:tcW w:w="4220" w:type="dxa"/>
            <w:shd w:val="clear" w:color="auto" w:fill="auto"/>
            <w:noWrap/>
            <w:vAlign w:val="center"/>
          </w:tcPr>
          <w:p w:rsidR="007568A7" w:rsidRPr="00FE3DB7" w:rsidRDefault="007568A7" w:rsidP="007568A7">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82.600,00</w:t>
            </w:r>
          </w:p>
        </w:tc>
      </w:tr>
      <w:tr w:rsidR="007568A7" w:rsidRPr="00D009E2" w:rsidTr="002A0019">
        <w:trPr>
          <w:trHeight w:val="287"/>
        </w:trPr>
        <w:tc>
          <w:tcPr>
            <w:tcW w:w="4847" w:type="dxa"/>
            <w:shd w:val="clear" w:color="auto" w:fill="auto"/>
            <w:vAlign w:val="center"/>
          </w:tcPr>
          <w:p w:rsidR="007568A7" w:rsidRPr="00295BD3" w:rsidRDefault="007568A7" w:rsidP="007568A7">
            <w:pPr>
              <w:spacing w:line="240" w:lineRule="auto"/>
              <w:rPr>
                <w:rFonts w:ascii="Palatino Linotype" w:eastAsia="Times New Roman" w:hAnsi="Palatino Linotype" w:cs="Calibri"/>
                <w:bCs/>
                <w:color w:val="000000"/>
                <w:sz w:val="20"/>
                <w:szCs w:val="20"/>
                <w:lang w:eastAsia="tr-TR"/>
              </w:rPr>
            </w:pPr>
            <w:r w:rsidRPr="00295BD3">
              <w:rPr>
                <w:rFonts w:ascii="Palatino Linotype" w:eastAsia="Times New Roman" w:hAnsi="Palatino Linotype" w:cs="Calibri"/>
                <w:bCs/>
                <w:color w:val="000000"/>
                <w:sz w:val="20"/>
                <w:szCs w:val="20"/>
                <w:lang w:eastAsia="tr-TR"/>
              </w:rPr>
              <w:t>Milli Piyango Kız Yurdu</w:t>
            </w:r>
          </w:p>
        </w:tc>
        <w:tc>
          <w:tcPr>
            <w:tcW w:w="4220" w:type="dxa"/>
            <w:shd w:val="clear" w:color="auto" w:fill="auto"/>
            <w:noWrap/>
            <w:vAlign w:val="center"/>
          </w:tcPr>
          <w:p w:rsidR="007568A7" w:rsidRPr="00FE3DB7" w:rsidRDefault="007568A7" w:rsidP="007568A7">
            <w:pPr>
              <w:spacing w:line="240" w:lineRule="auto"/>
              <w:jc w:val="right"/>
              <w:rPr>
                <w:rFonts w:ascii="Palatino Linotype" w:eastAsia="Times New Roman" w:hAnsi="Palatino Linotype" w:cs="Calibri"/>
                <w:bCs/>
                <w:color w:val="000000"/>
                <w:sz w:val="20"/>
                <w:szCs w:val="20"/>
                <w:lang w:eastAsia="tr-TR"/>
              </w:rPr>
            </w:pPr>
            <w:r w:rsidRPr="00FE3DB7">
              <w:rPr>
                <w:rFonts w:ascii="Palatino Linotype" w:eastAsia="Times New Roman" w:hAnsi="Palatino Linotype" w:cs="Calibri"/>
                <w:bCs/>
                <w:color w:val="000000"/>
                <w:sz w:val="20"/>
                <w:szCs w:val="20"/>
                <w:lang w:eastAsia="tr-TR"/>
              </w:rPr>
              <w:t>51.282,80</w:t>
            </w:r>
          </w:p>
        </w:tc>
      </w:tr>
      <w:tr w:rsidR="00A91316" w:rsidRPr="00D009E2" w:rsidTr="00A26D6D">
        <w:trPr>
          <w:trHeight w:val="287"/>
        </w:trPr>
        <w:tc>
          <w:tcPr>
            <w:tcW w:w="4847" w:type="dxa"/>
            <w:tcBorders>
              <w:bottom w:val="single" w:sz="4" w:space="0" w:color="002060"/>
            </w:tcBorders>
            <w:shd w:val="clear" w:color="auto" w:fill="D9E2F3" w:themeFill="accent5" w:themeFillTint="33"/>
            <w:vAlign w:val="center"/>
          </w:tcPr>
          <w:p w:rsidR="00A91316" w:rsidRDefault="00A91316" w:rsidP="00A91316">
            <w:pPr>
              <w:tabs>
                <w:tab w:val="left" w:pos="567"/>
              </w:tabs>
              <w:spacing w:line="240" w:lineRule="auto"/>
              <w:rPr>
                <w:rFonts w:ascii="Palatino Linotype" w:eastAsia="Times New Roman" w:hAnsi="Palatino Linotype" w:cs="Arial"/>
                <w:color w:val="000000"/>
                <w:sz w:val="20"/>
                <w:szCs w:val="20"/>
                <w:lang w:eastAsia="tr-TR"/>
              </w:rPr>
            </w:pPr>
            <w:r w:rsidRPr="000D5934">
              <w:rPr>
                <w:rFonts w:ascii="Palatino Linotype" w:eastAsia="Times New Roman" w:hAnsi="Palatino Linotype" w:cs="Arial"/>
                <w:b/>
                <w:bCs/>
                <w:color w:val="000000"/>
                <w:sz w:val="20"/>
                <w:szCs w:val="20"/>
                <w:lang w:eastAsia="tr-TR"/>
              </w:rPr>
              <w:t>GENEL TOPLAM</w:t>
            </w:r>
          </w:p>
        </w:tc>
        <w:tc>
          <w:tcPr>
            <w:tcW w:w="4220" w:type="dxa"/>
            <w:tcBorders>
              <w:bottom w:val="single" w:sz="4" w:space="0" w:color="002060"/>
            </w:tcBorders>
            <w:shd w:val="clear" w:color="auto" w:fill="D9E2F3" w:themeFill="accent5" w:themeFillTint="33"/>
            <w:noWrap/>
            <w:vAlign w:val="center"/>
          </w:tcPr>
          <w:p w:rsidR="00A91316" w:rsidRPr="00FB553B" w:rsidRDefault="00027073" w:rsidP="00A91316">
            <w:pPr>
              <w:spacing w:line="240" w:lineRule="auto"/>
              <w:jc w:val="right"/>
              <w:rPr>
                <w:rFonts w:ascii="Palatino Linotype" w:hAnsi="Palatino Linotype"/>
                <w:sz w:val="20"/>
                <w:szCs w:val="20"/>
              </w:rPr>
            </w:pPr>
            <w:r w:rsidRPr="00295BD3">
              <w:rPr>
                <w:rFonts w:ascii="Palatino Linotype" w:eastAsia="Times New Roman" w:hAnsi="Palatino Linotype" w:cs="Calibri"/>
                <w:b/>
                <w:bCs/>
                <w:color w:val="000000"/>
                <w:sz w:val="20"/>
                <w:szCs w:val="20"/>
                <w:lang w:eastAsia="tr-TR"/>
              </w:rPr>
              <w:t>189.381.826,94</w:t>
            </w:r>
          </w:p>
        </w:tc>
      </w:tr>
    </w:tbl>
    <w:p w:rsidR="006445F1" w:rsidRDefault="006445F1" w:rsidP="006445F1">
      <w:bookmarkStart w:id="95" w:name="_Toc140048963"/>
    </w:p>
    <w:p w:rsidR="00766D87" w:rsidRPr="00F913EE" w:rsidRDefault="00B62C32" w:rsidP="00E97178">
      <w:pPr>
        <w:pStyle w:val="Balk3"/>
        <w:spacing w:before="240"/>
      </w:pPr>
      <w:r w:rsidRPr="00F913EE">
        <w:t>1.11.1</w:t>
      </w:r>
      <w:r w:rsidR="00303429" w:rsidRPr="00F913EE">
        <w:t xml:space="preserve"> </w:t>
      </w:r>
      <w:r w:rsidR="00766D87" w:rsidRPr="00F913EE">
        <w:t>Eğitim Sektörü:</w:t>
      </w:r>
      <w:bookmarkEnd w:id="95"/>
    </w:p>
    <w:p w:rsidR="00AF54EF" w:rsidRPr="00F913EE" w:rsidRDefault="00AF54EF" w:rsidP="007A2A87"/>
    <w:p w:rsidR="00C33E1F" w:rsidRPr="00F913EE" w:rsidRDefault="00C33E1F" w:rsidP="00C33E1F">
      <w:pPr>
        <w:pStyle w:val="Balk5"/>
      </w:pPr>
      <w:bookmarkStart w:id="96" w:name="_Toc140049060"/>
      <w:r w:rsidRPr="00F913EE">
        <w:t xml:space="preserve">Çizelge </w:t>
      </w:r>
      <w:r>
        <w:t>19</w:t>
      </w:r>
      <w:r w:rsidRPr="00F913EE">
        <w:t>. Eğitim Sektöründe Yürütülen Bakım Onarım İşleri</w:t>
      </w:r>
      <w:bookmarkEnd w:id="96"/>
    </w:p>
    <w:tbl>
      <w:tblPr>
        <w:tblW w:w="9038" w:type="dxa"/>
        <w:tblInd w:w="23"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top w:w="40" w:type="dxa"/>
          <w:left w:w="57" w:type="dxa"/>
          <w:bottom w:w="40" w:type="dxa"/>
          <w:right w:w="57" w:type="dxa"/>
        </w:tblCellMar>
        <w:tblLook w:val="04A0" w:firstRow="1" w:lastRow="0" w:firstColumn="1" w:lastColumn="0" w:noHBand="0" w:noVBand="1"/>
      </w:tblPr>
      <w:tblGrid>
        <w:gridCol w:w="7512"/>
        <w:gridCol w:w="1526"/>
      </w:tblGrid>
      <w:tr w:rsidR="00C33E1F" w:rsidRPr="00F913EE" w:rsidTr="00F85064">
        <w:trPr>
          <w:tblHeader/>
        </w:trPr>
        <w:tc>
          <w:tcPr>
            <w:tcW w:w="7512" w:type="dxa"/>
            <w:tcBorders>
              <w:right w:val="single" w:sz="4" w:space="0" w:color="FFFFFF" w:themeColor="background1"/>
            </w:tcBorders>
            <w:shd w:val="clear" w:color="000000" w:fill="002060"/>
            <w:vAlign w:val="center"/>
          </w:tcPr>
          <w:p w:rsidR="00C33E1F" w:rsidRPr="00F913EE" w:rsidRDefault="00C33E1F" w:rsidP="00E97178">
            <w:pPr>
              <w:spacing w:line="240" w:lineRule="auto"/>
              <w:jc w:val="center"/>
              <w:rPr>
                <w:rFonts w:ascii="Palatino Linotype" w:hAnsi="Palatino Linotype" w:cs="Calibri"/>
                <w:b/>
                <w:color w:val="FFFFFF"/>
                <w:sz w:val="20"/>
                <w:szCs w:val="20"/>
              </w:rPr>
            </w:pPr>
            <w:r w:rsidRPr="00F913EE">
              <w:rPr>
                <w:rFonts w:ascii="Palatino Linotype" w:hAnsi="Palatino Linotype"/>
                <w:b/>
                <w:bCs/>
                <w:color w:val="FFFFFF" w:themeColor="background1"/>
                <w:sz w:val="20"/>
                <w:szCs w:val="20"/>
              </w:rPr>
              <w:t>EĞİTİM SEKTÖRÜNDE YÜRÜTÜLEN BAKIM ONARIM İŞLERİ</w:t>
            </w:r>
          </w:p>
        </w:tc>
        <w:tc>
          <w:tcPr>
            <w:tcW w:w="1526" w:type="dxa"/>
            <w:tcBorders>
              <w:left w:val="single" w:sz="4" w:space="0" w:color="FFFFFF" w:themeColor="background1"/>
            </w:tcBorders>
            <w:shd w:val="clear" w:color="000000" w:fill="002060"/>
            <w:vAlign w:val="center"/>
          </w:tcPr>
          <w:p w:rsidR="00C33E1F" w:rsidRPr="00F913EE" w:rsidRDefault="00C33E1F" w:rsidP="00E97178">
            <w:pPr>
              <w:widowControl w:val="0"/>
              <w:spacing w:line="240" w:lineRule="auto"/>
              <w:jc w:val="center"/>
              <w:rPr>
                <w:rFonts w:ascii="Palatino Linotype" w:hAnsi="Palatino Linotype" w:cs="Calibri"/>
                <w:b/>
                <w:color w:val="FFFFFF"/>
                <w:sz w:val="20"/>
                <w:szCs w:val="20"/>
              </w:rPr>
            </w:pPr>
            <w:r w:rsidRPr="00F913EE">
              <w:rPr>
                <w:rFonts w:ascii="Palatino Linotype" w:hAnsi="Palatino Linotype" w:cs="Calibri"/>
                <w:b/>
                <w:color w:val="FFFFFF"/>
                <w:sz w:val="20"/>
                <w:szCs w:val="20"/>
              </w:rPr>
              <w:t>TOPLAM (TL)</w:t>
            </w:r>
          </w:p>
        </w:tc>
      </w:tr>
      <w:tr w:rsidR="0021043E" w:rsidRPr="00F913EE" w:rsidTr="002A0019">
        <w:tc>
          <w:tcPr>
            <w:tcW w:w="7512" w:type="dxa"/>
            <w:shd w:val="clear" w:color="auto" w:fill="auto"/>
            <w:vAlign w:val="center"/>
          </w:tcPr>
          <w:p w:rsidR="0021043E" w:rsidRPr="001E1F0C" w:rsidRDefault="00DF3D37"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Gölbaşı </w:t>
            </w:r>
            <w:r w:rsidR="0021043E" w:rsidRPr="001E1F0C">
              <w:rPr>
                <w:rFonts w:ascii="Palatino Linotype" w:eastAsia="Times New Roman" w:hAnsi="Palatino Linotype" w:cs="Calibri"/>
                <w:color w:val="000000"/>
                <w:sz w:val="20"/>
                <w:szCs w:val="20"/>
                <w:lang w:eastAsia="tr-TR"/>
              </w:rPr>
              <w:t>50.Yıl Yerleşkesi Enerji Mühendisliği Bölümü Doğalgaz Tesisatı Revizyonu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23.600,00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2021/425533 İkn.</w:t>
            </w:r>
            <w:r w:rsidR="00305F76">
              <w:rPr>
                <w:rFonts w:ascii="Palatino Linotype" w:eastAsia="Times New Roman" w:hAnsi="Palatino Linotype" w:cs="Calibri"/>
                <w:color w:val="000000"/>
                <w:sz w:val="20"/>
                <w:szCs w:val="20"/>
                <w:lang w:eastAsia="tr-TR"/>
              </w:rPr>
              <w:t xml:space="preserve"> </w:t>
            </w:r>
            <w:r w:rsidRPr="001E1F0C">
              <w:rPr>
                <w:rFonts w:ascii="Palatino Linotype" w:eastAsia="Times New Roman" w:hAnsi="Palatino Linotype" w:cs="Calibri"/>
                <w:color w:val="000000"/>
                <w:sz w:val="20"/>
                <w:szCs w:val="20"/>
                <w:lang w:eastAsia="tr-TR"/>
              </w:rPr>
              <w:t>Ankara Üniversitesi Ilgaz Örsem Tesisi Kazan Dairesi Tadilatı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1.370.252,71</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Yıldırım Beyazıt Erkek Öğrenci Y</w:t>
            </w:r>
            <w:r w:rsidR="00305F76">
              <w:rPr>
                <w:rFonts w:ascii="Palatino Linotype" w:eastAsia="Times New Roman" w:hAnsi="Palatino Linotype" w:cs="Calibri"/>
                <w:color w:val="000000"/>
                <w:sz w:val="20"/>
                <w:szCs w:val="20"/>
                <w:lang w:eastAsia="tr-TR"/>
              </w:rPr>
              <w:t>urdu Islak Hacim Tadilatları v</w:t>
            </w:r>
            <w:r w:rsidRPr="001E1F0C">
              <w:rPr>
                <w:rFonts w:ascii="Palatino Linotype" w:eastAsia="Times New Roman" w:hAnsi="Palatino Linotype" w:cs="Calibri"/>
                <w:color w:val="000000"/>
                <w:sz w:val="20"/>
                <w:szCs w:val="20"/>
                <w:lang w:eastAsia="tr-TR"/>
              </w:rPr>
              <w:t>e Boya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135.700,00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Ankara Ün</w:t>
            </w:r>
            <w:r w:rsidR="00305F76">
              <w:rPr>
                <w:rFonts w:ascii="Palatino Linotype" w:eastAsia="Times New Roman" w:hAnsi="Palatino Linotype" w:cs="Calibri"/>
                <w:color w:val="000000"/>
                <w:sz w:val="20"/>
                <w:szCs w:val="20"/>
                <w:lang w:eastAsia="tr-TR"/>
              </w:rPr>
              <w:t>iversitesi Video İçerik Üretim v</w:t>
            </w:r>
            <w:r w:rsidRPr="001E1F0C">
              <w:rPr>
                <w:rFonts w:ascii="Palatino Linotype" w:eastAsia="Times New Roman" w:hAnsi="Palatino Linotype" w:cs="Calibri"/>
                <w:color w:val="000000"/>
                <w:sz w:val="20"/>
                <w:szCs w:val="20"/>
                <w:lang w:eastAsia="tr-TR"/>
              </w:rPr>
              <w:t>e Yayın Stüdyosu Dekor Uygulaması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124.549,00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Yıld</w:t>
            </w:r>
            <w:r w:rsidR="00305F76">
              <w:rPr>
                <w:rFonts w:ascii="Palatino Linotype" w:eastAsia="Times New Roman" w:hAnsi="Palatino Linotype" w:cs="Calibri"/>
                <w:color w:val="000000"/>
                <w:sz w:val="20"/>
                <w:szCs w:val="20"/>
                <w:lang w:eastAsia="tr-TR"/>
              </w:rPr>
              <w:t>ırım Beyazıt Kız Öğrenci Yurdu v</w:t>
            </w:r>
            <w:r w:rsidRPr="001E1F0C">
              <w:rPr>
                <w:rFonts w:ascii="Palatino Linotype" w:eastAsia="Times New Roman" w:hAnsi="Palatino Linotype" w:cs="Calibri"/>
                <w:color w:val="000000"/>
                <w:sz w:val="20"/>
                <w:szCs w:val="20"/>
                <w:lang w:eastAsia="tr-TR"/>
              </w:rPr>
              <w:t>e Cumhuriyet Kız Öğrenci Yurdu Muhtelif Tadilatlar Yapım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137.175,00</w:t>
            </w:r>
          </w:p>
        </w:tc>
      </w:tr>
      <w:tr w:rsidR="0021043E" w:rsidRPr="00F913EE" w:rsidTr="002A0019">
        <w:tc>
          <w:tcPr>
            <w:tcW w:w="7512" w:type="dxa"/>
            <w:shd w:val="clear" w:color="auto" w:fill="auto"/>
            <w:vAlign w:val="center"/>
          </w:tcPr>
          <w:p w:rsidR="0021043E" w:rsidRPr="001E1F0C" w:rsidRDefault="0074677F"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Gama Meslek Yüksekokulu</w:t>
            </w:r>
            <w:r w:rsidR="00305F76">
              <w:rPr>
                <w:rFonts w:ascii="Palatino Linotype" w:eastAsia="Times New Roman" w:hAnsi="Palatino Linotype" w:cs="Calibri"/>
                <w:color w:val="000000"/>
                <w:sz w:val="20"/>
                <w:szCs w:val="20"/>
                <w:lang w:eastAsia="tr-TR"/>
              </w:rPr>
              <w:t xml:space="preserve"> Çatı Tadilatı v</w:t>
            </w:r>
            <w:r w:rsidR="0021043E" w:rsidRPr="001E1F0C">
              <w:rPr>
                <w:rFonts w:ascii="Palatino Linotype" w:eastAsia="Times New Roman" w:hAnsi="Palatino Linotype" w:cs="Calibri"/>
                <w:color w:val="000000"/>
                <w:sz w:val="20"/>
                <w:szCs w:val="20"/>
                <w:lang w:eastAsia="tr-TR"/>
              </w:rPr>
              <w:t>e Wc Yapım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138.001,00</w:t>
            </w:r>
          </w:p>
        </w:tc>
      </w:tr>
      <w:tr w:rsidR="0021043E" w:rsidRPr="00F913EE" w:rsidTr="002A0019">
        <w:tc>
          <w:tcPr>
            <w:tcW w:w="7512" w:type="dxa"/>
            <w:shd w:val="clear" w:color="auto" w:fill="auto"/>
            <w:vAlign w:val="center"/>
          </w:tcPr>
          <w:p w:rsidR="0021043E" w:rsidRPr="001E1F0C" w:rsidRDefault="00305F76"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Türk İnkılap Tarihi Enstitüsüi</w:t>
            </w:r>
            <w:r w:rsidR="0021043E" w:rsidRPr="001E1F0C">
              <w:rPr>
                <w:rFonts w:ascii="Palatino Linotype" w:eastAsia="Times New Roman" w:hAnsi="Palatino Linotype" w:cs="Calibri"/>
                <w:color w:val="000000"/>
                <w:sz w:val="20"/>
                <w:szCs w:val="20"/>
                <w:lang w:eastAsia="tr-TR"/>
              </w:rPr>
              <w:t xml:space="preserve">İle Diş Hekimliği Fakültesi Yemekhane Tadilatı Yapılması İşi </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113.162,00</w:t>
            </w:r>
          </w:p>
        </w:tc>
      </w:tr>
      <w:tr w:rsidR="0021043E" w:rsidRPr="00F913EE" w:rsidTr="002A0019">
        <w:trPr>
          <w:trHeight w:val="370"/>
        </w:trPr>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Dışkapı Yerleşkesi Giriş Nizamiyelerine Fiber Altyapı Oluşturulması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135.700,00</w:t>
            </w:r>
          </w:p>
        </w:tc>
      </w:tr>
      <w:tr w:rsidR="0021043E" w:rsidRPr="00F913EE" w:rsidTr="002A0019">
        <w:tc>
          <w:tcPr>
            <w:tcW w:w="7512" w:type="dxa"/>
            <w:shd w:val="clear" w:color="auto" w:fill="auto"/>
            <w:vAlign w:val="center"/>
          </w:tcPr>
          <w:p w:rsidR="0021043E" w:rsidRPr="001E1F0C" w:rsidRDefault="00A90CD3"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Ord.Prof.Dr.</w:t>
            </w:r>
            <w:r w:rsidR="0021043E" w:rsidRPr="001E1F0C">
              <w:rPr>
                <w:rFonts w:ascii="Palatino Linotype" w:eastAsia="Times New Roman" w:hAnsi="Palatino Linotype" w:cs="Calibri"/>
                <w:color w:val="000000"/>
                <w:sz w:val="20"/>
                <w:szCs w:val="20"/>
                <w:lang w:eastAsia="tr-TR"/>
              </w:rPr>
              <w:t>Şevket Aziz Kansu Binası B Blok Asansörlerinin Arızalarının Giderilmesi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22.420,00</w:t>
            </w:r>
          </w:p>
        </w:tc>
      </w:tr>
      <w:tr w:rsidR="0021043E" w:rsidRPr="00F913EE" w:rsidTr="002A0019">
        <w:tc>
          <w:tcPr>
            <w:tcW w:w="7512" w:type="dxa"/>
            <w:shd w:val="clear" w:color="auto" w:fill="auto"/>
            <w:vAlign w:val="center"/>
          </w:tcPr>
          <w:p w:rsidR="0021043E" w:rsidRPr="001E1F0C" w:rsidRDefault="00305F76"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Personel v</w:t>
            </w:r>
            <w:r w:rsidR="0021043E" w:rsidRPr="001E1F0C">
              <w:rPr>
                <w:rFonts w:ascii="Palatino Linotype" w:eastAsia="Times New Roman" w:hAnsi="Palatino Linotype" w:cs="Calibri"/>
                <w:color w:val="000000"/>
                <w:sz w:val="20"/>
                <w:szCs w:val="20"/>
                <w:lang w:eastAsia="tr-TR"/>
              </w:rPr>
              <w:t>e Öğrenci Ye</w:t>
            </w:r>
            <w:r>
              <w:rPr>
                <w:rFonts w:ascii="Palatino Linotype" w:eastAsia="Times New Roman" w:hAnsi="Palatino Linotype" w:cs="Calibri"/>
                <w:color w:val="000000"/>
                <w:sz w:val="20"/>
                <w:szCs w:val="20"/>
                <w:lang w:eastAsia="tr-TR"/>
              </w:rPr>
              <w:t>mekhanelerinin İdare Malı Boya i</w:t>
            </w:r>
            <w:r w:rsidR="0021043E" w:rsidRPr="001E1F0C">
              <w:rPr>
                <w:rFonts w:ascii="Palatino Linotype" w:eastAsia="Times New Roman" w:hAnsi="Palatino Linotype" w:cs="Calibri"/>
                <w:color w:val="000000"/>
                <w:sz w:val="20"/>
                <w:szCs w:val="20"/>
                <w:lang w:eastAsia="tr-TR"/>
              </w:rPr>
              <w:t>le Boya Tadilatları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137.293,00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2021/474502 İhale Kayıt Numaralı Ankara Üniversitesi Tı</w:t>
            </w:r>
            <w:r w:rsidR="00305F76">
              <w:rPr>
                <w:rFonts w:ascii="Palatino Linotype" w:eastAsia="Times New Roman" w:hAnsi="Palatino Linotype" w:cs="Calibri"/>
                <w:color w:val="000000"/>
                <w:sz w:val="20"/>
                <w:szCs w:val="20"/>
                <w:lang w:eastAsia="tr-TR"/>
              </w:rPr>
              <w:t xml:space="preserve">p Fakültesi </w:t>
            </w:r>
            <w:r w:rsidRPr="001E1F0C">
              <w:rPr>
                <w:rFonts w:ascii="Palatino Linotype" w:eastAsia="Times New Roman" w:hAnsi="Palatino Linotype" w:cs="Calibri"/>
                <w:color w:val="000000"/>
                <w:sz w:val="20"/>
                <w:szCs w:val="20"/>
                <w:lang w:eastAsia="tr-TR"/>
              </w:rPr>
              <w:t>Genetik Laboratuvarı Onarım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imes New Roman"/>
                <w:bCs/>
                <w:color w:val="000000"/>
                <w:sz w:val="20"/>
                <w:szCs w:val="20"/>
                <w:lang w:eastAsia="tr-TR"/>
              </w:rPr>
            </w:pPr>
            <w:r w:rsidRPr="001E1F0C">
              <w:rPr>
                <w:rFonts w:ascii="Palatino Linotype" w:eastAsia="Times New Roman" w:hAnsi="Palatino Linotype" w:cs="Times New Roman"/>
                <w:bCs/>
                <w:color w:val="000000"/>
                <w:sz w:val="20"/>
                <w:szCs w:val="20"/>
                <w:lang w:eastAsia="tr-TR"/>
              </w:rPr>
              <w:t>1.786.067,00</w:t>
            </w:r>
          </w:p>
        </w:tc>
      </w:tr>
      <w:tr w:rsidR="0021043E" w:rsidRPr="00F913EE" w:rsidTr="002A0019">
        <w:tc>
          <w:tcPr>
            <w:tcW w:w="7512" w:type="dxa"/>
            <w:shd w:val="clear" w:color="auto" w:fill="auto"/>
            <w:vAlign w:val="center"/>
          </w:tcPr>
          <w:p w:rsidR="0021043E" w:rsidRPr="001E1F0C" w:rsidRDefault="00305F76"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lastRenderedPageBreak/>
              <w:t>101 Kalem Elektrik İnşaat v</w:t>
            </w:r>
            <w:r w:rsidR="0021043E" w:rsidRPr="001E1F0C">
              <w:rPr>
                <w:rFonts w:ascii="Palatino Linotype" w:eastAsia="Times New Roman" w:hAnsi="Palatino Linotype" w:cs="Calibri"/>
                <w:color w:val="000000"/>
                <w:sz w:val="20"/>
                <w:szCs w:val="20"/>
                <w:lang w:eastAsia="tr-TR"/>
              </w:rPr>
              <w:t xml:space="preserve">e Tesisat Malzemesi Alımı </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137.792,02</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Gümüşdere Yerleşkesi Kullanma Suyu Tesisatı Tadilatı,</w:t>
            </w:r>
            <w:r w:rsidR="00305F76">
              <w:rPr>
                <w:rFonts w:ascii="Palatino Linotype" w:eastAsia="Times New Roman" w:hAnsi="Palatino Linotype" w:cs="Calibri"/>
                <w:color w:val="000000"/>
                <w:sz w:val="20"/>
                <w:szCs w:val="20"/>
                <w:lang w:eastAsia="tr-TR"/>
              </w:rPr>
              <w:t xml:space="preserve"> </w:t>
            </w:r>
            <w:r w:rsidR="0074677F">
              <w:rPr>
                <w:rFonts w:ascii="Palatino Linotype" w:eastAsia="Times New Roman" w:hAnsi="Palatino Linotype" w:cs="Calibri"/>
                <w:color w:val="000000"/>
                <w:sz w:val="20"/>
                <w:szCs w:val="20"/>
                <w:lang w:eastAsia="tr-TR"/>
              </w:rPr>
              <w:t xml:space="preserve">Ziraat Fakültesi </w:t>
            </w:r>
            <w:r w:rsidRPr="001E1F0C">
              <w:rPr>
                <w:rFonts w:ascii="Palatino Linotype" w:eastAsia="Times New Roman" w:hAnsi="Palatino Linotype" w:cs="Calibri"/>
                <w:color w:val="000000"/>
                <w:sz w:val="20"/>
                <w:szCs w:val="20"/>
                <w:lang w:eastAsia="tr-TR"/>
              </w:rPr>
              <w:t>Mevcut Bahçe Sulama Sistemi Havalandırma,</w:t>
            </w:r>
            <w:r w:rsidR="00305F76">
              <w:rPr>
                <w:rFonts w:ascii="Palatino Linotype" w:eastAsia="Times New Roman" w:hAnsi="Palatino Linotype" w:cs="Calibri"/>
                <w:color w:val="000000"/>
                <w:sz w:val="20"/>
                <w:szCs w:val="20"/>
                <w:lang w:eastAsia="tr-TR"/>
              </w:rPr>
              <w:t xml:space="preserve"> </w:t>
            </w:r>
            <w:r w:rsidRPr="001E1F0C">
              <w:rPr>
                <w:rFonts w:ascii="Palatino Linotype" w:eastAsia="Times New Roman" w:hAnsi="Palatino Linotype" w:cs="Calibri"/>
                <w:color w:val="000000"/>
                <w:sz w:val="20"/>
                <w:szCs w:val="20"/>
                <w:lang w:eastAsia="tr-TR"/>
              </w:rPr>
              <w:t xml:space="preserve">Hukuk </w:t>
            </w:r>
            <w:r w:rsidR="0074677F">
              <w:rPr>
                <w:rFonts w:ascii="Palatino Linotype" w:eastAsia="Times New Roman" w:hAnsi="Palatino Linotype" w:cs="Calibri"/>
                <w:color w:val="000000"/>
                <w:sz w:val="20"/>
                <w:szCs w:val="20"/>
                <w:lang w:eastAsia="tr-TR"/>
              </w:rPr>
              <w:t>Fakültesi</w:t>
            </w:r>
            <w:r w:rsidR="00305F76">
              <w:rPr>
                <w:rFonts w:ascii="Palatino Linotype" w:eastAsia="Times New Roman" w:hAnsi="Palatino Linotype" w:cs="Calibri"/>
                <w:color w:val="000000"/>
                <w:sz w:val="20"/>
                <w:szCs w:val="20"/>
                <w:lang w:eastAsia="tr-TR"/>
              </w:rPr>
              <w:t xml:space="preserve"> </w:t>
            </w:r>
            <w:r w:rsidRPr="001E1F0C">
              <w:rPr>
                <w:rFonts w:ascii="Palatino Linotype" w:eastAsia="Times New Roman" w:hAnsi="Palatino Linotype" w:cs="Calibri"/>
                <w:color w:val="000000"/>
                <w:sz w:val="20"/>
                <w:szCs w:val="20"/>
                <w:lang w:eastAsia="tr-TR"/>
              </w:rPr>
              <w:t>Kütüphane Temiz Su Tesisatı Değişimi,</w:t>
            </w:r>
            <w:r w:rsidR="00305F76">
              <w:rPr>
                <w:rFonts w:ascii="Palatino Linotype" w:eastAsia="Times New Roman" w:hAnsi="Palatino Linotype" w:cs="Calibri"/>
                <w:color w:val="000000"/>
                <w:sz w:val="20"/>
                <w:szCs w:val="20"/>
                <w:lang w:eastAsia="tr-TR"/>
              </w:rPr>
              <w:t xml:space="preserve"> Eczacılık v</w:t>
            </w:r>
            <w:r w:rsidRPr="001E1F0C">
              <w:rPr>
                <w:rFonts w:ascii="Palatino Linotype" w:eastAsia="Times New Roman" w:hAnsi="Palatino Linotype" w:cs="Calibri"/>
                <w:color w:val="000000"/>
                <w:sz w:val="20"/>
                <w:szCs w:val="20"/>
                <w:lang w:eastAsia="tr-TR"/>
              </w:rPr>
              <w:t>e Kalp Merkezi Muhtelif Tesisat Tadilatlar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139.240,00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İletişim Fakültesi Mutfak Tadi</w:t>
            </w:r>
            <w:r w:rsidR="00305F76">
              <w:rPr>
                <w:rFonts w:ascii="Palatino Linotype" w:eastAsia="Times New Roman" w:hAnsi="Palatino Linotype" w:cs="Calibri"/>
                <w:color w:val="000000"/>
                <w:sz w:val="20"/>
                <w:szCs w:val="20"/>
                <w:lang w:eastAsia="tr-TR"/>
              </w:rPr>
              <w:t>latı Enerji Mühendisliği Cephe v</w:t>
            </w:r>
            <w:r w:rsidRPr="001E1F0C">
              <w:rPr>
                <w:rFonts w:ascii="Palatino Linotype" w:eastAsia="Times New Roman" w:hAnsi="Palatino Linotype" w:cs="Calibri"/>
                <w:color w:val="000000"/>
                <w:sz w:val="20"/>
                <w:szCs w:val="20"/>
                <w:lang w:eastAsia="tr-TR"/>
              </w:rPr>
              <w:t>e Çevre Tadilatı Yrd.Doç.Dr.Zekariya Müyesseroğlu Teleskopu Tadilatı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136.644,00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K</w:t>
            </w:r>
            <w:r w:rsidR="00305F76">
              <w:rPr>
                <w:rFonts w:ascii="Palatino Linotype" w:eastAsia="Times New Roman" w:hAnsi="Palatino Linotype" w:cs="Calibri"/>
                <w:color w:val="000000"/>
                <w:sz w:val="20"/>
                <w:szCs w:val="20"/>
                <w:lang w:eastAsia="tr-TR"/>
              </w:rPr>
              <w:t>ök Hücre Enstitüsü Tadilatları i</w:t>
            </w:r>
            <w:r w:rsidRPr="001E1F0C">
              <w:rPr>
                <w:rFonts w:ascii="Palatino Linotype" w:eastAsia="Times New Roman" w:hAnsi="Palatino Linotype" w:cs="Calibri"/>
                <w:color w:val="000000"/>
                <w:sz w:val="20"/>
                <w:szCs w:val="20"/>
                <w:lang w:eastAsia="tr-TR"/>
              </w:rPr>
              <w:t>le Eğit</w:t>
            </w:r>
            <w:r w:rsidR="00305F76">
              <w:rPr>
                <w:rFonts w:ascii="Palatino Linotype" w:eastAsia="Times New Roman" w:hAnsi="Palatino Linotype" w:cs="Calibri"/>
                <w:color w:val="000000"/>
                <w:sz w:val="20"/>
                <w:szCs w:val="20"/>
                <w:lang w:eastAsia="tr-TR"/>
              </w:rPr>
              <w:t>im Bilimleri Fakültesi Yalıtım v</w:t>
            </w:r>
            <w:r w:rsidRPr="001E1F0C">
              <w:rPr>
                <w:rFonts w:ascii="Palatino Linotype" w:eastAsia="Times New Roman" w:hAnsi="Palatino Linotype" w:cs="Calibri"/>
                <w:color w:val="000000"/>
                <w:sz w:val="20"/>
                <w:szCs w:val="20"/>
                <w:lang w:eastAsia="tr-TR"/>
              </w:rPr>
              <w:t>e Boya İmalatları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138.178,00</w:t>
            </w:r>
          </w:p>
        </w:tc>
      </w:tr>
      <w:tr w:rsidR="0021043E" w:rsidRPr="00F913EE" w:rsidTr="002A0019">
        <w:tc>
          <w:tcPr>
            <w:tcW w:w="7512" w:type="dxa"/>
            <w:shd w:val="clear" w:color="auto" w:fill="auto"/>
            <w:vAlign w:val="center"/>
          </w:tcPr>
          <w:p w:rsidR="0021043E" w:rsidRPr="001E1F0C" w:rsidRDefault="00305F76"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Sağlık Kültür v</w:t>
            </w:r>
            <w:r w:rsidR="0021043E" w:rsidRPr="001E1F0C">
              <w:rPr>
                <w:rFonts w:ascii="Palatino Linotype" w:eastAsia="Times New Roman" w:hAnsi="Palatino Linotype" w:cs="Calibri"/>
                <w:color w:val="000000"/>
                <w:sz w:val="20"/>
                <w:szCs w:val="20"/>
                <w:lang w:eastAsia="tr-TR"/>
              </w:rPr>
              <w:t>e Spor Daire Başkanlığı Kültür Sanat Merkezi Tadilatı Yapılması İş</w:t>
            </w:r>
            <w:r>
              <w:rPr>
                <w:rFonts w:ascii="Palatino Linotype" w:eastAsia="Times New Roman" w:hAnsi="Palatino Linotype" w:cs="Calibri"/>
                <w:color w:val="000000"/>
                <w:sz w:val="20"/>
                <w:szCs w:val="20"/>
                <w:lang w:eastAsia="tr-TR"/>
              </w:rPr>
              <w:t>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125.080,00</w:t>
            </w:r>
          </w:p>
        </w:tc>
      </w:tr>
      <w:tr w:rsidR="0021043E" w:rsidRPr="00F913EE" w:rsidTr="002A0019">
        <w:tc>
          <w:tcPr>
            <w:tcW w:w="7512" w:type="dxa"/>
            <w:shd w:val="clear" w:color="auto" w:fill="auto"/>
            <w:vAlign w:val="center"/>
          </w:tcPr>
          <w:p w:rsidR="0021043E" w:rsidRPr="001E1F0C" w:rsidRDefault="00305F76"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Gümüşdere Yerleşkesi </w:t>
            </w:r>
            <w:r w:rsidR="0021043E" w:rsidRPr="001E1F0C">
              <w:rPr>
                <w:rFonts w:ascii="Palatino Linotype" w:eastAsia="Times New Roman" w:hAnsi="Palatino Linotype" w:cs="Calibri"/>
                <w:color w:val="000000"/>
                <w:sz w:val="20"/>
                <w:szCs w:val="20"/>
                <w:lang w:eastAsia="tr-TR"/>
              </w:rPr>
              <w:t>Personel Lojmanları</w:t>
            </w:r>
            <w:r>
              <w:rPr>
                <w:rFonts w:ascii="Palatino Linotype" w:eastAsia="Times New Roman" w:hAnsi="Palatino Linotype" w:cs="Calibri"/>
                <w:color w:val="000000"/>
                <w:sz w:val="20"/>
                <w:szCs w:val="20"/>
                <w:lang w:eastAsia="tr-TR"/>
              </w:rPr>
              <w:t xml:space="preserve"> Dış Cephe ve Merdiven Boşlukları Tadilatı ile Toprak Bölümü A v</w:t>
            </w:r>
            <w:r w:rsidR="0021043E" w:rsidRPr="001E1F0C">
              <w:rPr>
                <w:rFonts w:ascii="Palatino Linotype" w:eastAsia="Times New Roman" w:hAnsi="Palatino Linotype" w:cs="Calibri"/>
                <w:color w:val="000000"/>
                <w:sz w:val="20"/>
                <w:szCs w:val="20"/>
                <w:lang w:eastAsia="tr-TR"/>
              </w:rPr>
              <w:t>e B Blok Yağmur İniş Boruları Tadilatı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127.145,00</w:t>
            </w:r>
          </w:p>
        </w:tc>
      </w:tr>
      <w:tr w:rsidR="0021043E" w:rsidRPr="00F913EE" w:rsidTr="002A0019">
        <w:tc>
          <w:tcPr>
            <w:tcW w:w="7512" w:type="dxa"/>
            <w:shd w:val="clear" w:color="auto" w:fill="auto"/>
            <w:vAlign w:val="center"/>
          </w:tcPr>
          <w:p w:rsidR="0021043E" w:rsidRPr="001E1F0C" w:rsidRDefault="0074677F"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Yabancı Diller Yüksekokulu</w:t>
            </w:r>
            <w:r w:rsidR="0021043E" w:rsidRPr="001E1F0C">
              <w:rPr>
                <w:rFonts w:ascii="Palatino Linotype" w:eastAsia="Times New Roman" w:hAnsi="Palatino Linotype" w:cs="Calibri"/>
                <w:color w:val="000000"/>
                <w:sz w:val="20"/>
                <w:szCs w:val="20"/>
                <w:lang w:eastAsia="tr-TR"/>
              </w:rPr>
              <w:t>,</w:t>
            </w:r>
            <w:r w:rsidR="00305F76">
              <w:rPr>
                <w:rFonts w:ascii="Palatino Linotype" w:eastAsia="Times New Roman" w:hAnsi="Palatino Linotype" w:cs="Calibri"/>
                <w:color w:val="000000"/>
                <w:sz w:val="20"/>
                <w:szCs w:val="20"/>
                <w:lang w:eastAsia="tr-TR"/>
              </w:rPr>
              <w:t xml:space="preserve"> </w:t>
            </w:r>
            <w:r w:rsidR="0021043E" w:rsidRPr="001E1F0C">
              <w:rPr>
                <w:rFonts w:ascii="Palatino Linotype" w:eastAsia="Times New Roman" w:hAnsi="Palatino Linotype" w:cs="Calibri"/>
                <w:color w:val="000000"/>
                <w:sz w:val="20"/>
                <w:szCs w:val="20"/>
                <w:lang w:eastAsia="tr-TR"/>
              </w:rPr>
              <w:t>Spor Bilimleri Fakültesi,</w:t>
            </w:r>
            <w:r w:rsidR="00305F76">
              <w:rPr>
                <w:rFonts w:ascii="Palatino Linotype" w:eastAsia="Times New Roman" w:hAnsi="Palatino Linotype" w:cs="Calibri"/>
                <w:color w:val="000000"/>
                <w:sz w:val="20"/>
                <w:szCs w:val="20"/>
                <w:lang w:eastAsia="tr-TR"/>
              </w:rPr>
              <w:t xml:space="preserve"> İdari v</w:t>
            </w:r>
            <w:r w:rsidR="0021043E" w:rsidRPr="001E1F0C">
              <w:rPr>
                <w:rFonts w:ascii="Palatino Linotype" w:eastAsia="Times New Roman" w:hAnsi="Palatino Linotype" w:cs="Calibri"/>
                <w:color w:val="000000"/>
                <w:sz w:val="20"/>
                <w:szCs w:val="20"/>
                <w:lang w:eastAsia="tr-TR"/>
              </w:rPr>
              <w:t>e Mali İşler Daire Başkanlığı,</w:t>
            </w:r>
            <w:r w:rsidR="00305F76">
              <w:rPr>
                <w:rFonts w:ascii="Palatino Linotype" w:eastAsia="Times New Roman" w:hAnsi="Palatino Linotype" w:cs="Calibri"/>
                <w:color w:val="000000"/>
                <w:sz w:val="20"/>
                <w:szCs w:val="20"/>
                <w:lang w:eastAsia="tr-TR"/>
              </w:rPr>
              <w:t xml:space="preserve"> </w:t>
            </w:r>
            <w:r w:rsidR="0021043E" w:rsidRPr="001E1F0C">
              <w:rPr>
                <w:rFonts w:ascii="Palatino Linotype" w:eastAsia="Times New Roman" w:hAnsi="Palatino Linotype" w:cs="Calibri"/>
                <w:color w:val="000000"/>
                <w:sz w:val="20"/>
                <w:szCs w:val="20"/>
                <w:lang w:eastAsia="tr-TR"/>
              </w:rPr>
              <w:t>Gama</w:t>
            </w:r>
            <w:r>
              <w:rPr>
                <w:rFonts w:ascii="Palatino Linotype" w:eastAsia="Times New Roman" w:hAnsi="Palatino Linotype" w:cs="Calibri"/>
                <w:color w:val="000000"/>
                <w:sz w:val="20"/>
                <w:szCs w:val="20"/>
                <w:lang w:eastAsia="tr-TR"/>
              </w:rPr>
              <w:t xml:space="preserve"> Meslek Yüksekokulu</w:t>
            </w:r>
            <w:r w:rsidR="00305F76">
              <w:rPr>
                <w:rFonts w:ascii="Palatino Linotype" w:eastAsia="Times New Roman" w:hAnsi="Palatino Linotype" w:cs="Calibri"/>
                <w:color w:val="000000"/>
                <w:sz w:val="20"/>
                <w:szCs w:val="20"/>
                <w:lang w:eastAsia="tr-TR"/>
              </w:rPr>
              <w:t>, Siyasal Bilgiler Fakültesi i</w:t>
            </w:r>
            <w:r w:rsidR="0021043E" w:rsidRPr="001E1F0C">
              <w:rPr>
                <w:rFonts w:ascii="Palatino Linotype" w:eastAsia="Times New Roman" w:hAnsi="Palatino Linotype" w:cs="Calibri"/>
                <w:color w:val="000000"/>
                <w:sz w:val="20"/>
                <w:szCs w:val="20"/>
                <w:lang w:eastAsia="tr-TR"/>
              </w:rPr>
              <w:t>le Rektörlüğe Bağlı Muhtelif Birimlerde Data Hattı Yapım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137.706,00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Tıp Fakültesi Dekanlığı Patoloji A.B.D.</w:t>
            </w:r>
            <w:r w:rsidR="0074677F">
              <w:rPr>
                <w:rFonts w:ascii="Palatino Linotype" w:eastAsia="Times New Roman" w:hAnsi="Palatino Linotype" w:cs="Calibri"/>
                <w:color w:val="000000"/>
                <w:sz w:val="20"/>
                <w:szCs w:val="20"/>
                <w:lang w:eastAsia="tr-TR"/>
              </w:rPr>
              <w:t xml:space="preserve"> </w:t>
            </w:r>
            <w:r w:rsidRPr="001E1F0C">
              <w:rPr>
                <w:rFonts w:ascii="Palatino Linotype" w:eastAsia="Times New Roman" w:hAnsi="Palatino Linotype" w:cs="Calibri"/>
                <w:color w:val="000000"/>
                <w:sz w:val="20"/>
                <w:szCs w:val="20"/>
                <w:lang w:eastAsia="tr-TR"/>
              </w:rPr>
              <w:t>Otomatik Kayar Kapı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28.910,00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Muhtelif Jeneratörlerin Ağır Bakımlarının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93.102,00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10.Yıl Cebeci Ahlatlıbel 50.Yıl Ziraat Fa</w:t>
            </w:r>
            <w:r w:rsidR="00217C10">
              <w:rPr>
                <w:rFonts w:ascii="Palatino Linotype" w:eastAsia="Times New Roman" w:hAnsi="Palatino Linotype" w:cs="Calibri"/>
                <w:color w:val="000000"/>
                <w:sz w:val="20"/>
                <w:szCs w:val="20"/>
                <w:lang w:eastAsia="tr-TR"/>
              </w:rPr>
              <w:t>kültesi Yerleşkeleri v</w:t>
            </w:r>
            <w:r w:rsidRPr="001E1F0C">
              <w:rPr>
                <w:rFonts w:ascii="Palatino Linotype" w:eastAsia="Times New Roman" w:hAnsi="Palatino Linotype" w:cs="Calibri"/>
                <w:color w:val="000000"/>
                <w:sz w:val="20"/>
                <w:szCs w:val="20"/>
                <w:lang w:eastAsia="tr-TR"/>
              </w:rPr>
              <w:t>e Muhtelif Mahallerde Pis Temiz Su Tesisatı Kanalizasyon Hattı Yağmur Suyu Hattı Tadilatları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135.700,00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2021/738670 İkn; Ankara Üniversitesi Muhtelif Bakım Onarım İşlerinde Kul</w:t>
            </w:r>
            <w:r w:rsidR="00217C10">
              <w:rPr>
                <w:rFonts w:ascii="Palatino Linotype" w:eastAsia="Times New Roman" w:hAnsi="Palatino Linotype" w:cs="Calibri"/>
                <w:color w:val="000000"/>
                <w:sz w:val="20"/>
                <w:szCs w:val="20"/>
                <w:lang w:eastAsia="tr-TR"/>
              </w:rPr>
              <w:t>lanılmak Üzere İnşaat Elektrik v</w:t>
            </w:r>
            <w:r w:rsidRPr="001E1F0C">
              <w:rPr>
                <w:rFonts w:ascii="Palatino Linotype" w:eastAsia="Times New Roman" w:hAnsi="Palatino Linotype" w:cs="Calibri"/>
                <w:color w:val="000000"/>
                <w:sz w:val="20"/>
                <w:szCs w:val="20"/>
                <w:lang w:eastAsia="tr-TR"/>
              </w:rPr>
              <w:t>e Mekanik Tesisat Malzemesi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432.118,36</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 xml:space="preserve">Dışkapı </w:t>
            </w:r>
            <w:r w:rsidR="00217C10">
              <w:rPr>
                <w:rFonts w:ascii="Palatino Linotype" w:eastAsia="Times New Roman" w:hAnsi="Palatino Linotype" w:cs="Calibri"/>
                <w:color w:val="000000"/>
                <w:sz w:val="20"/>
                <w:szCs w:val="20"/>
                <w:lang w:eastAsia="tr-TR"/>
              </w:rPr>
              <w:t>Yerleşkesi Otomatik Demir Kapı v</w:t>
            </w:r>
            <w:r w:rsidRPr="001E1F0C">
              <w:rPr>
                <w:rFonts w:ascii="Palatino Linotype" w:eastAsia="Times New Roman" w:hAnsi="Palatino Linotype" w:cs="Calibri"/>
                <w:color w:val="000000"/>
                <w:sz w:val="20"/>
                <w:szCs w:val="20"/>
                <w:lang w:eastAsia="tr-TR"/>
              </w:rPr>
              <w:t>e Korkuluk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80.240,00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62 Kalem İnşaat Malzemesi Alımı</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139.249,33</w:t>
            </w:r>
          </w:p>
        </w:tc>
      </w:tr>
      <w:tr w:rsidR="0021043E" w:rsidRPr="00F913EE" w:rsidTr="002A0019">
        <w:tc>
          <w:tcPr>
            <w:tcW w:w="7512" w:type="dxa"/>
            <w:shd w:val="clear" w:color="auto" w:fill="auto"/>
            <w:vAlign w:val="center"/>
          </w:tcPr>
          <w:p w:rsidR="0021043E" w:rsidRPr="001E1F0C" w:rsidRDefault="003A0B74"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ANKEV</w:t>
            </w:r>
            <w:r w:rsidR="0021043E" w:rsidRPr="001E1F0C">
              <w:rPr>
                <w:rFonts w:ascii="Palatino Linotype" w:eastAsia="Times New Roman" w:hAnsi="Palatino Linotype" w:cs="Calibri"/>
                <w:color w:val="000000"/>
                <w:sz w:val="20"/>
                <w:szCs w:val="20"/>
                <w:lang w:eastAsia="tr-TR"/>
              </w:rPr>
              <w:t xml:space="preserve"> Binasının Tömer Ek Binası Olarak Düzenlenmesi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136.998,00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Vehbi Koç Öğrencievi Tesi</w:t>
            </w:r>
            <w:r w:rsidR="00217C10">
              <w:rPr>
                <w:rFonts w:ascii="Palatino Linotype" w:eastAsia="Times New Roman" w:hAnsi="Palatino Linotype" w:cs="Calibri"/>
                <w:color w:val="000000"/>
                <w:sz w:val="20"/>
                <w:szCs w:val="20"/>
                <w:lang w:eastAsia="tr-TR"/>
              </w:rPr>
              <w:t>sat Değişim v</w:t>
            </w:r>
            <w:r w:rsidRPr="001E1F0C">
              <w:rPr>
                <w:rFonts w:ascii="Palatino Linotype" w:eastAsia="Times New Roman" w:hAnsi="Palatino Linotype" w:cs="Calibri"/>
                <w:color w:val="000000"/>
                <w:sz w:val="20"/>
                <w:szCs w:val="20"/>
                <w:lang w:eastAsia="tr-TR"/>
              </w:rPr>
              <w:t>e Tadilat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82.600,00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Morfoloji Binası Giriş Holü Düşen Mermer Kaplamaların Tadilatları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79.650,00</w:t>
            </w:r>
          </w:p>
        </w:tc>
      </w:tr>
      <w:tr w:rsidR="0021043E" w:rsidRPr="00F913EE" w:rsidTr="002A0019">
        <w:tc>
          <w:tcPr>
            <w:tcW w:w="7512" w:type="dxa"/>
            <w:shd w:val="clear" w:color="auto" w:fill="auto"/>
            <w:vAlign w:val="center"/>
          </w:tcPr>
          <w:p w:rsidR="0021043E" w:rsidRPr="001E1F0C" w:rsidRDefault="003A0B74"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TÖMER</w:t>
            </w:r>
            <w:r w:rsidR="00217C10">
              <w:rPr>
                <w:rFonts w:ascii="Palatino Linotype" w:eastAsia="Times New Roman" w:hAnsi="Palatino Linotype" w:cs="Calibri"/>
                <w:color w:val="000000"/>
                <w:sz w:val="20"/>
                <w:szCs w:val="20"/>
                <w:lang w:eastAsia="tr-TR"/>
              </w:rPr>
              <w:t xml:space="preserve"> v</w:t>
            </w:r>
            <w:r w:rsidR="0021043E" w:rsidRPr="001E1F0C">
              <w:rPr>
                <w:rFonts w:ascii="Palatino Linotype" w:eastAsia="Times New Roman" w:hAnsi="Palatino Linotype" w:cs="Calibri"/>
                <w:color w:val="000000"/>
                <w:sz w:val="20"/>
                <w:szCs w:val="20"/>
                <w:lang w:eastAsia="tr-TR"/>
              </w:rPr>
              <w:t>e Bakım Onarım Biriminin İhtiyacı Olan 100 Kalem İnşaat,</w:t>
            </w:r>
            <w:r w:rsidR="00217C10">
              <w:rPr>
                <w:rFonts w:ascii="Palatino Linotype" w:eastAsia="Times New Roman" w:hAnsi="Palatino Linotype" w:cs="Calibri"/>
                <w:color w:val="000000"/>
                <w:sz w:val="20"/>
                <w:szCs w:val="20"/>
                <w:lang w:eastAsia="tr-TR"/>
              </w:rPr>
              <w:t xml:space="preserve"> </w:t>
            </w:r>
            <w:r w:rsidR="0021043E" w:rsidRPr="001E1F0C">
              <w:rPr>
                <w:rFonts w:ascii="Palatino Linotype" w:eastAsia="Times New Roman" w:hAnsi="Palatino Linotype" w:cs="Calibri"/>
                <w:color w:val="000000"/>
                <w:sz w:val="20"/>
                <w:szCs w:val="20"/>
                <w:lang w:eastAsia="tr-TR"/>
              </w:rPr>
              <w:t xml:space="preserve">Tesisat Ve Elektrik Malzemesi Alımı </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138.007,02</w:t>
            </w:r>
          </w:p>
        </w:tc>
      </w:tr>
      <w:tr w:rsidR="0021043E" w:rsidRPr="00F913EE" w:rsidTr="002A0019">
        <w:tc>
          <w:tcPr>
            <w:tcW w:w="7512" w:type="dxa"/>
            <w:shd w:val="clear" w:color="auto" w:fill="auto"/>
            <w:vAlign w:val="center"/>
          </w:tcPr>
          <w:p w:rsidR="0021043E" w:rsidRPr="001E1F0C" w:rsidRDefault="00217C10"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Ziraat Fakültesi Spor v</w:t>
            </w:r>
            <w:r w:rsidR="0021043E" w:rsidRPr="001E1F0C">
              <w:rPr>
                <w:rFonts w:ascii="Palatino Linotype" w:eastAsia="Times New Roman" w:hAnsi="Palatino Linotype" w:cs="Calibri"/>
                <w:color w:val="000000"/>
                <w:sz w:val="20"/>
                <w:szCs w:val="20"/>
                <w:lang w:eastAsia="tr-TR"/>
              </w:rPr>
              <w:t>e Sauna Salonu Tadilatları,</w:t>
            </w:r>
            <w:r>
              <w:rPr>
                <w:rFonts w:ascii="Palatino Linotype" w:eastAsia="Times New Roman" w:hAnsi="Palatino Linotype" w:cs="Calibri"/>
                <w:color w:val="000000"/>
                <w:sz w:val="20"/>
                <w:szCs w:val="20"/>
                <w:lang w:eastAsia="tr-TR"/>
              </w:rPr>
              <w:t xml:space="preserve"> </w:t>
            </w:r>
            <w:r w:rsidR="0021043E" w:rsidRPr="001E1F0C">
              <w:rPr>
                <w:rFonts w:ascii="Palatino Linotype" w:eastAsia="Times New Roman" w:hAnsi="Palatino Linotype" w:cs="Calibri"/>
                <w:color w:val="000000"/>
                <w:sz w:val="20"/>
                <w:szCs w:val="20"/>
                <w:lang w:eastAsia="tr-TR"/>
              </w:rPr>
              <w:t>Cebeci Yerleşkesi Sp</w:t>
            </w:r>
            <w:r>
              <w:rPr>
                <w:rFonts w:ascii="Palatino Linotype" w:eastAsia="Times New Roman" w:hAnsi="Palatino Linotype" w:cs="Calibri"/>
                <w:color w:val="000000"/>
                <w:sz w:val="20"/>
                <w:szCs w:val="20"/>
                <w:lang w:eastAsia="tr-TR"/>
              </w:rPr>
              <w:t>or Salonu İle Çatı Tadilatları v</w:t>
            </w:r>
            <w:r w:rsidR="0021043E" w:rsidRPr="001E1F0C">
              <w:rPr>
                <w:rFonts w:ascii="Palatino Linotype" w:eastAsia="Times New Roman" w:hAnsi="Palatino Linotype" w:cs="Calibri"/>
                <w:color w:val="000000"/>
                <w:sz w:val="20"/>
                <w:szCs w:val="20"/>
                <w:lang w:eastAsia="tr-TR"/>
              </w:rPr>
              <w:t>e Sağlık Bilimleri Fakültesi Giriş Nizamiye Tadilatları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130.154,00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50.Yıl Yerleşkesi 10.Yıl Yerl</w:t>
            </w:r>
            <w:r w:rsidR="00217C10">
              <w:rPr>
                <w:rFonts w:ascii="Palatino Linotype" w:eastAsia="Times New Roman" w:hAnsi="Palatino Linotype" w:cs="Calibri"/>
                <w:color w:val="000000"/>
                <w:sz w:val="20"/>
                <w:szCs w:val="20"/>
                <w:lang w:eastAsia="tr-TR"/>
              </w:rPr>
              <w:t>şkesi Güzel Sanatlar Fakültesi v</w:t>
            </w:r>
            <w:r w:rsidRPr="001E1F0C">
              <w:rPr>
                <w:rFonts w:ascii="Palatino Linotype" w:eastAsia="Times New Roman" w:hAnsi="Palatino Linotype" w:cs="Calibri"/>
                <w:color w:val="000000"/>
                <w:sz w:val="20"/>
                <w:szCs w:val="20"/>
                <w:lang w:eastAsia="tr-TR"/>
              </w:rPr>
              <w:t>e Muhtelif Mahallerde Tesisat Tadilatları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135.700,00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Yıldırım Beyazıt Kız Öğren</w:t>
            </w:r>
            <w:r w:rsidR="00217C10">
              <w:rPr>
                <w:rFonts w:ascii="Palatino Linotype" w:eastAsia="Times New Roman" w:hAnsi="Palatino Linotype" w:cs="Calibri"/>
                <w:color w:val="000000"/>
                <w:sz w:val="20"/>
                <w:szCs w:val="20"/>
                <w:lang w:eastAsia="tr-TR"/>
              </w:rPr>
              <w:t>ci Yurdu Kazan Dairesi Tesiatı ve Pompaların Tadilatları i</w:t>
            </w:r>
            <w:r w:rsidRPr="001E1F0C">
              <w:rPr>
                <w:rFonts w:ascii="Palatino Linotype" w:eastAsia="Times New Roman" w:hAnsi="Palatino Linotype" w:cs="Calibri"/>
                <w:color w:val="000000"/>
                <w:sz w:val="20"/>
                <w:szCs w:val="20"/>
                <w:lang w:eastAsia="tr-TR"/>
              </w:rPr>
              <w:t>le Şevket Aziz Kansu B</w:t>
            </w:r>
            <w:r w:rsidR="00217C10">
              <w:rPr>
                <w:rFonts w:ascii="Palatino Linotype" w:eastAsia="Times New Roman" w:hAnsi="Palatino Linotype" w:cs="Calibri"/>
                <w:color w:val="000000"/>
                <w:sz w:val="20"/>
                <w:szCs w:val="20"/>
                <w:lang w:eastAsia="tr-TR"/>
              </w:rPr>
              <w:t>inası Kazan Dairesi Tesisatı ve Pompalarının Tadilatı v</w:t>
            </w:r>
            <w:r w:rsidRPr="001E1F0C">
              <w:rPr>
                <w:rFonts w:ascii="Palatino Linotype" w:eastAsia="Times New Roman" w:hAnsi="Palatino Linotype" w:cs="Calibri"/>
                <w:color w:val="000000"/>
                <w:sz w:val="20"/>
                <w:szCs w:val="20"/>
                <w:lang w:eastAsia="tr-TR"/>
              </w:rPr>
              <w:t>e Bakımlarının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89.444,00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İlahiyat Fak</w:t>
            </w:r>
            <w:r w:rsidR="00217C10">
              <w:rPr>
                <w:rFonts w:ascii="Palatino Linotype" w:eastAsia="Times New Roman" w:hAnsi="Palatino Linotype" w:cs="Calibri"/>
                <w:color w:val="000000"/>
                <w:sz w:val="20"/>
                <w:szCs w:val="20"/>
                <w:lang w:eastAsia="tr-TR"/>
              </w:rPr>
              <w:t xml:space="preserve">ültesi B Blok Boya Tadilatları </w:t>
            </w:r>
            <w:r w:rsidRPr="001E1F0C">
              <w:rPr>
                <w:rFonts w:ascii="Palatino Linotype" w:eastAsia="Times New Roman" w:hAnsi="Palatino Linotype" w:cs="Calibri"/>
                <w:color w:val="000000"/>
                <w:sz w:val="20"/>
                <w:szCs w:val="20"/>
                <w:lang w:eastAsia="tr-TR"/>
              </w:rPr>
              <w:t>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137.824,00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Veteriner Fakültesi, Fen F</w:t>
            </w:r>
            <w:r w:rsidR="00217C10">
              <w:rPr>
                <w:rFonts w:ascii="Palatino Linotype" w:eastAsia="Times New Roman" w:hAnsi="Palatino Linotype" w:cs="Calibri"/>
                <w:color w:val="000000"/>
                <w:sz w:val="20"/>
                <w:szCs w:val="20"/>
                <w:lang w:eastAsia="tr-TR"/>
              </w:rPr>
              <w:t>akültesi Öğrenci Yemekhaneleri v</w:t>
            </w:r>
            <w:r w:rsidRPr="001E1F0C">
              <w:rPr>
                <w:rFonts w:ascii="Palatino Linotype" w:eastAsia="Times New Roman" w:hAnsi="Palatino Linotype" w:cs="Calibri"/>
                <w:color w:val="000000"/>
                <w:sz w:val="20"/>
                <w:szCs w:val="20"/>
                <w:lang w:eastAsia="tr-TR"/>
              </w:rPr>
              <w:t>e Muhtelif Mahallerde Doğalgaz Tadilatı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139.240,00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Hemşirelik Fakültesi,</w:t>
            </w:r>
            <w:r w:rsidR="00217C10">
              <w:rPr>
                <w:rFonts w:ascii="Palatino Linotype" w:eastAsia="Times New Roman" w:hAnsi="Palatino Linotype" w:cs="Calibri"/>
                <w:color w:val="000000"/>
                <w:sz w:val="20"/>
                <w:szCs w:val="20"/>
                <w:lang w:eastAsia="tr-TR"/>
              </w:rPr>
              <w:t xml:space="preserve"> </w:t>
            </w:r>
            <w:r w:rsidRPr="001E1F0C">
              <w:rPr>
                <w:rFonts w:ascii="Palatino Linotype" w:eastAsia="Times New Roman" w:hAnsi="Palatino Linotype" w:cs="Calibri"/>
                <w:color w:val="000000"/>
                <w:sz w:val="20"/>
                <w:szCs w:val="20"/>
                <w:lang w:eastAsia="tr-TR"/>
              </w:rPr>
              <w:t>Ataum Binası,</w:t>
            </w:r>
            <w:r w:rsidR="00217C10">
              <w:rPr>
                <w:rFonts w:ascii="Palatino Linotype" w:eastAsia="Times New Roman" w:hAnsi="Palatino Linotype" w:cs="Calibri"/>
                <w:color w:val="000000"/>
                <w:sz w:val="20"/>
                <w:szCs w:val="20"/>
                <w:lang w:eastAsia="tr-TR"/>
              </w:rPr>
              <w:t xml:space="preserve"> </w:t>
            </w:r>
            <w:r w:rsidRPr="001E1F0C">
              <w:rPr>
                <w:rFonts w:ascii="Palatino Linotype" w:eastAsia="Times New Roman" w:hAnsi="Palatino Linotype" w:cs="Calibri"/>
                <w:color w:val="000000"/>
                <w:sz w:val="20"/>
                <w:szCs w:val="20"/>
                <w:lang w:eastAsia="tr-TR"/>
              </w:rPr>
              <w:t>Mühendislik Fakültesi,</w:t>
            </w:r>
            <w:r w:rsidR="00217C10">
              <w:rPr>
                <w:rFonts w:ascii="Palatino Linotype" w:eastAsia="Times New Roman" w:hAnsi="Palatino Linotype" w:cs="Calibri"/>
                <w:color w:val="000000"/>
                <w:sz w:val="20"/>
                <w:szCs w:val="20"/>
                <w:lang w:eastAsia="tr-TR"/>
              </w:rPr>
              <w:t xml:space="preserve">  Astronomi v</w:t>
            </w:r>
            <w:r w:rsidRPr="001E1F0C">
              <w:rPr>
                <w:rFonts w:ascii="Palatino Linotype" w:eastAsia="Times New Roman" w:hAnsi="Palatino Linotype" w:cs="Calibri"/>
                <w:color w:val="000000"/>
                <w:sz w:val="20"/>
                <w:szCs w:val="20"/>
                <w:lang w:eastAsia="tr-TR"/>
              </w:rPr>
              <w:t>e Uzay Bilimleri Bölümü,</w:t>
            </w:r>
            <w:r w:rsidR="00217C10">
              <w:rPr>
                <w:rFonts w:ascii="Palatino Linotype" w:eastAsia="Times New Roman" w:hAnsi="Palatino Linotype" w:cs="Calibri"/>
                <w:color w:val="000000"/>
                <w:sz w:val="20"/>
                <w:szCs w:val="20"/>
                <w:lang w:eastAsia="tr-TR"/>
              </w:rPr>
              <w:t xml:space="preserve"> </w:t>
            </w:r>
            <w:r w:rsidRPr="001E1F0C">
              <w:rPr>
                <w:rFonts w:ascii="Palatino Linotype" w:eastAsia="Times New Roman" w:hAnsi="Palatino Linotype" w:cs="Calibri"/>
                <w:color w:val="000000"/>
                <w:sz w:val="20"/>
                <w:szCs w:val="20"/>
                <w:lang w:eastAsia="tr-TR"/>
              </w:rPr>
              <w:t>Fen Fakültesi Binalarında Altyapı Tadilatları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138.006,90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lastRenderedPageBreak/>
              <w:t>Milli Piyango Kız Yurdu Yangın Tesisatı</w:t>
            </w:r>
            <w:r w:rsidR="00217C10">
              <w:rPr>
                <w:rFonts w:ascii="Palatino Linotype" w:eastAsia="Times New Roman" w:hAnsi="Palatino Linotype" w:cs="Calibri"/>
                <w:color w:val="000000"/>
                <w:sz w:val="20"/>
                <w:szCs w:val="20"/>
                <w:lang w:eastAsia="tr-TR"/>
              </w:rPr>
              <w:t xml:space="preserve"> v</w:t>
            </w:r>
            <w:r w:rsidRPr="001E1F0C">
              <w:rPr>
                <w:rFonts w:ascii="Palatino Linotype" w:eastAsia="Times New Roman" w:hAnsi="Palatino Linotype" w:cs="Calibri"/>
                <w:color w:val="000000"/>
                <w:sz w:val="20"/>
                <w:szCs w:val="20"/>
                <w:lang w:eastAsia="tr-TR"/>
              </w:rPr>
              <w:t>e Muhtelif Binaların Elektrik Arızalarının Giderilmesi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51.282,80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Ziraat Fa</w:t>
            </w:r>
            <w:r w:rsidR="00217C10">
              <w:rPr>
                <w:rFonts w:ascii="Palatino Linotype" w:eastAsia="Times New Roman" w:hAnsi="Palatino Linotype" w:cs="Calibri"/>
                <w:color w:val="000000"/>
                <w:sz w:val="20"/>
                <w:szCs w:val="20"/>
                <w:lang w:eastAsia="tr-TR"/>
              </w:rPr>
              <w:t xml:space="preserve">kültesi Dekanlık Jeneratörünün </w:t>
            </w:r>
            <w:r w:rsidRPr="001E1F0C">
              <w:rPr>
                <w:rFonts w:ascii="Palatino Linotype" w:eastAsia="Times New Roman" w:hAnsi="Palatino Linotype" w:cs="Calibri"/>
                <w:color w:val="000000"/>
                <w:sz w:val="20"/>
                <w:szCs w:val="20"/>
                <w:lang w:eastAsia="tr-TR"/>
              </w:rPr>
              <w:t>Arızasının Giderilmesi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139.830,00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76 Kalem İnşaat Malzemesi Alımı</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139.260,42</w:t>
            </w:r>
          </w:p>
        </w:tc>
      </w:tr>
      <w:tr w:rsidR="0021043E" w:rsidRPr="00F913EE" w:rsidTr="002A0019">
        <w:tc>
          <w:tcPr>
            <w:tcW w:w="7512" w:type="dxa"/>
            <w:shd w:val="clear" w:color="auto" w:fill="auto"/>
            <w:vAlign w:val="center"/>
          </w:tcPr>
          <w:p w:rsidR="0021043E" w:rsidRPr="001E1F0C" w:rsidRDefault="00302893" w:rsidP="00B96634">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2020/367239 İkn </w:t>
            </w:r>
            <w:r w:rsidR="00B96634">
              <w:rPr>
                <w:rFonts w:ascii="Palatino Linotype" w:eastAsia="Times New Roman" w:hAnsi="Palatino Linotype" w:cs="Calibri"/>
                <w:color w:val="000000"/>
                <w:sz w:val="20"/>
                <w:szCs w:val="20"/>
                <w:lang w:eastAsia="tr-TR"/>
              </w:rPr>
              <w:t>Ankara Üniversitesi</w:t>
            </w:r>
            <w:r w:rsidR="0021043E" w:rsidRPr="001E1F0C">
              <w:rPr>
                <w:rFonts w:ascii="Palatino Linotype" w:eastAsia="Times New Roman" w:hAnsi="Palatino Linotype" w:cs="Calibri"/>
                <w:color w:val="000000"/>
                <w:sz w:val="20"/>
                <w:szCs w:val="20"/>
                <w:lang w:eastAsia="tr-TR"/>
              </w:rPr>
              <w:t xml:space="preserve"> Eğitim Bil</w:t>
            </w:r>
            <w:r>
              <w:rPr>
                <w:rFonts w:ascii="Palatino Linotype" w:eastAsia="Times New Roman" w:hAnsi="Palatino Linotype" w:cs="Calibri"/>
                <w:color w:val="000000"/>
                <w:sz w:val="20"/>
                <w:szCs w:val="20"/>
                <w:lang w:eastAsia="tr-TR"/>
              </w:rPr>
              <w:t>imleri Fakültesi Cephe Onarımı v</w:t>
            </w:r>
            <w:r w:rsidR="0021043E" w:rsidRPr="001E1F0C">
              <w:rPr>
                <w:rFonts w:ascii="Palatino Linotype" w:eastAsia="Times New Roman" w:hAnsi="Palatino Linotype" w:cs="Calibri"/>
                <w:color w:val="000000"/>
                <w:sz w:val="20"/>
                <w:szCs w:val="20"/>
                <w:lang w:eastAsia="tr-TR"/>
              </w:rPr>
              <w:t>e Pdr Bölümü Tadilatı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3.409,30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10.Yıl Yerleşkesi Marangozha</w:t>
            </w:r>
            <w:r w:rsidR="00302893">
              <w:rPr>
                <w:rFonts w:ascii="Palatino Linotype" w:eastAsia="Times New Roman" w:hAnsi="Palatino Linotype" w:cs="Calibri"/>
                <w:color w:val="000000"/>
                <w:sz w:val="20"/>
                <w:szCs w:val="20"/>
                <w:lang w:eastAsia="tr-TR"/>
              </w:rPr>
              <w:t>naesi Üretim Aletlerinin Bakım v</w:t>
            </w:r>
            <w:r w:rsidRPr="001E1F0C">
              <w:rPr>
                <w:rFonts w:ascii="Palatino Linotype" w:eastAsia="Times New Roman" w:hAnsi="Palatino Linotype" w:cs="Calibri"/>
                <w:color w:val="000000"/>
                <w:sz w:val="20"/>
                <w:szCs w:val="20"/>
                <w:lang w:eastAsia="tr-TR"/>
              </w:rPr>
              <w:t xml:space="preserve">e Onarımı Yapılması İşi </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30.774,40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 xml:space="preserve">Adalet </w:t>
            </w:r>
            <w:r w:rsidR="00B96634">
              <w:rPr>
                <w:rFonts w:ascii="Palatino Linotype" w:eastAsia="Times New Roman" w:hAnsi="Palatino Linotype" w:cs="Calibri"/>
                <w:color w:val="000000"/>
                <w:sz w:val="20"/>
                <w:szCs w:val="20"/>
                <w:lang w:eastAsia="tr-TR"/>
              </w:rPr>
              <w:t>Meslek Yüksekokulu</w:t>
            </w:r>
            <w:r w:rsidRPr="001E1F0C">
              <w:rPr>
                <w:rFonts w:ascii="Palatino Linotype" w:eastAsia="Times New Roman" w:hAnsi="Palatino Linotype" w:cs="Calibri"/>
                <w:color w:val="000000"/>
                <w:sz w:val="20"/>
                <w:szCs w:val="20"/>
                <w:lang w:eastAsia="tr-TR"/>
              </w:rPr>
              <w:t>, Rektörlük Ana Bina,</w:t>
            </w:r>
            <w:r w:rsidR="00302893">
              <w:rPr>
                <w:rFonts w:ascii="Palatino Linotype" w:eastAsia="Times New Roman" w:hAnsi="Palatino Linotype" w:cs="Calibri"/>
                <w:color w:val="000000"/>
                <w:sz w:val="20"/>
                <w:szCs w:val="20"/>
                <w:lang w:eastAsia="tr-TR"/>
              </w:rPr>
              <w:t xml:space="preserve"> Devlet Konservatuarı ile Dışkapı Yerleşkesi v</w:t>
            </w:r>
            <w:r w:rsidRPr="001E1F0C">
              <w:rPr>
                <w:rFonts w:ascii="Palatino Linotype" w:eastAsia="Times New Roman" w:hAnsi="Palatino Linotype" w:cs="Calibri"/>
                <w:color w:val="000000"/>
                <w:sz w:val="20"/>
                <w:szCs w:val="20"/>
                <w:lang w:eastAsia="tr-TR"/>
              </w:rPr>
              <w:t>e 10.Yıl Yerleşkesi Muhtelif Binalarda Data Hattı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135.464,00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Patoloji Laboratuvarı Havalandırma Tesisatı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100.300,00</w:t>
            </w:r>
          </w:p>
        </w:tc>
      </w:tr>
      <w:tr w:rsidR="0021043E" w:rsidRPr="00F913EE" w:rsidTr="002A0019">
        <w:tc>
          <w:tcPr>
            <w:tcW w:w="7512" w:type="dxa"/>
            <w:shd w:val="clear" w:color="auto" w:fill="auto"/>
            <w:vAlign w:val="center"/>
          </w:tcPr>
          <w:p w:rsidR="0021043E" w:rsidRPr="001E1F0C" w:rsidRDefault="00302893"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Başhekimlik Ek Bina Çatı v</w:t>
            </w:r>
            <w:r w:rsidR="0021043E" w:rsidRPr="001E1F0C">
              <w:rPr>
                <w:rFonts w:ascii="Palatino Linotype" w:eastAsia="Times New Roman" w:hAnsi="Palatino Linotype" w:cs="Calibri"/>
                <w:color w:val="000000"/>
                <w:sz w:val="20"/>
                <w:szCs w:val="20"/>
                <w:lang w:eastAsia="tr-TR"/>
              </w:rPr>
              <w:t xml:space="preserve">e Wc Tadilatı Yapılması İşi </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70.800,00</w:t>
            </w:r>
          </w:p>
        </w:tc>
      </w:tr>
      <w:tr w:rsidR="0021043E" w:rsidRPr="00F913EE" w:rsidTr="002A0019">
        <w:tc>
          <w:tcPr>
            <w:tcW w:w="7512" w:type="dxa"/>
            <w:shd w:val="clear" w:color="auto" w:fill="auto"/>
            <w:vAlign w:val="center"/>
          </w:tcPr>
          <w:p w:rsidR="0021043E" w:rsidRPr="001E1F0C" w:rsidRDefault="00B25DDA"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Yabancı Diller Yüksekokulu</w:t>
            </w:r>
            <w:r w:rsidR="0021043E" w:rsidRPr="001E1F0C">
              <w:rPr>
                <w:rFonts w:ascii="Palatino Linotype" w:eastAsia="Times New Roman" w:hAnsi="Palatino Linotype" w:cs="Calibri"/>
                <w:color w:val="000000"/>
                <w:sz w:val="20"/>
                <w:szCs w:val="20"/>
                <w:lang w:eastAsia="tr-TR"/>
              </w:rPr>
              <w:t>,</w:t>
            </w:r>
            <w:r w:rsidR="00302893">
              <w:rPr>
                <w:rFonts w:ascii="Palatino Linotype" w:eastAsia="Times New Roman" w:hAnsi="Palatino Linotype" w:cs="Calibri"/>
                <w:color w:val="000000"/>
                <w:sz w:val="20"/>
                <w:szCs w:val="20"/>
                <w:lang w:eastAsia="tr-TR"/>
              </w:rPr>
              <w:t xml:space="preserve"> </w:t>
            </w:r>
            <w:r w:rsidR="0021043E" w:rsidRPr="001E1F0C">
              <w:rPr>
                <w:rFonts w:ascii="Palatino Linotype" w:eastAsia="Times New Roman" w:hAnsi="Palatino Linotype" w:cs="Calibri"/>
                <w:color w:val="000000"/>
                <w:sz w:val="20"/>
                <w:szCs w:val="20"/>
                <w:lang w:eastAsia="tr-TR"/>
              </w:rPr>
              <w:t>Kök Hücre Enstitüsü,</w:t>
            </w:r>
            <w:r w:rsidR="00302893">
              <w:rPr>
                <w:rFonts w:ascii="Palatino Linotype" w:eastAsia="Times New Roman" w:hAnsi="Palatino Linotype" w:cs="Calibri"/>
                <w:color w:val="000000"/>
                <w:sz w:val="20"/>
                <w:szCs w:val="20"/>
                <w:lang w:eastAsia="tr-TR"/>
              </w:rPr>
              <w:t xml:space="preserve"> </w:t>
            </w:r>
            <w:r w:rsidR="0021043E" w:rsidRPr="001E1F0C">
              <w:rPr>
                <w:rFonts w:ascii="Palatino Linotype" w:eastAsia="Times New Roman" w:hAnsi="Palatino Linotype" w:cs="Calibri"/>
                <w:color w:val="000000"/>
                <w:sz w:val="20"/>
                <w:szCs w:val="20"/>
                <w:lang w:eastAsia="tr-TR"/>
              </w:rPr>
              <w:t>Konservatuar, Ataum Binaları Çatı Tadilatları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94.400,00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sz w:val="20"/>
                <w:szCs w:val="20"/>
                <w:lang w:eastAsia="tr-TR"/>
              </w:rPr>
            </w:pPr>
            <w:r w:rsidRPr="001E1F0C">
              <w:rPr>
                <w:rFonts w:ascii="Palatino Linotype" w:eastAsia="Times New Roman" w:hAnsi="Palatino Linotype" w:cs="Calibri"/>
                <w:sz w:val="20"/>
                <w:szCs w:val="20"/>
                <w:lang w:eastAsia="tr-TR"/>
              </w:rPr>
              <w:t>Uluslararası Merkez Binası Dış Cephe Onarımı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53.100,00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sz w:val="20"/>
                <w:szCs w:val="20"/>
                <w:lang w:eastAsia="tr-TR"/>
              </w:rPr>
            </w:pPr>
            <w:r w:rsidRPr="001E1F0C">
              <w:rPr>
                <w:rFonts w:ascii="Palatino Linotype" w:eastAsia="Times New Roman" w:hAnsi="Palatino Linotype" w:cs="Calibri"/>
                <w:sz w:val="20"/>
                <w:szCs w:val="20"/>
                <w:lang w:eastAsia="tr-TR"/>
              </w:rPr>
              <w:t>Gölbaşı 50.Yıl Yerleşkesi Biyomedikal Mühendisliği Binası 60 Kva Lık Kesintisiz Gü</w:t>
            </w:r>
            <w:r w:rsidR="00302893">
              <w:rPr>
                <w:rFonts w:ascii="Palatino Linotype" w:eastAsia="Times New Roman" w:hAnsi="Palatino Linotype" w:cs="Calibri"/>
                <w:sz w:val="20"/>
                <w:szCs w:val="20"/>
                <w:lang w:eastAsia="tr-TR"/>
              </w:rPr>
              <w:t>ç Kaynağının Akülerinin Temini v</w:t>
            </w:r>
            <w:r w:rsidRPr="001E1F0C">
              <w:rPr>
                <w:rFonts w:ascii="Palatino Linotype" w:eastAsia="Times New Roman" w:hAnsi="Palatino Linotype" w:cs="Calibri"/>
                <w:sz w:val="20"/>
                <w:szCs w:val="20"/>
                <w:lang w:eastAsia="tr-TR"/>
              </w:rPr>
              <w:t>e Montajı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38.350,00</w:t>
            </w:r>
          </w:p>
        </w:tc>
      </w:tr>
      <w:tr w:rsidR="0021043E" w:rsidRPr="00F913EE" w:rsidTr="002A0019">
        <w:tc>
          <w:tcPr>
            <w:tcW w:w="7512" w:type="dxa"/>
            <w:shd w:val="clear" w:color="auto" w:fill="auto"/>
            <w:vAlign w:val="bottom"/>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Gümüşdere Yerleşkesi, Fen Fakültesi,</w:t>
            </w:r>
            <w:r w:rsidR="00302893">
              <w:rPr>
                <w:rFonts w:ascii="Palatino Linotype" w:eastAsia="Times New Roman" w:hAnsi="Palatino Linotype" w:cs="Calibri"/>
                <w:color w:val="000000"/>
                <w:sz w:val="20"/>
                <w:szCs w:val="20"/>
                <w:lang w:eastAsia="tr-TR"/>
              </w:rPr>
              <w:t xml:space="preserve"> Hemşirelik Fakültesi Öğrenci ve Personel Yemekhaneleri i</w:t>
            </w:r>
            <w:r w:rsidRPr="001E1F0C">
              <w:rPr>
                <w:rFonts w:ascii="Palatino Linotype" w:eastAsia="Times New Roman" w:hAnsi="Palatino Linotype" w:cs="Calibri"/>
                <w:color w:val="000000"/>
                <w:sz w:val="20"/>
                <w:szCs w:val="20"/>
                <w:lang w:eastAsia="tr-TR"/>
              </w:rPr>
              <w:t>le Cebeci Yerleşkesi Öğrenci Yemekhanesi Atık Su Tesisatı Yenilenmesi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132.750,00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sz w:val="20"/>
                <w:szCs w:val="20"/>
                <w:lang w:eastAsia="tr-TR"/>
              </w:rPr>
            </w:pPr>
            <w:r w:rsidRPr="001E1F0C">
              <w:rPr>
                <w:rFonts w:ascii="Palatino Linotype" w:eastAsia="Times New Roman" w:hAnsi="Palatino Linotype" w:cs="Calibri"/>
                <w:sz w:val="20"/>
                <w:szCs w:val="20"/>
                <w:lang w:eastAsia="tr-TR"/>
              </w:rPr>
              <w:t>Hukuk Fakültesi Yemekhanesi Isıtma Sistemi,</w:t>
            </w:r>
            <w:r w:rsidR="00302893">
              <w:rPr>
                <w:rFonts w:ascii="Palatino Linotype" w:eastAsia="Times New Roman" w:hAnsi="Palatino Linotype" w:cs="Calibri"/>
                <w:sz w:val="20"/>
                <w:szCs w:val="20"/>
                <w:lang w:eastAsia="tr-TR"/>
              </w:rPr>
              <w:t xml:space="preserve"> Ziraat</w:t>
            </w:r>
            <w:r w:rsidR="00B25DDA">
              <w:rPr>
                <w:rFonts w:ascii="Palatino Linotype" w:eastAsia="Times New Roman" w:hAnsi="Palatino Linotype" w:cs="Calibri"/>
                <w:sz w:val="20"/>
                <w:szCs w:val="20"/>
                <w:lang w:eastAsia="tr-TR"/>
              </w:rPr>
              <w:t xml:space="preserve"> Fakültesi</w:t>
            </w:r>
            <w:r w:rsidR="00302893">
              <w:rPr>
                <w:rFonts w:ascii="Palatino Linotype" w:eastAsia="Times New Roman" w:hAnsi="Palatino Linotype" w:cs="Calibri"/>
                <w:sz w:val="20"/>
                <w:szCs w:val="20"/>
                <w:lang w:eastAsia="tr-TR"/>
              </w:rPr>
              <w:t xml:space="preserve"> v</w:t>
            </w:r>
            <w:r w:rsidRPr="001E1F0C">
              <w:rPr>
                <w:rFonts w:ascii="Palatino Linotype" w:eastAsia="Times New Roman" w:hAnsi="Palatino Linotype" w:cs="Calibri"/>
                <w:sz w:val="20"/>
                <w:szCs w:val="20"/>
                <w:lang w:eastAsia="tr-TR"/>
              </w:rPr>
              <w:t>e Veteri</w:t>
            </w:r>
            <w:r w:rsidR="00302893">
              <w:rPr>
                <w:rFonts w:ascii="Palatino Linotype" w:eastAsia="Times New Roman" w:hAnsi="Palatino Linotype" w:cs="Calibri"/>
                <w:sz w:val="20"/>
                <w:szCs w:val="20"/>
                <w:lang w:eastAsia="tr-TR"/>
              </w:rPr>
              <w:t>ner Fakültesi Brülör Tamirleri i</w:t>
            </w:r>
            <w:r w:rsidRPr="001E1F0C">
              <w:rPr>
                <w:rFonts w:ascii="Palatino Linotype" w:eastAsia="Times New Roman" w:hAnsi="Palatino Linotype" w:cs="Calibri"/>
                <w:sz w:val="20"/>
                <w:szCs w:val="20"/>
                <w:lang w:eastAsia="tr-TR"/>
              </w:rPr>
              <w:t>le 10.Yıl Yerleşkesi Çatı Tadilatları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112.100,00</w:t>
            </w:r>
          </w:p>
        </w:tc>
      </w:tr>
      <w:tr w:rsidR="0021043E" w:rsidRPr="00F913EE" w:rsidTr="002A0019">
        <w:tc>
          <w:tcPr>
            <w:tcW w:w="7512" w:type="dxa"/>
            <w:shd w:val="clear" w:color="auto" w:fill="auto"/>
            <w:vAlign w:val="center"/>
          </w:tcPr>
          <w:p w:rsidR="0021043E" w:rsidRPr="001E1F0C" w:rsidRDefault="00B25DDA" w:rsidP="0021043E">
            <w:pPr>
              <w:spacing w:line="240" w:lineRule="auto"/>
              <w:rPr>
                <w:rFonts w:ascii="Palatino Linotype" w:eastAsia="Times New Roman" w:hAnsi="Palatino Linotype" w:cs="Calibri"/>
                <w:sz w:val="20"/>
                <w:szCs w:val="20"/>
                <w:lang w:eastAsia="tr-TR"/>
              </w:rPr>
            </w:pPr>
            <w:r>
              <w:rPr>
                <w:rFonts w:ascii="Palatino Linotype" w:eastAsia="Times New Roman" w:hAnsi="Palatino Linotype" w:cs="Calibri"/>
                <w:sz w:val="20"/>
                <w:szCs w:val="20"/>
                <w:lang w:eastAsia="tr-TR"/>
              </w:rPr>
              <w:t>ANKÜSEV</w:t>
            </w:r>
            <w:r w:rsidR="00302893">
              <w:rPr>
                <w:rFonts w:ascii="Palatino Linotype" w:eastAsia="Times New Roman" w:hAnsi="Palatino Linotype" w:cs="Calibri"/>
                <w:sz w:val="20"/>
                <w:szCs w:val="20"/>
                <w:lang w:eastAsia="tr-TR"/>
              </w:rPr>
              <w:t xml:space="preserve"> Binasının İdare Malı Malzeme i</w:t>
            </w:r>
            <w:r w:rsidR="0021043E" w:rsidRPr="001E1F0C">
              <w:rPr>
                <w:rFonts w:ascii="Palatino Linotype" w:eastAsia="Times New Roman" w:hAnsi="Palatino Linotype" w:cs="Calibri"/>
                <w:sz w:val="20"/>
                <w:szCs w:val="20"/>
                <w:lang w:eastAsia="tr-TR"/>
              </w:rPr>
              <w:t>le Ankara Forum Binasına Dönüştürülmesi Hizmet Alım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137.175,00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sz w:val="20"/>
                <w:szCs w:val="20"/>
                <w:lang w:eastAsia="tr-TR"/>
              </w:rPr>
            </w:pPr>
            <w:r w:rsidRPr="001E1F0C">
              <w:rPr>
                <w:rFonts w:ascii="Palatino Linotype" w:eastAsia="Times New Roman" w:hAnsi="Palatino Linotype" w:cs="Calibri"/>
                <w:sz w:val="20"/>
                <w:szCs w:val="20"/>
                <w:lang w:eastAsia="tr-TR"/>
              </w:rPr>
              <w:t>Cebeci Tıp Fakültesi Çocuk Hastanesi Havalandı</w:t>
            </w:r>
            <w:r w:rsidR="00302893">
              <w:rPr>
                <w:rFonts w:ascii="Palatino Linotype" w:eastAsia="Times New Roman" w:hAnsi="Palatino Linotype" w:cs="Calibri"/>
                <w:sz w:val="20"/>
                <w:szCs w:val="20"/>
                <w:lang w:eastAsia="tr-TR"/>
              </w:rPr>
              <w:t>rma Tesisatı Validasyon Ölçümü v</w:t>
            </w:r>
            <w:r w:rsidRPr="001E1F0C">
              <w:rPr>
                <w:rFonts w:ascii="Palatino Linotype" w:eastAsia="Times New Roman" w:hAnsi="Palatino Linotype" w:cs="Calibri"/>
                <w:sz w:val="20"/>
                <w:szCs w:val="20"/>
                <w:lang w:eastAsia="tr-TR"/>
              </w:rPr>
              <w:t>e Gerekli Tesisat Revizyonlarının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129.800,00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sz w:val="20"/>
                <w:szCs w:val="20"/>
                <w:lang w:eastAsia="tr-TR"/>
              </w:rPr>
            </w:pPr>
            <w:r w:rsidRPr="001E1F0C">
              <w:rPr>
                <w:rFonts w:ascii="Palatino Linotype" w:eastAsia="Times New Roman" w:hAnsi="Palatino Linotype" w:cs="Calibri"/>
                <w:sz w:val="20"/>
                <w:szCs w:val="20"/>
                <w:lang w:eastAsia="tr-TR"/>
              </w:rPr>
              <w:t>Uygulama Bilimler Fakültesi Sundurma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106.200,00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sz w:val="20"/>
                <w:szCs w:val="20"/>
                <w:lang w:eastAsia="tr-TR"/>
              </w:rPr>
            </w:pPr>
            <w:r w:rsidRPr="001E1F0C">
              <w:rPr>
                <w:rFonts w:ascii="Palatino Linotype" w:eastAsia="Times New Roman" w:hAnsi="Palatino Linotype" w:cs="Calibri"/>
                <w:sz w:val="20"/>
                <w:szCs w:val="20"/>
                <w:lang w:eastAsia="tr-TR"/>
              </w:rPr>
              <w:t xml:space="preserve">Veteriner Fakültesi Gıda Kontrol Binası Pis Su Tesisatı Yenilenmesi İşi </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137.942,00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sz w:val="20"/>
                <w:szCs w:val="20"/>
                <w:lang w:eastAsia="tr-TR"/>
              </w:rPr>
            </w:pPr>
            <w:r w:rsidRPr="001E1F0C">
              <w:rPr>
                <w:rFonts w:ascii="Palatino Linotype" w:eastAsia="Times New Roman" w:hAnsi="Palatino Linotype" w:cs="Calibri"/>
                <w:sz w:val="20"/>
                <w:szCs w:val="20"/>
                <w:lang w:eastAsia="tr-TR"/>
              </w:rPr>
              <w:t>Tıp Fakültesi Morfoloji Yerleşkesi Giriş Köprüsü Tadilatı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139.004,00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sz w:val="20"/>
                <w:szCs w:val="20"/>
                <w:lang w:eastAsia="tr-TR"/>
              </w:rPr>
            </w:pPr>
            <w:r w:rsidRPr="001E1F0C">
              <w:rPr>
                <w:rFonts w:ascii="Palatino Linotype" w:eastAsia="Times New Roman" w:hAnsi="Palatino Linotype" w:cs="Calibri"/>
                <w:sz w:val="20"/>
                <w:szCs w:val="20"/>
                <w:lang w:eastAsia="tr-TR"/>
              </w:rPr>
              <w:t>10.Yıl Yerleşkesi Merkez Kantin Kalorifer Besleme Hattı Yenilenmesi Gıda Mühendis</w:t>
            </w:r>
            <w:r w:rsidR="000B304F">
              <w:rPr>
                <w:rFonts w:ascii="Palatino Linotype" w:eastAsia="Times New Roman" w:hAnsi="Palatino Linotype" w:cs="Calibri"/>
                <w:sz w:val="20"/>
                <w:szCs w:val="20"/>
                <w:lang w:eastAsia="tr-TR"/>
              </w:rPr>
              <w:t>liği Duvar Tipi Kazan Yenileme v</w:t>
            </w:r>
            <w:r w:rsidRPr="001E1F0C">
              <w:rPr>
                <w:rFonts w:ascii="Palatino Linotype" w:eastAsia="Times New Roman" w:hAnsi="Palatino Linotype" w:cs="Calibri"/>
                <w:sz w:val="20"/>
                <w:szCs w:val="20"/>
                <w:lang w:eastAsia="tr-TR"/>
              </w:rPr>
              <w:t>e Tamiri İle Radyofizyoloji Binası Isıtma Tesisatı Yenileme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126.732,00</w:t>
            </w:r>
          </w:p>
        </w:tc>
      </w:tr>
      <w:tr w:rsidR="0021043E" w:rsidRPr="00F913EE" w:rsidTr="002A0019">
        <w:tc>
          <w:tcPr>
            <w:tcW w:w="7512" w:type="dxa"/>
            <w:shd w:val="clear" w:color="auto" w:fill="auto"/>
            <w:vAlign w:val="center"/>
          </w:tcPr>
          <w:p w:rsidR="0021043E" w:rsidRPr="001E1F0C" w:rsidRDefault="000B304F" w:rsidP="0021043E">
            <w:pPr>
              <w:spacing w:line="240" w:lineRule="auto"/>
              <w:rPr>
                <w:rFonts w:ascii="Palatino Linotype" w:eastAsia="Times New Roman" w:hAnsi="Palatino Linotype" w:cs="Calibri"/>
                <w:sz w:val="20"/>
                <w:szCs w:val="20"/>
                <w:lang w:eastAsia="tr-TR"/>
              </w:rPr>
            </w:pPr>
            <w:r>
              <w:rPr>
                <w:rFonts w:ascii="Palatino Linotype" w:eastAsia="Times New Roman" w:hAnsi="Palatino Linotype" w:cs="Calibri"/>
                <w:sz w:val="20"/>
                <w:szCs w:val="20"/>
                <w:lang w:eastAsia="tr-TR"/>
              </w:rPr>
              <w:t>Nadir Hastalıklar Uygulama ve Araştırma Merkezi Elektrik v</w:t>
            </w:r>
            <w:r w:rsidR="0021043E" w:rsidRPr="001E1F0C">
              <w:rPr>
                <w:rFonts w:ascii="Palatino Linotype" w:eastAsia="Times New Roman" w:hAnsi="Palatino Linotype" w:cs="Calibri"/>
                <w:sz w:val="20"/>
                <w:szCs w:val="20"/>
                <w:lang w:eastAsia="tr-TR"/>
              </w:rPr>
              <w:t>e Mekanik Projeleri Hazırlanması Hizmet Alım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82.600,00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sz w:val="20"/>
                <w:szCs w:val="20"/>
                <w:lang w:eastAsia="tr-TR"/>
              </w:rPr>
            </w:pPr>
            <w:r w:rsidRPr="001E1F0C">
              <w:rPr>
                <w:rFonts w:ascii="Palatino Linotype" w:eastAsia="Times New Roman" w:hAnsi="Palatino Linotype" w:cs="Calibri"/>
                <w:sz w:val="20"/>
                <w:szCs w:val="20"/>
                <w:lang w:eastAsia="tr-TR"/>
              </w:rPr>
              <w:t>Bağlı</w:t>
            </w:r>
            <w:r w:rsidR="000B304F">
              <w:rPr>
                <w:rFonts w:ascii="Palatino Linotype" w:eastAsia="Times New Roman" w:hAnsi="Palatino Linotype" w:cs="Calibri"/>
                <w:sz w:val="20"/>
                <w:szCs w:val="20"/>
                <w:lang w:eastAsia="tr-TR"/>
              </w:rPr>
              <w:t>ca Kök Hücre Merkezi Bsl2,</w:t>
            </w:r>
            <w:r w:rsidR="00C80B3A">
              <w:rPr>
                <w:rFonts w:ascii="Palatino Linotype" w:eastAsia="Times New Roman" w:hAnsi="Palatino Linotype" w:cs="Calibri"/>
                <w:sz w:val="20"/>
                <w:szCs w:val="20"/>
                <w:lang w:eastAsia="tr-TR"/>
              </w:rPr>
              <w:t xml:space="preserve"> </w:t>
            </w:r>
            <w:r w:rsidR="000B304F">
              <w:rPr>
                <w:rFonts w:ascii="Palatino Linotype" w:eastAsia="Times New Roman" w:hAnsi="Palatino Linotype" w:cs="Calibri"/>
                <w:sz w:val="20"/>
                <w:szCs w:val="20"/>
                <w:lang w:eastAsia="tr-TR"/>
              </w:rPr>
              <w:t>Bsl3 v</w:t>
            </w:r>
            <w:r w:rsidRPr="001E1F0C">
              <w:rPr>
                <w:rFonts w:ascii="Palatino Linotype" w:eastAsia="Times New Roman" w:hAnsi="Palatino Linotype" w:cs="Calibri"/>
                <w:sz w:val="20"/>
                <w:szCs w:val="20"/>
                <w:lang w:eastAsia="tr-TR"/>
              </w:rPr>
              <w:t>e Gmp Laboratuvarları Projesi Hazırlanması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139.240,00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5388 Ada 1 Parsel İmar Planı Revizyonu Yapılması Hizmet Alım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29.500,00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Ankara İli Çankaya İlçesi Fakülteler Mahallesi 8425 Ada 4 Parsele İlişkin İmar Planı Değişikliği Yapılması Hizmet Alım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21.948,00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sz w:val="20"/>
                <w:szCs w:val="20"/>
                <w:lang w:eastAsia="tr-TR"/>
              </w:rPr>
            </w:pPr>
            <w:r w:rsidRPr="001E1F0C">
              <w:rPr>
                <w:rFonts w:ascii="Palatino Linotype" w:eastAsia="Times New Roman" w:hAnsi="Palatino Linotype" w:cs="Calibri"/>
                <w:sz w:val="20"/>
                <w:szCs w:val="20"/>
                <w:lang w:eastAsia="tr-TR"/>
              </w:rPr>
              <w:t>2022 Yılı Muhtelif Asans</w:t>
            </w:r>
            <w:r w:rsidR="000B304F">
              <w:rPr>
                <w:rFonts w:ascii="Palatino Linotype" w:eastAsia="Times New Roman" w:hAnsi="Palatino Linotype" w:cs="Calibri"/>
                <w:sz w:val="20"/>
                <w:szCs w:val="20"/>
                <w:lang w:eastAsia="tr-TR"/>
              </w:rPr>
              <w:t xml:space="preserve">örlerin Periyodik Bakımlarının </w:t>
            </w:r>
            <w:r w:rsidRPr="001E1F0C">
              <w:rPr>
                <w:rFonts w:ascii="Palatino Linotype" w:eastAsia="Times New Roman" w:hAnsi="Palatino Linotype" w:cs="Calibri"/>
                <w:sz w:val="20"/>
                <w:szCs w:val="20"/>
                <w:lang w:eastAsia="tr-TR"/>
              </w:rPr>
              <w:t>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130.272,00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sz w:val="20"/>
                <w:szCs w:val="20"/>
                <w:lang w:eastAsia="tr-TR"/>
              </w:rPr>
            </w:pPr>
            <w:r w:rsidRPr="001E1F0C">
              <w:rPr>
                <w:rFonts w:ascii="Palatino Linotype" w:eastAsia="Times New Roman" w:hAnsi="Palatino Linotype" w:cs="Calibri"/>
                <w:sz w:val="20"/>
                <w:szCs w:val="20"/>
                <w:lang w:eastAsia="tr-TR"/>
              </w:rPr>
              <w:t>2022 Yılı Muhtelif Jenerat</w:t>
            </w:r>
            <w:r w:rsidR="000B304F">
              <w:rPr>
                <w:rFonts w:ascii="Palatino Linotype" w:eastAsia="Times New Roman" w:hAnsi="Palatino Linotype" w:cs="Calibri"/>
                <w:sz w:val="20"/>
                <w:szCs w:val="20"/>
                <w:lang w:eastAsia="tr-TR"/>
              </w:rPr>
              <w:t xml:space="preserve">örlerin Periyodik Bakımlarının </w:t>
            </w:r>
            <w:r w:rsidRPr="001E1F0C">
              <w:rPr>
                <w:rFonts w:ascii="Palatino Linotype" w:eastAsia="Times New Roman" w:hAnsi="Palatino Linotype" w:cs="Calibri"/>
                <w:sz w:val="20"/>
                <w:szCs w:val="20"/>
                <w:lang w:eastAsia="tr-TR"/>
              </w:rPr>
              <w:t>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83.260,80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lastRenderedPageBreak/>
              <w:t xml:space="preserve">Gölbaşı 50.Yıl Yerleşkesi Orta Gerilim </w:t>
            </w:r>
            <w:r w:rsidR="000B304F">
              <w:rPr>
                <w:rFonts w:ascii="Palatino Linotype" w:eastAsia="Times New Roman" w:hAnsi="Palatino Linotype" w:cs="Calibri"/>
                <w:color w:val="000000"/>
                <w:sz w:val="20"/>
                <w:szCs w:val="20"/>
                <w:lang w:eastAsia="tr-TR"/>
              </w:rPr>
              <w:t>Aboneliğine Bağlı 2 Adet Trafo v</w:t>
            </w:r>
            <w:r w:rsidRPr="001E1F0C">
              <w:rPr>
                <w:rFonts w:ascii="Palatino Linotype" w:eastAsia="Times New Roman" w:hAnsi="Palatino Linotype" w:cs="Calibri"/>
                <w:color w:val="000000"/>
                <w:sz w:val="20"/>
                <w:szCs w:val="20"/>
                <w:lang w:eastAsia="tr-TR"/>
              </w:rPr>
              <w:t>e 3 Adet Trafo Kompanzasyon Panosunun 2022 Yılı Periyodik Takibinin Yapılması</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26.904,00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 xml:space="preserve">2022 Yılı Muhtelif Binaların Yangın Sistemlerinin Periyodik Bakımlarının Yapılması İşi </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94.282,00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50.Yıl Yerle</w:t>
            </w:r>
            <w:r w:rsidR="0095009D">
              <w:rPr>
                <w:rFonts w:ascii="Palatino Linotype" w:eastAsia="Times New Roman" w:hAnsi="Palatino Linotype" w:cs="Calibri"/>
                <w:color w:val="000000"/>
                <w:sz w:val="20"/>
                <w:szCs w:val="20"/>
                <w:lang w:eastAsia="tr-TR"/>
              </w:rPr>
              <w:t xml:space="preserve">şkesi,10.Yıl Yerleşkesi, </w:t>
            </w:r>
            <w:r w:rsidR="00DF6062">
              <w:rPr>
                <w:rFonts w:ascii="Palatino Linotype" w:eastAsia="Times New Roman" w:hAnsi="Palatino Linotype" w:cs="Calibri"/>
                <w:color w:val="000000"/>
                <w:sz w:val="20"/>
                <w:szCs w:val="20"/>
                <w:lang w:eastAsia="tr-TR"/>
              </w:rPr>
              <w:t>Ziraat Fakültesi</w:t>
            </w:r>
            <w:r w:rsidR="00DF6062" w:rsidRPr="001E1F0C">
              <w:rPr>
                <w:rFonts w:ascii="Palatino Linotype" w:eastAsia="Times New Roman" w:hAnsi="Palatino Linotype" w:cs="Calibri"/>
                <w:color w:val="000000"/>
                <w:sz w:val="20"/>
                <w:szCs w:val="20"/>
                <w:lang w:eastAsia="tr-TR"/>
              </w:rPr>
              <w:t xml:space="preserve"> </w:t>
            </w:r>
            <w:r w:rsidR="00DF6062">
              <w:rPr>
                <w:rFonts w:ascii="Palatino Linotype" w:eastAsia="Times New Roman" w:hAnsi="Palatino Linotype" w:cs="Calibri"/>
                <w:color w:val="000000"/>
                <w:sz w:val="20"/>
                <w:szCs w:val="20"/>
                <w:lang w:eastAsia="tr-TR"/>
              </w:rPr>
              <w:t xml:space="preserve">ve </w:t>
            </w:r>
            <w:r w:rsidRPr="001E1F0C">
              <w:rPr>
                <w:rFonts w:ascii="Palatino Linotype" w:eastAsia="Times New Roman" w:hAnsi="Palatino Linotype" w:cs="Calibri"/>
                <w:color w:val="000000"/>
                <w:sz w:val="20"/>
                <w:szCs w:val="20"/>
                <w:lang w:eastAsia="tr-TR"/>
              </w:rPr>
              <w:t>Veteriner Fakültesi,</w:t>
            </w:r>
            <w:r w:rsidR="0095009D">
              <w:rPr>
                <w:rFonts w:ascii="Palatino Linotype" w:eastAsia="Times New Roman" w:hAnsi="Palatino Linotype" w:cs="Calibri"/>
                <w:color w:val="000000"/>
                <w:sz w:val="20"/>
                <w:szCs w:val="20"/>
                <w:lang w:eastAsia="tr-TR"/>
              </w:rPr>
              <w:t xml:space="preserve"> </w:t>
            </w:r>
            <w:r w:rsidRPr="001E1F0C">
              <w:rPr>
                <w:rFonts w:ascii="Palatino Linotype" w:eastAsia="Times New Roman" w:hAnsi="Palatino Linotype" w:cs="Calibri"/>
                <w:color w:val="000000"/>
                <w:sz w:val="20"/>
                <w:szCs w:val="20"/>
                <w:lang w:eastAsia="tr-TR"/>
              </w:rPr>
              <w:t>Cebeci Yerleşkesi,</w:t>
            </w:r>
            <w:r w:rsidR="0095009D">
              <w:rPr>
                <w:rFonts w:ascii="Palatino Linotype" w:eastAsia="Times New Roman" w:hAnsi="Palatino Linotype" w:cs="Calibri"/>
                <w:color w:val="000000"/>
                <w:sz w:val="20"/>
                <w:szCs w:val="20"/>
                <w:lang w:eastAsia="tr-TR"/>
              </w:rPr>
              <w:t xml:space="preserve"> </w:t>
            </w:r>
            <w:r w:rsidRPr="001E1F0C">
              <w:rPr>
                <w:rFonts w:ascii="Palatino Linotype" w:eastAsia="Times New Roman" w:hAnsi="Palatino Linotype" w:cs="Calibri"/>
                <w:color w:val="000000"/>
                <w:sz w:val="20"/>
                <w:szCs w:val="20"/>
                <w:lang w:eastAsia="tr-TR"/>
              </w:rPr>
              <w:t>Uygulamalı Bilimler Fakültesi,</w:t>
            </w:r>
            <w:r w:rsidR="0095009D">
              <w:rPr>
                <w:rFonts w:ascii="Palatino Linotype" w:eastAsia="Times New Roman" w:hAnsi="Palatino Linotype" w:cs="Calibri"/>
                <w:color w:val="000000"/>
                <w:sz w:val="20"/>
                <w:szCs w:val="20"/>
                <w:lang w:eastAsia="tr-TR"/>
              </w:rPr>
              <w:t xml:space="preserve"> </w:t>
            </w:r>
            <w:r w:rsidRPr="001E1F0C">
              <w:rPr>
                <w:rFonts w:ascii="Palatino Linotype" w:eastAsia="Times New Roman" w:hAnsi="Palatino Linotype" w:cs="Calibri"/>
                <w:color w:val="000000"/>
                <w:sz w:val="20"/>
                <w:szCs w:val="20"/>
                <w:lang w:eastAsia="tr-TR"/>
              </w:rPr>
              <w:t>60</w:t>
            </w:r>
            <w:r w:rsidR="0095009D">
              <w:rPr>
                <w:rFonts w:ascii="Palatino Linotype" w:eastAsia="Times New Roman" w:hAnsi="Palatino Linotype" w:cs="Calibri"/>
                <w:color w:val="000000"/>
                <w:sz w:val="20"/>
                <w:szCs w:val="20"/>
                <w:lang w:eastAsia="tr-TR"/>
              </w:rPr>
              <w:t>.Yıl Yerleşkesi Isıtma Soğutma v</w:t>
            </w:r>
            <w:r w:rsidRPr="001E1F0C">
              <w:rPr>
                <w:rFonts w:ascii="Palatino Linotype" w:eastAsia="Times New Roman" w:hAnsi="Palatino Linotype" w:cs="Calibri"/>
                <w:color w:val="000000"/>
                <w:sz w:val="20"/>
                <w:szCs w:val="20"/>
                <w:lang w:eastAsia="tr-TR"/>
              </w:rPr>
              <w:t>e İklimlendirme Sistemlerinin 2022 Yılı Periyodik Bakımları Yapılması Hizmet Alım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252.520,00</w:t>
            </w:r>
          </w:p>
        </w:tc>
      </w:tr>
      <w:tr w:rsidR="0021043E" w:rsidRPr="00F913EE" w:rsidTr="002A0019">
        <w:tc>
          <w:tcPr>
            <w:tcW w:w="7512" w:type="dxa"/>
            <w:shd w:val="clear" w:color="auto" w:fill="auto"/>
            <w:vAlign w:val="center"/>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2022 Yılı Ord.Prof.Dr.Şevket Aziz Kansu Binası Ek Hizmet (A Giriş) Asansörlerinin Periyodik Bakımlarının Yapılması Hizmet Alım İşi (D.T)</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15.222,00</w:t>
            </w:r>
          </w:p>
        </w:tc>
      </w:tr>
      <w:tr w:rsidR="0021043E" w:rsidRPr="00F913EE" w:rsidTr="002A0019">
        <w:tc>
          <w:tcPr>
            <w:tcW w:w="7512" w:type="dxa"/>
            <w:shd w:val="clear" w:color="auto" w:fill="auto"/>
            <w:vAlign w:val="bottom"/>
          </w:tcPr>
          <w:p w:rsidR="0021043E" w:rsidRPr="001E1F0C" w:rsidRDefault="0095009D"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Sağlık Kültür v</w:t>
            </w:r>
            <w:r w:rsidR="0021043E" w:rsidRPr="001E1F0C">
              <w:rPr>
                <w:rFonts w:ascii="Palatino Linotype" w:eastAsia="Times New Roman" w:hAnsi="Palatino Linotype" w:cs="Calibri"/>
                <w:color w:val="000000"/>
                <w:sz w:val="20"/>
                <w:szCs w:val="20"/>
                <w:lang w:eastAsia="tr-TR"/>
              </w:rPr>
              <w:t>e Spor Daire Başkanlığına Bağl</w:t>
            </w:r>
            <w:r>
              <w:rPr>
                <w:rFonts w:ascii="Palatino Linotype" w:eastAsia="Times New Roman" w:hAnsi="Palatino Linotype" w:cs="Calibri"/>
                <w:color w:val="000000"/>
                <w:sz w:val="20"/>
                <w:szCs w:val="20"/>
                <w:lang w:eastAsia="tr-TR"/>
              </w:rPr>
              <w:t>ı Muhtelif Binaların Paratoner ve Topraklama Ölçümleri i</w:t>
            </w:r>
            <w:r w:rsidR="0021043E" w:rsidRPr="001E1F0C">
              <w:rPr>
                <w:rFonts w:ascii="Palatino Linotype" w:eastAsia="Times New Roman" w:hAnsi="Palatino Linotype" w:cs="Calibri"/>
                <w:color w:val="000000"/>
                <w:sz w:val="20"/>
                <w:szCs w:val="20"/>
                <w:lang w:eastAsia="tr-TR"/>
              </w:rPr>
              <w:t>le Fen Fakültesi İncek Lojmanlarının Sayaç Pa</w:t>
            </w:r>
            <w:r w:rsidR="00CD63C7">
              <w:rPr>
                <w:rFonts w:ascii="Palatino Linotype" w:eastAsia="Times New Roman" w:hAnsi="Palatino Linotype" w:cs="Calibri"/>
                <w:color w:val="000000"/>
                <w:sz w:val="20"/>
                <w:szCs w:val="20"/>
                <w:lang w:eastAsia="tr-TR"/>
              </w:rPr>
              <w:t xml:space="preserve">nolarının Yenilenmesi İşi  </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76.936,00</w:t>
            </w:r>
          </w:p>
        </w:tc>
      </w:tr>
      <w:tr w:rsidR="0021043E" w:rsidRPr="00F913EE" w:rsidTr="002A0019">
        <w:tc>
          <w:tcPr>
            <w:tcW w:w="7512" w:type="dxa"/>
            <w:shd w:val="clear" w:color="auto" w:fill="auto"/>
            <w:vAlign w:val="bottom"/>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Spor Bilimleri Fakültesi Öğrenci Kantini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253.287,00</w:t>
            </w:r>
          </w:p>
        </w:tc>
      </w:tr>
      <w:tr w:rsidR="0021043E" w:rsidRPr="00F913EE" w:rsidTr="002A0019">
        <w:tc>
          <w:tcPr>
            <w:tcW w:w="7512" w:type="dxa"/>
            <w:shd w:val="clear" w:color="auto" w:fill="auto"/>
            <w:vAlign w:val="bottom"/>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Yabancı Diller Yükse</w:t>
            </w:r>
            <w:r w:rsidR="0095009D">
              <w:rPr>
                <w:rFonts w:ascii="Palatino Linotype" w:eastAsia="Times New Roman" w:hAnsi="Palatino Linotype" w:cs="Calibri"/>
                <w:color w:val="000000"/>
                <w:sz w:val="20"/>
                <w:szCs w:val="20"/>
                <w:lang w:eastAsia="tr-TR"/>
              </w:rPr>
              <w:t>kokulu Otomatik Kapı Yapılması v</w:t>
            </w:r>
            <w:r w:rsidRPr="001E1F0C">
              <w:rPr>
                <w:rFonts w:ascii="Palatino Linotype" w:eastAsia="Times New Roman" w:hAnsi="Palatino Linotype" w:cs="Calibri"/>
                <w:color w:val="000000"/>
                <w:sz w:val="20"/>
                <w:szCs w:val="20"/>
                <w:lang w:eastAsia="tr-TR"/>
              </w:rPr>
              <w:t>e Peyzaj Mimarlığı Boya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253.523,00</w:t>
            </w:r>
          </w:p>
        </w:tc>
      </w:tr>
      <w:tr w:rsidR="0021043E" w:rsidRPr="00F913EE" w:rsidTr="002A0019">
        <w:tc>
          <w:tcPr>
            <w:tcW w:w="7512" w:type="dxa"/>
            <w:shd w:val="clear" w:color="auto" w:fill="auto"/>
            <w:vAlign w:val="bottom"/>
          </w:tcPr>
          <w:p w:rsidR="0021043E" w:rsidRPr="001E1F0C" w:rsidRDefault="0095009D"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Dil v</w:t>
            </w:r>
            <w:r w:rsidR="0021043E" w:rsidRPr="001E1F0C">
              <w:rPr>
                <w:rFonts w:ascii="Palatino Linotype" w:eastAsia="Times New Roman" w:hAnsi="Palatino Linotype" w:cs="Calibri"/>
                <w:color w:val="000000"/>
                <w:sz w:val="20"/>
                <w:szCs w:val="20"/>
                <w:lang w:eastAsia="tr-TR"/>
              </w:rPr>
              <w:t>e Tarih -Coğrafya Fakültesi Mel</w:t>
            </w:r>
            <w:r>
              <w:rPr>
                <w:rFonts w:ascii="Palatino Linotype" w:eastAsia="Times New Roman" w:hAnsi="Palatino Linotype" w:cs="Calibri"/>
                <w:color w:val="000000"/>
                <w:sz w:val="20"/>
                <w:szCs w:val="20"/>
                <w:lang w:eastAsia="tr-TR"/>
              </w:rPr>
              <w:t>ahat Özgü Tiyatro Salonu Duvar v</w:t>
            </w:r>
            <w:r w:rsidR="0021043E" w:rsidRPr="001E1F0C">
              <w:rPr>
                <w:rFonts w:ascii="Palatino Linotype" w:eastAsia="Times New Roman" w:hAnsi="Palatino Linotype" w:cs="Calibri"/>
                <w:color w:val="000000"/>
                <w:sz w:val="20"/>
                <w:szCs w:val="20"/>
                <w:lang w:eastAsia="tr-TR"/>
              </w:rPr>
              <w:t>e Zemin Tadilatları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79.060,00</w:t>
            </w:r>
          </w:p>
        </w:tc>
      </w:tr>
      <w:tr w:rsidR="0021043E" w:rsidRPr="00F913EE" w:rsidTr="002A0019">
        <w:tc>
          <w:tcPr>
            <w:tcW w:w="7512" w:type="dxa"/>
            <w:shd w:val="clear" w:color="auto" w:fill="auto"/>
            <w:vAlign w:val="bottom"/>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Forum Binası Is</w:t>
            </w:r>
            <w:r w:rsidR="0095009D">
              <w:rPr>
                <w:rFonts w:ascii="Palatino Linotype" w:eastAsia="Times New Roman" w:hAnsi="Palatino Linotype" w:cs="Calibri"/>
                <w:color w:val="000000"/>
                <w:sz w:val="20"/>
                <w:szCs w:val="20"/>
                <w:lang w:eastAsia="tr-TR"/>
              </w:rPr>
              <w:t>ıtma Sistemlerinin Yenilenmesi v</w:t>
            </w:r>
            <w:r w:rsidR="00CD63C7">
              <w:rPr>
                <w:rFonts w:ascii="Palatino Linotype" w:eastAsia="Times New Roman" w:hAnsi="Palatino Linotype" w:cs="Calibri"/>
                <w:color w:val="000000"/>
                <w:sz w:val="20"/>
                <w:szCs w:val="20"/>
                <w:lang w:eastAsia="tr-TR"/>
              </w:rPr>
              <w:t xml:space="preserve">e Ayaş Meslek Yüksekokulu </w:t>
            </w:r>
            <w:r w:rsidRPr="001E1F0C">
              <w:rPr>
                <w:rFonts w:ascii="Palatino Linotype" w:eastAsia="Times New Roman" w:hAnsi="Palatino Linotype" w:cs="Calibri"/>
                <w:color w:val="000000"/>
                <w:sz w:val="20"/>
                <w:szCs w:val="20"/>
                <w:lang w:eastAsia="tr-TR"/>
              </w:rPr>
              <w:t>Bloklar Arası Kalorifer Hattı Değişimi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248.980,00</w:t>
            </w:r>
          </w:p>
        </w:tc>
      </w:tr>
      <w:tr w:rsidR="0021043E" w:rsidRPr="00F913EE" w:rsidTr="002A0019">
        <w:tc>
          <w:tcPr>
            <w:tcW w:w="7512" w:type="dxa"/>
            <w:shd w:val="clear" w:color="auto" w:fill="auto"/>
            <w:vAlign w:val="bottom"/>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Güzel Sanatlar Fakültesi Kalorifer Besleme Hattı Yenilenmesi,</w:t>
            </w:r>
            <w:r w:rsidR="0095009D">
              <w:rPr>
                <w:rFonts w:ascii="Palatino Linotype" w:eastAsia="Times New Roman" w:hAnsi="Palatino Linotype" w:cs="Calibri"/>
                <w:color w:val="000000"/>
                <w:sz w:val="20"/>
                <w:szCs w:val="20"/>
                <w:lang w:eastAsia="tr-TR"/>
              </w:rPr>
              <w:t xml:space="preserve"> </w:t>
            </w:r>
            <w:r w:rsidRPr="001E1F0C">
              <w:rPr>
                <w:rFonts w:ascii="Palatino Linotype" w:eastAsia="Times New Roman" w:hAnsi="Palatino Linotype" w:cs="Calibri"/>
                <w:color w:val="000000"/>
                <w:sz w:val="20"/>
                <w:szCs w:val="20"/>
                <w:lang w:eastAsia="tr-TR"/>
              </w:rPr>
              <w:t>Uygulamalı Bilimler Fakültesi Yemekhanesi Isıtma Si</w:t>
            </w:r>
            <w:r w:rsidR="0095009D">
              <w:rPr>
                <w:rFonts w:ascii="Palatino Linotype" w:eastAsia="Times New Roman" w:hAnsi="Palatino Linotype" w:cs="Calibri"/>
                <w:color w:val="000000"/>
                <w:sz w:val="20"/>
                <w:szCs w:val="20"/>
                <w:lang w:eastAsia="tr-TR"/>
              </w:rPr>
              <w:t>stemi Tadilatı Yapılması v</w:t>
            </w:r>
            <w:r w:rsidRPr="001E1F0C">
              <w:rPr>
                <w:rFonts w:ascii="Palatino Linotype" w:eastAsia="Times New Roman" w:hAnsi="Palatino Linotype" w:cs="Calibri"/>
                <w:color w:val="000000"/>
                <w:sz w:val="20"/>
                <w:szCs w:val="20"/>
                <w:lang w:eastAsia="tr-TR"/>
              </w:rPr>
              <w:t>e Enerji Mühendisl</w:t>
            </w:r>
            <w:r w:rsidR="0095009D">
              <w:rPr>
                <w:rFonts w:ascii="Palatino Linotype" w:eastAsia="Times New Roman" w:hAnsi="Palatino Linotype" w:cs="Calibri"/>
                <w:color w:val="000000"/>
                <w:sz w:val="20"/>
                <w:szCs w:val="20"/>
                <w:lang w:eastAsia="tr-TR"/>
              </w:rPr>
              <w:t>iği 2.Kat Laboratuvarı Batarya v</w:t>
            </w:r>
            <w:r w:rsidRPr="001E1F0C">
              <w:rPr>
                <w:rFonts w:ascii="Palatino Linotype" w:eastAsia="Times New Roman" w:hAnsi="Palatino Linotype" w:cs="Calibri"/>
                <w:color w:val="000000"/>
                <w:sz w:val="20"/>
                <w:szCs w:val="20"/>
                <w:lang w:eastAsia="tr-TR"/>
              </w:rPr>
              <w:t>e Fleks Bağlantıları Yenilenmesi Yapım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245.440,00</w:t>
            </w:r>
          </w:p>
        </w:tc>
      </w:tr>
      <w:tr w:rsidR="0021043E" w:rsidRPr="00F913EE" w:rsidTr="002A0019">
        <w:tc>
          <w:tcPr>
            <w:tcW w:w="7512" w:type="dxa"/>
            <w:shd w:val="clear" w:color="auto" w:fill="auto"/>
            <w:vAlign w:val="bottom"/>
          </w:tcPr>
          <w:p w:rsidR="0021043E" w:rsidRPr="001E1F0C" w:rsidRDefault="00E954D3"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H.F.</w:t>
            </w:r>
            <w:r w:rsidR="00CD63C7">
              <w:rPr>
                <w:rFonts w:ascii="Palatino Linotype" w:eastAsia="Times New Roman" w:hAnsi="Palatino Linotype" w:cs="Calibri"/>
                <w:color w:val="000000"/>
                <w:sz w:val="20"/>
                <w:szCs w:val="20"/>
                <w:lang w:eastAsia="tr-TR"/>
              </w:rPr>
              <w:t xml:space="preserve">Adalet Meslek Yüksekokulu </w:t>
            </w:r>
            <w:r w:rsidR="0095009D">
              <w:rPr>
                <w:rFonts w:ascii="Palatino Linotype" w:eastAsia="Times New Roman" w:hAnsi="Palatino Linotype" w:cs="Calibri"/>
                <w:color w:val="000000"/>
                <w:sz w:val="20"/>
                <w:szCs w:val="20"/>
                <w:lang w:eastAsia="tr-TR"/>
              </w:rPr>
              <w:t>Mescit v</w:t>
            </w:r>
            <w:r w:rsidR="0021043E" w:rsidRPr="001E1F0C">
              <w:rPr>
                <w:rFonts w:ascii="Palatino Linotype" w:eastAsia="Times New Roman" w:hAnsi="Palatino Linotype" w:cs="Calibri"/>
                <w:color w:val="000000"/>
                <w:sz w:val="20"/>
                <w:szCs w:val="20"/>
                <w:lang w:eastAsia="tr-TR"/>
              </w:rPr>
              <w:t>e Eski Kantin Tadilatları,</w:t>
            </w:r>
            <w:r w:rsidR="0095009D">
              <w:rPr>
                <w:rFonts w:ascii="Palatino Linotype" w:eastAsia="Times New Roman" w:hAnsi="Palatino Linotype" w:cs="Calibri"/>
                <w:color w:val="000000"/>
                <w:sz w:val="20"/>
                <w:szCs w:val="20"/>
                <w:lang w:eastAsia="tr-TR"/>
              </w:rPr>
              <w:t xml:space="preserve"> </w:t>
            </w:r>
            <w:r w:rsidR="0021043E" w:rsidRPr="001E1F0C">
              <w:rPr>
                <w:rFonts w:ascii="Palatino Linotype" w:eastAsia="Times New Roman" w:hAnsi="Palatino Linotype" w:cs="Calibri"/>
                <w:color w:val="000000"/>
                <w:sz w:val="20"/>
                <w:szCs w:val="20"/>
                <w:lang w:eastAsia="tr-TR"/>
              </w:rPr>
              <w:t>İşkur Ofisi Yapımı,</w:t>
            </w:r>
            <w:r w:rsidR="0095009D">
              <w:rPr>
                <w:rFonts w:ascii="Palatino Linotype" w:eastAsia="Times New Roman" w:hAnsi="Palatino Linotype" w:cs="Calibri"/>
                <w:color w:val="000000"/>
                <w:sz w:val="20"/>
                <w:szCs w:val="20"/>
                <w:lang w:eastAsia="tr-TR"/>
              </w:rPr>
              <w:t xml:space="preserve"> </w:t>
            </w:r>
            <w:r w:rsidR="0021043E" w:rsidRPr="001E1F0C">
              <w:rPr>
                <w:rFonts w:ascii="Palatino Linotype" w:eastAsia="Times New Roman" w:hAnsi="Palatino Linotype" w:cs="Calibri"/>
                <w:color w:val="000000"/>
                <w:sz w:val="20"/>
                <w:szCs w:val="20"/>
                <w:lang w:eastAsia="tr-TR"/>
              </w:rPr>
              <w:t>Sağlı</w:t>
            </w:r>
            <w:r w:rsidR="0095009D">
              <w:rPr>
                <w:rFonts w:ascii="Palatino Linotype" w:eastAsia="Times New Roman" w:hAnsi="Palatino Linotype" w:cs="Calibri"/>
                <w:color w:val="000000"/>
                <w:sz w:val="20"/>
                <w:szCs w:val="20"/>
                <w:lang w:eastAsia="tr-TR"/>
              </w:rPr>
              <w:t>k Bilimleri Fakültesi Elektrik v</w:t>
            </w:r>
            <w:r w:rsidR="0021043E" w:rsidRPr="001E1F0C">
              <w:rPr>
                <w:rFonts w:ascii="Palatino Linotype" w:eastAsia="Times New Roman" w:hAnsi="Palatino Linotype" w:cs="Calibri"/>
                <w:color w:val="000000"/>
                <w:sz w:val="20"/>
                <w:szCs w:val="20"/>
                <w:lang w:eastAsia="tr-TR"/>
              </w:rPr>
              <w:t>e Dat</w:t>
            </w:r>
            <w:r w:rsidR="0095009D">
              <w:rPr>
                <w:rFonts w:ascii="Palatino Linotype" w:eastAsia="Times New Roman" w:hAnsi="Palatino Linotype" w:cs="Calibri"/>
                <w:color w:val="000000"/>
                <w:sz w:val="20"/>
                <w:szCs w:val="20"/>
                <w:lang w:eastAsia="tr-TR"/>
              </w:rPr>
              <w:t>a Hatları Y</w:t>
            </w:r>
            <w:r w:rsidR="00CD63C7">
              <w:rPr>
                <w:rFonts w:ascii="Palatino Linotype" w:eastAsia="Times New Roman" w:hAnsi="Palatino Linotype" w:cs="Calibri"/>
                <w:color w:val="000000"/>
                <w:sz w:val="20"/>
                <w:szCs w:val="20"/>
                <w:lang w:eastAsia="tr-TR"/>
              </w:rPr>
              <w:t>a</w:t>
            </w:r>
            <w:r w:rsidR="0095009D">
              <w:rPr>
                <w:rFonts w:ascii="Palatino Linotype" w:eastAsia="Times New Roman" w:hAnsi="Palatino Linotype" w:cs="Calibri"/>
                <w:color w:val="000000"/>
                <w:sz w:val="20"/>
                <w:szCs w:val="20"/>
                <w:lang w:eastAsia="tr-TR"/>
              </w:rPr>
              <w:t>pımı i</w:t>
            </w:r>
            <w:r w:rsidR="0021043E" w:rsidRPr="001E1F0C">
              <w:rPr>
                <w:rFonts w:ascii="Palatino Linotype" w:eastAsia="Times New Roman" w:hAnsi="Palatino Linotype" w:cs="Calibri"/>
                <w:color w:val="000000"/>
                <w:sz w:val="20"/>
                <w:szCs w:val="20"/>
                <w:lang w:eastAsia="tr-TR"/>
              </w:rPr>
              <w:t>le Re</w:t>
            </w:r>
            <w:r w:rsidR="0095009D">
              <w:rPr>
                <w:rFonts w:ascii="Palatino Linotype" w:eastAsia="Times New Roman" w:hAnsi="Palatino Linotype" w:cs="Calibri"/>
                <w:color w:val="000000"/>
                <w:sz w:val="20"/>
                <w:szCs w:val="20"/>
                <w:lang w:eastAsia="tr-TR"/>
              </w:rPr>
              <w:t>ktörlük Senato Salonu Elektrik v</w:t>
            </w:r>
            <w:r w:rsidR="0021043E" w:rsidRPr="001E1F0C">
              <w:rPr>
                <w:rFonts w:ascii="Palatino Linotype" w:eastAsia="Times New Roman" w:hAnsi="Palatino Linotype" w:cs="Calibri"/>
                <w:color w:val="000000"/>
                <w:sz w:val="20"/>
                <w:szCs w:val="20"/>
                <w:lang w:eastAsia="tr-TR"/>
              </w:rPr>
              <w:t>e Görüntü Sistemleri Kablolama</w:t>
            </w:r>
            <w:r w:rsidR="00CD63C7">
              <w:rPr>
                <w:rFonts w:ascii="Palatino Linotype" w:eastAsia="Times New Roman" w:hAnsi="Palatino Linotype" w:cs="Calibri"/>
                <w:color w:val="000000"/>
                <w:sz w:val="20"/>
                <w:szCs w:val="20"/>
                <w:lang w:eastAsia="tr-TR"/>
              </w:rPr>
              <w:t xml:space="preserve"> </w:t>
            </w:r>
            <w:r w:rsidR="0021043E" w:rsidRPr="001E1F0C">
              <w:rPr>
                <w:rFonts w:ascii="Palatino Linotype" w:eastAsia="Times New Roman" w:hAnsi="Palatino Linotype" w:cs="Calibri"/>
                <w:color w:val="000000"/>
                <w:sz w:val="20"/>
                <w:szCs w:val="20"/>
                <w:lang w:eastAsia="tr-TR"/>
              </w:rPr>
              <w:t>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251.340,00</w:t>
            </w:r>
          </w:p>
        </w:tc>
      </w:tr>
      <w:tr w:rsidR="0021043E" w:rsidRPr="00F913EE" w:rsidTr="002A0019">
        <w:tc>
          <w:tcPr>
            <w:tcW w:w="7512" w:type="dxa"/>
            <w:shd w:val="clear" w:color="auto" w:fill="auto"/>
            <w:vAlign w:val="bottom"/>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Zira</w:t>
            </w:r>
            <w:r w:rsidR="0095009D">
              <w:rPr>
                <w:rFonts w:ascii="Palatino Linotype" w:eastAsia="Times New Roman" w:hAnsi="Palatino Linotype" w:cs="Calibri"/>
                <w:color w:val="000000"/>
                <w:sz w:val="20"/>
                <w:szCs w:val="20"/>
                <w:lang w:eastAsia="tr-TR"/>
              </w:rPr>
              <w:t>at Fakültesi Haymana Araştırma v</w:t>
            </w:r>
            <w:r w:rsidRPr="001E1F0C">
              <w:rPr>
                <w:rFonts w:ascii="Palatino Linotype" w:eastAsia="Times New Roman" w:hAnsi="Palatino Linotype" w:cs="Calibri"/>
                <w:color w:val="000000"/>
                <w:sz w:val="20"/>
                <w:szCs w:val="20"/>
                <w:lang w:eastAsia="tr-TR"/>
              </w:rPr>
              <w:t>e Uygulama Çiftliği Yem Fabrikası Çatı Tadilatı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251.340,00</w:t>
            </w:r>
          </w:p>
        </w:tc>
      </w:tr>
      <w:tr w:rsidR="0021043E" w:rsidRPr="00F913EE" w:rsidTr="002A0019">
        <w:tc>
          <w:tcPr>
            <w:tcW w:w="7512" w:type="dxa"/>
            <w:shd w:val="clear" w:color="auto" w:fill="auto"/>
            <w:vAlign w:val="bottom"/>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Nükleer Bilimler</w:t>
            </w:r>
            <w:r w:rsidR="0095009D">
              <w:rPr>
                <w:rFonts w:ascii="Palatino Linotype" w:eastAsia="Times New Roman" w:hAnsi="Palatino Linotype" w:cs="Calibri"/>
                <w:color w:val="000000"/>
                <w:sz w:val="20"/>
                <w:szCs w:val="20"/>
                <w:lang w:eastAsia="tr-TR"/>
              </w:rPr>
              <w:t xml:space="preserve"> Enstitüsü Ek Binası Dış Cephe v</w:t>
            </w:r>
            <w:r w:rsidRPr="001E1F0C">
              <w:rPr>
                <w:rFonts w:ascii="Palatino Linotype" w:eastAsia="Times New Roman" w:hAnsi="Palatino Linotype" w:cs="Calibri"/>
                <w:color w:val="000000"/>
                <w:sz w:val="20"/>
                <w:szCs w:val="20"/>
                <w:lang w:eastAsia="tr-TR"/>
              </w:rPr>
              <w:t>e Çatı Tadilatı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252.520,00</w:t>
            </w:r>
          </w:p>
        </w:tc>
      </w:tr>
      <w:tr w:rsidR="0021043E" w:rsidRPr="00F913EE" w:rsidTr="002A0019">
        <w:tc>
          <w:tcPr>
            <w:tcW w:w="7512" w:type="dxa"/>
            <w:shd w:val="clear" w:color="auto" w:fill="auto"/>
            <w:vAlign w:val="bottom"/>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Cebeci Öğrenci Yemekhanesi,</w:t>
            </w:r>
            <w:r w:rsidR="00646A91">
              <w:rPr>
                <w:rFonts w:ascii="Palatino Linotype" w:eastAsia="Times New Roman" w:hAnsi="Palatino Linotype" w:cs="Calibri"/>
                <w:color w:val="000000"/>
                <w:sz w:val="20"/>
                <w:szCs w:val="20"/>
                <w:lang w:eastAsia="tr-TR"/>
              </w:rPr>
              <w:t xml:space="preserve"> </w:t>
            </w:r>
            <w:r w:rsidRPr="001E1F0C">
              <w:rPr>
                <w:rFonts w:ascii="Palatino Linotype" w:eastAsia="Times New Roman" w:hAnsi="Palatino Linotype" w:cs="Calibri"/>
                <w:color w:val="000000"/>
                <w:sz w:val="20"/>
                <w:szCs w:val="20"/>
                <w:lang w:eastAsia="tr-TR"/>
              </w:rPr>
              <w:t>Aziz Köklü Konferans Salonu,</w:t>
            </w:r>
            <w:r w:rsidR="00646A91">
              <w:rPr>
                <w:rFonts w:ascii="Palatino Linotype" w:eastAsia="Times New Roman" w:hAnsi="Palatino Linotype" w:cs="Calibri"/>
                <w:color w:val="000000"/>
                <w:sz w:val="20"/>
                <w:szCs w:val="20"/>
                <w:lang w:eastAsia="tr-TR"/>
              </w:rPr>
              <w:t xml:space="preserve"> Astronomi ve Uzay Bilimleri Bölümü Binası v</w:t>
            </w:r>
            <w:r w:rsidRPr="001E1F0C">
              <w:rPr>
                <w:rFonts w:ascii="Palatino Linotype" w:eastAsia="Times New Roman" w:hAnsi="Palatino Linotype" w:cs="Calibri"/>
                <w:color w:val="000000"/>
                <w:sz w:val="20"/>
                <w:szCs w:val="20"/>
                <w:lang w:eastAsia="tr-TR"/>
              </w:rPr>
              <w:t>e Muhtelif Mahallerde Çatı Tadilatı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252.933,00</w:t>
            </w:r>
          </w:p>
        </w:tc>
      </w:tr>
      <w:tr w:rsidR="0021043E" w:rsidRPr="00F913EE" w:rsidTr="002A0019">
        <w:tc>
          <w:tcPr>
            <w:tcW w:w="7512" w:type="dxa"/>
            <w:shd w:val="clear" w:color="auto" w:fill="auto"/>
            <w:vAlign w:val="bottom"/>
          </w:tcPr>
          <w:p w:rsidR="0021043E" w:rsidRPr="001E1F0C" w:rsidRDefault="005A2BF6"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Kızılcahamam</w:t>
            </w:r>
            <w:r w:rsidR="004A57CA">
              <w:rPr>
                <w:rFonts w:ascii="Palatino Linotype" w:eastAsia="Times New Roman" w:hAnsi="Palatino Linotype" w:cs="Calibri"/>
                <w:color w:val="000000"/>
                <w:sz w:val="20"/>
                <w:szCs w:val="20"/>
                <w:lang w:eastAsia="tr-TR"/>
              </w:rPr>
              <w:t xml:space="preserve"> Sağlık Hizmetleri Mesle</w:t>
            </w:r>
            <w:r>
              <w:rPr>
                <w:rFonts w:ascii="Palatino Linotype" w:eastAsia="Times New Roman" w:hAnsi="Palatino Linotype" w:cs="Calibri"/>
                <w:color w:val="000000"/>
                <w:sz w:val="20"/>
                <w:szCs w:val="20"/>
                <w:lang w:eastAsia="tr-TR"/>
              </w:rPr>
              <w:t>k Yüksekokulu</w:t>
            </w:r>
            <w:r w:rsidR="00646A91">
              <w:rPr>
                <w:rFonts w:ascii="Palatino Linotype" w:eastAsia="Times New Roman" w:hAnsi="Palatino Linotype" w:cs="Calibri"/>
                <w:color w:val="000000"/>
                <w:sz w:val="20"/>
                <w:szCs w:val="20"/>
                <w:lang w:eastAsia="tr-TR"/>
              </w:rPr>
              <w:t xml:space="preserve"> </w:t>
            </w:r>
            <w:r w:rsidR="0021043E" w:rsidRPr="001E1F0C">
              <w:rPr>
                <w:rFonts w:ascii="Palatino Linotype" w:eastAsia="Times New Roman" w:hAnsi="Palatino Linotype" w:cs="Calibri"/>
                <w:color w:val="000000"/>
                <w:sz w:val="20"/>
                <w:szCs w:val="20"/>
                <w:lang w:eastAsia="tr-TR"/>
              </w:rPr>
              <w:t xml:space="preserve">Bina Tadilatı Yapılması İşi </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1.643.953,54</w:t>
            </w:r>
          </w:p>
        </w:tc>
      </w:tr>
      <w:tr w:rsidR="0021043E" w:rsidRPr="00F913EE" w:rsidTr="002A0019">
        <w:tc>
          <w:tcPr>
            <w:tcW w:w="7512" w:type="dxa"/>
            <w:shd w:val="clear" w:color="auto" w:fill="auto"/>
            <w:vAlign w:val="bottom"/>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Tıp Fakültesi Cebeci Yerleşkesi Tıp Fakültesi Genel Cerrahi Birimine Ait Soğutma Grubunun Onarımının Yapılması</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102.188,00</w:t>
            </w:r>
          </w:p>
        </w:tc>
      </w:tr>
      <w:tr w:rsidR="0021043E" w:rsidRPr="00F913EE" w:rsidTr="002A0019">
        <w:tc>
          <w:tcPr>
            <w:tcW w:w="7512" w:type="dxa"/>
            <w:shd w:val="clear" w:color="auto" w:fill="auto"/>
            <w:vAlign w:val="bottom"/>
          </w:tcPr>
          <w:p w:rsidR="0021043E" w:rsidRPr="001E1F0C" w:rsidRDefault="00646A91"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Dil v</w:t>
            </w:r>
            <w:r w:rsidR="0021043E" w:rsidRPr="001E1F0C">
              <w:rPr>
                <w:rFonts w:ascii="Palatino Linotype" w:eastAsia="Times New Roman" w:hAnsi="Palatino Linotype" w:cs="Calibri"/>
                <w:color w:val="000000"/>
                <w:sz w:val="20"/>
                <w:szCs w:val="20"/>
                <w:lang w:eastAsia="tr-TR"/>
              </w:rPr>
              <w:t>e Tarih -Coğrafya Fak</w:t>
            </w:r>
            <w:r>
              <w:rPr>
                <w:rFonts w:ascii="Palatino Linotype" w:eastAsia="Times New Roman" w:hAnsi="Palatino Linotype" w:cs="Calibri"/>
                <w:color w:val="000000"/>
                <w:sz w:val="20"/>
                <w:szCs w:val="20"/>
                <w:lang w:eastAsia="tr-TR"/>
              </w:rPr>
              <w:t xml:space="preserve">ültesi Ofis Tadilatı Yapılması </w:t>
            </w:r>
            <w:r w:rsidR="0021043E" w:rsidRPr="001E1F0C">
              <w:rPr>
                <w:rFonts w:ascii="Palatino Linotype" w:eastAsia="Times New Roman" w:hAnsi="Palatino Linotype" w:cs="Calibri"/>
                <w:color w:val="000000"/>
                <w:sz w:val="20"/>
                <w:szCs w:val="20"/>
                <w:lang w:eastAsia="tr-TR"/>
              </w:rPr>
              <w:t>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253.110,00</w:t>
            </w:r>
          </w:p>
        </w:tc>
      </w:tr>
      <w:tr w:rsidR="0021043E" w:rsidRPr="00F913EE" w:rsidTr="002A0019">
        <w:tc>
          <w:tcPr>
            <w:tcW w:w="7512" w:type="dxa"/>
            <w:shd w:val="clear" w:color="auto" w:fill="auto"/>
            <w:vAlign w:val="bottom"/>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 xml:space="preserve">Eczacılık Fakültesi Kimya Mühendisliği Bölümü Konservatuar Binası Gölbaşı Yemekhanesi Fayans Tadilatları Yapılması İşi </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252.225,00</w:t>
            </w:r>
          </w:p>
        </w:tc>
      </w:tr>
      <w:tr w:rsidR="0021043E" w:rsidRPr="00F913EE" w:rsidTr="002A0019">
        <w:tc>
          <w:tcPr>
            <w:tcW w:w="7512" w:type="dxa"/>
            <w:shd w:val="clear" w:color="auto" w:fill="auto"/>
            <w:vAlign w:val="bottom"/>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 xml:space="preserve">Keçiören Konferans Salonu </w:t>
            </w:r>
            <w:r w:rsidR="00646A91">
              <w:rPr>
                <w:rFonts w:ascii="Palatino Linotype" w:eastAsia="Times New Roman" w:hAnsi="Palatino Linotype" w:cs="Calibri"/>
                <w:color w:val="000000"/>
                <w:sz w:val="20"/>
                <w:szCs w:val="20"/>
                <w:lang w:eastAsia="tr-TR"/>
              </w:rPr>
              <w:t>Çatı Tadilatları v</w:t>
            </w:r>
            <w:r w:rsidRPr="001E1F0C">
              <w:rPr>
                <w:rFonts w:ascii="Palatino Linotype" w:eastAsia="Times New Roman" w:hAnsi="Palatino Linotype" w:cs="Calibri"/>
                <w:color w:val="000000"/>
                <w:sz w:val="20"/>
                <w:szCs w:val="20"/>
                <w:lang w:eastAsia="tr-TR"/>
              </w:rPr>
              <w:t xml:space="preserve">e Milli Piyango Yurdu Temiz Su Tesisatı Tadilatı Yapılması İşi </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252.815,00</w:t>
            </w:r>
          </w:p>
        </w:tc>
      </w:tr>
      <w:tr w:rsidR="0021043E" w:rsidRPr="00F913EE" w:rsidTr="002A0019">
        <w:tc>
          <w:tcPr>
            <w:tcW w:w="7512" w:type="dxa"/>
            <w:shd w:val="clear" w:color="auto" w:fill="auto"/>
            <w:vAlign w:val="bottom"/>
          </w:tcPr>
          <w:p w:rsidR="0021043E" w:rsidRPr="001E1F0C" w:rsidRDefault="00DF3D37"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Gölbaşı </w:t>
            </w:r>
            <w:r w:rsidR="0021043E" w:rsidRPr="001E1F0C">
              <w:rPr>
                <w:rFonts w:ascii="Palatino Linotype" w:eastAsia="Times New Roman" w:hAnsi="Palatino Linotype" w:cs="Calibri"/>
                <w:color w:val="000000"/>
                <w:sz w:val="20"/>
                <w:szCs w:val="20"/>
                <w:lang w:eastAsia="tr-TR"/>
              </w:rPr>
              <w:t>50.Yıl Yerleşkesi Spor Salonu Aydınlatmaları Yenilenmesi,</w:t>
            </w:r>
            <w:r w:rsidR="00646A91">
              <w:rPr>
                <w:rFonts w:ascii="Palatino Linotype" w:eastAsia="Times New Roman" w:hAnsi="Palatino Linotype" w:cs="Calibri"/>
                <w:color w:val="000000"/>
                <w:sz w:val="20"/>
                <w:szCs w:val="20"/>
                <w:lang w:eastAsia="tr-TR"/>
              </w:rPr>
              <w:t xml:space="preserve"> </w:t>
            </w:r>
            <w:r w:rsidR="0021043E" w:rsidRPr="001E1F0C">
              <w:rPr>
                <w:rFonts w:ascii="Palatino Linotype" w:eastAsia="Times New Roman" w:hAnsi="Palatino Linotype" w:cs="Calibri"/>
                <w:color w:val="000000"/>
                <w:sz w:val="20"/>
                <w:szCs w:val="20"/>
                <w:lang w:eastAsia="tr-TR"/>
              </w:rPr>
              <w:t>Hukuk Fakültesi,</w:t>
            </w:r>
            <w:r w:rsidR="00646A91">
              <w:rPr>
                <w:rFonts w:ascii="Palatino Linotype" w:eastAsia="Times New Roman" w:hAnsi="Palatino Linotype" w:cs="Calibri"/>
                <w:color w:val="000000"/>
                <w:sz w:val="20"/>
                <w:szCs w:val="20"/>
                <w:lang w:eastAsia="tr-TR"/>
              </w:rPr>
              <w:t xml:space="preserve"> Su Ürünleri Fakültesi v</w:t>
            </w:r>
            <w:r w:rsidR="0021043E" w:rsidRPr="001E1F0C">
              <w:rPr>
                <w:rFonts w:ascii="Palatino Linotype" w:eastAsia="Times New Roman" w:hAnsi="Palatino Linotype" w:cs="Calibri"/>
                <w:color w:val="000000"/>
                <w:sz w:val="20"/>
                <w:szCs w:val="20"/>
                <w:lang w:eastAsia="tr-TR"/>
              </w:rPr>
              <w:t>e Personel Daire Başkanlığı Ofisleri Data Hatları Yapım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252.520,00</w:t>
            </w:r>
          </w:p>
        </w:tc>
      </w:tr>
      <w:tr w:rsidR="0021043E" w:rsidRPr="00F913EE" w:rsidTr="002A0019">
        <w:tc>
          <w:tcPr>
            <w:tcW w:w="7512" w:type="dxa"/>
            <w:shd w:val="clear" w:color="auto" w:fill="auto"/>
            <w:vAlign w:val="bottom"/>
          </w:tcPr>
          <w:p w:rsidR="0021043E" w:rsidRPr="001E1F0C" w:rsidRDefault="00DF3D37"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lastRenderedPageBreak/>
              <w:t xml:space="preserve">Beşevler </w:t>
            </w:r>
            <w:r w:rsidR="00646A91">
              <w:rPr>
                <w:rFonts w:ascii="Palatino Linotype" w:eastAsia="Times New Roman" w:hAnsi="Palatino Linotype" w:cs="Calibri"/>
                <w:color w:val="000000"/>
                <w:sz w:val="20"/>
                <w:szCs w:val="20"/>
                <w:lang w:eastAsia="tr-TR"/>
              </w:rPr>
              <w:t xml:space="preserve">10.Yıl Yerleşkesi </w:t>
            </w:r>
            <w:r w:rsidR="0021043E" w:rsidRPr="001E1F0C">
              <w:rPr>
                <w:rFonts w:ascii="Palatino Linotype" w:eastAsia="Times New Roman" w:hAnsi="Palatino Linotype" w:cs="Calibri"/>
                <w:color w:val="000000"/>
                <w:sz w:val="20"/>
                <w:szCs w:val="20"/>
                <w:lang w:eastAsia="tr-TR"/>
              </w:rPr>
              <w:t xml:space="preserve">Tenis Kortu Ofis Binası Tadilatları İle Olimpik Yüzme Havuzu Turnike Tadilatı Yapılması İşi </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251.812,00</w:t>
            </w:r>
          </w:p>
        </w:tc>
      </w:tr>
      <w:tr w:rsidR="0021043E" w:rsidRPr="00F913EE" w:rsidTr="002A0019">
        <w:tc>
          <w:tcPr>
            <w:tcW w:w="7512" w:type="dxa"/>
            <w:shd w:val="clear" w:color="auto" w:fill="auto"/>
            <w:vAlign w:val="bottom"/>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Sağlık Hizmetleri Meslek Yüksekokulu Laboratuvar Tadilat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10.774,64</w:t>
            </w:r>
          </w:p>
        </w:tc>
      </w:tr>
      <w:tr w:rsidR="0021043E" w:rsidRPr="00F913EE" w:rsidTr="002A0019">
        <w:tc>
          <w:tcPr>
            <w:tcW w:w="7512" w:type="dxa"/>
            <w:shd w:val="clear" w:color="auto" w:fill="auto"/>
            <w:vAlign w:val="bottom"/>
          </w:tcPr>
          <w:p w:rsidR="0021043E" w:rsidRPr="001E1F0C" w:rsidRDefault="00646A91" w:rsidP="0021043E">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Ziraat Fakültesi Toprak Bilimi v</w:t>
            </w:r>
            <w:r w:rsidR="0021043E" w:rsidRPr="001E1F0C">
              <w:rPr>
                <w:rFonts w:ascii="Palatino Linotype" w:eastAsia="Times New Roman" w:hAnsi="Palatino Linotype" w:cs="Calibri"/>
                <w:color w:val="000000"/>
                <w:sz w:val="20"/>
                <w:szCs w:val="20"/>
                <w:lang w:eastAsia="tr-TR"/>
              </w:rPr>
              <w:t>e Bitki Besleme Bölümü Sera Tadilatı Yapılması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253.700,00</w:t>
            </w:r>
          </w:p>
        </w:tc>
      </w:tr>
      <w:tr w:rsidR="0021043E" w:rsidRPr="00F913EE" w:rsidTr="002A0019">
        <w:tc>
          <w:tcPr>
            <w:tcW w:w="7512" w:type="dxa"/>
            <w:shd w:val="clear" w:color="auto" w:fill="auto"/>
            <w:vAlign w:val="bottom"/>
          </w:tcPr>
          <w:p w:rsidR="0021043E" w:rsidRPr="001E1F0C" w:rsidRDefault="0021043E" w:rsidP="0021043E">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Yıldırım Beyazıt Öğr</w:t>
            </w:r>
            <w:r w:rsidR="00646A91">
              <w:rPr>
                <w:rFonts w:ascii="Palatino Linotype" w:eastAsia="Times New Roman" w:hAnsi="Palatino Linotype" w:cs="Calibri"/>
                <w:color w:val="000000"/>
                <w:sz w:val="20"/>
                <w:szCs w:val="20"/>
                <w:lang w:eastAsia="tr-TR"/>
              </w:rPr>
              <w:t>enci Yurtları-Pri Reis Meydanı v</w:t>
            </w:r>
            <w:r w:rsidRPr="001E1F0C">
              <w:rPr>
                <w:rFonts w:ascii="Palatino Linotype" w:eastAsia="Times New Roman" w:hAnsi="Palatino Linotype" w:cs="Calibri"/>
                <w:color w:val="000000"/>
                <w:sz w:val="20"/>
                <w:szCs w:val="20"/>
                <w:lang w:eastAsia="tr-TR"/>
              </w:rPr>
              <w:t>e Muhtelif Yerlerde Pis Su Hatları Yenilenmesi İşi</w:t>
            </w:r>
          </w:p>
        </w:tc>
        <w:tc>
          <w:tcPr>
            <w:tcW w:w="1526" w:type="dxa"/>
            <w:shd w:val="clear" w:color="auto" w:fill="auto"/>
            <w:vAlign w:val="center"/>
          </w:tcPr>
          <w:p w:rsidR="0021043E" w:rsidRPr="001E1F0C" w:rsidRDefault="0021043E" w:rsidP="0021043E">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234.230,00</w:t>
            </w:r>
          </w:p>
        </w:tc>
      </w:tr>
      <w:tr w:rsidR="00826886" w:rsidRPr="00F913EE" w:rsidTr="002A0019">
        <w:tc>
          <w:tcPr>
            <w:tcW w:w="7512" w:type="dxa"/>
            <w:shd w:val="clear" w:color="auto" w:fill="auto"/>
            <w:vAlign w:val="bottom"/>
          </w:tcPr>
          <w:p w:rsidR="00826886" w:rsidRPr="001E1F0C" w:rsidRDefault="00CE545D"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Dil v</w:t>
            </w:r>
            <w:r w:rsidR="00826886" w:rsidRPr="001E1F0C">
              <w:rPr>
                <w:rFonts w:ascii="Palatino Linotype" w:eastAsia="Times New Roman" w:hAnsi="Palatino Linotype" w:cs="Calibri"/>
                <w:color w:val="000000"/>
                <w:sz w:val="20"/>
                <w:szCs w:val="20"/>
                <w:lang w:eastAsia="tr-TR"/>
              </w:rPr>
              <w:t>e Tarih Coğrafya Fakültesi Isı Merkezi Tadilat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387.635,35</w:t>
            </w:r>
          </w:p>
        </w:tc>
      </w:tr>
      <w:tr w:rsidR="00826886" w:rsidRPr="00F913EE" w:rsidTr="002A0019">
        <w:tc>
          <w:tcPr>
            <w:tcW w:w="7512" w:type="dxa"/>
            <w:shd w:val="clear" w:color="auto" w:fill="auto"/>
            <w:vAlign w:val="bottom"/>
          </w:tcPr>
          <w:p w:rsidR="00826886" w:rsidRPr="001E1F0C" w:rsidRDefault="00CE545D"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63 Kalem İnşaat Elektir v</w:t>
            </w:r>
            <w:r w:rsidR="005F2C63">
              <w:rPr>
                <w:rFonts w:ascii="Palatino Linotype" w:eastAsia="Times New Roman" w:hAnsi="Palatino Linotype" w:cs="Calibri"/>
                <w:color w:val="000000"/>
                <w:sz w:val="20"/>
                <w:szCs w:val="20"/>
                <w:lang w:eastAsia="tr-TR"/>
              </w:rPr>
              <w:t>e Tesisat Malzemesi Alımı</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37.027,05</w:t>
            </w:r>
          </w:p>
        </w:tc>
      </w:tr>
      <w:tr w:rsidR="00826886" w:rsidRPr="00F913EE" w:rsidTr="002A0019">
        <w:tc>
          <w:tcPr>
            <w:tcW w:w="7512" w:type="dxa"/>
            <w:shd w:val="clear" w:color="auto" w:fill="auto"/>
            <w:vAlign w:val="bottom"/>
          </w:tcPr>
          <w:p w:rsidR="00826886" w:rsidRPr="001E1F0C" w:rsidRDefault="00F20542"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Üniversitemiz</w:t>
            </w:r>
            <w:r w:rsidR="00826886" w:rsidRPr="001E1F0C">
              <w:rPr>
                <w:rFonts w:ascii="Palatino Linotype" w:eastAsia="Times New Roman" w:hAnsi="Palatino Linotype" w:cs="Calibri"/>
                <w:color w:val="000000"/>
                <w:sz w:val="20"/>
                <w:szCs w:val="20"/>
                <w:lang w:eastAsia="tr-TR"/>
              </w:rPr>
              <w:t xml:space="preserve"> Ilgaz Örsem Tesisi Kazan Dairesi Tadilatı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67.940,64</w:t>
            </w:r>
          </w:p>
        </w:tc>
      </w:tr>
      <w:tr w:rsidR="00826886" w:rsidRPr="00F913EE" w:rsidTr="002A0019">
        <w:tc>
          <w:tcPr>
            <w:tcW w:w="7512" w:type="dxa"/>
            <w:shd w:val="clear" w:color="auto" w:fill="auto"/>
            <w:vAlign w:val="bottom"/>
          </w:tcPr>
          <w:p w:rsidR="00826886" w:rsidRPr="001E1F0C" w:rsidRDefault="00CE545D"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Kültür ve Sanat Evi Mutfak v</w:t>
            </w:r>
            <w:r w:rsidR="00826886" w:rsidRPr="001E1F0C">
              <w:rPr>
                <w:rFonts w:ascii="Palatino Linotype" w:eastAsia="Times New Roman" w:hAnsi="Palatino Linotype" w:cs="Calibri"/>
                <w:color w:val="000000"/>
                <w:sz w:val="20"/>
                <w:szCs w:val="20"/>
                <w:lang w:eastAsia="tr-TR"/>
              </w:rPr>
              <w:t>e Danışma Mahali Yapılması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253.700,00</w:t>
            </w:r>
          </w:p>
        </w:tc>
      </w:tr>
      <w:tr w:rsidR="00826886" w:rsidRPr="00F913EE" w:rsidTr="002A0019">
        <w:tc>
          <w:tcPr>
            <w:tcW w:w="7512" w:type="dxa"/>
            <w:shd w:val="clear" w:color="auto" w:fill="auto"/>
            <w:vAlign w:val="bottom"/>
          </w:tcPr>
          <w:p w:rsidR="00826886" w:rsidRPr="001E1F0C" w:rsidRDefault="00CE545D"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Yapı İşleri v</w:t>
            </w:r>
            <w:r w:rsidR="00826886" w:rsidRPr="001E1F0C">
              <w:rPr>
                <w:rFonts w:ascii="Palatino Linotype" w:eastAsia="Times New Roman" w:hAnsi="Palatino Linotype" w:cs="Calibri"/>
                <w:color w:val="000000"/>
                <w:sz w:val="20"/>
                <w:szCs w:val="20"/>
                <w:lang w:eastAsia="tr-TR"/>
              </w:rPr>
              <w:t>e Teknik Dai</w:t>
            </w:r>
            <w:r>
              <w:rPr>
                <w:rFonts w:ascii="Palatino Linotype" w:eastAsia="Times New Roman" w:hAnsi="Palatino Linotype" w:cs="Calibri"/>
                <w:color w:val="000000"/>
                <w:sz w:val="20"/>
                <w:szCs w:val="20"/>
                <w:lang w:eastAsia="tr-TR"/>
              </w:rPr>
              <w:t>re Başkanlığı Ofis Tadilatları v</w:t>
            </w:r>
            <w:r w:rsidR="00826886" w:rsidRPr="001E1F0C">
              <w:rPr>
                <w:rFonts w:ascii="Palatino Linotype" w:eastAsia="Times New Roman" w:hAnsi="Palatino Linotype" w:cs="Calibri"/>
                <w:color w:val="000000"/>
                <w:sz w:val="20"/>
                <w:szCs w:val="20"/>
                <w:lang w:eastAsia="tr-TR"/>
              </w:rPr>
              <w:t>e Muhtelif Mahallerde Tesisat Tadilatları Yapılması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253.405,00</w:t>
            </w:r>
          </w:p>
        </w:tc>
      </w:tr>
      <w:tr w:rsidR="00826886" w:rsidRPr="00F913EE" w:rsidTr="002A0019">
        <w:tc>
          <w:tcPr>
            <w:tcW w:w="7512" w:type="dxa"/>
            <w:shd w:val="clear" w:color="auto" w:fill="auto"/>
            <w:vAlign w:val="bottom"/>
          </w:tcPr>
          <w:p w:rsidR="00826886" w:rsidRPr="001E1F0C" w:rsidRDefault="00826886" w:rsidP="00826886">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Okçuluk Açık Atış Alanı Yapımı Ziraat Fakültesi Moleküler Entom</w:t>
            </w:r>
            <w:r w:rsidR="00CE545D">
              <w:rPr>
                <w:rFonts w:ascii="Palatino Linotype" w:eastAsia="Times New Roman" w:hAnsi="Palatino Linotype" w:cs="Calibri"/>
                <w:color w:val="000000"/>
                <w:sz w:val="20"/>
                <w:szCs w:val="20"/>
                <w:lang w:eastAsia="tr-TR"/>
              </w:rPr>
              <w:t>oloji Laboratuvarı Binası Çatı v</w:t>
            </w:r>
            <w:r w:rsidRPr="001E1F0C">
              <w:rPr>
                <w:rFonts w:ascii="Palatino Linotype" w:eastAsia="Times New Roman" w:hAnsi="Palatino Linotype" w:cs="Calibri"/>
                <w:color w:val="000000"/>
                <w:sz w:val="20"/>
                <w:szCs w:val="20"/>
                <w:lang w:eastAsia="tr-TR"/>
              </w:rPr>
              <w:t>e Klima Hatları Tadilatı Yapılması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147.708,00</w:t>
            </w:r>
          </w:p>
        </w:tc>
      </w:tr>
      <w:tr w:rsidR="00826886" w:rsidRPr="00F913EE" w:rsidTr="002A0019">
        <w:tc>
          <w:tcPr>
            <w:tcW w:w="7512" w:type="dxa"/>
            <w:shd w:val="clear" w:color="auto" w:fill="auto"/>
            <w:vAlign w:val="bottom"/>
          </w:tcPr>
          <w:p w:rsidR="00826886" w:rsidRPr="001E1F0C" w:rsidRDefault="000D1385"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BEYAS</w:t>
            </w:r>
            <w:r w:rsidR="00826886" w:rsidRPr="001E1F0C">
              <w:rPr>
                <w:rFonts w:ascii="Palatino Linotype" w:eastAsia="Times New Roman" w:hAnsi="Palatino Linotype" w:cs="Calibri"/>
                <w:color w:val="000000"/>
                <w:sz w:val="20"/>
                <w:szCs w:val="20"/>
                <w:lang w:eastAsia="tr-TR"/>
              </w:rPr>
              <w:t xml:space="preserve"> Binası Enerji Mühendisliği Binası Gıda Mühendisliği Binası Klima Santralleri Tadilatı İle Kalorifer Tesisatları Yapılması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252.697,00</w:t>
            </w:r>
          </w:p>
        </w:tc>
      </w:tr>
      <w:tr w:rsidR="00826886" w:rsidRPr="00F913EE" w:rsidTr="002A0019">
        <w:tc>
          <w:tcPr>
            <w:tcW w:w="7512" w:type="dxa"/>
            <w:shd w:val="clear" w:color="auto" w:fill="auto"/>
            <w:vAlign w:val="bottom"/>
          </w:tcPr>
          <w:p w:rsidR="00826886" w:rsidRPr="001E1F0C" w:rsidRDefault="008327DB"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Dil v</w:t>
            </w:r>
            <w:r w:rsidR="00826886" w:rsidRPr="001E1F0C">
              <w:rPr>
                <w:rFonts w:ascii="Palatino Linotype" w:eastAsia="Times New Roman" w:hAnsi="Palatino Linotype" w:cs="Calibri"/>
                <w:color w:val="000000"/>
                <w:sz w:val="20"/>
                <w:szCs w:val="20"/>
                <w:lang w:eastAsia="tr-TR"/>
              </w:rPr>
              <w:t>e Tarih -Coğrafya Fakültesi</w:t>
            </w:r>
            <w:r w:rsidR="005F2C63">
              <w:rPr>
                <w:rFonts w:ascii="Palatino Linotype" w:eastAsia="Times New Roman" w:hAnsi="Palatino Linotype" w:cs="Calibri"/>
                <w:color w:val="000000"/>
                <w:sz w:val="20"/>
                <w:szCs w:val="20"/>
                <w:lang w:eastAsia="tr-TR"/>
              </w:rPr>
              <w:t>,</w:t>
            </w:r>
            <w:r w:rsidR="00826886" w:rsidRPr="001E1F0C">
              <w:rPr>
                <w:rFonts w:ascii="Palatino Linotype" w:eastAsia="Times New Roman" w:hAnsi="Palatino Linotype" w:cs="Calibri"/>
                <w:color w:val="000000"/>
                <w:sz w:val="20"/>
                <w:szCs w:val="20"/>
                <w:lang w:eastAsia="tr-TR"/>
              </w:rPr>
              <w:t xml:space="preserve"> Hemşirelik Fakültesi</w:t>
            </w:r>
            <w:r w:rsidR="005F2C63">
              <w:rPr>
                <w:rFonts w:ascii="Palatino Linotype" w:eastAsia="Times New Roman" w:hAnsi="Palatino Linotype" w:cs="Calibri"/>
                <w:color w:val="000000"/>
                <w:sz w:val="20"/>
                <w:szCs w:val="20"/>
                <w:lang w:eastAsia="tr-TR"/>
              </w:rPr>
              <w:t xml:space="preserve"> ve Kalecik Meslek Yüksekokulu </w:t>
            </w:r>
            <w:r w:rsidR="00826886" w:rsidRPr="001E1F0C">
              <w:rPr>
                <w:rFonts w:ascii="Palatino Linotype" w:eastAsia="Times New Roman" w:hAnsi="Palatino Linotype" w:cs="Calibri"/>
                <w:color w:val="000000"/>
                <w:sz w:val="20"/>
                <w:szCs w:val="20"/>
                <w:lang w:eastAsia="tr-TR"/>
              </w:rPr>
              <w:t>Cebeci Tıp Yerleşkesi Mescit Tadilatları Yapım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252.520,00</w:t>
            </w:r>
          </w:p>
        </w:tc>
      </w:tr>
      <w:tr w:rsidR="00826886" w:rsidRPr="00F913EE" w:rsidTr="002A0019">
        <w:tc>
          <w:tcPr>
            <w:tcW w:w="7512" w:type="dxa"/>
            <w:shd w:val="clear" w:color="auto" w:fill="auto"/>
            <w:vAlign w:val="bottom"/>
          </w:tcPr>
          <w:p w:rsidR="00826886" w:rsidRPr="001E1F0C" w:rsidRDefault="008327DB"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Dışkapı Yerleşkesi v</w:t>
            </w:r>
            <w:r w:rsidR="00826886" w:rsidRPr="001E1F0C">
              <w:rPr>
                <w:rFonts w:ascii="Palatino Linotype" w:eastAsia="Times New Roman" w:hAnsi="Palatino Linotype" w:cs="Calibri"/>
                <w:color w:val="000000"/>
                <w:sz w:val="20"/>
                <w:szCs w:val="20"/>
                <w:lang w:eastAsia="tr-TR"/>
              </w:rPr>
              <w:t>e Morfoloji Yerleşkesi Çevre Duvarı Tadilatı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7.115,14</w:t>
            </w:r>
          </w:p>
        </w:tc>
      </w:tr>
      <w:tr w:rsidR="00826886" w:rsidRPr="00F913EE" w:rsidTr="002A0019">
        <w:tc>
          <w:tcPr>
            <w:tcW w:w="7512" w:type="dxa"/>
            <w:shd w:val="clear" w:color="auto" w:fill="auto"/>
            <w:vAlign w:val="bottom"/>
          </w:tcPr>
          <w:p w:rsidR="00826886" w:rsidRPr="001E1F0C" w:rsidRDefault="00826886" w:rsidP="00826886">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 xml:space="preserve">Rektörlük Binası Kameriye Yapım İşi </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251.340,00</w:t>
            </w:r>
          </w:p>
        </w:tc>
      </w:tr>
      <w:tr w:rsidR="00826886" w:rsidRPr="00F913EE" w:rsidTr="002A0019">
        <w:tc>
          <w:tcPr>
            <w:tcW w:w="7512" w:type="dxa"/>
            <w:shd w:val="clear" w:color="auto" w:fill="auto"/>
            <w:vAlign w:val="bottom"/>
          </w:tcPr>
          <w:p w:rsidR="00826886" w:rsidRPr="001E1F0C" w:rsidRDefault="00420BE1"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Sağlık Hizmetleri Meslek Yüksekokulu </w:t>
            </w:r>
            <w:r w:rsidR="00826886" w:rsidRPr="001E1F0C">
              <w:rPr>
                <w:rFonts w:ascii="Palatino Linotype" w:eastAsia="Times New Roman" w:hAnsi="Palatino Linotype" w:cs="Calibri"/>
                <w:color w:val="000000"/>
                <w:sz w:val="20"/>
                <w:szCs w:val="20"/>
                <w:lang w:eastAsia="tr-TR"/>
              </w:rPr>
              <w:t>Data Hattı,</w:t>
            </w:r>
            <w:r>
              <w:rPr>
                <w:rFonts w:ascii="Palatino Linotype" w:eastAsia="Times New Roman" w:hAnsi="Palatino Linotype" w:cs="Calibri"/>
                <w:color w:val="000000"/>
                <w:sz w:val="20"/>
                <w:szCs w:val="20"/>
                <w:lang w:eastAsia="tr-TR"/>
              </w:rPr>
              <w:t xml:space="preserve"> </w:t>
            </w:r>
            <w:r w:rsidR="00826886" w:rsidRPr="001E1F0C">
              <w:rPr>
                <w:rFonts w:ascii="Palatino Linotype" w:eastAsia="Times New Roman" w:hAnsi="Palatino Linotype" w:cs="Calibri"/>
                <w:color w:val="000000"/>
                <w:sz w:val="20"/>
                <w:szCs w:val="20"/>
                <w:lang w:eastAsia="tr-TR"/>
              </w:rPr>
              <w:t>10.Yıl Yerleşkes</w:t>
            </w:r>
            <w:r w:rsidR="008327DB">
              <w:rPr>
                <w:rFonts w:ascii="Palatino Linotype" w:eastAsia="Times New Roman" w:hAnsi="Palatino Linotype" w:cs="Calibri"/>
                <w:color w:val="000000"/>
                <w:sz w:val="20"/>
                <w:szCs w:val="20"/>
                <w:lang w:eastAsia="tr-TR"/>
              </w:rPr>
              <w:t>i Kreş Binası Tuvalet Tadilatı i</w:t>
            </w:r>
            <w:r w:rsidR="00826886" w:rsidRPr="001E1F0C">
              <w:rPr>
                <w:rFonts w:ascii="Palatino Linotype" w:eastAsia="Times New Roman" w:hAnsi="Palatino Linotype" w:cs="Calibri"/>
                <w:color w:val="000000"/>
                <w:sz w:val="20"/>
                <w:szCs w:val="20"/>
                <w:lang w:eastAsia="tr-TR"/>
              </w:rPr>
              <w:t xml:space="preserve">le Rektörlük Binası Alüminyum Pencere Tadilatları Yapılması İşi </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250.514,00</w:t>
            </w:r>
          </w:p>
        </w:tc>
      </w:tr>
      <w:tr w:rsidR="00826886" w:rsidRPr="00F913EE" w:rsidTr="002A0019">
        <w:tc>
          <w:tcPr>
            <w:tcW w:w="7512" w:type="dxa"/>
            <w:shd w:val="clear" w:color="auto" w:fill="auto"/>
            <w:vAlign w:val="bottom"/>
          </w:tcPr>
          <w:p w:rsidR="00826886" w:rsidRPr="001E1F0C" w:rsidRDefault="00420BE1"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TÖMER</w:t>
            </w:r>
            <w:r w:rsidR="00826886" w:rsidRPr="001E1F0C">
              <w:rPr>
                <w:rFonts w:ascii="Palatino Linotype" w:eastAsia="Times New Roman" w:hAnsi="Palatino Linotype" w:cs="Calibri"/>
                <w:color w:val="000000"/>
                <w:sz w:val="20"/>
                <w:szCs w:val="20"/>
                <w:lang w:eastAsia="tr-TR"/>
              </w:rPr>
              <w:t xml:space="preserve"> Bina</w:t>
            </w:r>
            <w:r w:rsidR="008327DB">
              <w:rPr>
                <w:rFonts w:ascii="Palatino Linotype" w:eastAsia="Times New Roman" w:hAnsi="Palatino Linotype" w:cs="Calibri"/>
                <w:color w:val="000000"/>
                <w:sz w:val="20"/>
                <w:szCs w:val="20"/>
                <w:lang w:eastAsia="tr-TR"/>
              </w:rPr>
              <w:t>sı Muhtelif İnşaat Tadilatları ile Kalorifer v</w:t>
            </w:r>
            <w:r w:rsidR="00826886" w:rsidRPr="001E1F0C">
              <w:rPr>
                <w:rFonts w:ascii="Palatino Linotype" w:eastAsia="Times New Roman" w:hAnsi="Palatino Linotype" w:cs="Calibri"/>
                <w:color w:val="000000"/>
                <w:sz w:val="20"/>
                <w:szCs w:val="20"/>
                <w:lang w:eastAsia="tr-TR"/>
              </w:rPr>
              <w:t>e Temiz Su Tesisatı Tadilatları Yapılması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252.520,00</w:t>
            </w:r>
          </w:p>
        </w:tc>
      </w:tr>
      <w:tr w:rsidR="00826886" w:rsidRPr="00F913EE" w:rsidTr="002A0019">
        <w:tc>
          <w:tcPr>
            <w:tcW w:w="7512" w:type="dxa"/>
            <w:shd w:val="clear" w:color="auto" w:fill="auto"/>
            <w:vAlign w:val="bottom"/>
          </w:tcPr>
          <w:p w:rsidR="00826886" w:rsidRPr="001E1F0C" w:rsidRDefault="00420BE1"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Beşevler </w:t>
            </w:r>
            <w:r w:rsidR="00826886" w:rsidRPr="001E1F0C">
              <w:rPr>
                <w:rFonts w:ascii="Palatino Linotype" w:eastAsia="Times New Roman" w:hAnsi="Palatino Linotype" w:cs="Calibri"/>
                <w:color w:val="000000"/>
                <w:sz w:val="20"/>
                <w:szCs w:val="20"/>
                <w:lang w:eastAsia="tr-TR"/>
              </w:rPr>
              <w:t>10.Yıl Yerleşkesi Tenis Kortları Tadilatı, S</w:t>
            </w:r>
            <w:r w:rsidR="008327DB">
              <w:rPr>
                <w:rFonts w:ascii="Palatino Linotype" w:eastAsia="Times New Roman" w:hAnsi="Palatino Linotype" w:cs="Calibri"/>
                <w:color w:val="000000"/>
                <w:sz w:val="20"/>
                <w:szCs w:val="20"/>
                <w:lang w:eastAsia="tr-TR"/>
              </w:rPr>
              <w:t>por Bilimleri Fakültesi Mescit ve Abdesthane Tadialtları v</w:t>
            </w:r>
            <w:r w:rsidR="00826886" w:rsidRPr="001E1F0C">
              <w:rPr>
                <w:rFonts w:ascii="Palatino Linotype" w:eastAsia="Times New Roman" w:hAnsi="Palatino Linotype" w:cs="Calibri"/>
                <w:color w:val="000000"/>
                <w:sz w:val="20"/>
                <w:szCs w:val="20"/>
                <w:lang w:eastAsia="tr-TR"/>
              </w:rPr>
              <w:t>e Muhtelif Birimlerde Parke Yapılması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252.166,00</w:t>
            </w:r>
          </w:p>
        </w:tc>
      </w:tr>
      <w:tr w:rsidR="00826886" w:rsidRPr="00F913EE" w:rsidTr="002A0019">
        <w:tc>
          <w:tcPr>
            <w:tcW w:w="7512" w:type="dxa"/>
            <w:shd w:val="clear" w:color="auto" w:fill="auto"/>
            <w:vAlign w:val="bottom"/>
          </w:tcPr>
          <w:p w:rsidR="00826886" w:rsidRPr="001E1F0C" w:rsidRDefault="00420BE1"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Gölbaşı </w:t>
            </w:r>
            <w:r w:rsidR="00826886" w:rsidRPr="001E1F0C">
              <w:rPr>
                <w:rFonts w:ascii="Palatino Linotype" w:eastAsia="Times New Roman" w:hAnsi="Palatino Linotype" w:cs="Calibri"/>
                <w:color w:val="000000"/>
                <w:sz w:val="20"/>
                <w:szCs w:val="20"/>
                <w:lang w:eastAsia="tr-TR"/>
              </w:rPr>
              <w:t>50.Yıl Y</w:t>
            </w:r>
            <w:r w:rsidR="008327DB">
              <w:rPr>
                <w:rFonts w:ascii="Palatino Linotype" w:eastAsia="Times New Roman" w:hAnsi="Palatino Linotype" w:cs="Calibri"/>
                <w:color w:val="000000"/>
                <w:sz w:val="20"/>
                <w:szCs w:val="20"/>
                <w:lang w:eastAsia="tr-TR"/>
              </w:rPr>
              <w:t>erleşkesi Sosyal Tesisleri Dış ve İç Cephede Sıva Tadilatları ve Boya İşleri Yapılması i</w:t>
            </w:r>
            <w:r w:rsidR="00826886" w:rsidRPr="001E1F0C">
              <w:rPr>
                <w:rFonts w:ascii="Palatino Linotype" w:eastAsia="Times New Roman" w:hAnsi="Palatino Linotype" w:cs="Calibri"/>
                <w:color w:val="000000"/>
                <w:sz w:val="20"/>
                <w:szCs w:val="20"/>
                <w:lang w:eastAsia="tr-TR"/>
              </w:rPr>
              <w:t>le Yağmur Suyu Toplama Hattı Yapılması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252.402,00</w:t>
            </w:r>
          </w:p>
        </w:tc>
      </w:tr>
      <w:tr w:rsidR="00826886" w:rsidRPr="00F913EE" w:rsidTr="002A0019">
        <w:tc>
          <w:tcPr>
            <w:tcW w:w="7512" w:type="dxa"/>
            <w:shd w:val="clear" w:color="auto" w:fill="auto"/>
            <w:vAlign w:val="bottom"/>
          </w:tcPr>
          <w:p w:rsidR="00826886" w:rsidRPr="001E1F0C" w:rsidRDefault="005A1F5C" w:rsidP="00420BE1">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2022/616584 İhale Kayıt Numaralı </w:t>
            </w:r>
            <w:r w:rsidR="008327DB">
              <w:rPr>
                <w:rFonts w:ascii="Palatino Linotype" w:eastAsia="Times New Roman" w:hAnsi="Palatino Linotype" w:cs="Calibri"/>
                <w:color w:val="000000"/>
                <w:sz w:val="20"/>
                <w:szCs w:val="20"/>
                <w:lang w:eastAsia="tr-TR"/>
              </w:rPr>
              <w:t>Fen</w:t>
            </w:r>
            <w:r w:rsidR="00420BE1">
              <w:rPr>
                <w:rFonts w:ascii="Palatino Linotype" w:eastAsia="Times New Roman" w:hAnsi="Palatino Linotype" w:cs="Calibri"/>
                <w:color w:val="000000"/>
                <w:sz w:val="20"/>
                <w:szCs w:val="20"/>
                <w:lang w:eastAsia="tr-TR"/>
              </w:rPr>
              <w:t xml:space="preserve"> Fakültesi</w:t>
            </w:r>
            <w:r w:rsidR="008327DB">
              <w:rPr>
                <w:rFonts w:ascii="Palatino Linotype" w:eastAsia="Times New Roman" w:hAnsi="Palatino Linotype" w:cs="Calibri"/>
                <w:color w:val="000000"/>
                <w:sz w:val="20"/>
                <w:szCs w:val="20"/>
                <w:lang w:eastAsia="tr-TR"/>
              </w:rPr>
              <w:t xml:space="preserve"> v</w:t>
            </w:r>
            <w:r w:rsidR="00420BE1">
              <w:rPr>
                <w:rFonts w:ascii="Palatino Linotype" w:eastAsia="Times New Roman" w:hAnsi="Palatino Linotype" w:cs="Calibri"/>
                <w:color w:val="000000"/>
                <w:sz w:val="20"/>
                <w:szCs w:val="20"/>
                <w:lang w:eastAsia="tr-TR"/>
              </w:rPr>
              <w:t xml:space="preserve">e Siyasal Bilgiler Fakültesi </w:t>
            </w:r>
            <w:r w:rsidR="00826886" w:rsidRPr="001E1F0C">
              <w:rPr>
                <w:rFonts w:ascii="Palatino Linotype" w:eastAsia="Times New Roman" w:hAnsi="Palatino Linotype" w:cs="Calibri"/>
                <w:color w:val="000000"/>
                <w:sz w:val="20"/>
                <w:szCs w:val="20"/>
                <w:lang w:eastAsia="tr-TR"/>
              </w:rPr>
              <w:t>Merkezi Kazan Daireleri Doğalgaz Abonelikleri Ayrılması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 </w:t>
            </w:r>
          </w:p>
        </w:tc>
      </w:tr>
      <w:tr w:rsidR="00826886" w:rsidRPr="00F913EE" w:rsidTr="002A0019">
        <w:tc>
          <w:tcPr>
            <w:tcW w:w="7512" w:type="dxa"/>
            <w:shd w:val="clear" w:color="auto" w:fill="auto"/>
            <w:vAlign w:val="bottom"/>
          </w:tcPr>
          <w:p w:rsidR="00826886" w:rsidRPr="001E1F0C" w:rsidRDefault="008327DB"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Gölbaşı </w:t>
            </w:r>
            <w:r w:rsidR="00420BE1" w:rsidRPr="001E1F0C">
              <w:rPr>
                <w:rFonts w:ascii="Palatino Linotype" w:eastAsia="Times New Roman" w:hAnsi="Palatino Linotype" w:cs="Calibri"/>
                <w:color w:val="000000"/>
                <w:sz w:val="20"/>
                <w:szCs w:val="20"/>
                <w:lang w:eastAsia="tr-TR"/>
              </w:rPr>
              <w:t xml:space="preserve">50.Yıl </w:t>
            </w:r>
            <w:r>
              <w:rPr>
                <w:rFonts w:ascii="Palatino Linotype" w:eastAsia="Times New Roman" w:hAnsi="Palatino Linotype" w:cs="Calibri"/>
                <w:color w:val="000000"/>
                <w:sz w:val="20"/>
                <w:szCs w:val="20"/>
                <w:lang w:eastAsia="tr-TR"/>
              </w:rPr>
              <w:t>Yerleşkesi v</w:t>
            </w:r>
            <w:r w:rsidR="00826886" w:rsidRPr="001E1F0C">
              <w:rPr>
                <w:rFonts w:ascii="Palatino Linotype" w:eastAsia="Times New Roman" w:hAnsi="Palatino Linotype" w:cs="Calibri"/>
                <w:color w:val="000000"/>
                <w:sz w:val="20"/>
                <w:szCs w:val="20"/>
                <w:lang w:eastAsia="tr-TR"/>
              </w:rPr>
              <w:t>e Ahlatlıbel Yerl</w:t>
            </w:r>
            <w:r>
              <w:rPr>
                <w:rFonts w:ascii="Palatino Linotype" w:eastAsia="Times New Roman" w:hAnsi="Palatino Linotype" w:cs="Calibri"/>
                <w:color w:val="000000"/>
                <w:sz w:val="20"/>
                <w:szCs w:val="20"/>
                <w:lang w:eastAsia="tr-TR"/>
              </w:rPr>
              <w:t>eşkesi Kanal Mazgalları Yapımı ile Haymana Araştırma v</w:t>
            </w:r>
            <w:r w:rsidR="00826886" w:rsidRPr="001E1F0C">
              <w:rPr>
                <w:rFonts w:ascii="Palatino Linotype" w:eastAsia="Times New Roman" w:hAnsi="Palatino Linotype" w:cs="Calibri"/>
                <w:color w:val="000000"/>
                <w:sz w:val="20"/>
                <w:szCs w:val="20"/>
                <w:lang w:eastAsia="tr-TR"/>
              </w:rPr>
              <w:t>e Uygulama Çiftliği Sosyal Tesisleri İnşaat Tadilatı Yapılması İşleri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253.995,00</w:t>
            </w:r>
          </w:p>
        </w:tc>
      </w:tr>
      <w:tr w:rsidR="00826886" w:rsidRPr="00F913EE" w:rsidTr="002A0019">
        <w:tc>
          <w:tcPr>
            <w:tcW w:w="7512" w:type="dxa"/>
            <w:shd w:val="clear" w:color="auto" w:fill="auto"/>
            <w:vAlign w:val="bottom"/>
          </w:tcPr>
          <w:p w:rsidR="00826886" w:rsidRPr="001E1F0C" w:rsidRDefault="00826886" w:rsidP="00826886">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Basımevi Bina</w:t>
            </w:r>
            <w:r w:rsidR="008327DB">
              <w:rPr>
                <w:rFonts w:ascii="Palatino Linotype" w:eastAsia="Times New Roman" w:hAnsi="Palatino Linotype" w:cs="Calibri"/>
                <w:color w:val="000000"/>
                <w:sz w:val="20"/>
                <w:szCs w:val="20"/>
                <w:lang w:eastAsia="tr-TR"/>
              </w:rPr>
              <w:t>sı Kanalizasyon Hattı Yadilatı v</w:t>
            </w:r>
            <w:r w:rsidRPr="001E1F0C">
              <w:rPr>
                <w:rFonts w:ascii="Palatino Linotype" w:eastAsia="Times New Roman" w:hAnsi="Palatino Linotype" w:cs="Calibri"/>
                <w:color w:val="000000"/>
                <w:sz w:val="20"/>
                <w:szCs w:val="20"/>
                <w:lang w:eastAsia="tr-TR"/>
              </w:rPr>
              <w:t>e Biyoteknoloji Enstitüsü Binası Muhtelif İnşaat Tadilatları Yapılması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252.402,00</w:t>
            </w:r>
          </w:p>
        </w:tc>
      </w:tr>
      <w:tr w:rsidR="00826886" w:rsidRPr="00F913EE" w:rsidTr="002A0019">
        <w:tc>
          <w:tcPr>
            <w:tcW w:w="7512" w:type="dxa"/>
            <w:shd w:val="clear" w:color="auto" w:fill="auto"/>
            <w:vAlign w:val="bottom"/>
          </w:tcPr>
          <w:p w:rsidR="00826886" w:rsidRPr="001E1F0C" w:rsidRDefault="00826886" w:rsidP="00826886">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Gölbaşı 50.Yıl Yerleşkesi Merkez Mutfak Doğalgaz Tadilat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252.520,00</w:t>
            </w:r>
          </w:p>
        </w:tc>
      </w:tr>
      <w:tr w:rsidR="00826886" w:rsidRPr="00F913EE" w:rsidTr="002A0019">
        <w:tc>
          <w:tcPr>
            <w:tcW w:w="7512" w:type="dxa"/>
            <w:shd w:val="clear" w:color="auto" w:fill="auto"/>
            <w:vAlign w:val="bottom"/>
          </w:tcPr>
          <w:p w:rsidR="00826886" w:rsidRPr="001E1F0C" w:rsidRDefault="001F211D"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Gölbaşı </w:t>
            </w:r>
            <w:r w:rsidR="00826886" w:rsidRPr="001E1F0C">
              <w:rPr>
                <w:rFonts w:ascii="Palatino Linotype" w:eastAsia="Times New Roman" w:hAnsi="Palatino Linotype" w:cs="Calibri"/>
                <w:color w:val="000000"/>
                <w:sz w:val="20"/>
                <w:szCs w:val="20"/>
                <w:lang w:eastAsia="tr-TR"/>
              </w:rPr>
              <w:t>50.Yı</w:t>
            </w:r>
            <w:r w:rsidR="008327DB">
              <w:rPr>
                <w:rFonts w:ascii="Palatino Linotype" w:eastAsia="Times New Roman" w:hAnsi="Palatino Linotype" w:cs="Calibri"/>
                <w:color w:val="000000"/>
                <w:sz w:val="20"/>
                <w:szCs w:val="20"/>
                <w:lang w:eastAsia="tr-TR"/>
              </w:rPr>
              <w:t>l Yerleşkesi Mescit Abdesthane ve Wc Tadilatlarıi</w:t>
            </w:r>
            <w:r w:rsidR="00826886" w:rsidRPr="001E1F0C">
              <w:rPr>
                <w:rFonts w:ascii="Palatino Linotype" w:eastAsia="Times New Roman" w:hAnsi="Palatino Linotype" w:cs="Calibri"/>
                <w:color w:val="000000"/>
                <w:sz w:val="20"/>
                <w:szCs w:val="20"/>
                <w:lang w:eastAsia="tr-TR"/>
              </w:rPr>
              <w:t>İle Muhtelif Birimlerde Data Hatları Yapılması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253.759,00</w:t>
            </w:r>
          </w:p>
        </w:tc>
      </w:tr>
      <w:tr w:rsidR="00826886" w:rsidRPr="00F913EE" w:rsidTr="002A0019">
        <w:tc>
          <w:tcPr>
            <w:tcW w:w="7512" w:type="dxa"/>
            <w:shd w:val="clear" w:color="auto" w:fill="auto"/>
            <w:vAlign w:val="bottom"/>
          </w:tcPr>
          <w:p w:rsidR="00826886" w:rsidRPr="001E1F0C" w:rsidRDefault="00826886" w:rsidP="00826886">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Ziraat Fakültesi Süt Teknolojisi Peynir Suyu T</w:t>
            </w:r>
            <w:r w:rsidR="008327DB">
              <w:rPr>
                <w:rFonts w:ascii="Palatino Linotype" w:eastAsia="Times New Roman" w:hAnsi="Palatino Linotype" w:cs="Calibri"/>
                <w:color w:val="000000"/>
                <w:sz w:val="20"/>
                <w:szCs w:val="20"/>
                <w:lang w:eastAsia="tr-TR"/>
              </w:rPr>
              <w:t>ankı Betonarma Kaide Yapılması i</w:t>
            </w:r>
            <w:r w:rsidRPr="001E1F0C">
              <w:rPr>
                <w:rFonts w:ascii="Palatino Linotype" w:eastAsia="Times New Roman" w:hAnsi="Palatino Linotype" w:cs="Calibri"/>
                <w:color w:val="000000"/>
                <w:sz w:val="20"/>
                <w:szCs w:val="20"/>
                <w:lang w:eastAsia="tr-TR"/>
              </w:rPr>
              <w:t>le Yı</w:t>
            </w:r>
            <w:r w:rsidR="008327DB">
              <w:rPr>
                <w:rFonts w:ascii="Palatino Linotype" w:eastAsia="Times New Roman" w:hAnsi="Palatino Linotype" w:cs="Calibri"/>
                <w:color w:val="000000"/>
                <w:sz w:val="20"/>
                <w:szCs w:val="20"/>
                <w:lang w:eastAsia="tr-TR"/>
              </w:rPr>
              <w:t>ldırım Beyazıt Kız Yurdu Cephe v</w:t>
            </w:r>
            <w:r w:rsidRPr="001E1F0C">
              <w:rPr>
                <w:rFonts w:ascii="Palatino Linotype" w:eastAsia="Times New Roman" w:hAnsi="Palatino Linotype" w:cs="Calibri"/>
                <w:color w:val="000000"/>
                <w:sz w:val="20"/>
                <w:szCs w:val="20"/>
                <w:lang w:eastAsia="tr-TR"/>
              </w:rPr>
              <w:t xml:space="preserve">e Teras Tadilatı Yapılması İşi </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252.225,00</w:t>
            </w:r>
          </w:p>
        </w:tc>
      </w:tr>
      <w:tr w:rsidR="00826886" w:rsidRPr="00F913EE" w:rsidTr="002A0019">
        <w:tc>
          <w:tcPr>
            <w:tcW w:w="7512" w:type="dxa"/>
            <w:shd w:val="clear" w:color="auto" w:fill="auto"/>
            <w:vAlign w:val="bottom"/>
          </w:tcPr>
          <w:p w:rsidR="00826886" w:rsidRPr="001E1F0C" w:rsidRDefault="00826886" w:rsidP="00826886">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lastRenderedPageBreak/>
              <w:t>Yıldırım Beyazıt Yurdu Islak Mahallerde Tesisat Tadilatları Yapılması Herbaryum Polinoloji Laboratuva</w:t>
            </w:r>
            <w:r w:rsidR="008327DB">
              <w:rPr>
                <w:rFonts w:ascii="Palatino Linotype" w:eastAsia="Times New Roman" w:hAnsi="Palatino Linotype" w:cs="Calibri"/>
                <w:color w:val="000000"/>
                <w:sz w:val="20"/>
                <w:szCs w:val="20"/>
                <w:lang w:eastAsia="tr-TR"/>
              </w:rPr>
              <w:t>rı Temiz Su Tesisatı Yapılması ile İdari v</w:t>
            </w:r>
            <w:r w:rsidRPr="001E1F0C">
              <w:rPr>
                <w:rFonts w:ascii="Palatino Linotype" w:eastAsia="Times New Roman" w:hAnsi="Palatino Linotype" w:cs="Calibri"/>
                <w:color w:val="000000"/>
                <w:sz w:val="20"/>
                <w:szCs w:val="20"/>
                <w:lang w:eastAsia="tr-TR"/>
              </w:rPr>
              <w:t xml:space="preserve">e Mali İşler Daire Başkanlığı Wc Tadilatı Yapılması İşi </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252.815,00</w:t>
            </w:r>
          </w:p>
        </w:tc>
      </w:tr>
      <w:tr w:rsidR="00826886" w:rsidRPr="00F913EE" w:rsidTr="002A0019">
        <w:tc>
          <w:tcPr>
            <w:tcW w:w="7512" w:type="dxa"/>
            <w:shd w:val="clear" w:color="auto" w:fill="auto"/>
            <w:vAlign w:val="bottom"/>
          </w:tcPr>
          <w:p w:rsidR="00826886" w:rsidRPr="001E1F0C" w:rsidRDefault="001F211D"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Beşevler </w:t>
            </w:r>
            <w:r w:rsidR="00826886" w:rsidRPr="001E1F0C">
              <w:rPr>
                <w:rFonts w:ascii="Palatino Linotype" w:eastAsia="Times New Roman" w:hAnsi="Palatino Linotype" w:cs="Calibri"/>
                <w:color w:val="000000"/>
                <w:sz w:val="20"/>
                <w:szCs w:val="20"/>
                <w:lang w:eastAsia="tr-TR"/>
              </w:rPr>
              <w:t xml:space="preserve">10.Yıl Yerleşkesi Muhtelif Mahallerde </w:t>
            </w:r>
            <w:r w:rsidR="00BB7580">
              <w:rPr>
                <w:rFonts w:ascii="Palatino Linotype" w:eastAsia="Times New Roman" w:hAnsi="Palatino Linotype" w:cs="Calibri"/>
                <w:color w:val="000000"/>
                <w:sz w:val="20"/>
                <w:szCs w:val="20"/>
                <w:lang w:eastAsia="tr-TR"/>
              </w:rPr>
              <w:t>Andezit Kaplama Tamir v</w:t>
            </w:r>
            <w:r w:rsidR="00826886" w:rsidRPr="001E1F0C">
              <w:rPr>
                <w:rFonts w:ascii="Palatino Linotype" w:eastAsia="Times New Roman" w:hAnsi="Palatino Linotype" w:cs="Calibri"/>
                <w:color w:val="000000"/>
                <w:sz w:val="20"/>
                <w:szCs w:val="20"/>
                <w:lang w:eastAsia="tr-TR"/>
              </w:rPr>
              <w:t>e Yapım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251.989,00</w:t>
            </w:r>
          </w:p>
        </w:tc>
      </w:tr>
      <w:tr w:rsidR="00826886" w:rsidRPr="00F913EE" w:rsidTr="002A0019">
        <w:tc>
          <w:tcPr>
            <w:tcW w:w="7512" w:type="dxa"/>
            <w:shd w:val="clear" w:color="auto" w:fill="auto"/>
            <w:vAlign w:val="bottom"/>
          </w:tcPr>
          <w:p w:rsidR="00826886" w:rsidRPr="001E1F0C" w:rsidRDefault="00826886" w:rsidP="00826886">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2022 Yılı Muhtelif Je</w:t>
            </w:r>
            <w:r w:rsidR="00BB7580">
              <w:rPr>
                <w:rFonts w:ascii="Palatino Linotype" w:eastAsia="Times New Roman" w:hAnsi="Palatino Linotype" w:cs="Calibri"/>
                <w:color w:val="000000"/>
                <w:sz w:val="20"/>
                <w:szCs w:val="20"/>
                <w:lang w:eastAsia="tr-TR"/>
              </w:rPr>
              <w:t>neratörlerin Ağır Bakımlarının v</w:t>
            </w:r>
            <w:r w:rsidRPr="001E1F0C">
              <w:rPr>
                <w:rFonts w:ascii="Palatino Linotype" w:eastAsia="Times New Roman" w:hAnsi="Palatino Linotype" w:cs="Calibri"/>
                <w:color w:val="000000"/>
                <w:sz w:val="20"/>
                <w:szCs w:val="20"/>
                <w:lang w:eastAsia="tr-TR"/>
              </w:rPr>
              <w:t xml:space="preserve">e Arızalarının Giderilmesi İşi </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168.032,00</w:t>
            </w:r>
          </w:p>
        </w:tc>
      </w:tr>
      <w:tr w:rsidR="00826886" w:rsidRPr="00F913EE" w:rsidTr="002A0019">
        <w:tc>
          <w:tcPr>
            <w:tcW w:w="7512" w:type="dxa"/>
            <w:shd w:val="clear" w:color="auto" w:fill="auto"/>
            <w:vAlign w:val="bottom"/>
          </w:tcPr>
          <w:p w:rsidR="00826886" w:rsidRPr="001E1F0C" w:rsidRDefault="001F211D"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Gölbaşı </w:t>
            </w:r>
            <w:r w:rsidR="00826886" w:rsidRPr="001E1F0C">
              <w:rPr>
                <w:rFonts w:ascii="Palatino Linotype" w:eastAsia="Times New Roman" w:hAnsi="Palatino Linotype" w:cs="Calibri"/>
                <w:color w:val="000000"/>
                <w:sz w:val="20"/>
                <w:szCs w:val="20"/>
                <w:lang w:eastAsia="tr-TR"/>
              </w:rPr>
              <w:t>50. Yıl Yerleşkesi Yıl Yerleşkesi</w:t>
            </w:r>
            <w:r>
              <w:rPr>
                <w:rFonts w:ascii="Palatino Linotype" w:eastAsia="Times New Roman" w:hAnsi="Palatino Linotype" w:cs="Calibri"/>
                <w:color w:val="000000"/>
                <w:sz w:val="20"/>
                <w:szCs w:val="20"/>
                <w:lang w:eastAsia="tr-TR"/>
              </w:rPr>
              <w:t xml:space="preserve"> ve Beşevler</w:t>
            </w:r>
            <w:r w:rsidR="00826886" w:rsidRPr="001E1F0C">
              <w:rPr>
                <w:rFonts w:ascii="Palatino Linotype" w:eastAsia="Times New Roman" w:hAnsi="Palatino Linotype" w:cs="Calibri"/>
                <w:color w:val="000000"/>
                <w:sz w:val="20"/>
                <w:szCs w:val="20"/>
                <w:lang w:eastAsia="tr-TR"/>
              </w:rPr>
              <w:t xml:space="preserve"> 10. Yıl Yerleşkesi Cebeci Yerleşkesi Muhtelif Asansörlerini</w:t>
            </w:r>
            <w:r w:rsidR="00BB7580">
              <w:rPr>
                <w:rFonts w:ascii="Palatino Linotype" w:eastAsia="Times New Roman" w:hAnsi="Palatino Linotype" w:cs="Calibri"/>
                <w:color w:val="000000"/>
                <w:sz w:val="20"/>
                <w:szCs w:val="20"/>
                <w:lang w:eastAsia="tr-TR"/>
              </w:rPr>
              <w:t>nvArızalarının Onarılması v</w:t>
            </w:r>
            <w:r w:rsidR="00826886" w:rsidRPr="001E1F0C">
              <w:rPr>
                <w:rFonts w:ascii="Palatino Linotype" w:eastAsia="Times New Roman" w:hAnsi="Palatino Linotype" w:cs="Calibri"/>
                <w:color w:val="000000"/>
                <w:sz w:val="20"/>
                <w:szCs w:val="20"/>
                <w:lang w:eastAsia="tr-TR"/>
              </w:rPr>
              <w:t>e Muayene Eksikliklerinin Tamamlanması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47.200,00</w:t>
            </w:r>
          </w:p>
        </w:tc>
      </w:tr>
      <w:tr w:rsidR="00826886" w:rsidRPr="00F913EE" w:rsidTr="002A0019">
        <w:tc>
          <w:tcPr>
            <w:tcW w:w="7512" w:type="dxa"/>
            <w:shd w:val="clear" w:color="auto" w:fill="auto"/>
            <w:vAlign w:val="bottom"/>
          </w:tcPr>
          <w:p w:rsidR="00826886" w:rsidRPr="001E1F0C" w:rsidRDefault="00826886" w:rsidP="00F20542">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 xml:space="preserve">Ayaş Meslek Yüksekokulunun </w:t>
            </w:r>
            <w:r w:rsidR="00BB7580">
              <w:rPr>
                <w:rFonts w:ascii="Palatino Linotype" w:eastAsia="Times New Roman" w:hAnsi="Palatino Linotype" w:cs="Calibri"/>
                <w:color w:val="000000"/>
                <w:sz w:val="20"/>
                <w:szCs w:val="20"/>
                <w:lang w:eastAsia="tr-TR"/>
              </w:rPr>
              <w:t>Doğ</w:t>
            </w:r>
            <w:r w:rsidR="003E0F1F">
              <w:rPr>
                <w:rFonts w:ascii="Palatino Linotype" w:eastAsia="Times New Roman" w:hAnsi="Palatino Linotype" w:cs="Calibri"/>
                <w:color w:val="000000"/>
                <w:sz w:val="20"/>
                <w:szCs w:val="20"/>
                <w:lang w:eastAsia="tr-TR"/>
              </w:rPr>
              <w:t xml:space="preserve">algaz Abone Bağlantı </w:t>
            </w:r>
            <w:r w:rsidRPr="001E1F0C">
              <w:rPr>
                <w:rFonts w:ascii="Palatino Linotype" w:eastAsia="Times New Roman" w:hAnsi="Palatino Linotype" w:cs="Calibri"/>
                <w:color w:val="000000"/>
                <w:sz w:val="20"/>
                <w:szCs w:val="20"/>
                <w:lang w:eastAsia="tr-TR"/>
              </w:rPr>
              <w:t>Bedelinin Ödenmesi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34.775,60</w:t>
            </w:r>
          </w:p>
        </w:tc>
      </w:tr>
      <w:tr w:rsidR="00826886" w:rsidRPr="00F913EE" w:rsidTr="002A0019">
        <w:tc>
          <w:tcPr>
            <w:tcW w:w="7512" w:type="dxa"/>
            <w:shd w:val="clear" w:color="auto" w:fill="auto"/>
            <w:vAlign w:val="bottom"/>
          </w:tcPr>
          <w:p w:rsidR="00826886" w:rsidRPr="001E1F0C" w:rsidRDefault="00826886" w:rsidP="00826886">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 xml:space="preserve">Deniz Hukuku Ulusal Araştırma Merkezinin Doğalgaz Aboneliğinin Yaptırılabilmesi İçin Güvence Bedelinin Ödenmesi </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51.294,46</w:t>
            </w:r>
          </w:p>
        </w:tc>
      </w:tr>
      <w:tr w:rsidR="00826886" w:rsidRPr="00F913EE" w:rsidTr="002A0019">
        <w:tc>
          <w:tcPr>
            <w:tcW w:w="7512" w:type="dxa"/>
            <w:shd w:val="clear" w:color="auto" w:fill="auto"/>
            <w:vAlign w:val="bottom"/>
          </w:tcPr>
          <w:p w:rsidR="00826886" w:rsidRPr="001E1F0C" w:rsidRDefault="00826886" w:rsidP="00826886">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Rektörlük Binası Mutfak Yapım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252.402,00</w:t>
            </w:r>
          </w:p>
        </w:tc>
      </w:tr>
      <w:tr w:rsidR="00826886" w:rsidRPr="00F913EE" w:rsidTr="002A0019">
        <w:tc>
          <w:tcPr>
            <w:tcW w:w="7512" w:type="dxa"/>
            <w:shd w:val="clear" w:color="auto" w:fill="auto"/>
            <w:vAlign w:val="bottom"/>
          </w:tcPr>
          <w:p w:rsidR="00826886" w:rsidRPr="001E1F0C" w:rsidRDefault="00826886" w:rsidP="00826886">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Hemşirelik Fakültesi Simülasyon Odası Yapılması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252.992,00</w:t>
            </w:r>
          </w:p>
        </w:tc>
      </w:tr>
      <w:tr w:rsidR="00826886" w:rsidRPr="00F913EE" w:rsidTr="002A0019">
        <w:tc>
          <w:tcPr>
            <w:tcW w:w="7512" w:type="dxa"/>
            <w:shd w:val="clear" w:color="auto" w:fill="auto"/>
            <w:vAlign w:val="bottom"/>
          </w:tcPr>
          <w:p w:rsidR="00826886" w:rsidRPr="001E1F0C" w:rsidRDefault="00BB7580"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2022/869418 İkn. </w:t>
            </w:r>
            <w:r w:rsidR="00826886" w:rsidRPr="001E1F0C">
              <w:rPr>
                <w:rFonts w:ascii="Palatino Linotype" w:eastAsia="Times New Roman" w:hAnsi="Palatino Linotype" w:cs="Calibri"/>
                <w:color w:val="000000"/>
                <w:sz w:val="20"/>
                <w:szCs w:val="20"/>
                <w:lang w:eastAsia="tr-TR"/>
              </w:rPr>
              <w:t>Ankara Üniversitesi Beşevler 10 Yıl Yerleşkesi F Bloğun 2018 Deprem Yönetmeliğine Göre Ana</w:t>
            </w:r>
            <w:r>
              <w:rPr>
                <w:rFonts w:ascii="Palatino Linotype" w:eastAsia="Times New Roman" w:hAnsi="Palatino Linotype" w:cs="Calibri"/>
                <w:color w:val="000000"/>
                <w:sz w:val="20"/>
                <w:szCs w:val="20"/>
                <w:lang w:eastAsia="tr-TR"/>
              </w:rPr>
              <w:t>lizinin Yapılması, Güçlendirme v</w:t>
            </w:r>
            <w:r w:rsidR="00826886" w:rsidRPr="001E1F0C">
              <w:rPr>
                <w:rFonts w:ascii="Palatino Linotype" w:eastAsia="Times New Roman" w:hAnsi="Palatino Linotype" w:cs="Calibri"/>
                <w:color w:val="000000"/>
                <w:sz w:val="20"/>
                <w:szCs w:val="20"/>
                <w:lang w:eastAsia="tr-TR"/>
              </w:rPr>
              <w:t>e Mimari, Stati</w:t>
            </w:r>
            <w:r>
              <w:rPr>
                <w:rFonts w:ascii="Palatino Linotype" w:eastAsia="Times New Roman" w:hAnsi="Palatino Linotype" w:cs="Calibri"/>
                <w:color w:val="000000"/>
                <w:sz w:val="20"/>
                <w:szCs w:val="20"/>
                <w:lang w:eastAsia="tr-TR"/>
              </w:rPr>
              <w:t>k, Elektrik, Mekanik Projeleri i</w:t>
            </w:r>
            <w:r w:rsidR="00826886" w:rsidRPr="001E1F0C">
              <w:rPr>
                <w:rFonts w:ascii="Palatino Linotype" w:eastAsia="Times New Roman" w:hAnsi="Palatino Linotype" w:cs="Calibri"/>
                <w:color w:val="000000"/>
                <w:sz w:val="20"/>
                <w:szCs w:val="20"/>
                <w:lang w:eastAsia="tr-TR"/>
              </w:rPr>
              <w:t>le İhale Dokümanlarının Hazırlanmasına Ait Hizmet Alım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684.400,00</w:t>
            </w:r>
          </w:p>
        </w:tc>
      </w:tr>
      <w:tr w:rsidR="00826886" w:rsidRPr="00F913EE" w:rsidTr="002A0019">
        <w:tc>
          <w:tcPr>
            <w:tcW w:w="7512" w:type="dxa"/>
            <w:shd w:val="clear" w:color="auto" w:fill="auto"/>
            <w:vAlign w:val="bottom"/>
          </w:tcPr>
          <w:p w:rsidR="00826886" w:rsidRPr="001E1F0C" w:rsidRDefault="00826886" w:rsidP="00826886">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Veteriner Fakültesi Ameliyathaneleri Döşeme Tadilatları Yapılması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253.405,00</w:t>
            </w:r>
          </w:p>
        </w:tc>
      </w:tr>
      <w:tr w:rsidR="00826886" w:rsidRPr="00F913EE" w:rsidTr="002A0019">
        <w:tc>
          <w:tcPr>
            <w:tcW w:w="7512" w:type="dxa"/>
            <w:shd w:val="clear" w:color="auto" w:fill="auto"/>
            <w:vAlign w:val="bottom"/>
          </w:tcPr>
          <w:p w:rsidR="00826886" w:rsidRPr="001E1F0C" w:rsidRDefault="00BB7580" w:rsidP="00826886">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Yapı İşleri v</w:t>
            </w:r>
            <w:r w:rsidRPr="001E1F0C">
              <w:rPr>
                <w:rFonts w:ascii="Palatino Linotype" w:eastAsia="Times New Roman" w:hAnsi="Palatino Linotype" w:cs="Calibri"/>
                <w:color w:val="000000"/>
                <w:sz w:val="20"/>
                <w:szCs w:val="20"/>
                <w:lang w:eastAsia="tr-TR"/>
              </w:rPr>
              <w:t>e Teknik Daire Başkanlığı 2022 Yılı E-Hakediş Programı İçin Güncel Sürüm Hizmet Alım İşi</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31.000,00</w:t>
            </w:r>
          </w:p>
        </w:tc>
      </w:tr>
      <w:tr w:rsidR="00826886" w:rsidRPr="00F913EE" w:rsidTr="002A0019">
        <w:tc>
          <w:tcPr>
            <w:tcW w:w="7512" w:type="dxa"/>
            <w:shd w:val="clear" w:color="auto" w:fill="auto"/>
            <w:vAlign w:val="bottom"/>
          </w:tcPr>
          <w:p w:rsidR="00826886" w:rsidRPr="001E1F0C" w:rsidRDefault="00826886" w:rsidP="00826886">
            <w:pPr>
              <w:spacing w:line="240" w:lineRule="auto"/>
              <w:rPr>
                <w:rFonts w:ascii="Palatino Linotype" w:eastAsia="Times New Roman" w:hAnsi="Palatino Linotype" w:cs="Calibri"/>
                <w:color w:val="000000"/>
                <w:sz w:val="20"/>
                <w:szCs w:val="20"/>
                <w:lang w:eastAsia="tr-TR"/>
              </w:rPr>
            </w:pPr>
            <w:r w:rsidRPr="001E1F0C">
              <w:rPr>
                <w:rFonts w:ascii="Palatino Linotype" w:eastAsia="Times New Roman" w:hAnsi="Palatino Linotype" w:cs="Calibri"/>
                <w:color w:val="000000"/>
                <w:sz w:val="20"/>
                <w:szCs w:val="20"/>
                <w:lang w:eastAsia="tr-TR"/>
              </w:rPr>
              <w:t>Kalecik Meslek Y</w:t>
            </w:r>
            <w:r w:rsidR="00BB7580">
              <w:rPr>
                <w:rFonts w:ascii="Palatino Linotype" w:eastAsia="Times New Roman" w:hAnsi="Palatino Linotype" w:cs="Calibri"/>
                <w:color w:val="000000"/>
                <w:sz w:val="20"/>
                <w:szCs w:val="20"/>
                <w:lang w:eastAsia="tr-TR"/>
              </w:rPr>
              <w:t>üksekokulu Kazan Dairesi Yapım v</w:t>
            </w:r>
            <w:r w:rsidRPr="001E1F0C">
              <w:rPr>
                <w:rFonts w:ascii="Palatino Linotype" w:eastAsia="Times New Roman" w:hAnsi="Palatino Linotype" w:cs="Calibri"/>
                <w:color w:val="000000"/>
                <w:sz w:val="20"/>
                <w:szCs w:val="20"/>
                <w:lang w:eastAsia="tr-TR"/>
              </w:rPr>
              <w:t xml:space="preserve">e Doğalgaz Dönüşüm İşi </w:t>
            </w:r>
          </w:p>
        </w:tc>
        <w:tc>
          <w:tcPr>
            <w:tcW w:w="1526" w:type="dxa"/>
            <w:shd w:val="clear" w:color="auto" w:fill="auto"/>
            <w:vAlign w:val="center"/>
          </w:tcPr>
          <w:p w:rsidR="00826886" w:rsidRPr="001E1F0C" w:rsidRDefault="00826886" w:rsidP="00826886">
            <w:pPr>
              <w:spacing w:line="240" w:lineRule="auto"/>
              <w:jc w:val="right"/>
              <w:rPr>
                <w:rFonts w:ascii="Palatino Linotype" w:eastAsia="Times New Roman" w:hAnsi="Palatino Linotype" w:cs="Tahoma"/>
                <w:bCs/>
                <w:color w:val="000000"/>
                <w:sz w:val="20"/>
                <w:szCs w:val="20"/>
                <w:lang w:eastAsia="tr-TR"/>
              </w:rPr>
            </w:pPr>
            <w:r w:rsidRPr="001E1F0C">
              <w:rPr>
                <w:rFonts w:ascii="Palatino Linotype" w:eastAsia="Times New Roman" w:hAnsi="Palatino Linotype" w:cs="Tahoma"/>
                <w:bCs/>
                <w:color w:val="000000"/>
                <w:sz w:val="20"/>
                <w:szCs w:val="20"/>
                <w:lang w:eastAsia="tr-TR"/>
              </w:rPr>
              <w:t>2.718.257,94</w:t>
            </w:r>
          </w:p>
        </w:tc>
      </w:tr>
    </w:tbl>
    <w:p w:rsidR="009E1A16" w:rsidRDefault="009E1A16" w:rsidP="00FC058A"/>
    <w:p w:rsidR="009E1A16" w:rsidRDefault="009E1A16" w:rsidP="00FC058A"/>
    <w:p w:rsidR="00AE3699" w:rsidRPr="00AE3699" w:rsidRDefault="00F913EE" w:rsidP="00AE3699">
      <w:pPr>
        <w:pStyle w:val="Balk3"/>
        <w:spacing w:before="240"/>
      </w:pPr>
      <w:bookmarkStart w:id="97" w:name="_Toc140048964"/>
      <w:r w:rsidRPr="00F913EE">
        <w:t xml:space="preserve">1.11.2 </w:t>
      </w:r>
      <w:r w:rsidR="00671890" w:rsidRPr="00F913EE">
        <w:t>Sağlık Sektörü:</w:t>
      </w:r>
      <w:bookmarkEnd w:id="97"/>
    </w:p>
    <w:p w:rsidR="009F43A0" w:rsidRDefault="009F43A0" w:rsidP="007A2A87"/>
    <w:p w:rsidR="00646779" w:rsidRPr="00F913EE" w:rsidRDefault="00646779" w:rsidP="00646779">
      <w:pPr>
        <w:pStyle w:val="Balk5"/>
      </w:pPr>
      <w:bookmarkStart w:id="98" w:name="_Toc140049061"/>
      <w:r w:rsidRPr="00F913EE">
        <w:t>Ç</w:t>
      </w:r>
      <w:r>
        <w:t>i</w:t>
      </w:r>
      <w:r w:rsidRPr="00F913EE">
        <w:t>zelge 2</w:t>
      </w:r>
      <w:r>
        <w:t>0</w:t>
      </w:r>
      <w:r w:rsidRPr="00F913EE">
        <w:t xml:space="preserve">. </w:t>
      </w:r>
      <w:r>
        <w:t>Sağlık</w:t>
      </w:r>
      <w:r w:rsidRPr="00F913EE">
        <w:t xml:space="preserve"> Sektöründe Yürütülen Bakım Onarım İşleri</w:t>
      </w:r>
      <w:bookmarkEnd w:id="98"/>
    </w:p>
    <w:tbl>
      <w:tblPr>
        <w:tblW w:w="9089"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top w:w="11" w:type="dxa"/>
          <w:left w:w="28" w:type="dxa"/>
          <w:bottom w:w="11" w:type="dxa"/>
          <w:right w:w="28" w:type="dxa"/>
        </w:tblCellMar>
        <w:tblLook w:val="04A0" w:firstRow="1" w:lastRow="0" w:firstColumn="1" w:lastColumn="0" w:noHBand="0" w:noVBand="1"/>
      </w:tblPr>
      <w:tblGrid>
        <w:gridCol w:w="7596"/>
        <w:gridCol w:w="1493"/>
      </w:tblGrid>
      <w:tr w:rsidR="00646779" w:rsidRPr="009C266C" w:rsidTr="00F85064">
        <w:trPr>
          <w:tblHeader/>
        </w:trPr>
        <w:tc>
          <w:tcPr>
            <w:tcW w:w="7596" w:type="dxa"/>
            <w:shd w:val="clear" w:color="auto" w:fill="002060"/>
            <w:vAlign w:val="center"/>
          </w:tcPr>
          <w:p w:rsidR="00646779" w:rsidRPr="00F913EE" w:rsidRDefault="00646779" w:rsidP="00E97178">
            <w:pPr>
              <w:spacing w:line="240" w:lineRule="auto"/>
              <w:jc w:val="center"/>
              <w:rPr>
                <w:rFonts w:ascii="Palatino Linotype" w:hAnsi="Palatino Linotype" w:cs="Calibri"/>
                <w:b/>
                <w:color w:val="FFFFFF"/>
                <w:sz w:val="20"/>
                <w:szCs w:val="20"/>
              </w:rPr>
            </w:pPr>
            <w:r w:rsidRPr="00F913EE">
              <w:rPr>
                <w:sz w:val="20"/>
                <w:szCs w:val="20"/>
              </w:rPr>
              <w:br w:type="page"/>
            </w:r>
            <w:r w:rsidRPr="00F913EE">
              <w:rPr>
                <w:sz w:val="20"/>
                <w:szCs w:val="20"/>
              </w:rPr>
              <w:br w:type="page"/>
            </w:r>
            <w:r w:rsidRPr="00F913EE">
              <w:rPr>
                <w:rFonts w:ascii="Palatino Linotype" w:hAnsi="Palatino Linotype"/>
                <w:b/>
                <w:bCs/>
                <w:color w:val="FFFFFF" w:themeColor="background1"/>
                <w:sz w:val="20"/>
                <w:szCs w:val="20"/>
              </w:rPr>
              <w:t>SAĞLIK SEKTÖRÜNDE YÜRÜTÜLEN BAKIM ONARIM İŞLERİ</w:t>
            </w:r>
          </w:p>
        </w:tc>
        <w:tc>
          <w:tcPr>
            <w:tcW w:w="1493" w:type="dxa"/>
            <w:shd w:val="clear" w:color="auto" w:fill="002060"/>
            <w:vAlign w:val="center"/>
          </w:tcPr>
          <w:p w:rsidR="00646779" w:rsidRPr="00F913EE" w:rsidRDefault="00646779" w:rsidP="00E97178">
            <w:pPr>
              <w:widowControl w:val="0"/>
              <w:spacing w:line="240" w:lineRule="auto"/>
              <w:jc w:val="center"/>
              <w:rPr>
                <w:rFonts w:ascii="Palatino Linotype" w:hAnsi="Palatino Linotype" w:cs="Calibri"/>
                <w:b/>
                <w:color w:val="FFFFFF"/>
                <w:sz w:val="20"/>
                <w:szCs w:val="20"/>
              </w:rPr>
            </w:pPr>
            <w:r w:rsidRPr="00F913EE">
              <w:rPr>
                <w:rFonts w:ascii="Palatino Linotype" w:hAnsi="Palatino Linotype" w:cs="Calibri"/>
                <w:b/>
                <w:color w:val="FFFFFF"/>
                <w:sz w:val="20"/>
                <w:szCs w:val="20"/>
              </w:rPr>
              <w:t>TOPLAM</w:t>
            </w:r>
            <w:r>
              <w:rPr>
                <w:rFonts w:ascii="Palatino Linotype" w:hAnsi="Palatino Linotype" w:cs="Calibri"/>
                <w:b/>
                <w:color w:val="FFFFFF"/>
                <w:sz w:val="20"/>
                <w:szCs w:val="20"/>
              </w:rPr>
              <w:t xml:space="preserve"> (TL)</w:t>
            </w:r>
          </w:p>
        </w:tc>
      </w:tr>
      <w:tr w:rsidR="00CC10B5" w:rsidRPr="009C266C" w:rsidTr="00F85064">
        <w:tc>
          <w:tcPr>
            <w:tcW w:w="7596" w:type="dxa"/>
            <w:shd w:val="clear" w:color="auto" w:fill="auto"/>
            <w:vAlign w:val="center"/>
          </w:tcPr>
          <w:p w:rsidR="00CC10B5" w:rsidRPr="001D6398" w:rsidRDefault="00CC10B5" w:rsidP="00CC10B5">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Doğalgaz Abone Bağlantı Bedeli</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169.577,18</w:t>
            </w:r>
          </w:p>
        </w:tc>
      </w:tr>
      <w:tr w:rsidR="00CC10B5" w:rsidRPr="009C266C" w:rsidTr="00F85064">
        <w:tc>
          <w:tcPr>
            <w:tcW w:w="7596" w:type="dxa"/>
            <w:shd w:val="clear" w:color="auto" w:fill="auto"/>
            <w:vAlign w:val="center"/>
          </w:tcPr>
          <w:p w:rsidR="00CC10B5" w:rsidRPr="001D6398" w:rsidRDefault="002A0019" w:rsidP="00FC7974">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Tıp Fakültesi Cebeci </w:t>
            </w:r>
            <w:r w:rsidR="00CC10B5" w:rsidRPr="001D6398">
              <w:rPr>
                <w:rFonts w:ascii="Palatino Linotype" w:eastAsia="Times New Roman" w:hAnsi="Palatino Linotype" w:cs="Calibri"/>
                <w:color w:val="000000"/>
                <w:sz w:val="20"/>
                <w:szCs w:val="20"/>
                <w:lang w:eastAsia="tr-TR"/>
              </w:rPr>
              <w:t>Araştırma Uygul</w:t>
            </w:r>
            <w:r>
              <w:rPr>
                <w:rFonts w:ascii="Palatino Linotype" w:eastAsia="Times New Roman" w:hAnsi="Palatino Linotype" w:cs="Calibri"/>
                <w:color w:val="000000"/>
                <w:sz w:val="20"/>
                <w:szCs w:val="20"/>
                <w:lang w:eastAsia="tr-TR"/>
              </w:rPr>
              <w:t xml:space="preserve">ama Hastanesi Pdö Binası Onarım </w:t>
            </w:r>
            <w:r w:rsidR="00CC10B5" w:rsidRPr="001D6398">
              <w:rPr>
                <w:rFonts w:ascii="Palatino Linotype" w:eastAsia="Times New Roman" w:hAnsi="Palatino Linotype" w:cs="Calibri"/>
                <w:color w:val="000000"/>
                <w:sz w:val="20"/>
                <w:szCs w:val="20"/>
                <w:lang w:eastAsia="tr-TR"/>
              </w:rPr>
              <w:t xml:space="preserve">İşi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480.333,69</w:t>
            </w:r>
          </w:p>
        </w:tc>
      </w:tr>
      <w:tr w:rsidR="00CC10B5" w:rsidRPr="009C266C" w:rsidTr="002A0019">
        <w:tc>
          <w:tcPr>
            <w:tcW w:w="7596" w:type="dxa"/>
            <w:shd w:val="clear" w:color="auto" w:fill="auto"/>
            <w:vAlign w:val="center"/>
          </w:tcPr>
          <w:p w:rsidR="00CC10B5" w:rsidRPr="001D6398" w:rsidRDefault="002A0019" w:rsidP="00FC7974">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Tıp Fakültesi </w:t>
            </w:r>
            <w:r w:rsidR="00CC10B5" w:rsidRPr="001D6398">
              <w:rPr>
                <w:rFonts w:ascii="Palatino Linotype" w:eastAsia="Times New Roman" w:hAnsi="Palatino Linotype" w:cs="Calibri"/>
                <w:color w:val="000000"/>
                <w:sz w:val="20"/>
                <w:szCs w:val="20"/>
                <w:lang w:eastAsia="tr-TR"/>
              </w:rPr>
              <w:t xml:space="preserve">Genetik </w:t>
            </w:r>
            <w:r w:rsidR="00FC7974">
              <w:rPr>
                <w:rFonts w:ascii="Palatino Linotype" w:eastAsia="Times New Roman" w:hAnsi="Palatino Linotype" w:cs="Calibri"/>
                <w:color w:val="000000"/>
                <w:sz w:val="20"/>
                <w:szCs w:val="20"/>
                <w:lang w:eastAsia="tr-TR"/>
              </w:rPr>
              <w:t xml:space="preserve">Laboratuvarı Onarım İşi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 </w:t>
            </w:r>
          </w:p>
        </w:tc>
      </w:tr>
      <w:tr w:rsidR="00CC10B5" w:rsidRPr="009C266C" w:rsidTr="002A0019">
        <w:tc>
          <w:tcPr>
            <w:tcW w:w="7596" w:type="dxa"/>
            <w:shd w:val="clear" w:color="auto" w:fill="auto"/>
            <w:vAlign w:val="center"/>
          </w:tcPr>
          <w:p w:rsidR="00CC10B5" w:rsidRPr="001D6398" w:rsidRDefault="00CC10B5" w:rsidP="00FC7974">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 xml:space="preserve">Tıp Fakültesi Kalp Merkezi Soğutma Grubu Ses İzolasyonu Yapılması İşi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76.700,00</w:t>
            </w:r>
          </w:p>
        </w:tc>
      </w:tr>
      <w:tr w:rsidR="00CC10B5" w:rsidRPr="009C266C" w:rsidTr="002A0019">
        <w:tc>
          <w:tcPr>
            <w:tcW w:w="7596" w:type="dxa"/>
            <w:shd w:val="clear" w:color="auto" w:fill="auto"/>
            <w:vAlign w:val="center"/>
          </w:tcPr>
          <w:p w:rsidR="00CC10B5" w:rsidRPr="001D6398" w:rsidRDefault="00CC10B5" w:rsidP="00FC7974">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Tıp Fakültesi Cebeci A</w:t>
            </w:r>
            <w:r w:rsidR="002A0019">
              <w:rPr>
                <w:rFonts w:ascii="Palatino Linotype" w:eastAsia="Times New Roman" w:hAnsi="Palatino Linotype" w:cs="Calibri"/>
                <w:color w:val="000000"/>
                <w:sz w:val="20"/>
                <w:szCs w:val="20"/>
                <w:lang w:eastAsia="tr-TR"/>
              </w:rPr>
              <w:t xml:space="preserve">raştırma ve Uygulama Hastanesi </w:t>
            </w:r>
            <w:r w:rsidRPr="001D6398">
              <w:rPr>
                <w:rFonts w:ascii="Palatino Linotype" w:eastAsia="Times New Roman" w:hAnsi="Palatino Linotype" w:cs="Calibri"/>
                <w:color w:val="000000"/>
                <w:sz w:val="20"/>
                <w:szCs w:val="20"/>
                <w:lang w:eastAsia="tr-TR"/>
              </w:rPr>
              <w:t>Çocuk Hastalıkları Abd Binası Zemi</w:t>
            </w:r>
            <w:r w:rsidR="00FC7974">
              <w:rPr>
                <w:rFonts w:ascii="Palatino Linotype" w:eastAsia="Times New Roman" w:hAnsi="Palatino Linotype" w:cs="Calibri"/>
                <w:color w:val="000000"/>
                <w:sz w:val="20"/>
                <w:szCs w:val="20"/>
                <w:lang w:eastAsia="tr-TR"/>
              </w:rPr>
              <w:t xml:space="preserve">n Kat Tadilat İşi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410.418,08</w:t>
            </w:r>
          </w:p>
        </w:tc>
      </w:tr>
      <w:tr w:rsidR="00CC10B5" w:rsidRPr="009C266C" w:rsidTr="002A0019">
        <w:tc>
          <w:tcPr>
            <w:tcW w:w="7596" w:type="dxa"/>
            <w:shd w:val="clear" w:color="auto" w:fill="auto"/>
            <w:vAlign w:val="center"/>
          </w:tcPr>
          <w:p w:rsidR="00CC10B5" w:rsidRPr="001D6398" w:rsidRDefault="00CC10B5" w:rsidP="00FC7974">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Tıp Fakültesi İb</w:t>
            </w:r>
            <w:r w:rsidR="002A0019">
              <w:rPr>
                <w:rFonts w:ascii="Palatino Linotype" w:eastAsia="Times New Roman" w:hAnsi="Palatino Linotype" w:cs="Calibri"/>
                <w:color w:val="000000"/>
                <w:sz w:val="20"/>
                <w:szCs w:val="20"/>
                <w:lang w:eastAsia="tr-TR"/>
              </w:rPr>
              <w:t>ni Sina Hastanesi Kbb, Üroloji v</w:t>
            </w:r>
            <w:r w:rsidRPr="001D6398">
              <w:rPr>
                <w:rFonts w:ascii="Palatino Linotype" w:eastAsia="Times New Roman" w:hAnsi="Palatino Linotype" w:cs="Calibri"/>
                <w:color w:val="000000"/>
                <w:sz w:val="20"/>
                <w:szCs w:val="20"/>
                <w:lang w:eastAsia="tr-TR"/>
              </w:rPr>
              <w:t xml:space="preserve">e Genel Cerrahi Ameliyathaneleri Büyük Onarım İşi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 </w:t>
            </w:r>
          </w:p>
        </w:tc>
      </w:tr>
      <w:tr w:rsidR="00CC10B5" w:rsidRPr="009C266C" w:rsidTr="002A0019">
        <w:tc>
          <w:tcPr>
            <w:tcW w:w="7596" w:type="dxa"/>
            <w:shd w:val="clear" w:color="auto" w:fill="auto"/>
            <w:vAlign w:val="center"/>
          </w:tcPr>
          <w:p w:rsidR="00CC10B5" w:rsidRPr="001D6398" w:rsidRDefault="00CC10B5" w:rsidP="00CC10B5">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 xml:space="preserve">102 Kalem İnşaat Malzemesi Alımı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139.184,94</w:t>
            </w:r>
          </w:p>
        </w:tc>
      </w:tr>
      <w:tr w:rsidR="00CC10B5" w:rsidRPr="009C266C" w:rsidTr="002A0019">
        <w:tc>
          <w:tcPr>
            <w:tcW w:w="7596" w:type="dxa"/>
            <w:shd w:val="clear" w:color="auto" w:fill="auto"/>
            <w:vAlign w:val="center"/>
          </w:tcPr>
          <w:p w:rsidR="00CC10B5" w:rsidRPr="001D6398" w:rsidRDefault="00CC10B5" w:rsidP="00CC10B5">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6 Kalem Aydınlatma Malzemesi Alımı</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139.853,60</w:t>
            </w:r>
          </w:p>
        </w:tc>
      </w:tr>
      <w:tr w:rsidR="00CC10B5" w:rsidRPr="009C266C" w:rsidTr="002A0019">
        <w:tc>
          <w:tcPr>
            <w:tcW w:w="7596" w:type="dxa"/>
            <w:shd w:val="clear" w:color="auto" w:fill="auto"/>
            <w:vAlign w:val="center"/>
          </w:tcPr>
          <w:p w:rsidR="00CC10B5" w:rsidRPr="001D6398" w:rsidRDefault="00CC10B5" w:rsidP="00FC7974">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 xml:space="preserve">Diş Hekimliği Fakültesi Uygulama Hastanesi İkmal İnşaatı İşi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115.153.510,66</w:t>
            </w:r>
          </w:p>
        </w:tc>
      </w:tr>
      <w:tr w:rsidR="00CC10B5" w:rsidRPr="009C266C" w:rsidTr="002A0019">
        <w:tc>
          <w:tcPr>
            <w:tcW w:w="7596" w:type="dxa"/>
            <w:shd w:val="clear" w:color="auto" w:fill="auto"/>
            <w:vAlign w:val="center"/>
          </w:tcPr>
          <w:p w:rsidR="00CC10B5" w:rsidRPr="001D6398" w:rsidRDefault="00CC10B5" w:rsidP="00CC10B5">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 xml:space="preserve">Kanser Araştırma </w:t>
            </w:r>
            <w:r w:rsidR="002A0019">
              <w:rPr>
                <w:rFonts w:ascii="Palatino Linotype" w:eastAsia="Times New Roman" w:hAnsi="Palatino Linotype" w:cs="Calibri"/>
                <w:color w:val="000000"/>
                <w:sz w:val="20"/>
                <w:szCs w:val="20"/>
                <w:lang w:eastAsia="tr-TR"/>
              </w:rPr>
              <w:t>Merkezi Mimari ve Mühendislik Projeleri i</w:t>
            </w:r>
            <w:r w:rsidRPr="001D6398">
              <w:rPr>
                <w:rFonts w:ascii="Palatino Linotype" w:eastAsia="Times New Roman" w:hAnsi="Palatino Linotype" w:cs="Calibri"/>
                <w:color w:val="000000"/>
                <w:sz w:val="20"/>
                <w:szCs w:val="20"/>
                <w:lang w:eastAsia="tr-TR"/>
              </w:rPr>
              <w:t>le İhale Dök</w:t>
            </w:r>
            <w:r w:rsidR="002A0019">
              <w:rPr>
                <w:rFonts w:ascii="Palatino Linotype" w:eastAsia="Times New Roman" w:hAnsi="Palatino Linotype" w:cs="Calibri"/>
                <w:color w:val="000000"/>
                <w:sz w:val="20"/>
                <w:szCs w:val="20"/>
                <w:lang w:eastAsia="tr-TR"/>
              </w:rPr>
              <w:t xml:space="preserve">ümanlarının Hazırlanmasına Ait </w:t>
            </w:r>
            <w:r w:rsidRPr="001D6398">
              <w:rPr>
                <w:rFonts w:ascii="Palatino Linotype" w:eastAsia="Times New Roman" w:hAnsi="Palatino Linotype" w:cs="Calibri"/>
                <w:color w:val="000000"/>
                <w:sz w:val="20"/>
                <w:szCs w:val="20"/>
                <w:lang w:eastAsia="tr-TR"/>
              </w:rPr>
              <w:t xml:space="preserve">Hizmet Alım İşi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395.300,00</w:t>
            </w:r>
          </w:p>
        </w:tc>
      </w:tr>
      <w:tr w:rsidR="00CC10B5" w:rsidRPr="009C266C" w:rsidTr="002A0019">
        <w:tc>
          <w:tcPr>
            <w:tcW w:w="7596" w:type="dxa"/>
            <w:shd w:val="clear" w:color="auto" w:fill="auto"/>
            <w:vAlign w:val="center"/>
          </w:tcPr>
          <w:p w:rsidR="00CC10B5" w:rsidRPr="001D6398" w:rsidRDefault="00CC10B5" w:rsidP="00FC7974">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 xml:space="preserve">Psikyatri A.B.D. Binası Muhtelif Mahallerde Tadilat Yapılması İşi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247.800,00</w:t>
            </w:r>
          </w:p>
        </w:tc>
      </w:tr>
      <w:tr w:rsidR="00CC10B5" w:rsidRPr="009C266C" w:rsidTr="002A0019">
        <w:tc>
          <w:tcPr>
            <w:tcW w:w="7596" w:type="dxa"/>
            <w:shd w:val="clear" w:color="auto" w:fill="auto"/>
            <w:vAlign w:val="center"/>
          </w:tcPr>
          <w:p w:rsidR="00CC10B5" w:rsidRPr="001D6398" w:rsidRDefault="00B20704" w:rsidP="00CC10B5">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96 Kalem İnşaat Elektrik v</w:t>
            </w:r>
            <w:r w:rsidR="00CC10B5" w:rsidRPr="001D6398">
              <w:rPr>
                <w:rFonts w:ascii="Palatino Linotype" w:eastAsia="Times New Roman" w:hAnsi="Palatino Linotype" w:cs="Calibri"/>
                <w:color w:val="000000"/>
                <w:sz w:val="20"/>
                <w:szCs w:val="20"/>
                <w:lang w:eastAsia="tr-TR"/>
              </w:rPr>
              <w:t xml:space="preserve">e Tesisat Malzemesi Alımı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252.969,02</w:t>
            </w:r>
          </w:p>
        </w:tc>
      </w:tr>
      <w:tr w:rsidR="00CC10B5" w:rsidRPr="009C266C" w:rsidTr="002A0019">
        <w:tc>
          <w:tcPr>
            <w:tcW w:w="7596" w:type="dxa"/>
            <w:shd w:val="clear" w:color="auto" w:fill="auto"/>
            <w:vAlign w:val="center"/>
          </w:tcPr>
          <w:p w:rsidR="00CC10B5" w:rsidRPr="001D6398" w:rsidRDefault="00CC10B5" w:rsidP="00FC7974">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lastRenderedPageBreak/>
              <w:t xml:space="preserve">Cebeci Tıp Yerleşkesi Mutfak Tadilatı Yapılması İşi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112.100,00</w:t>
            </w:r>
          </w:p>
        </w:tc>
      </w:tr>
      <w:tr w:rsidR="00CC10B5" w:rsidRPr="009C266C" w:rsidTr="002A0019">
        <w:tc>
          <w:tcPr>
            <w:tcW w:w="7596" w:type="dxa"/>
            <w:shd w:val="clear" w:color="auto" w:fill="auto"/>
            <w:vAlign w:val="center"/>
          </w:tcPr>
          <w:p w:rsidR="00CC10B5" w:rsidRPr="001D6398" w:rsidRDefault="00CC10B5" w:rsidP="00CC10B5">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Cebeci Tıp Fakültesi Nadir Hastalıklar Araştırma Uygulama Merlezi Bina Onarımı İşi</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9.167.298,53</w:t>
            </w:r>
          </w:p>
        </w:tc>
      </w:tr>
      <w:tr w:rsidR="00CC10B5" w:rsidRPr="009C266C" w:rsidTr="002A0019">
        <w:tc>
          <w:tcPr>
            <w:tcW w:w="7596" w:type="dxa"/>
            <w:shd w:val="clear" w:color="auto" w:fill="auto"/>
            <w:vAlign w:val="center"/>
          </w:tcPr>
          <w:p w:rsidR="00CC10B5" w:rsidRPr="001D6398" w:rsidRDefault="00CC10B5" w:rsidP="00CC10B5">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63 Kalem İnşaat Elek</w:t>
            </w:r>
            <w:r w:rsidR="00B20704">
              <w:rPr>
                <w:rFonts w:ascii="Palatino Linotype" w:eastAsia="Times New Roman" w:hAnsi="Palatino Linotype" w:cs="Calibri"/>
                <w:color w:val="000000"/>
                <w:sz w:val="20"/>
                <w:szCs w:val="20"/>
                <w:lang w:eastAsia="tr-TR"/>
              </w:rPr>
              <w:t>tir ve Tesisat Malzemesi Alımı</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217.451,58</w:t>
            </w:r>
          </w:p>
        </w:tc>
      </w:tr>
      <w:tr w:rsidR="00CC10B5" w:rsidRPr="009C266C" w:rsidTr="002A0019">
        <w:tc>
          <w:tcPr>
            <w:tcW w:w="7596" w:type="dxa"/>
            <w:shd w:val="clear" w:color="auto" w:fill="auto"/>
            <w:vAlign w:val="center"/>
          </w:tcPr>
          <w:p w:rsidR="00CC10B5" w:rsidRPr="001D6398" w:rsidRDefault="00CC10B5" w:rsidP="00CC10B5">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Tıp Fakültesi Ceb</w:t>
            </w:r>
            <w:r w:rsidR="00B20704">
              <w:rPr>
                <w:rFonts w:ascii="Palatino Linotype" w:eastAsia="Times New Roman" w:hAnsi="Palatino Linotype" w:cs="Calibri"/>
                <w:color w:val="000000"/>
                <w:sz w:val="20"/>
                <w:szCs w:val="20"/>
                <w:lang w:eastAsia="tr-TR"/>
              </w:rPr>
              <w:t xml:space="preserve">eci </w:t>
            </w:r>
            <w:r w:rsidRPr="001D6398">
              <w:rPr>
                <w:rFonts w:ascii="Palatino Linotype" w:eastAsia="Times New Roman" w:hAnsi="Palatino Linotype" w:cs="Calibri"/>
                <w:color w:val="000000"/>
                <w:sz w:val="20"/>
                <w:szCs w:val="20"/>
                <w:lang w:eastAsia="tr-TR"/>
              </w:rPr>
              <w:t>Araştırma Uygula</w:t>
            </w:r>
            <w:r w:rsidR="00B20704">
              <w:rPr>
                <w:rFonts w:ascii="Palatino Linotype" w:eastAsia="Times New Roman" w:hAnsi="Palatino Linotype" w:cs="Calibri"/>
                <w:color w:val="000000"/>
                <w:sz w:val="20"/>
                <w:szCs w:val="20"/>
                <w:lang w:eastAsia="tr-TR"/>
              </w:rPr>
              <w:t xml:space="preserve">ma Hastanesi Pdö Binası Onarım İşine </w:t>
            </w:r>
            <w:r w:rsidRPr="001D6398">
              <w:rPr>
                <w:rFonts w:ascii="Palatino Linotype" w:eastAsia="Times New Roman" w:hAnsi="Palatino Linotype" w:cs="Calibri"/>
                <w:color w:val="000000"/>
                <w:sz w:val="20"/>
                <w:szCs w:val="20"/>
                <w:lang w:eastAsia="tr-TR"/>
              </w:rPr>
              <w:t>Ait Ek Fiyat Farkı İçin Düzenlenen Hakediş Ödemesi,</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6.702,85</w:t>
            </w:r>
          </w:p>
        </w:tc>
      </w:tr>
      <w:tr w:rsidR="00CC10B5" w:rsidRPr="009C266C" w:rsidTr="002A0019">
        <w:tc>
          <w:tcPr>
            <w:tcW w:w="7596" w:type="dxa"/>
            <w:shd w:val="clear" w:color="auto" w:fill="auto"/>
            <w:vAlign w:val="center"/>
          </w:tcPr>
          <w:p w:rsidR="00CC10B5" w:rsidRPr="001D6398" w:rsidRDefault="00B20704" w:rsidP="00CC10B5">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Tıp Fakültesi Cebeci Araştırma ve Uygulama Hastanesi </w:t>
            </w:r>
            <w:r w:rsidR="00CC10B5" w:rsidRPr="001D6398">
              <w:rPr>
                <w:rFonts w:ascii="Palatino Linotype" w:eastAsia="Times New Roman" w:hAnsi="Palatino Linotype" w:cs="Calibri"/>
                <w:color w:val="000000"/>
                <w:sz w:val="20"/>
                <w:szCs w:val="20"/>
                <w:lang w:eastAsia="tr-TR"/>
              </w:rPr>
              <w:t>Çocuk Hastalıkları Abd Bin</w:t>
            </w:r>
            <w:r>
              <w:rPr>
                <w:rFonts w:ascii="Palatino Linotype" w:eastAsia="Times New Roman" w:hAnsi="Palatino Linotype" w:cs="Calibri"/>
                <w:color w:val="000000"/>
                <w:sz w:val="20"/>
                <w:szCs w:val="20"/>
                <w:lang w:eastAsia="tr-TR"/>
              </w:rPr>
              <w:t xml:space="preserve">ası Zemin Kat Tadialt İşine </w:t>
            </w:r>
            <w:r w:rsidR="00CC10B5" w:rsidRPr="001D6398">
              <w:rPr>
                <w:rFonts w:ascii="Palatino Linotype" w:eastAsia="Times New Roman" w:hAnsi="Palatino Linotype" w:cs="Calibri"/>
                <w:color w:val="000000"/>
                <w:sz w:val="20"/>
                <w:szCs w:val="20"/>
                <w:lang w:eastAsia="tr-TR"/>
              </w:rPr>
              <w:t>Ait Ek Fiyat Farkı İçin Düzenlenen Hakediş Ödemesi,</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41.203,51</w:t>
            </w:r>
          </w:p>
        </w:tc>
      </w:tr>
      <w:tr w:rsidR="00CC10B5" w:rsidRPr="009C266C" w:rsidTr="002A0019">
        <w:tc>
          <w:tcPr>
            <w:tcW w:w="7596" w:type="dxa"/>
            <w:shd w:val="clear" w:color="auto" w:fill="auto"/>
            <w:vAlign w:val="center"/>
          </w:tcPr>
          <w:p w:rsidR="00CC10B5" w:rsidRPr="001D6398" w:rsidRDefault="00B20704" w:rsidP="00CC10B5">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Tıp Fakültesi Cebeci Araştırma v</w:t>
            </w:r>
            <w:r w:rsidR="00CC10B5" w:rsidRPr="001D6398">
              <w:rPr>
                <w:rFonts w:ascii="Palatino Linotype" w:eastAsia="Times New Roman" w:hAnsi="Palatino Linotype" w:cs="Calibri"/>
                <w:color w:val="000000"/>
                <w:sz w:val="20"/>
                <w:szCs w:val="20"/>
                <w:lang w:eastAsia="tr-TR"/>
              </w:rPr>
              <w:t>e Uygulama Hastanesi Psikiyatri Abd Binası Tadilat İşi</w:t>
            </w:r>
            <w:r>
              <w:rPr>
                <w:rFonts w:ascii="Palatino Linotype" w:eastAsia="Times New Roman" w:hAnsi="Palatino Linotype" w:cs="Calibri"/>
                <w:color w:val="000000"/>
                <w:sz w:val="20"/>
                <w:szCs w:val="20"/>
                <w:lang w:eastAsia="tr-TR"/>
              </w:rPr>
              <w:t xml:space="preserve">ne </w:t>
            </w:r>
            <w:r w:rsidR="00CC10B5" w:rsidRPr="001D6398">
              <w:rPr>
                <w:rFonts w:ascii="Palatino Linotype" w:eastAsia="Times New Roman" w:hAnsi="Palatino Linotype" w:cs="Calibri"/>
                <w:color w:val="000000"/>
                <w:sz w:val="20"/>
                <w:szCs w:val="20"/>
                <w:lang w:eastAsia="tr-TR"/>
              </w:rPr>
              <w:t>Ait Ek Fiyat Farkı İçin Düzenlenen Hakediş Ödemesi,</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265.648,01</w:t>
            </w:r>
          </w:p>
        </w:tc>
      </w:tr>
      <w:tr w:rsidR="00CC10B5" w:rsidRPr="009C266C" w:rsidTr="002A0019">
        <w:tc>
          <w:tcPr>
            <w:tcW w:w="7596" w:type="dxa"/>
            <w:shd w:val="clear" w:color="auto" w:fill="auto"/>
            <w:vAlign w:val="center"/>
          </w:tcPr>
          <w:p w:rsidR="00CC10B5" w:rsidRPr="001D6398" w:rsidRDefault="00CC10B5" w:rsidP="00CC10B5">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Tıp Fakültesi Cebeci Ruh Sağlığı Anabilim Dalı Binasının Asansörlerinin Yenilenmesi İşi Kesin Hakediş Ödemesi</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21.833,73</w:t>
            </w:r>
          </w:p>
        </w:tc>
      </w:tr>
      <w:tr w:rsidR="00CC10B5" w:rsidRPr="009C266C" w:rsidTr="002A0019">
        <w:tc>
          <w:tcPr>
            <w:tcW w:w="7596" w:type="dxa"/>
            <w:shd w:val="clear" w:color="auto" w:fill="auto"/>
            <w:vAlign w:val="center"/>
          </w:tcPr>
          <w:p w:rsidR="00CC10B5" w:rsidRPr="001D6398" w:rsidRDefault="00CC10B5" w:rsidP="00FC7974">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 xml:space="preserve">Morfoloji Kampüsü Tıbbi Patoloji </w:t>
            </w:r>
            <w:r w:rsidR="00FC7974">
              <w:rPr>
                <w:rFonts w:ascii="Palatino Linotype" w:eastAsia="Times New Roman" w:hAnsi="Palatino Linotype" w:cs="Calibri"/>
                <w:color w:val="000000"/>
                <w:sz w:val="20"/>
                <w:szCs w:val="20"/>
                <w:lang w:eastAsia="tr-TR"/>
              </w:rPr>
              <w:t xml:space="preserve"> Anabilim Dalı </w:t>
            </w:r>
            <w:r w:rsidRPr="001D6398">
              <w:rPr>
                <w:rFonts w:ascii="Palatino Linotype" w:eastAsia="Times New Roman" w:hAnsi="Palatino Linotype" w:cs="Calibri"/>
                <w:color w:val="000000"/>
                <w:sz w:val="20"/>
                <w:szCs w:val="20"/>
                <w:lang w:eastAsia="tr-TR"/>
              </w:rPr>
              <w:t>Asansörüne Kapı Takılması,</w:t>
            </w:r>
            <w:r w:rsidR="00B20704">
              <w:rPr>
                <w:rFonts w:ascii="Palatino Linotype" w:eastAsia="Times New Roman" w:hAnsi="Palatino Linotype" w:cs="Calibri"/>
                <w:color w:val="000000"/>
                <w:sz w:val="20"/>
                <w:szCs w:val="20"/>
                <w:lang w:eastAsia="tr-TR"/>
              </w:rPr>
              <w:t xml:space="preserve"> Açık v</w:t>
            </w:r>
            <w:r w:rsidRPr="001D6398">
              <w:rPr>
                <w:rFonts w:ascii="Palatino Linotype" w:eastAsia="Times New Roman" w:hAnsi="Palatino Linotype" w:cs="Calibri"/>
                <w:color w:val="000000"/>
                <w:sz w:val="20"/>
                <w:szCs w:val="20"/>
                <w:lang w:eastAsia="tr-TR"/>
              </w:rPr>
              <w:t>e Uzaktan Eğitim Fakültesi Dekanlığ</w:t>
            </w:r>
            <w:r w:rsidR="00B20704">
              <w:rPr>
                <w:rFonts w:ascii="Palatino Linotype" w:eastAsia="Times New Roman" w:hAnsi="Palatino Linotype" w:cs="Calibri"/>
                <w:color w:val="000000"/>
                <w:sz w:val="20"/>
                <w:szCs w:val="20"/>
                <w:lang w:eastAsia="tr-TR"/>
              </w:rPr>
              <w:t>ı Yangın Santralinin Taşınması v</w:t>
            </w:r>
            <w:r w:rsidR="00250066">
              <w:rPr>
                <w:rFonts w:ascii="Palatino Linotype" w:eastAsia="Times New Roman" w:hAnsi="Palatino Linotype" w:cs="Calibri"/>
                <w:color w:val="000000"/>
                <w:sz w:val="20"/>
                <w:szCs w:val="20"/>
                <w:lang w:eastAsia="tr-TR"/>
              </w:rPr>
              <w:t xml:space="preserve">e Bakımının Yapılması İşi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77.762,00</w:t>
            </w:r>
          </w:p>
        </w:tc>
      </w:tr>
      <w:tr w:rsidR="00CC10B5" w:rsidRPr="009C266C" w:rsidTr="002A0019">
        <w:tc>
          <w:tcPr>
            <w:tcW w:w="7596" w:type="dxa"/>
            <w:shd w:val="clear" w:color="auto" w:fill="auto"/>
            <w:vAlign w:val="center"/>
          </w:tcPr>
          <w:p w:rsidR="00CC10B5" w:rsidRPr="001D6398" w:rsidRDefault="00B20704" w:rsidP="00CC10B5">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29 Kalem İnşaat, Elektrik v</w:t>
            </w:r>
            <w:r w:rsidR="00250066">
              <w:rPr>
                <w:rFonts w:ascii="Palatino Linotype" w:eastAsia="Times New Roman" w:hAnsi="Palatino Linotype" w:cs="Calibri"/>
                <w:color w:val="000000"/>
                <w:sz w:val="20"/>
                <w:szCs w:val="20"/>
                <w:lang w:eastAsia="tr-TR"/>
              </w:rPr>
              <w:t>e Tesisat Malzemesi Alımı</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254.342,84</w:t>
            </w:r>
          </w:p>
        </w:tc>
      </w:tr>
      <w:tr w:rsidR="00CC10B5" w:rsidRPr="009C266C" w:rsidTr="002A0019">
        <w:tc>
          <w:tcPr>
            <w:tcW w:w="7596" w:type="dxa"/>
            <w:shd w:val="clear" w:color="auto" w:fill="auto"/>
            <w:vAlign w:val="center"/>
          </w:tcPr>
          <w:p w:rsidR="00CC10B5" w:rsidRPr="001D6398" w:rsidRDefault="00B20704" w:rsidP="00CC10B5">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Beyin Araştırmaları Uygulama v</w:t>
            </w:r>
            <w:r w:rsidR="00CC10B5" w:rsidRPr="001D6398">
              <w:rPr>
                <w:rFonts w:ascii="Palatino Linotype" w:eastAsia="Times New Roman" w:hAnsi="Palatino Linotype" w:cs="Calibri"/>
                <w:color w:val="000000"/>
                <w:sz w:val="20"/>
                <w:szCs w:val="20"/>
                <w:lang w:eastAsia="tr-TR"/>
              </w:rPr>
              <w:t>e Araştırma Merkezi</w:t>
            </w:r>
            <w:r>
              <w:rPr>
                <w:rFonts w:ascii="Palatino Linotype" w:eastAsia="Times New Roman" w:hAnsi="Palatino Linotype" w:cs="Calibri"/>
                <w:color w:val="000000"/>
                <w:sz w:val="20"/>
                <w:szCs w:val="20"/>
                <w:lang w:eastAsia="tr-TR"/>
              </w:rPr>
              <w:t xml:space="preserve"> Klima Santralleri Tadilatları i</w:t>
            </w:r>
            <w:r w:rsidR="00CC10B5" w:rsidRPr="001D6398">
              <w:rPr>
                <w:rFonts w:ascii="Palatino Linotype" w:eastAsia="Times New Roman" w:hAnsi="Palatino Linotype" w:cs="Calibri"/>
                <w:color w:val="000000"/>
                <w:sz w:val="20"/>
                <w:szCs w:val="20"/>
                <w:lang w:eastAsia="tr-TR"/>
              </w:rPr>
              <w:t>le Kadın Hastalıkları Ameliyathanesi Gid</w:t>
            </w:r>
            <w:r w:rsidR="00250066">
              <w:rPr>
                <w:rFonts w:ascii="Palatino Linotype" w:eastAsia="Times New Roman" w:hAnsi="Palatino Linotype" w:cs="Calibri"/>
                <w:color w:val="000000"/>
                <w:sz w:val="20"/>
                <w:szCs w:val="20"/>
                <w:lang w:eastAsia="tr-TR"/>
              </w:rPr>
              <w:t>erine Tadilat Yapılması İşi</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249.216,00</w:t>
            </w:r>
          </w:p>
        </w:tc>
      </w:tr>
      <w:tr w:rsidR="00CC10B5" w:rsidRPr="009C266C" w:rsidTr="002A0019">
        <w:tc>
          <w:tcPr>
            <w:tcW w:w="7596" w:type="dxa"/>
            <w:shd w:val="clear" w:color="auto" w:fill="auto"/>
            <w:vAlign w:val="center"/>
          </w:tcPr>
          <w:p w:rsidR="00CC10B5" w:rsidRPr="001D6398" w:rsidRDefault="00B20704" w:rsidP="00CC10B5">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68 Kalem İnşaat, Elektrik v</w:t>
            </w:r>
            <w:r w:rsidR="00CC10B5" w:rsidRPr="001D6398">
              <w:rPr>
                <w:rFonts w:ascii="Palatino Linotype" w:eastAsia="Times New Roman" w:hAnsi="Palatino Linotype" w:cs="Calibri"/>
                <w:color w:val="000000"/>
                <w:sz w:val="20"/>
                <w:szCs w:val="20"/>
                <w:lang w:eastAsia="tr-TR"/>
              </w:rPr>
              <w:t>e Tesisat Malzemesi Alımı</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252.723,72</w:t>
            </w:r>
          </w:p>
        </w:tc>
      </w:tr>
      <w:tr w:rsidR="00CC10B5" w:rsidRPr="009C266C" w:rsidTr="002A0019">
        <w:tc>
          <w:tcPr>
            <w:tcW w:w="7596" w:type="dxa"/>
            <w:shd w:val="clear" w:color="auto" w:fill="auto"/>
            <w:vAlign w:val="center"/>
          </w:tcPr>
          <w:p w:rsidR="00CC10B5" w:rsidRPr="001D6398" w:rsidRDefault="00CC10B5" w:rsidP="00CC10B5">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İbn</w:t>
            </w:r>
            <w:r w:rsidR="00B20704">
              <w:rPr>
                <w:rFonts w:ascii="Palatino Linotype" w:eastAsia="Times New Roman" w:hAnsi="Palatino Linotype" w:cs="Calibri"/>
                <w:color w:val="000000"/>
                <w:sz w:val="20"/>
                <w:szCs w:val="20"/>
                <w:lang w:eastAsia="tr-TR"/>
              </w:rPr>
              <w:t>-İ Sina Hastanesi Güç Artırımı v</w:t>
            </w:r>
            <w:r w:rsidRPr="001D6398">
              <w:rPr>
                <w:rFonts w:ascii="Palatino Linotype" w:eastAsia="Times New Roman" w:hAnsi="Palatino Linotype" w:cs="Calibri"/>
                <w:color w:val="000000"/>
                <w:sz w:val="20"/>
                <w:szCs w:val="20"/>
                <w:lang w:eastAsia="tr-TR"/>
              </w:rPr>
              <w:t>e Trafo Tesisi Yapım İşi</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4.651.434,68</w:t>
            </w:r>
          </w:p>
        </w:tc>
      </w:tr>
      <w:tr w:rsidR="00CC10B5" w:rsidRPr="009C266C" w:rsidTr="002A0019">
        <w:tc>
          <w:tcPr>
            <w:tcW w:w="7596" w:type="dxa"/>
            <w:shd w:val="clear" w:color="auto" w:fill="auto"/>
            <w:vAlign w:val="center"/>
          </w:tcPr>
          <w:p w:rsidR="00CC10B5" w:rsidRPr="001D6398" w:rsidRDefault="00CC10B5" w:rsidP="00FC7974">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E</w:t>
            </w:r>
            <w:r w:rsidR="00FC7974">
              <w:rPr>
                <w:rFonts w:ascii="Palatino Linotype" w:eastAsia="Times New Roman" w:hAnsi="Palatino Linotype" w:cs="Calibri"/>
                <w:color w:val="000000"/>
                <w:sz w:val="20"/>
                <w:szCs w:val="20"/>
                <w:lang w:eastAsia="tr-TR"/>
              </w:rPr>
              <w:t>RASMUS</w:t>
            </w:r>
            <w:r w:rsidRPr="001D6398">
              <w:rPr>
                <w:rFonts w:ascii="Palatino Linotype" w:eastAsia="Times New Roman" w:hAnsi="Palatino Linotype" w:cs="Calibri"/>
                <w:color w:val="000000"/>
                <w:sz w:val="20"/>
                <w:szCs w:val="20"/>
                <w:lang w:eastAsia="tr-TR"/>
              </w:rPr>
              <w:t xml:space="preserve"> Bina</w:t>
            </w:r>
            <w:r w:rsidR="00B20704">
              <w:rPr>
                <w:rFonts w:ascii="Palatino Linotype" w:eastAsia="Times New Roman" w:hAnsi="Palatino Linotype" w:cs="Calibri"/>
                <w:color w:val="000000"/>
                <w:sz w:val="20"/>
                <w:szCs w:val="20"/>
                <w:lang w:eastAsia="tr-TR"/>
              </w:rPr>
              <w:t>sı Çevre Düzenlemesi Yapılması v</w:t>
            </w:r>
            <w:r w:rsidRPr="001D6398">
              <w:rPr>
                <w:rFonts w:ascii="Palatino Linotype" w:eastAsia="Times New Roman" w:hAnsi="Palatino Linotype" w:cs="Calibri"/>
                <w:color w:val="000000"/>
                <w:sz w:val="20"/>
                <w:szCs w:val="20"/>
                <w:lang w:eastAsia="tr-TR"/>
              </w:rPr>
              <w:t>e Kalp Merkezi Yoğun Bakım Ünitesi Pvc Zemin Döşemesi</w:t>
            </w:r>
            <w:r w:rsidR="00250066">
              <w:rPr>
                <w:rFonts w:ascii="Palatino Linotype" w:eastAsia="Times New Roman" w:hAnsi="Palatino Linotype" w:cs="Calibri"/>
                <w:color w:val="000000"/>
                <w:sz w:val="20"/>
                <w:szCs w:val="20"/>
                <w:lang w:eastAsia="tr-TR"/>
              </w:rPr>
              <w:t xml:space="preserve"> Yapılması İşi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252.402,00</w:t>
            </w:r>
          </w:p>
        </w:tc>
      </w:tr>
      <w:tr w:rsidR="00CC10B5" w:rsidRPr="009C266C" w:rsidTr="002A0019">
        <w:tc>
          <w:tcPr>
            <w:tcW w:w="7596" w:type="dxa"/>
            <w:shd w:val="clear" w:color="auto" w:fill="auto"/>
            <w:vAlign w:val="center"/>
          </w:tcPr>
          <w:p w:rsidR="00CC10B5" w:rsidRPr="001D6398" w:rsidRDefault="00CC10B5" w:rsidP="00CC10B5">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Morfol</w:t>
            </w:r>
            <w:r w:rsidR="00B20704">
              <w:rPr>
                <w:rFonts w:ascii="Palatino Linotype" w:eastAsia="Times New Roman" w:hAnsi="Palatino Linotype" w:cs="Calibri"/>
                <w:color w:val="000000"/>
                <w:sz w:val="20"/>
                <w:szCs w:val="20"/>
                <w:lang w:eastAsia="tr-TR"/>
              </w:rPr>
              <w:t>oji Binası Dış Cephe Tadilatı i</w:t>
            </w:r>
            <w:r w:rsidRPr="001D6398">
              <w:rPr>
                <w:rFonts w:ascii="Palatino Linotype" w:eastAsia="Times New Roman" w:hAnsi="Palatino Linotype" w:cs="Calibri"/>
                <w:color w:val="000000"/>
                <w:sz w:val="20"/>
                <w:szCs w:val="20"/>
                <w:lang w:eastAsia="tr-TR"/>
              </w:rPr>
              <w:t>le Çevre</w:t>
            </w:r>
            <w:r w:rsidR="00250066">
              <w:rPr>
                <w:rFonts w:ascii="Palatino Linotype" w:eastAsia="Times New Roman" w:hAnsi="Palatino Linotype" w:cs="Calibri"/>
                <w:color w:val="000000"/>
                <w:sz w:val="20"/>
                <w:szCs w:val="20"/>
                <w:lang w:eastAsia="tr-TR"/>
              </w:rPr>
              <w:t xml:space="preserve"> Düzenlemesi Yapılması İşi</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252.520,00</w:t>
            </w:r>
          </w:p>
        </w:tc>
      </w:tr>
      <w:tr w:rsidR="00CC10B5" w:rsidRPr="009C266C" w:rsidTr="002A0019">
        <w:tc>
          <w:tcPr>
            <w:tcW w:w="7596" w:type="dxa"/>
            <w:shd w:val="clear" w:color="auto" w:fill="auto"/>
            <w:vAlign w:val="center"/>
          </w:tcPr>
          <w:p w:rsidR="00CC10B5" w:rsidRPr="001D6398" w:rsidRDefault="00CC10B5" w:rsidP="00CC10B5">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100 Kalem Elektrik,</w:t>
            </w:r>
            <w:r w:rsidR="00B20704">
              <w:rPr>
                <w:rFonts w:ascii="Palatino Linotype" w:eastAsia="Times New Roman" w:hAnsi="Palatino Linotype" w:cs="Calibri"/>
                <w:color w:val="000000"/>
                <w:sz w:val="20"/>
                <w:szCs w:val="20"/>
                <w:lang w:eastAsia="tr-TR"/>
              </w:rPr>
              <w:t xml:space="preserve"> İnşaat v</w:t>
            </w:r>
            <w:r w:rsidRPr="001D6398">
              <w:rPr>
                <w:rFonts w:ascii="Palatino Linotype" w:eastAsia="Times New Roman" w:hAnsi="Palatino Linotype" w:cs="Calibri"/>
                <w:color w:val="000000"/>
                <w:sz w:val="20"/>
                <w:szCs w:val="20"/>
                <w:lang w:eastAsia="tr-TR"/>
              </w:rPr>
              <w:t>e Tesisat Malzemesi Alınması</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253.027,25</w:t>
            </w:r>
          </w:p>
        </w:tc>
      </w:tr>
      <w:tr w:rsidR="00CC10B5" w:rsidRPr="009C266C" w:rsidTr="002A0019">
        <w:tc>
          <w:tcPr>
            <w:tcW w:w="7596" w:type="dxa"/>
            <w:shd w:val="clear" w:color="auto" w:fill="auto"/>
            <w:vAlign w:val="center"/>
          </w:tcPr>
          <w:p w:rsidR="00CC10B5" w:rsidRPr="001D6398" w:rsidRDefault="00B20704" w:rsidP="00CC10B5">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87 Kalem İnşaat v</w:t>
            </w:r>
            <w:r w:rsidR="00CC10B5" w:rsidRPr="001D6398">
              <w:rPr>
                <w:rFonts w:ascii="Palatino Linotype" w:eastAsia="Times New Roman" w:hAnsi="Palatino Linotype" w:cs="Calibri"/>
                <w:color w:val="000000"/>
                <w:sz w:val="20"/>
                <w:szCs w:val="20"/>
                <w:lang w:eastAsia="tr-TR"/>
              </w:rPr>
              <w:t xml:space="preserve">e Tesisat Malzemesi Alımı </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253.186,81</w:t>
            </w:r>
          </w:p>
        </w:tc>
      </w:tr>
      <w:tr w:rsidR="00CC10B5" w:rsidRPr="009C266C" w:rsidTr="002A0019">
        <w:tc>
          <w:tcPr>
            <w:tcW w:w="7596" w:type="dxa"/>
            <w:shd w:val="clear" w:color="auto" w:fill="auto"/>
            <w:vAlign w:val="center"/>
          </w:tcPr>
          <w:p w:rsidR="00CC10B5" w:rsidRPr="001D6398" w:rsidRDefault="00B20704" w:rsidP="00CC10B5">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26 Kalem İnşaat ve Elektrik Malzemesi Alımı </w:t>
            </w:r>
            <w:r w:rsidR="00CC10B5" w:rsidRPr="001D6398">
              <w:rPr>
                <w:rFonts w:ascii="Palatino Linotype" w:eastAsia="Times New Roman" w:hAnsi="Palatino Linotype" w:cs="Calibri"/>
                <w:color w:val="000000"/>
                <w:sz w:val="20"/>
                <w:szCs w:val="20"/>
                <w:lang w:eastAsia="tr-TR"/>
              </w:rPr>
              <w:t>(Çift Bütçe Sağlık Ve Eğitim Büyük Onarım)</w:t>
            </w:r>
          </w:p>
        </w:tc>
        <w:tc>
          <w:tcPr>
            <w:tcW w:w="1493" w:type="dxa"/>
            <w:shd w:val="clear" w:color="auto" w:fill="auto"/>
            <w:vAlign w:val="center"/>
          </w:tcPr>
          <w:p w:rsidR="00CC10B5" w:rsidRPr="001D6398" w:rsidRDefault="00CC10B5" w:rsidP="00CC10B5">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 </w:t>
            </w:r>
          </w:p>
        </w:tc>
      </w:tr>
    </w:tbl>
    <w:p w:rsidR="00013F05" w:rsidRDefault="00013F05" w:rsidP="00013F05"/>
    <w:p w:rsidR="006B4ECB" w:rsidRPr="00F913EE" w:rsidRDefault="00F913EE" w:rsidP="00E97178">
      <w:pPr>
        <w:pStyle w:val="Balk3"/>
        <w:spacing w:before="240"/>
        <w:rPr>
          <w:sz w:val="22"/>
          <w:szCs w:val="22"/>
        </w:rPr>
      </w:pPr>
      <w:bookmarkStart w:id="99" w:name="_Toc140048965"/>
      <w:r w:rsidRPr="00F913EE">
        <w:t>1.11.3</w:t>
      </w:r>
      <w:r w:rsidR="006B4ECB" w:rsidRPr="00F913EE">
        <w:t xml:space="preserve"> Kültür Sektörü:</w:t>
      </w:r>
      <w:bookmarkEnd w:id="99"/>
    </w:p>
    <w:p w:rsidR="00AF54EF" w:rsidRPr="00F913EE" w:rsidRDefault="00AF54EF" w:rsidP="0075286E">
      <w:pPr>
        <w:spacing w:before="140" w:line="245" w:lineRule="auto"/>
      </w:pPr>
    </w:p>
    <w:p w:rsidR="002F3219" w:rsidRPr="00F913EE" w:rsidRDefault="002F3219" w:rsidP="002F3219">
      <w:pPr>
        <w:pStyle w:val="Balk5"/>
        <w:spacing w:after="60" w:line="245" w:lineRule="auto"/>
      </w:pPr>
      <w:bookmarkStart w:id="100" w:name="_Toc140049062"/>
      <w:r w:rsidRPr="00F913EE">
        <w:t>Çizelge 2</w:t>
      </w:r>
      <w:r>
        <w:t>1</w:t>
      </w:r>
      <w:r w:rsidRPr="00F913EE">
        <w:t>. Kültür Sektöründe Yürütülen Bakım Onarım İşleri</w:t>
      </w:r>
      <w:bookmarkEnd w:id="100"/>
    </w:p>
    <w:tbl>
      <w:tblPr>
        <w:tblW w:w="9089"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top w:w="28" w:type="dxa"/>
          <w:left w:w="57" w:type="dxa"/>
          <w:bottom w:w="28" w:type="dxa"/>
          <w:right w:w="57" w:type="dxa"/>
        </w:tblCellMar>
        <w:tblLook w:val="04A0" w:firstRow="1" w:lastRow="0" w:firstColumn="1" w:lastColumn="0" w:noHBand="0" w:noVBand="1"/>
      </w:tblPr>
      <w:tblGrid>
        <w:gridCol w:w="7361"/>
        <w:gridCol w:w="1728"/>
      </w:tblGrid>
      <w:tr w:rsidR="002F3219" w:rsidRPr="009C266C" w:rsidTr="00F85064">
        <w:trPr>
          <w:tblHeader/>
        </w:trPr>
        <w:tc>
          <w:tcPr>
            <w:tcW w:w="7361" w:type="dxa"/>
            <w:shd w:val="clear" w:color="auto" w:fill="002060"/>
            <w:vAlign w:val="center"/>
          </w:tcPr>
          <w:p w:rsidR="002F3219" w:rsidRPr="00F913EE" w:rsidRDefault="002F3219" w:rsidP="00F85064">
            <w:pPr>
              <w:spacing w:line="233" w:lineRule="auto"/>
              <w:jc w:val="center"/>
              <w:rPr>
                <w:rFonts w:ascii="Palatino Linotype" w:hAnsi="Palatino Linotype" w:cs="Calibri"/>
                <w:b/>
                <w:color w:val="FFFFFF"/>
                <w:sz w:val="20"/>
                <w:szCs w:val="20"/>
              </w:rPr>
            </w:pPr>
            <w:r w:rsidRPr="00F913EE">
              <w:rPr>
                <w:sz w:val="20"/>
                <w:szCs w:val="20"/>
              </w:rPr>
              <w:br w:type="page"/>
            </w:r>
            <w:r w:rsidRPr="00F913EE">
              <w:rPr>
                <w:sz w:val="20"/>
                <w:szCs w:val="20"/>
              </w:rPr>
              <w:br w:type="page"/>
            </w:r>
            <w:r w:rsidRPr="00F913EE">
              <w:rPr>
                <w:rFonts w:ascii="Palatino Linotype" w:hAnsi="Palatino Linotype"/>
                <w:b/>
                <w:bCs/>
                <w:color w:val="FFFFFF" w:themeColor="background1"/>
                <w:sz w:val="20"/>
                <w:szCs w:val="20"/>
              </w:rPr>
              <w:t>KÜLTÜR SEKTÖRÜNDE YÜRÜTÜLEN BAKIM ONARIM İŞLERİ</w:t>
            </w:r>
          </w:p>
        </w:tc>
        <w:tc>
          <w:tcPr>
            <w:tcW w:w="1728" w:type="dxa"/>
            <w:shd w:val="clear" w:color="auto" w:fill="002060"/>
            <w:vAlign w:val="center"/>
          </w:tcPr>
          <w:p w:rsidR="002F3219" w:rsidRPr="00F913EE" w:rsidRDefault="002F3219" w:rsidP="00F85064">
            <w:pPr>
              <w:widowControl w:val="0"/>
              <w:spacing w:line="233" w:lineRule="auto"/>
              <w:jc w:val="center"/>
              <w:rPr>
                <w:rFonts w:ascii="Palatino Linotype" w:hAnsi="Palatino Linotype" w:cs="Calibri"/>
                <w:b/>
                <w:color w:val="FFFFFF"/>
                <w:sz w:val="20"/>
                <w:szCs w:val="20"/>
              </w:rPr>
            </w:pPr>
            <w:r w:rsidRPr="00F913EE">
              <w:rPr>
                <w:rFonts w:ascii="Palatino Linotype" w:hAnsi="Palatino Linotype" w:cs="Calibri"/>
                <w:b/>
                <w:color w:val="FFFFFF"/>
                <w:sz w:val="20"/>
                <w:szCs w:val="20"/>
              </w:rPr>
              <w:t>TOPLAM</w:t>
            </w:r>
          </w:p>
        </w:tc>
      </w:tr>
      <w:tr w:rsidR="00D719D7" w:rsidRPr="009C266C" w:rsidTr="00E824F5">
        <w:tc>
          <w:tcPr>
            <w:tcW w:w="7361" w:type="dxa"/>
            <w:shd w:val="clear" w:color="auto" w:fill="auto"/>
            <w:vAlign w:val="center"/>
          </w:tcPr>
          <w:p w:rsidR="00D719D7" w:rsidRPr="001D6398" w:rsidRDefault="00D719D7" w:rsidP="00FC7974">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Beşevler 10.Yıl Yerle</w:t>
            </w:r>
            <w:r>
              <w:rPr>
                <w:rFonts w:ascii="Palatino Linotype" w:eastAsia="Times New Roman" w:hAnsi="Palatino Linotype" w:cs="Calibri"/>
                <w:color w:val="000000"/>
                <w:sz w:val="20"/>
                <w:szCs w:val="20"/>
                <w:lang w:eastAsia="tr-TR"/>
              </w:rPr>
              <w:t>şkesi Fen Fakültesi Tescilli A v</w:t>
            </w:r>
            <w:r w:rsidRPr="001D6398">
              <w:rPr>
                <w:rFonts w:ascii="Palatino Linotype" w:eastAsia="Times New Roman" w:hAnsi="Palatino Linotype" w:cs="Calibri"/>
                <w:color w:val="000000"/>
                <w:sz w:val="20"/>
                <w:szCs w:val="20"/>
                <w:lang w:eastAsia="tr-TR"/>
              </w:rPr>
              <w:t xml:space="preserve">e B Bloklara Ait Restorasyon İşi </w:t>
            </w:r>
          </w:p>
        </w:tc>
        <w:tc>
          <w:tcPr>
            <w:tcW w:w="1728" w:type="dxa"/>
            <w:shd w:val="clear" w:color="auto" w:fill="auto"/>
            <w:vAlign w:val="center"/>
          </w:tcPr>
          <w:p w:rsidR="00D719D7" w:rsidRPr="001D6398" w:rsidRDefault="00D719D7" w:rsidP="00D719D7">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8.481.868,06</w:t>
            </w:r>
          </w:p>
        </w:tc>
      </w:tr>
      <w:tr w:rsidR="00D719D7" w:rsidRPr="009C266C" w:rsidTr="00E824F5">
        <w:tc>
          <w:tcPr>
            <w:tcW w:w="7361" w:type="dxa"/>
            <w:shd w:val="clear" w:color="auto" w:fill="auto"/>
            <w:vAlign w:val="center"/>
          </w:tcPr>
          <w:p w:rsidR="00D719D7" w:rsidRPr="001D6398" w:rsidRDefault="00D719D7" w:rsidP="00FC7974">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Beşevler 10.Yıl Yerle</w:t>
            </w:r>
            <w:r>
              <w:rPr>
                <w:rFonts w:ascii="Palatino Linotype" w:eastAsia="Times New Roman" w:hAnsi="Palatino Linotype" w:cs="Calibri"/>
                <w:color w:val="000000"/>
                <w:sz w:val="20"/>
                <w:szCs w:val="20"/>
                <w:lang w:eastAsia="tr-TR"/>
              </w:rPr>
              <w:t>şkesi Fen Fakültesi Tescilli A v</w:t>
            </w:r>
            <w:r w:rsidRPr="001D6398">
              <w:rPr>
                <w:rFonts w:ascii="Palatino Linotype" w:eastAsia="Times New Roman" w:hAnsi="Palatino Linotype" w:cs="Calibri"/>
                <w:color w:val="000000"/>
                <w:sz w:val="20"/>
                <w:szCs w:val="20"/>
                <w:lang w:eastAsia="tr-TR"/>
              </w:rPr>
              <w:t xml:space="preserve">e B Bloklara Ait Restorasyon İşi </w:t>
            </w:r>
          </w:p>
        </w:tc>
        <w:tc>
          <w:tcPr>
            <w:tcW w:w="1728" w:type="dxa"/>
            <w:shd w:val="clear" w:color="auto" w:fill="auto"/>
            <w:vAlign w:val="center"/>
          </w:tcPr>
          <w:p w:rsidR="00D719D7" w:rsidRPr="001D6398" w:rsidRDefault="00D719D7" w:rsidP="00D719D7">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755.200,00</w:t>
            </w:r>
          </w:p>
        </w:tc>
      </w:tr>
      <w:tr w:rsidR="00D719D7" w:rsidRPr="009C266C" w:rsidTr="00E824F5">
        <w:tc>
          <w:tcPr>
            <w:tcW w:w="7361" w:type="dxa"/>
            <w:shd w:val="clear" w:color="auto" w:fill="auto"/>
            <w:vAlign w:val="center"/>
          </w:tcPr>
          <w:p w:rsidR="00D719D7" w:rsidRPr="001D6398" w:rsidRDefault="00D719D7" w:rsidP="00FC7974">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Ankara İli, Yenimahalle İlçesi,</w:t>
            </w:r>
            <w:r w:rsidR="00FC7974">
              <w:rPr>
                <w:rFonts w:ascii="Palatino Linotype" w:eastAsia="Times New Roman" w:hAnsi="Palatino Linotype" w:cs="Calibri"/>
                <w:color w:val="000000"/>
                <w:sz w:val="20"/>
                <w:szCs w:val="20"/>
                <w:lang w:eastAsia="tr-TR"/>
              </w:rPr>
              <w:t xml:space="preserve"> 43372 a</w:t>
            </w:r>
            <w:r w:rsidRPr="001D6398">
              <w:rPr>
                <w:rFonts w:ascii="Palatino Linotype" w:eastAsia="Times New Roman" w:hAnsi="Palatino Linotype" w:cs="Calibri"/>
                <w:color w:val="000000"/>
                <w:sz w:val="20"/>
                <w:szCs w:val="20"/>
                <w:lang w:eastAsia="tr-TR"/>
              </w:rPr>
              <w:t>da,</w:t>
            </w:r>
            <w:r>
              <w:rPr>
                <w:rFonts w:ascii="Palatino Linotype" w:eastAsia="Times New Roman" w:hAnsi="Palatino Linotype" w:cs="Calibri"/>
                <w:color w:val="000000"/>
                <w:sz w:val="20"/>
                <w:szCs w:val="20"/>
                <w:lang w:eastAsia="tr-TR"/>
              </w:rPr>
              <w:t xml:space="preserve"> 3 </w:t>
            </w:r>
            <w:r w:rsidR="00FC7974">
              <w:rPr>
                <w:rFonts w:ascii="Palatino Linotype" w:eastAsia="Times New Roman" w:hAnsi="Palatino Linotype" w:cs="Calibri"/>
                <w:color w:val="000000"/>
                <w:sz w:val="20"/>
                <w:szCs w:val="20"/>
                <w:lang w:eastAsia="tr-TR"/>
              </w:rPr>
              <w:t>p</w:t>
            </w:r>
            <w:r>
              <w:rPr>
                <w:rFonts w:ascii="Palatino Linotype" w:eastAsia="Times New Roman" w:hAnsi="Palatino Linotype" w:cs="Calibri"/>
                <w:color w:val="000000"/>
                <w:sz w:val="20"/>
                <w:szCs w:val="20"/>
                <w:lang w:eastAsia="tr-TR"/>
              </w:rPr>
              <w:t>arsel Sürdürülebilir Koruma ve Kontrollü Kullanım Alanı i</w:t>
            </w:r>
            <w:r w:rsidRPr="001D6398">
              <w:rPr>
                <w:rFonts w:ascii="Palatino Linotype" w:eastAsia="Times New Roman" w:hAnsi="Palatino Linotype" w:cs="Calibri"/>
                <w:color w:val="000000"/>
                <w:sz w:val="20"/>
                <w:szCs w:val="20"/>
                <w:lang w:eastAsia="tr-TR"/>
              </w:rPr>
              <w:t xml:space="preserve">le 43372 </w:t>
            </w:r>
            <w:r w:rsidR="00FC7974">
              <w:rPr>
                <w:rFonts w:ascii="Palatino Linotype" w:eastAsia="Times New Roman" w:hAnsi="Palatino Linotype" w:cs="Calibri"/>
                <w:color w:val="000000"/>
                <w:sz w:val="20"/>
                <w:szCs w:val="20"/>
                <w:lang w:eastAsia="tr-TR"/>
              </w:rPr>
              <w:t>p</w:t>
            </w:r>
            <w:r w:rsidRPr="001D6398">
              <w:rPr>
                <w:rFonts w:ascii="Palatino Linotype" w:eastAsia="Times New Roman" w:hAnsi="Palatino Linotype" w:cs="Calibri"/>
                <w:color w:val="000000"/>
                <w:sz w:val="20"/>
                <w:szCs w:val="20"/>
                <w:lang w:eastAsia="tr-TR"/>
              </w:rPr>
              <w:t>arsel Etkileşim Geçiş Sahası Alanlarını Kapsayan Kentsel Tasarım Projesinin Hazırlanması Hizmet Alım İşi</w:t>
            </w:r>
          </w:p>
        </w:tc>
        <w:tc>
          <w:tcPr>
            <w:tcW w:w="1728" w:type="dxa"/>
            <w:shd w:val="clear" w:color="auto" w:fill="auto"/>
            <w:vAlign w:val="center"/>
          </w:tcPr>
          <w:p w:rsidR="00D719D7" w:rsidRPr="001D6398" w:rsidRDefault="00D719D7" w:rsidP="00D719D7">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755.200,00</w:t>
            </w:r>
          </w:p>
        </w:tc>
      </w:tr>
      <w:tr w:rsidR="00D719D7" w:rsidRPr="009C266C" w:rsidTr="00E824F5">
        <w:tc>
          <w:tcPr>
            <w:tcW w:w="7361" w:type="dxa"/>
            <w:shd w:val="clear" w:color="auto" w:fill="auto"/>
            <w:vAlign w:val="center"/>
          </w:tcPr>
          <w:p w:rsidR="00D719D7" w:rsidRPr="001D6398" w:rsidRDefault="00D719D7" w:rsidP="00D719D7">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Tıp Fakültesi Tescilli Hematoloji Binası Ayaktan Tedavi Ünitesi Restorasyon İşi</w:t>
            </w:r>
          </w:p>
        </w:tc>
        <w:tc>
          <w:tcPr>
            <w:tcW w:w="1728" w:type="dxa"/>
            <w:shd w:val="clear" w:color="auto" w:fill="auto"/>
            <w:vAlign w:val="center"/>
          </w:tcPr>
          <w:p w:rsidR="00D719D7" w:rsidRPr="001D6398" w:rsidRDefault="00D719D7" w:rsidP="00D719D7">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53.502,80</w:t>
            </w:r>
          </w:p>
        </w:tc>
      </w:tr>
      <w:tr w:rsidR="00D719D7" w:rsidRPr="009C266C" w:rsidTr="00F85064">
        <w:tc>
          <w:tcPr>
            <w:tcW w:w="7361" w:type="dxa"/>
            <w:shd w:val="clear" w:color="auto" w:fill="auto"/>
            <w:vAlign w:val="center"/>
          </w:tcPr>
          <w:p w:rsidR="00D719D7" w:rsidRPr="001D6398" w:rsidRDefault="00C57F9E" w:rsidP="00D719D7">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 xml:space="preserve">Beşevler </w:t>
            </w:r>
            <w:r w:rsidR="00D719D7" w:rsidRPr="001D6398">
              <w:rPr>
                <w:rFonts w:ascii="Palatino Linotype" w:eastAsia="Times New Roman" w:hAnsi="Palatino Linotype" w:cs="Calibri"/>
                <w:color w:val="000000"/>
                <w:sz w:val="20"/>
                <w:szCs w:val="20"/>
                <w:lang w:eastAsia="tr-TR"/>
              </w:rPr>
              <w:t>10.Yıl Yerleş</w:t>
            </w:r>
            <w:r w:rsidR="00D719D7">
              <w:rPr>
                <w:rFonts w:ascii="Palatino Linotype" w:eastAsia="Times New Roman" w:hAnsi="Palatino Linotype" w:cs="Calibri"/>
                <w:color w:val="000000"/>
                <w:sz w:val="20"/>
                <w:szCs w:val="20"/>
                <w:lang w:eastAsia="tr-TR"/>
              </w:rPr>
              <w:t xml:space="preserve">kesi Galaeri Hatları Yapım İşi </w:t>
            </w:r>
            <w:r w:rsidR="00D719D7" w:rsidRPr="001D6398">
              <w:rPr>
                <w:rFonts w:ascii="Palatino Linotype" w:eastAsia="Times New Roman" w:hAnsi="Palatino Linotype" w:cs="Calibri"/>
                <w:color w:val="000000"/>
                <w:sz w:val="20"/>
                <w:szCs w:val="20"/>
                <w:lang w:eastAsia="tr-TR"/>
              </w:rPr>
              <w:t>Kesin Hakediş Ödemesi</w:t>
            </w:r>
          </w:p>
        </w:tc>
        <w:tc>
          <w:tcPr>
            <w:tcW w:w="1728" w:type="dxa"/>
            <w:shd w:val="clear" w:color="auto" w:fill="auto"/>
            <w:vAlign w:val="center"/>
          </w:tcPr>
          <w:p w:rsidR="00D719D7" w:rsidRPr="001D6398" w:rsidRDefault="00D719D7" w:rsidP="00D719D7">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224.200,00</w:t>
            </w:r>
          </w:p>
        </w:tc>
      </w:tr>
      <w:tr w:rsidR="00D719D7" w:rsidRPr="009C266C" w:rsidTr="00F85064">
        <w:tc>
          <w:tcPr>
            <w:tcW w:w="7361" w:type="dxa"/>
            <w:shd w:val="clear" w:color="auto" w:fill="auto"/>
            <w:vAlign w:val="center"/>
          </w:tcPr>
          <w:p w:rsidR="00D719D7" w:rsidRPr="001D6398" w:rsidRDefault="00D719D7" w:rsidP="00D719D7">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Veteri</w:t>
            </w:r>
            <w:r>
              <w:rPr>
                <w:rFonts w:ascii="Palatino Linotype" w:eastAsia="Times New Roman" w:hAnsi="Palatino Linotype" w:cs="Calibri"/>
                <w:color w:val="000000"/>
                <w:sz w:val="20"/>
                <w:szCs w:val="20"/>
                <w:lang w:eastAsia="tr-TR"/>
              </w:rPr>
              <w:t>ner Fakültesi Tescilli Anatomi v</w:t>
            </w:r>
            <w:r w:rsidRPr="001D6398">
              <w:rPr>
                <w:rFonts w:ascii="Palatino Linotype" w:eastAsia="Times New Roman" w:hAnsi="Palatino Linotype" w:cs="Calibri"/>
                <w:color w:val="000000"/>
                <w:sz w:val="20"/>
                <w:szCs w:val="20"/>
                <w:lang w:eastAsia="tr-TR"/>
              </w:rPr>
              <w:t>e Patoloji Binası Elektrik,</w:t>
            </w:r>
            <w:r>
              <w:rPr>
                <w:rFonts w:ascii="Palatino Linotype" w:eastAsia="Times New Roman" w:hAnsi="Palatino Linotype" w:cs="Calibri"/>
                <w:color w:val="000000"/>
                <w:sz w:val="20"/>
                <w:szCs w:val="20"/>
                <w:lang w:eastAsia="tr-TR"/>
              </w:rPr>
              <w:t xml:space="preserve"> Mekanik v</w:t>
            </w:r>
            <w:r w:rsidRPr="001D6398">
              <w:rPr>
                <w:rFonts w:ascii="Palatino Linotype" w:eastAsia="Times New Roman" w:hAnsi="Palatino Linotype" w:cs="Calibri"/>
                <w:color w:val="000000"/>
                <w:sz w:val="20"/>
                <w:szCs w:val="20"/>
                <w:lang w:eastAsia="tr-TR"/>
              </w:rPr>
              <w:t xml:space="preserve">e Mimari Revizyon Projelerinin Hazırlanması </w:t>
            </w:r>
            <w:r>
              <w:rPr>
                <w:rFonts w:ascii="Palatino Linotype" w:eastAsia="Times New Roman" w:hAnsi="Palatino Linotype" w:cs="Calibri"/>
                <w:color w:val="000000"/>
                <w:sz w:val="20"/>
                <w:szCs w:val="20"/>
                <w:lang w:eastAsia="tr-TR"/>
              </w:rPr>
              <w:t>i</w:t>
            </w:r>
            <w:r w:rsidRPr="001D6398">
              <w:rPr>
                <w:rFonts w:ascii="Palatino Linotype" w:eastAsia="Times New Roman" w:hAnsi="Palatino Linotype" w:cs="Calibri"/>
                <w:color w:val="000000"/>
                <w:sz w:val="20"/>
                <w:szCs w:val="20"/>
                <w:lang w:eastAsia="tr-TR"/>
              </w:rPr>
              <w:t>le İhale Dökümanlarının Hazırlanması Hizmet Alım İşi</w:t>
            </w:r>
          </w:p>
        </w:tc>
        <w:tc>
          <w:tcPr>
            <w:tcW w:w="1728" w:type="dxa"/>
            <w:shd w:val="clear" w:color="auto" w:fill="auto"/>
            <w:vAlign w:val="center"/>
          </w:tcPr>
          <w:p w:rsidR="00D719D7" w:rsidRPr="001D6398" w:rsidRDefault="00D719D7" w:rsidP="00D719D7">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538.080,00</w:t>
            </w:r>
          </w:p>
        </w:tc>
      </w:tr>
    </w:tbl>
    <w:p w:rsidR="00AF54EF" w:rsidRDefault="00F913EE" w:rsidP="00E97178">
      <w:pPr>
        <w:pStyle w:val="Balk3"/>
        <w:spacing w:before="240"/>
      </w:pPr>
      <w:bookmarkStart w:id="101" w:name="_Toc140048966"/>
      <w:r w:rsidRPr="00F913EE">
        <w:lastRenderedPageBreak/>
        <w:t>1.11.</w:t>
      </w:r>
      <w:r w:rsidR="00BD73D4">
        <w:t>4</w:t>
      </w:r>
      <w:r w:rsidR="00303429" w:rsidRPr="00F913EE">
        <w:t xml:space="preserve"> </w:t>
      </w:r>
      <w:r w:rsidR="00725ECB">
        <w:t>Spor Sektörü</w:t>
      </w:r>
      <w:r w:rsidR="00766D87" w:rsidRPr="00F913EE">
        <w:t>:</w:t>
      </w:r>
      <w:bookmarkEnd w:id="101"/>
    </w:p>
    <w:p w:rsidR="00E97178" w:rsidRPr="00E97178" w:rsidRDefault="00E97178" w:rsidP="00E97178">
      <w:pPr>
        <w:rPr>
          <w:lang w:eastAsia="tr-TR"/>
        </w:rPr>
      </w:pPr>
    </w:p>
    <w:p w:rsidR="00C5480B" w:rsidRPr="00F913EE" w:rsidRDefault="00C5480B" w:rsidP="00C5480B">
      <w:pPr>
        <w:pStyle w:val="Balk5"/>
        <w:tabs>
          <w:tab w:val="center" w:pos="4535"/>
          <w:tab w:val="left" w:pos="7326"/>
        </w:tabs>
        <w:spacing w:after="60" w:line="245" w:lineRule="auto"/>
      </w:pPr>
      <w:bookmarkStart w:id="102" w:name="_Toc140049063"/>
      <w:bookmarkEnd w:id="75"/>
      <w:bookmarkEnd w:id="76"/>
      <w:r w:rsidRPr="00F913EE">
        <w:t>Çizelge 2</w:t>
      </w:r>
      <w:r w:rsidR="00946612">
        <w:t>2</w:t>
      </w:r>
      <w:r w:rsidRPr="00F913EE">
        <w:t xml:space="preserve">. </w:t>
      </w:r>
      <w:r w:rsidR="00725ECB">
        <w:t>Spor Sektöründe Yürütülen Bakım Onarım İşleri</w:t>
      </w:r>
      <w:bookmarkEnd w:id="102"/>
    </w:p>
    <w:tbl>
      <w:tblPr>
        <w:tblW w:w="9061"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top w:w="28" w:type="dxa"/>
          <w:bottom w:w="28" w:type="dxa"/>
        </w:tblCellMar>
        <w:tblLook w:val="04A0" w:firstRow="1" w:lastRow="0" w:firstColumn="1" w:lastColumn="0" w:noHBand="0" w:noVBand="1"/>
      </w:tblPr>
      <w:tblGrid>
        <w:gridCol w:w="7503"/>
        <w:gridCol w:w="1558"/>
      </w:tblGrid>
      <w:tr w:rsidR="00C5480B" w:rsidRPr="009C266C" w:rsidTr="00F85064">
        <w:trPr>
          <w:trHeight w:val="170"/>
        </w:trPr>
        <w:tc>
          <w:tcPr>
            <w:tcW w:w="7503" w:type="dxa"/>
            <w:tcBorders>
              <w:right w:val="single" w:sz="4" w:space="0" w:color="FFFFFF" w:themeColor="background1"/>
            </w:tcBorders>
            <w:shd w:val="clear" w:color="auto" w:fill="002060"/>
            <w:vAlign w:val="center"/>
          </w:tcPr>
          <w:p w:rsidR="00C5480B" w:rsidRPr="00F913EE" w:rsidRDefault="00C5480B" w:rsidP="00F85064">
            <w:pPr>
              <w:spacing w:line="245" w:lineRule="auto"/>
              <w:jc w:val="center"/>
              <w:rPr>
                <w:rFonts w:ascii="Palatino Linotype" w:hAnsi="Palatino Linotype"/>
                <w:b/>
                <w:bCs/>
                <w:color w:val="FFFFFF" w:themeColor="background1"/>
                <w:sz w:val="20"/>
                <w:szCs w:val="20"/>
              </w:rPr>
            </w:pPr>
            <w:r w:rsidRPr="00F913EE">
              <w:rPr>
                <w:rFonts w:ascii="Palatino Linotype" w:hAnsi="Palatino Linotype"/>
                <w:b/>
                <w:bCs/>
                <w:color w:val="FFFFFF" w:themeColor="background1"/>
                <w:sz w:val="20"/>
                <w:szCs w:val="20"/>
              </w:rPr>
              <w:t>ETÜD PROJE İŞLERİ</w:t>
            </w:r>
          </w:p>
        </w:tc>
        <w:tc>
          <w:tcPr>
            <w:tcW w:w="1558" w:type="dxa"/>
            <w:tcBorders>
              <w:left w:val="single" w:sz="4" w:space="0" w:color="FFFFFF" w:themeColor="background1"/>
            </w:tcBorders>
            <w:shd w:val="clear" w:color="auto" w:fill="002060"/>
            <w:vAlign w:val="center"/>
          </w:tcPr>
          <w:p w:rsidR="00C5480B" w:rsidRPr="00F913EE" w:rsidRDefault="00C5480B" w:rsidP="00F85064">
            <w:pPr>
              <w:spacing w:line="245" w:lineRule="auto"/>
              <w:jc w:val="center"/>
              <w:rPr>
                <w:rFonts w:ascii="Palatino Linotype" w:hAnsi="Palatino Linotype"/>
                <w:b/>
                <w:bCs/>
                <w:color w:val="FFFFFF" w:themeColor="background1"/>
                <w:sz w:val="20"/>
                <w:szCs w:val="20"/>
              </w:rPr>
            </w:pPr>
            <w:r w:rsidRPr="00F913EE">
              <w:rPr>
                <w:rFonts w:ascii="Palatino Linotype" w:hAnsi="Palatino Linotype"/>
                <w:b/>
                <w:bCs/>
                <w:color w:val="FFFFFF" w:themeColor="background1"/>
                <w:sz w:val="20"/>
                <w:szCs w:val="20"/>
              </w:rPr>
              <w:t xml:space="preserve">TOPLAM </w:t>
            </w:r>
            <w:r>
              <w:rPr>
                <w:rFonts w:ascii="Palatino Linotype" w:hAnsi="Palatino Linotype"/>
                <w:b/>
                <w:bCs/>
                <w:color w:val="FFFFFF" w:themeColor="background1"/>
                <w:sz w:val="20"/>
                <w:szCs w:val="20"/>
              </w:rPr>
              <w:t>(TL)</w:t>
            </w:r>
          </w:p>
        </w:tc>
      </w:tr>
      <w:tr w:rsidR="00096EF9" w:rsidRPr="009C266C" w:rsidTr="00E824F5">
        <w:trPr>
          <w:trHeight w:val="170"/>
        </w:trPr>
        <w:tc>
          <w:tcPr>
            <w:tcW w:w="7503" w:type="dxa"/>
            <w:shd w:val="clear" w:color="auto" w:fill="auto"/>
            <w:vAlign w:val="center"/>
          </w:tcPr>
          <w:p w:rsidR="00096EF9" w:rsidRPr="001D6398" w:rsidRDefault="00096EF9" w:rsidP="00096EF9">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Spor Bilimler</w:t>
            </w:r>
            <w:r w:rsidR="00333754">
              <w:rPr>
                <w:rFonts w:ascii="Palatino Linotype" w:eastAsia="Times New Roman" w:hAnsi="Palatino Linotype" w:cs="Calibri"/>
                <w:color w:val="000000"/>
                <w:sz w:val="20"/>
                <w:szCs w:val="20"/>
                <w:lang w:eastAsia="tr-TR"/>
              </w:rPr>
              <w:t xml:space="preserve">i Fakültesi Ofis Yapım İşi </w:t>
            </w:r>
          </w:p>
        </w:tc>
        <w:tc>
          <w:tcPr>
            <w:tcW w:w="1558" w:type="dxa"/>
            <w:shd w:val="clear" w:color="auto" w:fill="auto"/>
            <w:vAlign w:val="center"/>
          </w:tcPr>
          <w:p w:rsidR="00096EF9" w:rsidRPr="001D6398" w:rsidRDefault="00096EF9" w:rsidP="00096EF9">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138.827,00</w:t>
            </w:r>
          </w:p>
        </w:tc>
      </w:tr>
      <w:tr w:rsidR="00096EF9" w:rsidRPr="009C266C" w:rsidTr="00E824F5">
        <w:trPr>
          <w:trHeight w:val="170"/>
        </w:trPr>
        <w:tc>
          <w:tcPr>
            <w:tcW w:w="7503" w:type="dxa"/>
            <w:shd w:val="clear" w:color="auto" w:fill="auto"/>
            <w:vAlign w:val="center"/>
          </w:tcPr>
          <w:p w:rsidR="00096EF9" w:rsidRPr="001D6398" w:rsidRDefault="00333754" w:rsidP="00096EF9">
            <w:pPr>
              <w:spacing w:line="240" w:lineRule="auto"/>
              <w:rPr>
                <w:rFonts w:ascii="Palatino Linotype" w:eastAsia="Times New Roman" w:hAnsi="Palatino Linotype" w:cs="Calibri"/>
                <w:color w:val="000000"/>
                <w:sz w:val="20"/>
                <w:szCs w:val="20"/>
                <w:lang w:eastAsia="tr-TR"/>
              </w:rPr>
            </w:pPr>
            <w:r>
              <w:rPr>
                <w:rFonts w:ascii="Palatino Linotype" w:eastAsia="Times New Roman" w:hAnsi="Palatino Linotype" w:cs="Calibri"/>
                <w:color w:val="000000"/>
                <w:sz w:val="20"/>
                <w:szCs w:val="20"/>
                <w:lang w:eastAsia="tr-TR"/>
              </w:rPr>
              <w:t>Beşevler</w:t>
            </w:r>
            <w:r w:rsidR="00096EF9">
              <w:rPr>
                <w:rFonts w:ascii="Palatino Linotype" w:eastAsia="Times New Roman" w:hAnsi="Palatino Linotype" w:cs="Calibri"/>
                <w:color w:val="000000"/>
                <w:sz w:val="20"/>
                <w:szCs w:val="20"/>
                <w:lang w:eastAsia="tr-TR"/>
              </w:rPr>
              <w:t xml:space="preserve"> 10.Yıl Yerleşkesi </w:t>
            </w:r>
            <w:r w:rsidR="00096EF9" w:rsidRPr="001D6398">
              <w:rPr>
                <w:rFonts w:ascii="Palatino Linotype" w:eastAsia="Times New Roman" w:hAnsi="Palatino Linotype" w:cs="Calibri"/>
                <w:color w:val="000000"/>
                <w:sz w:val="20"/>
                <w:szCs w:val="20"/>
                <w:lang w:eastAsia="tr-TR"/>
              </w:rPr>
              <w:t xml:space="preserve">Yüzme Havuzu Logolu Ürün Satış </w:t>
            </w:r>
            <w:r>
              <w:rPr>
                <w:rFonts w:ascii="Palatino Linotype" w:eastAsia="Times New Roman" w:hAnsi="Palatino Linotype" w:cs="Calibri"/>
                <w:color w:val="000000"/>
                <w:sz w:val="20"/>
                <w:szCs w:val="20"/>
                <w:lang w:eastAsia="tr-TR"/>
              </w:rPr>
              <w:t>Ofisi Onarım Yapulması İşi</w:t>
            </w:r>
          </w:p>
        </w:tc>
        <w:tc>
          <w:tcPr>
            <w:tcW w:w="1558" w:type="dxa"/>
            <w:shd w:val="clear" w:color="auto" w:fill="auto"/>
            <w:vAlign w:val="center"/>
          </w:tcPr>
          <w:p w:rsidR="00096EF9" w:rsidRPr="001D6398" w:rsidRDefault="00096EF9" w:rsidP="00096EF9">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161.660,00</w:t>
            </w:r>
          </w:p>
        </w:tc>
      </w:tr>
      <w:tr w:rsidR="00096EF9" w:rsidRPr="009C266C" w:rsidTr="00E824F5">
        <w:trPr>
          <w:trHeight w:val="170"/>
        </w:trPr>
        <w:tc>
          <w:tcPr>
            <w:tcW w:w="7503" w:type="dxa"/>
            <w:shd w:val="clear" w:color="auto" w:fill="auto"/>
            <w:vAlign w:val="center"/>
          </w:tcPr>
          <w:p w:rsidR="00096EF9" w:rsidRPr="001D6398" w:rsidRDefault="00096EF9" w:rsidP="00096EF9">
            <w:pPr>
              <w:spacing w:line="240" w:lineRule="auto"/>
              <w:rPr>
                <w:rFonts w:ascii="Palatino Linotype" w:eastAsia="Times New Roman" w:hAnsi="Palatino Linotype" w:cs="Calibri"/>
                <w:color w:val="000000"/>
                <w:sz w:val="20"/>
                <w:szCs w:val="20"/>
                <w:lang w:eastAsia="tr-TR"/>
              </w:rPr>
            </w:pPr>
            <w:r w:rsidRPr="001D6398">
              <w:rPr>
                <w:rFonts w:ascii="Palatino Linotype" w:eastAsia="Times New Roman" w:hAnsi="Palatino Linotype" w:cs="Calibri"/>
                <w:color w:val="000000"/>
                <w:sz w:val="20"/>
                <w:szCs w:val="20"/>
                <w:lang w:eastAsia="tr-TR"/>
              </w:rPr>
              <w:t>Okçuluk Açık Atış Alanı Yapımı Ziraat Fakültesi Moleküler Entom</w:t>
            </w:r>
            <w:r>
              <w:rPr>
                <w:rFonts w:ascii="Palatino Linotype" w:eastAsia="Times New Roman" w:hAnsi="Palatino Linotype" w:cs="Calibri"/>
                <w:color w:val="000000"/>
                <w:sz w:val="20"/>
                <w:szCs w:val="20"/>
                <w:lang w:eastAsia="tr-TR"/>
              </w:rPr>
              <w:t>oloji Laboratuvarı Binası Çatı v</w:t>
            </w:r>
            <w:r w:rsidRPr="001D6398">
              <w:rPr>
                <w:rFonts w:ascii="Palatino Linotype" w:eastAsia="Times New Roman" w:hAnsi="Palatino Linotype" w:cs="Calibri"/>
                <w:color w:val="000000"/>
                <w:sz w:val="20"/>
                <w:szCs w:val="20"/>
                <w:lang w:eastAsia="tr-TR"/>
              </w:rPr>
              <w:t>e Klima Hatl</w:t>
            </w:r>
            <w:r w:rsidR="00333754">
              <w:rPr>
                <w:rFonts w:ascii="Palatino Linotype" w:eastAsia="Times New Roman" w:hAnsi="Palatino Linotype" w:cs="Calibri"/>
                <w:color w:val="000000"/>
                <w:sz w:val="20"/>
                <w:szCs w:val="20"/>
                <w:lang w:eastAsia="tr-TR"/>
              </w:rPr>
              <w:t xml:space="preserve">arı Tadilatı Yapılması İşi </w:t>
            </w:r>
          </w:p>
        </w:tc>
        <w:tc>
          <w:tcPr>
            <w:tcW w:w="1558" w:type="dxa"/>
            <w:shd w:val="clear" w:color="auto" w:fill="auto"/>
            <w:vAlign w:val="center"/>
          </w:tcPr>
          <w:p w:rsidR="00096EF9" w:rsidRPr="001D6398" w:rsidRDefault="00096EF9" w:rsidP="00096EF9">
            <w:pPr>
              <w:spacing w:line="240" w:lineRule="auto"/>
              <w:jc w:val="right"/>
              <w:rPr>
                <w:rFonts w:ascii="Palatino Linotype" w:eastAsia="Times New Roman" w:hAnsi="Palatino Linotype" w:cs="Tahoma"/>
                <w:bCs/>
                <w:color w:val="000000"/>
                <w:sz w:val="20"/>
                <w:szCs w:val="20"/>
                <w:lang w:eastAsia="tr-TR"/>
              </w:rPr>
            </w:pPr>
            <w:r w:rsidRPr="001D6398">
              <w:rPr>
                <w:rFonts w:ascii="Palatino Linotype" w:eastAsia="Times New Roman" w:hAnsi="Palatino Linotype" w:cs="Tahoma"/>
                <w:bCs/>
                <w:color w:val="000000"/>
                <w:sz w:val="20"/>
                <w:szCs w:val="20"/>
                <w:lang w:eastAsia="tr-TR"/>
              </w:rPr>
              <w:t>104.340,00</w:t>
            </w:r>
          </w:p>
        </w:tc>
      </w:tr>
    </w:tbl>
    <w:p w:rsidR="000061E4" w:rsidRDefault="000061E4" w:rsidP="00E81631"/>
    <w:p w:rsidR="0062459F" w:rsidRDefault="0062459F" w:rsidP="00E97178">
      <w:pPr>
        <w:pStyle w:val="Balk2"/>
        <w:spacing w:before="240"/>
      </w:pPr>
      <w:bookmarkStart w:id="103" w:name="_Toc140048967"/>
      <w:r w:rsidRPr="0062459F">
        <w:t>1.12. TEKNOLOJİK KAYNAKLAR</w:t>
      </w:r>
      <w:bookmarkEnd w:id="103"/>
    </w:p>
    <w:p w:rsidR="00133E94" w:rsidRDefault="00133E94" w:rsidP="00133E94">
      <w:pPr>
        <w:rPr>
          <w:lang w:eastAsia="tr-TR"/>
        </w:rPr>
      </w:pPr>
    </w:p>
    <w:p w:rsidR="00133E94" w:rsidRPr="00133E94" w:rsidRDefault="00133E94" w:rsidP="00133E94">
      <w:pPr>
        <w:rPr>
          <w:lang w:eastAsia="tr-TR"/>
        </w:rPr>
      </w:pPr>
      <w:r>
        <w:rPr>
          <w:noProof/>
          <w:lang w:eastAsia="tr-TR"/>
        </w:rPr>
        <w:drawing>
          <wp:inline distT="0" distB="0" distL="0" distR="0" wp14:anchorId="65AE5390" wp14:editId="6BC8A2B6">
            <wp:extent cx="2998800" cy="1677600"/>
            <wp:effectExtent l="0" t="0" r="0" b="0"/>
            <wp:docPr id="83" name="Resim 83" descr="Bütünleşik Bilgi İşlem Aracı - KVKK.b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ütünleşik Bilgi İşlem Aracı - KVKK.biz"/>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98800" cy="1677600"/>
                    </a:xfrm>
                    <a:prstGeom prst="rect">
                      <a:avLst/>
                    </a:prstGeom>
                    <a:noFill/>
                    <a:ln>
                      <a:noFill/>
                    </a:ln>
                  </pic:spPr>
                </pic:pic>
              </a:graphicData>
            </a:graphic>
          </wp:inline>
        </w:drawing>
      </w:r>
      <w:r>
        <w:rPr>
          <w:noProof/>
          <w:lang w:eastAsia="tr-TR"/>
        </w:rPr>
        <w:drawing>
          <wp:inline distT="0" distB="0" distL="0" distR="0">
            <wp:extent cx="2530800" cy="1684800"/>
            <wp:effectExtent l="0" t="0" r="3175" b="0"/>
            <wp:docPr id="82" name="Resim 82" descr="C:\Users\neriman\AppData\Local\Microsoft\Windows\INetCache\Content.MSO\F41C708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eriman\AppData\Local\Microsoft\Windows\INetCache\Content.MSO\F41C7085.t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30800" cy="1684800"/>
                    </a:xfrm>
                    <a:prstGeom prst="rect">
                      <a:avLst/>
                    </a:prstGeom>
                    <a:noFill/>
                    <a:ln>
                      <a:noFill/>
                    </a:ln>
                  </pic:spPr>
                </pic:pic>
              </a:graphicData>
            </a:graphic>
          </wp:inline>
        </w:drawing>
      </w:r>
      <w:r w:rsidRPr="00133E94">
        <w:rPr>
          <w:noProof/>
          <w:lang w:eastAsia="tr-TR"/>
        </w:rPr>
        <w:t xml:space="preserve"> </w:t>
      </w:r>
    </w:p>
    <w:p w:rsidR="005E088F" w:rsidRPr="00BE433C" w:rsidRDefault="005E088F" w:rsidP="00A47CE8">
      <w:pPr>
        <w:pStyle w:val="ListeParagraf"/>
        <w:spacing w:before="140" w:line="245" w:lineRule="auto"/>
        <w:ind w:left="0"/>
        <w:contextualSpacing w:val="0"/>
        <w:jc w:val="both"/>
        <w:rPr>
          <w:rFonts w:ascii="Palatino Linotype" w:hAnsi="Palatino Linotype"/>
          <w:noProof/>
          <w:color w:val="000000" w:themeColor="text1"/>
          <w:sz w:val="22"/>
          <w:szCs w:val="22"/>
        </w:rPr>
      </w:pPr>
      <w:r w:rsidRPr="00BE433C">
        <w:rPr>
          <w:rFonts w:ascii="Palatino Linotype" w:hAnsi="Palatino Linotype"/>
          <w:noProof/>
          <w:color w:val="000000" w:themeColor="text1"/>
        </w:rPr>
        <w:t xml:space="preserve">Bilgi teknolojilerinden en üst düzeyde yararlanma, Ankara Üniversitesi’nin en önemli ilkelerinden birisidir. Bu amaçla Bilgi İşlem Daire Başkanlığı, günümüzün gereksinimleri ve geleceğe yönelik doğru öngörüler doğrultusunda, eğitim-öğretim, araştırma-geliştirme ve idari etkinlikleri destekleyici/geliştirici, altyapı, hizmet ve yazılım üretmekte, bunları güncel </w:t>
      </w:r>
      <w:r w:rsidRPr="00BE433C">
        <w:rPr>
          <w:rFonts w:ascii="Palatino Linotype" w:hAnsi="Palatino Linotype"/>
          <w:noProof/>
          <w:color w:val="000000" w:themeColor="text1"/>
          <w:sz w:val="22"/>
          <w:szCs w:val="22"/>
        </w:rPr>
        <w:t xml:space="preserve">tutmaktadır. Bilgi İşlem Daire Başkanlığı’nın temel etkinlikleri aşağıda gösterilmiştir: </w:t>
      </w:r>
    </w:p>
    <w:p w:rsidR="002427C1" w:rsidRPr="002427C1" w:rsidRDefault="002427C1" w:rsidP="00462CE9">
      <w:pPr>
        <w:pStyle w:val="ListeParagraf"/>
        <w:numPr>
          <w:ilvl w:val="0"/>
          <w:numId w:val="64"/>
        </w:numPr>
        <w:spacing w:before="80" w:line="245" w:lineRule="auto"/>
        <w:ind w:left="714" w:hanging="357"/>
        <w:contextualSpacing w:val="0"/>
        <w:jc w:val="both"/>
        <w:rPr>
          <w:rFonts w:ascii="Palatino Linotype" w:hAnsi="Palatino Linotype" w:cstheme="minorHAnsi"/>
          <w:sz w:val="22"/>
          <w:szCs w:val="22"/>
        </w:rPr>
      </w:pPr>
      <w:r w:rsidRPr="002427C1">
        <w:rPr>
          <w:rFonts w:ascii="Palatino Linotype" w:hAnsi="Palatino Linotype" w:cstheme="minorHAnsi"/>
          <w:sz w:val="22"/>
          <w:szCs w:val="22"/>
        </w:rPr>
        <w:t>Kalite süreçlerinde değerlendirilmek üzere çevrimiçi “Çalışan Memnuniyet Ank</w:t>
      </w:r>
      <w:r w:rsidR="00B3072C">
        <w:rPr>
          <w:rFonts w:ascii="Palatino Linotype" w:hAnsi="Palatino Linotype" w:cstheme="minorHAnsi"/>
          <w:sz w:val="22"/>
          <w:szCs w:val="22"/>
        </w:rPr>
        <w:t>eti” hazırlanarak yayına alınmıştır.</w:t>
      </w:r>
    </w:p>
    <w:p w:rsidR="002427C1" w:rsidRPr="002427C1" w:rsidRDefault="002427C1" w:rsidP="00462CE9">
      <w:pPr>
        <w:pStyle w:val="ListeParagraf"/>
        <w:numPr>
          <w:ilvl w:val="0"/>
          <w:numId w:val="64"/>
        </w:numPr>
        <w:spacing w:before="80" w:line="245" w:lineRule="auto"/>
        <w:ind w:left="714" w:hanging="357"/>
        <w:contextualSpacing w:val="0"/>
        <w:jc w:val="both"/>
        <w:rPr>
          <w:rFonts w:ascii="Palatino Linotype" w:hAnsi="Palatino Linotype" w:cstheme="minorHAnsi"/>
          <w:sz w:val="22"/>
          <w:szCs w:val="22"/>
        </w:rPr>
      </w:pPr>
      <w:r w:rsidRPr="002427C1">
        <w:rPr>
          <w:rFonts w:ascii="Palatino Linotype" w:hAnsi="Palatino Linotype" w:cstheme="minorHAnsi"/>
          <w:sz w:val="22"/>
          <w:szCs w:val="22"/>
        </w:rPr>
        <w:t>ISO 27001 BGYS d</w:t>
      </w:r>
      <w:r w:rsidR="00B3072C">
        <w:rPr>
          <w:rFonts w:ascii="Palatino Linotype" w:hAnsi="Palatino Linotype" w:cstheme="minorHAnsi"/>
          <w:sz w:val="22"/>
          <w:szCs w:val="22"/>
        </w:rPr>
        <w:t>enetlemesi başarı ile sonuçlanmış</w:t>
      </w:r>
      <w:r w:rsidRPr="002427C1">
        <w:rPr>
          <w:rFonts w:ascii="Palatino Linotype" w:hAnsi="Palatino Linotype" w:cstheme="minorHAnsi"/>
          <w:sz w:val="22"/>
          <w:szCs w:val="22"/>
        </w:rPr>
        <w:t xml:space="preserve"> ve sertifikamız yenilen</w:t>
      </w:r>
      <w:r w:rsidR="00B3072C">
        <w:rPr>
          <w:rFonts w:ascii="Palatino Linotype" w:hAnsi="Palatino Linotype" w:cstheme="minorHAnsi"/>
          <w:sz w:val="22"/>
          <w:szCs w:val="22"/>
        </w:rPr>
        <w:t>miştir.</w:t>
      </w:r>
    </w:p>
    <w:p w:rsidR="002427C1" w:rsidRPr="002427C1" w:rsidRDefault="002427C1" w:rsidP="00462CE9">
      <w:pPr>
        <w:pStyle w:val="ListeParagraf"/>
        <w:numPr>
          <w:ilvl w:val="0"/>
          <w:numId w:val="64"/>
        </w:numPr>
        <w:spacing w:before="80" w:line="245" w:lineRule="auto"/>
        <w:ind w:left="714" w:hanging="357"/>
        <w:contextualSpacing w:val="0"/>
        <w:jc w:val="both"/>
        <w:rPr>
          <w:rFonts w:ascii="Palatino Linotype" w:hAnsi="Palatino Linotype" w:cstheme="minorHAnsi"/>
          <w:sz w:val="22"/>
          <w:szCs w:val="22"/>
        </w:rPr>
      </w:pPr>
      <w:r w:rsidRPr="002427C1">
        <w:rPr>
          <w:rFonts w:ascii="Palatino Linotype" w:hAnsi="Palatino Linotype" w:cstheme="minorHAnsi"/>
          <w:sz w:val="22"/>
          <w:szCs w:val="22"/>
        </w:rPr>
        <w:t>ISO 9001 KYS d</w:t>
      </w:r>
      <w:r w:rsidR="00B3072C">
        <w:rPr>
          <w:rFonts w:ascii="Palatino Linotype" w:hAnsi="Palatino Linotype" w:cstheme="minorHAnsi"/>
          <w:sz w:val="22"/>
          <w:szCs w:val="22"/>
        </w:rPr>
        <w:t>enetlemesi başarı ile sonuçlanmış</w:t>
      </w:r>
      <w:r w:rsidRPr="002427C1">
        <w:rPr>
          <w:rFonts w:ascii="Palatino Linotype" w:hAnsi="Palatino Linotype" w:cstheme="minorHAnsi"/>
          <w:sz w:val="22"/>
          <w:szCs w:val="22"/>
        </w:rPr>
        <w:t xml:space="preserve"> ve sertifikamız yenilen</w:t>
      </w:r>
      <w:r w:rsidR="00B3072C">
        <w:rPr>
          <w:rFonts w:ascii="Palatino Linotype" w:hAnsi="Palatino Linotype" w:cstheme="minorHAnsi"/>
          <w:sz w:val="22"/>
          <w:szCs w:val="22"/>
        </w:rPr>
        <w:t>miş</w:t>
      </w:r>
      <w:r w:rsidRPr="002427C1">
        <w:rPr>
          <w:rFonts w:ascii="Palatino Linotype" w:hAnsi="Palatino Linotype" w:cstheme="minorHAnsi"/>
          <w:sz w:val="22"/>
          <w:szCs w:val="22"/>
        </w:rPr>
        <w:t>.</w:t>
      </w:r>
    </w:p>
    <w:p w:rsidR="00FD38BD" w:rsidRPr="00FD38BD" w:rsidRDefault="00FD38BD" w:rsidP="00462CE9">
      <w:pPr>
        <w:pStyle w:val="ListeParagraf"/>
        <w:numPr>
          <w:ilvl w:val="0"/>
          <w:numId w:val="64"/>
        </w:numPr>
        <w:spacing w:before="80" w:line="245" w:lineRule="auto"/>
        <w:ind w:left="714" w:hanging="357"/>
        <w:contextualSpacing w:val="0"/>
        <w:jc w:val="both"/>
        <w:rPr>
          <w:rFonts w:ascii="Palatino Linotype" w:hAnsi="Palatino Linotype" w:cstheme="minorHAnsi"/>
          <w:sz w:val="22"/>
          <w:szCs w:val="22"/>
        </w:rPr>
      </w:pPr>
      <w:r w:rsidRPr="00FD38BD">
        <w:rPr>
          <w:rFonts w:ascii="Palatino Linotype" w:hAnsi="Palatino Linotype" w:cstheme="minorHAnsi"/>
          <w:sz w:val="22"/>
          <w:szCs w:val="22"/>
        </w:rPr>
        <w:t xml:space="preserve">Sokak hayvanları komisyonu için </w:t>
      </w:r>
      <w:r w:rsidR="00B3072C">
        <w:rPr>
          <w:rFonts w:ascii="Palatino Linotype" w:hAnsi="Palatino Linotype" w:cstheme="minorHAnsi"/>
          <w:sz w:val="22"/>
          <w:szCs w:val="22"/>
        </w:rPr>
        <w:t>politika öneri çalışması yapılmıştır</w:t>
      </w:r>
      <w:r w:rsidRPr="00FD38BD">
        <w:rPr>
          <w:rFonts w:ascii="Palatino Linotype" w:hAnsi="Palatino Linotype" w:cstheme="minorHAnsi"/>
          <w:sz w:val="22"/>
          <w:szCs w:val="22"/>
        </w:rPr>
        <w:t>.</w:t>
      </w:r>
    </w:p>
    <w:p w:rsidR="00FD38BD" w:rsidRPr="007E047F" w:rsidRDefault="00FD38BD" w:rsidP="00462CE9">
      <w:pPr>
        <w:pStyle w:val="ListeParagraf"/>
        <w:numPr>
          <w:ilvl w:val="0"/>
          <w:numId w:val="64"/>
        </w:numPr>
        <w:spacing w:before="80" w:line="245" w:lineRule="auto"/>
        <w:ind w:left="714" w:hanging="357"/>
        <w:contextualSpacing w:val="0"/>
        <w:jc w:val="both"/>
        <w:rPr>
          <w:rFonts w:ascii="Palatino Linotype" w:hAnsi="Palatino Linotype" w:cstheme="minorHAnsi"/>
          <w:sz w:val="22"/>
          <w:szCs w:val="22"/>
        </w:rPr>
      </w:pPr>
      <w:r w:rsidRPr="00FD38BD">
        <w:rPr>
          <w:rFonts w:ascii="Palatino Linotype" w:hAnsi="Palatino Linotype" w:cstheme="minorHAnsi"/>
          <w:sz w:val="22"/>
          <w:szCs w:val="22"/>
        </w:rPr>
        <w:t>Üniversite tanıtım kataloğu için bili</w:t>
      </w:r>
      <w:r w:rsidR="00B3072C">
        <w:rPr>
          <w:rFonts w:ascii="Palatino Linotype" w:hAnsi="Palatino Linotype" w:cstheme="minorHAnsi"/>
          <w:sz w:val="22"/>
          <w:szCs w:val="22"/>
        </w:rPr>
        <w:t>şim hizmetleri alanı güncellenmiştir</w:t>
      </w:r>
      <w:r w:rsidRPr="00FD38BD">
        <w:rPr>
          <w:rFonts w:ascii="Palatino Linotype" w:hAnsi="Palatino Linotype" w:cstheme="minorHAnsi"/>
          <w:sz w:val="22"/>
          <w:szCs w:val="22"/>
        </w:rPr>
        <w:t>.</w:t>
      </w:r>
    </w:p>
    <w:p w:rsidR="00FD38BD" w:rsidRDefault="00FD38BD" w:rsidP="00462CE9">
      <w:pPr>
        <w:pStyle w:val="ListeParagraf"/>
        <w:numPr>
          <w:ilvl w:val="0"/>
          <w:numId w:val="64"/>
        </w:numPr>
        <w:spacing w:before="80" w:line="245" w:lineRule="auto"/>
        <w:ind w:left="714" w:hanging="357"/>
        <w:contextualSpacing w:val="0"/>
        <w:jc w:val="both"/>
        <w:rPr>
          <w:rFonts w:ascii="Palatino Linotype" w:hAnsi="Palatino Linotype" w:cstheme="minorHAnsi"/>
          <w:sz w:val="22"/>
          <w:szCs w:val="22"/>
        </w:rPr>
      </w:pPr>
      <w:r w:rsidRPr="00FD38BD">
        <w:rPr>
          <w:rFonts w:ascii="Palatino Linotype" w:hAnsi="Palatino Linotype" w:cstheme="minorHAnsi"/>
          <w:sz w:val="22"/>
          <w:szCs w:val="22"/>
        </w:rPr>
        <w:t>bid.ankara.edu.tr ve kvkk.ankara.edu.tr sayfalarında ihtiyaç duyul</w:t>
      </w:r>
      <w:r w:rsidR="00B3072C">
        <w:rPr>
          <w:rFonts w:ascii="Palatino Linotype" w:hAnsi="Palatino Linotype" w:cstheme="minorHAnsi"/>
          <w:sz w:val="22"/>
          <w:szCs w:val="22"/>
        </w:rPr>
        <w:t>an içerik güncellemeleri yapılmıştır</w:t>
      </w:r>
      <w:r w:rsidRPr="00FD38BD">
        <w:rPr>
          <w:rFonts w:ascii="Palatino Linotype" w:hAnsi="Palatino Linotype" w:cstheme="minorHAnsi"/>
          <w:sz w:val="22"/>
          <w:szCs w:val="22"/>
        </w:rPr>
        <w:t>.</w:t>
      </w:r>
    </w:p>
    <w:p w:rsidR="00014F05" w:rsidRPr="00014F05" w:rsidRDefault="00014F05" w:rsidP="00462CE9">
      <w:pPr>
        <w:pStyle w:val="ListeParagraf"/>
        <w:numPr>
          <w:ilvl w:val="0"/>
          <w:numId w:val="64"/>
        </w:numPr>
        <w:spacing w:before="80" w:line="245" w:lineRule="auto"/>
        <w:ind w:left="714" w:hanging="357"/>
        <w:contextualSpacing w:val="0"/>
        <w:jc w:val="both"/>
        <w:rPr>
          <w:rFonts w:ascii="Palatino Linotype" w:hAnsi="Palatino Linotype" w:cstheme="minorHAnsi"/>
          <w:sz w:val="22"/>
          <w:szCs w:val="22"/>
        </w:rPr>
      </w:pPr>
      <w:r w:rsidRPr="00014F05">
        <w:rPr>
          <w:rFonts w:ascii="Palatino Linotype" w:hAnsi="Palatino Linotype" w:cstheme="minorHAnsi"/>
          <w:sz w:val="22"/>
          <w:szCs w:val="22"/>
        </w:rPr>
        <w:t xml:space="preserve">KVKK Çerez </w:t>
      </w:r>
      <w:r w:rsidR="00B3072C">
        <w:rPr>
          <w:rFonts w:ascii="Palatino Linotype" w:hAnsi="Palatino Linotype" w:cstheme="minorHAnsi"/>
          <w:sz w:val="22"/>
          <w:szCs w:val="22"/>
        </w:rPr>
        <w:t>politikası devreye alınmıştır</w:t>
      </w:r>
      <w:r w:rsidRPr="00014F05">
        <w:rPr>
          <w:rFonts w:ascii="Palatino Linotype" w:hAnsi="Palatino Linotype" w:cstheme="minorHAnsi"/>
          <w:sz w:val="22"/>
          <w:szCs w:val="22"/>
        </w:rPr>
        <w:t>.</w:t>
      </w:r>
    </w:p>
    <w:p w:rsidR="00014F05" w:rsidRPr="00014F05" w:rsidRDefault="00D074A6" w:rsidP="00462CE9">
      <w:pPr>
        <w:pStyle w:val="ListeParagraf"/>
        <w:numPr>
          <w:ilvl w:val="0"/>
          <w:numId w:val="64"/>
        </w:numPr>
        <w:spacing w:before="80" w:line="245" w:lineRule="auto"/>
        <w:ind w:left="714" w:hanging="357"/>
        <w:contextualSpacing w:val="0"/>
        <w:jc w:val="both"/>
        <w:rPr>
          <w:rFonts w:ascii="Palatino Linotype" w:hAnsi="Palatino Linotype" w:cstheme="minorHAnsi"/>
          <w:sz w:val="22"/>
          <w:szCs w:val="22"/>
        </w:rPr>
      </w:pPr>
      <w:r>
        <w:rPr>
          <w:rFonts w:ascii="Palatino Linotype" w:hAnsi="Palatino Linotype" w:cstheme="minorHAnsi"/>
          <w:sz w:val="22"/>
          <w:szCs w:val="22"/>
        </w:rPr>
        <w:t>Sürekli Eğitim Merkezi</w:t>
      </w:r>
      <w:r w:rsidR="00014F05" w:rsidRPr="00014F05">
        <w:rPr>
          <w:rFonts w:ascii="Palatino Linotype" w:hAnsi="Palatino Linotype" w:cstheme="minorHAnsi"/>
          <w:sz w:val="22"/>
          <w:szCs w:val="22"/>
        </w:rPr>
        <w:t xml:space="preserve"> bünyesinde mesai saatleri dışında ve online olarak 2 dönem Adli B</w:t>
      </w:r>
      <w:r w:rsidR="00B3072C">
        <w:rPr>
          <w:rFonts w:ascii="Palatino Linotype" w:hAnsi="Palatino Linotype" w:cstheme="minorHAnsi"/>
          <w:sz w:val="22"/>
          <w:szCs w:val="22"/>
        </w:rPr>
        <w:t>ilişim Uzmanlık Eğitimi verilmiştir.</w:t>
      </w:r>
    </w:p>
    <w:p w:rsidR="00014F05" w:rsidRPr="00014F05" w:rsidRDefault="00014F05" w:rsidP="00462CE9">
      <w:pPr>
        <w:pStyle w:val="ListeParagraf"/>
        <w:numPr>
          <w:ilvl w:val="0"/>
          <w:numId w:val="64"/>
        </w:numPr>
        <w:suppressAutoHyphens/>
        <w:spacing w:before="80" w:line="245" w:lineRule="auto"/>
        <w:ind w:left="714" w:hanging="357"/>
        <w:contextualSpacing w:val="0"/>
        <w:jc w:val="both"/>
        <w:rPr>
          <w:rFonts w:ascii="Palatino Linotype" w:hAnsi="Palatino Linotype" w:cstheme="minorHAnsi"/>
          <w:sz w:val="22"/>
          <w:szCs w:val="22"/>
        </w:rPr>
      </w:pPr>
      <w:r w:rsidRPr="00014F05">
        <w:rPr>
          <w:rFonts w:ascii="Palatino Linotype" w:eastAsia="Liberation Serif" w:hAnsi="Palatino Linotype" w:cstheme="minorHAnsi"/>
          <w:sz w:val="22"/>
          <w:szCs w:val="22"/>
        </w:rPr>
        <w:t>Güvenlik duvarı üzerindeki kuralla</w:t>
      </w:r>
      <w:r w:rsidR="00BB24F7">
        <w:rPr>
          <w:rFonts w:ascii="Palatino Linotype" w:eastAsia="Liberation Serif" w:hAnsi="Palatino Linotype" w:cstheme="minorHAnsi"/>
          <w:sz w:val="22"/>
          <w:szCs w:val="22"/>
        </w:rPr>
        <w:t>r uygulama bazlı hale getirilmiştir.</w:t>
      </w:r>
    </w:p>
    <w:p w:rsidR="00014F05" w:rsidRPr="00014F05" w:rsidRDefault="00BB24F7" w:rsidP="00462CE9">
      <w:pPr>
        <w:numPr>
          <w:ilvl w:val="0"/>
          <w:numId w:val="64"/>
        </w:numPr>
        <w:suppressAutoHyphens/>
        <w:spacing w:before="80" w:line="245" w:lineRule="auto"/>
        <w:ind w:left="714" w:hanging="357"/>
        <w:jc w:val="both"/>
        <w:rPr>
          <w:rFonts w:ascii="Palatino Linotype" w:hAnsi="Palatino Linotype" w:cstheme="minorHAnsi"/>
        </w:rPr>
      </w:pPr>
      <w:r>
        <w:rPr>
          <w:rFonts w:ascii="Palatino Linotype" w:eastAsia="Liberation Serif" w:hAnsi="Palatino Linotype" w:cstheme="minorHAnsi"/>
        </w:rPr>
        <w:t xml:space="preserve">Kurum internet erişim hızı yükseltme çalışmaları yalımıştır. </w:t>
      </w:r>
    </w:p>
    <w:p w:rsidR="0027437F" w:rsidRPr="0027437F" w:rsidRDefault="0027437F" w:rsidP="00462CE9">
      <w:pPr>
        <w:numPr>
          <w:ilvl w:val="0"/>
          <w:numId w:val="64"/>
        </w:numPr>
        <w:suppressAutoHyphens/>
        <w:spacing w:before="80" w:line="245" w:lineRule="auto"/>
        <w:ind w:left="714" w:hanging="357"/>
        <w:jc w:val="both"/>
        <w:rPr>
          <w:rFonts w:ascii="Palatino Linotype" w:hAnsi="Palatino Linotype" w:cstheme="minorHAnsi"/>
        </w:rPr>
      </w:pPr>
      <w:r>
        <w:rPr>
          <w:rFonts w:ascii="Palatino Linotype" w:eastAsia="Liberation Serif" w:hAnsi="Palatino Linotype" w:cstheme="minorHAnsi"/>
        </w:rPr>
        <w:lastRenderedPageBreak/>
        <w:t>Üniversitem</w:t>
      </w:r>
      <w:r>
        <w:rPr>
          <w:rFonts w:ascii="Palatino Linotype" w:hAnsi="Palatino Linotype" w:cstheme="minorHAnsi"/>
        </w:rPr>
        <w:t xml:space="preserve">izin birimlerinin ağ altyapı </w:t>
      </w:r>
      <w:r w:rsidR="00BB24F7">
        <w:rPr>
          <w:rFonts w:ascii="Palatino Linotype" w:hAnsi="Palatino Linotype" w:cstheme="minorHAnsi"/>
        </w:rPr>
        <w:t xml:space="preserve">ve güvenlik duvarlarında </w:t>
      </w:r>
      <w:r>
        <w:rPr>
          <w:rFonts w:ascii="Palatino Linotype" w:hAnsi="Palatino Linotype" w:cstheme="minorHAnsi"/>
        </w:rPr>
        <w:t>iyileştirme</w:t>
      </w:r>
      <w:r w:rsidR="00BB24F7">
        <w:rPr>
          <w:rFonts w:ascii="Palatino Linotype" w:hAnsi="Palatino Linotype" w:cstheme="minorHAnsi"/>
        </w:rPr>
        <w:t xml:space="preserve">ler çalışmaları yapılmıştır. </w:t>
      </w:r>
    </w:p>
    <w:p w:rsidR="00014F05" w:rsidRPr="00014F05" w:rsidRDefault="00014F05" w:rsidP="00462CE9">
      <w:pPr>
        <w:numPr>
          <w:ilvl w:val="0"/>
          <w:numId w:val="64"/>
        </w:numPr>
        <w:suppressAutoHyphens/>
        <w:spacing w:before="80" w:line="245" w:lineRule="auto"/>
        <w:ind w:left="714" w:hanging="357"/>
        <w:jc w:val="both"/>
        <w:rPr>
          <w:rFonts w:ascii="Palatino Linotype" w:hAnsi="Palatino Linotype" w:cstheme="minorHAnsi"/>
        </w:rPr>
      </w:pPr>
      <w:r w:rsidRPr="00014F05">
        <w:rPr>
          <w:rFonts w:ascii="Palatino Linotype" w:hAnsi="Palatino Linotype" w:cstheme="minorHAnsi"/>
        </w:rPr>
        <w:t>E-posta sistemind</w:t>
      </w:r>
      <w:r w:rsidR="00BB24F7">
        <w:rPr>
          <w:rFonts w:ascii="Palatino Linotype" w:hAnsi="Palatino Linotype" w:cstheme="minorHAnsi"/>
        </w:rPr>
        <w:t xml:space="preserve">e iyileştirme çalışması yapılmıştır. </w:t>
      </w:r>
    </w:p>
    <w:p w:rsidR="00014F05" w:rsidRPr="00014F05" w:rsidRDefault="00014F05" w:rsidP="00462CE9">
      <w:pPr>
        <w:numPr>
          <w:ilvl w:val="0"/>
          <w:numId w:val="64"/>
        </w:numPr>
        <w:suppressAutoHyphens/>
        <w:spacing w:before="80" w:line="245" w:lineRule="auto"/>
        <w:ind w:left="714" w:hanging="357"/>
        <w:jc w:val="both"/>
        <w:rPr>
          <w:rFonts w:ascii="Palatino Linotype" w:hAnsi="Palatino Linotype" w:cstheme="minorHAnsi"/>
        </w:rPr>
      </w:pPr>
      <w:r w:rsidRPr="00014F05">
        <w:rPr>
          <w:rFonts w:ascii="Palatino Linotype" w:hAnsi="Palatino Linotype" w:cstheme="minorHAnsi"/>
        </w:rPr>
        <w:t>Tıp Fakültesi HBYS sistemind</w:t>
      </w:r>
      <w:r w:rsidR="00BB24F7">
        <w:rPr>
          <w:rFonts w:ascii="Palatino Linotype" w:hAnsi="Palatino Linotype" w:cstheme="minorHAnsi"/>
        </w:rPr>
        <w:t xml:space="preserve">e iyileştirme çalışması yapılmıştır. </w:t>
      </w:r>
    </w:p>
    <w:p w:rsidR="00014F05" w:rsidRPr="00014F05" w:rsidRDefault="00014F05" w:rsidP="00462CE9">
      <w:pPr>
        <w:numPr>
          <w:ilvl w:val="0"/>
          <w:numId w:val="64"/>
        </w:numPr>
        <w:suppressAutoHyphens/>
        <w:spacing w:before="80" w:line="245" w:lineRule="auto"/>
        <w:ind w:left="714" w:hanging="357"/>
        <w:jc w:val="both"/>
        <w:rPr>
          <w:rFonts w:ascii="Palatino Linotype" w:hAnsi="Palatino Linotype" w:cstheme="minorHAnsi"/>
        </w:rPr>
      </w:pPr>
      <w:r w:rsidRPr="00014F05">
        <w:rPr>
          <w:rFonts w:ascii="Palatino Linotype" w:hAnsi="Palatino Linotype" w:cstheme="minorHAnsi"/>
        </w:rPr>
        <w:t>Üniversitemiz kullanıcılarına IP dağıtan sistemde (DHCP</w:t>
      </w:r>
      <w:r w:rsidR="00BB24F7">
        <w:rPr>
          <w:rFonts w:ascii="Palatino Linotype" w:hAnsi="Palatino Linotype" w:cstheme="minorHAnsi"/>
        </w:rPr>
        <w:t xml:space="preserve">) iyileştirme çalışması yapılmıştır. </w:t>
      </w:r>
    </w:p>
    <w:p w:rsidR="00014F05" w:rsidRPr="00014F05" w:rsidRDefault="00014F05" w:rsidP="00462CE9">
      <w:pPr>
        <w:numPr>
          <w:ilvl w:val="0"/>
          <w:numId w:val="64"/>
        </w:numPr>
        <w:suppressAutoHyphens/>
        <w:spacing w:before="80" w:line="245" w:lineRule="auto"/>
        <w:ind w:left="714" w:hanging="357"/>
        <w:jc w:val="both"/>
        <w:rPr>
          <w:rFonts w:ascii="Palatino Linotype" w:hAnsi="Palatino Linotype" w:cstheme="minorHAnsi"/>
        </w:rPr>
      </w:pPr>
      <w:r w:rsidRPr="00014F05">
        <w:rPr>
          <w:rFonts w:ascii="Palatino Linotype" w:hAnsi="Palatino Linotype" w:cstheme="minorHAnsi"/>
        </w:rPr>
        <w:t>İbn</w:t>
      </w:r>
      <w:r w:rsidR="001E0E0C">
        <w:rPr>
          <w:rFonts w:ascii="Palatino Linotype" w:hAnsi="Palatino Linotype" w:cstheme="minorHAnsi"/>
        </w:rPr>
        <w:t>-</w:t>
      </w:r>
      <w:r w:rsidRPr="00014F05">
        <w:rPr>
          <w:rFonts w:ascii="Palatino Linotype" w:hAnsi="Palatino Linotype" w:cstheme="minorHAnsi"/>
        </w:rPr>
        <w:t xml:space="preserve">i Sina </w:t>
      </w:r>
      <w:r w:rsidR="00BB24F7">
        <w:rPr>
          <w:rFonts w:ascii="Palatino Linotype" w:hAnsi="Palatino Linotype" w:cstheme="minorHAnsi"/>
        </w:rPr>
        <w:t xml:space="preserve">Araştırma ve Uygulama </w:t>
      </w:r>
      <w:r w:rsidRPr="00014F05">
        <w:rPr>
          <w:rFonts w:ascii="Palatino Linotype" w:hAnsi="Palatino Linotype" w:cstheme="minorHAnsi"/>
        </w:rPr>
        <w:t>Hastanesi sistem</w:t>
      </w:r>
      <w:r w:rsidR="00BB24F7">
        <w:rPr>
          <w:rFonts w:ascii="Palatino Linotype" w:hAnsi="Palatino Linotype" w:cstheme="minorHAnsi"/>
        </w:rPr>
        <w:t xml:space="preserve"> odası geçiş projesine başlanmıştır. </w:t>
      </w:r>
    </w:p>
    <w:p w:rsidR="00014F05" w:rsidRPr="00014F05" w:rsidRDefault="00BB24F7" w:rsidP="00462CE9">
      <w:pPr>
        <w:numPr>
          <w:ilvl w:val="0"/>
          <w:numId w:val="64"/>
        </w:numPr>
        <w:suppressAutoHyphens/>
        <w:spacing w:before="80" w:line="245" w:lineRule="auto"/>
        <w:ind w:left="714" w:hanging="357"/>
        <w:jc w:val="both"/>
        <w:rPr>
          <w:rFonts w:ascii="Palatino Linotype" w:hAnsi="Palatino Linotype" w:cstheme="minorHAnsi"/>
        </w:rPr>
      </w:pPr>
      <w:r>
        <w:rPr>
          <w:rFonts w:ascii="Palatino Linotype" w:hAnsi="Palatino Linotype" w:cstheme="minorHAnsi"/>
        </w:rPr>
        <w:t xml:space="preserve">BGYS denetimi tamamlanmıştır. </w:t>
      </w:r>
    </w:p>
    <w:p w:rsidR="00014F05" w:rsidRPr="00014F05" w:rsidRDefault="00014F05" w:rsidP="00462CE9">
      <w:pPr>
        <w:numPr>
          <w:ilvl w:val="0"/>
          <w:numId w:val="64"/>
        </w:numPr>
        <w:suppressAutoHyphens/>
        <w:spacing w:before="80" w:line="245" w:lineRule="auto"/>
        <w:ind w:left="714" w:hanging="357"/>
        <w:jc w:val="both"/>
        <w:rPr>
          <w:rFonts w:ascii="Palatino Linotype" w:hAnsi="Palatino Linotype" w:cstheme="minorHAnsi"/>
        </w:rPr>
      </w:pPr>
      <w:bookmarkStart w:id="104" w:name="__DdeLink__73_24825797562"/>
      <w:r w:rsidRPr="00014F05">
        <w:rPr>
          <w:rFonts w:ascii="Palatino Linotype" w:hAnsi="Palatino Linotype" w:cstheme="minorHAnsi"/>
        </w:rPr>
        <w:t>Tıp Fakültesi İbn</w:t>
      </w:r>
      <w:r w:rsidR="001E0E0C">
        <w:rPr>
          <w:rFonts w:ascii="Palatino Linotype" w:hAnsi="Palatino Linotype" w:cstheme="minorHAnsi"/>
        </w:rPr>
        <w:t>-</w:t>
      </w:r>
      <w:r w:rsidRPr="00014F05">
        <w:rPr>
          <w:rFonts w:ascii="Palatino Linotype" w:hAnsi="Palatino Linotype" w:cstheme="minorHAnsi"/>
        </w:rPr>
        <w:t>i Sina Hastanesi Kardiyoloji Bölümü Pacs Projesi devreye alın</w:t>
      </w:r>
      <w:bookmarkEnd w:id="104"/>
      <w:r w:rsidR="00BB24F7">
        <w:rPr>
          <w:rFonts w:ascii="Palatino Linotype" w:hAnsi="Palatino Linotype" w:cstheme="minorHAnsi"/>
        </w:rPr>
        <w:t xml:space="preserve">mıştır. </w:t>
      </w:r>
    </w:p>
    <w:p w:rsidR="00014F05" w:rsidRPr="00014F05" w:rsidRDefault="00014F05" w:rsidP="00462CE9">
      <w:pPr>
        <w:numPr>
          <w:ilvl w:val="0"/>
          <w:numId w:val="64"/>
        </w:numPr>
        <w:suppressAutoHyphens/>
        <w:spacing w:before="80" w:line="245" w:lineRule="auto"/>
        <w:ind w:left="714" w:hanging="357"/>
        <w:jc w:val="both"/>
        <w:rPr>
          <w:rFonts w:ascii="Palatino Linotype" w:hAnsi="Palatino Linotype" w:cstheme="minorHAnsi"/>
        </w:rPr>
      </w:pPr>
      <w:r w:rsidRPr="00014F05">
        <w:rPr>
          <w:rFonts w:ascii="Palatino Linotype" w:hAnsi="Palatino Linotype" w:cstheme="minorHAnsi"/>
        </w:rPr>
        <w:t>Web sunuculard</w:t>
      </w:r>
      <w:r w:rsidR="00BB24F7">
        <w:rPr>
          <w:rFonts w:ascii="Palatino Linotype" w:hAnsi="Palatino Linotype" w:cstheme="minorHAnsi"/>
        </w:rPr>
        <w:t xml:space="preserve">a ve </w:t>
      </w:r>
      <w:r w:rsidR="00BB24F7" w:rsidRPr="00014F05">
        <w:rPr>
          <w:rFonts w:ascii="Palatino Linotype" w:hAnsi="Palatino Linotype" w:cstheme="minorHAnsi"/>
        </w:rPr>
        <w:t xml:space="preserve">Anti-Spam sisteminde </w:t>
      </w:r>
      <w:r w:rsidR="00BB24F7">
        <w:rPr>
          <w:rFonts w:ascii="Palatino Linotype" w:hAnsi="Palatino Linotype" w:cstheme="minorHAnsi"/>
        </w:rPr>
        <w:t xml:space="preserve">iyileştirme çalışması yapılmıştır. </w:t>
      </w:r>
    </w:p>
    <w:p w:rsidR="00014F05" w:rsidRPr="00014F05" w:rsidRDefault="00014F05" w:rsidP="00462CE9">
      <w:pPr>
        <w:numPr>
          <w:ilvl w:val="0"/>
          <w:numId w:val="64"/>
        </w:numPr>
        <w:suppressAutoHyphens/>
        <w:spacing w:before="80" w:line="245" w:lineRule="auto"/>
        <w:ind w:left="714" w:hanging="357"/>
        <w:jc w:val="both"/>
        <w:rPr>
          <w:rFonts w:ascii="Palatino Linotype" w:hAnsi="Palatino Linotype" w:cstheme="minorHAnsi"/>
        </w:rPr>
      </w:pPr>
      <w:r w:rsidRPr="00014F05">
        <w:rPr>
          <w:rFonts w:ascii="Palatino Linotype" w:hAnsi="Palatino Linotype" w:cstheme="minorHAnsi"/>
        </w:rPr>
        <w:t xml:space="preserve">Webmail uygulaması </w:t>
      </w:r>
      <w:r w:rsidR="00BB24F7">
        <w:rPr>
          <w:rFonts w:ascii="Palatino Linotype" w:hAnsi="Palatino Linotype" w:cstheme="minorHAnsi"/>
        </w:rPr>
        <w:t xml:space="preserve">ve </w:t>
      </w:r>
      <w:r w:rsidR="00BB24F7" w:rsidRPr="00014F05">
        <w:rPr>
          <w:rFonts w:ascii="Palatino Linotype" w:hAnsi="Palatino Linotype" w:cstheme="minorHAnsi"/>
        </w:rPr>
        <w:t xml:space="preserve">Dosyam uygulaması </w:t>
      </w:r>
      <w:r w:rsidR="00BB24F7">
        <w:rPr>
          <w:rFonts w:ascii="Palatino Linotype" w:hAnsi="Palatino Linotype" w:cstheme="minorHAnsi"/>
        </w:rPr>
        <w:t xml:space="preserve">yenilenmiştir. </w:t>
      </w:r>
    </w:p>
    <w:p w:rsidR="00014F05" w:rsidRPr="00014F05" w:rsidRDefault="00014F05" w:rsidP="00462CE9">
      <w:pPr>
        <w:numPr>
          <w:ilvl w:val="0"/>
          <w:numId w:val="64"/>
        </w:numPr>
        <w:suppressAutoHyphens/>
        <w:spacing w:before="80" w:line="245" w:lineRule="auto"/>
        <w:ind w:left="714" w:hanging="357"/>
        <w:jc w:val="both"/>
        <w:rPr>
          <w:rFonts w:ascii="Palatino Linotype" w:hAnsi="Palatino Linotype" w:cstheme="minorHAnsi"/>
        </w:rPr>
      </w:pPr>
      <w:r w:rsidRPr="00014F05">
        <w:rPr>
          <w:rFonts w:ascii="Palatino Linotype" w:hAnsi="Palatino Linotype" w:cstheme="minorHAnsi"/>
        </w:rPr>
        <w:t>Cumhurbaşkanlığı Dijital Ofisinin talep ettiği BGYS düz</w:t>
      </w:r>
      <w:r w:rsidR="00BB24F7">
        <w:rPr>
          <w:rFonts w:ascii="Palatino Linotype" w:hAnsi="Palatino Linotype" w:cstheme="minorHAnsi"/>
        </w:rPr>
        <w:t xml:space="preserve">enlemeleri için çalışma yapılmıştır. </w:t>
      </w:r>
    </w:p>
    <w:p w:rsidR="00014F05" w:rsidRPr="00014F05" w:rsidRDefault="00014F05" w:rsidP="00462CE9">
      <w:pPr>
        <w:numPr>
          <w:ilvl w:val="0"/>
          <w:numId w:val="64"/>
        </w:numPr>
        <w:suppressAutoHyphens/>
        <w:spacing w:before="80" w:line="245" w:lineRule="auto"/>
        <w:ind w:left="714" w:hanging="357"/>
        <w:jc w:val="both"/>
        <w:rPr>
          <w:rFonts w:ascii="Palatino Linotype" w:hAnsi="Palatino Linotype" w:cstheme="minorHAnsi"/>
        </w:rPr>
      </w:pPr>
      <w:r w:rsidRPr="00014F05">
        <w:rPr>
          <w:rFonts w:ascii="Palatino Linotype" w:hAnsi="Palatino Linotype" w:cstheme="minorHAnsi"/>
        </w:rPr>
        <w:t>SSL sertifikamız 1 yıllığın</w:t>
      </w:r>
      <w:r w:rsidR="00BB24F7">
        <w:rPr>
          <w:rFonts w:ascii="Palatino Linotype" w:hAnsi="Palatino Linotype" w:cstheme="minorHAnsi"/>
        </w:rPr>
        <w:t xml:space="preserve">a yenilenerek sunuculara kurulmuştur.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İbn</w:t>
      </w:r>
      <w:r w:rsidR="00D317B4">
        <w:rPr>
          <w:rFonts w:ascii="Palatino Linotype" w:hAnsi="Palatino Linotype" w:cstheme="minorHAnsi"/>
        </w:rPr>
        <w:t>-</w:t>
      </w:r>
      <w:r w:rsidRPr="00DD204B">
        <w:rPr>
          <w:rFonts w:ascii="Palatino Linotype" w:hAnsi="Palatino Linotype" w:cstheme="minorHAnsi"/>
        </w:rPr>
        <w:t xml:space="preserve">i Sina </w:t>
      </w:r>
      <w:r w:rsidR="00BB24F7">
        <w:rPr>
          <w:rFonts w:ascii="Palatino Linotype" w:hAnsi="Palatino Linotype" w:cstheme="minorHAnsi"/>
        </w:rPr>
        <w:t xml:space="preserve">Araştırma ve Uygulama </w:t>
      </w:r>
      <w:r w:rsidRPr="00DD204B">
        <w:rPr>
          <w:rFonts w:ascii="Palatino Linotype" w:hAnsi="Palatino Linotype" w:cstheme="minorHAnsi"/>
        </w:rPr>
        <w:t>Hastanesi yük dengeleme sistemi devre</w:t>
      </w:r>
      <w:r w:rsidR="00BB24F7">
        <w:rPr>
          <w:rFonts w:ascii="Palatino Linotype" w:hAnsi="Palatino Linotype" w:cstheme="minorHAnsi"/>
        </w:rPr>
        <w:t xml:space="preserve">ye alınmıştır.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Üniversitemiz veri merkezinde bulunan sunucuların sağlık durumlarının izlendiği Zabbix y</w:t>
      </w:r>
      <w:r w:rsidR="008674D1">
        <w:rPr>
          <w:rFonts w:ascii="Palatino Linotype" w:hAnsi="Palatino Linotype" w:cstheme="minorHAnsi"/>
        </w:rPr>
        <w:t xml:space="preserve">azılımı yeni sürüme yükseltilmiştir.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Wordpress multi site sunucularının güncellenmesi projesi kapsamında son sunu</w:t>
      </w:r>
      <w:r w:rsidR="008674D1">
        <w:rPr>
          <w:rFonts w:ascii="Palatino Linotype" w:hAnsi="Palatino Linotype" w:cstheme="minorHAnsi"/>
        </w:rPr>
        <w:t xml:space="preserve">cu da taşınarak proje tamamlanmış ve </w:t>
      </w:r>
      <w:r w:rsidRPr="00DD204B">
        <w:rPr>
          <w:rFonts w:ascii="Palatino Linotype" w:hAnsi="Palatino Linotype" w:cstheme="minorHAnsi"/>
        </w:rPr>
        <w:t>Po</w:t>
      </w:r>
      <w:r w:rsidR="008674D1">
        <w:rPr>
          <w:rFonts w:ascii="Palatino Linotype" w:hAnsi="Palatino Linotype" w:cstheme="minorHAnsi"/>
        </w:rPr>
        <w:t xml:space="preserve">seidon isimli sunucu güncellenerek, sitelerin taşınması sağlanmıştır.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Süreç yönetimi otomasyon y</w:t>
      </w:r>
      <w:r w:rsidR="008674D1">
        <w:rPr>
          <w:rFonts w:ascii="Palatino Linotype" w:hAnsi="Palatino Linotype" w:cstheme="minorHAnsi"/>
        </w:rPr>
        <w:t xml:space="preserve">azılımı (Avesis) ve </w:t>
      </w:r>
      <w:r w:rsidR="008674D1" w:rsidRPr="00DD204B">
        <w:rPr>
          <w:rFonts w:ascii="Palatino Linotype" w:hAnsi="Palatino Linotype" w:cstheme="minorHAnsi"/>
        </w:rPr>
        <w:t xml:space="preserve">ASOS yazılımı </w:t>
      </w:r>
      <w:r w:rsidR="008674D1">
        <w:rPr>
          <w:rFonts w:ascii="Palatino Linotype" w:hAnsi="Palatino Linotype" w:cstheme="minorHAnsi"/>
        </w:rPr>
        <w:t xml:space="preserve">devreye alınmıştır.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CrptoSIEM yazılımı</w:t>
      </w:r>
      <w:r w:rsidR="008674D1">
        <w:rPr>
          <w:rFonts w:ascii="Palatino Linotype" w:hAnsi="Palatino Linotype" w:cstheme="minorHAnsi"/>
        </w:rPr>
        <w:t xml:space="preserve"> için PoC çalışması yapılmıştır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Üniversite ana sayfasının güncellenmesi çalışmalarında kullanılmak üzere yeni</w:t>
      </w:r>
      <w:r w:rsidR="008674D1">
        <w:rPr>
          <w:rFonts w:ascii="Palatino Linotype" w:hAnsi="Palatino Linotype" w:cstheme="minorHAnsi"/>
        </w:rPr>
        <w:t xml:space="preserve"> bir web sunucu kurulumu yapılmıştır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Yazılım ve network gruplarının talepleri üzerine test çalışmalarında kullanılmak üzere bazı sanal sunucular klonlana</w:t>
      </w:r>
      <w:r w:rsidR="008674D1">
        <w:rPr>
          <w:rFonts w:ascii="Palatino Linotype" w:hAnsi="Palatino Linotype" w:cstheme="minorHAnsi"/>
        </w:rPr>
        <w:t>rak test sunucuları oluşturulmuştur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Zafiyet tarama ve yönetim araçları ile düzenli olarak sunucular ve</w:t>
      </w:r>
      <w:r w:rsidR="008674D1">
        <w:rPr>
          <w:rFonts w:ascii="Palatino Linotype" w:hAnsi="Palatino Linotype" w:cstheme="minorHAnsi"/>
        </w:rPr>
        <w:t xml:space="preserve"> personel bilgisayarları taranarak,</w:t>
      </w:r>
      <w:r w:rsidRPr="00DD204B">
        <w:rPr>
          <w:rFonts w:ascii="Palatino Linotype" w:hAnsi="Palatino Linotype" w:cstheme="minorHAnsi"/>
        </w:rPr>
        <w:t xml:space="preserve"> </w:t>
      </w:r>
      <w:r w:rsidR="008674D1">
        <w:rPr>
          <w:rFonts w:ascii="Palatino Linotype" w:hAnsi="Palatino Linotype" w:cstheme="minorHAnsi"/>
        </w:rPr>
        <w:t>i</w:t>
      </w:r>
      <w:r w:rsidRPr="00DD204B">
        <w:rPr>
          <w:rFonts w:ascii="Palatino Linotype" w:hAnsi="Palatino Linotype" w:cstheme="minorHAnsi"/>
        </w:rPr>
        <w:t>lgili araçların kullanımı konusunda Some ekib</w:t>
      </w:r>
      <w:r w:rsidR="008674D1">
        <w:rPr>
          <w:rFonts w:ascii="Palatino Linotype" w:hAnsi="Palatino Linotype" w:cstheme="minorHAnsi"/>
        </w:rPr>
        <w:t xml:space="preserve">indeki personele eğitim verilmiştir.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Felaketten Kurtarma Merkezi için depolama alanı ve replika</w:t>
      </w:r>
      <w:r w:rsidR="008674D1">
        <w:rPr>
          <w:rFonts w:ascii="Palatino Linotype" w:hAnsi="Palatino Linotype" w:cstheme="minorHAnsi"/>
        </w:rPr>
        <w:t xml:space="preserve">syonlarda değişiklikler yapılmıştır.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anket.ankara.edu.tr sistemi versiyon güncelleştir</w:t>
      </w:r>
      <w:r w:rsidR="008674D1">
        <w:rPr>
          <w:rFonts w:ascii="Palatino Linotype" w:hAnsi="Palatino Linotype" w:cstheme="minorHAnsi"/>
        </w:rPr>
        <w:t>me ve taşıma yapılmıştır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PaloAlto güvenlik duvarı log kayıtlarının harici bir sisteme günlük aktarılması sür</w:t>
      </w:r>
      <w:r w:rsidR="008674D1">
        <w:rPr>
          <w:rFonts w:ascii="Palatino Linotype" w:hAnsi="Palatino Linotype" w:cstheme="minorHAnsi"/>
        </w:rPr>
        <w:t>ecinde ağ grubuna destek verilmiştir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E-devlet entegrasyon uygulamaları için y</w:t>
      </w:r>
      <w:r w:rsidR="008674D1">
        <w:rPr>
          <w:rFonts w:ascii="Palatino Linotype" w:hAnsi="Palatino Linotype" w:cstheme="minorHAnsi"/>
        </w:rPr>
        <w:t>azılım ekiplerine destek verilerek</w:t>
      </w:r>
      <w:r w:rsidRPr="00DD204B">
        <w:rPr>
          <w:rFonts w:ascii="Palatino Linotype" w:hAnsi="Palatino Linotype" w:cstheme="minorHAnsi"/>
        </w:rPr>
        <w:t>, yük dengeleyici</w:t>
      </w:r>
      <w:r w:rsidR="008674D1">
        <w:rPr>
          <w:rFonts w:ascii="Palatino Linotype" w:hAnsi="Palatino Linotype" w:cstheme="minorHAnsi"/>
        </w:rPr>
        <w:t xml:space="preserve"> ve sunucu ayarlamaları yapılmıştır.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Kapigecis (kampuskartyukleme) sunucusu planlı kesinti yapılarak sanallaştırma sistemleri ara</w:t>
      </w:r>
      <w:r w:rsidR="008674D1">
        <w:rPr>
          <w:rFonts w:ascii="Palatino Linotype" w:hAnsi="Palatino Linotype" w:cstheme="minorHAnsi"/>
        </w:rPr>
        <w:t xml:space="preserve">sında taşınarak, kaynak düzenlemesi yapılmıştır.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lastRenderedPageBreak/>
        <w:t>Share.ankara.edu.tr dosya paylaşım alanlarında kullanıcı taleple</w:t>
      </w:r>
      <w:r w:rsidR="00C80E95">
        <w:rPr>
          <w:rFonts w:ascii="Palatino Linotype" w:hAnsi="Palatino Linotype" w:cstheme="minorHAnsi"/>
        </w:rPr>
        <w:t>rine göre değişiklikler yapılmış olup,</w:t>
      </w:r>
      <w:r w:rsidRPr="00DD204B">
        <w:rPr>
          <w:rFonts w:ascii="Palatino Linotype" w:hAnsi="Palatino Linotype" w:cstheme="minorHAnsi"/>
        </w:rPr>
        <w:t xml:space="preserve"> </w:t>
      </w:r>
      <w:r w:rsidR="0093524F">
        <w:rPr>
          <w:rFonts w:ascii="Palatino Linotype" w:hAnsi="Palatino Linotype" w:cstheme="minorHAnsi"/>
        </w:rPr>
        <w:t>U</w:t>
      </w:r>
      <w:r w:rsidR="00C80E95">
        <w:rPr>
          <w:rFonts w:ascii="Palatino Linotype" w:hAnsi="Palatino Linotype" w:cstheme="minorHAnsi"/>
        </w:rPr>
        <w:t>ZEM</w:t>
      </w:r>
      <w:r w:rsidR="0093524F">
        <w:rPr>
          <w:rFonts w:ascii="Palatino Linotype" w:hAnsi="Palatino Linotype" w:cstheme="minorHAnsi"/>
        </w:rPr>
        <w:t xml:space="preserve"> paylaşım alanları Gölbaşı 50. Yıl Yerleşkesinden Beşevler 10. Yıl Yerleşkesine</w:t>
      </w:r>
      <w:r w:rsidR="0011124B">
        <w:rPr>
          <w:rFonts w:ascii="Palatino Linotype" w:hAnsi="Palatino Linotype" w:cstheme="minorHAnsi"/>
        </w:rPr>
        <w:t xml:space="preserve"> </w:t>
      </w:r>
      <w:r w:rsidR="00C80E95">
        <w:rPr>
          <w:rFonts w:ascii="Palatino Linotype" w:hAnsi="Palatino Linotype" w:cstheme="minorHAnsi"/>
        </w:rPr>
        <w:t xml:space="preserve">taşınmıştır.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Nix isimli web sunucuda yayınlanmakta olan 30 yakın web sayfası da</w:t>
      </w:r>
      <w:r w:rsidR="00C80E95">
        <w:rPr>
          <w:rFonts w:ascii="Palatino Linotype" w:hAnsi="Palatino Linotype" w:cstheme="minorHAnsi"/>
        </w:rPr>
        <w:t xml:space="preserve">ha modern bir sisteme taşınarak, </w:t>
      </w:r>
      <w:r w:rsidRPr="00DD204B">
        <w:rPr>
          <w:rFonts w:ascii="Palatino Linotype" w:hAnsi="Palatino Linotype" w:cstheme="minorHAnsi"/>
        </w:rPr>
        <w:t>kullan</w:t>
      </w:r>
      <w:r w:rsidR="00C80E95">
        <w:rPr>
          <w:rFonts w:ascii="Palatino Linotype" w:hAnsi="Palatino Linotype" w:cstheme="minorHAnsi"/>
        </w:rPr>
        <w:t xml:space="preserve">ıcılarına teknik destek verilmiştir. </w:t>
      </w:r>
    </w:p>
    <w:p w:rsidR="00DD204B" w:rsidRPr="00DD204B" w:rsidRDefault="001112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Pr>
          <w:rFonts w:ascii="Palatino Linotype" w:hAnsi="Palatino Linotype" w:cstheme="minorHAnsi"/>
        </w:rPr>
        <w:t>E-BEYAS</w:t>
      </w:r>
      <w:r w:rsidR="00DD204B" w:rsidRPr="00DD204B">
        <w:rPr>
          <w:rFonts w:ascii="Palatino Linotype" w:hAnsi="Palatino Linotype" w:cstheme="minorHAnsi"/>
        </w:rPr>
        <w:t xml:space="preserve"> taranan arşiv verilerinin dijital ortama </w:t>
      </w:r>
      <w:r w:rsidR="00C80E95">
        <w:rPr>
          <w:rFonts w:ascii="Palatino Linotype" w:hAnsi="Palatino Linotype" w:cstheme="minorHAnsi"/>
        </w:rPr>
        <w:t>aktarımı tamamlanmış,</w:t>
      </w:r>
      <w:r w:rsidR="00DD204B" w:rsidRPr="00DD204B">
        <w:rPr>
          <w:rFonts w:ascii="Palatino Linotype" w:hAnsi="Palatino Linotype" w:cstheme="minorHAnsi"/>
        </w:rPr>
        <w:t xml:space="preserve"> 12 TB tarama verisi ayrıca kasete yedeklenerek</w:t>
      </w:r>
      <w:r w:rsidR="00C80E95">
        <w:rPr>
          <w:rFonts w:ascii="Palatino Linotype" w:hAnsi="Palatino Linotype" w:cstheme="minorHAnsi"/>
        </w:rPr>
        <w:t xml:space="preserve"> ikinci bir kopyası oluşturulmuştur.</w:t>
      </w:r>
      <w:r w:rsidR="00DD204B" w:rsidRPr="00DD204B">
        <w:rPr>
          <w:rFonts w:ascii="Palatino Linotype" w:hAnsi="Palatino Linotype" w:cstheme="minorHAnsi"/>
        </w:rPr>
        <w:t xml:space="preserve">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SSL sertifikasının yenilenmesi için gerekli teknik prosedürler ta</w:t>
      </w:r>
      <w:r w:rsidR="00C80E95">
        <w:rPr>
          <w:rFonts w:ascii="Palatino Linotype" w:hAnsi="Palatino Linotype" w:cstheme="minorHAnsi"/>
        </w:rPr>
        <w:t>mamlanarak yeni sertifika alınmıştır</w:t>
      </w:r>
      <w:r w:rsidRPr="00DD204B">
        <w:rPr>
          <w:rFonts w:ascii="Palatino Linotype" w:hAnsi="Palatino Linotype" w:cstheme="minorHAnsi"/>
        </w:rPr>
        <w:t xml:space="preserve">. Sertifika kullanılan kurum içi ve dışı tüm servis ve sistemlerin envanteri çıkarıldı ve </w:t>
      </w:r>
      <w:r w:rsidR="00C80E95">
        <w:rPr>
          <w:rFonts w:ascii="Palatino Linotype" w:hAnsi="Palatino Linotype" w:cstheme="minorHAnsi"/>
        </w:rPr>
        <w:t>sertifika kurulumları tamamlanmıştır.</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ARSIVNET canlı sistem için Load</w:t>
      </w:r>
      <w:r w:rsidR="00DC0D09">
        <w:rPr>
          <w:rFonts w:ascii="Palatino Linotype" w:hAnsi="Palatino Linotype" w:cstheme="minorHAnsi"/>
        </w:rPr>
        <w:t xml:space="preserve"> Balancer tanımlamaları yapılmıştır.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Veri merkezine konumlandırılan 2 adet Simplivity Hiperbütünleşik sanallaştırma sisteminin kuru</w:t>
      </w:r>
      <w:r w:rsidR="00DC0D09">
        <w:rPr>
          <w:rFonts w:ascii="Palatino Linotype" w:hAnsi="Palatino Linotype" w:cstheme="minorHAnsi"/>
        </w:rPr>
        <w:t>lum ve testlerine devam edilmektedir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Personel Bilgi Sistemi için test ortamı oluşturulm</w:t>
      </w:r>
      <w:r w:rsidR="00DC0D09">
        <w:rPr>
          <w:rFonts w:ascii="Palatino Linotype" w:hAnsi="Palatino Linotype" w:cstheme="minorHAnsi"/>
        </w:rPr>
        <w:t>ası çalışmalarına destek verilmiştir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Dış kurumlardan bildirilen siber güvenlik bildirimleri incelenerek gerekli işlemler yapıl</w:t>
      </w:r>
      <w:r w:rsidR="00DC0D09">
        <w:rPr>
          <w:rFonts w:ascii="Palatino Linotype" w:hAnsi="Palatino Linotype" w:cstheme="minorHAnsi"/>
        </w:rPr>
        <w:t>mıştır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Kimdost sisteminde çalışmayan betikler düz</w:t>
      </w:r>
      <w:r w:rsidR="00DC0D09">
        <w:rPr>
          <w:rFonts w:ascii="Palatino Linotype" w:hAnsi="Palatino Linotype" w:cstheme="minorHAnsi"/>
        </w:rPr>
        <w:t>enlenerek çalışır hale getirilmiştir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Webmail arayüz</w:t>
      </w:r>
      <w:r w:rsidR="00DC0D09">
        <w:rPr>
          <w:rFonts w:ascii="Palatino Linotype" w:hAnsi="Palatino Linotype" w:cstheme="minorHAnsi"/>
        </w:rPr>
        <w:t>ünün güncellenerek yayına alınmıştır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Ulakbim Radius monitör uygulamasının kablosuz kimlik doğrulama yapabilmesi iç</w:t>
      </w:r>
      <w:r w:rsidR="00DC0D09">
        <w:rPr>
          <w:rFonts w:ascii="Palatino Linotype" w:hAnsi="Palatino Linotype" w:cstheme="minorHAnsi"/>
        </w:rPr>
        <w:t xml:space="preserve">in gerekli düzenlemeler yapılmıştır.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Dosyam.ankara.edu.tr sayfası yeniden y</w:t>
      </w:r>
      <w:r w:rsidR="00DC0D09">
        <w:rPr>
          <w:rFonts w:ascii="Palatino Linotype" w:hAnsi="Palatino Linotype" w:cstheme="minorHAnsi"/>
        </w:rPr>
        <w:t>apılandırılarak modernize edilmiştir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Ağ gurubunun kullanımı için ye</w:t>
      </w:r>
      <w:r w:rsidR="00DC0D09">
        <w:rPr>
          <w:rFonts w:ascii="Palatino Linotype" w:hAnsi="Palatino Linotype" w:cstheme="minorHAnsi"/>
        </w:rPr>
        <w:t>ni bir Dhcp sunucusu oluşturulmuştur</w:t>
      </w:r>
      <w:r w:rsidRPr="00DD204B">
        <w:rPr>
          <w:rFonts w:ascii="Palatino Linotype" w:hAnsi="Palatino Linotype" w:cstheme="minorHAnsi"/>
        </w:rPr>
        <w:t>.</w:t>
      </w:r>
    </w:p>
    <w:p w:rsidR="00DD204B" w:rsidRPr="00DD204B" w:rsidRDefault="0026244F"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Pr>
          <w:rFonts w:ascii="Palatino Linotype" w:hAnsi="Palatino Linotype" w:cstheme="minorHAnsi"/>
        </w:rPr>
        <w:t>OBS-YÖKSİS</w:t>
      </w:r>
      <w:r w:rsidR="00DD204B" w:rsidRPr="00DD204B">
        <w:rPr>
          <w:rFonts w:ascii="Palatino Linotype" w:hAnsi="Palatino Linotype" w:cstheme="minorHAnsi"/>
        </w:rPr>
        <w:t xml:space="preserve"> entegrasyonun</w:t>
      </w:r>
      <w:r w:rsidR="00DC0D09">
        <w:rPr>
          <w:rFonts w:ascii="Palatino Linotype" w:hAnsi="Palatino Linotype" w:cstheme="minorHAnsi"/>
        </w:rPr>
        <w:t>da gerekli güncellemeler yapılmıştır</w:t>
      </w:r>
      <w:r w:rsidR="00DD204B"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Mobil uygulamada kullanılmak üzere öğrencilerimize ait bilgileri s</w:t>
      </w:r>
      <w:r w:rsidR="00DC0D09">
        <w:rPr>
          <w:rFonts w:ascii="Palatino Linotype" w:hAnsi="Palatino Linotype" w:cstheme="minorHAnsi"/>
        </w:rPr>
        <w:t>unan servis metotları hazırlanmıştır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Üniversitemiz web sitesi rehberi için PBS’deki iletişim bilgilerin</w:t>
      </w:r>
      <w:r w:rsidR="00DC0D09">
        <w:rPr>
          <w:rFonts w:ascii="Palatino Linotype" w:hAnsi="Palatino Linotype" w:cstheme="minorHAnsi"/>
        </w:rPr>
        <w:t>i sunan servis metodu hazırlanmıştır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Meteoroloji Genel Müdürlüğü ve Fen Fakültesi Biyoloji Bölümü iş birliği protokolü kapsamında Polen Alerji</w:t>
      </w:r>
      <w:r w:rsidR="00DC0D09">
        <w:rPr>
          <w:rFonts w:ascii="Palatino Linotype" w:hAnsi="Palatino Linotype" w:cstheme="minorHAnsi"/>
        </w:rPr>
        <w:t xml:space="preserve"> Bülteni uygulaması geliştirilmiş ve yayınlanmıştır.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Ankara Üniversitesi Sürekli Eğitim Merkezi için Sınav Yönetim Sistemi uygulam</w:t>
      </w:r>
      <w:r w:rsidR="00C77607">
        <w:rPr>
          <w:rFonts w:ascii="Palatino Linotype" w:hAnsi="Palatino Linotype" w:cstheme="minorHAnsi"/>
        </w:rPr>
        <w:t xml:space="preserve">ası ve </w:t>
      </w:r>
      <w:r w:rsidR="00C77607" w:rsidRPr="00DD204B">
        <w:rPr>
          <w:rFonts w:ascii="Palatino Linotype" w:hAnsi="Palatino Linotype" w:cstheme="minorHAnsi"/>
        </w:rPr>
        <w:t xml:space="preserve">Sınav Görevli Bilgi Sistemi uygulaması </w:t>
      </w:r>
      <w:r w:rsidR="00C77607">
        <w:rPr>
          <w:rFonts w:ascii="Palatino Linotype" w:hAnsi="Palatino Linotype" w:cstheme="minorHAnsi"/>
        </w:rPr>
        <w:t>geliştirilerek yayına alınmıştır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E-Devlet için Sertifika ve Belge Doğrulama ve</w:t>
      </w:r>
      <w:r w:rsidR="00C77607">
        <w:rPr>
          <w:rFonts w:ascii="Palatino Linotype" w:hAnsi="Palatino Linotype" w:cstheme="minorHAnsi"/>
        </w:rPr>
        <w:t xml:space="preserve"> Sorgulama servisleri hazırlanmıştır</w:t>
      </w:r>
      <w:r w:rsidRPr="00DD204B">
        <w:rPr>
          <w:rFonts w:ascii="Palatino Linotype" w:hAnsi="Palatino Linotype" w:cstheme="minorHAnsi"/>
        </w:rPr>
        <w:t>. Geliştirilen yazılımlar aracılığı ile başta Sürekli Eğitim Merkezi tarafından sunulan eğitimlerle ilgili sertifika, katılım ve başarı belgeleri e-Beyas üzerinden</w:t>
      </w:r>
      <w:r w:rsidR="00C77607">
        <w:rPr>
          <w:rFonts w:ascii="Palatino Linotype" w:hAnsi="Palatino Linotype" w:cstheme="minorHAnsi"/>
        </w:rPr>
        <w:t xml:space="preserve"> e-imzalı belge haline getirilmiş ve i</w:t>
      </w:r>
      <w:r w:rsidRPr="00DD204B">
        <w:rPr>
          <w:rFonts w:ascii="Palatino Linotype" w:hAnsi="Palatino Linotype" w:cstheme="minorHAnsi"/>
        </w:rPr>
        <w:t>gili kişi, kurum ve kuruluşların E-Devlet üzerinden sorgulama ve doğrula</w:t>
      </w:r>
      <w:r w:rsidR="00C77607">
        <w:rPr>
          <w:rFonts w:ascii="Palatino Linotype" w:hAnsi="Palatino Linotype" w:cstheme="minorHAnsi"/>
        </w:rPr>
        <w:t>ma yapabilmesine olanak sağlanmıştır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E-Devlet için Sertifika ve Belge Doğrulama ve Sorgulama servislerine entegrasyon kapsamında TÖMER diplomalarının e-imzalı hale getirilme</w:t>
      </w:r>
      <w:r w:rsidR="00C77607">
        <w:rPr>
          <w:rFonts w:ascii="Palatino Linotype" w:hAnsi="Palatino Linotype" w:cstheme="minorHAnsi"/>
        </w:rPr>
        <w:t>si ile ilgili çalışmalar yapılmış olup,</w:t>
      </w:r>
      <w:r w:rsidRPr="00DD204B">
        <w:rPr>
          <w:rFonts w:ascii="Palatino Linotype" w:hAnsi="Palatino Linotype" w:cstheme="minorHAnsi"/>
        </w:rPr>
        <w:t xml:space="preserve"> 2022 Yılı içerisinde TÖMER diplomalarının E-Devlet üzerinden erişilebilir olması hedeflenmektedir.</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lastRenderedPageBreak/>
        <w:t xml:space="preserve">Anket Sisteminde birimlerden </w:t>
      </w:r>
      <w:r w:rsidR="00C77607">
        <w:rPr>
          <w:rFonts w:ascii="Palatino Linotype" w:hAnsi="Palatino Linotype" w:cstheme="minorHAnsi"/>
        </w:rPr>
        <w:t>gelen anket talepleri karşılanmış</w:t>
      </w:r>
      <w:r w:rsidRPr="00DD204B">
        <w:rPr>
          <w:rFonts w:ascii="Palatino Linotype" w:hAnsi="Palatino Linotype" w:cstheme="minorHAnsi"/>
        </w:rPr>
        <w:t xml:space="preserve"> </w:t>
      </w:r>
      <w:r w:rsidR="00C77607">
        <w:rPr>
          <w:rFonts w:ascii="Palatino Linotype" w:hAnsi="Palatino Linotype" w:cstheme="minorHAnsi"/>
        </w:rPr>
        <w:t>ve kullanıcılara eğitim verilmiştir.</w:t>
      </w:r>
    </w:p>
    <w:p w:rsidR="00DD204B" w:rsidRPr="00DD204B" w:rsidRDefault="007923B9"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Pr>
          <w:rFonts w:ascii="Palatino Linotype" w:hAnsi="Palatino Linotype" w:cstheme="minorHAnsi"/>
        </w:rPr>
        <w:t xml:space="preserve">Dil ve Tarih-Coğrafya Fakültesi </w:t>
      </w:r>
      <w:r w:rsidR="00DD204B" w:rsidRPr="00DD204B">
        <w:rPr>
          <w:rFonts w:ascii="Palatino Linotype" w:hAnsi="Palatino Linotype" w:cstheme="minorHAnsi"/>
        </w:rPr>
        <w:t xml:space="preserve">Tiyatro Bölümü Özel Yetenek Sınavı </w:t>
      </w:r>
      <w:r w:rsidR="00C77607">
        <w:rPr>
          <w:rFonts w:ascii="Palatino Linotype" w:hAnsi="Palatino Linotype" w:cstheme="minorHAnsi"/>
        </w:rPr>
        <w:t xml:space="preserve">ile </w:t>
      </w:r>
      <w:r w:rsidR="00C77607" w:rsidRPr="00DD204B">
        <w:rPr>
          <w:rFonts w:ascii="Palatino Linotype" w:hAnsi="Palatino Linotype" w:cstheme="minorHAnsi"/>
        </w:rPr>
        <w:t>Devlet Konservatu</w:t>
      </w:r>
      <w:r w:rsidR="00C77607">
        <w:rPr>
          <w:rFonts w:ascii="Palatino Linotype" w:hAnsi="Palatino Linotype" w:cstheme="minorHAnsi"/>
        </w:rPr>
        <w:t>v</w:t>
      </w:r>
      <w:r w:rsidR="00C77607" w:rsidRPr="00DD204B">
        <w:rPr>
          <w:rFonts w:ascii="Palatino Linotype" w:hAnsi="Palatino Linotype" w:cstheme="minorHAnsi"/>
        </w:rPr>
        <w:t>arı Özel Yetenek Sınavında</w:t>
      </w:r>
      <w:r w:rsidR="00C77607">
        <w:rPr>
          <w:rFonts w:ascii="Palatino Linotype" w:hAnsi="Palatino Linotype" w:cstheme="minorHAnsi"/>
        </w:rPr>
        <w:t xml:space="preserve"> </w:t>
      </w:r>
      <w:r w:rsidR="00DD204B" w:rsidRPr="00DD204B">
        <w:rPr>
          <w:rFonts w:ascii="Palatino Linotype" w:hAnsi="Palatino Linotype" w:cstheme="minorHAnsi"/>
        </w:rPr>
        <w:t>Başvuru Sisteminde yeni taleplere g</w:t>
      </w:r>
      <w:r w:rsidR="00C77607">
        <w:rPr>
          <w:rFonts w:ascii="Palatino Linotype" w:hAnsi="Palatino Linotype" w:cstheme="minorHAnsi"/>
        </w:rPr>
        <w:t>öre yazılım güncelleştirilmiş</w:t>
      </w:r>
      <w:r w:rsidR="00DD204B" w:rsidRPr="00DD204B">
        <w:rPr>
          <w:rFonts w:ascii="Palatino Linotype" w:hAnsi="Palatino Linotype" w:cstheme="minorHAnsi"/>
        </w:rPr>
        <w:t xml:space="preserve"> ve başvuru sürecinde </w:t>
      </w:r>
      <w:r w:rsidR="00C77607">
        <w:rPr>
          <w:rFonts w:ascii="Palatino Linotype" w:hAnsi="Palatino Linotype" w:cstheme="minorHAnsi"/>
        </w:rPr>
        <w:t>teknik destek verilmiştir.</w:t>
      </w:r>
    </w:p>
    <w:p w:rsidR="00DD204B" w:rsidRPr="00DD204B" w:rsidRDefault="00C77607"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Pr>
          <w:rFonts w:ascii="Palatino Linotype" w:hAnsi="Palatino Linotype" w:cstheme="minorHAnsi"/>
        </w:rPr>
        <w:t>Memur Maaş Programı</w:t>
      </w:r>
      <w:r w:rsidRPr="00DD204B">
        <w:rPr>
          <w:rFonts w:ascii="Palatino Linotype" w:hAnsi="Palatino Linotype" w:cstheme="minorHAnsi"/>
        </w:rPr>
        <w:t xml:space="preserve"> </w:t>
      </w:r>
      <w:r>
        <w:rPr>
          <w:rFonts w:ascii="Palatino Linotype" w:hAnsi="Palatino Linotype" w:cstheme="minorHAnsi"/>
        </w:rPr>
        <w:t xml:space="preserve">ve </w:t>
      </w:r>
      <w:r w:rsidR="00DD204B" w:rsidRPr="00DD204B">
        <w:rPr>
          <w:rFonts w:ascii="Palatino Linotype" w:hAnsi="Palatino Linotype" w:cstheme="minorHAnsi"/>
        </w:rPr>
        <w:t>İşçi Maaş Programında hesaplamal</w:t>
      </w:r>
      <w:r>
        <w:rPr>
          <w:rFonts w:ascii="Palatino Linotype" w:hAnsi="Palatino Linotype" w:cstheme="minorHAnsi"/>
        </w:rPr>
        <w:t>ar ile ilgili güncelleme yapılmış</w:t>
      </w:r>
      <w:r w:rsidR="00DD204B" w:rsidRPr="00DD204B">
        <w:rPr>
          <w:rFonts w:ascii="Palatino Linotype" w:hAnsi="Palatino Linotype" w:cstheme="minorHAnsi"/>
        </w:rPr>
        <w:t xml:space="preserve"> v</w:t>
      </w:r>
      <w:r>
        <w:rPr>
          <w:rFonts w:ascii="Palatino Linotype" w:hAnsi="Palatino Linotype" w:cstheme="minorHAnsi"/>
        </w:rPr>
        <w:t xml:space="preserve">e son kullanıcı desteği verilmiştir. </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 xml:space="preserve">e-posta Başvuru Uygulamasında son kullanıcıdan gelen talepler </w:t>
      </w:r>
      <w:r w:rsidR="00C77607">
        <w:rPr>
          <w:rFonts w:ascii="Palatino Linotype" w:hAnsi="Palatino Linotype" w:cstheme="minorHAnsi"/>
        </w:rPr>
        <w:t>doğrultusunda geliştirme yapılmıştır</w:t>
      </w:r>
      <w:r w:rsidRPr="00DD204B">
        <w:rPr>
          <w:rFonts w:ascii="Palatino Linotype" w:hAnsi="Palatino Linotype" w:cstheme="minorHAnsi"/>
        </w:rPr>
        <w:t>.</w:t>
      </w:r>
    </w:p>
    <w:p w:rsidR="00DD204B" w:rsidRPr="00DD204B" w:rsidRDefault="00DD204B"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sidRPr="00DD204B">
        <w:rPr>
          <w:rFonts w:ascii="Palatino Linotype" w:hAnsi="Palatino Linotype" w:cstheme="minorHAnsi"/>
        </w:rPr>
        <w:t xml:space="preserve">Tıp Fakültesi Eğitim Bilgi Sisteminde İngilizce Tıp </w:t>
      </w:r>
      <w:r w:rsidR="00C77607">
        <w:rPr>
          <w:rFonts w:ascii="Palatino Linotype" w:hAnsi="Palatino Linotype" w:cstheme="minorHAnsi"/>
        </w:rPr>
        <w:t>programı için geliştirme yapılmıştır</w:t>
      </w:r>
      <w:r w:rsidRPr="00DD204B">
        <w:rPr>
          <w:rFonts w:ascii="Palatino Linotype" w:hAnsi="Palatino Linotype" w:cstheme="minorHAnsi"/>
        </w:rPr>
        <w:t>.</w:t>
      </w:r>
    </w:p>
    <w:p w:rsidR="009E1A16" w:rsidRDefault="00C77607" w:rsidP="00462CE9">
      <w:pPr>
        <w:pStyle w:val="ListeParagraf1"/>
        <w:numPr>
          <w:ilvl w:val="0"/>
          <w:numId w:val="65"/>
        </w:numPr>
        <w:suppressAutoHyphens/>
        <w:spacing w:before="80" w:after="0" w:line="245" w:lineRule="auto"/>
        <w:ind w:left="714" w:hanging="357"/>
        <w:contextualSpacing w:val="0"/>
        <w:jc w:val="both"/>
        <w:rPr>
          <w:rFonts w:ascii="Palatino Linotype" w:hAnsi="Palatino Linotype" w:cstheme="minorHAnsi"/>
        </w:rPr>
      </w:pPr>
      <w:r>
        <w:rPr>
          <w:rFonts w:ascii="Palatino Linotype" w:hAnsi="Palatino Linotype" w:cstheme="minorHAnsi"/>
        </w:rPr>
        <w:t xml:space="preserve">Gelen talepler üzerine Üniversitemiz Birimlerinin </w:t>
      </w:r>
      <w:r w:rsidR="00DD204B" w:rsidRPr="00DD204B">
        <w:rPr>
          <w:rFonts w:ascii="Palatino Linotype" w:hAnsi="Palatino Linotype" w:cstheme="minorHAnsi"/>
        </w:rPr>
        <w:t>web sayfasının tasarımı yapılm</w:t>
      </w:r>
      <w:r>
        <w:rPr>
          <w:rFonts w:ascii="Palatino Linotype" w:hAnsi="Palatino Linotype" w:cstheme="minorHAnsi"/>
        </w:rPr>
        <w:t xml:space="preserve">ış ve yayına alınmıştır. </w:t>
      </w:r>
      <w:r w:rsidR="00DD204B" w:rsidRPr="00C77607">
        <w:rPr>
          <w:rFonts w:ascii="Palatino Linotype" w:hAnsi="Palatino Linotype" w:cstheme="minorHAnsi"/>
        </w:rPr>
        <w:t>Yayına alınan Tüm web sayfaları için sayfaların altında görüntülenecek çerez politikası e</w:t>
      </w:r>
      <w:r>
        <w:rPr>
          <w:rFonts w:ascii="Palatino Linotype" w:hAnsi="Palatino Linotype" w:cstheme="minorHAnsi"/>
        </w:rPr>
        <w:t>klentisi kurulup yapılandırılmıştır.</w:t>
      </w:r>
      <w:r w:rsidR="00DD204B" w:rsidRPr="00C77607">
        <w:rPr>
          <w:rFonts w:ascii="Palatino Linotype" w:hAnsi="Palatino Linotype" w:cstheme="minorHAnsi"/>
        </w:rPr>
        <w:t xml:space="preserve"> GDPR Cookie üzerinden örnek web </w:t>
      </w:r>
      <w:r>
        <w:rPr>
          <w:rFonts w:ascii="Palatino Linotype" w:hAnsi="Palatino Linotype" w:cstheme="minorHAnsi"/>
        </w:rPr>
        <w:t>sayfalarının çerezleri taratılmış</w:t>
      </w:r>
      <w:r w:rsidR="00DD204B" w:rsidRPr="00C77607">
        <w:rPr>
          <w:rFonts w:ascii="Palatino Linotype" w:hAnsi="Palatino Linotype" w:cstheme="minorHAnsi"/>
        </w:rPr>
        <w:t>, çıkan çerezler Türkçeleştirilip kat</w:t>
      </w:r>
      <w:r>
        <w:rPr>
          <w:rFonts w:ascii="Palatino Linotype" w:hAnsi="Palatino Linotype" w:cstheme="minorHAnsi"/>
        </w:rPr>
        <w:t>egorize edilerek,</w:t>
      </w:r>
      <w:r w:rsidR="00DD204B" w:rsidRPr="00C77607">
        <w:rPr>
          <w:rFonts w:ascii="Palatino Linotype" w:hAnsi="Palatino Linotype" w:cstheme="minorHAnsi"/>
        </w:rPr>
        <w:t xml:space="preserve"> </w:t>
      </w:r>
      <w:r>
        <w:rPr>
          <w:rFonts w:ascii="Palatino Linotype" w:hAnsi="Palatino Linotype" w:cstheme="minorHAnsi"/>
        </w:rPr>
        <w:t>ç</w:t>
      </w:r>
      <w:r w:rsidR="00DD204B" w:rsidRPr="00C77607">
        <w:rPr>
          <w:rFonts w:ascii="Palatino Linotype" w:hAnsi="Palatino Linotype" w:cstheme="minorHAnsi"/>
        </w:rPr>
        <w:t>erezlerin devre dışı bırakılab</w:t>
      </w:r>
      <w:r>
        <w:rPr>
          <w:rFonts w:ascii="Palatino Linotype" w:hAnsi="Palatino Linotype" w:cstheme="minorHAnsi"/>
        </w:rPr>
        <w:t>ilmesi için sistem revize edilmiştir.</w:t>
      </w:r>
    </w:p>
    <w:p w:rsidR="006445F1" w:rsidRPr="00282D20" w:rsidRDefault="006445F1" w:rsidP="006445F1">
      <w:pPr>
        <w:pStyle w:val="ListeParagraf1"/>
        <w:suppressAutoHyphens/>
        <w:spacing w:before="80" w:after="0" w:line="245" w:lineRule="auto"/>
        <w:ind w:left="714"/>
        <w:contextualSpacing w:val="0"/>
        <w:jc w:val="both"/>
        <w:rPr>
          <w:rFonts w:ascii="Palatino Linotype" w:hAnsi="Palatino Linotype" w:cstheme="minorHAnsi"/>
        </w:rPr>
      </w:pPr>
    </w:p>
    <w:p w:rsidR="00E914AA" w:rsidRPr="00776D07" w:rsidRDefault="00E914AA" w:rsidP="009C0032">
      <w:pPr>
        <w:pStyle w:val="Balk2"/>
        <w:spacing w:before="240"/>
        <w:jc w:val="both"/>
      </w:pPr>
      <w:bookmarkStart w:id="105" w:name="_Toc140048968"/>
      <w:r w:rsidRPr="00776D07">
        <w:t>1.13. BASIN HALKLA İLİŞKİLER</w:t>
      </w:r>
      <w:bookmarkEnd w:id="105"/>
    </w:p>
    <w:p w:rsidR="005F61BF" w:rsidRDefault="005F61BF" w:rsidP="00A20A3E">
      <w:pPr>
        <w:keepLines/>
        <w:tabs>
          <w:tab w:val="left" w:pos="340"/>
        </w:tabs>
        <w:spacing w:before="140" w:line="245" w:lineRule="auto"/>
        <w:jc w:val="both"/>
        <w:rPr>
          <w:rFonts w:ascii="Palatino Linotype" w:hAnsi="Palatino Linotype"/>
        </w:rPr>
      </w:pPr>
      <w:r w:rsidRPr="00D97B2A">
        <w:rPr>
          <w:rFonts w:ascii="Palatino Linotype" w:hAnsi="Palatino Linotype"/>
        </w:rPr>
        <w:t xml:space="preserve">Basın Halkla İlişkiler Birimimizin 2021-2022 </w:t>
      </w:r>
      <w:r w:rsidRPr="006445F1">
        <w:rPr>
          <w:rFonts w:ascii="Palatino Linotype" w:hAnsi="Palatino Linotype"/>
          <w:spacing w:val="-6"/>
        </w:rPr>
        <w:t>eğitim-öğretim yılı içinde</w:t>
      </w:r>
      <w:r w:rsidRPr="00D97B2A">
        <w:rPr>
          <w:rFonts w:ascii="Palatino Linotype" w:hAnsi="Palatino Linotype"/>
        </w:rPr>
        <w:t xml:space="preserve"> organize ettiği ve birim</w:t>
      </w:r>
      <w:r w:rsidR="006445F1">
        <w:rPr>
          <w:rFonts w:ascii="Palatino Linotype" w:hAnsi="Palatino Linotype"/>
        </w:rPr>
        <w:t>-</w:t>
      </w:r>
      <w:r w:rsidRPr="00D97B2A">
        <w:rPr>
          <w:rFonts w:ascii="Palatino Linotype" w:hAnsi="Palatino Linotype"/>
        </w:rPr>
        <w:t>lere destek verdiği etkinlikleri aşağıda sıralanmıştır:</w:t>
      </w:r>
    </w:p>
    <w:p w:rsidR="005F61BF" w:rsidRPr="00D97B2A" w:rsidRDefault="005F61BF" w:rsidP="000D31C7">
      <w:pPr>
        <w:pStyle w:val="ListeParagraf"/>
        <w:keepLines/>
        <w:numPr>
          <w:ilvl w:val="0"/>
          <w:numId w:val="14"/>
        </w:numPr>
        <w:tabs>
          <w:tab w:val="left" w:pos="340"/>
        </w:tabs>
        <w:spacing w:before="70" w:line="247" w:lineRule="auto"/>
        <w:ind w:left="714" w:hanging="357"/>
        <w:contextualSpacing w:val="0"/>
        <w:jc w:val="both"/>
        <w:rPr>
          <w:rFonts w:ascii="Palatino Linotype" w:hAnsi="Palatino Linotype" w:cs="Arial"/>
          <w:sz w:val="22"/>
          <w:szCs w:val="22"/>
        </w:rPr>
      </w:pPr>
      <w:r w:rsidRPr="00D97B2A">
        <w:rPr>
          <w:rFonts w:ascii="Palatino Linotype" w:hAnsi="Palatino Linotype" w:cs="Arial"/>
          <w:sz w:val="22"/>
          <w:szCs w:val="22"/>
        </w:rPr>
        <w:t xml:space="preserve">6 Eylül 2021 tarihinde </w:t>
      </w:r>
      <w:r w:rsidR="00C03164">
        <w:rPr>
          <w:rFonts w:ascii="Palatino Linotype" w:hAnsi="Palatino Linotype" w:cs="Arial"/>
          <w:sz w:val="22"/>
          <w:szCs w:val="22"/>
        </w:rPr>
        <w:t>Üniversitemiz</w:t>
      </w:r>
      <w:r w:rsidRPr="00D97B2A">
        <w:rPr>
          <w:rFonts w:ascii="Palatino Linotype" w:hAnsi="Palatino Linotype" w:cs="Arial"/>
          <w:sz w:val="22"/>
          <w:szCs w:val="22"/>
        </w:rPr>
        <w:t xml:space="preserve"> Geliştirme Vakfı Özel Okulları 2021-2022 Eğitim-Öğretim Yılı Açılış Töreni</w:t>
      </w:r>
      <w:r w:rsidR="00C77607">
        <w:rPr>
          <w:rFonts w:ascii="Palatino Linotype" w:hAnsi="Palatino Linotype" w:cs="Arial"/>
          <w:sz w:val="22"/>
          <w:szCs w:val="22"/>
        </w:rPr>
        <w:t>,</w:t>
      </w:r>
    </w:p>
    <w:p w:rsidR="005F61BF" w:rsidRPr="00D97B2A" w:rsidRDefault="005F61BF" w:rsidP="000D31C7">
      <w:pPr>
        <w:pStyle w:val="ListeParagraf"/>
        <w:keepLines/>
        <w:numPr>
          <w:ilvl w:val="0"/>
          <w:numId w:val="14"/>
        </w:numPr>
        <w:tabs>
          <w:tab w:val="left" w:pos="340"/>
        </w:tabs>
        <w:spacing w:before="70" w:line="247" w:lineRule="auto"/>
        <w:ind w:left="714" w:hanging="357"/>
        <w:contextualSpacing w:val="0"/>
        <w:jc w:val="both"/>
        <w:rPr>
          <w:rFonts w:ascii="Palatino Linotype" w:hAnsi="Palatino Linotype" w:cs="Arial"/>
          <w:sz w:val="20"/>
          <w:szCs w:val="22"/>
        </w:rPr>
      </w:pPr>
      <w:r>
        <w:rPr>
          <w:rFonts w:ascii="Palatino Linotype" w:hAnsi="Palatino Linotype" w:cs="Arial"/>
          <w:sz w:val="22"/>
        </w:rPr>
        <w:t>7</w:t>
      </w:r>
      <w:r w:rsidR="005934A1">
        <w:rPr>
          <w:rFonts w:ascii="Palatino Linotype" w:hAnsi="Palatino Linotype" w:cs="Arial"/>
          <w:sz w:val="22"/>
        </w:rPr>
        <w:t>-8 Eylül 2021 tarihlerinde</w:t>
      </w:r>
      <w:r>
        <w:rPr>
          <w:rFonts w:ascii="Palatino Linotype" w:hAnsi="Palatino Linotype" w:cs="Arial"/>
          <w:sz w:val="22"/>
        </w:rPr>
        <w:t xml:space="preserve"> </w:t>
      </w:r>
      <w:r w:rsidR="00133E94">
        <w:rPr>
          <w:rFonts w:ascii="Palatino Linotype" w:hAnsi="Palatino Linotype" w:cs="Arial"/>
          <w:sz w:val="22"/>
        </w:rPr>
        <w:t>Üniversitemiz</w:t>
      </w:r>
      <w:r w:rsidRPr="00D97B2A">
        <w:rPr>
          <w:rFonts w:ascii="Palatino Linotype" w:hAnsi="Palatino Linotype" w:cs="Arial"/>
          <w:sz w:val="22"/>
        </w:rPr>
        <w:t xml:space="preserve"> Rektörü Prof. Dr. Necdet Ünüvar’d</w:t>
      </w:r>
      <w:r w:rsidR="005934A1">
        <w:rPr>
          <w:rFonts w:ascii="Palatino Linotype" w:hAnsi="Palatino Linotype" w:cs="Arial"/>
          <w:sz w:val="22"/>
        </w:rPr>
        <w:t xml:space="preserve">an Keçiören, Mamak, Altındağ, </w:t>
      </w:r>
      <w:r w:rsidRPr="00D97B2A">
        <w:rPr>
          <w:rFonts w:ascii="Palatino Linotype" w:hAnsi="Palatino Linotype" w:cs="Arial"/>
          <w:sz w:val="22"/>
        </w:rPr>
        <w:t>Yenimahalle</w:t>
      </w:r>
      <w:r w:rsidR="005934A1">
        <w:rPr>
          <w:rFonts w:ascii="Palatino Linotype" w:hAnsi="Palatino Linotype" w:cs="Arial"/>
          <w:sz w:val="22"/>
        </w:rPr>
        <w:t xml:space="preserve"> ve Çankaya</w:t>
      </w:r>
      <w:r w:rsidRPr="00D97B2A">
        <w:rPr>
          <w:rFonts w:ascii="Palatino Linotype" w:hAnsi="Palatino Linotype" w:cs="Arial"/>
          <w:sz w:val="22"/>
        </w:rPr>
        <w:t xml:space="preserve"> Belediye Başkanlıklarına </w:t>
      </w:r>
      <w:r w:rsidR="00133E94" w:rsidRPr="00CF4263">
        <w:rPr>
          <w:rFonts w:ascii="Palatino Linotype" w:hAnsi="Palatino Linotype" w:cs="Arial"/>
          <w:sz w:val="22"/>
          <w:szCs w:val="22"/>
        </w:rPr>
        <w:t xml:space="preserve">“ÜniversiTEMİZe Hoş Geldiniz” Projesi Kapsamında </w:t>
      </w:r>
      <w:r w:rsidRPr="00D97B2A">
        <w:rPr>
          <w:rFonts w:ascii="Palatino Linotype" w:hAnsi="Palatino Linotype" w:cs="Arial"/>
          <w:sz w:val="22"/>
        </w:rPr>
        <w:t>İş Birliği Ziyareti</w:t>
      </w:r>
      <w:r>
        <w:rPr>
          <w:rFonts w:ascii="Palatino Linotype" w:hAnsi="Palatino Linotype" w:cs="Arial"/>
          <w:sz w:val="22"/>
        </w:rPr>
        <w:t>,</w:t>
      </w:r>
    </w:p>
    <w:p w:rsidR="005F61BF" w:rsidRPr="00CF4263" w:rsidRDefault="00C03164" w:rsidP="000D31C7">
      <w:pPr>
        <w:pStyle w:val="ListeParagraf"/>
        <w:keepLines/>
        <w:numPr>
          <w:ilvl w:val="0"/>
          <w:numId w:val="14"/>
        </w:numPr>
        <w:tabs>
          <w:tab w:val="left" w:pos="340"/>
        </w:tabs>
        <w:spacing w:before="70" w:line="247"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11 Eylül 2021 tarihinde Üniversitemiz</w:t>
      </w:r>
      <w:r w:rsidR="005F61BF" w:rsidRPr="00CF4263">
        <w:rPr>
          <w:rFonts w:ascii="Palatino Linotype" w:hAnsi="Palatino Linotype" w:cs="Arial"/>
          <w:sz w:val="22"/>
          <w:szCs w:val="22"/>
        </w:rPr>
        <w:t xml:space="preserve"> İş Birliğinde Gerçekleştirilen “Sakarya Meydan Muharebesi’nin 100. Yılı: 1921 Yılının Askeri ve Siyasi Gelişmeleri” Sempozyumu,</w:t>
      </w:r>
    </w:p>
    <w:p w:rsidR="005F61BF" w:rsidRPr="00CF4263" w:rsidRDefault="005F61BF" w:rsidP="000D31C7">
      <w:pPr>
        <w:pStyle w:val="ListeParagraf"/>
        <w:keepLines/>
        <w:numPr>
          <w:ilvl w:val="0"/>
          <w:numId w:val="14"/>
        </w:numPr>
        <w:tabs>
          <w:tab w:val="left" w:pos="340"/>
        </w:tabs>
        <w:spacing w:before="70" w:line="247" w:lineRule="auto"/>
        <w:ind w:left="714" w:hanging="357"/>
        <w:contextualSpacing w:val="0"/>
        <w:jc w:val="both"/>
        <w:rPr>
          <w:rFonts w:ascii="Palatino Linotype" w:hAnsi="Palatino Linotype" w:cs="Arial"/>
          <w:sz w:val="22"/>
          <w:szCs w:val="22"/>
        </w:rPr>
      </w:pPr>
      <w:r w:rsidRPr="00CF4263">
        <w:rPr>
          <w:rFonts w:ascii="Palatino Linotype" w:hAnsi="Palatino Linotype" w:cs="Arial"/>
          <w:sz w:val="22"/>
          <w:szCs w:val="22"/>
        </w:rPr>
        <w:t xml:space="preserve">11 Eylül 2021 tarihinde </w:t>
      </w:r>
      <w:r w:rsidR="00C03164">
        <w:rPr>
          <w:rFonts w:ascii="Palatino Linotype" w:hAnsi="Palatino Linotype" w:cs="Arial"/>
          <w:sz w:val="22"/>
          <w:szCs w:val="22"/>
        </w:rPr>
        <w:t>Üniversitemiz</w:t>
      </w:r>
      <w:r w:rsidRPr="00CF4263">
        <w:rPr>
          <w:rFonts w:ascii="Palatino Linotype" w:hAnsi="Palatino Linotype" w:cs="Arial"/>
          <w:sz w:val="22"/>
          <w:szCs w:val="22"/>
        </w:rPr>
        <w:t xml:space="preserve"> İlahiyat Fakültesi İlitam Programı </w:t>
      </w:r>
      <w:r w:rsidRPr="00CF4263">
        <w:rPr>
          <w:rFonts w:ascii="Palatino Linotype" w:hAnsi="Palatino Linotype" w:cs="Arial"/>
          <w:sz w:val="22"/>
          <w:szCs w:val="22"/>
        </w:rPr>
        <w:br/>
        <w:t>2020-2021 Eğitim-Öğretim Yılı Mezuniyet Töreni,</w:t>
      </w:r>
    </w:p>
    <w:p w:rsidR="005F61BF" w:rsidRPr="00B17723" w:rsidRDefault="005F61BF" w:rsidP="000D31C7">
      <w:pPr>
        <w:pStyle w:val="ListeParagraf"/>
        <w:keepLines/>
        <w:numPr>
          <w:ilvl w:val="0"/>
          <w:numId w:val="14"/>
        </w:numPr>
        <w:tabs>
          <w:tab w:val="left" w:pos="340"/>
        </w:tabs>
        <w:spacing w:before="70" w:line="247" w:lineRule="auto"/>
        <w:ind w:left="714" w:hanging="357"/>
        <w:contextualSpacing w:val="0"/>
        <w:jc w:val="both"/>
        <w:rPr>
          <w:rFonts w:ascii="Palatino Linotype" w:hAnsi="Palatino Linotype" w:cs="Arial"/>
          <w:sz w:val="22"/>
          <w:szCs w:val="22"/>
        </w:rPr>
      </w:pPr>
      <w:r w:rsidRPr="00B17723">
        <w:rPr>
          <w:rFonts w:ascii="Palatino Linotype" w:hAnsi="Palatino Linotype" w:cs="Arial"/>
          <w:sz w:val="22"/>
          <w:szCs w:val="22"/>
        </w:rPr>
        <w:t xml:space="preserve">13 Eylül – 21 Eylül 2021 tarihleri arasında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B17723">
        <w:rPr>
          <w:rFonts w:ascii="Palatino Linotype" w:hAnsi="Palatino Linotype" w:cs="Arial"/>
          <w:sz w:val="22"/>
          <w:szCs w:val="22"/>
        </w:rPr>
        <w:t>Rektörü Prof. Dr. Necdet Ünüvar’ın Tıp</w:t>
      </w:r>
      <w:r w:rsidR="00133E94">
        <w:rPr>
          <w:rFonts w:ascii="Palatino Linotype" w:hAnsi="Palatino Linotype" w:cs="Arial"/>
          <w:sz w:val="22"/>
          <w:szCs w:val="22"/>
        </w:rPr>
        <w:t xml:space="preserve"> Fakültesi Göz Hastalıkları Anab</w:t>
      </w:r>
      <w:r w:rsidRPr="00B17723">
        <w:rPr>
          <w:rFonts w:ascii="Palatino Linotype" w:hAnsi="Palatino Linotype" w:cs="Arial"/>
          <w:sz w:val="22"/>
          <w:szCs w:val="22"/>
        </w:rPr>
        <w:t>ilim Dalı, Veteriner Fakültesi, Diş Hekimliği Fakültesi Akademisyenleriyle Toplantıları,</w:t>
      </w:r>
    </w:p>
    <w:p w:rsidR="005F61BF" w:rsidRPr="00B17723" w:rsidRDefault="005F61BF" w:rsidP="000D31C7">
      <w:pPr>
        <w:pStyle w:val="ListeParagraf"/>
        <w:keepLines/>
        <w:numPr>
          <w:ilvl w:val="0"/>
          <w:numId w:val="14"/>
        </w:numPr>
        <w:tabs>
          <w:tab w:val="left" w:pos="340"/>
        </w:tabs>
        <w:spacing w:before="70" w:line="247" w:lineRule="auto"/>
        <w:ind w:left="714" w:hanging="357"/>
        <w:contextualSpacing w:val="0"/>
        <w:jc w:val="both"/>
        <w:rPr>
          <w:rFonts w:ascii="Palatino Linotype" w:hAnsi="Palatino Linotype" w:cs="Arial"/>
          <w:sz w:val="22"/>
          <w:szCs w:val="22"/>
        </w:rPr>
      </w:pPr>
      <w:r w:rsidRPr="00B17723">
        <w:rPr>
          <w:rFonts w:ascii="Palatino Linotype" w:hAnsi="Palatino Linotype" w:cs="Arial"/>
          <w:sz w:val="22"/>
          <w:szCs w:val="22"/>
        </w:rPr>
        <w:t xml:space="preserve">13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B17723">
        <w:rPr>
          <w:rFonts w:ascii="Palatino Linotype" w:hAnsi="Palatino Linotype" w:cs="Arial"/>
          <w:sz w:val="22"/>
          <w:szCs w:val="22"/>
        </w:rPr>
        <w:t>Rektörü Prof. Dr. Necdet Ünüvar’dan Panama ve Guatemala Büyükelçiliklerine İş Birliği Ziyareti,</w:t>
      </w:r>
    </w:p>
    <w:p w:rsidR="005F61BF" w:rsidRPr="00B17723" w:rsidRDefault="005F61BF" w:rsidP="000D31C7">
      <w:pPr>
        <w:pStyle w:val="ListeParagraf"/>
        <w:keepLines/>
        <w:numPr>
          <w:ilvl w:val="0"/>
          <w:numId w:val="14"/>
        </w:numPr>
        <w:tabs>
          <w:tab w:val="left" w:pos="340"/>
        </w:tabs>
        <w:spacing w:before="70" w:line="247" w:lineRule="auto"/>
        <w:ind w:left="714" w:hanging="357"/>
        <w:contextualSpacing w:val="0"/>
        <w:jc w:val="both"/>
        <w:rPr>
          <w:rFonts w:ascii="Palatino Linotype" w:hAnsi="Palatino Linotype" w:cs="Arial"/>
          <w:sz w:val="22"/>
          <w:szCs w:val="22"/>
        </w:rPr>
      </w:pPr>
      <w:r w:rsidRPr="00B17723">
        <w:rPr>
          <w:rFonts w:ascii="Palatino Linotype" w:hAnsi="Palatino Linotype" w:cs="Arial"/>
          <w:sz w:val="22"/>
          <w:szCs w:val="22"/>
        </w:rPr>
        <w:t xml:space="preserve">14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B17723">
        <w:rPr>
          <w:rFonts w:ascii="Palatino Linotype" w:hAnsi="Palatino Linotype" w:cs="Arial"/>
          <w:sz w:val="22"/>
          <w:szCs w:val="22"/>
        </w:rPr>
        <w:t>Hukuk Fakültesi 2019-2020 ve 2020-2021 Eğitim Öğretim Yılı Mezuniyet Töreni,</w:t>
      </w:r>
    </w:p>
    <w:p w:rsidR="005F61BF" w:rsidRPr="00B17723" w:rsidRDefault="005F61BF" w:rsidP="000D31C7">
      <w:pPr>
        <w:pStyle w:val="ListeParagraf"/>
        <w:keepLines/>
        <w:numPr>
          <w:ilvl w:val="0"/>
          <w:numId w:val="14"/>
        </w:numPr>
        <w:tabs>
          <w:tab w:val="left" w:pos="340"/>
        </w:tabs>
        <w:spacing w:before="70" w:line="247" w:lineRule="auto"/>
        <w:ind w:left="714" w:hanging="357"/>
        <w:contextualSpacing w:val="0"/>
        <w:jc w:val="both"/>
        <w:rPr>
          <w:rFonts w:ascii="Palatino Linotype" w:hAnsi="Palatino Linotype" w:cs="Arial"/>
          <w:sz w:val="22"/>
          <w:szCs w:val="22"/>
        </w:rPr>
      </w:pPr>
      <w:r w:rsidRPr="00B17723">
        <w:rPr>
          <w:rFonts w:ascii="Palatino Linotype" w:hAnsi="Palatino Linotype" w:cs="Arial"/>
          <w:sz w:val="22"/>
          <w:szCs w:val="22"/>
        </w:rPr>
        <w:t xml:space="preserve">16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B17723">
        <w:rPr>
          <w:rFonts w:ascii="Palatino Linotype" w:hAnsi="Palatino Linotype" w:cs="Arial"/>
          <w:sz w:val="22"/>
          <w:szCs w:val="22"/>
        </w:rPr>
        <w:t>İş Birliğinde, Afyonkarahisar Sağlık Bilimleri Üniversitesi Tarafından Düzenlenen “6. Tıbbî ve Aromatik Bitkiler” Çalıştayı,</w:t>
      </w:r>
    </w:p>
    <w:p w:rsidR="005F61BF" w:rsidRDefault="005F61BF" w:rsidP="000D31C7">
      <w:pPr>
        <w:pStyle w:val="ListeParagraf"/>
        <w:keepLines/>
        <w:numPr>
          <w:ilvl w:val="0"/>
          <w:numId w:val="14"/>
        </w:numPr>
        <w:tabs>
          <w:tab w:val="left" w:pos="340"/>
        </w:tabs>
        <w:spacing w:before="70" w:line="247" w:lineRule="auto"/>
        <w:ind w:left="714" w:hanging="357"/>
        <w:contextualSpacing w:val="0"/>
        <w:jc w:val="both"/>
        <w:rPr>
          <w:rFonts w:ascii="Palatino Linotype" w:hAnsi="Palatino Linotype" w:cs="Arial"/>
          <w:sz w:val="22"/>
          <w:szCs w:val="22"/>
        </w:rPr>
      </w:pPr>
      <w:r w:rsidRPr="00B17723">
        <w:rPr>
          <w:rFonts w:ascii="Palatino Linotype" w:hAnsi="Palatino Linotype" w:cs="Arial"/>
          <w:sz w:val="22"/>
          <w:szCs w:val="22"/>
        </w:rPr>
        <w:t xml:space="preserve">16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B17723">
        <w:rPr>
          <w:rFonts w:ascii="Palatino Linotype" w:hAnsi="Palatino Linotype" w:cs="Arial"/>
          <w:sz w:val="22"/>
          <w:szCs w:val="22"/>
        </w:rPr>
        <w:t>Rektörü Prof. Dr. Necdet Ünüvar’dan Ziraat Fakültesi Eskişehir Çifteler Su Ürünleri Araştırma Uygulama Merkezi İstasyonuna İnceleme Ziyaret</w:t>
      </w:r>
      <w:r>
        <w:rPr>
          <w:rFonts w:ascii="Palatino Linotype" w:hAnsi="Palatino Linotype" w:cs="Arial"/>
          <w:sz w:val="22"/>
          <w:szCs w:val="22"/>
        </w:rPr>
        <w:t>i,</w:t>
      </w:r>
    </w:p>
    <w:p w:rsidR="00A20A3E" w:rsidRDefault="00A20A3E" w:rsidP="00A20A3E">
      <w:pPr>
        <w:keepLines/>
        <w:tabs>
          <w:tab w:val="left" w:pos="340"/>
        </w:tabs>
        <w:spacing w:before="70" w:line="247" w:lineRule="auto"/>
        <w:jc w:val="both"/>
        <w:rPr>
          <w:rFonts w:ascii="Palatino Linotype" w:hAnsi="Palatino Linotype" w:cs="Arial"/>
        </w:rPr>
      </w:pPr>
      <w:r>
        <w:rPr>
          <w:rFonts w:ascii="Palatino Linotype" w:hAnsi="Palatino Linotype"/>
          <w:noProof/>
          <w:lang w:eastAsia="tr-TR"/>
        </w:rPr>
        <w:lastRenderedPageBreak/>
        <w:drawing>
          <wp:anchor distT="0" distB="0" distL="114300" distR="114300" simplePos="0" relativeHeight="252267008" behindDoc="0" locked="0" layoutInCell="1" allowOverlap="1">
            <wp:simplePos x="0" y="0"/>
            <wp:positionH relativeFrom="margin">
              <wp:align>center</wp:align>
            </wp:positionH>
            <wp:positionV relativeFrom="paragraph">
              <wp:posOffset>-100965</wp:posOffset>
            </wp:positionV>
            <wp:extent cx="4702629" cy="5696892"/>
            <wp:effectExtent l="0" t="0" r="3175" b="0"/>
            <wp:wrapNone/>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jpg"/>
                    <pic:cNvPicPr/>
                  </pic:nvPicPr>
                  <pic:blipFill rotWithShape="1">
                    <a:blip r:embed="rId52">
                      <a:extLst>
                        <a:ext uri="{28A0092B-C50C-407E-A947-70E740481C1C}">
                          <a14:useLocalDpi xmlns:a14="http://schemas.microsoft.com/office/drawing/2010/main" val="0"/>
                        </a:ext>
                      </a:extLst>
                    </a:blip>
                    <a:srcRect l="4983" t="7924" r="3142" b="5076"/>
                    <a:stretch/>
                  </pic:blipFill>
                  <pic:spPr bwMode="auto">
                    <a:xfrm>
                      <a:off x="0" y="0"/>
                      <a:ext cx="4702629" cy="56968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Default="00A20A3E" w:rsidP="00A20A3E">
      <w:pPr>
        <w:keepLines/>
        <w:tabs>
          <w:tab w:val="left" w:pos="340"/>
        </w:tabs>
        <w:spacing w:before="70" w:line="247" w:lineRule="auto"/>
        <w:jc w:val="both"/>
        <w:rPr>
          <w:rFonts w:ascii="Palatino Linotype" w:hAnsi="Palatino Linotype" w:cs="Arial"/>
        </w:rPr>
      </w:pPr>
    </w:p>
    <w:p w:rsidR="00A20A3E" w:rsidRPr="00A20A3E" w:rsidRDefault="00A20A3E" w:rsidP="00A20A3E">
      <w:pPr>
        <w:keepLines/>
        <w:tabs>
          <w:tab w:val="left" w:pos="340"/>
        </w:tabs>
        <w:spacing w:before="70" w:line="247" w:lineRule="auto"/>
        <w:jc w:val="both"/>
        <w:rPr>
          <w:rFonts w:ascii="Palatino Linotype" w:hAnsi="Palatino Linotype" w:cs="Arial"/>
        </w:rPr>
      </w:pP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17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D24F0A">
        <w:rPr>
          <w:rFonts w:ascii="Palatino Linotype" w:hAnsi="Palatino Linotype" w:cs="Arial"/>
          <w:sz w:val="22"/>
          <w:szCs w:val="22"/>
        </w:rPr>
        <w:t>ile Azerbaycan Teknik Üniversitesi Arasında Çift Diplomaya Yönelik Protokol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17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Pr>
          <w:rFonts w:ascii="Palatino Linotype" w:hAnsi="Palatino Linotype" w:cs="Arial"/>
          <w:sz w:val="22"/>
          <w:szCs w:val="22"/>
        </w:rPr>
        <w:t>Diş Hekimliği Fakültesi 2019-2020 ve 2020-2021 Eğitim-Öğretim Yılı Mezuniyet Töreni,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D24F0A">
        <w:rPr>
          <w:rFonts w:ascii="Palatino Linotype" w:hAnsi="Palatino Linotype" w:cs="Arial"/>
          <w:sz w:val="22"/>
          <w:szCs w:val="22"/>
        </w:rPr>
        <w:t>Sağlık, Kültür ve Spor Daire Başkanlığı Tarafından Düzenlenen ve Down Sendorumlu Öğrencilerin de Katıldığı “Sağlıklı Yaşam İçin Haydi Pedallayalım” Etkinliğ</w:t>
      </w:r>
      <w:r>
        <w:rPr>
          <w:rFonts w:ascii="Palatino Linotype" w:hAnsi="Palatino Linotype" w:cs="Arial"/>
          <w:sz w:val="22"/>
          <w:szCs w:val="22"/>
        </w:rPr>
        <w:t>i,</w:t>
      </w:r>
    </w:p>
    <w:p w:rsidR="005F61BF" w:rsidRPr="0090147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20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965177">
        <w:rPr>
          <w:rFonts w:ascii="Palatino Linotype" w:hAnsi="Palatino Linotype" w:cs="Arial"/>
          <w:sz w:val="22"/>
          <w:szCs w:val="22"/>
        </w:rPr>
        <w:t xml:space="preserve">Geliştirme Vakfı Özel Okulları Öğrencileri </w:t>
      </w:r>
      <w:r w:rsidRPr="0090147F">
        <w:rPr>
          <w:rFonts w:ascii="Palatino Linotype" w:hAnsi="Palatino Linotype" w:cs="Arial"/>
          <w:sz w:val="22"/>
          <w:szCs w:val="22"/>
        </w:rPr>
        <w:t>İçin Düzenlenen Cambridge IGCSE ve AS Level Uluslararası Sertifika Töreni,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90147F">
        <w:rPr>
          <w:rFonts w:ascii="Palatino Linotype" w:hAnsi="Palatino Linotype" w:cs="Arial"/>
          <w:sz w:val="22"/>
          <w:szCs w:val="22"/>
        </w:rPr>
        <w:t xml:space="preserve">20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90147F">
        <w:rPr>
          <w:rFonts w:ascii="Palatino Linotype" w:hAnsi="Palatino Linotype" w:cs="Arial"/>
          <w:sz w:val="22"/>
          <w:szCs w:val="22"/>
        </w:rPr>
        <w:t>Eğitim Bilimleri Fakültesi 2019-2020 ve 2020-2021 Eğitim Öğretim Yılı Mezuniyet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90147F">
        <w:rPr>
          <w:rFonts w:ascii="Palatino Linotype" w:hAnsi="Palatino Linotype" w:cs="Arial"/>
          <w:sz w:val="22"/>
          <w:szCs w:val="22"/>
        </w:rPr>
        <w:t xml:space="preserve">20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90147F">
        <w:rPr>
          <w:rFonts w:ascii="Palatino Linotype" w:hAnsi="Palatino Linotype" w:cs="Arial"/>
          <w:sz w:val="22"/>
          <w:szCs w:val="22"/>
        </w:rPr>
        <w:t>Rektörü Prof. Dr. Necdet Ünüvar ve Üniversite Yönetiminin TOBB Ekonomi ve Teknoloji Üniversitesi Diseksiyon Laboratuvarı ile Ankara Şehir Hastanesine İnceleme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21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Pr>
          <w:rFonts w:ascii="Palatino Linotype" w:hAnsi="Palatino Linotype" w:cs="Arial"/>
          <w:sz w:val="22"/>
          <w:szCs w:val="22"/>
        </w:rPr>
        <w:t>Uygulamalı Bilimler Fakültesi 2019-2020 ve 2020-2021 Eğitim-Öğretim Yılı Mezuniyet Töreni,</w:t>
      </w:r>
    </w:p>
    <w:p w:rsidR="005F61BF" w:rsidRPr="00E21C6D"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22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Pr>
          <w:rFonts w:ascii="Palatino Linotype" w:hAnsi="Palatino Linotype" w:cs="Arial"/>
          <w:sz w:val="22"/>
          <w:szCs w:val="22"/>
        </w:rPr>
        <w:t xml:space="preserve">Ziraat Fakültesi 2020-2021 Eğitim-Öğretim </w:t>
      </w:r>
      <w:r w:rsidRPr="00E21C6D">
        <w:rPr>
          <w:rFonts w:ascii="Palatino Linotype" w:hAnsi="Palatino Linotype" w:cs="Arial"/>
          <w:sz w:val="22"/>
          <w:szCs w:val="22"/>
        </w:rPr>
        <w:t>Yılı Mezuniyet Töreni,</w:t>
      </w:r>
    </w:p>
    <w:p w:rsidR="005F61BF" w:rsidRPr="00E21C6D"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E21C6D">
        <w:rPr>
          <w:rFonts w:ascii="Palatino Linotype" w:hAnsi="Palatino Linotype" w:cs="Arial"/>
          <w:sz w:val="22"/>
          <w:szCs w:val="22"/>
        </w:rPr>
        <w:t xml:space="preserve">22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E21C6D">
        <w:rPr>
          <w:rFonts w:ascii="Palatino Linotype" w:hAnsi="Palatino Linotype" w:cs="Arial"/>
          <w:sz w:val="22"/>
          <w:szCs w:val="22"/>
        </w:rPr>
        <w:t>ile Ziraat Bankası Arasında İş Birliği Protokolü Töreni,</w:t>
      </w:r>
    </w:p>
    <w:p w:rsidR="005F61BF" w:rsidRPr="00E21C6D"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E21C6D">
        <w:rPr>
          <w:rFonts w:ascii="Palatino Linotype" w:hAnsi="Palatino Linotype" w:cs="Arial"/>
          <w:sz w:val="22"/>
          <w:szCs w:val="22"/>
        </w:rPr>
        <w:t xml:space="preserve">23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E21C6D">
        <w:rPr>
          <w:rFonts w:ascii="Palatino Linotype" w:hAnsi="Palatino Linotype" w:cs="Arial"/>
          <w:sz w:val="22"/>
          <w:szCs w:val="22"/>
        </w:rPr>
        <w:t>ile T.C. Tarım ve Orman Bakanlığı Arasında İş Birliği Protokolü</w:t>
      </w:r>
      <w:r w:rsidR="00C03164">
        <w:rPr>
          <w:rFonts w:ascii="Palatino Linotype" w:hAnsi="Palatino Linotype" w:cs="Arial"/>
          <w:sz w:val="22"/>
          <w:szCs w:val="22"/>
        </w:rPr>
        <w:t xml:space="preserve"> Töreni</w:t>
      </w:r>
      <w:r w:rsidRPr="00E21C6D">
        <w:rPr>
          <w:rFonts w:ascii="Palatino Linotype" w:hAnsi="Palatino Linotype" w:cs="Arial"/>
          <w:sz w:val="22"/>
          <w:szCs w:val="22"/>
        </w:rPr>
        <w:t>,</w:t>
      </w:r>
    </w:p>
    <w:p w:rsidR="005F61BF" w:rsidRPr="00E21C6D"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E21C6D">
        <w:rPr>
          <w:rFonts w:ascii="Palatino Linotype" w:hAnsi="Palatino Linotype" w:cs="Arial"/>
          <w:sz w:val="22"/>
          <w:szCs w:val="22"/>
        </w:rPr>
        <w:t xml:space="preserve">23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E21C6D">
        <w:rPr>
          <w:rFonts w:ascii="Palatino Linotype" w:hAnsi="Palatino Linotype" w:cs="Arial"/>
          <w:sz w:val="22"/>
          <w:szCs w:val="22"/>
        </w:rPr>
        <w:t>Tıp Fakültesi Uyum Programı Kapsamında Gerçekleştirilen Beyaz Önlük Giyme Töreni ve Tıp Fakültesi Dekanlık Devir Teslim Töreni,</w:t>
      </w:r>
    </w:p>
    <w:p w:rsidR="005F61BF" w:rsidRPr="00E21C6D"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E21C6D">
        <w:rPr>
          <w:rFonts w:ascii="Palatino Linotype" w:hAnsi="Palatino Linotype" w:cs="Arial"/>
          <w:sz w:val="22"/>
          <w:szCs w:val="22"/>
        </w:rPr>
        <w:t xml:space="preserve">23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E21C6D">
        <w:rPr>
          <w:rFonts w:ascii="Palatino Linotype" w:hAnsi="Palatino Linotype" w:cs="Arial"/>
          <w:sz w:val="22"/>
          <w:szCs w:val="22"/>
        </w:rPr>
        <w:t>Rektörü Prof. Dr. Necdet Ünüvar’ın Katılımıyla, Jandarma ve Sahil Güvenlik Akademisi Başkanlığı Ev Sahipliğinde Düzenlenen “2. Uluslararası Güvenlik Kongresi”,</w:t>
      </w:r>
    </w:p>
    <w:p w:rsidR="005F61BF" w:rsidRPr="00E21C6D"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E21C6D">
        <w:rPr>
          <w:rFonts w:ascii="Palatino Linotype" w:hAnsi="Palatino Linotype" w:cs="Arial"/>
          <w:sz w:val="22"/>
          <w:szCs w:val="22"/>
        </w:rPr>
        <w:t>23 Eylül 2021 tarihinde “COVID-19 Aşıları” Başlıklı Webinar,</w:t>
      </w:r>
    </w:p>
    <w:p w:rsidR="005F61BF" w:rsidRPr="00E21C6D"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E21C6D">
        <w:rPr>
          <w:rFonts w:ascii="Palatino Linotype" w:hAnsi="Palatino Linotype" w:cs="Arial"/>
          <w:sz w:val="22"/>
          <w:szCs w:val="22"/>
        </w:rPr>
        <w:t xml:space="preserve">25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E21C6D">
        <w:rPr>
          <w:rFonts w:ascii="Palatino Linotype" w:hAnsi="Palatino Linotype" w:cs="Arial"/>
          <w:sz w:val="22"/>
          <w:szCs w:val="22"/>
        </w:rPr>
        <w:t>R</w:t>
      </w:r>
      <w:r w:rsidR="008E3F8B">
        <w:rPr>
          <w:rFonts w:ascii="Palatino Linotype" w:hAnsi="Palatino Linotype" w:cs="Arial"/>
          <w:sz w:val="22"/>
          <w:szCs w:val="22"/>
        </w:rPr>
        <w:t>ektörü Prof. Dr. Necdet Ünüvar’ın,</w:t>
      </w:r>
      <w:r w:rsidRPr="00E21C6D">
        <w:rPr>
          <w:rFonts w:ascii="Palatino Linotype" w:hAnsi="Palatino Linotype" w:cs="Arial"/>
          <w:sz w:val="22"/>
          <w:szCs w:val="22"/>
        </w:rPr>
        <w:t xml:space="preserve"> Havacılık, Uzay ve Teknoloji</w:t>
      </w:r>
      <w:r w:rsidR="008E3F8B">
        <w:rPr>
          <w:rFonts w:ascii="Palatino Linotype" w:hAnsi="Palatino Linotype" w:cs="Arial"/>
          <w:sz w:val="22"/>
          <w:szCs w:val="22"/>
        </w:rPr>
        <w:t xml:space="preserve"> Festivaline (TEKNOFEST) Katılımı</w:t>
      </w:r>
      <w:r w:rsidRPr="00E21C6D">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27 Eylül 2021 tarihinde </w:t>
      </w:r>
      <w:r w:rsidRPr="00E21C6D">
        <w:rPr>
          <w:rFonts w:ascii="Palatino Linotype" w:hAnsi="Palatino Linotype" w:cs="Arial"/>
          <w:sz w:val="22"/>
          <w:szCs w:val="22"/>
        </w:rPr>
        <w:t xml:space="preserve">Senegal Cheikh Anta Diop Üniversitesinin </w:t>
      </w:r>
      <w:r w:rsidRPr="00E21C6D">
        <w:rPr>
          <w:rFonts w:ascii="Palatino Linotype" w:hAnsi="Palatino Linotype" w:cs="Arial"/>
          <w:sz w:val="22"/>
          <w:szCs w:val="22"/>
        </w:rPr>
        <w:br/>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E21C6D">
        <w:rPr>
          <w:rFonts w:ascii="Palatino Linotype" w:hAnsi="Palatino Linotype" w:cs="Arial"/>
          <w:sz w:val="22"/>
          <w:szCs w:val="22"/>
        </w:rPr>
        <w:t>Ziyaret</w:t>
      </w:r>
      <w:r>
        <w:rPr>
          <w:rFonts w:ascii="Palatino Linotype" w:hAnsi="Palatino Linotype" w:cs="Arial"/>
          <w:sz w:val="22"/>
          <w:szCs w:val="22"/>
        </w:rPr>
        <w:t>i ve İki Üniversite Arasında Gerçekleşen Toplantı,</w:t>
      </w:r>
    </w:p>
    <w:p w:rsidR="005F61BF" w:rsidRPr="00E21C6D"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E21C6D">
        <w:rPr>
          <w:rFonts w:ascii="Palatino Linotype" w:hAnsi="Palatino Linotype" w:cs="Arial"/>
          <w:sz w:val="22"/>
          <w:szCs w:val="22"/>
        </w:rPr>
        <w:t xml:space="preserve">27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E21C6D">
        <w:rPr>
          <w:rFonts w:ascii="Palatino Linotype" w:hAnsi="Palatino Linotype" w:cs="Arial"/>
          <w:sz w:val="22"/>
          <w:szCs w:val="22"/>
        </w:rPr>
        <w:t>ile Dışişleri Bakanlığı Afrika Genel Müdürlüğü Tarafından Ortaklaşa Düzenlenen “Ülkemizin Afrika Politikası” Başlıklı Toplantı,</w:t>
      </w:r>
    </w:p>
    <w:p w:rsidR="005F61BF" w:rsidRPr="00E21C6D"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E21C6D">
        <w:rPr>
          <w:rFonts w:ascii="Palatino Linotype" w:hAnsi="Palatino Linotype" w:cs="Arial"/>
          <w:sz w:val="22"/>
          <w:szCs w:val="22"/>
        </w:rPr>
        <w:t xml:space="preserve">27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E21C6D">
        <w:rPr>
          <w:rFonts w:ascii="Palatino Linotype" w:hAnsi="Palatino Linotype" w:cs="Arial"/>
          <w:sz w:val="22"/>
          <w:szCs w:val="22"/>
        </w:rPr>
        <w:t>ile Ege Üniversitesi Arasında İş Birliği Protokolü Töreni,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28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B033A6">
        <w:rPr>
          <w:rFonts w:ascii="Palatino Linotype" w:hAnsi="Palatino Linotype" w:cs="Arial"/>
          <w:sz w:val="22"/>
          <w:szCs w:val="22"/>
        </w:rPr>
        <w:t>2021-2022 Eğitim-Öğretim Yılı Uyum Progra</w:t>
      </w:r>
      <w:r>
        <w:rPr>
          <w:rFonts w:ascii="Palatino Linotype" w:hAnsi="Palatino Linotype" w:cs="Arial"/>
          <w:sz w:val="22"/>
          <w:szCs w:val="22"/>
        </w:rPr>
        <w:t>mı, Bilim Ateşi Yakma Töreni ve</w:t>
      </w:r>
      <w:r w:rsidRPr="00B033A6">
        <w:rPr>
          <w:rFonts w:ascii="Palatino Linotype" w:hAnsi="Palatino Linotype" w:cs="Arial"/>
          <w:sz w:val="22"/>
          <w:szCs w:val="22"/>
        </w:rPr>
        <w:t xml:space="preserve"> Anıtkabir Ziyaret</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28 Eylül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7416CA">
        <w:rPr>
          <w:rFonts w:ascii="Palatino Linotype" w:hAnsi="Palatino Linotype" w:cs="Arial"/>
          <w:sz w:val="22"/>
          <w:szCs w:val="22"/>
        </w:rPr>
        <w:t>Rektörü Prof. Dr. Necdet Ünüvar’ın Etimesgut Belediye Başkanı Sn. Enver Demirel’i Ziyareti ve Kök Hücre Enstitüsü’nün İnşaatı Devam Eden 100 Yataklı Hastanesine İnceleme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1-26 Ekim 2021 tarihleri arasında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7416CA">
        <w:rPr>
          <w:rFonts w:ascii="Palatino Linotype" w:hAnsi="Palatino Linotype" w:cs="Arial"/>
          <w:sz w:val="22"/>
          <w:szCs w:val="22"/>
        </w:rPr>
        <w:t>Rektörü Prof. Dr. Necdet Ünüvar’ın Dil ve Tarih-Coğrafya Fakültesi Psikoloji Bölümü, Tıp Fakültesi Hematoloji Bilim Dalı, Eğitim Bilimleri Fakültesi, Mühendislik Fakültesi Akademisyenleriyle Toplantıları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4 Ekim 2021 tarihinde </w:t>
      </w:r>
      <w:r w:rsidRPr="007416CA">
        <w:rPr>
          <w:rFonts w:ascii="Palatino Linotype" w:hAnsi="Palatino Linotype" w:cs="Arial"/>
          <w:sz w:val="22"/>
          <w:szCs w:val="22"/>
        </w:rPr>
        <w:t xml:space="preserve">Türksat e-Devlet ve Bilgi Toplumu Direktörü Ahmet Yapıcı’nın Katılımlarıyla Gerçekleştirilen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7416CA">
        <w:rPr>
          <w:rFonts w:ascii="Palatino Linotype" w:hAnsi="Palatino Linotype" w:cs="Arial"/>
          <w:sz w:val="22"/>
          <w:szCs w:val="22"/>
        </w:rPr>
        <w:t>Aylık Değerlendirme Toplantıs</w:t>
      </w:r>
      <w:r>
        <w:rPr>
          <w:rFonts w:ascii="Palatino Linotype" w:hAnsi="Palatino Linotype" w:cs="Arial"/>
          <w:sz w:val="22"/>
          <w:szCs w:val="22"/>
        </w:rPr>
        <w:t>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4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7416CA">
        <w:rPr>
          <w:rFonts w:ascii="Palatino Linotype" w:hAnsi="Palatino Linotype" w:cs="Arial"/>
          <w:sz w:val="22"/>
          <w:szCs w:val="22"/>
        </w:rPr>
        <w:t>Latin Amerika Çalışmaları Araştırma ve Uygulama Merkezi ile Guatemala Türkiye Büyükelçiliği Tarafından Ortaklaşa Düzenlenen, Yazar Euda Morales’in “Guatemala Lezzetleri Türkiye’de” Kitabı Tanıtım Toplantıs</w:t>
      </w:r>
      <w:r>
        <w:rPr>
          <w:rFonts w:ascii="Palatino Linotype" w:hAnsi="Palatino Linotype" w:cs="Arial"/>
          <w:sz w:val="22"/>
          <w:szCs w:val="22"/>
        </w:rPr>
        <w:t>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4 Ekim 2021 tarihinde </w:t>
      </w:r>
      <w:r w:rsidR="00C03164">
        <w:rPr>
          <w:rFonts w:ascii="Palatino Linotype" w:hAnsi="Palatino Linotype" w:cs="Arial"/>
          <w:sz w:val="22"/>
          <w:szCs w:val="22"/>
        </w:rPr>
        <w:t>Üniversitemizin</w:t>
      </w:r>
      <w:r w:rsidR="00C03164" w:rsidRPr="00CF4263">
        <w:rPr>
          <w:rFonts w:ascii="Palatino Linotype" w:hAnsi="Palatino Linotype" w:cs="Arial"/>
          <w:sz w:val="22"/>
          <w:szCs w:val="22"/>
        </w:rPr>
        <w:t xml:space="preserve"> </w:t>
      </w:r>
      <w:r w:rsidRPr="007557AF">
        <w:rPr>
          <w:rFonts w:ascii="Palatino Linotype" w:hAnsi="Palatino Linotype" w:cs="Arial"/>
          <w:sz w:val="22"/>
          <w:szCs w:val="22"/>
        </w:rPr>
        <w:t>4 Ekim Dünya Hayvanları Koruma Günü Etkinlikler</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5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D36B95">
        <w:rPr>
          <w:rFonts w:ascii="Palatino Linotype" w:hAnsi="Palatino Linotype" w:cs="Arial"/>
          <w:sz w:val="22"/>
          <w:szCs w:val="22"/>
        </w:rPr>
        <w:t>Hayvan ve Bitki Genomik Araştırmaları İnovasyon Merkezi (Agrogenomic Hub) Açılış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6 Ekim 2021 tarihinde </w:t>
      </w:r>
      <w:r w:rsidRPr="00D36B95">
        <w:rPr>
          <w:rFonts w:ascii="Palatino Linotype" w:hAnsi="Palatino Linotype" w:cs="Arial"/>
          <w:sz w:val="22"/>
          <w:szCs w:val="22"/>
        </w:rPr>
        <w:t xml:space="preserve">1 Ekim Dünya Yaşlılar Günü Dolayısıyla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D36B95">
        <w:rPr>
          <w:rFonts w:ascii="Palatino Linotype" w:hAnsi="Palatino Linotype" w:cs="Arial"/>
          <w:sz w:val="22"/>
          <w:szCs w:val="22"/>
        </w:rPr>
        <w:t>Yaşlılık Çalışmaları Uygulama ve Araştırma Merkezi (YAŞAM) Tarafından Cumhurbaşkanı Eşi Sn. Emine Erdoğan Hanımefendi’nin Teşrifleriyle, T.C. Aile ve Sosyal Hizmetler Bakanı Sn. Derya Yanık’ın Katılımıyla Gerçekleştirilen “Küresel Krizler: Pandemi, Yaşlılar ve Dayanışma” Konulu Konferan</w:t>
      </w:r>
      <w:r>
        <w:rPr>
          <w:rFonts w:ascii="Palatino Linotype" w:hAnsi="Palatino Linotype" w:cs="Arial"/>
          <w:sz w:val="22"/>
          <w:szCs w:val="22"/>
        </w:rPr>
        <w:t>s,</w:t>
      </w:r>
    </w:p>
    <w:p w:rsidR="005F61BF" w:rsidRPr="00D36B95"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sidRPr="00D36B95">
        <w:rPr>
          <w:rFonts w:ascii="Palatino Linotype" w:hAnsi="Palatino Linotype" w:cs="Arial"/>
          <w:sz w:val="22"/>
          <w:szCs w:val="22"/>
        </w:rPr>
        <w:t xml:space="preserve">7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D36B95">
        <w:rPr>
          <w:rFonts w:ascii="Palatino Linotype" w:hAnsi="Palatino Linotype" w:cs="Arial"/>
          <w:sz w:val="22"/>
          <w:szCs w:val="22"/>
        </w:rPr>
        <w:t>Kültür Sanat Merkezi Açılış Töreni,</w:t>
      </w:r>
    </w:p>
    <w:p w:rsidR="005F61BF" w:rsidRPr="00D36B95"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sidRPr="00D36B95">
        <w:rPr>
          <w:rFonts w:ascii="Palatino Linotype" w:hAnsi="Palatino Linotype" w:cs="Arial"/>
          <w:sz w:val="22"/>
          <w:szCs w:val="22"/>
        </w:rPr>
        <w:t xml:space="preserve">11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D36B95">
        <w:rPr>
          <w:rFonts w:ascii="Palatino Linotype" w:hAnsi="Palatino Linotype" w:cs="Arial"/>
          <w:sz w:val="22"/>
          <w:szCs w:val="22"/>
        </w:rPr>
        <w:t>İletişim Fakültesi “Avrupa Birliği: Üniversite Öğrencilerine Bir Perspektif” Başlıklı Konferans,</w:t>
      </w:r>
    </w:p>
    <w:p w:rsidR="005F61BF" w:rsidRPr="00D36B95"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sidRPr="00D36B95">
        <w:rPr>
          <w:rFonts w:ascii="Palatino Linotype" w:hAnsi="Palatino Linotype" w:cs="Arial"/>
          <w:sz w:val="22"/>
          <w:szCs w:val="22"/>
        </w:rPr>
        <w:t>12 Ekim 2021 tarihinde Yükseköğretim Kalite Kurulu Başkanlığı Tarafından Düzenlenen “Ankara Üniversitesi Kurumsal Akreditasyon Çıkış Bildirimi” Toplantısı,</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sidRPr="00D36B95">
        <w:rPr>
          <w:rFonts w:ascii="Palatino Linotype" w:hAnsi="Palatino Linotype" w:cs="Arial"/>
          <w:sz w:val="22"/>
          <w:szCs w:val="22"/>
        </w:rPr>
        <w:t>12 E</w:t>
      </w:r>
      <w:r>
        <w:rPr>
          <w:rFonts w:ascii="Palatino Linotype" w:hAnsi="Palatino Linotype" w:cs="Arial"/>
          <w:sz w:val="22"/>
          <w:szCs w:val="22"/>
        </w:rPr>
        <w:t xml:space="preserv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D36B95">
        <w:rPr>
          <w:rFonts w:ascii="Palatino Linotype" w:hAnsi="Palatino Linotype" w:cs="Arial"/>
          <w:sz w:val="22"/>
          <w:szCs w:val="22"/>
        </w:rPr>
        <w:t>Rektörü Prof. Dr. Necdet Ünüvar’dan Çocuk ve Gençlik Edebiyatı Uygulama ve Araştırma Merkezi’ne (ÇOGEM) Ziyare</w:t>
      </w:r>
      <w:r>
        <w:rPr>
          <w:rFonts w:ascii="Palatino Linotype" w:hAnsi="Palatino Linotype" w:cs="Arial"/>
          <w:sz w:val="22"/>
          <w:szCs w:val="22"/>
        </w:rPr>
        <w:t>ti,</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12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5451D1">
        <w:rPr>
          <w:rFonts w:ascii="Palatino Linotype" w:hAnsi="Palatino Linotype" w:cs="Arial"/>
          <w:sz w:val="22"/>
          <w:szCs w:val="22"/>
        </w:rPr>
        <w:t>Rektör Yardımcısı Prof. Dr. Hicabi Kırlangıç’a, İran Hafız Enstitüsünce Lâyık Görülen Uluslararası Hafız Nişanı Takdim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14 Ekim 2021 tarihinde </w:t>
      </w:r>
      <w:r w:rsidRPr="00BA4C4C">
        <w:rPr>
          <w:rFonts w:ascii="Palatino Linotype" w:hAnsi="Palatino Linotype" w:cs="Arial"/>
          <w:sz w:val="22"/>
          <w:szCs w:val="22"/>
        </w:rPr>
        <w:t>Cumhurbaşkanlığı Sözcüsü Sn. İbrahim Kalın’ın Teşrifleriyle Gerçekleştirilen “Dünya İnsanlığı İçin Ortak Değer: Yunus Emre” Paneli Açılış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14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BA4C4C">
        <w:rPr>
          <w:rFonts w:ascii="Palatino Linotype" w:hAnsi="Palatino Linotype" w:cs="Arial"/>
          <w:sz w:val="22"/>
          <w:szCs w:val="22"/>
        </w:rPr>
        <w:t>ile Sanofi İlaç Şirketi Arasında Nadir Hastalıklar Merkezi Konusunda İş Birliği Protokolü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16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BA4C4C">
        <w:rPr>
          <w:rFonts w:ascii="Palatino Linotype" w:hAnsi="Palatino Linotype" w:cs="Arial"/>
          <w:sz w:val="22"/>
          <w:szCs w:val="22"/>
        </w:rPr>
        <w:t>Rektörü Prof. Dr. Necdet Ünüvar’dan Kızılcahamam Sağlık Hizmetleri Meslek Yüksekokuluna Ziyare</w:t>
      </w:r>
      <w:r>
        <w:rPr>
          <w:rFonts w:ascii="Palatino Linotype" w:hAnsi="Palatino Linotype" w:cs="Arial"/>
          <w:sz w:val="22"/>
          <w:szCs w:val="22"/>
        </w:rPr>
        <w:t>t,</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16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CF3E20">
        <w:rPr>
          <w:rFonts w:ascii="Palatino Linotype" w:hAnsi="Palatino Linotype" w:cs="Arial"/>
          <w:sz w:val="22"/>
          <w:szCs w:val="22"/>
        </w:rPr>
        <w:t>Spor Bilimleri Fakültesi “Sürdürülebilir Spor” Çalıştayı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16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E803FC">
        <w:rPr>
          <w:rFonts w:ascii="Palatino Linotype" w:hAnsi="Palatino Linotype" w:cs="Arial"/>
          <w:sz w:val="22"/>
          <w:szCs w:val="22"/>
        </w:rPr>
        <w:t>Halkbilim Topluluğu “1 Merhaba” Başlıklı Hediyeleşme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16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573D60">
        <w:rPr>
          <w:rFonts w:ascii="Palatino Linotype" w:hAnsi="Palatino Linotype" w:cs="Arial"/>
          <w:sz w:val="22"/>
          <w:szCs w:val="22"/>
        </w:rPr>
        <w:t>ile Beyazay Arasında İş Birliği Protokolü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573D60">
        <w:rPr>
          <w:rFonts w:ascii="Palatino Linotype" w:hAnsi="Palatino Linotype" w:cs="Arial"/>
          <w:sz w:val="22"/>
          <w:szCs w:val="22"/>
        </w:rPr>
        <w:t>Dil ve Tarih-Coğrafya Fakültesi Japon Dili ve Edebiyatı Ana Bilim Dalına Japonya Dışişleri Bakanı Ödülü Takdim Töreni (Tören Japonya Ankara Büyükelçiliğinde Düzenlendi)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19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573D60">
        <w:rPr>
          <w:rFonts w:ascii="Palatino Linotype" w:hAnsi="Palatino Linotype" w:cs="Arial"/>
          <w:sz w:val="22"/>
          <w:szCs w:val="22"/>
        </w:rPr>
        <w:t>Kadın Platformu Koordinatörlüğü “Covid-19 Pandemisinde Sağlık Çalışanlarımız” Başlıklı Program</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20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CB408E">
        <w:rPr>
          <w:rFonts w:ascii="Palatino Linotype" w:hAnsi="Palatino Linotype" w:cs="Arial"/>
          <w:sz w:val="22"/>
          <w:szCs w:val="22"/>
        </w:rPr>
        <w:t>Tıp Fakültesi ile Sağlık Bilimleri Fakültesi Arasında İş Birliği Protokolü Tören</w:t>
      </w:r>
      <w:r>
        <w:rPr>
          <w:rFonts w:ascii="Palatino Linotype" w:hAnsi="Palatino Linotype" w:cs="Arial"/>
          <w:sz w:val="22"/>
          <w:szCs w:val="22"/>
        </w:rPr>
        <w:t>i,</w:t>
      </w:r>
    </w:p>
    <w:p w:rsidR="005F61BF" w:rsidRPr="00E26F6E"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21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CB408E">
        <w:rPr>
          <w:rFonts w:ascii="Palatino Linotype" w:hAnsi="Palatino Linotype" w:cs="Arial"/>
          <w:sz w:val="22"/>
          <w:szCs w:val="22"/>
        </w:rPr>
        <w:t xml:space="preserve">Yönetiminin Cebeci Millî Piyango Kız </w:t>
      </w:r>
      <w:r w:rsidRPr="00E26F6E">
        <w:rPr>
          <w:rFonts w:ascii="Palatino Linotype" w:hAnsi="Palatino Linotype" w:cs="Arial"/>
          <w:sz w:val="22"/>
          <w:szCs w:val="22"/>
        </w:rPr>
        <w:t>Öğrenci Yurdunda Kalan Öğrencilerle Buluşma Etkinliği,</w:t>
      </w:r>
    </w:p>
    <w:p w:rsidR="005F61BF" w:rsidRPr="00E26F6E"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sidRPr="00E26F6E">
        <w:rPr>
          <w:rFonts w:ascii="Palatino Linotype" w:hAnsi="Palatino Linotype" w:cs="Arial"/>
          <w:sz w:val="22"/>
          <w:szCs w:val="22"/>
        </w:rPr>
        <w:t>21 Ekim 2021 tarihinde Ankara Üniversitesi 75. Yıl Kutlama Programı ve 2021-2022 Akademik Yıl Açılış Töreni,</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sidRPr="00E26F6E">
        <w:rPr>
          <w:rFonts w:ascii="Palatino Linotype" w:hAnsi="Palatino Linotype" w:cs="Arial"/>
          <w:sz w:val="22"/>
          <w:szCs w:val="22"/>
        </w:rPr>
        <w:t xml:space="preserve">22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E26F6E">
        <w:rPr>
          <w:rFonts w:ascii="Palatino Linotype" w:hAnsi="Palatino Linotype" w:cs="Arial"/>
          <w:sz w:val="22"/>
          <w:szCs w:val="22"/>
        </w:rPr>
        <w:t>Veteriner Fakültesi “Türkiye’de Veteriner Hekimliği Öğretiminin 179. Yıl Dönümü” Program</w:t>
      </w:r>
      <w:r>
        <w:rPr>
          <w:rFonts w:ascii="Palatino Linotype" w:hAnsi="Palatino Linotype" w:cs="Arial"/>
          <w:sz w:val="22"/>
          <w:szCs w:val="22"/>
        </w:rPr>
        <w:t>ı,</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25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680338">
        <w:rPr>
          <w:rFonts w:ascii="Palatino Linotype" w:hAnsi="Palatino Linotype" w:cs="Arial"/>
          <w:sz w:val="22"/>
          <w:szCs w:val="22"/>
        </w:rPr>
        <w:t>Mühendislik Fakültesinin 20. Kuruluş Yıl Dönümü Etkinlikleri Kapsamında Düzenlenen “2. Arkeoloji Jeofiziği” Çalıştayı Açılış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line="23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25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872A8B">
        <w:rPr>
          <w:rFonts w:ascii="Palatino Linotype" w:hAnsi="Palatino Linotype" w:cs="Arial"/>
          <w:sz w:val="22"/>
          <w:szCs w:val="22"/>
        </w:rPr>
        <w:t>ile Türkiye Belediyeler Birliği Tarafından Ortaklaşa Düzenlenen “6. Ulusal Yerel Yönetimler” Sempozyumu Açılış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29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872A8B">
        <w:rPr>
          <w:rFonts w:ascii="Palatino Linotype" w:hAnsi="Palatino Linotype" w:cs="Arial"/>
          <w:sz w:val="22"/>
          <w:szCs w:val="22"/>
        </w:rPr>
        <w:t>Sağlık, Kültür ve Spor Daire Başkanlığı ile Girişimcilik ve İnovasyon Öğrenci Topluluğu Tarafından Düzenlenen 29 Ekim Cumhuriyet Bayramı Kutlama Etkinlikler</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29 Ekim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6E3A72">
        <w:rPr>
          <w:rFonts w:ascii="Palatino Linotype" w:hAnsi="Palatino Linotype" w:cs="Arial"/>
          <w:sz w:val="22"/>
          <w:szCs w:val="22"/>
        </w:rPr>
        <w:t>Spor Bilimleri Fakültesi 29 Ekim Cumhuriyet Bayramı Spor Şöleni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 Kasım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E72DBC">
        <w:rPr>
          <w:rFonts w:ascii="Palatino Linotype" w:hAnsi="Palatino Linotype" w:cs="Arial"/>
          <w:sz w:val="22"/>
          <w:szCs w:val="22"/>
        </w:rPr>
        <w:t>Sağlık Bilimleri Fakültesi 75. Yıl Konferans Salonu Açılış Töreni ve Aylık Değerlendirme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 Kasım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320CC4">
        <w:rPr>
          <w:rFonts w:ascii="Palatino Linotype" w:hAnsi="Palatino Linotype" w:cs="Arial"/>
          <w:sz w:val="22"/>
          <w:szCs w:val="22"/>
        </w:rPr>
        <w:t>Rektörü Prof. Dr. Necdet Ünüvar ve Üniversite Yönetiminin, Tanıtım Gezisi Kapsamında Üniversite Beşevler 10. Yıl Yerleşkesini Ziyaret Eden Kocaeli Servetiye Cephesi Anadolu Lisesi Öğrencileriyle Buluşma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 Kasım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320CC4">
        <w:rPr>
          <w:rFonts w:ascii="Palatino Linotype" w:hAnsi="Palatino Linotype" w:cs="Arial"/>
          <w:sz w:val="22"/>
          <w:szCs w:val="22"/>
        </w:rPr>
        <w:t>Güzel Sanatlar Fakültesi “Yüksek Ziraat Enstitüsü Dönemine Ait Tekstiller” Sergisi Açılış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4-5 Kasım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sidRPr="006258C9">
        <w:rPr>
          <w:rFonts w:ascii="Palatino Linotype" w:hAnsi="Palatino Linotype" w:cs="Arial"/>
          <w:sz w:val="22"/>
          <w:szCs w:val="22"/>
        </w:rPr>
        <w:t>Rektörü Prof. Dr. Necdet Ünüvar ve Beraberindeki Üniversite Yönetiminin Azerbaycan Tıp Üniversitesi, İktisat Üniversitesi, Teknik Üniversitesi, Mimarlık ve İnşaat Üniversitesi ile Azerbaycan Bakü TRT ve Anadolu Ajansı Temsilcilikleri ile Bakü Türk Şehitliği Ziyaretleri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8 Kasım 2021 tarihinde </w:t>
      </w:r>
      <w:r w:rsidR="00C03164">
        <w:rPr>
          <w:rFonts w:ascii="Palatino Linotype" w:hAnsi="Palatino Linotype" w:cs="Arial"/>
          <w:sz w:val="22"/>
          <w:szCs w:val="22"/>
        </w:rPr>
        <w:t>Üniversitemiz</w:t>
      </w:r>
      <w:r w:rsidR="00C03164" w:rsidRPr="00CF4263">
        <w:rPr>
          <w:rFonts w:ascii="Palatino Linotype" w:hAnsi="Palatino Linotype" w:cs="Arial"/>
          <w:sz w:val="22"/>
          <w:szCs w:val="22"/>
        </w:rPr>
        <w:t xml:space="preserve"> </w:t>
      </w:r>
      <w:r>
        <w:rPr>
          <w:rFonts w:ascii="Palatino Linotype" w:hAnsi="Palatino Linotype" w:cs="Arial"/>
          <w:sz w:val="22"/>
          <w:szCs w:val="22"/>
        </w:rPr>
        <w:t>ile</w:t>
      </w:r>
      <w:r w:rsidRPr="00C01C4D">
        <w:rPr>
          <w:rFonts w:ascii="Palatino Linotype" w:hAnsi="Palatino Linotype" w:cs="Arial"/>
          <w:sz w:val="22"/>
          <w:szCs w:val="22"/>
        </w:rPr>
        <w:t xml:space="preserve"> Kırgızistan-Türkiye Manas Üniversitesi Arasında İş Birliği Protokolü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8 Kasım 2021 tarihinde </w:t>
      </w:r>
      <w:r w:rsidRPr="0003431C">
        <w:rPr>
          <w:rFonts w:ascii="Palatino Linotype" w:hAnsi="Palatino Linotype" w:cs="Arial"/>
          <w:sz w:val="22"/>
          <w:szCs w:val="22"/>
        </w:rPr>
        <w:t xml:space="preserve">Azerbaycan Zorunlu Sağlık Sigortası Kurumu ile Azerbaycan Tıbbî Bölgesel Birimler Yönetim Birliği’nden </w:t>
      </w:r>
      <w:r w:rsidR="00C03164">
        <w:rPr>
          <w:rFonts w:ascii="Palatino Linotype" w:hAnsi="Palatino Linotype" w:cs="Arial"/>
          <w:sz w:val="22"/>
          <w:szCs w:val="22"/>
        </w:rPr>
        <w:t>Üniversitemizi</w:t>
      </w:r>
      <w:r w:rsidR="00C03164" w:rsidRPr="00CF4263">
        <w:rPr>
          <w:rFonts w:ascii="Palatino Linotype" w:hAnsi="Palatino Linotype" w:cs="Arial"/>
          <w:sz w:val="22"/>
          <w:szCs w:val="22"/>
        </w:rPr>
        <w:t xml:space="preserve"> </w:t>
      </w:r>
      <w:r w:rsidRPr="0003431C">
        <w:rPr>
          <w:rFonts w:ascii="Palatino Linotype" w:hAnsi="Palatino Linotype" w:cs="Arial"/>
          <w:sz w:val="22"/>
          <w:szCs w:val="22"/>
        </w:rPr>
        <w:t>Ziyare</w:t>
      </w:r>
      <w:r>
        <w:rPr>
          <w:rFonts w:ascii="Palatino Linotype" w:hAnsi="Palatino Linotype" w:cs="Arial"/>
          <w:sz w:val="22"/>
          <w:szCs w:val="22"/>
        </w:rPr>
        <w:t>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9 Kasım 2021 tarihinde </w:t>
      </w:r>
      <w:r w:rsidRPr="009D781A">
        <w:rPr>
          <w:rFonts w:ascii="Palatino Linotype" w:hAnsi="Palatino Linotype" w:cs="Arial"/>
          <w:sz w:val="22"/>
          <w:szCs w:val="22"/>
        </w:rPr>
        <w:t>Kültür</w:t>
      </w:r>
      <w:r w:rsidR="00C03164">
        <w:rPr>
          <w:rFonts w:ascii="Palatino Linotype" w:hAnsi="Palatino Linotype" w:cs="Arial"/>
          <w:sz w:val="22"/>
          <w:szCs w:val="22"/>
        </w:rPr>
        <w:t xml:space="preserve"> ve Turizm Bakan Yardımcısı </w:t>
      </w:r>
      <w:r w:rsidRPr="009D781A">
        <w:rPr>
          <w:rFonts w:ascii="Palatino Linotype" w:hAnsi="Palatino Linotype" w:cs="Arial"/>
          <w:sz w:val="22"/>
          <w:szCs w:val="22"/>
        </w:rPr>
        <w:t>Nadir Alpaslan’ın Teşrifleri, Kültür Varlıkl</w:t>
      </w:r>
      <w:r w:rsidR="00C03164">
        <w:rPr>
          <w:rFonts w:ascii="Palatino Linotype" w:hAnsi="Palatino Linotype" w:cs="Arial"/>
          <w:sz w:val="22"/>
          <w:szCs w:val="22"/>
        </w:rPr>
        <w:t xml:space="preserve">arı ve Müzeler Genel Müdürü </w:t>
      </w:r>
      <w:r w:rsidRPr="009D781A">
        <w:rPr>
          <w:rFonts w:ascii="Palatino Linotype" w:hAnsi="Palatino Linotype" w:cs="Arial"/>
          <w:sz w:val="22"/>
          <w:szCs w:val="22"/>
        </w:rPr>
        <w:t xml:space="preserve">Gökhan Yazgı’nın Katılımlarıyla Gerçekleştirilen </w:t>
      </w:r>
      <w:r w:rsidR="009A767B">
        <w:rPr>
          <w:rFonts w:ascii="Palatino Linotype" w:hAnsi="Palatino Linotype" w:cs="Arial"/>
          <w:sz w:val="22"/>
          <w:szCs w:val="22"/>
        </w:rPr>
        <w:t>Üniversitemiz</w:t>
      </w:r>
      <w:r w:rsidR="009A767B" w:rsidRPr="00CF4263">
        <w:rPr>
          <w:rFonts w:ascii="Palatino Linotype" w:hAnsi="Palatino Linotype" w:cs="Arial"/>
          <w:sz w:val="22"/>
          <w:szCs w:val="22"/>
        </w:rPr>
        <w:t xml:space="preserve"> </w:t>
      </w:r>
      <w:r w:rsidRPr="009D781A">
        <w:rPr>
          <w:rFonts w:ascii="Palatino Linotype" w:hAnsi="Palatino Linotype" w:cs="Arial"/>
          <w:sz w:val="22"/>
          <w:szCs w:val="22"/>
        </w:rPr>
        <w:t>Dil ve Tarih-Coğrafya Fakültesi Kazı Başkanları Toplantıs</w:t>
      </w:r>
      <w:r>
        <w:rPr>
          <w:rFonts w:ascii="Palatino Linotype" w:hAnsi="Palatino Linotype" w:cs="Arial"/>
          <w:sz w:val="22"/>
          <w:szCs w:val="22"/>
        </w:rPr>
        <w:t>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9 Kasım 2021 tarihinde </w:t>
      </w:r>
      <w:r w:rsidR="00C03164">
        <w:rPr>
          <w:rFonts w:ascii="Palatino Linotype" w:hAnsi="Palatino Linotype" w:cs="Arial"/>
          <w:sz w:val="22"/>
          <w:szCs w:val="22"/>
        </w:rPr>
        <w:t>Üniversitemiz</w:t>
      </w:r>
      <w:r w:rsidRPr="008B5FDA">
        <w:rPr>
          <w:rFonts w:ascii="Palatino Linotype" w:hAnsi="Palatino Linotype" w:cs="Arial"/>
          <w:sz w:val="22"/>
          <w:szCs w:val="22"/>
        </w:rPr>
        <w:t xml:space="preserve"> Hukuk Fakültesi </w:t>
      </w:r>
      <w:r>
        <w:rPr>
          <w:rFonts w:ascii="Palatino Linotype" w:hAnsi="Palatino Linotype" w:cs="Arial"/>
          <w:sz w:val="22"/>
          <w:szCs w:val="22"/>
        </w:rPr>
        <w:t>“</w:t>
      </w:r>
      <w:r w:rsidRPr="008B5FDA">
        <w:rPr>
          <w:rFonts w:ascii="Palatino Linotype" w:hAnsi="Palatino Linotype" w:cs="Arial"/>
          <w:sz w:val="22"/>
          <w:szCs w:val="22"/>
        </w:rPr>
        <w:t>Help In Turkey</w:t>
      </w:r>
      <w:r>
        <w:rPr>
          <w:rFonts w:ascii="Palatino Linotype" w:hAnsi="Palatino Linotype" w:cs="Arial"/>
          <w:sz w:val="22"/>
          <w:szCs w:val="22"/>
        </w:rPr>
        <w:t>”</w:t>
      </w:r>
      <w:r w:rsidRPr="008B5FDA">
        <w:rPr>
          <w:rFonts w:ascii="Palatino Linotype" w:hAnsi="Palatino Linotype" w:cs="Arial"/>
          <w:sz w:val="22"/>
          <w:szCs w:val="22"/>
        </w:rPr>
        <w:t xml:space="preserve"> Kursları Açılış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10 Kasım 2021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8B5FDA">
        <w:rPr>
          <w:rFonts w:ascii="Palatino Linotype" w:hAnsi="Palatino Linotype" w:cs="Arial"/>
          <w:sz w:val="22"/>
          <w:szCs w:val="22"/>
        </w:rPr>
        <w:t>Sağlık, Kültür ve Spor Daire Başkanlığı 10 Kasım Atatürk’ü Anma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10 Kasım 2021 tarihinde </w:t>
      </w:r>
      <w:r w:rsidRPr="008B5FDA">
        <w:rPr>
          <w:rFonts w:ascii="Palatino Linotype" w:hAnsi="Palatino Linotype" w:cs="Arial"/>
          <w:sz w:val="22"/>
          <w:szCs w:val="22"/>
        </w:rPr>
        <w:t>Kahramankazan Kız Anadolu İmam Hatip Lisesi Fen ve Sosyal Bilimler Proje Okulu Tanıtım Gezisi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11 Kasım 2021 tarihinde Ankara Valisi </w:t>
      </w:r>
      <w:r w:rsidRPr="008B5FDA">
        <w:rPr>
          <w:rFonts w:ascii="Palatino Linotype" w:hAnsi="Palatino Linotype" w:cs="Arial"/>
          <w:sz w:val="22"/>
          <w:szCs w:val="22"/>
        </w:rPr>
        <w:t>Vasip Şahin’in Ankara Üniversitesi Kültür ve Sanat Evi (ANKÜSEV) ile Ankara Üniversitesi Evine (ANKEV) İnceleme Ziyaretleri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14 Kasım 2021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8B5FDA">
        <w:rPr>
          <w:rFonts w:ascii="Palatino Linotype" w:hAnsi="Palatino Linotype" w:cs="Arial"/>
          <w:sz w:val="22"/>
          <w:szCs w:val="22"/>
        </w:rPr>
        <w:t>Rektörü Prof. Dr. Necdet Ünüvar’ın Katılımıyla Ankara İl Sağlık Müdürlüğü Tarafından Dünya Diyabet Günü Nedeniyle Düzenlenen “Sağlık İçin Yürüyoruz” Etkinliğ</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15 Kasım 2021 tarihinde </w:t>
      </w:r>
      <w:r w:rsidR="00905E98">
        <w:rPr>
          <w:rFonts w:ascii="Palatino Linotype" w:hAnsi="Palatino Linotype" w:cs="Arial"/>
          <w:sz w:val="22"/>
          <w:szCs w:val="22"/>
        </w:rPr>
        <w:t xml:space="preserve">Üniversitemiz </w:t>
      </w:r>
      <w:r w:rsidRPr="008B5FDA">
        <w:rPr>
          <w:rFonts w:ascii="Palatino Linotype" w:hAnsi="Palatino Linotype" w:cs="Arial"/>
          <w:sz w:val="22"/>
          <w:szCs w:val="22"/>
        </w:rPr>
        <w:t>ile Azerbaycan Büyükelçiliği Tarafından Ortaklaşa Düzenlenen, Şuşa Toprağı Programı ve Prof. Dr. Hasan Aziz-Oğlu Hasanov’un Yazdığı “Atropatena-Adorbaygan Adlı Devletin Doğuşu” Kitabı Tanıtım Toplantıs</w:t>
      </w:r>
      <w:r>
        <w:rPr>
          <w:rFonts w:ascii="Palatino Linotype" w:hAnsi="Palatino Linotype" w:cs="Arial"/>
          <w:sz w:val="22"/>
          <w:szCs w:val="22"/>
        </w:rPr>
        <w:t>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16 Kasım 2021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8B5FDA">
        <w:rPr>
          <w:rFonts w:ascii="Palatino Linotype" w:hAnsi="Palatino Linotype" w:cs="Arial"/>
          <w:sz w:val="22"/>
          <w:szCs w:val="22"/>
        </w:rPr>
        <w:t>Ziraat Fakültesi “Süt Endüstrisinde Gelenek ve Teknoloji Buluşması: Geleneksel Ürünler, Global Trendler ve Yenilikçi Yaklaşımlar” Konulu Toplantı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16 Kasım 2021 tarihinde </w:t>
      </w:r>
      <w:r w:rsidRPr="008B5FDA">
        <w:rPr>
          <w:rFonts w:ascii="Palatino Linotype" w:hAnsi="Palatino Linotype" w:cs="Arial"/>
          <w:sz w:val="22"/>
          <w:szCs w:val="22"/>
        </w:rPr>
        <w:t>Denizli Çivril Emine Özcan Anadolu Lisesi Tanıtım Gezisi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17 Kasım 2021 tarihinde </w:t>
      </w:r>
      <w:r w:rsidRPr="008B5FDA">
        <w:rPr>
          <w:rFonts w:ascii="Palatino Linotype" w:hAnsi="Palatino Linotype" w:cs="Arial"/>
          <w:sz w:val="22"/>
          <w:szCs w:val="22"/>
        </w:rPr>
        <w:t>Güney Koreli POSCO Firması Tarafından Burs Desteği Sağlanan Ankara Üniversiteli 15 Öğrenciye Burs Belgeleri Takdim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Kasım 2021 tarihinde </w:t>
      </w:r>
      <w:r w:rsidRPr="006F54B7">
        <w:rPr>
          <w:rFonts w:ascii="Palatino Linotype" w:hAnsi="Palatino Linotype" w:cs="Arial"/>
          <w:sz w:val="22"/>
          <w:szCs w:val="22"/>
        </w:rPr>
        <w:t xml:space="preserve">Adalet Bakanlığı ile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6F54B7">
        <w:rPr>
          <w:rFonts w:ascii="Palatino Linotype" w:hAnsi="Palatino Linotype" w:cs="Arial"/>
          <w:sz w:val="22"/>
          <w:szCs w:val="22"/>
        </w:rPr>
        <w:t>Arasında İnsan Hakları Sertifika Programları Düzenlenmesine Dair İş Birliği Protokolü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Kasım 2021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4E68D1">
        <w:rPr>
          <w:rFonts w:ascii="Palatino Linotype" w:hAnsi="Palatino Linotype" w:cs="Arial"/>
          <w:sz w:val="22"/>
          <w:szCs w:val="22"/>
        </w:rPr>
        <w:t>ile Mamak Belediyesi Arasında İş Birliği Protokolü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Kasım 2021 tarihinde </w:t>
      </w:r>
      <w:r w:rsidRPr="00AE39BF">
        <w:rPr>
          <w:rFonts w:ascii="Palatino Linotype" w:hAnsi="Palatino Linotype" w:cs="Arial"/>
          <w:sz w:val="22"/>
          <w:szCs w:val="22"/>
        </w:rPr>
        <w:t xml:space="preserve">TBMM ile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AE39BF">
        <w:rPr>
          <w:rFonts w:ascii="Palatino Linotype" w:hAnsi="Palatino Linotype" w:cs="Arial"/>
          <w:sz w:val="22"/>
          <w:szCs w:val="22"/>
        </w:rPr>
        <w:t>TÖMER Arasında Yabancı Dil Eğitimine Yönelik İş Birliği Protokolü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Kasım 2021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AE39BF">
        <w:rPr>
          <w:rFonts w:ascii="Palatino Linotype" w:hAnsi="Palatino Linotype" w:cs="Arial"/>
          <w:sz w:val="22"/>
          <w:szCs w:val="22"/>
        </w:rPr>
        <w:t>Rektörü Prof. Dr. Necdet Ünüvar’ın Tıp Fakültesi İbni Sina Araştırma ve Uygulama Hastanesi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Kasım 2021 tarihinde </w:t>
      </w:r>
      <w:r w:rsidRPr="00AE39BF">
        <w:rPr>
          <w:rFonts w:ascii="Palatino Linotype" w:hAnsi="Palatino Linotype" w:cs="Arial"/>
          <w:sz w:val="22"/>
          <w:szCs w:val="22"/>
        </w:rPr>
        <w:t>Sivas Şehit Muhammet</w:t>
      </w:r>
      <w:r>
        <w:rPr>
          <w:rFonts w:ascii="Palatino Linotype" w:hAnsi="Palatino Linotype" w:cs="Arial"/>
          <w:sz w:val="22"/>
          <w:szCs w:val="22"/>
        </w:rPr>
        <w:t xml:space="preserve"> Onur Demir Anadolu Lisesi</w:t>
      </w:r>
      <w:r w:rsidRPr="00AE39BF">
        <w:rPr>
          <w:rFonts w:ascii="Palatino Linotype" w:hAnsi="Palatino Linotype" w:cs="Arial"/>
          <w:sz w:val="22"/>
          <w:szCs w:val="22"/>
        </w:rPr>
        <w:t xml:space="preserve"> Tanıtım Gezisi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19 Kasım – 2 Aralık 2021 tarihleri arasında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CE68B5">
        <w:rPr>
          <w:rFonts w:ascii="Palatino Linotype" w:hAnsi="Palatino Linotype" w:cs="Arial"/>
          <w:sz w:val="22"/>
          <w:szCs w:val="22"/>
        </w:rPr>
        <w:t>Rektörü Prof. Dr. Necdet Ünüvar’ın Hemşirelik Fakültesi, Tıp Fakültesi Dermatoloji Ana Bilim Dalı, Hukuk Fakültesi ve İletişim Fakültesi Akademisyenleriyle Toplantıları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19 Kasım 2021 tarihinde, </w:t>
      </w:r>
      <w:r w:rsidRPr="00B7510F">
        <w:rPr>
          <w:rFonts w:ascii="Palatino Linotype" w:hAnsi="Palatino Linotype" w:cs="Arial"/>
          <w:sz w:val="22"/>
          <w:szCs w:val="22"/>
        </w:rPr>
        <w:t xml:space="preserve">Yaşama Veda Eden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B7510F">
        <w:rPr>
          <w:rFonts w:ascii="Palatino Linotype" w:hAnsi="Palatino Linotype" w:cs="Arial"/>
          <w:sz w:val="22"/>
          <w:szCs w:val="22"/>
        </w:rPr>
        <w:t>Eczacılık Fakültesi Emekli Öğretim Üyesi Prof. Dr. Mekin Tanker’i Anma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19 Kasım 2021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967E9E">
        <w:rPr>
          <w:rFonts w:ascii="Palatino Linotype" w:hAnsi="Palatino Linotype" w:cs="Arial"/>
          <w:sz w:val="22"/>
          <w:szCs w:val="22"/>
        </w:rPr>
        <w:t>Mühendislik Fakültesi Öğretim Üyesi Prof. Dr. Asım Egemen Yılmaz Tarafından Verilen “Disiplinlerarası Çalışmaların Dünya Medeniyetine Katkı ve Etkileri” Semineri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19 Kasım 2021 tarihinde </w:t>
      </w:r>
      <w:r w:rsidRPr="00967E9E">
        <w:rPr>
          <w:rFonts w:ascii="Palatino Linotype" w:hAnsi="Palatino Linotype" w:cs="Arial"/>
          <w:sz w:val="22"/>
          <w:szCs w:val="22"/>
        </w:rPr>
        <w:t>Ankara Şehit Velit Bekdaş Anadolu Lisesi Tanıtım Gezisi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22 Kasım 2021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E356D1">
        <w:rPr>
          <w:rFonts w:ascii="Palatino Linotype" w:hAnsi="Palatino Linotype" w:cs="Arial"/>
          <w:sz w:val="22"/>
          <w:szCs w:val="22"/>
        </w:rPr>
        <w:t>Uygulamalı Bilimler Fakültesi “Uluslararası Uygulamalı Bilimler Eğitimi, Öğretimi ve Araştırmaları” Konferansı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23 Kasım 2021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E356D1">
        <w:rPr>
          <w:rFonts w:ascii="Palatino Linotype" w:hAnsi="Palatino Linotype" w:cs="Arial"/>
          <w:sz w:val="22"/>
          <w:szCs w:val="22"/>
        </w:rPr>
        <w:t>Ayaş Meslek Yüksekokulu Değerlendirme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23 Kasım 2021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E356D1">
        <w:rPr>
          <w:rFonts w:ascii="Palatino Linotype" w:hAnsi="Palatino Linotype" w:cs="Arial"/>
          <w:sz w:val="22"/>
          <w:szCs w:val="22"/>
        </w:rPr>
        <w:t>Rektörü Prof. Dr. Necdet Ünüvar’dan Teknokent ve Teknoloji Transfer Ofisine Ziyare</w:t>
      </w:r>
      <w:r>
        <w:rPr>
          <w:rFonts w:ascii="Palatino Linotype" w:hAnsi="Palatino Linotype" w:cs="Arial"/>
          <w:sz w:val="22"/>
          <w:szCs w:val="22"/>
        </w:rPr>
        <w:t>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23 Kasım 2021 tarihinde İmranlı Kaymakamı </w:t>
      </w:r>
      <w:r w:rsidRPr="00F37DB5">
        <w:rPr>
          <w:rFonts w:ascii="Palatino Linotype" w:hAnsi="Palatino Linotype" w:cs="Arial"/>
          <w:sz w:val="22"/>
          <w:szCs w:val="22"/>
        </w:rPr>
        <w:t>Hüseyin Çamkerten’in Katılımıyla Gerçekleştirilen Sivas İmranlı Çok Programlı Anadolu Lisesi Tanıtım Gezis</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w:t>
      </w:r>
      <w:r w:rsidRPr="00A27A6D">
        <w:rPr>
          <w:rFonts w:ascii="Palatino Linotype" w:hAnsi="Palatino Linotype" w:cs="Arial"/>
          <w:sz w:val="22"/>
          <w:szCs w:val="22"/>
        </w:rPr>
        <w:t xml:space="preserve">Kasım 2021 tarihinde, Yaşama Veda Eden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A27A6D">
        <w:rPr>
          <w:rFonts w:ascii="Palatino Linotype" w:hAnsi="Palatino Linotype" w:cs="Arial"/>
          <w:sz w:val="22"/>
          <w:szCs w:val="22"/>
        </w:rPr>
        <w:t>Eğitim Bilimleri Fakültesi Emekli Öğretim Üyesi Prof. Dr. Mehmet Ali Kısakürek’i</w:t>
      </w:r>
      <w:r>
        <w:rPr>
          <w:rFonts w:ascii="Palatino Linotype" w:hAnsi="Palatino Linotype" w:cs="Arial"/>
          <w:sz w:val="22"/>
          <w:szCs w:val="22"/>
        </w:rPr>
        <w:t xml:space="preserve"> </w:t>
      </w:r>
      <w:r w:rsidRPr="00A27A6D">
        <w:rPr>
          <w:rFonts w:ascii="Palatino Linotype" w:hAnsi="Palatino Linotype" w:cs="Arial"/>
          <w:sz w:val="22"/>
          <w:szCs w:val="22"/>
        </w:rPr>
        <w:t>Anma Toplantısı</w:t>
      </w:r>
      <w:r>
        <w:rPr>
          <w:rFonts w:ascii="Palatino Linotype" w:hAnsi="Palatino Linotype" w:cs="Arial"/>
          <w:sz w:val="22"/>
          <w:szCs w:val="22"/>
        </w:rPr>
        <w:t xml:space="preserve"> ve</w:t>
      </w:r>
      <w:r w:rsidRPr="00A27A6D">
        <w:rPr>
          <w:rFonts w:ascii="Palatino Linotype" w:hAnsi="Palatino Linotype" w:cs="Arial"/>
          <w:sz w:val="22"/>
          <w:szCs w:val="22"/>
        </w:rPr>
        <w:t xml:space="preserve"> 24 Kasım Öğretmenler Günü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Kasım 2021 tarihinde, </w:t>
      </w:r>
      <w:r w:rsidRPr="00A27A6D">
        <w:rPr>
          <w:rFonts w:ascii="Palatino Linotype" w:hAnsi="Palatino Linotype" w:cs="Arial"/>
          <w:sz w:val="22"/>
          <w:szCs w:val="22"/>
        </w:rPr>
        <w:t xml:space="preserve">Yaşama Veda Eden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A27A6D">
        <w:rPr>
          <w:rFonts w:ascii="Palatino Linotype" w:hAnsi="Palatino Linotype" w:cs="Arial"/>
          <w:sz w:val="22"/>
          <w:szCs w:val="22"/>
        </w:rPr>
        <w:t>Dil ve Tarih-Coğrafya Fakültesi Öğrencisi Mehmet Gür’ün Fakülte Sınıflığına İsminin Verilmesi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Kasım 2021 tarihinde, </w:t>
      </w:r>
      <w:r w:rsidRPr="00D60165">
        <w:rPr>
          <w:rFonts w:ascii="Palatino Linotype" w:hAnsi="Palatino Linotype" w:cs="Arial"/>
          <w:sz w:val="22"/>
          <w:szCs w:val="22"/>
        </w:rPr>
        <w:t xml:space="preserve">Yaşama Veda Eden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D60165">
        <w:rPr>
          <w:rFonts w:ascii="Palatino Linotype" w:hAnsi="Palatino Linotype" w:cs="Arial"/>
          <w:sz w:val="22"/>
          <w:szCs w:val="22"/>
        </w:rPr>
        <w:t>Eğitim Bilimleri Fakültesi Öğrencisi Ceren Yıldırım’ın Fakülte Sınıflığına İsminin Verilmesi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Kasım 2021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D60165">
        <w:rPr>
          <w:rFonts w:ascii="Palatino Linotype" w:hAnsi="Palatino Linotype" w:cs="Arial"/>
          <w:sz w:val="22"/>
          <w:szCs w:val="22"/>
        </w:rPr>
        <w:t xml:space="preserve">Geliştirme Vakfı Özel Okulları </w:t>
      </w:r>
      <w:r w:rsidRPr="00D60165">
        <w:rPr>
          <w:rFonts w:ascii="Palatino Linotype" w:hAnsi="Palatino Linotype" w:cs="Arial"/>
          <w:sz w:val="22"/>
          <w:szCs w:val="22"/>
        </w:rPr>
        <w:br/>
        <w:t>24 Kasım Öğretmenler Günü Kutlama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25 Kasım 2021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BA5B80">
        <w:rPr>
          <w:rFonts w:ascii="Palatino Linotype" w:hAnsi="Palatino Linotype" w:cs="Arial"/>
          <w:sz w:val="22"/>
          <w:szCs w:val="22"/>
        </w:rPr>
        <w:t>Kurumsal İletişim Birim İletişim Temsilcileri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26 Kasım 2021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BA5B80">
        <w:rPr>
          <w:rFonts w:ascii="Palatino Linotype" w:hAnsi="Palatino Linotype" w:cs="Arial"/>
          <w:sz w:val="22"/>
          <w:szCs w:val="22"/>
        </w:rPr>
        <w:t>ile Gençlerbirliği Spor Kulübü Arasında İş Birliği Protokolü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C32256">
        <w:rPr>
          <w:rFonts w:ascii="Palatino Linotype" w:hAnsi="Palatino Linotype" w:cs="Arial"/>
          <w:sz w:val="22"/>
          <w:szCs w:val="22"/>
        </w:rPr>
        <w:t>26 Kasım 2021</w:t>
      </w:r>
      <w:r>
        <w:rPr>
          <w:rFonts w:ascii="Palatino Linotype" w:hAnsi="Palatino Linotype" w:cs="Arial"/>
          <w:sz w:val="22"/>
          <w:szCs w:val="22"/>
        </w:rPr>
        <w:t xml:space="preserve">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C32256">
        <w:rPr>
          <w:rFonts w:ascii="Palatino Linotype" w:hAnsi="Palatino Linotype" w:cs="Arial"/>
          <w:sz w:val="22"/>
          <w:szCs w:val="22"/>
        </w:rPr>
        <w:t>Siyasal Bilgiler Fakültesinde Gerçekleştirilen “Romanya-Türkiye: 10 Yıllık Stratejik Ortaklık” Başlıklı Seminer</w:t>
      </w:r>
      <w:r>
        <w:rPr>
          <w:rFonts w:ascii="Palatino Linotype" w:hAnsi="Palatino Linotype" w:cs="Arial"/>
          <w:sz w:val="22"/>
          <w:szCs w:val="22"/>
        </w:rPr>
        <w:t>,</w:t>
      </w:r>
    </w:p>
    <w:p w:rsidR="005F61BF" w:rsidRPr="00C32256"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26 </w:t>
      </w:r>
      <w:r w:rsidRPr="00C32256">
        <w:rPr>
          <w:rFonts w:ascii="Palatino Linotype" w:hAnsi="Palatino Linotype" w:cs="Arial"/>
          <w:sz w:val="22"/>
          <w:szCs w:val="22"/>
        </w:rPr>
        <w:t xml:space="preserve">Kasım 2021 tarihinde, Geçtiğimiz Yıl Vefat Eden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C32256">
        <w:rPr>
          <w:rFonts w:ascii="Palatino Linotype" w:hAnsi="Palatino Linotype" w:cs="Arial"/>
          <w:sz w:val="22"/>
          <w:szCs w:val="22"/>
        </w:rPr>
        <w:t>İlahiyat Fakültesi Öğretim Üyesi Prof. Dr. Hasan Onat’ın İsminin Verildiği Kütüphanenin Açılışı ve Prof. Dr. Hasan Onat’a Vefa Paneli,</w:t>
      </w:r>
    </w:p>
    <w:p w:rsidR="005F61BF" w:rsidRPr="00C32256"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C32256">
        <w:rPr>
          <w:rFonts w:ascii="Palatino Linotype" w:hAnsi="Palatino Linotype" w:cs="Arial"/>
          <w:sz w:val="22"/>
          <w:szCs w:val="22"/>
        </w:rPr>
        <w:t>26 Kasım 2021 tarihinde İzmir Bergama Yusuf Kemalettin Perin Fen Lisesi Tanıtım Gezisi,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C32256">
        <w:rPr>
          <w:rFonts w:ascii="Palatino Linotype" w:hAnsi="Palatino Linotype" w:cs="Arial"/>
          <w:sz w:val="22"/>
          <w:szCs w:val="22"/>
        </w:rPr>
        <w:t xml:space="preserve">26 Kasım 2021 tarihinde </w:t>
      </w:r>
      <w:r>
        <w:rPr>
          <w:rFonts w:ascii="Palatino Linotype" w:hAnsi="Palatino Linotype" w:cs="Arial"/>
          <w:sz w:val="22"/>
          <w:szCs w:val="22"/>
        </w:rPr>
        <w:t>Malatya Anadolu Lisesi Tanıtım Gezisi,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29 Kasım 2021 tarihinde </w:t>
      </w:r>
      <w:r w:rsidR="00905E98">
        <w:rPr>
          <w:rFonts w:ascii="Palatino Linotype" w:hAnsi="Palatino Linotype" w:cs="Arial"/>
          <w:sz w:val="22"/>
          <w:szCs w:val="22"/>
        </w:rPr>
        <w:t>Üniversitemiz</w:t>
      </w:r>
      <w:r w:rsidR="00905E98" w:rsidRPr="00CF4263">
        <w:rPr>
          <w:rFonts w:ascii="Palatino Linotype" w:hAnsi="Palatino Linotype" w:cs="Arial"/>
          <w:sz w:val="22"/>
          <w:szCs w:val="22"/>
        </w:rPr>
        <w:t xml:space="preserve"> </w:t>
      </w:r>
      <w:r w:rsidRPr="00067E97">
        <w:rPr>
          <w:rFonts w:ascii="Palatino Linotype" w:hAnsi="Palatino Linotype" w:cs="Arial"/>
          <w:sz w:val="22"/>
          <w:szCs w:val="22"/>
        </w:rPr>
        <w:t>İş Birliğinde Düzenlenen “Uluslararası Yaklaşımlar Işığında 16. Yılında Denetimli Serbestlik Sistemi ve Gelecek Vizyonu” Çalıştayı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30 Kasım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067E97">
        <w:rPr>
          <w:rFonts w:ascii="Palatino Linotype" w:hAnsi="Palatino Linotype" w:cs="Arial"/>
          <w:sz w:val="22"/>
          <w:szCs w:val="22"/>
        </w:rPr>
        <w:t>Sağlık, Kültür ve Spor Daire Başkanlığı 44. Geleneksel Spor Oyunları Açılış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 Aralık 2021 tarihinde </w:t>
      </w:r>
      <w:r w:rsidRPr="00067E97">
        <w:rPr>
          <w:rFonts w:ascii="Palatino Linotype" w:hAnsi="Palatino Linotype" w:cs="Arial"/>
          <w:sz w:val="22"/>
          <w:szCs w:val="22"/>
        </w:rPr>
        <w:t xml:space="preserve">Türkiye İnsan Hakları ve Eşitlik Kurumu Tarafından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067E97">
        <w:rPr>
          <w:rFonts w:ascii="Palatino Linotype" w:hAnsi="Palatino Linotype" w:cs="Arial"/>
          <w:sz w:val="22"/>
          <w:szCs w:val="22"/>
        </w:rPr>
        <w:t>Hukuk Fakültesinde Düzenlenen “Koronavirüs Salgınında Engelli Hakları” Çalıştayı Açılış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067E97">
        <w:rPr>
          <w:rFonts w:ascii="Palatino Linotype" w:hAnsi="Palatino Linotype" w:cs="Arial"/>
          <w:sz w:val="22"/>
          <w:szCs w:val="22"/>
        </w:rPr>
        <w:t>Rektörü Prof. Dr. Nec</w:t>
      </w:r>
      <w:r w:rsidR="00103D1E">
        <w:rPr>
          <w:rFonts w:ascii="Palatino Linotype" w:hAnsi="Palatino Linotype" w:cs="Arial"/>
          <w:sz w:val="22"/>
          <w:szCs w:val="22"/>
        </w:rPr>
        <w:t xml:space="preserve">det Ünüvar’ın Katılımıyla, </w:t>
      </w:r>
      <w:r w:rsidRPr="00067E97">
        <w:rPr>
          <w:rFonts w:ascii="Palatino Linotype" w:hAnsi="Palatino Linotype" w:cs="Arial"/>
          <w:sz w:val="22"/>
          <w:szCs w:val="22"/>
        </w:rPr>
        <w:t>Cumhurbaşkanlığı Dijital Dönüşüm Ofisi Başkanlığı Himayelerinde Düzenlenen “Sağlık Sektöründe Bilişim Altyapısı ve Siber Tehditler” Başlıklı Pane</w:t>
      </w:r>
      <w:r>
        <w:rPr>
          <w:rFonts w:ascii="Palatino Linotype" w:hAnsi="Palatino Linotype" w:cs="Arial"/>
          <w:sz w:val="22"/>
          <w:szCs w:val="22"/>
        </w:rPr>
        <w:t>li,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 Aralık 2021 tarihinde </w:t>
      </w:r>
      <w:r w:rsidRPr="00204716">
        <w:rPr>
          <w:rFonts w:ascii="Palatino Linotype" w:hAnsi="Palatino Linotype" w:cs="Arial"/>
          <w:sz w:val="22"/>
          <w:szCs w:val="22"/>
        </w:rPr>
        <w:t>Sivas Merkez Halis Gülle Anadolu Lisesi Tanıtım Gezisi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 Aralık 2021 tarihinde </w:t>
      </w:r>
      <w:r w:rsidRPr="00AC192C">
        <w:rPr>
          <w:rFonts w:ascii="Palatino Linotype" w:hAnsi="Palatino Linotype" w:cs="Arial"/>
          <w:sz w:val="22"/>
          <w:szCs w:val="22"/>
        </w:rPr>
        <w:t>TED Eskişehir Koleji Tanıtım Gezisi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4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AC192C">
        <w:rPr>
          <w:rFonts w:ascii="Palatino Linotype" w:hAnsi="Palatino Linotype" w:cs="Arial"/>
          <w:sz w:val="22"/>
          <w:szCs w:val="22"/>
        </w:rPr>
        <w:t>Rektörü Prof. Dr. Necdet Ünüvar ve Mamak Belediye Başkanı Murat Köse’den Ankara Üniversitesi Elmadağ Öğrenci Rehabilitasyon Spor Eğitim Merkezine Ziyaret</w:t>
      </w:r>
      <w:r>
        <w:rPr>
          <w:rFonts w:ascii="Palatino Linotype" w:hAnsi="Palatino Linotype" w:cs="Arial"/>
          <w:sz w:val="22"/>
          <w:szCs w:val="22"/>
        </w:rPr>
        <w:t>,</w:t>
      </w:r>
    </w:p>
    <w:p w:rsidR="005F61BF" w:rsidRPr="00AC192C"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AC192C">
        <w:rPr>
          <w:rFonts w:ascii="Palatino Linotype" w:hAnsi="Palatino Linotype" w:cs="Arial"/>
          <w:sz w:val="22"/>
          <w:szCs w:val="22"/>
        </w:rPr>
        <w:t xml:space="preserve">4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AC192C">
        <w:rPr>
          <w:rFonts w:ascii="Palatino Linotype" w:hAnsi="Palatino Linotype" w:cs="Arial"/>
          <w:sz w:val="22"/>
          <w:szCs w:val="22"/>
        </w:rPr>
        <w:t>Siyasal Bilgiler Fakültesi 162. Kuruluş Yıl Dönümü Kutlama Programı,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5 Aralık 2021 tarihinde </w:t>
      </w:r>
      <w:r w:rsidRPr="00AC192C">
        <w:rPr>
          <w:rFonts w:ascii="Palatino Linotype" w:hAnsi="Palatino Linotype" w:cs="Arial"/>
          <w:sz w:val="22"/>
          <w:szCs w:val="22"/>
        </w:rPr>
        <w:t>Eket Fuarcılık Üniversite Çevrim İçi Tanıtım Fuarı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6-30 Aralık 2021 tarihleri arasında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AC192C">
        <w:rPr>
          <w:rFonts w:ascii="Palatino Linotype" w:hAnsi="Palatino Linotype" w:cs="Arial"/>
          <w:sz w:val="22"/>
          <w:szCs w:val="22"/>
        </w:rPr>
        <w:t>Fakülteleri II. Atölye Çalışmaları Toplantıları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8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AC192C">
        <w:rPr>
          <w:rFonts w:ascii="Palatino Linotype" w:hAnsi="Palatino Linotype" w:cs="Arial"/>
          <w:sz w:val="22"/>
          <w:szCs w:val="22"/>
        </w:rPr>
        <w:t>Rektörü Prof. Dr. Necdet Ünüvar ve Üniversite Yönetiminin GAMA Holding Yönetim Kurulu Başkanı Ömer Tunçata ve Beraberindeki Heyet ile GAMA Meslek Yüksekokulunda Gerçekleştirdiği Toplantı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9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D66D68">
        <w:rPr>
          <w:rFonts w:ascii="Palatino Linotype" w:hAnsi="Palatino Linotype" w:cs="Arial"/>
          <w:sz w:val="22"/>
          <w:szCs w:val="22"/>
        </w:rPr>
        <w:t>Tıp Fakültesi İbni Sina Köşesi Açılış Töreni ve Prof. Dr. Esin Kahya Tarafından Verilen “Büyük Hekim ve Filozof İbni Sina” Konferans</w:t>
      </w:r>
      <w:r>
        <w:rPr>
          <w:rFonts w:ascii="Palatino Linotype" w:hAnsi="Palatino Linotype" w:cs="Arial"/>
          <w:sz w:val="22"/>
          <w:szCs w:val="22"/>
        </w:rPr>
        <w:t>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10 Aralık 2021 tarihinde </w:t>
      </w:r>
      <w:r w:rsidRPr="00C57CB8">
        <w:rPr>
          <w:rFonts w:ascii="Palatino Linotype" w:hAnsi="Palatino Linotype" w:cs="Arial"/>
          <w:sz w:val="22"/>
          <w:szCs w:val="22"/>
        </w:rPr>
        <w:t>Mersin Özel Toros Fen Lisesi Tanıtım Gezisi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12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C90FFA">
        <w:rPr>
          <w:rFonts w:ascii="Palatino Linotype" w:hAnsi="Palatino Linotype" w:cs="Arial"/>
          <w:sz w:val="22"/>
          <w:szCs w:val="22"/>
        </w:rPr>
        <w:t>Rektörü Prof. Dr. Necdet Ünüvar ve Sincan Belediye Başkanı Murat Ercan’dan 1. Organize Sanayi Bölgesi Meslek Yüksekokuluna Ziyaret</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12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742F24">
        <w:rPr>
          <w:rFonts w:ascii="Palatino Linotype" w:hAnsi="Palatino Linotype" w:cs="Arial"/>
          <w:sz w:val="22"/>
          <w:szCs w:val="22"/>
        </w:rPr>
        <w:t>Spor Bilimleri Fakültesi ve Spor Kulübü Tarafından Düzenlenen Yetenek Taraması Program</w:t>
      </w:r>
      <w:r>
        <w:rPr>
          <w:rFonts w:ascii="Palatino Linotype" w:hAnsi="Palatino Linotype" w:cs="Arial"/>
          <w:sz w:val="22"/>
          <w:szCs w:val="22"/>
        </w:rPr>
        <w:t>ı,</w:t>
      </w:r>
    </w:p>
    <w:p w:rsidR="005F61BF" w:rsidRPr="00742F24"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12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742F24">
        <w:rPr>
          <w:rFonts w:ascii="Palatino Linotype" w:hAnsi="Palatino Linotype" w:cs="Arial"/>
          <w:sz w:val="22"/>
          <w:szCs w:val="22"/>
        </w:rPr>
        <w:t>Rektörü Prof. Dr. Necdet Ünüvar’dan Yer Bilimleri Uygulama ve Araştırma Merkezine Ziyaret,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742F24">
        <w:rPr>
          <w:rFonts w:ascii="Palatino Linotype" w:hAnsi="Palatino Linotype" w:cs="Arial"/>
          <w:sz w:val="22"/>
          <w:szCs w:val="22"/>
        </w:rPr>
        <w:t>13-14 Aralık 2021 tarihlerinde EKET Fuarcılık Adana Üniversite Tercih Fuarı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15 Aralık 2021 tarihinde, </w:t>
      </w:r>
      <w:r w:rsidRPr="00742F24">
        <w:rPr>
          <w:rFonts w:ascii="Palatino Linotype" w:hAnsi="Palatino Linotype" w:cs="Arial"/>
          <w:sz w:val="22"/>
          <w:szCs w:val="22"/>
        </w:rPr>
        <w:t xml:space="preserve">Yaşama Veda Eden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742F24">
        <w:rPr>
          <w:rFonts w:ascii="Palatino Linotype" w:hAnsi="Palatino Linotype" w:cs="Arial"/>
          <w:sz w:val="22"/>
          <w:szCs w:val="22"/>
        </w:rPr>
        <w:t>Diş Hekimliği Fakültesi Öğretim Üyesi Prof. Dr. Erdal Erdem İçin Düzenlenen Cenaze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15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742F24">
        <w:rPr>
          <w:rFonts w:ascii="Palatino Linotype" w:hAnsi="Palatino Linotype" w:cs="Arial"/>
          <w:sz w:val="22"/>
          <w:szCs w:val="22"/>
        </w:rPr>
        <w:t>ile Etimesgut Belediyesi Arasında, Türk Tarih Parkı ve Müzesinde Görev Yapan Personellerin Eğitimine Yönelik İş Birliği Protokolü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15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742F24">
        <w:rPr>
          <w:rFonts w:ascii="Palatino Linotype" w:hAnsi="Palatino Linotype" w:cs="Arial"/>
          <w:sz w:val="22"/>
          <w:szCs w:val="22"/>
        </w:rPr>
        <w:t>Tıp Fakültesi, Tıp Kökleri ve Emekli Öğretim Üyeleri Plaket Takdim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BE6B58">
        <w:rPr>
          <w:rFonts w:ascii="Palatino Linotype" w:hAnsi="Palatino Linotype" w:cs="Arial"/>
          <w:sz w:val="22"/>
          <w:szCs w:val="22"/>
        </w:rPr>
        <w:t>15 Aralık 2021 tarihinde Hasan Celal Güzel Anadolu İmam Hatip Lisesi Tanıtım Gezisi,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16 Aralık 2021 tarihinde, </w:t>
      </w:r>
      <w:r w:rsidRPr="00BE6B58">
        <w:rPr>
          <w:rFonts w:ascii="Palatino Linotype" w:hAnsi="Palatino Linotype" w:cs="Arial"/>
          <w:sz w:val="22"/>
          <w:szCs w:val="22"/>
        </w:rPr>
        <w:t xml:space="preserve">Danışmanlığını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BE6B58">
        <w:rPr>
          <w:rFonts w:ascii="Palatino Linotype" w:hAnsi="Palatino Linotype" w:cs="Arial"/>
          <w:sz w:val="22"/>
          <w:szCs w:val="22"/>
        </w:rPr>
        <w:t>Rektörü Prof. Dr. Necdet Ünüvar’ın Üstlendiği, Azerbaycan Milletvekili Melahat İbrahimkızı Tarafından Yazılan “Şuşa: Beraber Yürüdük Biz Bu Yollarda” Kitabı Tanıtım Toplantıs</w:t>
      </w:r>
      <w:r>
        <w:rPr>
          <w:rFonts w:ascii="Palatino Linotype" w:hAnsi="Palatino Linotype" w:cs="Arial"/>
          <w:sz w:val="22"/>
          <w:szCs w:val="22"/>
        </w:rPr>
        <w:t>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16 Aralık 2021 tarihinde</w:t>
      </w:r>
      <w:r w:rsidRPr="00BE6B58">
        <w:rPr>
          <w:rFonts w:ascii="Arial" w:eastAsiaTheme="minorHAnsi" w:hAnsi="Arial" w:cs="Arial"/>
          <w:sz w:val="22"/>
          <w:szCs w:val="22"/>
          <w:lang w:eastAsia="en-US"/>
        </w:rPr>
        <w:t xml:space="preserv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BE6B58">
        <w:rPr>
          <w:rFonts w:ascii="Palatino Linotype" w:hAnsi="Palatino Linotype" w:cs="Arial"/>
          <w:sz w:val="22"/>
          <w:szCs w:val="22"/>
        </w:rPr>
        <w:t>Rektörü Prof. Dr. Necdet Ünüvar ve Üniversite Yönetiminden, Vehbi Koç Erkek Öğrenci Yurduna Ziyaret</w:t>
      </w:r>
      <w:r>
        <w:rPr>
          <w:rFonts w:ascii="Palatino Linotype" w:hAnsi="Palatino Linotype" w:cs="Arial"/>
          <w:sz w:val="22"/>
          <w:szCs w:val="22"/>
        </w:rPr>
        <w:t>,</w:t>
      </w:r>
    </w:p>
    <w:p w:rsidR="005F61BF" w:rsidRPr="00E13E53"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16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Veteriner Fakültesi Prof. Dr. Ferruh Dinçer Veteriner Hekimliği Tarihi Müzesi Macar Meteorolog Antal Rethly Anısına Oluşturulan Köşenin Açılış Töreni,</w:t>
      </w:r>
    </w:p>
    <w:p w:rsidR="005F61BF" w:rsidRPr="00E13E53"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Ev Sahipliğinde Düzenlenen “Yükseköğretimde Veriye Dayalı Stratejik Yönetim Uygulamaları ve Ankara Üniversitesinin Durumuna Genel Bakış” Konulu Konferans,</w:t>
      </w:r>
    </w:p>
    <w:p w:rsidR="005F61BF" w:rsidRPr="00E13E53"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E13E53">
        <w:rPr>
          <w:rFonts w:ascii="Palatino Linotype" w:hAnsi="Palatino Linotype" w:cs="Arial"/>
          <w:sz w:val="22"/>
          <w:szCs w:val="22"/>
        </w:rPr>
        <w:t xml:space="preserve">21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 xml:space="preserve">Dil ve Tarih-Coğrafya Fakültesi </w:t>
      </w:r>
      <w:r w:rsidRPr="00E13E53">
        <w:rPr>
          <w:rFonts w:ascii="Palatino Linotype" w:hAnsi="Palatino Linotype" w:cs="Arial"/>
          <w:sz w:val="22"/>
          <w:szCs w:val="22"/>
        </w:rPr>
        <w:br/>
        <w:t>Prof. Dr. Pulat Otkan Koreanoloji Laboratuvarı Açılış Töreni,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21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ile Panama Üniversitesi Arasında İş Birliği Protokolü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22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Tercih ve Kariyer Fuarı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23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Rektörü Prof. Dr. Necdet Ünüvar</w:t>
      </w:r>
      <w:r w:rsidR="0061491A">
        <w:rPr>
          <w:rFonts w:ascii="Palatino Linotype" w:hAnsi="Palatino Linotype" w:cs="Arial"/>
          <w:sz w:val="22"/>
          <w:szCs w:val="22"/>
        </w:rPr>
        <w:t>’ın</w:t>
      </w:r>
      <w:r w:rsidRPr="00E13E53">
        <w:rPr>
          <w:rFonts w:ascii="Palatino Linotype" w:hAnsi="Palatino Linotype" w:cs="Arial"/>
          <w:sz w:val="22"/>
          <w:szCs w:val="22"/>
        </w:rPr>
        <w:t>, 17-19 Aralık 2021 Tarihlerinde Edirne’de Gerçekleştirilen Türkiye Finallerinde Madalya Kazanan Ankara Üniversitesi Su Sporları Kulübü Öğrencileriyl</w:t>
      </w:r>
      <w:r w:rsidR="0061491A">
        <w:rPr>
          <w:rFonts w:ascii="Palatino Linotype" w:hAnsi="Palatino Linotype" w:cs="Arial"/>
          <w:sz w:val="22"/>
          <w:szCs w:val="22"/>
        </w:rPr>
        <w:t>e Buluşması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25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Rektörü Prof. Dr. Necdet Ünüvar’dan Hayvan Dostları Öğrenci Topluluğuna Ziyaret</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28 Aralık 2021 tarihinde </w:t>
      </w:r>
      <w:r w:rsidRPr="00E13E53">
        <w:rPr>
          <w:rFonts w:ascii="Palatino Linotype" w:hAnsi="Palatino Linotype" w:cs="Arial"/>
          <w:sz w:val="22"/>
          <w:szCs w:val="22"/>
        </w:rPr>
        <w:t xml:space="preserve">Kültür ve Turizm Bakanlığı </w:t>
      </w:r>
      <w:r w:rsidR="00103D1E">
        <w:rPr>
          <w:rFonts w:ascii="Palatino Linotype" w:hAnsi="Palatino Linotype" w:cs="Arial"/>
          <w:sz w:val="22"/>
          <w:szCs w:val="22"/>
        </w:rPr>
        <w:t>i</w:t>
      </w:r>
      <w:r w:rsidRPr="00E13E53">
        <w:rPr>
          <w:rFonts w:ascii="Palatino Linotype" w:hAnsi="Palatino Linotype" w:cs="Arial"/>
          <w:sz w:val="22"/>
          <w:szCs w:val="22"/>
        </w:rPr>
        <w:t xml:space="preserve">le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İş Birliğinde, Çivi Yazılı Tabletlerin 3 Boyutlu Taranarak Yapay Zekâ İle Okunmasına Yönelik Projenin Tanıtımı ve Protokol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28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ile Türkiye Dağcılık Federasyonu Arasında İş Birliği Protokolü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31 Aralık 2021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Sağlık Hizmetleri Meslek Yüksekokulu Temel ve Klinik Uygulama Laboratuvarı Açılış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3 Ocak 2022 tarihinde </w:t>
      </w:r>
      <w:r w:rsidRPr="00E13E53">
        <w:rPr>
          <w:rFonts w:ascii="Palatino Linotype" w:hAnsi="Palatino Linotype" w:cs="Arial"/>
          <w:sz w:val="22"/>
          <w:szCs w:val="22"/>
        </w:rPr>
        <w:t>Türkiye Büyük Millet Meclisi Sağlık, Aile, Çalışma ve Sosyal İşler Komisyonu Başk</w:t>
      </w:r>
      <w:r>
        <w:rPr>
          <w:rFonts w:ascii="Palatino Linotype" w:hAnsi="Palatino Linotype" w:cs="Arial"/>
          <w:sz w:val="22"/>
          <w:szCs w:val="22"/>
        </w:rPr>
        <w:t xml:space="preserve">anı ve Erzurum Milletvekili </w:t>
      </w:r>
      <w:r w:rsidRPr="00E13E53">
        <w:rPr>
          <w:rFonts w:ascii="Palatino Linotype" w:hAnsi="Palatino Linotype" w:cs="Arial"/>
          <w:sz w:val="22"/>
          <w:szCs w:val="22"/>
        </w:rPr>
        <w:t>Prof. Dr. Recep Akdağ Tarafından Ankara Üniversitesi Yöneticilerine Yönelik Verilen “Dönüşümsel Liderlik” Konulu Konferans</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4 Ocak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Rektörü Prof. Dr. Necdet Ünüvar ve Üniversite Yönetiminin Beşevler 10. Yıl Yerleşkesi Öğrenme Merkezi Ziyareti</w:t>
      </w:r>
      <w:r>
        <w:rPr>
          <w:rFonts w:ascii="Palatino Linotype" w:hAnsi="Palatino Linotype" w:cs="Arial"/>
          <w:sz w:val="22"/>
          <w:szCs w:val="22"/>
        </w:rPr>
        <w:t>,</w:t>
      </w:r>
    </w:p>
    <w:p w:rsidR="005F61BF" w:rsidRPr="00E13E53"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E13E53">
        <w:rPr>
          <w:rFonts w:ascii="Palatino Linotype" w:hAnsi="Palatino Linotype" w:cs="Arial"/>
          <w:sz w:val="22"/>
          <w:szCs w:val="22"/>
        </w:rPr>
        <w:t xml:space="preserve">10 Ocak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ile Anayasa Mahkemesi İş Birliğinde Düzenlenen “Anayasal Bir Güvence Olarak Silahların Eşitliği İlkesi” Konulu Sempozyum Açılış Töreni,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10 Ocak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Ziraat Fakültesi “Türkiye’de Tarım Öğreniminin 176. Yıl Dönümü” Programı Açılış Töreni ve “Tarım Gazeteciliği” Çalıştayı</w:t>
      </w:r>
      <w:r>
        <w:rPr>
          <w:rFonts w:ascii="Palatino Linotype" w:hAnsi="Palatino Linotype" w:cs="Arial"/>
          <w:sz w:val="22"/>
          <w:szCs w:val="22"/>
        </w:rPr>
        <w:t>,</w:t>
      </w:r>
    </w:p>
    <w:p w:rsidR="005F61BF" w:rsidRPr="00974937"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10 Ocak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E13E53">
        <w:rPr>
          <w:rFonts w:ascii="Palatino Linotype" w:hAnsi="Palatino Linotype" w:cs="Arial"/>
          <w:sz w:val="22"/>
          <w:szCs w:val="22"/>
        </w:rPr>
        <w:t>Dil ve Tarih-Coğrafya Fakültesinin Eğitim-</w:t>
      </w:r>
      <w:r w:rsidRPr="00974937">
        <w:rPr>
          <w:rFonts w:ascii="Palatino Linotype" w:hAnsi="Palatino Linotype" w:cs="Arial"/>
          <w:sz w:val="22"/>
          <w:szCs w:val="22"/>
        </w:rPr>
        <w:t>Öğretime Başlamasının 86. Yıl Dönümü Nedeniyle Düzenlenen Program ve Prof. Dr. Semih Baskan Tarafından Verilen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974937">
        <w:rPr>
          <w:rFonts w:ascii="Palatino Linotype" w:hAnsi="Palatino Linotype" w:cs="Arial"/>
          <w:sz w:val="22"/>
          <w:szCs w:val="22"/>
        </w:rPr>
        <w:t>ile Dil ve Tarih-Coğrafya Fakültesi’nin Kuruluşu” Başlıklı Konferans,</w:t>
      </w:r>
    </w:p>
    <w:p w:rsidR="005F61BF" w:rsidRPr="00974937"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974937">
        <w:rPr>
          <w:rFonts w:ascii="Palatino Linotype" w:hAnsi="Palatino Linotype" w:cs="Arial"/>
          <w:sz w:val="22"/>
          <w:szCs w:val="22"/>
        </w:rPr>
        <w:t xml:space="preserve">11 Ocak 2022 tarihinde, Yaşama Veda Eden Ankara Üniversitesi 14. Rektörü </w:t>
      </w:r>
      <w:r w:rsidRPr="00974937">
        <w:rPr>
          <w:rFonts w:ascii="Palatino Linotype" w:hAnsi="Palatino Linotype" w:cs="Arial"/>
          <w:sz w:val="22"/>
          <w:szCs w:val="22"/>
        </w:rPr>
        <w:br/>
        <w:t>Prof. Dr. Necdet Serin Cenaze Töreni,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974937">
        <w:rPr>
          <w:rFonts w:ascii="Palatino Linotype" w:hAnsi="Palatino Linotype" w:cs="Arial"/>
          <w:sz w:val="22"/>
          <w:szCs w:val="22"/>
        </w:rPr>
        <w:t xml:space="preserve">11-12 Ocak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Pr>
          <w:rFonts w:ascii="Palatino Linotype" w:hAnsi="Palatino Linotype" w:cs="Arial"/>
          <w:sz w:val="22"/>
          <w:szCs w:val="22"/>
        </w:rPr>
        <w:t>Yüksekokullar Atölye Çalışması,</w:t>
      </w:r>
    </w:p>
    <w:p w:rsidR="005F61BF" w:rsidRPr="00030AD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14-15 Ocak 2022 tarihleri arasında,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030ADF">
        <w:rPr>
          <w:rFonts w:ascii="Palatino Linotype" w:hAnsi="Palatino Linotype" w:cs="Arial"/>
          <w:sz w:val="22"/>
          <w:szCs w:val="22"/>
        </w:rPr>
        <w:t xml:space="preserve">Rektörü Prof. Dr. Necdet Ünüvar’ın Kuzey Kıbrıs Türk </w:t>
      </w:r>
      <w:r>
        <w:rPr>
          <w:rFonts w:ascii="Palatino Linotype" w:hAnsi="Palatino Linotype" w:cs="Arial"/>
          <w:sz w:val="22"/>
          <w:szCs w:val="22"/>
        </w:rPr>
        <w:t xml:space="preserve">Cumhuriyeti Cumhurbaşkanı </w:t>
      </w:r>
      <w:r w:rsidRPr="00030ADF">
        <w:rPr>
          <w:rFonts w:ascii="Palatino Linotype" w:hAnsi="Palatino Linotype" w:cs="Arial"/>
          <w:sz w:val="22"/>
          <w:szCs w:val="22"/>
        </w:rPr>
        <w:t>Ersin Tatar, Maliye Bakanlığı, İTÜ Öğrenci Gelişim ve Kariyer Akademisi, Uluslararası Final Üniversitesi, Girne Üniversitesi, Doğu Akdeniz Üniversitesi, Yakın Doğu Üniversitesi, Uluslararası Kıbrıs Üniversitesi, Millî Eğitim ve Kültür Bakanlığı, Din İşleri Başkanlığı, Tika Koordinatörlüğü ile Alparslan Türkeş Müzesine Gerçekleştirilen Ziyaretler,</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030ADF">
        <w:rPr>
          <w:rFonts w:ascii="Palatino Linotype" w:hAnsi="Palatino Linotype" w:cs="Arial"/>
          <w:sz w:val="22"/>
          <w:szCs w:val="22"/>
        </w:rPr>
        <w:t>18 Ocak 2022 tarihinde TBMM Kamu Denetçiliği Kurumu Kamu Başdenetçisi Şeref Malkoç ve Beraberindeki Heyetin Hukuk Fakültesi ile Deniz Hukuku Ulusal Araştırma Merkezi (DEHUKAM)’ı Ziyaret</w:t>
      </w:r>
      <w:r>
        <w:rPr>
          <w:rFonts w:ascii="Palatino Linotype" w:hAnsi="Palatino Linotype" w:cs="Arial"/>
          <w:sz w:val="22"/>
          <w:szCs w:val="22"/>
        </w:rPr>
        <w:t>,</w:t>
      </w:r>
    </w:p>
    <w:p w:rsidR="005F61BF" w:rsidRPr="001760D7"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0"/>
          <w:szCs w:val="22"/>
        </w:rPr>
      </w:pPr>
      <w:r w:rsidRPr="001760D7">
        <w:rPr>
          <w:rFonts w:ascii="Palatino Linotype" w:hAnsi="Palatino Linotype"/>
          <w:sz w:val="22"/>
        </w:rPr>
        <w:t xml:space="preserve">20 Ocak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760D7">
        <w:rPr>
          <w:rFonts w:ascii="Palatino Linotype" w:hAnsi="Palatino Linotype"/>
          <w:sz w:val="22"/>
        </w:rPr>
        <w:t xml:space="preserve">Nükleer Tıp Anabilim Dalı “Ankükolin” </w:t>
      </w:r>
      <w:r w:rsidRPr="001760D7">
        <w:rPr>
          <w:rFonts w:ascii="Palatino Linotype" w:hAnsi="Palatino Linotype" w:cs="Cambria"/>
          <w:sz w:val="22"/>
        </w:rPr>
        <w:t>İ</w:t>
      </w:r>
      <w:r w:rsidRPr="001760D7">
        <w:rPr>
          <w:rFonts w:ascii="Palatino Linotype" w:hAnsi="Palatino Linotype"/>
          <w:sz w:val="22"/>
        </w:rPr>
        <w:t>simli Radyoaktif Görüntülemeyi Sa</w:t>
      </w:r>
      <w:r w:rsidRPr="001760D7">
        <w:rPr>
          <w:rFonts w:ascii="Palatino Linotype" w:hAnsi="Palatino Linotype" w:cs="Cambria"/>
          <w:sz w:val="22"/>
        </w:rPr>
        <w:t>ğ</w:t>
      </w:r>
      <w:r w:rsidRPr="001760D7">
        <w:rPr>
          <w:rFonts w:ascii="Palatino Linotype" w:hAnsi="Palatino Linotype"/>
          <w:sz w:val="22"/>
        </w:rPr>
        <w:t xml:space="preserve">layan </w:t>
      </w:r>
      <w:r w:rsidRPr="001760D7">
        <w:rPr>
          <w:rFonts w:ascii="Palatino Linotype" w:hAnsi="Palatino Linotype" w:cs="Cambria"/>
          <w:sz w:val="22"/>
        </w:rPr>
        <w:t>İ</w:t>
      </w:r>
      <w:r w:rsidRPr="001760D7">
        <w:rPr>
          <w:rFonts w:ascii="Palatino Linotype" w:hAnsi="Palatino Linotype"/>
          <w:sz w:val="22"/>
        </w:rPr>
        <w:t>lac</w:t>
      </w:r>
      <w:r w:rsidRPr="001760D7">
        <w:rPr>
          <w:rFonts w:ascii="Palatino Linotype" w:hAnsi="Palatino Linotype" w:cs="Parchment"/>
          <w:sz w:val="22"/>
        </w:rPr>
        <w:t>ı</w:t>
      </w:r>
      <w:r w:rsidRPr="001760D7">
        <w:rPr>
          <w:rFonts w:ascii="Palatino Linotype" w:hAnsi="Palatino Linotype"/>
          <w:sz w:val="22"/>
        </w:rPr>
        <w:t>n Tanıtım Toplantısı,</w:t>
      </w:r>
    </w:p>
    <w:p w:rsidR="005F61BF" w:rsidRPr="001760D7"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21 Ocak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760D7">
        <w:rPr>
          <w:rFonts w:ascii="Palatino Linotype" w:hAnsi="Palatino Linotype" w:cs="Arial"/>
          <w:sz w:val="22"/>
          <w:szCs w:val="22"/>
        </w:rPr>
        <w:t>Rektörü Prof. Dr. Necdet Ünüvar, Üniversite Yönetimi ile Sanayi ve Teknoloji Bakanlığı Destekli Nükleer Sanayi Kümelenmesi Projesi’nin Koordinatörlüğünü Yürüten Ankara Sanayi Odası Başkanı M. Nurettin Özdebir ile Genel Sekreter Prof. Dr. Yavuz Cabbar’ın Ankara Üniversitesi Nükleer Bilimler Enstitüsü Ziyareti,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1760D7">
        <w:rPr>
          <w:rFonts w:ascii="Palatino Linotype" w:hAnsi="Palatino Linotype" w:cs="Arial"/>
          <w:sz w:val="22"/>
          <w:szCs w:val="22"/>
        </w:rPr>
        <w:t xml:space="preserve">21 Ocak 2022 tarihinde El Salvador Cumhurbaşkanı </w:t>
      </w:r>
      <w:r>
        <w:rPr>
          <w:rFonts w:ascii="Palatino Linotype" w:hAnsi="Palatino Linotype" w:cs="Arial"/>
          <w:sz w:val="22"/>
          <w:szCs w:val="22"/>
        </w:rPr>
        <w:t xml:space="preserve">Sayın </w:t>
      </w:r>
      <w:r w:rsidRPr="001760D7">
        <w:rPr>
          <w:rFonts w:ascii="Palatino Linotype" w:hAnsi="Palatino Linotype" w:cs="Arial"/>
          <w:sz w:val="22"/>
          <w:szCs w:val="22"/>
        </w:rPr>
        <w:t>Nayıb Armando Bukele Ortez’e Ankara Üniversitesi Dostluk Payesi Beratı Takdim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22 Ocak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760D7">
        <w:rPr>
          <w:rFonts w:ascii="Palatino Linotype" w:hAnsi="Palatino Linotype" w:cs="Arial"/>
          <w:sz w:val="22"/>
          <w:szCs w:val="22"/>
        </w:rPr>
        <w:t>İletişim Araştırma</w:t>
      </w:r>
      <w:r w:rsidR="002A7DED">
        <w:rPr>
          <w:rFonts w:ascii="Palatino Linotype" w:hAnsi="Palatino Linotype" w:cs="Arial"/>
          <w:sz w:val="22"/>
          <w:szCs w:val="22"/>
        </w:rPr>
        <w:t>ları ve Uygulama Merkezi</w:t>
      </w:r>
      <w:r w:rsidRPr="001760D7">
        <w:rPr>
          <w:rFonts w:ascii="Palatino Linotype" w:hAnsi="Palatino Linotype" w:cs="Arial"/>
          <w:sz w:val="22"/>
          <w:szCs w:val="22"/>
        </w:rPr>
        <w:t xml:space="preserve"> Tarafından Gerçekleştirilen Araştırma Politikası Arama Bulma Konferansı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23-27 Ocak 2022 tarihleri arasında,</w:t>
      </w:r>
      <w:r w:rsidRPr="001760D7">
        <w:rPr>
          <w:rFonts w:ascii="Arial" w:eastAsiaTheme="minorHAnsi" w:hAnsi="Arial" w:cs="Arial"/>
          <w:sz w:val="22"/>
          <w:szCs w:val="22"/>
          <w:lang w:eastAsia="en-US"/>
        </w:rPr>
        <w:t xml:space="preserve"> </w:t>
      </w:r>
      <w:r w:rsidR="00103D1E">
        <w:rPr>
          <w:rFonts w:ascii="Palatino Linotype" w:hAnsi="Palatino Linotype" w:cs="Arial"/>
          <w:sz w:val="22"/>
          <w:szCs w:val="22"/>
        </w:rPr>
        <w:t>Yükseköğretim Kurulu</w:t>
      </w:r>
      <w:r w:rsidRPr="001760D7">
        <w:rPr>
          <w:rFonts w:ascii="Palatino Linotype" w:hAnsi="Palatino Linotype" w:cs="Arial"/>
          <w:sz w:val="22"/>
          <w:szCs w:val="22"/>
        </w:rPr>
        <w:t xml:space="preserve"> Başkanı Prof. Dr. Erol Özvar,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760D7">
        <w:rPr>
          <w:rFonts w:ascii="Palatino Linotype" w:hAnsi="Palatino Linotype" w:cs="Arial"/>
          <w:sz w:val="22"/>
          <w:szCs w:val="22"/>
        </w:rPr>
        <w:t>Rektörü Prof. Dr. Necdet Ünüvar ve Türkiye’deki Üniversite Rektörlerinden Oluşan Heyetin Özbekistan’da Gerçekleştirdikleri Bir Dizi Ziyaretler</w:t>
      </w:r>
      <w:r>
        <w:rPr>
          <w:rFonts w:ascii="Palatino Linotype" w:hAnsi="Palatino Linotype" w:cs="Arial"/>
          <w:sz w:val="22"/>
          <w:szCs w:val="22"/>
        </w:rPr>
        <w:t>,</w:t>
      </w:r>
    </w:p>
    <w:p w:rsidR="005F61BF" w:rsidRPr="001760D7"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27 Ocak 2022 tarihinde </w:t>
      </w:r>
      <w:r w:rsidRPr="001760D7">
        <w:rPr>
          <w:rFonts w:ascii="Palatino Linotype" w:hAnsi="Palatino Linotype" w:cs="Arial"/>
          <w:sz w:val="22"/>
          <w:szCs w:val="22"/>
        </w:rPr>
        <w:t>Ankara Şehir Hastanesi’nde Gerçekleştirilen Ankara Üniversitesi Adenoviral Vektör Tabanlı COVID-19 Aşısının Tanıtımı,</w:t>
      </w:r>
    </w:p>
    <w:p w:rsidR="00793D06"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1760D7">
        <w:rPr>
          <w:rFonts w:ascii="Palatino Linotype" w:hAnsi="Palatino Linotype" w:cs="Arial"/>
          <w:sz w:val="22"/>
          <w:szCs w:val="22"/>
        </w:rPr>
        <w:lastRenderedPageBreak/>
        <w:t xml:space="preserve">31 Ocak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760D7">
        <w:rPr>
          <w:rFonts w:ascii="Palatino Linotype" w:hAnsi="Palatino Linotype" w:cs="Arial"/>
          <w:sz w:val="22"/>
          <w:szCs w:val="22"/>
        </w:rPr>
        <w:t>ile Cumhurbaşkanlığı Devlet Arşivleri Başkanlığı Arasında Düzenlenen İş Birliği Protokolü İmza Töreni</w:t>
      </w:r>
      <w:r>
        <w:rPr>
          <w:rFonts w:ascii="Palatino Linotype" w:hAnsi="Palatino Linotype" w:cs="Arial"/>
          <w:sz w:val="22"/>
          <w:szCs w:val="22"/>
        </w:rPr>
        <w:t>,</w:t>
      </w:r>
    </w:p>
    <w:p w:rsidR="005F61BF" w:rsidRPr="00793D06" w:rsidRDefault="00793D06"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2022 yılı Ocak ayında </w:t>
      </w:r>
      <w:r w:rsidR="005F61BF" w:rsidRPr="00793D06">
        <w:rPr>
          <w:rFonts w:ascii="Palatino Linotype" w:hAnsi="Palatino Linotype" w:cs="Arial"/>
          <w:sz w:val="22"/>
          <w:szCs w:val="22"/>
        </w:rPr>
        <w:t>Eket Fuar İzmir Üniversite Tanıtım Fuarı,</w:t>
      </w:r>
      <w:r>
        <w:rPr>
          <w:rFonts w:ascii="Palatino Linotype" w:hAnsi="Palatino Linotype" w:cs="Arial"/>
          <w:sz w:val="22"/>
          <w:szCs w:val="22"/>
        </w:rPr>
        <w:t xml:space="preserve"> </w:t>
      </w:r>
      <w:r w:rsidR="005F61BF" w:rsidRPr="00793D06">
        <w:rPr>
          <w:rFonts w:ascii="Palatino Linotype" w:hAnsi="Palatino Linotype" w:cs="Arial"/>
          <w:sz w:val="22"/>
          <w:szCs w:val="22"/>
        </w:rPr>
        <w:t>İzmir ve Manisa Online Üniversite Tanıtım Günleri,</w:t>
      </w:r>
      <w:r>
        <w:rPr>
          <w:rFonts w:ascii="Palatino Linotype" w:hAnsi="Palatino Linotype" w:cs="Arial"/>
          <w:sz w:val="22"/>
          <w:szCs w:val="22"/>
        </w:rPr>
        <w:t xml:space="preserve"> </w:t>
      </w:r>
      <w:r w:rsidR="005F61BF" w:rsidRPr="00793D06">
        <w:rPr>
          <w:rFonts w:ascii="Palatino Linotype" w:hAnsi="Palatino Linotype" w:cs="Arial"/>
          <w:sz w:val="22"/>
          <w:szCs w:val="22"/>
        </w:rPr>
        <w:t>Bursa, Balıkesir ve Çanakkale Online Üniversite Tanıtım Günleri</w:t>
      </w:r>
      <w:r>
        <w:rPr>
          <w:rFonts w:ascii="Palatino Linotype" w:hAnsi="Palatino Linotype" w:cs="Arial"/>
          <w:sz w:val="22"/>
          <w:szCs w:val="22"/>
        </w:rPr>
        <w:t xml:space="preserve"> ve </w:t>
      </w:r>
      <w:r w:rsidR="005F61BF" w:rsidRPr="00793D06">
        <w:rPr>
          <w:rFonts w:ascii="Palatino Linotype" w:hAnsi="Palatino Linotype" w:cs="Arial"/>
          <w:sz w:val="22"/>
          <w:szCs w:val="22"/>
        </w:rPr>
        <w:t>İstanbul Online Üniversite Tanıtım Günleri,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760D7">
        <w:rPr>
          <w:rFonts w:ascii="Palatino Linotype" w:hAnsi="Palatino Linotype" w:cs="Arial"/>
          <w:sz w:val="22"/>
          <w:szCs w:val="22"/>
        </w:rPr>
        <w:t>Sağlık, Kültür ve Spor Daire Başkanlığınca Gerçekleştirilen Kar Topu Savaşı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760D7">
        <w:rPr>
          <w:rFonts w:ascii="Palatino Linotype" w:hAnsi="Palatino Linotype" w:cs="Arial"/>
          <w:sz w:val="22"/>
          <w:szCs w:val="22"/>
        </w:rPr>
        <w:t>Rektörü Prof. Dr. Necdet Ünüvar’ın Katılımıyla Gerçekleştirilen Türk Hızlandırıcı ve Işınım Laboratuvarı (TARLA) Yönetim Kurulu Toplantısı</w:t>
      </w:r>
      <w:r>
        <w:rPr>
          <w:rFonts w:ascii="Palatino Linotype" w:hAnsi="Palatino Linotype" w:cs="Arial"/>
          <w:sz w:val="22"/>
          <w:szCs w:val="22"/>
        </w:rPr>
        <w:t>,</w:t>
      </w:r>
    </w:p>
    <w:p w:rsidR="005F61BF" w:rsidRPr="001760D7"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Şubat 2022 tarihleri arasında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760D7">
        <w:rPr>
          <w:rFonts w:ascii="Palatino Linotype" w:hAnsi="Palatino Linotype" w:cs="Arial"/>
          <w:sz w:val="22"/>
          <w:szCs w:val="22"/>
        </w:rPr>
        <w:t>Araştırma ve Uygulama Merkezleri Atölye Çalışmaları,</w:t>
      </w:r>
    </w:p>
    <w:p w:rsidR="005F61BF" w:rsidRPr="004D6590"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4D6590">
        <w:rPr>
          <w:rFonts w:ascii="Palatino Linotype" w:hAnsi="Palatino Linotype" w:cs="Arial"/>
          <w:sz w:val="22"/>
          <w:szCs w:val="22"/>
        </w:rPr>
        <w:t xml:space="preserve">3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4D6590">
        <w:rPr>
          <w:rFonts w:ascii="Palatino Linotype" w:hAnsi="Palatino Linotype" w:cs="Arial"/>
          <w:sz w:val="22"/>
          <w:szCs w:val="22"/>
        </w:rPr>
        <w:t>TEKNOFEST 2022 Danışma Kurulu Toplantısı,</w:t>
      </w:r>
    </w:p>
    <w:p w:rsidR="005F61BF" w:rsidRPr="004D6590"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4D6590">
        <w:rPr>
          <w:rFonts w:ascii="Palatino Linotype" w:hAnsi="Palatino Linotype" w:cs="Arial"/>
          <w:sz w:val="22"/>
          <w:szCs w:val="22"/>
        </w:rPr>
        <w:t xml:space="preserve">7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4D6590">
        <w:rPr>
          <w:rFonts w:ascii="Palatino Linotype" w:hAnsi="Palatino Linotype" w:cs="Arial"/>
          <w:sz w:val="22"/>
          <w:szCs w:val="22"/>
        </w:rPr>
        <w:t>ile Ankara Kalkınma Ajansı Arasında İş Birliği Protokolü Töreni,</w:t>
      </w:r>
    </w:p>
    <w:p w:rsidR="005F61BF" w:rsidRPr="004D6590"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4D6590">
        <w:rPr>
          <w:rFonts w:ascii="Palatino Linotype" w:hAnsi="Palatino Linotype" w:cs="Arial"/>
          <w:sz w:val="22"/>
          <w:szCs w:val="22"/>
        </w:rPr>
        <w:t xml:space="preserve">8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4D6590">
        <w:rPr>
          <w:rFonts w:ascii="Palatino Linotype" w:hAnsi="Palatino Linotype" w:cs="Arial"/>
          <w:sz w:val="22"/>
          <w:szCs w:val="22"/>
        </w:rPr>
        <w:t>Rektörü Prof. Dr. Necdet Ünüvar ve Üniversite Yönetiminin, Eğitim Bilimleri Enstitüsü Akademisyenleriyle Toplantısı,</w:t>
      </w:r>
    </w:p>
    <w:p w:rsidR="005F61BF" w:rsidRPr="004D6590"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4D6590">
        <w:rPr>
          <w:rFonts w:ascii="Palatino Linotype" w:hAnsi="Palatino Linotype" w:cs="Arial"/>
          <w:sz w:val="22"/>
          <w:szCs w:val="22"/>
        </w:rPr>
        <w:t>8 Şubat 2022 tarihinde Fi</w:t>
      </w:r>
      <w:r>
        <w:rPr>
          <w:rFonts w:ascii="Palatino Linotype" w:hAnsi="Palatino Linotype" w:cs="Arial"/>
          <w:sz w:val="22"/>
          <w:szCs w:val="22"/>
        </w:rPr>
        <w:t xml:space="preserve">nlandiya Dışişleri Bakanı </w:t>
      </w:r>
      <w:r w:rsidRPr="004D6590">
        <w:rPr>
          <w:rFonts w:ascii="Palatino Linotype" w:hAnsi="Palatino Linotype" w:cs="Arial"/>
          <w:sz w:val="22"/>
          <w:szCs w:val="22"/>
        </w:rPr>
        <w:t>Pekka Haavisto’ya Ankara Üniversitesi Dostluk Payesi Beratı Takdim Töreni,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4D6590">
        <w:rPr>
          <w:rFonts w:ascii="Palatino Linotype" w:hAnsi="Palatino Linotype" w:cs="Arial"/>
          <w:sz w:val="22"/>
          <w:szCs w:val="22"/>
        </w:rPr>
        <w:t xml:space="preserve">9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4D6590">
        <w:rPr>
          <w:rFonts w:ascii="Palatino Linotype" w:hAnsi="Palatino Linotype" w:cs="Arial"/>
          <w:sz w:val="22"/>
          <w:szCs w:val="22"/>
        </w:rPr>
        <w:t>Rektörü Prof. Dr. Necdet Ünüvar ve Üniversite Yönetiminin Ziraat Fakültesi Müzesi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9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4D6590">
        <w:rPr>
          <w:rFonts w:ascii="Palatino Linotype" w:hAnsi="Palatino Linotype" w:cs="Arial"/>
          <w:sz w:val="22"/>
          <w:szCs w:val="22"/>
        </w:rPr>
        <w:t>Veteriner Fakültesi VR-LAB Sanal Gerçeklik Laboratuvarı Lansmanı ve Açılış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9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4D6590">
        <w:rPr>
          <w:rFonts w:ascii="Palatino Linotype" w:hAnsi="Palatino Linotype" w:cs="Arial"/>
          <w:sz w:val="22"/>
          <w:szCs w:val="22"/>
        </w:rPr>
        <w:t>Veteriner Fakültesi Bilgisayarlı Tomografi Cihazı Açılış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11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4D6590">
        <w:rPr>
          <w:rFonts w:ascii="Palatino Linotype" w:hAnsi="Palatino Linotype" w:cs="Arial"/>
          <w:sz w:val="22"/>
          <w:szCs w:val="22"/>
        </w:rPr>
        <w:t>Rektörü Prof. Dr. Necdet Ünüvar’ın Karadağ ve Moldova Büyükelçiliklerine İş Birliği Ziyaretleri</w:t>
      </w:r>
      <w:r>
        <w:rPr>
          <w:rFonts w:ascii="Palatino Linotype" w:hAnsi="Palatino Linotype" w:cs="Arial"/>
          <w:sz w:val="22"/>
          <w:szCs w:val="22"/>
        </w:rPr>
        <w:t>,</w:t>
      </w:r>
    </w:p>
    <w:p w:rsidR="005F61BF" w:rsidRPr="00103D1E"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103D1E">
        <w:rPr>
          <w:rFonts w:ascii="Palatino Linotype" w:hAnsi="Palatino Linotype" w:cs="Arial"/>
          <w:sz w:val="22"/>
          <w:szCs w:val="22"/>
        </w:rPr>
        <w:t xml:space="preserve">11 Şubat 2022 tarihinde </w:t>
      </w:r>
      <w:r w:rsidR="00103D1E" w:rsidRPr="00103D1E">
        <w:rPr>
          <w:rFonts w:ascii="Palatino Linotype" w:hAnsi="Palatino Linotype" w:cs="Arial"/>
          <w:sz w:val="22"/>
          <w:szCs w:val="22"/>
        </w:rPr>
        <w:t xml:space="preserve">Üniversitemiz </w:t>
      </w:r>
      <w:r w:rsidRPr="00103D1E">
        <w:rPr>
          <w:rFonts w:ascii="Palatino Linotype" w:hAnsi="Palatino Linotype" w:cs="Arial"/>
        </w:rPr>
        <w:t xml:space="preserve">Rektörü Prof. Dr. Necdet Ünüvar’ın </w:t>
      </w:r>
      <w:r w:rsidRPr="00103D1E">
        <w:rPr>
          <w:rFonts w:ascii="Palatino Linotype" w:hAnsi="Palatino Linotype" w:cs="Arial"/>
          <w:sz w:val="22"/>
          <w:szCs w:val="22"/>
        </w:rPr>
        <w:t xml:space="preserve">İletişim Fakültesi Radyosu Radyo İlef’i Ziyareti, </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15 Şubat 2022 tarihinde </w:t>
      </w:r>
      <w:r w:rsidRPr="004D6590">
        <w:rPr>
          <w:rFonts w:ascii="Palatino Linotype" w:hAnsi="Palatino Linotype" w:cs="Arial"/>
          <w:sz w:val="22"/>
          <w:szCs w:val="22"/>
        </w:rPr>
        <w:t xml:space="preserve">Azerbaycan Mimarlık ve İnşaat Üniversitesi Heyetinin </w:t>
      </w:r>
      <w:r>
        <w:rPr>
          <w:rFonts w:ascii="Palatino Linotype" w:hAnsi="Palatino Linotype" w:cs="Arial"/>
          <w:sz w:val="22"/>
          <w:szCs w:val="22"/>
        </w:rPr>
        <w:br/>
      </w:r>
      <w:r w:rsidRPr="004D6590">
        <w:rPr>
          <w:rFonts w:ascii="Palatino Linotype" w:hAnsi="Palatino Linotype" w:cs="Arial"/>
          <w:sz w:val="22"/>
          <w:szCs w:val="22"/>
        </w:rPr>
        <w:t>Ankara Üniversitesi Ziyaretleri</w:t>
      </w:r>
      <w:r>
        <w:rPr>
          <w:rFonts w:ascii="Palatino Linotype" w:hAnsi="Palatino Linotype" w:cs="Arial"/>
          <w:sz w:val="22"/>
          <w:szCs w:val="22"/>
        </w:rPr>
        <w:t>,</w:t>
      </w:r>
    </w:p>
    <w:p w:rsidR="005F61BF" w:rsidRPr="001A3256"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15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4D6590">
        <w:rPr>
          <w:rFonts w:ascii="Palatino Linotype" w:hAnsi="Palatino Linotype" w:cs="Arial"/>
          <w:sz w:val="22"/>
          <w:szCs w:val="22"/>
        </w:rPr>
        <w:t xml:space="preserve">ile TBMM Kamu Denetçiliği Kurumu </w:t>
      </w:r>
      <w:r w:rsidRPr="001A3256">
        <w:rPr>
          <w:rFonts w:ascii="Palatino Linotype" w:hAnsi="Palatino Linotype" w:cs="Arial"/>
          <w:sz w:val="22"/>
          <w:szCs w:val="22"/>
        </w:rPr>
        <w:t>Arasında İş Birliği Protokol Töreni,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1A3256">
        <w:rPr>
          <w:rFonts w:ascii="Palatino Linotype" w:hAnsi="Palatino Linotype" w:cs="Arial"/>
          <w:sz w:val="22"/>
          <w:szCs w:val="22"/>
        </w:rPr>
        <w:t xml:space="preserve">15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A3256">
        <w:rPr>
          <w:rFonts w:ascii="Palatino Linotype" w:hAnsi="Palatino Linotype" w:cs="Arial"/>
          <w:sz w:val="22"/>
          <w:szCs w:val="22"/>
        </w:rPr>
        <w:t>ile Sosyal Güvenlik Kurumu Arasında İş Birliği Protokol Töreni,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17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A3256">
        <w:rPr>
          <w:rFonts w:ascii="Palatino Linotype" w:hAnsi="Palatino Linotype" w:cs="Arial"/>
          <w:sz w:val="22"/>
          <w:szCs w:val="22"/>
        </w:rPr>
        <w:t>Rektörü Prof. Dr. Necdet Ünüvar’dan Türkmenistan Büyükelçiliğine Ziyaret</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Şubat 2022 tarihinde </w:t>
      </w:r>
      <w:r w:rsidRPr="001A3256">
        <w:rPr>
          <w:rFonts w:ascii="Palatino Linotype" w:hAnsi="Palatino Linotype" w:cs="Arial"/>
          <w:sz w:val="22"/>
          <w:szCs w:val="22"/>
        </w:rPr>
        <w:t>Cumhurbaşkanlığı Millet Kütüphanesinde Düzenlenen, Ankara Üniversitesi NFT’ye Giriş İlk Dersi Açılış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A3256">
        <w:rPr>
          <w:rFonts w:ascii="Palatino Linotype" w:hAnsi="Palatino Linotype" w:cs="Arial"/>
          <w:sz w:val="22"/>
          <w:szCs w:val="22"/>
        </w:rPr>
        <w:t xml:space="preserve">ile Cumhurbaşkanlığı Dijital Dönüşüm Ofisi Başkanlığı Arasında İmzalanan, Epileptik </w:t>
      </w:r>
      <w:r>
        <w:rPr>
          <w:rFonts w:ascii="Palatino Linotype" w:hAnsi="Palatino Linotype" w:cs="Arial"/>
          <w:sz w:val="22"/>
          <w:szCs w:val="22"/>
        </w:rPr>
        <w:t>Yapısal Bozuklukların Yapay Zekâ</w:t>
      </w:r>
      <w:r w:rsidRPr="001A3256">
        <w:rPr>
          <w:rFonts w:ascii="Palatino Linotype" w:hAnsi="Palatino Linotype" w:cs="Arial"/>
          <w:sz w:val="22"/>
          <w:szCs w:val="22"/>
        </w:rPr>
        <w:t xml:space="preserve"> İle Teşhisine Yönelik Geliştirilen Sistemin Kullanımına İlişkin Protokol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18 Şubat 2022 tarihinde </w:t>
      </w:r>
      <w:r w:rsidRPr="001A3256">
        <w:rPr>
          <w:rFonts w:ascii="Palatino Linotype" w:hAnsi="Palatino Linotype" w:cs="Arial"/>
          <w:sz w:val="22"/>
          <w:szCs w:val="22"/>
        </w:rPr>
        <w:t xml:space="preserve">Samsun Atakum Onur Ateş Anadolu Lisesi </w:t>
      </w:r>
      <w:r>
        <w:rPr>
          <w:rFonts w:ascii="Palatino Linotype" w:hAnsi="Palatino Linotype" w:cs="Arial"/>
          <w:sz w:val="22"/>
          <w:szCs w:val="22"/>
        </w:rPr>
        <w:t>Okul</w:t>
      </w:r>
      <w:r w:rsidRPr="001A3256">
        <w:rPr>
          <w:rFonts w:ascii="Palatino Linotype" w:hAnsi="Palatino Linotype" w:cs="Arial"/>
          <w:sz w:val="22"/>
          <w:szCs w:val="22"/>
        </w:rPr>
        <w:t xml:space="preserve">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21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A3256">
        <w:rPr>
          <w:rFonts w:ascii="Palatino Linotype" w:hAnsi="Palatino Linotype" w:cs="Arial"/>
          <w:sz w:val="22"/>
          <w:szCs w:val="22"/>
        </w:rPr>
        <w:t>Rektörü Prof. Dr. Necdet Ünüvar ve Üniversite Yönetiminin, Tıp Fakültesi Tıbbî Mikrobiyoloji Anabilim Dalı Akademisyenleriyle Toplantısı</w:t>
      </w:r>
      <w:r>
        <w:rPr>
          <w:rFonts w:ascii="Palatino Linotype" w:hAnsi="Palatino Linotype" w:cs="Arial"/>
          <w:sz w:val="22"/>
          <w:szCs w:val="22"/>
        </w:rPr>
        <w:t>,</w:t>
      </w:r>
    </w:p>
    <w:p w:rsidR="005F61BF" w:rsidRPr="001A3256"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22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A3256">
        <w:rPr>
          <w:rFonts w:ascii="Palatino Linotype" w:hAnsi="Palatino Linotype" w:cs="Arial"/>
          <w:sz w:val="22"/>
          <w:szCs w:val="22"/>
        </w:rPr>
        <w:t>ile Filipinler Mindanao Devlet Üniversitesi Arasında İş Birliği Protokolü İmza Töreni,</w:t>
      </w:r>
    </w:p>
    <w:p w:rsidR="005F61BF" w:rsidRPr="001A3256"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1A3256">
        <w:rPr>
          <w:rFonts w:ascii="Palatino Linotype" w:hAnsi="Palatino Linotype" w:cs="Arial"/>
          <w:sz w:val="22"/>
          <w:szCs w:val="22"/>
        </w:rPr>
        <w:t xml:space="preserve">23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A3256">
        <w:rPr>
          <w:rFonts w:ascii="Palatino Linotype" w:hAnsi="Palatino Linotype" w:cs="Arial"/>
          <w:sz w:val="22"/>
          <w:szCs w:val="22"/>
        </w:rPr>
        <w:t>Ziraat Fakültesi Genişletilmiş Genel Akademik Kurul Toplantısı,</w:t>
      </w:r>
    </w:p>
    <w:p w:rsidR="005F61BF" w:rsidRPr="001A3256"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1A3256">
        <w:rPr>
          <w:rFonts w:ascii="Palatino Linotype" w:hAnsi="Palatino Linotype" w:cs="Arial"/>
          <w:sz w:val="22"/>
          <w:szCs w:val="22"/>
        </w:rPr>
        <w:t xml:space="preserve">23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A3256">
        <w:rPr>
          <w:rFonts w:ascii="Palatino Linotype" w:hAnsi="Palatino Linotype" w:cs="Arial"/>
          <w:sz w:val="22"/>
          <w:szCs w:val="22"/>
        </w:rPr>
        <w:t>“Asya Konuşmaları: Singapur” Başlıklı Panel,</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1A3256">
        <w:rPr>
          <w:rFonts w:ascii="Palatino Linotype" w:hAnsi="Palatino Linotype" w:cs="Arial"/>
          <w:sz w:val="22"/>
          <w:szCs w:val="22"/>
        </w:rPr>
        <w:t xml:space="preserve">24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A3256">
        <w:rPr>
          <w:rFonts w:ascii="Palatino Linotype" w:hAnsi="Palatino Linotype" w:cs="Arial"/>
          <w:sz w:val="22"/>
          <w:szCs w:val="22"/>
        </w:rPr>
        <w:t>Rektörü Prof. Dr. Necdet Ünüvar’dan Kırgızistan ve Özbekistan Büyükelçiliklerine Ziyaretler</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A3256">
        <w:rPr>
          <w:rFonts w:ascii="Palatino Linotype" w:hAnsi="Palatino Linotype" w:cs="Arial"/>
          <w:sz w:val="22"/>
          <w:szCs w:val="22"/>
        </w:rPr>
        <w:t>Rektörü Prof. Dr. Necdet Ünüvar’ın, Değişim Programı ile Türkiye’ye Gelen Öğrencilerle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A3256">
        <w:rPr>
          <w:rFonts w:ascii="Palatino Linotype" w:hAnsi="Palatino Linotype" w:cs="Arial"/>
          <w:sz w:val="22"/>
          <w:szCs w:val="22"/>
        </w:rPr>
        <w:t>Enstitüler Atölye Çalışmaları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Şubat 2022 tarihinde </w:t>
      </w:r>
      <w:r w:rsidR="00103D1E">
        <w:rPr>
          <w:rFonts w:ascii="Palatino Linotype" w:hAnsi="Palatino Linotype" w:cs="Arial"/>
          <w:sz w:val="22"/>
          <w:szCs w:val="22"/>
        </w:rPr>
        <w:t>Üniversitemiz</w:t>
      </w:r>
      <w:r w:rsidR="00103D1E" w:rsidRPr="00CF4263">
        <w:rPr>
          <w:rFonts w:ascii="Palatino Linotype" w:hAnsi="Palatino Linotype" w:cs="Arial"/>
          <w:sz w:val="22"/>
          <w:szCs w:val="22"/>
        </w:rPr>
        <w:t xml:space="preserve"> </w:t>
      </w:r>
      <w:r w:rsidRPr="001A3256">
        <w:rPr>
          <w:rFonts w:ascii="Palatino Linotype" w:hAnsi="Palatino Linotype" w:cs="Arial"/>
          <w:sz w:val="22"/>
          <w:szCs w:val="22"/>
        </w:rPr>
        <w:t>Hukuk Fakültesinden 82 Yaşında Bitiren Mustafa Yavuz Yalçınkaya İçin Düzenlenen Mezuniyet Belgesi Takdim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25 Şubat 2022 tarihinde </w:t>
      </w:r>
      <w:r w:rsidRPr="00F76983">
        <w:rPr>
          <w:rFonts w:ascii="Palatino Linotype" w:hAnsi="Palatino Linotype" w:cs="Arial"/>
          <w:sz w:val="22"/>
          <w:szCs w:val="22"/>
        </w:rPr>
        <w:t xml:space="preserve">Azerbaycan Büyükelçiliği ile Keçiören Belediyesinin Ortaklaşa Düzenlediği,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F76983">
        <w:rPr>
          <w:rFonts w:ascii="Palatino Linotype" w:hAnsi="Palatino Linotype" w:cs="Arial"/>
          <w:sz w:val="22"/>
          <w:szCs w:val="22"/>
        </w:rPr>
        <w:t>Rektörü Prof. Dr. Necdet Ünüvar’ın Katılımıyla Gerçekleştirilen “Azerbaycan Hocalı Soykırımını Anma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25 Şubat 2022 tarihinde </w:t>
      </w:r>
      <w:r w:rsidRPr="00F76983">
        <w:rPr>
          <w:rFonts w:ascii="Palatino Linotype" w:hAnsi="Palatino Linotype" w:cs="Arial"/>
          <w:sz w:val="22"/>
          <w:szCs w:val="22"/>
        </w:rPr>
        <w:t xml:space="preserve">Azerbaycan Büyükelçiliği ile Kızılcahamam Belediyesinin Ortaklaşa Düzenlediği,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F76983">
        <w:rPr>
          <w:rFonts w:ascii="Palatino Linotype" w:hAnsi="Palatino Linotype" w:cs="Arial"/>
          <w:sz w:val="22"/>
          <w:szCs w:val="22"/>
        </w:rPr>
        <w:t>Rektörü Prof. Dr. Necdet Ünüvar’ın Katılımıyla Gerçekleştirilen “Hocalı Şehitlerini Anma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25 Şubat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077C80">
        <w:rPr>
          <w:rFonts w:ascii="Palatino Linotype" w:hAnsi="Palatino Linotype" w:cs="Arial"/>
          <w:sz w:val="22"/>
          <w:szCs w:val="22"/>
        </w:rPr>
        <w:t>Rektörü Prof. Dr. Necdet Ünüvar’dan Kızılcahamam Meslek Yüksekokulu’nun Yeni (Eski Ayşe Bezci Mesleki ve Teknik Anadolu Lisesi) Binasına İnceleme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26 Şubat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077C80">
        <w:rPr>
          <w:rFonts w:ascii="Palatino Linotype" w:hAnsi="Palatino Linotype" w:cs="Arial"/>
          <w:sz w:val="22"/>
          <w:szCs w:val="22"/>
        </w:rPr>
        <w:t>Desteğiyle TADİV Ev Sahipliğinde Düzenlenen “30. Yılında Her Yönüyle Hocalı Soykırımı” Başlıklı Panel</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28 Şubat 2022 tarihinde </w:t>
      </w:r>
      <w:r w:rsidRPr="00077C80">
        <w:rPr>
          <w:rFonts w:ascii="Palatino Linotype" w:hAnsi="Palatino Linotype" w:cs="Arial"/>
          <w:sz w:val="22"/>
          <w:szCs w:val="22"/>
        </w:rPr>
        <w:t>Kosova Cumhurbaşkanı Dr. Vjosa Osmani Sadriu’ya Ankara Üniversitesi Fahri Doktora Unvanı Tevdi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Şubat 2022’de TED Koleji Tanıtım Fuarı,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AA35F9">
        <w:rPr>
          <w:rFonts w:ascii="Palatino Linotype" w:hAnsi="Palatino Linotype" w:cs="Arial"/>
          <w:sz w:val="22"/>
          <w:szCs w:val="22"/>
        </w:rPr>
        <w:t>Nadir Hastalıklar Uygulama ve Araştırma Merkezi “Renginle Nadir Olanı Keşfet”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AA35F9">
        <w:rPr>
          <w:rFonts w:ascii="Palatino Linotype" w:hAnsi="Palatino Linotype" w:cs="Arial"/>
          <w:sz w:val="22"/>
          <w:szCs w:val="22"/>
        </w:rPr>
        <w:t>İş Birliğiyle Düzenlenen “Gazilerin ve Şehit Yakınlarının Güçlendirilmesi Projesi” Açılış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AA35F9">
        <w:rPr>
          <w:rFonts w:ascii="Palatino Linotype" w:hAnsi="Palatino Linotype" w:cs="Arial"/>
          <w:sz w:val="22"/>
          <w:szCs w:val="22"/>
        </w:rPr>
        <w:t>Rektörü Prof. Dr. Necdet Ünüvar’ın Katılımıyla, Uşak Üniversitesi Tarafından Çevrim İçi Düzenlenen “Karabağ Zaferi Sonrası Hocalı Soykırımının Değerlendirilmesi” Başlıklı Toplantı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AA35F9">
        <w:rPr>
          <w:rFonts w:ascii="Palatino Linotype" w:hAnsi="Palatino Linotype" w:cs="Arial"/>
          <w:sz w:val="22"/>
          <w:szCs w:val="22"/>
        </w:rPr>
        <w:t>ile Türkiye İş Kurumu (İŞKUR) İş Birliğiyle Düzenlenen “İŞKUR İş Kulübü” Açılış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AA35F9">
        <w:rPr>
          <w:rFonts w:ascii="Palatino Linotype" w:hAnsi="Palatino Linotype" w:cs="Arial"/>
          <w:sz w:val="22"/>
          <w:szCs w:val="22"/>
        </w:rPr>
        <w:t>Rektörü Prof. Dr. Necdet Ünüvar’ın Katılımıyla Gerçekleştirilen “Türkiye’de Bağımlılıkla Mücadele” Konferanslar Dizisi İlk Toplantısı (Çevrim İçi)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2 Mart 2022 tarihinde </w:t>
      </w:r>
      <w:r w:rsidRPr="00AA35F9">
        <w:rPr>
          <w:rFonts w:ascii="Palatino Linotype" w:hAnsi="Palatino Linotype" w:cs="Arial"/>
          <w:sz w:val="22"/>
          <w:szCs w:val="22"/>
        </w:rPr>
        <w:t>Aile ve Sosyal Hizmetler Bakanı Derya Yanık’ın Ankara Üniversitesi Sağlık Bilimleri Fakültesi Öğrencileriyle Söyleşi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AA35F9">
        <w:rPr>
          <w:rFonts w:ascii="Palatino Linotype" w:hAnsi="Palatino Linotype" w:cs="Arial"/>
          <w:sz w:val="22"/>
          <w:szCs w:val="22"/>
        </w:rPr>
        <w:t>Tıp Fakültesi “Kalın Bağırsak Kanseri”</w:t>
      </w:r>
      <w:r>
        <w:rPr>
          <w:rFonts w:ascii="Palatino Linotype" w:hAnsi="Palatino Linotype" w:cs="Arial"/>
          <w:sz w:val="22"/>
          <w:szCs w:val="22"/>
        </w:rPr>
        <w:t xml:space="preserve"> Farkındalık Toplantısı,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AA35F9">
        <w:rPr>
          <w:rFonts w:ascii="Palatino Linotype" w:hAnsi="Palatino Linotype" w:cs="Arial"/>
          <w:sz w:val="22"/>
          <w:szCs w:val="22"/>
        </w:rPr>
        <w:t>Eğitim Bilimleri Fakültesinin Kuruluşunun 57. Yıl Dönümü Kutlama Programı ve Uluslararası Öğrenci Değerlendirme Programı PİSA’dan Güncel Bulgular ve Yansımalar Başlıklı Panel</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 Mart 2022 tarihinde </w:t>
      </w:r>
      <w:r w:rsidRPr="00717020">
        <w:rPr>
          <w:rFonts w:ascii="Palatino Linotype" w:hAnsi="Palatino Linotype" w:cs="Arial"/>
          <w:sz w:val="22"/>
          <w:szCs w:val="22"/>
        </w:rPr>
        <w:t xml:space="preserve">İtalya Ankara Büyükelçisi Giorgio Marrapodi’nin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717020">
        <w:rPr>
          <w:rFonts w:ascii="Palatino Linotype" w:hAnsi="Palatino Linotype" w:cs="Arial"/>
          <w:sz w:val="22"/>
          <w:szCs w:val="22"/>
        </w:rPr>
        <w:t>Rektörü Prof. Dr. Necdet Ünüvar’ı Ziyareti (Ziyarette Ankara Üniversitesi Tarihi Müzesi de Gezilmiştir)</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717020">
        <w:rPr>
          <w:rFonts w:ascii="Palatino Linotype" w:hAnsi="Palatino Linotype" w:cs="Arial"/>
          <w:sz w:val="22"/>
          <w:szCs w:val="22"/>
        </w:rPr>
        <w:t>Siyasal Bilgiler Fakültesi “Montrö Boğazlar Sözleşmesi ve Türkiye’nin Yetkileri” Başlıklı Açık Doktora Dersi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4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717020">
        <w:rPr>
          <w:rFonts w:ascii="Palatino Linotype" w:hAnsi="Palatino Linotype" w:cs="Arial"/>
          <w:sz w:val="22"/>
          <w:szCs w:val="22"/>
        </w:rPr>
        <w:t>Uygulamalı Bilimler Fakültesi, Ulaştırma ve Altyapı Bakanı Adil Karaismailoğlu Tarafından Verilen “Türkiye’nin Ulaştırma Politikaları” Başlıklı Pane</w:t>
      </w:r>
      <w:r>
        <w:rPr>
          <w:rFonts w:ascii="Palatino Linotype" w:hAnsi="Palatino Linotype" w:cs="Arial"/>
          <w:sz w:val="22"/>
          <w:szCs w:val="22"/>
        </w:rPr>
        <w:t>l,</w:t>
      </w:r>
    </w:p>
    <w:p w:rsidR="005F61BF" w:rsidRPr="007C279C"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717020">
        <w:rPr>
          <w:rFonts w:ascii="Palatino Linotype" w:hAnsi="Palatino Linotype" w:cs="Arial"/>
          <w:sz w:val="22"/>
          <w:szCs w:val="22"/>
        </w:rPr>
        <w:t xml:space="preserve">4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717020">
        <w:rPr>
          <w:rFonts w:ascii="Palatino Linotype" w:hAnsi="Palatino Linotype" w:cs="Arial"/>
          <w:sz w:val="22"/>
          <w:szCs w:val="22"/>
        </w:rPr>
        <w:t xml:space="preserve">Rektörü Prof. Dr. Necdet Ünüvar ve Üniversite Yönetiminin Katılımıyla Gerçekleştirilen, Bilimsel Dergi Editörleri Kurulu </w:t>
      </w:r>
      <w:r w:rsidRPr="007C279C">
        <w:rPr>
          <w:rFonts w:ascii="Palatino Linotype" w:hAnsi="Palatino Linotype" w:cs="Arial"/>
          <w:sz w:val="22"/>
          <w:szCs w:val="22"/>
        </w:rPr>
        <w:t>Toplantısı,</w:t>
      </w:r>
    </w:p>
    <w:p w:rsidR="005F61BF" w:rsidRPr="007C279C"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7C279C">
        <w:rPr>
          <w:rFonts w:ascii="Palatino Linotype" w:hAnsi="Palatino Linotype" w:cs="Arial"/>
          <w:sz w:val="22"/>
          <w:szCs w:val="22"/>
        </w:rPr>
        <w:t xml:space="preserve">4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7C279C">
        <w:rPr>
          <w:rFonts w:ascii="Palatino Linotype" w:hAnsi="Palatino Linotype" w:cs="Arial"/>
          <w:sz w:val="22"/>
          <w:szCs w:val="22"/>
        </w:rPr>
        <w:t>İlahiyat Fakültesinden Merhum Prof. Dr. İbrahim Çalışkan ile Eczacılık Fakültesinden Merhum Prof. Dr. Kandemir Canefe İçin Düzenlenen Anma Programları,</w:t>
      </w:r>
    </w:p>
    <w:p w:rsidR="005F61BF" w:rsidRPr="007C279C"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7C279C">
        <w:rPr>
          <w:rFonts w:ascii="Palatino Linotype" w:hAnsi="Palatino Linotype" w:cs="Arial"/>
          <w:sz w:val="22"/>
          <w:szCs w:val="22"/>
        </w:rPr>
        <w:t xml:space="preserve">7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7C279C">
        <w:rPr>
          <w:rFonts w:ascii="Palatino Linotype" w:hAnsi="Palatino Linotype" w:cs="Arial"/>
          <w:sz w:val="22"/>
          <w:szCs w:val="22"/>
        </w:rPr>
        <w:t>Rektörü Prof. Dr. Necdet Ünüvar’dan Macaristan’ın Ankara Büyükelçisi Viktor Mâtis’e Ziyaret,</w:t>
      </w:r>
    </w:p>
    <w:p w:rsidR="005F61BF" w:rsidRPr="007C279C"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7C279C">
        <w:rPr>
          <w:rFonts w:ascii="Palatino Linotype" w:hAnsi="Palatino Linotype" w:cs="Arial"/>
          <w:sz w:val="22"/>
          <w:szCs w:val="22"/>
        </w:rPr>
        <w:t xml:space="preserve">8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7C279C">
        <w:rPr>
          <w:rFonts w:ascii="Palatino Linotype" w:hAnsi="Palatino Linotype" w:cs="Arial"/>
          <w:sz w:val="22"/>
          <w:szCs w:val="22"/>
        </w:rPr>
        <w:t xml:space="preserve">Kadın Platformu Koordinatörlüğü </w:t>
      </w:r>
      <w:r w:rsidRPr="007C279C">
        <w:rPr>
          <w:rFonts w:ascii="Palatino Linotype" w:hAnsi="Palatino Linotype" w:cs="Arial"/>
          <w:sz w:val="22"/>
          <w:szCs w:val="22"/>
        </w:rPr>
        <w:br/>
        <w:t>8 Mart Dünya Kadınlar Günü Anıtkabir Ziyareti,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7C279C">
        <w:rPr>
          <w:rFonts w:ascii="Palatino Linotype" w:hAnsi="Palatino Linotype" w:cs="Arial"/>
          <w:sz w:val="22"/>
          <w:szCs w:val="22"/>
        </w:rPr>
        <w:t xml:space="preserve">8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7C279C">
        <w:rPr>
          <w:rFonts w:ascii="Palatino Linotype" w:hAnsi="Palatino Linotype" w:cs="Arial"/>
          <w:sz w:val="22"/>
          <w:szCs w:val="22"/>
        </w:rPr>
        <w:t>Rektörü Prof. Dr. Necdet Ünüvar ve Üniversite Yönetiminden Ankara Üniversiteli</w:t>
      </w:r>
      <w:r>
        <w:rPr>
          <w:rFonts w:ascii="Palatino Linotype" w:hAnsi="Palatino Linotype" w:cs="Arial"/>
          <w:sz w:val="22"/>
          <w:szCs w:val="22"/>
        </w:rPr>
        <w:t xml:space="preserve"> Kadınlara</w:t>
      </w:r>
      <w:r w:rsidRPr="007C279C">
        <w:rPr>
          <w:rFonts w:ascii="Palatino Linotype" w:hAnsi="Palatino Linotype" w:cs="Arial"/>
          <w:sz w:val="22"/>
          <w:szCs w:val="22"/>
        </w:rPr>
        <w:t xml:space="preserve"> 8 Mart Dünya Kadınlar Günü Ziyareti ve Karanfil Takdimi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8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7C279C">
        <w:rPr>
          <w:rFonts w:ascii="Palatino Linotype" w:hAnsi="Palatino Linotype" w:cs="Arial"/>
          <w:sz w:val="22"/>
          <w:szCs w:val="22"/>
        </w:rPr>
        <w:t>Kadın Platformu Koordinatörlüğü Tarafından 8 Mart Dünya Kadınlar Günü Nedeniyle Düzenlenen “Kadın-Erkek Fırsat Eşitliğini Konuşuyoruz”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10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556CCC">
        <w:rPr>
          <w:rFonts w:ascii="Palatino Linotype" w:hAnsi="Palatino Linotype" w:cs="Arial"/>
          <w:sz w:val="22"/>
          <w:szCs w:val="22"/>
        </w:rPr>
        <w:t>Rektörü Prof. Dr. Necdet Ünüvar’dan Yargıtay Başkanı Mehmet Akarca’ya Ziyaret</w:t>
      </w:r>
      <w:r>
        <w:rPr>
          <w:rFonts w:ascii="Palatino Linotype" w:hAnsi="Palatino Linotype" w:cs="Arial"/>
          <w:sz w:val="22"/>
          <w:szCs w:val="22"/>
        </w:rPr>
        <w:t>,</w:t>
      </w:r>
    </w:p>
    <w:p w:rsidR="005F61BF" w:rsidRPr="00627A75"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11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743116">
        <w:rPr>
          <w:rFonts w:ascii="Palatino Linotype" w:hAnsi="Palatino Linotype" w:cs="Arial"/>
          <w:sz w:val="22"/>
          <w:szCs w:val="22"/>
        </w:rPr>
        <w:t xml:space="preserve">Tıp Fakültesi Bilim Dalları Atölye </w:t>
      </w:r>
      <w:r w:rsidRPr="00627A75">
        <w:rPr>
          <w:rFonts w:ascii="Palatino Linotype" w:hAnsi="Palatino Linotype" w:cs="Arial"/>
          <w:sz w:val="22"/>
          <w:szCs w:val="22"/>
        </w:rPr>
        <w:t>Çalışması Toplantısı,</w:t>
      </w:r>
    </w:p>
    <w:p w:rsidR="005F61BF" w:rsidRPr="00627A75"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627A75">
        <w:rPr>
          <w:rFonts w:ascii="Palatino Linotype" w:hAnsi="Palatino Linotype" w:cs="Arial"/>
          <w:sz w:val="22"/>
          <w:szCs w:val="22"/>
        </w:rPr>
        <w:t xml:space="preserve">11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627A75">
        <w:rPr>
          <w:rFonts w:ascii="Palatino Linotype" w:hAnsi="Palatino Linotype" w:cs="Arial"/>
          <w:sz w:val="22"/>
          <w:szCs w:val="22"/>
        </w:rPr>
        <w:t>Uygulamalı Bilimler Fakültesi Tarafından Düzenlenen, Çalışma ve Sosyal Güvenlik Bakanı Prof. Dr. Vedat Bilgin Tarafından Verilen “Türkiye’deki Ekonomik Gelişme Süreçleri ve Sosyal Politikalar” Konulu Panel,</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11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627A75">
        <w:rPr>
          <w:rFonts w:ascii="Palatino Linotype" w:hAnsi="Palatino Linotype" w:cs="Arial"/>
          <w:sz w:val="22"/>
          <w:szCs w:val="22"/>
        </w:rPr>
        <w:t>ile Van Yüzüncü Yıl Akademisyenleri Tarafından Yürütülen, Hacettepe Üniversitesi Ev Sahipliğinde Gerçekleştirilen, “Seramik Sanatını Tanıyorum” Projesi Kapsamında Üretilen Seramik Eserler Sergisi Etkinliğ</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14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627A75">
        <w:rPr>
          <w:rFonts w:ascii="Palatino Linotype" w:hAnsi="Palatino Linotype" w:cs="Arial"/>
          <w:sz w:val="22"/>
          <w:szCs w:val="22"/>
        </w:rPr>
        <w:t>Rektörü Prof. Dr. Necdet Ünüvar ve Üniversite Yönetiminin 14 Mart Tıp Bayramı Kapsamında Düzenlenen İbni Sina Acil ve Cebeci Çocuk Acil Ziyaretleri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15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627A75">
        <w:rPr>
          <w:rFonts w:ascii="Palatino Linotype" w:hAnsi="Palatino Linotype" w:cs="Arial"/>
          <w:sz w:val="22"/>
          <w:szCs w:val="22"/>
        </w:rPr>
        <w:t>ile Mamak Belediyesi İş Birliğiyle Düzenlenen “Sağlıklı Dişler Güzel Gülüşler Sosyal Destek Projesi” Tanıtım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16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627A75">
        <w:rPr>
          <w:rFonts w:ascii="Palatino Linotype" w:hAnsi="Palatino Linotype" w:cs="Arial"/>
          <w:sz w:val="22"/>
          <w:szCs w:val="22"/>
        </w:rPr>
        <w:t>ile Astana Bilgi Teknolojileri Üniversitesi Arasında 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17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627A75">
        <w:rPr>
          <w:rFonts w:ascii="Palatino Linotype" w:hAnsi="Palatino Linotype" w:cs="Arial"/>
          <w:sz w:val="22"/>
          <w:szCs w:val="22"/>
        </w:rPr>
        <w:t>ile Ticaret Bakanlığı Personel Genel Müdürlüğü Arasında İş Birliği Protokolü İmza Töreni</w:t>
      </w:r>
      <w:r>
        <w:rPr>
          <w:rFonts w:ascii="Palatino Linotype" w:hAnsi="Palatino Linotype" w:cs="Arial"/>
          <w:sz w:val="22"/>
          <w:szCs w:val="22"/>
        </w:rPr>
        <w:t>,</w:t>
      </w:r>
    </w:p>
    <w:p w:rsidR="005F61BF" w:rsidRPr="00627A75"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627A75">
        <w:rPr>
          <w:rFonts w:ascii="Palatino Linotype" w:hAnsi="Palatino Linotype" w:cs="Arial"/>
          <w:sz w:val="22"/>
          <w:szCs w:val="22"/>
        </w:rPr>
        <w:t xml:space="preserve">18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627A75">
        <w:rPr>
          <w:rFonts w:ascii="Palatino Linotype" w:hAnsi="Palatino Linotype" w:cs="Arial"/>
          <w:sz w:val="22"/>
          <w:szCs w:val="22"/>
        </w:rPr>
        <w:t>Eğitim Bilimleri Fakültesi “Çanakkale: Centilmenlerin Son Muharebesi” Başlıklı Panel,</w:t>
      </w:r>
    </w:p>
    <w:p w:rsidR="005F61BF" w:rsidRPr="00627A75"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627A75">
        <w:rPr>
          <w:rFonts w:ascii="Palatino Linotype" w:hAnsi="Palatino Linotype" w:cs="Arial"/>
          <w:sz w:val="22"/>
          <w:szCs w:val="22"/>
        </w:rPr>
        <w:t xml:space="preserve">18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627A75">
        <w:rPr>
          <w:rFonts w:ascii="Palatino Linotype" w:hAnsi="Palatino Linotype" w:cs="Arial"/>
          <w:sz w:val="22"/>
          <w:szCs w:val="22"/>
        </w:rPr>
        <w:t>Girişimcilik ve İnovasyon Öğrenci Topluluğu Tarafından Düzenlenen “Hult Prize Ankara Üniversitesi Kampüs Finali” Etkinliği,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627A75">
        <w:rPr>
          <w:rFonts w:ascii="Palatino Linotype" w:hAnsi="Palatino Linotype" w:cs="Arial"/>
          <w:sz w:val="22"/>
          <w:szCs w:val="22"/>
        </w:rPr>
        <w:t xml:space="preserve">22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627A75">
        <w:rPr>
          <w:rFonts w:ascii="Palatino Linotype" w:hAnsi="Palatino Linotype" w:cs="Arial"/>
          <w:sz w:val="22"/>
          <w:szCs w:val="22"/>
        </w:rPr>
        <w:t>Su Yönetimi Enstitüsü ile Çevre Sorunları Araştırma ve Uygulama Merkezi Tarafından 22 Mart Dünya Su Günü Nedeniyle Çevrim İçi Olarak Düzenlenen “Ülkemizde Yeraltı Suyu Yönetimi” Paneli</w:t>
      </w:r>
      <w:r>
        <w:rPr>
          <w:rFonts w:ascii="Palatino Linotype" w:hAnsi="Palatino Linotype" w:cs="Arial"/>
          <w:sz w:val="22"/>
          <w:szCs w:val="22"/>
        </w:rPr>
        <w:t>,</w:t>
      </w:r>
    </w:p>
    <w:p w:rsidR="005F61BF" w:rsidRPr="00627A75"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627A75">
        <w:rPr>
          <w:rFonts w:ascii="Palatino Linotype" w:hAnsi="Palatino Linotype" w:cs="Arial"/>
          <w:sz w:val="22"/>
          <w:szCs w:val="22"/>
        </w:rPr>
        <w:t>22-23 Mart 2022 tarihleri arasında Eket Fuar Ankara Üniversite Tanıtım Fuarı,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627A75">
        <w:rPr>
          <w:rFonts w:ascii="Palatino Linotype" w:hAnsi="Palatino Linotype" w:cs="Arial"/>
          <w:sz w:val="22"/>
          <w:szCs w:val="22"/>
        </w:rPr>
        <w:t xml:space="preserve">23 Mart 2022 tarihinde </w:t>
      </w:r>
      <w:r w:rsidR="00810DA0">
        <w:rPr>
          <w:rFonts w:ascii="Palatino Linotype" w:hAnsi="Palatino Linotype" w:cs="Arial"/>
          <w:sz w:val="22"/>
          <w:szCs w:val="22"/>
        </w:rPr>
        <w:t>Üniversitemiz</w:t>
      </w:r>
      <w:r w:rsidR="00810DA0" w:rsidRPr="00CF4263">
        <w:rPr>
          <w:rFonts w:ascii="Palatino Linotype" w:hAnsi="Palatino Linotype" w:cs="Arial"/>
          <w:sz w:val="22"/>
          <w:szCs w:val="22"/>
        </w:rPr>
        <w:t xml:space="preserve"> </w:t>
      </w:r>
      <w:r w:rsidRPr="00627A75">
        <w:rPr>
          <w:rFonts w:ascii="Palatino Linotype" w:hAnsi="Palatino Linotype" w:cs="Arial"/>
          <w:sz w:val="22"/>
          <w:szCs w:val="22"/>
        </w:rPr>
        <w:t>Rektörü Prof. Dr. Necdet Ünüvar’dan Türk Tarih Kurumu Başkanı Prof. Dr. Birol Çetin’e Ziyaret</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25 Mart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A75">
        <w:rPr>
          <w:rFonts w:ascii="Palatino Linotype" w:hAnsi="Palatino Linotype" w:cs="Arial"/>
          <w:sz w:val="22"/>
          <w:szCs w:val="22"/>
        </w:rPr>
        <w:t>IEEE Öğrenci Topluluğu ve Ankara Bilim Üniversitesi Öğrenci Toplulukları Koordinasyonunda Düzenlenen “CSCON 22”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27 Mart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A75">
        <w:rPr>
          <w:rFonts w:ascii="Palatino Linotype" w:hAnsi="Palatino Linotype" w:cs="Arial"/>
          <w:sz w:val="22"/>
          <w:szCs w:val="22"/>
        </w:rPr>
        <w:t>Teknokent Tarafından 26-27 Mart 2022 Tarihlerinde Düzenlenen “Startup Yarışması Camptech Anka” Finali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28 Mart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A75">
        <w:rPr>
          <w:rFonts w:ascii="Palatino Linotype" w:hAnsi="Palatino Linotype" w:cs="Arial"/>
          <w:sz w:val="22"/>
          <w:szCs w:val="22"/>
        </w:rPr>
        <w:t>Rektörü Prof. Dr. Necdet Ünüvar, TÜBİTAK Başkanı Prof. Dr. Hasan Mandal ve Beraberindeki Heyetin, Bağlıca’da Bulunan Kök Hücre Enstitüsü’nün Yeni Binasına İnceleme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28 Mart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A75">
        <w:rPr>
          <w:rFonts w:ascii="Palatino Linotype" w:hAnsi="Palatino Linotype" w:cs="Arial"/>
          <w:sz w:val="22"/>
          <w:szCs w:val="22"/>
        </w:rPr>
        <w:t>Rektörü Prof. Dr. Necdet Ünüvar’ın Sportif Faaliyetlerde Madalya ve Kupa Kazanan Öğrencilerle Buluşma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28 Mart 2022 tarihinde </w:t>
      </w:r>
      <w:r w:rsidRPr="00627A75">
        <w:rPr>
          <w:rFonts w:ascii="Palatino Linotype" w:hAnsi="Palatino Linotype" w:cs="Arial"/>
          <w:sz w:val="22"/>
          <w:szCs w:val="22"/>
        </w:rPr>
        <w:t>Ankara Üniversitesi Öğrenci Toplulukları Başkanları Yerel Yönetimlerle Buluşuyor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29 Mart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A75">
        <w:rPr>
          <w:rFonts w:ascii="Palatino Linotype" w:hAnsi="Palatino Linotype" w:cs="Arial"/>
          <w:sz w:val="22"/>
          <w:szCs w:val="22"/>
        </w:rPr>
        <w:t>Tıp Fakültesi Histoloji ve Embriyoloji Anabilim Dalı “Prof. Dr. Meral Tekelioğlu Geçirimli Elektron Mikroskobu Ünitesi” Açılış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29 Mart 2022 tarihinde </w:t>
      </w:r>
      <w:r w:rsidRPr="00627A75">
        <w:rPr>
          <w:rFonts w:ascii="Palatino Linotype" w:hAnsi="Palatino Linotype" w:cs="Arial"/>
          <w:sz w:val="22"/>
          <w:szCs w:val="22"/>
        </w:rPr>
        <w:t>Ankara Üniversitesi 58. Kütüphane Haftası Kapsamında Düzenlenen Kitap Okuma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30-31 Mart 2022 tarihleri arasında </w:t>
      </w:r>
      <w:r w:rsidR="00DE4F03">
        <w:rPr>
          <w:rFonts w:ascii="Palatino Linotype" w:hAnsi="Palatino Linotype" w:cs="Arial"/>
          <w:sz w:val="22"/>
          <w:szCs w:val="22"/>
        </w:rPr>
        <w:t>Üniversitemizin</w:t>
      </w:r>
      <w:r w:rsidR="00DE4F03" w:rsidRPr="00CF4263">
        <w:rPr>
          <w:rFonts w:ascii="Palatino Linotype" w:hAnsi="Palatino Linotype" w:cs="Arial"/>
          <w:sz w:val="22"/>
          <w:szCs w:val="22"/>
        </w:rPr>
        <w:t xml:space="preserve"> </w:t>
      </w:r>
      <w:r w:rsidRPr="00627A75">
        <w:rPr>
          <w:rFonts w:ascii="Palatino Linotype" w:hAnsi="Palatino Linotype" w:cs="Arial"/>
          <w:sz w:val="22"/>
          <w:szCs w:val="22"/>
        </w:rPr>
        <w:t>Katılımıyla Gerçekleştirilen Ekonomi ve İklim Değişikliği Zirvesi ve Fuarı (Eko İklim)</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31 Mart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A75">
        <w:rPr>
          <w:rFonts w:ascii="Palatino Linotype" w:hAnsi="Palatino Linotype" w:cs="Arial"/>
          <w:sz w:val="22"/>
          <w:szCs w:val="22"/>
        </w:rPr>
        <w:t>Rektörü Prof. Dr. Necdet Ünüvar ve Beraberindeki Üniversite Rektörlerinin Nahçıvan Ali Meclis Başkanı Vasif Talibov’a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31 Mart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A75">
        <w:rPr>
          <w:rFonts w:ascii="Palatino Linotype" w:hAnsi="Palatino Linotype" w:cs="Arial"/>
          <w:sz w:val="22"/>
          <w:szCs w:val="22"/>
        </w:rPr>
        <w:t>Rektörü Prof. Dr. Necdet Ünüvar ve Beraberindeki Üniversite Rektörlerinin Nahçıvan’da “31 Mart Azerbaycan Soykırım Günü” Nedeniyle Düzenlenen, Haydar Aliyev’in Anıtına Karanfil Bırakma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31 Mart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A75">
        <w:rPr>
          <w:rFonts w:ascii="Palatino Linotype" w:hAnsi="Palatino Linotype" w:cs="Arial"/>
          <w:sz w:val="22"/>
          <w:szCs w:val="22"/>
        </w:rPr>
        <w:t>Rektörü Prof. Dr. Necdet Ünüvar ve Beraberindeki Üniversite Rektörlerinin Haydar Aliyev Müzesini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31 Mart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A75">
        <w:rPr>
          <w:rFonts w:ascii="Palatino Linotype" w:hAnsi="Palatino Linotype" w:cs="Arial"/>
          <w:sz w:val="22"/>
          <w:szCs w:val="22"/>
        </w:rPr>
        <w:t>ile Nahçıvan Devlet Üniversitesi Arasında 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31 Mart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A75">
        <w:rPr>
          <w:rFonts w:ascii="Palatino Linotype" w:hAnsi="Palatino Linotype" w:cs="Arial"/>
          <w:sz w:val="22"/>
          <w:szCs w:val="22"/>
        </w:rPr>
        <w:t>Rektörü Prof. Dr. Necdet Ünüvar ve Beraberindeki Üniversite Rektörlerinin Nahçıvan Türkiye Konsolosluğuna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31 Mart 2022 tarihinde </w:t>
      </w:r>
      <w:r w:rsidRPr="00627A75">
        <w:rPr>
          <w:rFonts w:ascii="Palatino Linotype" w:hAnsi="Palatino Linotype" w:cs="Arial"/>
          <w:sz w:val="22"/>
          <w:szCs w:val="22"/>
        </w:rPr>
        <w:t>Ay</w:t>
      </w:r>
      <w:r>
        <w:rPr>
          <w:rFonts w:ascii="Palatino Linotype" w:hAnsi="Palatino Linotype" w:cs="Arial"/>
          <w:sz w:val="22"/>
          <w:szCs w:val="22"/>
        </w:rPr>
        <w:t>dın Özel Dörtgen Anadolu Lisesi Okul Gezisi,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31 Mart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A75">
        <w:rPr>
          <w:rFonts w:ascii="Palatino Linotype" w:hAnsi="Palatino Linotype" w:cs="Arial"/>
          <w:sz w:val="22"/>
          <w:szCs w:val="22"/>
        </w:rPr>
        <w:t>Rektörü Prof. Dr. Necdet Ünüvar ve Beraberindeki Üniversite Rektörlerinin, Nahçıvan Tahsil Nazırı Rehman Memmedov, Muhtar Respublikasının Sehhıye Nazırı Niyazi Novruzov ile Azerbaycan Dışişleri Bakanlığı Nahçıvan Muhtar Respublikası İdare Reisi Vusal Alakbarlı’yı Ziyaretleri ve Nahçıvan Gezisi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Mart 2022’de </w:t>
      </w:r>
      <w:r w:rsidRPr="000868D8">
        <w:rPr>
          <w:rFonts w:ascii="Palatino Linotype" w:hAnsi="Palatino Linotype" w:cs="Arial"/>
          <w:sz w:val="22"/>
          <w:szCs w:val="22"/>
        </w:rPr>
        <w:t>Nesibe Aydın Okulları Gölbaşı ve Yıldızlar Kampüsü Tanıtım Fuarları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Mart 2022’de </w:t>
      </w:r>
      <w:r w:rsidRPr="000868D8">
        <w:rPr>
          <w:rFonts w:ascii="Palatino Linotype" w:hAnsi="Palatino Linotype" w:cs="Arial"/>
          <w:sz w:val="22"/>
          <w:szCs w:val="22"/>
        </w:rPr>
        <w:t>Antalya ve Konya Online Üniversite Tanıtım Günleri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Mart 2022’de </w:t>
      </w:r>
      <w:r w:rsidRPr="000868D8">
        <w:rPr>
          <w:rFonts w:ascii="Palatino Linotype" w:hAnsi="Palatino Linotype" w:cs="Arial"/>
          <w:sz w:val="22"/>
          <w:szCs w:val="22"/>
        </w:rPr>
        <w:t>Ankara ve Eskişehir Online Üniversite Tanıtım Günleri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Rektörü Prof. Dr. Necdet Ünüvar ve Beraberindeki Üniversite Rektörlerinin Ağrı İbrahim Çeçen Üniversitesi Rektörü Prof. Dr. Abdulhalik Karabulut’a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Rektörü Prof. Dr. Necdet Ünüvar ve Beraberindeki Üniversite Rektörlerinin Erzurum Atatürk Üniversitesi Rektörü Prof. Dr. Ömer Çomaklı’ya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Rektörü Prof. Dr. Necdet Ünüvar ve Beraberindeki Üniversite Rektörlerinin Erzurum Teknik Üniversitesi Rektörü Prof. Dr. Bülent Çakmak’a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Rektörü Prof. Dr. Necdet Ünüvar ve Beraberindeki Üniversite Rektörlerinin Iğdır Üniversitesi Rektörü Prof. Dr. Mehmet Hakkı Alma’ya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4 Nisan 2022 tarihinde </w:t>
      </w:r>
      <w:r w:rsidR="00DE4F03">
        <w:rPr>
          <w:rFonts w:ascii="Palatino Linotype" w:hAnsi="Palatino Linotype" w:cs="Arial"/>
          <w:sz w:val="22"/>
          <w:szCs w:val="22"/>
        </w:rPr>
        <w:t xml:space="preserve">Üniversitemizin </w:t>
      </w:r>
      <w:r w:rsidRPr="000868D8">
        <w:rPr>
          <w:rFonts w:ascii="Palatino Linotype" w:hAnsi="Palatino Linotype" w:cs="Arial"/>
          <w:sz w:val="22"/>
          <w:szCs w:val="22"/>
        </w:rPr>
        <w:t>Nisan Ayı, Aylık Değerlendirme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4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ile Bolivya Mayor de San Simon Üniversitesi Arasında 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6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ile Milli Eğitim Bakanlığı İl Milli Eğitim Müdürlüğü Arasında 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6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ile Küçük ve Orta Ölçekli İşletmeleri Geliştirme ve Destekleme İdaresi Başkanlığı (KOSGEB) Arasında 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7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Sağlık Bilimleri Fakültesi Tarafından Dünya Sağlık Günü Nedeniyle Düzenlenen “Sürdürülebilir Sağlıklı Toplumlar” Konulu Konferans</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8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Tıp Fakültesi ile Eczacılık Fakültesi Arasında 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8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ile Jandarma ve Sahil Güvenlik Akademisi Arasında 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8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Uygulamalı Bilimler Fakültesi Gayrimenkul Geliştirme ve Yönetimi Bölümü Tarafından Düzenlenen, Keçiören Belediye Başkanı Turgut Altınok’un Verdiği “Türkiye’de Belediye Yönetimleri ve Sorunları” Başlıklı Seminer</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8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Rektörü Prof. Dr. Necdet Ünüvar ve Beraberindeki Üniversite Yönetiminin Üniversitenin Dans Topluluğuna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8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Rektörü Prof. Dr. Necdet Ünüvar ve Beraberindeki Üniversite Yönetiminin Cebeci Kız Öğrenci Yurdu Öğrencileriyle İftar Programı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11 Nisan 2022 tarihinde </w:t>
      </w:r>
      <w:r w:rsidRPr="000868D8">
        <w:rPr>
          <w:rFonts w:ascii="Palatino Linotype" w:hAnsi="Palatino Linotype" w:cs="Arial"/>
          <w:sz w:val="22"/>
          <w:szCs w:val="22"/>
        </w:rPr>
        <w:t xml:space="preserve">Ankara Valiliği ile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İş Birliğiyle Hayata Geçirilen “Liselilerarası Algoritmik Programlama Projesi” Kapsamında 8000 Öğrenci Arasından İlk 100’e Giren Lise Öğrencilerinin Beşevler 10. Yıl Yerleşkesini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11 Nisan 2022 tarihinde </w:t>
      </w:r>
      <w:r w:rsidRPr="000868D8">
        <w:rPr>
          <w:rFonts w:ascii="Palatino Linotype" w:hAnsi="Palatino Linotype" w:cs="Arial"/>
          <w:sz w:val="22"/>
          <w:szCs w:val="22"/>
        </w:rPr>
        <w:t xml:space="preserve">Yükseköğretim Kurulu Başkanı Prof. Dr. Erol Özvar’ın Teşrifleriyle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868D8">
        <w:rPr>
          <w:rFonts w:ascii="Palatino Linotype" w:hAnsi="Palatino Linotype" w:cs="Arial"/>
          <w:sz w:val="22"/>
          <w:szCs w:val="22"/>
        </w:rPr>
        <w:t>Vehbi Koç Erkek Öğrenci Yurdu’nda Gerçekleştirilen İftar Programı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12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55653">
        <w:rPr>
          <w:rFonts w:ascii="Palatino Linotype" w:hAnsi="Palatino Linotype" w:cs="Arial"/>
          <w:sz w:val="22"/>
          <w:szCs w:val="22"/>
        </w:rPr>
        <w:t>Latin Amerika Araştırma ve Uygulama Merkezi Tarafından Gerçekleştirilen, “Meksika’nın Yeni Kısa Tarihi” Başlıklı Kitabın Tanıtım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12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55653">
        <w:rPr>
          <w:rFonts w:ascii="Palatino Linotype" w:hAnsi="Palatino Linotype" w:cs="Arial"/>
          <w:sz w:val="22"/>
          <w:szCs w:val="22"/>
        </w:rPr>
        <w:t>Rektörü Prof. Dr. Necdet Ünüvar ve Üniversite Yönetiminin Hukuk Fakültesi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12 Nisan 2022 tarihinde </w:t>
      </w:r>
      <w:r w:rsidRPr="00055653">
        <w:rPr>
          <w:rFonts w:ascii="Palatino Linotype" w:hAnsi="Palatino Linotype" w:cs="Arial"/>
          <w:sz w:val="22"/>
          <w:szCs w:val="22"/>
        </w:rPr>
        <w:t>Antalya Gülveren Anadolu Lisesi Okul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13 Nisan 2022 tarihinde </w:t>
      </w:r>
      <w:r w:rsidRPr="00055653">
        <w:rPr>
          <w:rFonts w:ascii="Palatino Linotype" w:hAnsi="Palatino Linotype" w:cs="Arial"/>
          <w:sz w:val="22"/>
          <w:szCs w:val="22"/>
        </w:rPr>
        <w:t>Antalya Bahçeşehir Lara Koleji Anadolu Lisesi Okul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14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55653">
        <w:rPr>
          <w:rFonts w:ascii="Palatino Linotype" w:hAnsi="Palatino Linotype" w:cs="Arial"/>
          <w:sz w:val="22"/>
          <w:szCs w:val="22"/>
        </w:rPr>
        <w:t>Türk İnkılâp Tarihi Enstitüsü “80. Yılında Mezunlarının Gözünden Türk İnkılâbı” Başlıklı Sempozyum Açılış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14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55653">
        <w:rPr>
          <w:rFonts w:ascii="Palatino Linotype" w:hAnsi="Palatino Linotype" w:cs="Arial"/>
          <w:sz w:val="22"/>
          <w:szCs w:val="22"/>
        </w:rPr>
        <w:t>Rektörü Prof. Dr. Necdet Ünüvar’dan Gümüşdere Yerleşkesinde Bulunan Moleküler Entomoloji Araştırma Laboratuvarı’na İnceleme Ziyaret</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14 Nisan 2022 tarihinde </w:t>
      </w:r>
      <w:r w:rsidRPr="00055653">
        <w:rPr>
          <w:rFonts w:ascii="Palatino Linotype" w:hAnsi="Palatino Linotype" w:cs="Arial"/>
          <w:sz w:val="22"/>
          <w:szCs w:val="22"/>
        </w:rPr>
        <w:t>Kahramanmaraş Doğa Koleji Okul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15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55653">
        <w:rPr>
          <w:rFonts w:ascii="Palatino Linotype" w:hAnsi="Palatino Linotype" w:cs="Arial"/>
          <w:sz w:val="22"/>
          <w:szCs w:val="22"/>
        </w:rPr>
        <w:t>Rektörü Prof. Dr. Necdet Ünüvar ve Üniversite Yönetiminin Gölbaşı Millî Piyango Öğrenci Yurdunda Kalan Öğrencilerle Sahur Programı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15 Nisan 2022 tarihinde </w:t>
      </w:r>
      <w:r w:rsidRPr="00055653">
        <w:rPr>
          <w:rFonts w:ascii="Palatino Linotype" w:hAnsi="Palatino Linotype" w:cs="Arial"/>
          <w:sz w:val="22"/>
          <w:szCs w:val="22"/>
        </w:rPr>
        <w:t xml:space="preserve">Tarım ve Orman Bakanı Prof. Dr. Vahit Kirişci’nin Teşrifleriyle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55653">
        <w:rPr>
          <w:rFonts w:ascii="Palatino Linotype" w:hAnsi="Palatino Linotype" w:cs="Arial"/>
          <w:sz w:val="22"/>
          <w:szCs w:val="22"/>
        </w:rPr>
        <w:t>Ziraat Fakültesi’nde Gerçekleştirilen İftar Programı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55653">
        <w:rPr>
          <w:rFonts w:ascii="Palatino Linotype" w:hAnsi="Palatino Linotype" w:cs="Arial"/>
          <w:sz w:val="22"/>
          <w:szCs w:val="22"/>
        </w:rPr>
        <w:t>ile Yurtdışı Türkler ve Akraba Topluluklar Başkanlığı Arasında 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3E3FE1">
        <w:rPr>
          <w:rFonts w:ascii="Palatino Linotype" w:hAnsi="Palatino Linotype" w:cs="Arial"/>
          <w:sz w:val="22"/>
          <w:szCs w:val="22"/>
        </w:rPr>
        <w:t>ile Çimento Endüstrisi İşverenleri Sendikası Arasında 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18 Nisan 2022 tarihinde Özel LÖSEV Eğitim Kurumları Okul Ziyareti,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Nisan 2022 tarihinde </w:t>
      </w:r>
      <w:r w:rsidRPr="00627F9A">
        <w:rPr>
          <w:rFonts w:ascii="Palatino Linotype" w:hAnsi="Palatino Linotype" w:cs="Arial"/>
          <w:sz w:val="22"/>
          <w:szCs w:val="22"/>
        </w:rPr>
        <w:t>İzmir Aybers Hikmet Karabacak Anadolu Lisesi Okul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19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F9A">
        <w:rPr>
          <w:rFonts w:ascii="Palatino Linotype" w:hAnsi="Palatino Linotype" w:cs="Arial"/>
          <w:sz w:val="22"/>
          <w:szCs w:val="22"/>
        </w:rPr>
        <w:t>Dil ve Tarih-Coğrafya Fakültesi “Ermeni Te</w:t>
      </w:r>
      <w:r w:rsidR="008849A8">
        <w:rPr>
          <w:rFonts w:ascii="Palatino Linotype" w:hAnsi="Palatino Linotype" w:cs="Arial"/>
          <w:sz w:val="22"/>
          <w:szCs w:val="22"/>
        </w:rPr>
        <w:t>rörü ve Şehit Diplomatlarımız” b</w:t>
      </w:r>
      <w:r w:rsidRPr="00627F9A">
        <w:rPr>
          <w:rFonts w:ascii="Palatino Linotype" w:hAnsi="Palatino Linotype" w:cs="Arial"/>
          <w:sz w:val="22"/>
          <w:szCs w:val="22"/>
        </w:rPr>
        <w:t>aşlıklı Konferans</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19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F9A">
        <w:rPr>
          <w:rFonts w:ascii="Palatino Linotype" w:hAnsi="Palatino Linotype" w:cs="Arial"/>
          <w:sz w:val="22"/>
          <w:szCs w:val="22"/>
        </w:rPr>
        <w:t>Rektörü Prof. Dr. Necdet Ünüvar’dan İbni Sina Hastanesine İnceleme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20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F9A">
        <w:rPr>
          <w:rFonts w:ascii="Palatino Linotype" w:hAnsi="Palatino Linotype" w:cs="Arial"/>
          <w:sz w:val="22"/>
          <w:szCs w:val="22"/>
        </w:rPr>
        <w:t>Çocuk Bilim Merkezi Koordinatörlüğü ile TÜBİTAK İş Birliğiyle, TBMM Ev Sahipliğinde Düzenlenen Çocuk Bahçesi Bilim Şenliği Programı Açılış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20-21 Nisan 2022 tarihinde </w:t>
      </w:r>
      <w:r w:rsidRPr="00627F9A">
        <w:rPr>
          <w:rFonts w:ascii="Palatino Linotype" w:hAnsi="Palatino Linotype" w:cs="Arial"/>
          <w:sz w:val="22"/>
          <w:szCs w:val="22"/>
        </w:rPr>
        <w:t>İzmir Çiğli Tuğba Özbek Anadolu Lisesi 11. ve 12. Sınıflar Okul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21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F9A">
        <w:rPr>
          <w:rFonts w:ascii="Palatino Linotype" w:hAnsi="Palatino Linotype" w:cs="Arial"/>
          <w:sz w:val="22"/>
          <w:szCs w:val="22"/>
        </w:rPr>
        <w:t>ile Özbekistan Jeoloji ve Maden Kaynakları Devlet Komitesi Jeoloji Bilimler Üniversitesi Arasında 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22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F9A">
        <w:rPr>
          <w:rFonts w:ascii="Palatino Linotype" w:hAnsi="Palatino Linotype" w:cs="Arial"/>
          <w:sz w:val="22"/>
          <w:szCs w:val="22"/>
        </w:rPr>
        <w:t>Rektörü Prof. Dr. Necdet Ünüvar ve Üniversite Yönetiminin Öğrenci Toplulukları İle Değerlendirme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22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F9A">
        <w:rPr>
          <w:rFonts w:ascii="Palatino Linotype" w:hAnsi="Palatino Linotype" w:cs="Arial"/>
          <w:sz w:val="22"/>
          <w:szCs w:val="22"/>
        </w:rPr>
        <w:t>Akademik Veri Yönetimi Sistemi (AVESİS) Programı Bilgilendirme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22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F9A">
        <w:rPr>
          <w:rFonts w:ascii="Palatino Linotype" w:hAnsi="Palatino Linotype" w:cs="Arial"/>
          <w:sz w:val="22"/>
          <w:szCs w:val="22"/>
        </w:rPr>
        <w:t>ile Akyurt Belediyesi Arasında İş Birliği Protokolü İmza Töreni</w:t>
      </w:r>
      <w:r>
        <w:rPr>
          <w:rFonts w:ascii="Palatino Linotype" w:hAnsi="Palatino Linotype" w:cs="Arial"/>
          <w:sz w:val="22"/>
          <w:szCs w:val="22"/>
        </w:rPr>
        <w:t>,</w:t>
      </w:r>
    </w:p>
    <w:p w:rsidR="005F61BF" w:rsidRPr="00627F9A"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627F9A">
        <w:rPr>
          <w:rFonts w:ascii="Palatino Linotype" w:hAnsi="Palatino Linotype" w:cs="Arial"/>
          <w:sz w:val="22"/>
          <w:szCs w:val="22"/>
        </w:rPr>
        <w:t xml:space="preserve">22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F9A">
        <w:rPr>
          <w:rFonts w:ascii="Palatino Linotype" w:hAnsi="Palatino Linotype" w:cs="Arial"/>
          <w:sz w:val="22"/>
          <w:szCs w:val="22"/>
        </w:rPr>
        <w:t>Rektörü Prof. Dr. Necdet Ünüvar ve Üniversite Yönetiminin Veteriner Fakültesi Yönetimi ve Öğrencileriyle İftar Programı Etkinliği,</w:t>
      </w:r>
    </w:p>
    <w:p w:rsidR="005F61BF" w:rsidRPr="00627F9A"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627F9A">
        <w:rPr>
          <w:rFonts w:ascii="Palatino Linotype" w:hAnsi="Palatino Linotype" w:cs="Arial"/>
          <w:sz w:val="22"/>
          <w:szCs w:val="22"/>
        </w:rPr>
        <w:t xml:space="preserve">23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F9A">
        <w:rPr>
          <w:rFonts w:ascii="Palatino Linotype" w:hAnsi="Palatino Linotype" w:cs="Arial"/>
          <w:sz w:val="22"/>
          <w:szCs w:val="22"/>
        </w:rPr>
        <w:t>Geliştirme Vakfı Özel Okulları 23 Nisan Ulusal Egemenlik ve Çocuk Bayramı Kutlama Töreni,</w:t>
      </w:r>
    </w:p>
    <w:p w:rsidR="005F61BF" w:rsidRPr="00627F9A"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627F9A">
        <w:rPr>
          <w:rFonts w:ascii="Palatino Linotype" w:hAnsi="Palatino Linotype" w:cs="Arial"/>
          <w:sz w:val="22"/>
          <w:szCs w:val="22"/>
        </w:rPr>
        <w:t xml:space="preserve">23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F9A">
        <w:rPr>
          <w:rFonts w:ascii="Palatino Linotype" w:hAnsi="Palatino Linotype" w:cs="Arial"/>
          <w:sz w:val="22"/>
          <w:szCs w:val="22"/>
        </w:rPr>
        <w:t>Rektörü Prof. Dr. Necdet Ünüvar’ın 23 Nisan Ulusal Egemenlik ve Çocuk Bayramı Dolayısıyla, Rektörlük Koltuğunu Ankara Üniversitesi Geliştirme Vakfı Özel Okulları 4. Sınıf Öğrencisi Kaan Yılmaz’a Devri Töreni,</w:t>
      </w:r>
    </w:p>
    <w:p w:rsidR="005F61BF" w:rsidRPr="00627F9A"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627F9A">
        <w:rPr>
          <w:rFonts w:ascii="Palatino Linotype" w:hAnsi="Palatino Linotype" w:cs="Arial"/>
          <w:sz w:val="22"/>
          <w:szCs w:val="22"/>
        </w:rPr>
        <w:t xml:space="preserve">23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F9A">
        <w:rPr>
          <w:rFonts w:ascii="Palatino Linotype" w:hAnsi="Palatino Linotype" w:cs="Arial"/>
          <w:sz w:val="22"/>
          <w:szCs w:val="22"/>
        </w:rPr>
        <w:t>Tıp Fakültesi Çocuk Hastanesi 23 Nisan Ulusal Egemenlik ve Çocuk Bayramı Kutlama Programı,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627F9A">
        <w:rPr>
          <w:rFonts w:ascii="Palatino Linotype" w:hAnsi="Palatino Linotype" w:cs="Arial"/>
          <w:sz w:val="22"/>
          <w:szCs w:val="22"/>
        </w:rPr>
        <w:t xml:space="preserve">24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27F9A">
        <w:rPr>
          <w:rFonts w:ascii="Palatino Linotype" w:hAnsi="Palatino Linotype" w:cs="Arial"/>
          <w:sz w:val="22"/>
          <w:szCs w:val="22"/>
        </w:rPr>
        <w:t>Rektörü Prof. Dr. Necdet Ünüvar ve Üniversite Yönetiminin, İbni Sina Hastanesine İnceleme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Nisan 2022 tarihinde </w:t>
      </w:r>
      <w:r w:rsidRPr="00627F9A">
        <w:rPr>
          <w:rFonts w:ascii="Palatino Linotype" w:hAnsi="Palatino Linotype" w:cs="Arial"/>
          <w:sz w:val="22"/>
          <w:szCs w:val="22"/>
        </w:rPr>
        <w:t>Türkiye Geneli Online Üniversite Tanıtım Günleri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25 Nisan 2022 tarihinde</w:t>
      </w:r>
      <w:r w:rsidRPr="00AB64BA">
        <w:rPr>
          <w:rFonts w:ascii="Arial" w:eastAsiaTheme="minorHAnsi" w:hAnsi="Arial" w:cs="Arial"/>
          <w:sz w:val="22"/>
          <w:szCs w:val="22"/>
          <w:lang w:eastAsia="en-US"/>
        </w:rPr>
        <w:t xml:space="preserv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AB64BA">
        <w:rPr>
          <w:rFonts w:ascii="Palatino Linotype" w:hAnsi="Palatino Linotype" w:cs="Arial"/>
          <w:sz w:val="22"/>
          <w:szCs w:val="22"/>
        </w:rPr>
        <w:t>Eğitim Bilimleri Fakültesi ile Türk İnkılâp Tarihi Enstitüsü Tarafından Ortaklaşa Düzenlenen “1915’ten Günümüze Türk-Ermeni İlişkileri: Yol Ayrımından Normalleşmeye” Başlıklı Panel</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26 Nisan 2022 tarihinde </w:t>
      </w:r>
      <w:r w:rsidRPr="00AB64BA">
        <w:rPr>
          <w:rFonts w:ascii="Palatino Linotype" w:hAnsi="Palatino Linotype" w:cs="Arial"/>
          <w:sz w:val="22"/>
          <w:szCs w:val="22"/>
        </w:rPr>
        <w:t xml:space="preserve">Millî Eğitim Bakanlığı,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AB64BA">
        <w:rPr>
          <w:rFonts w:ascii="Palatino Linotype" w:hAnsi="Palatino Linotype" w:cs="Arial"/>
          <w:sz w:val="22"/>
          <w:szCs w:val="22"/>
        </w:rPr>
        <w:t>ve UNİCEF İş Birliğiyle Düzenlenen “Sosyal ve Duygusal Beceriler Çerçevesinde Karne Davranış Notlarının Değerlendirilmesi Projesi Açılış Çalıştayı”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26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24915">
        <w:rPr>
          <w:rFonts w:ascii="Palatino Linotype" w:hAnsi="Palatino Linotype" w:cs="Arial"/>
          <w:sz w:val="22"/>
          <w:szCs w:val="22"/>
        </w:rPr>
        <w:t>Veteriner Fakültesi Dergi Editörleri Teşekkür Belgesi Takdim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26 Nisan 2022 tarihinde </w:t>
      </w:r>
      <w:r w:rsidRPr="000C2804">
        <w:rPr>
          <w:rFonts w:ascii="Palatino Linotype" w:hAnsi="Palatino Linotype" w:cs="Arial"/>
          <w:sz w:val="22"/>
          <w:szCs w:val="22"/>
        </w:rPr>
        <w:t>Özel Aksaray Bahçeşehir Koleji Lisesi Okul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27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C2804">
        <w:rPr>
          <w:rFonts w:ascii="Palatino Linotype" w:hAnsi="Palatino Linotype" w:cs="Arial"/>
          <w:sz w:val="22"/>
          <w:szCs w:val="22"/>
        </w:rPr>
        <w:t>Yönetimi, Akademisyenleri ve İdari Personeli ile İlahiyat Fakültesi İftar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28 Nisan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C2804">
        <w:rPr>
          <w:rFonts w:ascii="Palatino Linotype" w:hAnsi="Palatino Linotype" w:cs="Arial"/>
          <w:sz w:val="22"/>
          <w:szCs w:val="22"/>
        </w:rPr>
        <w:t>Sağlık Bilimleri Fakültesi “Psikososyal Destek Merkezi’nin Açılış Töreni” ve İftar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Nisan 2022’de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C2804">
        <w:rPr>
          <w:rFonts w:ascii="Palatino Linotype" w:hAnsi="Palatino Linotype" w:cs="Arial"/>
          <w:sz w:val="22"/>
          <w:szCs w:val="22"/>
        </w:rPr>
        <w:t>Geliştirme Vakfı Özel Okulları “V. Kariyer Günleri”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Nisan 2022’de </w:t>
      </w:r>
      <w:r w:rsidRPr="000C2804">
        <w:rPr>
          <w:rFonts w:ascii="Palatino Linotype" w:hAnsi="Palatino Linotype" w:cs="Arial"/>
          <w:sz w:val="22"/>
          <w:szCs w:val="22"/>
        </w:rPr>
        <w:t>Muğla, Aydın ve Denizli Online Üniversite Tanıtım Günleri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C2804">
        <w:rPr>
          <w:rFonts w:ascii="Palatino Linotype" w:hAnsi="Palatino Linotype" w:cs="Arial"/>
          <w:sz w:val="22"/>
          <w:szCs w:val="22"/>
        </w:rPr>
        <w:t>Rektörü Prof. Dr. Necdet Ünüvar’dan İbni Sina ve Cebeci Hastanelerindeki Hasta ve Çalışanlara Bayram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C2804">
        <w:rPr>
          <w:rFonts w:ascii="Palatino Linotype" w:hAnsi="Palatino Linotype" w:cs="Arial"/>
          <w:sz w:val="22"/>
          <w:szCs w:val="22"/>
        </w:rPr>
        <w:t>Rektörü Prof. Dr. Necdet Ünüvar, Üniversite Yönetimi, Akademik ve İdari Personelinin Online Bayramlaşma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6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C2804">
        <w:rPr>
          <w:rFonts w:ascii="Palatino Linotype" w:hAnsi="Palatino Linotype" w:cs="Arial"/>
          <w:sz w:val="22"/>
          <w:szCs w:val="22"/>
        </w:rPr>
        <w:t>Rektörü Prof. Dr. Necdet Ünüvar ve Üniversite Yönetiminin, Tıp Fakültesi Cebeci Hastanesi Psikiyatri Anabilim Dalı Akademisyenleriyle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7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D8206E">
        <w:rPr>
          <w:rFonts w:ascii="Palatino Linotype" w:hAnsi="Palatino Linotype" w:cs="Arial"/>
          <w:sz w:val="22"/>
          <w:szCs w:val="22"/>
        </w:rPr>
        <w:t>Sinir Bilim Topluluğunca Düzenlenen “3. Multidisipliner Sinirbilim Kongresi” Açılış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7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D8206E">
        <w:rPr>
          <w:rFonts w:ascii="Palatino Linotype" w:hAnsi="Palatino Linotype" w:cs="Arial"/>
          <w:sz w:val="22"/>
          <w:szCs w:val="22"/>
        </w:rPr>
        <w:t>Espor Öğrenci Topluluğunca Düzenlenen “ANKA-CON”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9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D8206E">
        <w:rPr>
          <w:rFonts w:ascii="Palatino Linotype" w:hAnsi="Palatino Linotype" w:cs="Arial"/>
          <w:sz w:val="22"/>
          <w:szCs w:val="22"/>
        </w:rPr>
        <w:t>Mayıs Ayı Dekanlar-Enstitü Müdürleri Aylık Değerlendirme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9 Mayıs 2022 tarihinde </w:t>
      </w:r>
      <w:r w:rsidRPr="00D8206E">
        <w:rPr>
          <w:rFonts w:ascii="Palatino Linotype" w:hAnsi="Palatino Linotype" w:cs="Arial"/>
          <w:sz w:val="22"/>
          <w:szCs w:val="22"/>
        </w:rPr>
        <w:t>Bursa Ahmet Erdem Anadolu Lisesi Okul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10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D8206E">
        <w:rPr>
          <w:rFonts w:ascii="Palatino Linotype" w:hAnsi="Palatino Linotype" w:cs="Arial"/>
          <w:sz w:val="22"/>
          <w:szCs w:val="22"/>
        </w:rPr>
        <w:t>Veteriner Fakültesi VetAnkara Öğrenci Topluluğu Tarafından Düzenlenen “8. Kariyer ve Sektörle Buluşma Günleri”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10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D8206E">
        <w:rPr>
          <w:rFonts w:ascii="Palatino Linotype" w:hAnsi="Palatino Linotype" w:cs="Arial"/>
          <w:sz w:val="22"/>
          <w:szCs w:val="22"/>
        </w:rPr>
        <w:t>Ziraat Fakültesi “16. Öğrenci Etkinlikleri Haftası” Kapsamında Düzenlenen Öğrenci Kongresi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10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D8206E">
        <w:rPr>
          <w:rFonts w:ascii="Palatino Linotype" w:hAnsi="Palatino Linotype" w:cs="Arial"/>
          <w:sz w:val="22"/>
          <w:szCs w:val="22"/>
        </w:rPr>
        <w:t>Sağlık Bilimleri Fakültesi “Mesleğim Geleceğim” Temasıyla Düzenlenen 2022 Yılı Kariyer Günleri</w:t>
      </w:r>
      <w:r>
        <w:rPr>
          <w:rFonts w:ascii="Palatino Linotype" w:hAnsi="Palatino Linotype" w:cs="Arial"/>
          <w:sz w:val="22"/>
          <w:szCs w:val="22"/>
        </w:rPr>
        <w:t>,</w:t>
      </w:r>
    </w:p>
    <w:p w:rsidR="005F61BF" w:rsidRPr="000A2ED4"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0A2ED4">
        <w:rPr>
          <w:rFonts w:ascii="Palatino Linotype" w:hAnsi="Palatino Linotype" w:cs="Arial"/>
          <w:sz w:val="22"/>
          <w:szCs w:val="22"/>
        </w:rPr>
        <w:t xml:space="preserve">11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A2ED4">
        <w:rPr>
          <w:rFonts w:ascii="Palatino Linotype" w:hAnsi="Palatino Linotype" w:cs="Arial"/>
          <w:sz w:val="22"/>
          <w:szCs w:val="22"/>
        </w:rPr>
        <w:t>İletişim Fakültesi “Radyo Yayıncılığının 40. Yılı” Programı,</w:t>
      </w:r>
    </w:p>
    <w:p w:rsidR="005F61BF" w:rsidRPr="000A2ED4" w:rsidRDefault="00DE4F03"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11 Mayıs 2022 tarihinde </w:t>
      </w:r>
      <w:r w:rsidR="005F61BF" w:rsidRPr="000A2ED4">
        <w:rPr>
          <w:rFonts w:ascii="Palatino Linotype" w:hAnsi="Palatino Linotype" w:cs="Arial"/>
          <w:sz w:val="22"/>
          <w:szCs w:val="22"/>
        </w:rPr>
        <w:t xml:space="preserve">Sağlık Bakanlığı ile </w:t>
      </w:r>
      <w:r>
        <w:rPr>
          <w:rFonts w:ascii="Palatino Linotype" w:hAnsi="Palatino Linotype" w:cs="Arial"/>
          <w:sz w:val="22"/>
          <w:szCs w:val="22"/>
        </w:rPr>
        <w:t>Üniversitemiz</w:t>
      </w:r>
      <w:r w:rsidRPr="00CF4263">
        <w:rPr>
          <w:rFonts w:ascii="Palatino Linotype" w:hAnsi="Palatino Linotype" w:cs="Arial"/>
          <w:sz w:val="22"/>
          <w:szCs w:val="22"/>
        </w:rPr>
        <w:t xml:space="preserve"> </w:t>
      </w:r>
      <w:r w:rsidR="005F61BF" w:rsidRPr="000A2ED4">
        <w:rPr>
          <w:rFonts w:ascii="Palatino Linotype" w:hAnsi="Palatino Linotype" w:cs="Arial"/>
          <w:sz w:val="22"/>
          <w:szCs w:val="22"/>
        </w:rPr>
        <w:t>İş Birliğinde “Hareket Et, Genç Kal” Sloganıyla Düzenlenen “Sağlıklı Yaşam Şenliği” Programı,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0A2ED4">
        <w:rPr>
          <w:rFonts w:ascii="Palatino Linotype" w:hAnsi="Palatino Linotype" w:cs="Arial"/>
          <w:sz w:val="22"/>
          <w:szCs w:val="22"/>
        </w:rPr>
        <w:t xml:space="preserve">11 Mayıs 2022 tarihinde, Yaşama Veda Eden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0A2ED4">
        <w:rPr>
          <w:rFonts w:ascii="Palatino Linotype" w:hAnsi="Palatino Linotype" w:cs="Arial"/>
          <w:sz w:val="22"/>
          <w:szCs w:val="22"/>
        </w:rPr>
        <w:t>Tıp Fakültesi Genel Cerrahi Anabilim Dalı Emekli Öğretim Üyesi Prof. Dr. Sabri Cihan Bumin İçin Düzenlenen Cenaze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11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EE43C0">
        <w:rPr>
          <w:rFonts w:ascii="Palatino Linotype" w:hAnsi="Palatino Linotype" w:cs="Arial"/>
          <w:sz w:val="22"/>
          <w:szCs w:val="22"/>
        </w:rPr>
        <w:t>Ziraat Fakültesi 16. Öğrenci Etkinlikleri Haftası Programları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12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EE43C0">
        <w:rPr>
          <w:rFonts w:ascii="Palatino Linotype" w:hAnsi="Palatino Linotype" w:cs="Arial"/>
          <w:sz w:val="22"/>
          <w:szCs w:val="22"/>
        </w:rPr>
        <w:t>Latin Amerika Çalışmaları Araştırma ve Uygulama Merkezi Tarafından Gerçekleştirilen, Kolombiya’nın Türkiye’deki İlk Büyükelçisi Fernando Panesso Serna’nın Kaleme Aldığı “Kalbimdeki Türkiye” İsimli Kitabın Tanıtım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12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EE43C0">
        <w:rPr>
          <w:rFonts w:ascii="Palatino Linotype" w:hAnsi="Palatino Linotype" w:cs="Arial"/>
          <w:sz w:val="22"/>
          <w:szCs w:val="22"/>
        </w:rPr>
        <w:t>Rektörü Prof. Dr. Necdet Ünüvar’ın Katılımlarıyla, Sağlık Bilimleri Üniversitesince Gerçekleştirilen “Spor Festivali – SPORFEST 2022”</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12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EE43C0">
        <w:rPr>
          <w:rFonts w:ascii="Palatino Linotype" w:hAnsi="Palatino Linotype" w:cs="Arial"/>
          <w:sz w:val="22"/>
          <w:szCs w:val="22"/>
        </w:rPr>
        <w:t>Rektörü Prof. Dr. Necdet Ünüvar ve Üniversite Yönetiminin, Sosyal Medyadan Paylaşılan Üniversite Fotoğraflarının Mekânlarını Doğru Tahmin Edenlerle Buluşma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13 Mayıs 2022 tarihinde </w:t>
      </w:r>
      <w:r w:rsidR="00DE4F03">
        <w:rPr>
          <w:rFonts w:ascii="Palatino Linotype" w:hAnsi="Palatino Linotype" w:cs="Arial"/>
          <w:sz w:val="22"/>
          <w:szCs w:val="22"/>
        </w:rPr>
        <w:t>Yükseköğretim Kurulu</w:t>
      </w:r>
      <w:r w:rsidRPr="00EE43C0">
        <w:rPr>
          <w:rFonts w:ascii="Palatino Linotype" w:hAnsi="Palatino Linotype" w:cs="Arial"/>
          <w:sz w:val="22"/>
          <w:szCs w:val="22"/>
        </w:rPr>
        <w:t xml:space="preserve"> Başkanı Prof. Dr. Erol Özvar’ın Teşrifleri,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EE43C0">
        <w:rPr>
          <w:rFonts w:ascii="Palatino Linotype" w:hAnsi="Palatino Linotype" w:cs="Arial"/>
          <w:sz w:val="22"/>
          <w:szCs w:val="22"/>
        </w:rPr>
        <w:t>Rektörü Prof. Dr. Necdet Ünüvar ve Beraberindeki Heyetin Katılımıyla Anadolu Üniversitesi Tarafından Gerçekleştirilen “Açık Öğretim Sistemi 40. Yılı Etkinlikleri Paneli” Etkinliğ</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13 Mayıs 2022 tarihinde </w:t>
      </w:r>
      <w:r w:rsidRPr="00EE43C0">
        <w:rPr>
          <w:rFonts w:ascii="Palatino Linotype" w:hAnsi="Palatino Linotype" w:cs="Arial"/>
          <w:sz w:val="22"/>
          <w:szCs w:val="22"/>
        </w:rPr>
        <w:t>İzmir Özel Çakabey Lisesi Okul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13 Mayıs 2022 tarihinde </w:t>
      </w:r>
      <w:r w:rsidRPr="00233A0D">
        <w:rPr>
          <w:rFonts w:ascii="Palatino Linotype" w:hAnsi="Palatino Linotype" w:cs="Arial"/>
          <w:sz w:val="22"/>
          <w:szCs w:val="22"/>
        </w:rPr>
        <w:t>Yabancı Uyruklu Kız Öğrencilerin Okula Devam Etme Motivasyonunun Arttırılması” Türk Kızılayı Ankara Toplum Merkezi Projesi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13 Mayıs 2022 tarihinde </w:t>
      </w:r>
      <w:r w:rsidRPr="00233A0D">
        <w:rPr>
          <w:rFonts w:ascii="Palatino Linotype" w:hAnsi="Palatino Linotype" w:cs="Arial"/>
          <w:sz w:val="22"/>
          <w:szCs w:val="22"/>
        </w:rPr>
        <w:t>Adana Ceyhan Anadolu Lisesi Okul Ziyareti</w:t>
      </w:r>
      <w:r>
        <w:rPr>
          <w:rFonts w:ascii="Palatino Linotype" w:hAnsi="Palatino Linotype" w:cs="Arial"/>
          <w:sz w:val="22"/>
          <w:szCs w:val="22"/>
        </w:rPr>
        <w:t>,</w:t>
      </w:r>
    </w:p>
    <w:p w:rsidR="005F61BF" w:rsidRPr="00B706C2"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16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601128">
        <w:rPr>
          <w:rFonts w:ascii="Palatino Linotype" w:hAnsi="Palatino Linotype" w:cs="Arial"/>
          <w:sz w:val="22"/>
          <w:szCs w:val="22"/>
        </w:rPr>
        <w:t xml:space="preserve">Hukuk Fakültesi “Ombudsmanlar </w:t>
      </w:r>
      <w:r w:rsidRPr="00B706C2">
        <w:rPr>
          <w:rFonts w:ascii="Palatino Linotype" w:hAnsi="Palatino Linotype" w:cs="Arial"/>
          <w:sz w:val="22"/>
          <w:szCs w:val="22"/>
        </w:rPr>
        <w:t>Gençlerle Buluşuyor” Programı,</w:t>
      </w:r>
    </w:p>
    <w:p w:rsidR="005F61BF" w:rsidRPr="00B706C2"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B706C2">
        <w:rPr>
          <w:rFonts w:ascii="Palatino Linotype" w:hAnsi="Palatino Linotype" w:cs="Arial"/>
          <w:sz w:val="22"/>
          <w:szCs w:val="22"/>
        </w:rPr>
        <w:t>16-18 Mayıs tarihleri arasında Ankara Üniversitesi Bahar ve Bilim Şenliği,</w:t>
      </w:r>
    </w:p>
    <w:p w:rsidR="005F61BF" w:rsidRPr="00B706C2"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B706C2">
        <w:rPr>
          <w:rFonts w:ascii="Palatino Linotype" w:hAnsi="Palatino Linotype" w:cs="Arial"/>
          <w:sz w:val="22"/>
          <w:szCs w:val="22"/>
        </w:rPr>
        <w:t xml:space="preserve">17 Mayıs 2022 tarihinde Azerbaycan Sağlık Bakanı Teymur Musayev ve Beraberindeki Heyetin </w:t>
      </w:r>
      <w:r w:rsidR="00DE4F03">
        <w:rPr>
          <w:rFonts w:ascii="Palatino Linotype" w:hAnsi="Palatino Linotype" w:cs="Arial"/>
          <w:sz w:val="22"/>
          <w:szCs w:val="22"/>
        </w:rPr>
        <w:t>Üniversitemizi</w:t>
      </w:r>
      <w:r w:rsidR="00DE4F03" w:rsidRPr="00CF4263">
        <w:rPr>
          <w:rFonts w:ascii="Palatino Linotype" w:hAnsi="Palatino Linotype" w:cs="Arial"/>
          <w:sz w:val="22"/>
          <w:szCs w:val="22"/>
        </w:rPr>
        <w:t xml:space="preserve"> </w:t>
      </w:r>
      <w:r w:rsidRPr="00B706C2">
        <w:rPr>
          <w:rFonts w:ascii="Palatino Linotype" w:hAnsi="Palatino Linotype" w:cs="Arial"/>
          <w:sz w:val="22"/>
          <w:szCs w:val="22"/>
        </w:rPr>
        <w:t>Ziyareti,</w:t>
      </w:r>
    </w:p>
    <w:p w:rsidR="005F61BF" w:rsidRPr="00D24151"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B706C2">
        <w:rPr>
          <w:rFonts w:ascii="Palatino Linotype" w:hAnsi="Palatino Linotype" w:cs="Arial"/>
          <w:sz w:val="22"/>
          <w:szCs w:val="22"/>
        </w:rPr>
        <w:t xml:space="preserve">17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B706C2">
        <w:rPr>
          <w:rFonts w:ascii="Palatino Linotype" w:hAnsi="Palatino Linotype" w:cs="Arial"/>
          <w:sz w:val="22"/>
          <w:szCs w:val="22"/>
        </w:rPr>
        <w:t xml:space="preserve">Afrika Çalışmaları Araştırma ve Uygulama Merkezi Tarafından Düzenlenen “Afrika’da Eğitimin Güncel Meseleleri” </w:t>
      </w:r>
      <w:r w:rsidRPr="00D24151">
        <w:rPr>
          <w:rFonts w:ascii="Palatino Linotype" w:hAnsi="Palatino Linotype" w:cs="Arial"/>
          <w:sz w:val="22"/>
          <w:szCs w:val="22"/>
        </w:rPr>
        <w:t>Konulu Toplantı,</w:t>
      </w:r>
    </w:p>
    <w:p w:rsidR="005F61BF" w:rsidRPr="00D24151"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D24151">
        <w:rPr>
          <w:rFonts w:ascii="Palatino Linotype" w:hAnsi="Palatino Linotype" w:cs="Arial"/>
          <w:sz w:val="22"/>
          <w:szCs w:val="22"/>
        </w:rPr>
        <w:t xml:space="preserve">18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D24151">
        <w:rPr>
          <w:rFonts w:ascii="Palatino Linotype" w:hAnsi="Palatino Linotype" w:cs="Arial"/>
          <w:sz w:val="22"/>
          <w:szCs w:val="22"/>
        </w:rPr>
        <w:t>Rektörü Prof. Dr. Necdet Ünüvar’ın Katılımıyla, Hemşireler Haftası Nedeniyle Sağlık-Sen Tarafından Düzenlenen “Ebelik ve Hemşirelik Mesleğinin Geleceği Forumu” Programı,</w:t>
      </w:r>
    </w:p>
    <w:p w:rsidR="005F61BF" w:rsidRPr="00D24151"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D24151">
        <w:rPr>
          <w:rFonts w:ascii="Palatino Linotype" w:hAnsi="Palatino Linotype" w:cs="Arial"/>
          <w:sz w:val="22"/>
          <w:szCs w:val="22"/>
        </w:rPr>
        <w:t xml:space="preserve">18-21 Mayıs 2022 tarihleri arasında </w:t>
      </w:r>
      <w:r w:rsidR="00DE4F03">
        <w:rPr>
          <w:rFonts w:ascii="Palatino Linotype" w:hAnsi="Palatino Linotype" w:cs="Arial"/>
          <w:sz w:val="22"/>
          <w:szCs w:val="22"/>
        </w:rPr>
        <w:t>Üniversitemizin</w:t>
      </w:r>
      <w:r w:rsidRPr="00D24151">
        <w:rPr>
          <w:rFonts w:ascii="Palatino Linotype" w:hAnsi="Palatino Linotype" w:cs="Arial"/>
          <w:sz w:val="22"/>
          <w:szCs w:val="22"/>
        </w:rPr>
        <w:t xml:space="preserve"> Katılımıyla Gerçekleştirilen “4. Verimlilik ve Teknoloji Fuarı”,</w:t>
      </w:r>
    </w:p>
    <w:p w:rsidR="005F61BF" w:rsidRPr="00D604CE"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D604CE">
        <w:rPr>
          <w:rFonts w:ascii="Palatino Linotype" w:hAnsi="Palatino Linotype" w:cs="Arial"/>
          <w:sz w:val="22"/>
          <w:szCs w:val="22"/>
        </w:rPr>
        <w:t xml:space="preserve">19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D604CE">
        <w:rPr>
          <w:rFonts w:ascii="Palatino Linotype" w:hAnsi="Palatino Linotype" w:cs="Arial"/>
          <w:sz w:val="22"/>
          <w:szCs w:val="22"/>
        </w:rPr>
        <w:t>Geliştirme Vakfı Özel Okulları Tarafından Düzenlenen “19 Mayıs Atatürk’ü Anma, Gençlik ve Spor Bayramı” Kutlama Programı,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D604CE">
        <w:rPr>
          <w:rFonts w:ascii="Palatino Linotype" w:hAnsi="Palatino Linotype" w:cs="Arial"/>
          <w:sz w:val="22"/>
          <w:szCs w:val="22"/>
        </w:rPr>
        <w:t xml:space="preserve">21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D604CE">
        <w:rPr>
          <w:rFonts w:ascii="Palatino Linotype" w:hAnsi="Palatino Linotype" w:cs="Arial"/>
          <w:sz w:val="22"/>
          <w:szCs w:val="22"/>
        </w:rPr>
        <w:t>ile Çukurova Üniversitesi Arasında İş Birliği Protok</w:t>
      </w:r>
      <w:r>
        <w:rPr>
          <w:rFonts w:ascii="Palatino Linotype" w:hAnsi="Palatino Linotype" w:cs="Arial"/>
          <w:sz w:val="22"/>
          <w:szCs w:val="22"/>
        </w:rPr>
        <w:t>olü İmza Töreni,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23 Mayıs 2022 tarihinde </w:t>
      </w:r>
      <w:r w:rsidRPr="00D604CE">
        <w:rPr>
          <w:rFonts w:ascii="Palatino Linotype" w:hAnsi="Palatino Linotype" w:cs="Arial"/>
          <w:sz w:val="22"/>
          <w:szCs w:val="22"/>
        </w:rPr>
        <w:t>YÖKAK Başkanı Prof. Dr. Muhsin Kar’ın Katılımıyla Gerçekleştirilen, “Ankara Üniversitesi Kurumsal Akreditasyon Belgesi Takdim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Mayıs 2022 tarihinde </w:t>
      </w:r>
      <w:r w:rsidR="00DE4F03">
        <w:rPr>
          <w:rFonts w:ascii="Palatino Linotype" w:hAnsi="Palatino Linotype" w:cs="Arial"/>
          <w:sz w:val="22"/>
          <w:szCs w:val="22"/>
        </w:rPr>
        <w:t>Üniversitemiz</w:t>
      </w:r>
      <w:r w:rsidR="00DE4F03" w:rsidRPr="00CF4263">
        <w:rPr>
          <w:rFonts w:ascii="Palatino Linotype" w:hAnsi="Palatino Linotype" w:cs="Arial"/>
          <w:sz w:val="22"/>
          <w:szCs w:val="22"/>
        </w:rPr>
        <w:t xml:space="preserve"> </w:t>
      </w:r>
      <w:r w:rsidRPr="00D604CE">
        <w:rPr>
          <w:rFonts w:ascii="Palatino Linotype" w:hAnsi="Palatino Linotype" w:cs="Arial"/>
          <w:sz w:val="22"/>
          <w:szCs w:val="22"/>
        </w:rPr>
        <w:t>Rektörü Prof. Dr. Necdet Ünüvar’ın Katılımıyla BTHaber Tarafından Bilgi Teknolojileri ve İletişim Kurumunda Düzenlenen “Veri Yönetimi Teknolojileri Platformu”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25 Mayıs 2022 tarihinde </w:t>
      </w:r>
      <w:r w:rsidRPr="00D604CE">
        <w:rPr>
          <w:rFonts w:ascii="Palatino Linotype" w:hAnsi="Palatino Linotype" w:cs="Arial"/>
          <w:sz w:val="22"/>
          <w:szCs w:val="22"/>
        </w:rPr>
        <w:t>Ankara Üniversitesi 17. Tanıtım Günü</w:t>
      </w:r>
    </w:p>
    <w:p w:rsidR="005F61BF" w:rsidRPr="00911F8D"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FF1D83">
        <w:rPr>
          <w:rFonts w:ascii="Palatino Linotype" w:hAnsi="Palatino Linotype" w:cs="Arial"/>
          <w:sz w:val="22"/>
          <w:szCs w:val="22"/>
        </w:rPr>
        <w:t>25 Mayıs 2022 tarihinde Ankara Ün</w:t>
      </w:r>
      <w:r w:rsidR="00911F8D">
        <w:rPr>
          <w:rFonts w:ascii="Palatino Linotype" w:hAnsi="Palatino Linotype" w:cs="Arial"/>
          <w:sz w:val="22"/>
          <w:szCs w:val="22"/>
        </w:rPr>
        <w:t>iversitesi 17. Tanıtım Günü’ne 11 lisenin katılımı,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28-30 Mayıs 2022 tarihinde </w:t>
      </w:r>
      <w:r w:rsidR="007C415C">
        <w:rPr>
          <w:rFonts w:ascii="Palatino Linotype" w:hAnsi="Palatino Linotype" w:cs="Arial"/>
          <w:sz w:val="22"/>
          <w:szCs w:val="22"/>
        </w:rPr>
        <w:t>Üniversitemiz</w:t>
      </w:r>
      <w:r w:rsidR="007C415C" w:rsidRPr="00CF4263">
        <w:rPr>
          <w:rFonts w:ascii="Palatino Linotype" w:hAnsi="Palatino Linotype" w:cs="Arial"/>
          <w:sz w:val="22"/>
          <w:szCs w:val="22"/>
        </w:rPr>
        <w:t xml:space="preserve"> </w:t>
      </w:r>
      <w:r w:rsidRPr="00FF1D83">
        <w:rPr>
          <w:rFonts w:ascii="Palatino Linotype" w:hAnsi="Palatino Linotype" w:cs="Arial"/>
          <w:sz w:val="22"/>
          <w:szCs w:val="22"/>
        </w:rPr>
        <w:t>Rektörü Prof. Dr. Necdet Ünüvar ve Beraberindeki Heyetin Katılımıyla Azerbaycan’da Düzenlenen Havacılık, Uzay ve Teknoloji Festivali (TEKNOFEST 2022)</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30 Mayıs 2022 tarihinde </w:t>
      </w:r>
      <w:r w:rsidR="007C415C">
        <w:rPr>
          <w:rFonts w:ascii="Palatino Linotype" w:hAnsi="Palatino Linotype" w:cs="Arial"/>
          <w:sz w:val="22"/>
          <w:szCs w:val="22"/>
        </w:rPr>
        <w:t>Üniversitemiz</w:t>
      </w:r>
      <w:r w:rsidR="007C415C" w:rsidRPr="00CF4263">
        <w:rPr>
          <w:rFonts w:ascii="Palatino Linotype" w:hAnsi="Palatino Linotype" w:cs="Arial"/>
          <w:sz w:val="22"/>
          <w:szCs w:val="22"/>
        </w:rPr>
        <w:t xml:space="preserve"> </w:t>
      </w:r>
      <w:r w:rsidRPr="002C4285">
        <w:rPr>
          <w:rFonts w:ascii="Palatino Linotype" w:hAnsi="Palatino Linotype" w:cs="Arial"/>
          <w:sz w:val="22"/>
          <w:szCs w:val="22"/>
        </w:rPr>
        <w:t>Rektörü Prof. Dr. Necdet Ünüvar’ın Azerbaycan Bakü Devlet Üniversitesi ile Bakü Ali Neft Mektebi’ne Ziyareti</w:t>
      </w:r>
      <w:r>
        <w:rPr>
          <w:rFonts w:ascii="Palatino Linotype" w:hAnsi="Palatino Linotype" w:cs="Arial"/>
          <w:sz w:val="22"/>
          <w:szCs w:val="22"/>
        </w:rPr>
        <w:t>,</w:t>
      </w:r>
    </w:p>
    <w:p w:rsidR="005F61BF" w:rsidRDefault="00AE50F4"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2022 Mayıs ayında</w:t>
      </w:r>
      <w:r w:rsidR="005F61BF">
        <w:rPr>
          <w:rFonts w:ascii="Palatino Linotype" w:hAnsi="Palatino Linotype" w:cs="Arial"/>
          <w:sz w:val="22"/>
          <w:szCs w:val="22"/>
        </w:rPr>
        <w:t xml:space="preserve"> </w:t>
      </w:r>
      <w:r w:rsidR="005F61BF" w:rsidRPr="00F0209F">
        <w:rPr>
          <w:rFonts w:ascii="Palatino Linotype" w:hAnsi="Palatino Linotype" w:cs="Arial"/>
          <w:sz w:val="22"/>
          <w:szCs w:val="22"/>
        </w:rPr>
        <w:t>Ankara Sınav Koleji Üniversite Tanıtım Günleri</w:t>
      </w:r>
      <w:r w:rsidR="005F61BF">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1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F0209F">
        <w:rPr>
          <w:rFonts w:ascii="Palatino Linotype" w:hAnsi="Palatino Linotype" w:cs="Arial"/>
          <w:sz w:val="22"/>
          <w:szCs w:val="22"/>
        </w:rPr>
        <w:t>Rektörü Prof. Dr. Necdet Ünüvar’ın Azerbaycan Türk İş Birliği ve Koordinasyon Ajansı Başkanlığı (TİKA) Bakü Koordinatörlüğü, TRT Bakü Temsilciliği, Anadolu Ajansı Bakü Temsilciliği, Türk Standartları Enstitüsü Bakü Temsilciliği, Azerbaycan Ombudsmanlığı, Yunus Emre Enstitüsü Bakü Temsilcilikleri ve Bakü Pediatri Enstitüsü Ziyaretler</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 Haziran 2022 tarihinde </w:t>
      </w:r>
      <w:r w:rsidRPr="0077226E">
        <w:rPr>
          <w:rFonts w:ascii="Palatino Linotype" w:hAnsi="Palatino Linotype" w:cs="Arial"/>
          <w:sz w:val="22"/>
          <w:szCs w:val="22"/>
        </w:rPr>
        <w:t>“SAHA İSTANBUL, Ankara Üniversitesi Teknokent’te Buluşuyor”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 Haziran 2022 tarihinde </w:t>
      </w:r>
      <w:r w:rsidRPr="00B65A6C">
        <w:rPr>
          <w:rFonts w:ascii="Palatino Linotype" w:hAnsi="Palatino Linotype" w:cs="Arial"/>
          <w:sz w:val="22"/>
          <w:szCs w:val="22"/>
        </w:rPr>
        <w:t xml:space="preserve">TBMM Başkanı Prof. Dr. Mustafa Şentop ile Azerbaycan Cumhuriyeti Millî Meclisi Başkanı Prof. Dr. Sabihe Gafarova’nın Himayelerinde,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B65A6C">
        <w:rPr>
          <w:rFonts w:ascii="Palatino Linotype" w:hAnsi="Palatino Linotype" w:cs="Arial"/>
          <w:sz w:val="22"/>
          <w:szCs w:val="22"/>
        </w:rPr>
        <w:t>Rektörü Prof. Dr. Necdet Ünüvar’ın Katılımıyla Gerçekleştirilen “VII. Uluslararası Sosyal Bilimler Kongresi”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 Haziran 2022 tarihinde </w:t>
      </w:r>
      <w:r w:rsidRPr="00B65A6C">
        <w:rPr>
          <w:rFonts w:ascii="Palatino Linotype" w:hAnsi="Palatino Linotype" w:cs="Arial"/>
          <w:sz w:val="22"/>
          <w:szCs w:val="22"/>
        </w:rPr>
        <w:t>Ankara Nahit Menteşe Anadolu Lisesi Okul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 Haziran 2022 tarihinde </w:t>
      </w:r>
      <w:r w:rsidRPr="00B65A6C">
        <w:rPr>
          <w:rFonts w:ascii="Palatino Linotype" w:hAnsi="Palatino Linotype" w:cs="Arial"/>
          <w:sz w:val="22"/>
          <w:szCs w:val="22"/>
        </w:rPr>
        <w:t>Gaziantep Kolej Vakfı Özel Okulları Okul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6 Haziran 2022 tarihinde </w:t>
      </w:r>
      <w:r w:rsidRPr="00B65A6C">
        <w:rPr>
          <w:rFonts w:ascii="Palatino Linotype" w:hAnsi="Palatino Linotype" w:cs="Arial"/>
          <w:sz w:val="22"/>
          <w:szCs w:val="22"/>
        </w:rPr>
        <w:t>Ankara Üniversitesi Rektörü Prof. Dr. Necdet Ünüvar ve Üniversite Yönetiminin, Azerbaycan İcbari Tıbbî Sigorta Başkan Yardımcısı Nigar Bayramova ve Hastane Yöneticileriyle Toplantı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7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B65A6C">
        <w:rPr>
          <w:rFonts w:ascii="Palatino Linotype" w:hAnsi="Palatino Linotype" w:cs="Arial"/>
          <w:sz w:val="22"/>
          <w:szCs w:val="22"/>
        </w:rPr>
        <w:t>ile Türkiye Voleybol Federasyonu Arasında 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7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B65A6C">
        <w:rPr>
          <w:rFonts w:ascii="Palatino Linotype" w:hAnsi="Palatino Linotype" w:cs="Arial"/>
          <w:sz w:val="22"/>
          <w:szCs w:val="22"/>
        </w:rPr>
        <w:t>Toplumsal Katkı Koordinatörlüğü Birim Temsilcileri 2. Olağan Koordinasyon ve Bilgilendirme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8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B65A6C">
        <w:rPr>
          <w:rFonts w:ascii="Palatino Linotype" w:hAnsi="Palatino Linotype" w:cs="Arial"/>
          <w:sz w:val="22"/>
          <w:szCs w:val="22"/>
        </w:rPr>
        <w:t xml:space="preserve">ile PTT Genel Müdürlüğü Arasında </w:t>
      </w:r>
      <w:r w:rsidRPr="00B65A6C">
        <w:rPr>
          <w:rFonts w:ascii="Palatino Linotype" w:hAnsi="Palatino Linotype" w:cs="Arial"/>
          <w:sz w:val="22"/>
          <w:szCs w:val="22"/>
        </w:rPr>
        <w:br/>
        <w:t>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8 Haziran 2022 tarihinde </w:t>
      </w:r>
      <w:r w:rsidRPr="00F76D69">
        <w:rPr>
          <w:rFonts w:ascii="Palatino Linotype" w:hAnsi="Palatino Linotype" w:cs="Arial"/>
          <w:sz w:val="22"/>
          <w:szCs w:val="22"/>
        </w:rPr>
        <w:t xml:space="preserve">Tacikistan’ın Ankara Büyükelçisi Ashrafjon Gulov’un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F76D69">
        <w:rPr>
          <w:rFonts w:ascii="Palatino Linotype" w:hAnsi="Palatino Linotype" w:cs="Arial"/>
          <w:sz w:val="22"/>
          <w:szCs w:val="22"/>
        </w:rPr>
        <w:t>Rektörü Prof. Dr. Necdet Ünüvar’a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9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0108AB">
        <w:rPr>
          <w:rFonts w:ascii="Palatino Linotype" w:hAnsi="Palatino Linotype" w:cs="Arial"/>
          <w:sz w:val="22"/>
          <w:szCs w:val="22"/>
        </w:rPr>
        <w:t>Yaşlılık Çalışmaları Uygulama ve Araştırma Merkezi Tarafından Gerçekleştirilen “Aktif ve Sağlıklı Yaşam Buluşmaları”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9 Haziran 2022 tarihinde </w:t>
      </w:r>
      <w:r w:rsidRPr="000108AB">
        <w:rPr>
          <w:rFonts w:ascii="Palatino Linotype" w:hAnsi="Palatino Linotype" w:cs="Arial"/>
          <w:sz w:val="22"/>
          <w:szCs w:val="22"/>
        </w:rPr>
        <w:t>Ankara Aktepe Şehit Köksal Kaşaltı Anadolu Lisesi Okul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10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F96410">
        <w:rPr>
          <w:rFonts w:ascii="Palatino Linotype" w:hAnsi="Palatino Linotype" w:cs="Arial"/>
          <w:sz w:val="22"/>
          <w:szCs w:val="22"/>
        </w:rPr>
        <w:t>1.Organize Sanayi, Ayaş, Beypazarı, Elmadağ ve Kalecik Meslek Yüksekokulları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10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F96410">
        <w:rPr>
          <w:rFonts w:ascii="Palatino Linotype" w:hAnsi="Palatino Linotype" w:cs="Arial"/>
          <w:sz w:val="22"/>
          <w:szCs w:val="22"/>
        </w:rPr>
        <w:t>ile TİKA İş Birliğiyle Düzenlenen “Kemik İliği Nakli” ve “Sağlık Yönetimi” Sertifika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11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F96410">
        <w:rPr>
          <w:rFonts w:ascii="Palatino Linotype" w:hAnsi="Palatino Linotype" w:cs="Arial"/>
          <w:sz w:val="22"/>
          <w:szCs w:val="22"/>
        </w:rPr>
        <w:t>Hemşirelik Fakültesi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11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F96410">
        <w:rPr>
          <w:rFonts w:ascii="Palatino Linotype" w:hAnsi="Palatino Linotype" w:cs="Arial"/>
          <w:sz w:val="22"/>
          <w:szCs w:val="22"/>
        </w:rPr>
        <w:t>Hukuk Fakültesi Adalet, Sağlık Hizmetleri, GAMA, Kızılcahamam Sağlık Hizmetleri, Haymana ve Nallıhan Meslek Yüksekokulları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13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BE4359">
        <w:rPr>
          <w:rFonts w:ascii="Palatino Linotype" w:hAnsi="Palatino Linotype" w:cs="Arial"/>
          <w:sz w:val="22"/>
          <w:szCs w:val="22"/>
        </w:rPr>
        <w:t>Aylık Değerlendirme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14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EA5396">
        <w:rPr>
          <w:rFonts w:ascii="Palatino Linotype" w:hAnsi="Palatino Linotype" w:cs="Arial"/>
          <w:sz w:val="22"/>
          <w:szCs w:val="22"/>
        </w:rPr>
        <w:t>Güzel Sanatlar Fakültesi ve Devlet Konservatuvarı Mezuniyet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14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F162D8">
        <w:rPr>
          <w:rFonts w:ascii="Palatino Linotype" w:hAnsi="Palatino Linotype" w:cs="Arial"/>
          <w:sz w:val="22"/>
          <w:szCs w:val="22"/>
        </w:rPr>
        <w:t>Eczacılık Fakültesi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14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F162D8">
        <w:rPr>
          <w:rFonts w:ascii="Palatino Linotype" w:hAnsi="Palatino Linotype" w:cs="Arial"/>
          <w:sz w:val="22"/>
          <w:szCs w:val="22"/>
        </w:rPr>
        <w:t>Diş Hekimliği Fakültesi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14 Haziran 2022 tarihinde </w:t>
      </w:r>
      <w:r w:rsidRPr="003B7805">
        <w:rPr>
          <w:rFonts w:ascii="Palatino Linotype" w:hAnsi="Palatino Linotype" w:cs="Arial"/>
          <w:sz w:val="22"/>
          <w:szCs w:val="22"/>
        </w:rPr>
        <w:t>Ankara Yenikent İlksan Anadolu Lisesi Okul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15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3B7805">
        <w:rPr>
          <w:rFonts w:ascii="Palatino Linotype" w:hAnsi="Palatino Linotype" w:cs="Arial"/>
          <w:sz w:val="22"/>
          <w:szCs w:val="22"/>
        </w:rPr>
        <w:t>Eğitim Bilimleri Fakültesi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15 Haziran 2022 tarihinde </w:t>
      </w:r>
      <w:r w:rsidRPr="009B70FC">
        <w:rPr>
          <w:rFonts w:ascii="Palatino Linotype" w:hAnsi="Palatino Linotype" w:cs="Arial"/>
          <w:sz w:val="22"/>
          <w:szCs w:val="22"/>
        </w:rPr>
        <w:t>Cumhurbaşkanlığı İnsan Kaynakları Ofisi ile Ankara Üniversitesi İletişim Fakültesi Tarafından Ortaklaşa Düzenlenen “İletişim Kampanyası Proje Yarışması” Değerlendirme ve Ödül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16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333964">
        <w:rPr>
          <w:rFonts w:ascii="Palatino Linotype" w:hAnsi="Palatino Linotype" w:cs="Arial"/>
          <w:sz w:val="22"/>
          <w:szCs w:val="22"/>
        </w:rPr>
        <w:t>İletişim Fakültesi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16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333964">
        <w:rPr>
          <w:rFonts w:ascii="Palatino Linotype" w:hAnsi="Palatino Linotype" w:cs="Arial"/>
          <w:sz w:val="22"/>
          <w:szCs w:val="22"/>
        </w:rPr>
        <w:t>Veteriner Fakültesi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17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DF6374">
        <w:rPr>
          <w:rFonts w:ascii="Palatino Linotype" w:hAnsi="Palatino Linotype" w:cs="Arial"/>
          <w:sz w:val="22"/>
          <w:szCs w:val="22"/>
        </w:rPr>
        <w:t>Uygulamalı Bilimler Fakültesi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18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087E8A">
        <w:rPr>
          <w:rFonts w:ascii="Palatino Linotype" w:hAnsi="Palatino Linotype" w:cs="Arial"/>
          <w:sz w:val="22"/>
          <w:szCs w:val="22"/>
        </w:rPr>
        <w:t>Rektörü Prof. Dr. Necdet Ünüvar’ın Katılımıyla, “Düş Peşine” Temasıyla Düzenlenen TEDX Hacettepe Üniversitesi Programı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20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552BF2">
        <w:rPr>
          <w:rFonts w:ascii="Palatino Linotype" w:hAnsi="Palatino Linotype" w:cs="Arial"/>
          <w:sz w:val="22"/>
          <w:szCs w:val="22"/>
        </w:rPr>
        <w:t>Spor Bilimleri Fakültesi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20 Haziran 2022 tarihinde </w:t>
      </w:r>
      <w:r w:rsidRPr="00924041">
        <w:rPr>
          <w:rFonts w:ascii="Palatino Linotype" w:hAnsi="Palatino Linotype" w:cs="Arial"/>
          <w:sz w:val="22"/>
          <w:szCs w:val="22"/>
        </w:rPr>
        <w:t xml:space="preserve">Şili’nin Ankara Büyükelçisi Rodrigo Enrique Arcos Castro ve Kültür Ataşesi Paulino Toledo’nun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924041">
        <w:rPr>
          <w:rFonts w:ascii="Palatino Linotype" w:hAnsi="Palatino Linotype" w:cs="Arial"/>
          <w:sz w:val="22"/>
          <w:szCs w:val="22"/>
        </w:rPr>
        <w:t xml:space="preserve">Rektörü Prof. Dr. </w:t>
      </w:r>
      <w:r>
        <w:rPr>
          <w:rFonts w:ascii="Palatino Linotype" w:hAnsi="Palatino Linotype" w:cs="Arial"/>
          <w:sz w:val="22"/>
          <w:szCs w:val="22"/>
        </w:rPr>
        <w:br/>
      </w:r>
      <w:r w:rsidRPr="00924041">
        <w:rPr>
          <w:rFonts w:ascii="Palatino Linotype" w:hAnsi="Palatino Linotype" w:cs="Arial"/>
          <w:sz w:val="22"/>
          <w:szCs w:val="22"/>
        </w:rPr>
        <w:t>Necdet Ünüvar’ı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20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B522E2">
        <w:rPr>
          <w:rFonts w:ascii="Palatino Linotype" w:hAnsi="Palatino Linotype" w:cs="Arial"/>
          <w:sz w:val="22"/>
          <w:szCs w:val="22"/>
        </w:rPr>
        <w:t>Tıp Fakültesi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21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0964CF">
        <w:rPr>
          <w:rFonts w:ascii="Palatino Linotype" w:hAnsi="Palatino Linotype" w:cs="Arial"/>
          <w:sz w:val="22"/>
          <w:szCs w:val="22"/>
        </w:rPr>
        <w:t>Mühendislik Fakültesi Mezuniyet Tören</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21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A932D0">
        <w:rPr>
          <w:rFonts w:ascii="Palatino Linotype" w:hAnsi="Palatino Linotype" w:cs="Arial"/>
          <w:sz w:val="22"/>
          <w:szCs w:val="22"/>
        </w:rPr>
        <w:t>Ziraat Fakültesi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22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A932D0">
        <w:rPr>
          <w:rFonts w:ascii="Palatino Linotype" w:hAnsi="Palatino Linotype" w:cs="Arial"/>
          <w:sz w:val="22"/>
          <w:szCs w:val="22"/>
        </w:rPr>
        <w:t>Sağlık Bilimleri Fakültesi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22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00412E">
        <w:rPr>
          <w:rFonts w:ascii="Palatino Linotype" w:hAnsi="Palatino Linotype" w:cs="Arial"/>
          <w:sz w:val="22"/>
          <w:szCs w:val="22"/>
        </w:rPr>
        <w:t>Dil ve Tarih-Coğrafya Fakültesi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22 Haziran 2022 tarihinde </w:t>
      </w:r>
      <w:r w:rsidRPr="00D14ABB">
        <w:rPr>
          <w:rFonts w:ascii="Palatino Linotype" w:hAnsi="Palatino Linotype" w:cs="Arial"/>
          <w:sz w:val="22"/>
          <w:szCs w:val="22"/>
        </w:rPr>
        <w:t>Gençlik ve Spor Bakanı Mehmet Muharrem Kasapoğlu’nun Teşrifleri, Ankara Üniversitesi Rektörü Prof. Dr. Necdet Ünüvar’ın Katılımıyla, Van Yüzüncü Yıl Üniversitesi’nin 40. Kuruluş Yıl Dönümü Nedeniyle Gazi Üniversitesi Kongre Salonu’nda Düzenlenen “Gelenekten Geleceğe” Başlıklı Etkinlik</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23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EB13BC">
        <w:rPr>
          <w:rFonts w:ascii="Palatino Linotype" w:hAnsi="Palatino Linotype" w:cs="Arial"/>
          <w:sz w:val="22"/>
          <w:szCs w:val="22"/>
        </w:rPr>
        <w:t>Geliştirme Vakfı Özel Okulları (ANKÜ) Anadolu ve Fen Liseleri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Haziran 2022 tarihinde </w:t>
      </w:r>
      <w:r w:rsidR="007169A7">
        <w:rPr>
          <w:rFonts w:ascii="Palatino Linotype" w:hAnsi="Palatino Linotype" w:cs="Arial"/>
          <w:sz w:val="22"/>
          <w:szCs w:val="22"/>
        </w:rPr>
        <w:t>Yükseköğretim Kurulu</w:t>
      </w:r>
      <w:r w:rsidRPr="000C1D56">
        <w:rPr>
          <w:rFonts w:ascii="Palatino Linotype" w:hAnsi="Palatino Linotype" w:cs="Arial"/>
          <w:sz w:val="22"/>
          <w:szCs w:val="22"/>
        </w:rPr>
        <w:t xml:space="preserve"> Başkanı Prof. Dr. Erol Özvar’ın Teşrifleri,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0C1D56">
        <w:rPr>
          <w:rFonts w:ascii="Palatino Linotype" w:hAnsi="Palatino Linotype" w:cs="Arial"/>
          <w:sz w:val="22"/>
          <w:szCs w:val="22"/>
        </w:rPr>
        <w:t>Rektörü Prof. Dr. Necdet Ünüvar ve Üniversite Rektörlerinin Katılımıyla TUSAŞ’ta Gerçekleştirilen “T</w:t>
      </w:r>
      <w:r w:rsidR="007169A7">
        <w:rPr>
          <w:rFonts w:ascii="Palatino Linotype" w:hAnsi="Palatino Linotype" w:cs="Arial"/>
          <w:sz w:val="22"/>
          <w:szCs w:val="22"/>
        </w:rPr>
        <w:t>ürk Havacılık Uzay Sanayi ve Yükseköğretim Kurulu Başkanlığı</w:t>
      </w:r>
      <w:r w:rsidRPr="000C1D56">
        <w:rPr>
          <w:rFonts w:ascii="Palatino Linotype" w:hAnsi="Palatino Linotype" w:cs="Arial"/>
          <w:sz w:val="22"/>
          <w:szCs w:val="22"/>
        </w:rPr>
        <w:t xml:space="preserve"> Arasında 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0A48E0">
        <w:rPr>
          <w:rFonts w:ascii="Palatino Linotype" w:hAnsi="Palatino Linotype" w:cs="Arial"/>
          <w:sz w:val="22"/>
          <w:szCs w:val="22"/>
        </w:rPr>
        <w:t>Siyasal Bilgiler Fakültesi Mezuniyet Töreni</w:t>
      </w:r>
      <w:r>
        <w:rPr>
          <w:rFonts w:ascii="Palatino Linotype" w:hAnsi="Palatino Linotype" w:cs="Arial"/>
          <w:sz w:val="22"/>
          <w:szCs w:val="22"/>
        </w:rPr>
        <w:t>,</w:t>
      </w:r>
    </w:p>
    <w:p w:rsidR="005F61BF" w:rsidRPr="00DD7D88"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583585">
        <w:rPr>
          <w:rFonts w:ascii="Palatino Linotype" w:hAnsi="Palatino Linotype" w:cs="Arial"/>
          <w:sz w:val="22"/>
          <w:szCs w:val="22"/>
        </w:rPr>
        <w:t xml:space="preserve">ile Türk Hızlandırıcı ve Işınım </w:t>
      </w:r>
      <w:r w:rsidRPr="00DD7D88">
        <w:rPr>
          <w:rFonts w:ascii="Palatino Linotype" w:hAnsi="Palatino Linotype" w:cs="Arial"/>
          <w:sz w:val="22"/>
          <w:szCs w:val="22"/>
        </w:rPr>
        <w:t>Laboratuvarı (TARLA) Arasında İş Birliği Protokolü İmza Töreni,</w:t>
      </w:r>
    </w:p>
    <w:p w:rsidR="005F61BF" w:rsidRPr="00DD7D88"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sidRPr="00DD7D88">
        <w:rPr>
          <w:rFonts w:ascii="Palatino Linotype" w:hAnsi="Palatino Linotype" w:cs="Arial"/>
          <w:sz w:val="22"/>
          <w:szCs w:val="22"/>
        </w:rPr>
        <w:t xml:space="preserve">24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DD7D88">
        <w:rPr>
          <w:rFonts w:ascii="Palatino Linotype" w:hAnsi="Palatino Linotype" w:cs="Arial"/>
          <w:sz w:val="22"/>
          <w:szCs w:val="22"/>
        </w:rPr>
        <w:t>Fen Fakültesi Mezuniyet Töreni,</w:t>
      </w:r>
    </w:p>
    <w:p w:rsidR="005F61BF" w:rsidRPr="00DD7D88"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sidRPr="00DD7D88">
        <w:rPr>
          <w:rFonts w:ascii="Palatino Linotype" w:hAnsi="Palatino Linotype" w:cs="Arial"/>
          <w:sz w:val="22"/>
          <w:szCs w:val="22"/>
        </w:rPr>
        <w:t xml:space="preserve">25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DD7D88">
        <w:rPr>
          <w:rFonts w:ascii="Palatino Linotype" w:hAnsi="Palatino Linotype" w:cs="Arial"/>
          <w:sz w:val="22"/>
          <w:szCs w:val="22"/>
        </w:rPr>
        <w:t>İlahiyat Fakültesi Mezuniyet Töreni,</w:t>
      </w:r>
    </w:p>
    <w:p w:rsidR="005F61BF" w:rsidRPr="00DD7D88"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sidRPr="00DD7D88">
        <w:rPr>
          <w:rFonts w:ascii="Palatino Linotype" w:hAnsi="Palatino Linotype" w:cs="Arial"/>
          <w:sz w:val="22"/>
          <w:szCs w:val="22"/>
        </w:rPr>
        <w:t xml:space="preserve">25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DD7D88">
        <w:rPr>
          <w:rFonts w:ascii="Palatino Linotype" w:hAnsi="Palatino Linotype" w:cs="Arial"/>
          <w:sz w:val="22"/>
          <w:szCs w:val="22"/>
        </w:rPr>
        <w:t>Ziraat Fakültesi “10. Mezunlar Buluşması” Etkinliği,</w:t>
      </w:r>
    </w:p>
    <w:p w:rsidR="005F61BF" w:rsidRDefault="005F61BF" w:rsidP="00A20A3E">
      <w:pPr>
        <w:pStyle w:val="ListeParagraf"/>
        <w:keepLines/>
        <w:numPr>
          <w:ilvl w:val="0"/>
          <w:numId w:val="14"/>
        </w:numPr>
        <w:tabs>
          <w:tab w:val="left" w:pos="340"/>
        </w:tabs>
        <w:spacing w:before="70" w:line="238"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25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DD7D88">
        <w:rPr>
          <w:rFonts w:ascii="Palatino Linotype" w:hAnsi="Palatino Linotype" w:cs="Arial"/>
          <w:sz w:val="22"/>
          <w:szCs w:val="22"/>
        </w:rPr>
        <w:t>Enstitüleri Doktora Mezuniyet</w:t>
      </w:r>
      <w:r>
        <w:rPr>
          <w:rFonts w:ascii="Palatino Linotype" w:hAnsi="Palatino Linotype" w:cs="Arial"/>
          <w:sz w:val="22"/>
          <w:szCs w:val="22"/>
        </w:rPr>
        <w:t xml:space="preserve"> Töreni,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26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964724">
        <w:rPr>
          <w:rFonts w:ascii="Palatino Linotype" w:hAnsi="Palatino Linotype" w:cs="Arial"/>
          <w:sz w:val="22"/>
          <w:szCs w:val="22"/>
        </w:rPr>
        <w:t>Rektörü Prof. Dr. Necdet Ünüvar ve Beraberindeki Heyetin Katılımıyla, Almanya MÜSİAD Berlin Tarafından Düzenlenen Toplantı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27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964724">
        <w:rPr>
          <w:rFonts w:ascii="Palatino Linotype" w:hAnsi="Palatino Linotype" w:cs="Arial"/>
          <w:sz w:val="22"/>
          <w:szCs w:val="22"/>
        </w:rPr>
        <w:t>Sağlık Bilimleri Enstitüsü Yüksek Lisans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27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652BEC">
        <w:rPr>
          <w:rFonts w:ascii="Palatino Linotype" w:hAnsi="Palatino Linotype" w:cs="Arial"/>
          <w:sz w:val="22"/>
          <w:szCs w:val="22"/>
        </w:rPr>
        <w:t>Rektörü Prof. Dr. Necdet Ünüvar ve Beraberindeki Heyetin Almanya Berlin Freie Üniversitesi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27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403FB1">
        <w:rPr>
          <w:rFonts w:ascii="Palatino Linotype" w:hAnsi="Palatino Linotype" w:cs="Arial"/>
          <w:sz w:val="22"/>
          <w:szCs w:val="22"/>
        </w:rPr>
        <w:t>Rektörü Prof. Dr. Necdet Ünüvar ve Beraberindeki Heyetin Almanya Berlin Büyükelçisi Ahmet Başar Şen’i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27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DE4817">
        <w:rPr>
          <w:rFonts w:ascii="Palatino Linotype" w:hAnsi="Palatino Linotype" w:cs="Arial"/>
          <w:sz w:val="22"/>
          <w:szCs w:val="22"/>
        </w:rPr>
        <w:t>Rektörü Prof. Dr. Necdet Ünüvar ve Beraberindeki Heyetin Almanya Berlin Brandenburg Bilimler Akademisi, Charite Hastanesi ile Potsdam Sanssouci Sarayı ve Bahçesine Ziyaretleri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28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CB268D">
        <w:rPr>
          <w:rFonts w:ascii="Palatino Linotype" w:hAnsi="Palatino Linotype" w:cs="Arial"/>
          <w:sz w:val="22"/>
          <w:szCs w:val="22"/>
        </w:rPr>
        <w:t>Rektörü Prof. Dr. Necdet Ünüvar ve Beraberindeki Heyetin Almanya Hannover Veteriner Üniversitesi ile Köln’de Bulunan Diyanet İşleri Türk İslam Birliği’ne Ziyaretleri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29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8852FA">
        <w:rPr>
          <w:rFonts w:ascii="Palatino Linotype" w:hAnsi="Palatino Linotype" w:cs="Arial"/>
          <w:sz w:val="22"/>
          <w:szCs w:val="22"/>
        </w:rPr>
        <w:t>Rektörü Prof. Dr. Necdet Ünüvar ve Beraberindeki Heyetin Almanya Karlsruhe Başkonsolosluğu’na ve Hohenheim Üniversitesine Ziyaretleri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30 Haziran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A140CA">
        <w:rPr>
          <w:rFonts w:ascii="Palatino Linotype" w:hAnsi="Palatino Linotype" w:cs="Arial"/>
          <w:sz w:val="22"/>
          <w:szCs w:val="22"/>
        </w:rPr>
        <w:t>Rektörü Prof. Dr. Necdet Ünüvar ve Beraberindeki Heyetin Almanya Karlsruhe Teknoloji Enstitüsü’ne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30 Haziran 2022 tarihinde </w:t>
      </w:r>
      <w:r w:rsidRPr="00CB214E">
        <w:rPr>
          <w:rFonts w:ascii="Palatino Linotype" w:hAnsi="Palatino Linotype" w:cs="Arial"/>
          <w:sz w:val="22"/>
          <w:szCs w:val="22"/>
        </w:rPr>
        <w:t>Avrupa Birliği Erasmus+ Projesi Kapsamında Ankara Üniversitesi Tarafından Düzenlenen “Digital Transformation in Higher Education” Başlıklı Seminer</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4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200C89">
        <w:rPr>
          <w:rFonts w:ascii="Palatino Linotype" w:hAnsi="Palatino Linotype" w:cs="Arial"/>
          <w:sz w:val="22"/>
          <w:szCs w:val="22"/>
        </w:rPr>
        <w:t>Hukuk Fakültesi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5 Temmuz 2022 tarihinde </w:t>
      </w:r>
      <w:r w:rsidRPr="0094381C">
        <w:rPr>
          <w:rFonts w:ascii="Palatino Linotype" w:hAnsi="Palatino Linotype" w:cs="Arial"/>
          <w:sz w:val="22"/>
          <w:szCs w:val="22"/>
        </w:rPr>
        <w:t>Ankara Üniversitesi ile TÜBA Tarafından Ortaklaşa Düzenlenen “III. Gıda ve Sağlıklı Beslenme Sempozyumu</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5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251F35">
        <w:rPr>
          <w:rFonts w:ascii="Palatino Linotype" w:hAnsi="Palatino Linotype" w:cs="Arial"/>
          <w:sz w:val="22"/>
          <w:szCs w:val="22"/>
        </w:rPr>
        <w:t>Rektörü Prof. Dr. Necdet Ünüvar’ın Katılımıyla, Yurtdışı Türkler ve Akraba Topluluklar Başkanlığı Tarafından Düzenlenen “11. Uluslararası Öğrenci Mezuniyet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7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1B0F60">
        <w:rPr>
          <w:rFonts w:ascii="Palatino Linotype" w:hAnsi="Palatino Linotype" w:cs="Arial"/>
          <w:sz w:val="22"/>
          <w:szCs w:val="22"/>
        </w:rPr>
        <w:t>Temmuz Ayı, Aylık Değerlendirme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9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1B0F60">
        <w:rPr>
          <w:rFonts w:ascii="Palatino Linotype" w:hAnsi="Palatino Linotype" w:cs="Arial"/>
          <w:sz w:val="22"/>
          <w:szCs w:val="22"/>
        </w:rPr>
        <w:t>Rektörü Prof. Dr. Necdet Ünüvar’dan İbni Sina ve Cebeci Hastanelerine Bayram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9 Temmuz 2022 tarihinde </w:t>
      </w:r>
      <w:r w:rsidRPr="006A019B">
        <w:rPr>
          <w:rFonts w:ascii="Palatino Linotype" w:hAnsi="Palatino Linotype" w:cs="Arial"/>
          <w:sz w:val="22"/>
          <w:szCs w:val="22"/>
        </w:rPr>
        <w:t>Ankara Üniversitesi Çevrim İçi Bayramlaşma Etkinliğ</w:t>
      </w:r>
      <w:r>
        <w:rPr>
          <w:rFonts w:ascii="Palatino Linotype" w:hAnsi="Palatino Linotype" w:cs="Arial"/>
          <w:sz w:val="22"/>
          <w:szCs w:val="22"/>
        </w:rPr>
        <w:t>i,</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14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A77536">
        <w:rPr>
          <w:rFonts w:ascii="Palatino Linotype" w:hAnsi="Palatino Linotype" w:cs="Arial"/>
          <w:sz w:val="22"/>
          <w:szCs w:val="22"/>
        </w:rPr>
        <w:t>Rektörü Prof. Dr. Necdet Ünüvar ve Üniversite Yönetiminin, Akademik ve İdari Personelle Bayram Yemeği Program</w:t>
      </w:r>
      <w:r>
        <w:rPr>
          <w:rFonts w:ascii="Palatino Linotype" w:hAnsi="Palatino Linotype" w:cs="Arial"/>
          <w:sz w:val="22"/>
          <w:szCs w:val="22"/>
        </w:rPr>
        <w:t>ı,</w:t>
      </w:r>
    </w:p>
    <w:p w:rsidR="005F61BF" w:rsidRPr="00176294"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15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003B35C2">
        <w:rPr>
          <w:rFonts w:ascii="Palatino Linotype" w:hAnsi="Palatino Linotype" w:cs="Arial"/>
          <w:sz w:val="22"/>
          <w:szCs w:val="22"/>
        </w:rPr>
        <w:t xml:space="preserve">ile TBMM </w:t>
      </w:r>
      <w:r w:rsidRPr="006F5FD9">
        <w:rPr>
          <w:rFonts w:ascii="Palatino Linotype" w:hAnsi="Palatino Linotype" w:cs="Arial"/>
          <w:sz w:val="22"/>
          <w:szCs w:val="22"/>
        </w:rPr>
        <w:t xml:space="preserve">Tarafından Ortaklaşa </w:t>
      </w:r>
      <w:r w:rsidRPr="00176294">
        <w:rPr>
          <w:rFonts w:ascii="Palatino Linotype" w:hAnsi="Palatino Linotype" w:cs="Arial"/>
          <w:sz w:val="22"/>
          <w:szCs w:val="22"/>
        </w:rPr>
        <w:t>Düzenlenen “15 Temmuz Paneli”,</w:t>
      </w:r>
    </w:p>
    <w:p w:rsidR="005F61BF" w:rsidRPr="00176294"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176294">
        <w:rPr>
          <w:rFonts w:ascii="Palatino Linotype" w:hAnsi="Palatino Linotype" w:cs="Arial"/>
          <w:sz w:val="22"/>
          <w:szCs w:val="22"/>
        </w:rPr>
        <w:t xml:space="preserve">18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176294">
        <w:rPr>
          <w:rFonts w:ascii="Palatino Linotype" w:hAnsi="Palatino Linotype" w:cs="Arial"/>
          <w:sz w:val="22"/>
          <w:szCs w:val="22"/>
        </w:rPr>
        <w:t>Rektörü Prof. Dr. Necdet Ünüvar’dan İstanbul Teknik Üniversitesi’ne Ziyaret,</w:t>
      </w:r>
    </w:p>
    <w:p w:rsidR="005F61BF" w:rsidRPr="00176294"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176294">
        <w:rPr>
          <w:rFonts w:ascii="Palatino Linotype" w:hAnsi="Palatino Linotype" w:cs="Arial"/>
          <w:sz w:val="22"/>
          <w:szCs w:val="22"/>
        </w:rPr>
        <w:t xml:space="preserve">19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176294">
        <w:rPr>
          <w:rFonts w:ascii="Palatino Linotype" w:hAnsi="Palatino Linotype" w:cs="Arial"/>
          <w:sz w:val="22"/>
          <w:szCs w:val="22"/>
        </w:rPr>
        <w:t>Rektörü Prof. Dr. Necdet Ünüvar ve Beraberindeki Heyetin Tanzanya’da Gerçekleştirdiği, Türkiye’nin Darusselam Büyükelçiliği ile Muhimbili Üniversitesi Ziyaretleri,</w:t>
      </w:r>
    </w:p>
    <w:p w:rsidR="005F61BF" w:rsidRPr="00176294"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176294">
        <w:rPr>
          <w:rFonts w:ascii="Palatino Linotype" w:hAnsi="Palatino Linotype" w:cs="Arial"/>
          <w:sz w:val="22"/>
          <w:szCs w:val="22"/>
        </w:rPr>
        <w:t xml:space="preserve">20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176294">
        <w:rPr>
          <w:rFonts w:ascii="Palatino Linotype" w:hAnsi="Palatino Linotype" w:cs="Arial"/>
          <w:sz w:val="22"/>
          <w:szCs w:val="22"/>
        </w:rPr>
        <w:t>Yönetiminin Nahçıvan Devlet Üniversitesi Tıp Fakültesi Öğretim Üyeleri ve Öğrencileriyle Buluşma Toplantısı,</w:t>
      </w:r>
    </w:p>
    <w:p w:rsidR="005F61BF" w:rsidRPr="00176294"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176294">
        <w:rPr>
          <w:rFonts w:ascii="Palatino Linotype" w:hAnsi="Palatino Linotype" w:cs="Arial"/>
          <w:sz w:val="22"/>
          <w:szCs w:val="22"/>
        </w:rPr>
        <w:lastRenderedPageBreak/>
        <w:t xml:space="preserve">20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176294">
        <w:rPr>
          <w:rFonts w:ascii="Palatino Linotype" w:hAnsi="Palatino Linotype" w:cs="Arial"/>
          <w:sz w:val="22"/>
          <w:szCs w:val="22"/>
        </w:rPr>
        <w:t>Heyetinden Darüsselam’daki Üniversite ve Enstitülere Gerçekleştirdiği Bir Dizi Ziyaretler,</w:t>
      </w:r>
    </w:p>
    <w:p w:rsidR="005F61BF" w:rsidRPr="00176294"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sidRPr="00176294">
        <w:rPr>
          <w:rFonts w:ascii="Palatino Linotype" w:hAnsi="Palatino Linotype" w:cs="Arial"/>
          <w:sz w:val="22"/>
          <w:szCs w:val="22"/>
        </w:rPr>
        <w:t xml:space="preserve">21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176294">
        <w:rPr>
          <w:rFonts w:ascii="Palatino Linotype" w:hAnsi="Palatino Linotype" w:cs="Arial"/>
          <w:sz w:val="22"/>
          <w:szCs w:val="22"/>
        </w:rPr>
        <w:t>Heyetinden Zanzibar’da Gerçekleştirdiği Bir Dizi Ziyaretler,</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22-24 Temmuz 2022 tarihleri arasında </w:t>
      </w:r>
      <w:r w:rsidR="007169A7">
        <w:rPr>
          <w:rFonts w:ascii="Palatino Linotype" w:hAnsi="Palatino Linotype" w:cs="Arial"/>
          <w:sz w:val="22"/>
          <w:szCs w:val="22"/>
        </w:rPr>
        <w:t>Üniversitemizin</w:t>
      </w:r>
      <w:r w:rsidR="007169A7" w:rsidRPr="00CF4263">
        <w:rPr>
          <w:rFonts w:ascii="Palatino Linotype" w:hAnsi="Palatino Linotype" w:cs="Arial"/>
          <w:sz w:val="22"/>
          <w:szCs w:val="22"/>
        </w:rPr>
        <w:t xml:space="preserve"> </w:t>
      </w:r>
      <w:r w:rsidRPr="000E30EB">
        <w:rPr>
          <w:rFonts w:ascii="Palatino Linotype" w:hAnsi="Palatino Linotype" w:cs="Arial"/>
          <w:sz w:val="22"/>
          <w:szCs w:val="22"/>
        </w:rPr>
        <w:t>Katılımıyla Başkent Millet Bahçesi’nde Gerçekleştirilen Üniversite Tercih Fuarı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23-24 Temmuz 2022 tarihleri arasında </w:t>
      </w:r>
      <w:r w:rsidR="007169A7">
        <w:rPr>
          <w:rFonts w:ascii="Palatino Linotype" w:hAnsi="Palatino Linotype" w:cs="Arial"/>
          <w:sz w:val="22"/>
          <w:szCs w:val="22"/>
        </w:rPr>
        <w:t>Üniversitemizin</w:t>
      </w:r>
      <w:r w:rsidR="007169A7" w:rsidRPr="00CF4263">
        <w:rPr>
          <w:rFonts w:ascii="Palatino Linotype" w:hAnsi="Palatino Linotype" w:cs="Arial"/>
          <w:sz w:val="22"/>
          <w:szCs w:val="22"/>
        </w:rPr>
        <w:t xml:space="preserve"> </w:t>
      </w:r>
      <w:r w:rsidRPr="008D2757">
        <w:rPr>
          <w:rFonts w:ascii="Palatino Linotype" w:hAnsi="Palatino Linotype" w:cs="Arial"/>
          <w:sz w:val="22"/>
          <w:szCs w:val="22"/>
        </w:rPr>
        <w:t>Katılımıyla ATO Congresium’da Gerçekleştirilen Üniversite Tercih Fuarı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8D2757">
        <w:rPr>
          <w:rFonts w:ascii="Palatino Linotype" w:hAnsi="Palatino Linotype" w:cs="Arial"/>
          <w:sz w:val="22"/>
          <w:szCs w:val="22"/>
        </w:rPr>
        <w:t>Rektörü Prof. Dr. Necdet Ünüvar’dan Bolu’dan Gelen ve İbni Sina Hastanesinde Tedaviye Alınan Hastalara Ziyaret</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26 Temmuz 2022 tarihinde </w:t>
      </w:r>
      <w:r w:rsidR="003B35C2">
        <w:rPr>
          <w:rFonts w:ascii="Palatino Linotype" w:hAnsi="Palatino Linotype" w:cs="Arial"/>
          <w:sz w:val="22"/>
          <w:szCs w:val="22"/>
        </w:rPr>
        <w:t>KKTC</w:t>
      </w:r>
      <w:r w:rsidRPr="00EA4546">
        <w:rPr>
          <w:rFonts w:ascii="Palatino Linotype" w:hAnsi="Palatino Linotype" w:cs="Arial"/>
          <w:sz w:val="22"/>
          <w:szCs w:val="22"/>
        </w:rPr>
        <w:t xml:space="preserve"> Millî Eğitim Bakanı Nazım Çavuşoğlu ve Beraberind</w:t>
      </w:r>
      <w:r>
        <w:rPr>
          <w:rFonts w:ascii="Palatino Linotype" w:hAnsi="Palatino Linotype" w:cs="Arial"/>
          <w:sz w:val="22"/>
          <w:szCs w:val="22"/>
        </w:rPr>
        <w:t xml:space="preserve">eki Heyetin </w:t>
      </w:r>
      <w:r w:rsidR="007169A7">
        <w:rPr>
          <w:rFonts w:ascii="Palatino Linotype" w:hAnsi="Palatino Linotype" w:cs="Arial"/>
          <w:sz w:val="22"/>
          <w:szCs w:val="22"/>
        </w:rPr>
        <w:t>Üniversitemizi</w:t>
      </w:r>
      <w:r w:rsidR="007169A7" w:rsidRPr="00CF4263">
        <w:rPr>
          <w:rFonts w:ascii="Palatino Linotype" w:hAnsi="Palatino Linotype" w:cs="Arial"/>
          <w:sz w:val="22"/>
          <w:szCs w:val="22"/>
        </w:rPr>
        <w:t xml:space="preserve"> </w:t>
      </w:r>
      <w:r w:rsidRPr="00EA4546">
        <w:rPr>
          <w:rFonts w:ascii="Palatino Linotype" w:hAnsi="Palatino Linotype" w:cs="Arial"/>
          <w:sz w:val="22"/>
          <w:szCs w:val="22"/>
        </w:rPr>
        <w:t>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27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3E6D70">
        <w:rPr>
          <w:rFonts w:ascii="Palatino Linotype" w:hAnsi="Palatino Linotype" w:cs="Arial"/>
          <w:sz w:val="22"/>
          <w:szCs w:val="22"/>
        </w:rPr>
        <w:t>Rektörü Prof. Dr. Necdet Ünüvar ve Üniversite Yönetiminin, TÖMER’de Türkçe Eğitimi Alan ABD’li Öğrencilerle Gül Fidanı Dikme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29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0B3803">
        <w:rPr>
          <w:rFonts w:ascii="Palatino Linotype" w:hAnsi="Palatino Linotype" w:cs="Arial"/>
          <w:sz w:val="22"/>
          <w:szCs w:val="22"/>
        </w:rPr>
        <w:t>ile Tanzanya Ulusal Tıp Araştırmaları Enstitüsü Arasında Geleneksel Tıp Alanında İş Birliğine İlişkin Gerçekleştirilen Çevrim İçi Toplant</w:t>
      </w:r>
      <w:r>
        <w:rPr>
          <w:rFonts w:ascii="Palatino Linotype" w:hAnsi="Palatino Linotype" w:cs="Arial"/>
          <w:sz w:val="22"/>
          <w:szCs w:val="22"/>
        </w:rPr>
        <w:t>ı,</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30 Temmuz 2022 tarihinde </w:t>
      </w:r>
      <w:r w:rsidR="007169A7">
        <w:rPr>
          <w:rFonts w:ascii="Palatino Linotype" w:hAnsi="Palatino Linotype" w:cs="Arial"/>
          <w:sz w:val="22"/>
          <w:szCs w:val="22"/>
        </w:rPr>
        <w:t>Üniversitemiz</w:t>
      </w:r>
      <w:r w:rsidR="007169A7" w:rsidRPr="00CF4263">
        <w:rPr>
          <w:rFonts w:ascii="Palatino Linotype" w:hAnsi="Palatino Linotype" w:cs="Arial"/>
          <w:sz w:val="22"/>
          <w:szCs w:val="22"/>
        </w:rPr>
        <w:t xml:space="preserve"> </w:t>
      </w:r>
      <w:r w:rsidRPr="00EC0949">
        <w:rPr>
          <w:rFonts w:ascii="Palatino Linotype" w:hAnsi="Palatino Linotype" w:cs="Arial"/>
          <w:sz w:val="22"/>
          <w:szCs w:val="22"/>
        </w:rPr>
        <w:t>Rektörü Prof. Dr. Necdet Ünüvar’ın Katılımıyla, Kırşehir’de Gerçekleştirilen “Anadolu Üniversiteler Birliği Tanıtım ve Tercih Fuarı Açılış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30-31 Temmuz 2022 tarihinde </w:t>
      </w:r>
      <w:r w:rsidR="007169A7">
        <w:rPr>
          <w:rFonts w:ascii="Palatino Linotype" w:hAnsi="Palatino Linotype" w:cs="Arial"/>
          <w:sz w:val="22"/>
          <w:szCs w:val="22"/>
        </w:rPr>
        <w:t>Üniversitemizin</w:t>
      </w:r>
      <w:r w:rsidR="007169A7" w:rsidRPr="00CF4263">
        <w:rPr>
          <w:rFonts w:ascii="Palatino Linotype" w:hAnsi="Palatino Linotype" w:cs="Arial"/>
          <w:sz w:val="22"/>
          <w:szCs w:val="22"/>
        </w:rPr>
        <w:t xml:space="preserve"> </w:t>
      </w:r>
      <w:r w:rsidRPr="00EC0949">
        <w:rPr>
          <w:rFonts w:ascii="Palatino Linotype" w:hAnsi="Palatino Linotype" w:cs="Arial"/>
          <w:sz w:val="22"/>
          <w:szCs w:val="22"/>
        </w:rPr>
        <w:t>Katılımıyla Gençlik Parkı Kültür Merkezi’nde Gerçekleştirilen Üniversite Tercih Fuarı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1-3 Ağustos 2022 tarihleri arasında </w:t>
      </w:r>
      <w:r w:rsidR="007169A7">
        <w:rPr>
          <w:rFonts w:ascii="Palatino Linotype" w:hAnsi="Palatino Linotype" w:cs="Arial"/>
          <w:sz w:val="22"/>
          <w:szCs w:val="22"/>
        </w:rPr>
        <w:t>Üniversitemizin</w:t>
      </w:r>
      <w:r w:rsidR="007169A7" w:rsidRPr="00CF4263">
        <w:rPr>
          <w:rFonts w:ascii="Palatino Linotype" w:hAnsi="Palatino Linotype" w:cs="Arial"/>
          <w:sz w:val="22"/>
          <w:szCs w:val="22"/>
        </w:rPr>
        <w:t xml:space="preserve"> </w:t>
      </w:r>
      <w:r w:rsidRPr="000F149A">
        <w:rPr>
          <w:rFonts w:ascii="Palatino Linotype" w:hAnsi="Palatino Linotype" w:cs="Arial"/>
          <w:sz w:val="22"/>
          <w:szCs w:val="22"/>
        </w:rPr>
        <w:t>Katılımıyla YÖK Tarafından Düzenlenen “Üniversiteni Keşfet YÖK Sanal Fuarı 2022”</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 Ağustos 2022 tarihinde </w:t>
      </w:r>
      <w:r w:rsidRPr="000F149A">
        <w:rPr>
          <w:rFonts w:ascii="Palatino Linotype" w:hAnsi="Palatino Linotype" w:cs="Arial"/>
          <w:sz w:val="22"/>
          <w:szCs w:val="22"/>
        </w:rPr>
        <w:t>“Ankara Üniversitesi Yönetimi, Aday Öğrencilerle Buluşuyor” Çevrim İçi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 Ağustos 2022 tarihinde </w:t>
      </w:r>
      <w:r w:rsidR="009E149E">
        <w:rPr>
          <w:rFonts w:ascii="Palatino Linotype" w:hAnsi="Palatino Linotype" w:cs="Arial"/>
          <w:sz w:val="22"/>
          <w:szCs w:val="22"/>
        </w:rPr>
        <w:t>Üniversitemiz</w:t>
      </w:r>
      <w:r w:rsidR="009E149E" w:rsidRPr="00CF4263">
        <w:rPr>
          <w:rFonts w:ascii="Palatino Linotype" w:hAnsi="Palatino Linotype" w:cs="Arial"/>
          <w:sz w:val="22"/>
          <w:szCs w:val="22"/>
        </w:rPr>
        <w:t xml:space="preserve"> </w:t>
      </w:r>
      <w:r w:rsidRPr="00FB6075">
        <w:rPr>
          <w:rFonts w:ascii="Palatino Linotype" w:hAnsi="Palatino Linotype" w:cs="Arial"/>
          <w:sz w:val="22"/>
          <w:szCs w:val="22"/>
        </w:rPr>
        <w:t>Yönetiminin “Herkes Gitti, Ben Kaldım” Diyen Öğrencilerle Buluşma Etkinliği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7 Ağustos 2022 tarihinde </w:t>
      </w:r>
      <w:r w:rsidR="009E149E">
        <w:rPr>
          <w:rFonts w:ascii="Palatino Linotype" w:hAnsi="Palatino Linotype" w:cs="Arial"/>
          <w:sz w:val="22"/>
          <w:szCs w:val="22"/>
        </w:rPr>
        <w:t>Üniversitemiz</w:t>
      </w:r>
      <w:r w:rsidR="009E149E" w:rsidRPr="00CF4263">
        <w:rPr>
          <w:rFonts w:ascii="Palatino Linotype" w:hAnsi="Palatino Linotype" w:cs="Arial"/>
          <w:sz w:val="22"/>
          <w:szCs w:val="22"/>
        </w:rPr>
        <w:t xml:space="preserve"> </w:t>
      </w:r>
      <w:r w:rsidRPr="00753652">
        <w:rPr>
          <w:rFonts w:ascii="Palatino Linotype" w:hAnsi="Palatino Linotype" w:cs="Arial"/>
          <w:sz w:val="22"/>
          <w:szCs w:val="22"/>
        </w:rPr>
        <w:t>Rektörü Prof. Dr. Necdet Ünüvar ve Beraberindeki Heyetin Kızılcahamam Sağlık Hizmetleri Meslek Yüksekokulu’nun Yeni Hizmet Binası ile Çamlıdere Müzelerine Gerç</w:t>
      </w:r>
      <w:bookmarkStart w:id="106" w:name="_GoBack"/>
      <w:bookmarkEnd w:id="106"/>
      <w:r w:rsidRPr="00753652">
        <w:rPr>
          <w:rFonts w:ascii="Palatino Linotype" w:hAnsi="Palatino Linotype" w:cs="Arial"/>
          <w:sz w:val="22"/>
          <w:szCs w:val="22"/>
        </w:rPr>
        <w:t>ekleştirdikleri Ziyaretler</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8 Ağustos 2022 tarihinde </w:t>
      </w:r>
      <w:r w:rsidR="009E149E">
        <w:rPr>
          <w:rFonts w:ascii="Palatino Linotype" w:hAnsi="Palatino Linotype" w:cs="Arial"/>
          <w:sz w:val="22"/>
          <w:szCs w:val="22"/>
        </w:rPr>
        <w:t>Üniversitemiz</w:t>
      </w:r>
      <w:r w:rsidR="009E149E" w:rsidRPr="00CF4263">
        <w:rPr>
          <w:rFonts w:ascii="Palatino Linotype" w:hAnsi="Palatino Linotype" w:cs="Arial"/>
          <w:sz w:val="22"/>
          <w:szCs w:val="22"/>
        </w:rPr>
        <w:t xml:space="preserve"> </w:t>
      </w:r>
      <w:r w:rsidRPr="005E50B8">
        <w:rPr>
          <w:rFonts w:ascii="Palatino Linotype" w:hAnsi="Palatino Linotype" w:cs="Arial"/>
          <w:sz w:val="22"/>
          <w:szCs w:val="22"/>
        </w:rPr>
        <w:t>Rektörü Prof. Dr. Necdet Ünüvar ve Beraberindeki Heyetin Katılımıyla, "2023 ve Ötesinde Akil ve Müşfik Türk Diplomasisi" Temasıyla Düzenlenen “13. Büyükelçiler Konferansı” Açılış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11 Ağustos 2022 tarihinde </w:t>
      </w:r>
      <w:r w:rsidR="009E149E">
        <w:rPr>
          <w:rFonts w:ascii="Palatino Linotype" w:hAnsi="Palatino Linotype" w:cs="Arial"/>
          <w:sz w:val="22"/>
          <w:szCs w:val="22"/>
        </w:rPr>
        <w:t>Üniversitemiz</w:t>
      </w:r>
      <w:r w:rsidR="009E149E" w:rsidRPr="00CF4263">
        <w:rPr>
          <w:rFonts w:ascii="Palatino Linotype" w:hAnsi="Palatino Linotype" w:cs="Arial"/>
          <w:sz w:val="22"/>
          <w:szCs w:val="22"/>
        </w:rPr>
        <w:t xml:space="preserve"> </w:t>
      </w:r>
      <w:r w:rsidRPr="00FF5715">
        <w:rPr>
          <w:rFonts w:ascii="Palatino Linotype" w:hAnsi="Palatino Linotype" w:cs="Arial"/>
          <w:sz w:val="22"/>
          <w:szCs w:val="22"/>
        </w:rPr>
        <w:t>ile Huawei Türkiye Arasında, Huawei ICT Akademi ve Muhtemel İş Birliğine Yönelik Düzenlenen Değerlendirme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16 Ağustos 2022 tarihinde </w:t>
      </w:r>
      <w:r w:rsidR="009E149E">
        <w:rPr>
          <w:rFonts w:ascii="Palatino Linotype" w:hAnsi="Palatino Linotype" w:cs="Arial"/>
          <w:sz w:val="22"/>
          <w:szCs w:val="22"/>
        </w:rPr>
        <w:t>Üniversitemiz</w:t>
      </w:r>
      <w:r w:rsidR="009E149E" w:rsidRPr="00CF4263">
        <w:rPr>
          <w:rFonts w:ascii="Palatino Linotype" w:hAnsi="Palatino Linotype" w:cs="Arial"/>
          <w:sz w:val="22"/>
          <w:szCs w:val="22"/>
        </w:rPr>
        <w:t xml:space="preserve"> </w:t>
      </w:r>
      <w:r w:rsidRPr="00E347AC">
        <w:rPr>
          <w:rFonts w:ascii="Palatino Linotype" w:hAnsi="Palatino Linotype" w:cs="Arial"/>
          <w:sz w:val="22"/>
          <w:szCs w:val="22"/>
        </w:rPr>
        <w:t>ile Azerbaycan Bakü Devlet Üniversitesi Arasında İş Birliği Protokolü İmza Töreni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24 Ağustos 2022 tarihinde </w:t>
      </w:r>
      <w:r w:rsidRPr="00B6584B">
        <w:rPr>
          <w:rFonts w:ascii="Palatino Linotype" w:hAnsi="Palatino Linotype" w:cs="Arial"/>
          <w:sz w:val="22"/>
          <w:szCs w:val="22"/>
        </w:rPr>
        <w:t>Ankara Üniversitesi 2024-2028 Stratejik Planlama Toplantısı</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lastRenderedPageBreak/>
        <w:t xml:space="preserve">27 Ağustos 2022 tarihinde </w:t>
      </w:r>
      <w:r w:rsidR="009E149E">
        <w:rPr>
          <w:rFonts w:ascii="Palatino Linotype" w:hAnsi="Palatino Linotype" w:cs="Arial"/>
          <w:sz w:val="22"/>
          <w:szCs w:val="22"/>
        </w:rPr>
        <w:t>Üniversitemiz</w:t>
      </w:r>
      <w:r w:rsidR="009E149E" w:rsidRPr="00CF4263">
        <w:rPr>
          <w:rFonts w:ascii="Palatino Linotype" w:hAnsi="Palatino Linotype" w:cs="Arial"/>
          <w:sz w:val="22"/>
          <w:szCs w:val="22"/>
        </w:rPr>
        <w:t xml:space="preserve"> </w:t>
      </w:r>
      <w:r w:rsidRPr="00F067FC">
        <w:rPr>
          <w:rFonts w:ascii="Palatino Linotype" w:hAnsi="Palatino Linotype" w:cs="Arial"/>
          <w:sz w:val="22"/>
          <w:szCs w:val="22"/>
        </w:rPr>
        <w:t>Rektörü Prof. Dr. Necdet Ünüvar ve Beraberindeki Üniversite Yönetiminden, Üniversitenin Ankara’nın 6 Farklı Yerleşkesinde Bulunan Öğrenci Evlerine İnceleme Ziyaretleri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28 Ağustos 2022 tarihinde </w:t>
      </w:r>
      <w:r w:rsidR="009E149E">
        <w:rPr>
          <w:rFonts w:ascii="Palatino Linotype" w:hAnsi="Palatino Linotype" w:cs="Arial"/>
          <w:sz w:val="22"/>
          <w:szCs w:val="22"/>
        </w:rPr>
        <w:t>Üniversitemiz</w:t>
      </w:r>
      <w:r w:rsidR="009E149E" w:rsidRPr="00CF4263">
        <w:rPr>
          <w:rFonts w:ascii="Palatino Linotype" w:hAnsi="Palatino Linotype" w:cs="Arial"/>
          <w:sz w:val="22"/>
          <w:szCs w:val="22"/>
        </w:rPr>
        <w:t xml:space="preserve"> </w:t>
      </w:r>
      <w:r w:rsidRPr="003A4840">
        <w:rPr>
          <w:rFonts w:ascii="Palatino Linotype" w:hAnsi="Palatino Linotype" w:cs="Arial"/>
          <w:sz w:val="22"/>
          <w:szCs w:val="22"/>
        </w:rPr>
        <w:t>Rektörü Prof. Dr. Necdet Ünüvar’dan Kayseri Kültepe Kazı Alanına İnceleme Ziyareti</w:t>
      </w:r>
      <w:r>
        <w:rPr>
          <w:rFonts w:ascii="Palatino Linotype" w:hAnsi="Palatino Linotype" w:cs="Arial"/>
          <w:sz w:val="22"/>
          <w:szCs w:val="22"/>
        </w:rPr>
        <w:t>,</w:t>
      </w:r>
    </w:p>
    <w:p w:rsidR="005F61BF" w:rsidRDefault="005F61BF" w:rsidP="00A20A3E">
      <w:pPr>
        <w:pStyle w:val="ListeParagraf"/>
        <w:keepLines/>
        <w:numPr>
          <w:ilvl w:val="0"/>
          <w:numId w:val="14"/>
        </w:numPr>
        <w:tabs>
          <w:tab w:val="left" w:pos="340"/>
        </w:tabs>
        <w:spacing w:before="70"/>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31 Ağustos 2022 tarihinde </w:t>
      </w:r>
      <w:r w:rsidR="009E149E">
        <w:rPr>
          <w:rFonts w:ascii="Palatino Linotype" w:hAnsi="Palatino Linotype" w:cs="Arial"/>
          <w:sz w:val="22"/>
          <w:szCs w:val="22"/>
        </w:rPr>
        <w:t>Üniversitemiz</w:t>
      </w:r>
      <w:r w:rsidR="009E149E" w:rsidRPr="00CF4263">
        <w:rPr>
          <w:rFonts w:ascii="Palatino Linotype" w:hAnsi="Palatino Linotype" w:cs="Arial"/>
          <w:sz w:val="22"/>
          <w:szCs w:val="22"/>
        </w:rPr>
        <w:t xml:space="preserve"> </w:t>
      </w:r>
      <w:r w:rsidRPr="00F936F8">
        <w:rPr>
          <w:rFonts w:ascii="Palatino Linotype" w:hAnsi="Palatino Linotype" w:cs="Arial"/>
          <w:sz w:val="22"/>
          <w:szCs w:val="22"/>
        </w:rPr>
        <w:t>Yönetiminden, Sosyal Sorumluluk Projesi Kapsamında İstihdam Edilen 8 Özel Gereksinimli Çocuk İçin Gerçekleştirilen Veda Toplantısı</w:t>
      </w:r>
      <w:r>
        <w:rPr>
          <w:rFonts w:ascii="Palatino Linotype" w:hAnsi="Palatino Linotype" w:cs="Arial"/>
          <w:sz w:val="22"/>
          <w:szCs w:val="22"/>
        </w:rPr>
        <w:t>.</w:t>
      </w:r>
    </w:p>
    <w:p w:rsidR="003D7953" w:rsidRDefault="00A20A3E" w:rsidP="003D7953">
      <w:pPr>
        <w:keepLines/>
        <w:tabs>
          <w:tab w:val="left" w:pos="340"/>
        </w:tabs>
        <w:spacing w:before="80" w:line="245" w:lineRule="auto"/>
        <w:jc w:val="both"/>
        <w:rPr>
          <w:rFonts w:ascii="Palatino Linotype" w:hAnsi="Palatino Linotype" w:cs="Arial"/>
        </w:rPr>
      </w:pPr>
      <w:r>
        <w:rPr>
          <w:rFonts w:ascii="Palatino Linotype" w:hAnsi="Palatino Linotype" w:cs="Arial"/>
          <w:noProof/>
          <w:lang w:eastAsia="tr-TR"/>
        </w:rPr>
        <w:drawing>
          <wp:anchor distT="0" distB="0" distL="114300" distR="114300" simplePos="0" relativeHeight="252268032" behindDoc="0" locked="0" layoutInCell="1" allowOverlap="1">
            <wp:simplePos x="0" y="0"/>
            <wp:positionH relativeFrom="margin">
              <wp:posOffset>230520</wp:posOffset>
            </wp:positionH>
            <wp:positionV relativeFrom="paragraph">
              <wp:posOffset>192405</wp:posOffset>
            </wp:positionV>
            <wp:extent cx="5380074" cy="6952859"/>
            <wp:effectExtent l="0" t="0" r="0" b="635"/>
            <wp:wrapNone/>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jpg"/>
                    <pic:cNvPicPr/>
                  </pic:nvPicPr>
                  <pic:blipFill rotWithShape="1">
                    <a:blip r:embed="rId53" cstate="print">
                      <a:extLst>
                        <a:ext uri="{28A0092B-C50C-407E-A947-70E740481C1C}">
                          <a14:useLocalDpi xmlns:a14="http://schemas.microsoft.com/office/drawing/2010/main" val="0"/>
                        </a:ext>
                      </a:extLst>
                    </a:blip>
                    <a:srcRect l="2769" t="4201" r="5106" b="5471"/>
                    <a:stretch/>
                  </pic:blipFill>
                  <pic:spPr bwMode="auto">
                    <a:xfrm>
                      <a:off x="0" y="0"/>
                      <a:ext cx="5380074" cy="69528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7953" w:rsidRDefault="003D7953" w:rsidP="003D7953">
      <w:pPr>
        <w:keepLines/>
        <w:tabs>
          <w:tab w:val="left" w:pos="340"/>
        </w:tabs>
        <w:spacing w:before="80" w:line="245" w:lineRule="auto"/>
        <w:jc w:val="both"/>
        <w:rPr>
          <w:rFonts w:ascii="Palatino Linotype" w:hAnsi="Palatino Linotype" w:cs="Arial"/>
        </w:rPr>
      </w:pPr>
    </w:p>
    <w:p w:rsidR="003D7953" w:rsidRDefault="003D7953" w:rsidP="003D7953">
      <w:pPr>
        <w:keepLines/>
        <w:tabs>
          <w:tab w:val="left" w:pos="340"/>
        </w:tabs>
        <w:spacing w:before="80" w:line="245" w:lineRule="auto"/>
        <w:jc w:val="both"/>
        <w:rPr>
          <w:rFonts w:ascii="Palatino Linotype" w:hAnsi="Palatino Linotype" w:cs="Arial"/>
        </w:rPr>
      </w:pPr>
    </w:p>
    <w:p w:rsidR="003D7953" w:rsidRDefault="003D7953" w:rsidP="003D7953">
      <w:pPr>
        <w:keepLines/>
        <w:tabs>
          <w:tab w:val="left" w:pos="340"/>
        </w:tabs>
        <w:spacing w:before="80" w:line="245" w:lineRule="auto"/>
        <w:jc w:val="both"/>
        <w:rPr>
          <w:rFonts w:ascii="Palatino Linotype" w:hAnsi="Palatino Linotype" w:cs="Arial"/>
        </w:rPr>
      </w:pPr>
    </w:p>
    <w:p w:rsidR="003D7953" w:rsidRDefault="003D7953" w:rsidP="003D7953">
      <w:pPr>
        <w:keepLines/>
        <w:tabs>
          <w:tab w:val="left" w:pos="340"/>
        </w:tabs>
        <w:spacing w:before="80" w:line="245" w:lineRule="auto"/>
        <w:jc w:val="both"/>
        <w:rPr>
          <w:rFonts w:ascii="Palatino Linotype" w:hAnsi="Palatino Linotype" w:cs="Arial"/>
        </w:rPr>
      </w:pPr>
    </w:p>
    <w:p w:rsidR="003D7953" w:rsidRDefault="003D7953"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A20A3E" w:rsidRDefault="00A20A3E" w:rsidP="003D7953">
      <w:pPr>
        <w:keepLines/>
        <w:tabs>
          <w:tab w:val="left" w:pos="340"/>
        </w:tabs>
        <w:spacing w:before="80" w:line="245" w:lineRule="auto"/>
        <w:jc w:val="both"/>
        <w:rPr>
          <w:rFonts w:ascii="Palatino Linotype" w:hAnsi="Palatino Linotype" w:cs="Arial"/>
        </w:rPr>
      </w:pPr>
    </w:p>
    <w:p w:rsidR="00A20A3E" w:rsidRDefault="00A20A3E"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0D31C7" w:rsidRDefault="000D31C7" w:rsidP="003D7953">
      <w:pPr>
        <w:keepLines/>
        <w:tabs>
          <w:tab w:val="left" w:pos="340"/>
        </w:tabs>
        <w:spacing w:before="80" w:line="245" w:lineRule="auto"/>
        <w:jc w:val="both"/>
        <w:rPr>
          <w:rFonts w:ascii="Palatino Linotype" w:hAnsi="Palatino Linotype" w:cs="Arial"/>
        </w:rPr>
      </w:pPr>
    </w:p>
    <w:p w:rsidR="003D7953" w:rsidRDefault="003D7953" w:rsidP="003D7953">
      <w:pPr>
        <w:keepLines/>
        <w:tabs>
          <w:tab w:val="left" w:pos="340"/>
        </w:tabs>
        <w:spacing w:before="80" w:line="245" w:lineRule="auto"/>
        <w:jc w:val="both"/>
        <w:rPr>
          <w:rFonts w:ascii="Palatino Linotype" w:hAnsi="Palatino Linotype" w:cs="Arial"/>
        </w:rPr>
      </w:pPr>
    </w:p>
    <w:p w:rsidR="003D7953" w:rsidRPr="003D7953" w:rsidRDefault="003D7953" w:rsidP="003D7953">
      <w:pPr>
        <w:keepLines/>
        <w:tabs>
          <w:tab w:val="left" w:pos="340"/>
        </w:tabs>
        <w:spacing w:before="80" w:line="245" w:lineRule="auto"/>
        <w:jc w:val="both"/>
        <w:rPr>
          <w:rFonts w:ascii="Palatino Linotype" w:hAnsi="Palatino Linotype" w:cs="Arial"/>
        </w:rPr>
      </w:pPr>
    </w:p>
    <w:p w:rsidR="009E149E" w:rsidRPr="00CF20BB" w:rsidRDefault="009E149E" w:rsidP="009E149E">
      <w:pPr>
        <w:pStyle w:val="Balk2"/>
        <w:spacing w:before="240"/>
        <w:jc w:val="both"/>
      </w:pPr>
      <w:bookmarkStart w:id="107" w:name="_Toc140048969"/>
      <w:r>
        <w:lastRenderedPageBreak/>
        <w:t>1.1</w:t>
      </w:r>
      <w:r w:rsidR="003570C8">
        <w:t>4</w:t>
      </w:r>
      <w:r w:rsidRPr="00B44E69">
        <w:t xml:space="preserve">. </w:t>
      </w:r>
      <w:r>
        <w:t xml:space="preserve">PROTOKOL </w:t>
      </w:r>
      <w:r w:rsidR="003570C8">
        <w:t>İŞLERİ</w:t>
      </w:r>
      <w:bookmarkEnd w:id="107"/>
    </w:p>
    <w:p w:rsidR="002A7DED" w:rsidRDefault="002A7DED" w:rsidP="002A7DED">
      <w:pPr>
        <w:keepLines/>
        <w:tabs>
          <w:tab w:val="left" w:pos="340"/>
        </w:tabs>
        <w:spacing w:before="80" w:line="245" w:lineRule="auto"/>
        <w:jc w:val="both"/>
        <w:rPr>
          <w:rFonts w:ascii="Palatino Linotype" w:hAnsi="Palatino Linotype" w:cs="Arial"/>
        </w:rPr>
      </w:pPr>
    </w:p>
    <w:p w:rsidR="00A245E1" w:rsidRDefault="00A245E1" w:rsidP="00A245E1">
      <w:pPr>
        <w:keepLines/>
        <w:tabs>
          <w:tab w:val="left" w:pos="340"/>
        </w:tabs>
        <w:spacing w:before="80" w:line="245" w:lineRule="auto"/>
        <w:jc w:val="both"/>
        <w:rPr>
          <w:rFonts w:ascii="Palatino Linotype" w:hAnsi="Palatino Linotype" w:cs="Arial"/>
        </w:rPr>
      </w:pPr>
      <w:r>
        <w:rPr>
          <w:rFonts w:ascii="Palatino Linotype" w:hAnsi="Palatino Linotype" w:cs="Arial"/>
        </w:rPr>
        <w:t xml:space="preserve">Üniversitemizin taraf olduğu ulusal/uluslarası protokol/sözleşme v.b. anlaşmalarını belirli bir disiplin altına almak ve tek merkezden koordinasyonu sağlamak amacıyla Üniversite Yönetim Kurulunun 21/06/2021 tarihli toplantısında Üniversitemiz Genel Sekterliğine bağlı olarak kurulan Protokol Şube Müdürlüğü kurulmuştur. </w:t>
      </w:r>
    </w:p>
    <w:p w:rsidR="00A245E1" w:rsidRDefault="00A245E1" w:rsidP="00A245E1">
      <w:pPr>
        <w:keepLines/>
        <w:tabs>
          <w:tab w:val="left" w:pos="340"/>
        </w:tabs>
        <w:spacing w:before="80" w:line="245" w:lineRule="auto"/>
        <w:jc w:val="both"/>
        <w:rPr>
          <w:rFonts w:ascii="Palatino Linotype" w:hAnsi="Palatino Linotype" w:cs="Arial"/>
        </w:rPr>
      </w:pPr>
      <w:r>
        <w:rPr>
          <w:rFonts w:ascii="Palatino Linotype" w:hAnsi="Palatino Linotype" w:cs="Arial"/>
        </w:rPr>
        <w:t xml:space="preserve"> 2021-2022 eğitim öğretim yılında kurum ve kuruluşlarla toplam 255 adet protokol/sözleşme imzalanmıştır. Rektörlüğümüz tarafından imzalanan protokoller/sözleşmeler şunlardır:   </w:t>
      </w:r>
    </w:p>
    <w:p w:rsidR="00A245E1" w:rsidRDefault="00A245E1" w:rsidP="00A245E1">
      <w:pPr>
        <w:pStyle w:val="ListeParagraf"/>
        <w:jc w:val="both"/>
        <w:rPr>
          <w:rFonts w:ascii="Palatino Linotype" w:hAnsi="Palatino Linotype"/>
          <w:sz w:val="22"/>
          <w:szCs w:val="22"/>
        </w:rPr>
      </w:pPr>
    </w:p>
    <w:p w:rsidR="00A245E1" w:rsidRPr="008866CB" w:rsidRDefault="00A245E1" w:rsidP="00A245E1">
      <w:pPr>
        <w:pStyle w:val="ListeParagraf"/>
        <w:numPr>
          <w:ilvl w:val="0"/>
          <w:numId w:val="110"/>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13/09/2021 tarihinde “</w:t>
      </w:r>
      <w:r>
        <w:rPr>
          <w:rFonts w:ascii="Palatino Linotype" w:hAnsi="Palatino Linotype"/>
          <w:sz w:val="22"/>
          <w:szCs w:val="22"/>
        </w:rPr>
        <w:t>Ankara Üniversitesi i</w:t>
      </w:r>
      <w:r w:rsidRPr="008866CB">
        <w:rPr>
          <w:rFonts w:ascii="Palatino Linotype" w:hAnsi="Palatino Linotype"/>
          <w:sz w:val="22"/>
          <w:szCs w:val="22"/>
        </w:rPr>
        <w:t>le FMV Işık Üniversitesi Arasında İş Birliği Protokolü”,</w:t>
      </w:r>
    </w:p>
    <w:p w:rsidR="00A245E1" w:rsidRPr="008866CB" w:rsidRDefault="00A245E1" w:rsidP="00A245E1">
      <w:pPr>
        <w:pStyle w:val="ListeParagraf"/>
        <w:numPr>
          <w:ilvl w:val="0"/>
          <w:numId w:val="110"/>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20/09/2021 tarihinde “Ankara Üniversitesi </w:t>
      </w:r>
      <w:r>
        <w:rPr>
          <w:rFonts w:ascii="Palatino Linotype" w:hAnsi="Palatino Linotype"/>
          <w:sz w:val="22"/>
          <w:szCs w:val="22"/>
        </w:rPr>
        <w:t>i</w:t>
      </w:r>
      <w:r w:rsidRPr="008866CB">
        <w:rPr>
          <w:rFonts w:ascii="Palatino Linotype" w:hAnsi="Palatino Linotype"/>
          <w:sz w:val="22"/>
          <w:szCs w:val="22"/>
        </w:rPr>
        <w:t>le Hasan Kalyoncu Üniversitesi Arasında İş Birliği Protokolü”,</w:t>
      </w:r>
    </w:p>
    <w:p w:rsidR="00A245E1" w:rsidRPr="008866CB" w:rsidRDefault="00A245E1" w:rsidP="00A245E1">
      <w:pPr>
        <w:pStyle w:val="ListeParagraf"/>
        <w:numPr>
          <w:ilvl w:val="0"/>
          <w:numId w:val="110"/>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22/09/2021 tarihinde “</w:t>
      </w:r>
      <w:r>
        <w:rPr>
          <w:rFonts w:ascii="Palatino Linotype" w:hAnsi="Palatino Linotype"/>
          <w:sz w:val="22"/>
          <w:szCs w:val="22"/>
        </w:rPr>
        <w:t>Ankara Üniversitesi i</w:t>
      </w:r>
      <w:r w:rsidRPr="008866CB">
        <w:rPr>
          <w:rFonts w:ascii="Palatino Linotype" w:hAnsi="Palatino Linotype"/>
          <w:sz w:val="22"/>
          <w:szCs w:val="22"/>
        </w:rPr>
        <w:t>le Türk Hava Kurumu Üniversitesi Arasında İş Birliği Protokolü”,</w:t>
      </w:r>
    </w:p>
    <w:p w:rsidR="00A245E1" w:rsidRPr="008866CB" w:rsidRDefault="00A245E1" w:rsidP="00A245E1">
      <w:pPr>
        <w:pStyle w:val="ListeParagraf"/>
        <w:numPr>
          <w:ilvl w:val="0"/>
          <w:numId w:val="110"/>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22/09/2021 tarihinde “</w:t>
      </w:r>
      <w:r>
        <w:rPr>
          <w:rFonts w:ascii="Palatino Linotype" w:hAnsi="Palatino Linotype"/>
          <w:sz w:val="22"/>
          <w:szCs w:val="22"/>
        </w:rPr>
        <w:t>Ankara Üniversitesi i</w:t>
      </w:r>
      <w:r w:rsidRPr="008866CB">
        <w:rPr>
          <w:rFonts w:ascii="Palatino Linotype" w:hAnsi="Palatino Linotype"/>
          <w:sz w:val="22"/>
          <w:szCs w:val="22"/>
        </w:rPr>
        <w:t>le Türkiye Cumhuriyeti Ziraat Bankası Anonim Şirketi Arasında Mesleki Ve Teknik Eğitim İş Birliği Protokolü”,</w:t>
      </w:r>
    </w:p>
    <w:p w:rsidR="00A245E1" w:rsidRPr="008866CB" w:rsidRDefault="00A245E1" w:rsidP="00A245E1">
      <w:pPr>
        <w:pStyle w:val="ListeParagraf"/>
        <w:numPr>
          <w:ilvl w:val="0"/>
          <w:numId w:val="110"/>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23/09/2021 tarihinde </w:t>
      </w:r>
      <w:r>
        <w:rPr>
          <w:rFonts w:ascii="Palatino Linotype" w:hAnsi="Palatino Linotype"/>
          <w:sz w:val="22"/>
          <w:szCs w:val="22"/>
        </w:rPr>
        <w:t>Ankara Üniversitesi i</w:t>
      </w:r>
      <w:r w:rsidRPr="008866CB">
        <w:rPr>
          <w:rFonts w:ascii="Palatino Linotype" w:hAnsi="Palatino Linotype"/>
          <w:sz w:val="22"/>
          <w:szCs w:val="22"/>
        </w:rPr>
        <w:t xml:space="preserve">le Tarım </w:t>
      </w:r>
      <w:r>
        <w:rPr>
          <w:rFonts w:ascii="Palatino Linotype" w:hAnsi="Palatino Linotype"/>
          <w:sz w:val="22"/>
          <w:szCs w:val="22"/>
        </w:rPr>
        <w:t>v</w:t>
      </w:r>
      <w:r w:rsidRPr="008866CB">
        <w:rPr>
          <w:rFonts w:ascii="Palatino Linotype" w:hAnsi="Palatino Linotype"/>
          <w:sz w:val="22"/>
          <w:szCs w:val="22"/>
        </w:rPr>
        <w:t>e Orman Bakanlığı Meteoroloji Genel Müdürlüğü Arasında Atmosferik Alerjik Polen Gözlem, Tahmin Ve Uyarılar Konusunda İş Birliği Protokolü,</w:t>
      </w:r>
    </w:p>
    <w:p w:rsidR="00A245E1" w:rsidRPr="008866CB" w:rsidRDefault="00A245E1" w:rsidP="00A245E1">
      <w:pPr>
        <w:pStyle w:val="ListeParagraf"/>
        <w:numPr>
          <w:ilvl w:val="0"/>
          <w:numId w:val="110"/>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23/09/2021 tarihinde “</w:t>
      </w:r>
      <w:r>
        <w:rPr>
          <w:rFonts w:ascii="Palatino Linotype" w:hAnsi="Palatino Linotype"/>
          <w:sz w:val="22"/>
          <w:szCs w:val="22"/>
        </w:rPr>
        <w:t>Tarım v</w:t>
      </w:r>
      <w:r w:rsidRPr="008866CB">
        <w:rPr>
          <w:rFonts w:ascii="Palatino Linotype" w:hAnsi="Palatino Linotype"/>
          <w:sz w:val="22"/>
          <w:szCs w:val="22"/>
        </w:rPr>
        <w:t>e Orman B</w:t>
      </w:r>
      <w:r>
        <w:rPr>
          <w:rFonts w:ascii="Palatino Linotype" w:hAnsi="Palatino Linotype"/>
          <w:sz w:val="22"/>
          <w:szCs w:val="22"/>
        </w:rPr>
        <w:t>akanlığı Tarımsal Araştırmalar v</w:t>
      </w:r>
      <w:r w:rsidRPr="008866CB">
        <w:rPr>
          <w:rFonts w:ascii="Palatino Linotype" w:hAnsi="Palatino Linotype"/>
          <w:sz w:val="22"/>
          <w:szCs w:val="22"/>
        </w:rPr>
        <w:t xml:space="preserve">e </w:t>
      </w:r>
      <w:r>
        <w:rPr>
          <w:rFonts w:ascii="Palatino Linotype" w:hAnsi="Palatino Linotype"/>
          <w:sz w:val="22"/>
          <w:szCs w:val="22"/>
        </w:rPr>
        <w:t>Politikalar Genel Müdürlüğü i</w:t>
      </w:r>
      <w:r w:rsidRPr="008866CB">
        <w:rPr>
          <w:rFonts w:ascii="Palatino Linotype" w:hAnsi="Palatino Linotype"/>
          <w:sz w:val="22"/>
          <w:szCs w:val="22"/>
        </w:rPr>
        <w:t xml:space="preserve">le Ankara </w:t>
      </w:r>
      <w:r>
        <w:rPr>
          <w:rFonts w:ascii="Palatino Linotype" w:hAnsi="Palatino Linotype"/>
          <w:sz w:val="22"/>
          <w:szCs w:val="22"/>
        </w:rPr>
        <w:t>Üniversitesi Arasında Akademik v</w:t>
      </w:r>
      <w:r w:rsidRPr="008866CB">
        <w:rPr>
          <w:rFonts w:ascii="Palatino Linotype" w:hAnsi="Palatino Linotype"/>
          <w:sz w:val="22"/>
          <w:szCs w:val="22"/>
        </w:rPr>
        <w:t>e Ar-Ge İş Birliği Protokolü”,</w:t>
      </w:r>
    </w:p>
    <w:p w:rsidR="00A245E1" w:rsidRPr="008866CB" w:rsidRDefault="00A245E1" w:rsidP="00A245E1">
      <w:pPr>
        <w:pStyle w:val="ListeParagraf"/>
        <w:numPr>
          <w:ilvl w:val="0"/>
          <w:numId w:val="110"/>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23/09/2021 tarihinde “</w:t>
      </w:r>
      <w:r>
        <w:rPr>
          <w:rFonts w:ascii="Palatino Linotype" w:hAnsi="Palatino Linotype"/>
          <w:sz w:val="22"/>
          <w:szCs w:val="22"/>
        </w:rPr>
        <w:t>Ankara Üniversitesi i</w:t>
      </w:r>
      <w:r w:rsidRPr="008866CB">
        <w:rPr>
          <w:rFonts w:ascii="Palatino Linotype" w:hAnsi="Palatino Linotype"/>
          <w:sz w:val="22"/>
          <w:szCs w:val="22"/>
        </w:rPr>
        <w:t>le Türkiye Yeşilay Cemiyeti-Türkiye Yeşilay Vakfı Arasında İş Birliği Protokolü”,</w:t>
      </w:r>
    </w:p>
    <w:p w:rsidR="00A245E1" w:rsidRPr="008866CB" w:rsidRDefault="00A245E1" w:rsidP="00A245E1">
      <w:pPr>
        <w:pStyle w:val="ListeParagraf"/>
        <w:numPr>
          <w:ilvl w:val="0"/>
          <w:numId w:val="110"/>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24/09/2021 tarihinde “Ankara Üniversitesi ile Türkiye Petrolleri Anonim Ortaklığı Arasında İş Birliği Protokolü”</w:t>
      </w:r>
    </w:p>
    <w:p w:rsidR="00A245E1" w:rsidRPr="008866CB" w:rsidRDefault="00A245E1" w:rsidP="00A245E1">
      <w:pPr>
        <w:pStyle w:val="ListeParagraf"/>
        <w:numPr>
          <w:ilvl w:val="0"/>
          <w:numId w:val="110"/>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24/09/2021 tarihinde “</w:t>
      </w:r>
      <w:r>
        <w:rPr>
          <w:rFonts w:ascii="Palatino Linotype" w:hAnsi="Palatino Linotype"/>
          <w:sz w:val="22"/>
          <w:szCs w:val="22"/>
        </w:rPr>
        <w:t>Ankara Üniversitesi i</w:t>
      </w:r>
      <w:r w:rsidRPr="008866CB">
        <w:rPr>
          <w:rFonts w:ascii="Palatino Linotype" w:hAnsi="Palatino Linotype"/>
          <w:sz w:val="22"/>
          <w:szCs w:val="22"/>
        </w:rPr>
        <w:t>le Ege Üniversitesi Arasında İş Birliği Protokolü</w:t>
      </w:r>
      <w:r>
        <w:rPr>
          <w:rFonts w:ascii="Palatino Linotype" w:hAnsi="Palatino Linotype"/>
          <w:sz w:val="22"/>
          <w:szCs w:val="22"/>
        </w:rPr>
        <w:t>,</w:t>
      </w:r>
    </w:p>
    <w:p w:rsidR="00A245E1" w:rsidRPr="008866CB" w:rsidRDefault="000D31C7" w:rsidP="00A245E1">
      <w:pPr>
        <w:spacing w:before="140" w:line="245" w:lineRule="auto"/>
        <w:jc w:val="both"/>
        <w:rPr>
          <w:rFonts w:ascii="Palatino Linotype" w:hAnsi="Palatino Linotype"/>
        </w:rPr>
      </w:pPr>
      <w:r w:rsidRPr="008866CB">
        <w:rPr>
          <w:rFonts w:ascii="Palatino Linotype" w:hAnsi="Palatino Linotype"/>
          <w:noProof/>
          <w:lang w:eastAsia="tr-TR"/>
        </w:rPr>
        <w:drawing>
          <wp:anchor distT="0" distB="0" distL="114300" distR="114300" simplePos="0" relativeHeight="252233557" behindDoc="0" locked="0" layoutInCell="1" allowOverlap="1" wp14:anchorId="3255E77E" wp14:editId="249EACD5">
            <wp:simplePos x="0" y="0"/>
            <wp:positionH relativeFrom="margin">
              <wp:posOffset>2875915</wp:posOffset>
            </wp:positionH>
            <wp:positionV relativeFrom="paragraph">
              <wp:posOffset>271780</wp:posOffset>
            </wp:positionV>
            <wp:extent cx="2819400" cy="1831975"/>
            <wp:effectExtent l="114300" t="114300" r="152400" b="149225"/>
            <wp:wrapNone/>
            <wp:docPr id="90" name="Resim 90" descr="https://pass.ankara.edu.tr/file/2021/10/images/FATY1TYWQAIyxjR-85fb6c31-3084-44db-b1f4-1fe897c39b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ss.ankara.edu.tr/file/2021/10/images/FATY1TYWQAIyxjR-85fb6c31-3084-44db-b1f4-1fe897c39ba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19400" cy="1831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866CB">
        <w:rPr>
          <w:rFonts w:ascii="Palatino Linotype" w:hAnsi="Palatino Linotype"/>
          <w:noProof/>
          <w:lang w:eastAsia="tr-TR"/>
        </w:rPr>
        <w:drawing>
          <wp:anchor distT="0" distB="0" distL="114300" distR="114300" simplePos="0" relativeHeight="252233898" behindDoc="0" locked="0" layoutInCell="1" allowOverlap="1" wp14:anchorId="76593BF8" wp14:editId="585E9C11">
            <wp:simplePos x="0" y="0"/>
            <wp:positionH relativeFrom="margin">
              <wp:posOffset>22091</wp:posOffset>
            </wp:positionH>
            <wp:positionV relativeFrom="paragraph">
              <wp:posOffset>271780</wp:posOffset>
            </wp:positionV>
            <wp:extent cx="2715205" cy="1834106"/>
            <wp:effectExtent l="114300" t="114300" r="142875" b="147320"/>
            <wp:wrapNone/>
            <wp:docPr id="1" name="Resim 1" descr="https://pass.ankara.edu.tr/file/2021/10/images/FATY1JCVgAIK5LM-5d104b14-b6fb-40c3-9068-0081ccf1ef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ss.ankara.edu.tr/file/2021/10/images/FATY1JCVgAIK5LM-5d104b14-b6fb-40c3-9068-0081ccf1ef7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15205" cy="18341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pStyle w:val="ListeParagraf"/>
        <w:spacing w:before="140" w:line="245" w:lineRule="auto"/>
        <w:contextualSpacing w:val="0"/>
        <w:jc w:val="both"/>
        <w:rPr>
          <w:rFonts w:ascii="Palatino Linotype" w:hAnsi="Palatino Linotype"/>
          <w:sz w:val="22"/>
          <w:szCs w:val="22"/>
        </w:rPr>
      </w:pPr>
    </w:p>
    <w:p w:rsidR="00A245E1" w:rsidRPr="008866CB" w:rsidRDefault="00A245E1" w:rsidP="00A245E1">
      <w:pPr>
        <w:pStyle w:val="ListeParagraf"/>
        <w:spacing w:before="140" w:line="245" w:lineRule="auto"/>
        <w:contextualSpacing w:val="0"/>
        <w:jc w:val="both"/>
        <w:rPr>
          <w:rFonts w:ascii="Palatino Linotype" w:hAnsi="Palatino Linotype"/>
          <w:sz w:val="22"/>
          <w:szCs w:val="22"/>
        </w:rPr>
      </w:pPr>
    </w:p>
    <w:p w:rsidR="00A245E1" w:rsidRDefault="00A245E1" w:rsidP="00A245E1">
      <w:pPr>
        <w:pStyle w:val="ListeParagraf"/>
        <w:spacing w:before="140" w:line="245" w:lineRule="auto"/>
        <w:ind w:left="1440"/>
        <w:contextualSpacing w:val="0"/>
        <w:jc w:val="both"/>
        <w:rPr>
          <w:rFonts w:ascii="Palatino Linotype" w:hAnsi="Palatino Linotype"/>
          <w:sz w:val="22"/>
          <w:szCs w:val="22"/>
        </w:rPr>
      </w:pPr>
    </w:p>
    <w:p w:rsidR="00A245E1" w:rsidRPr="008866CB" w:rsidRDefault="00A245E1" w:rsidP="00A245E1">
      <w:pPr>
        <w:pStyle w:val="ListeParagraf"/>
        <w:numPr>
          <w:ilvl w:val="0"/>
          <w:numId w:val="111"/>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lastRenderedPageBreak/>
        <w:t xml:space="preserve">13/10/2021 </w:t>
      </w:r>
      <w:r>
        <w:rPr>
          <w:rFonts w:ascii="Cambria" w:hAnsi="Cambria"/>
        </w:rPr>
        <w:t>tarihinde “</w:t>
      </w:r>
      <w:r w:rsidRPr="008866CB">
        <w:rPr>
          <w:rFonts w:ascii="Palatino Linotype" w:hAnsi="Palatino Linotype"/>
          <w:sz w:val="22"/>
          <w:szCs w:val="22"/>
        </w:rPr>
        <w:t xml:space="preserve">Ankara Üniversitesi </w:t>
      </w:r>
      <w:r>
        <w:rPr>
          <w:rFonts w:ascii="Palatino Linotype" w:hAnsi="Palatino Linotype"/>
          <w:sz w:val="22"/>
          <w:szCs w:val="22"/>
        </w:rPr>
        <w:t>i</w:t>
      </w:r>
      <w:r w:rsidRPr="008866CB">
        <w:rPr>
          <w:rFonts w:ascii="Palatino Linotype" w:hAnsi="Palatino Linotype"/>
          <w:sz w:val="22"/>
          <w:szCs w:val="22"/>
        </w:rPr>
        <w:t>le Atılım Üniversitesi Arasında Kütüphanelerin Ortak Kullanımı İş Birliği Protokolü</w:t>
      </w:r>
      <w:r>
        <w:rPr>
          <w:rFonts w:ascii="Palatino Linotype" w:hAnsi="Palatino Linotype"/>
          <w:sz w:val="22"/>
          <w:szCs w:val="22"/>
        </w:rPr>
        <w:t>”,</w:t>
      </w:r>
      <w:r w:rsidRPr="008866CB">
        <w:rPr>
          <w:rFonts w:ascii="Palatino Linotype" w:hAnsi="Palatino Linotype"/>
          <w:sz w:val="22"/>
          <w:szCs w:val="22"/>
        </w:rPr>
        <w:t xml:space="preserve"> </w:t>
      </w:r>
    </w:p>
    <w:p w:rsidR="00A245E1" w:rsidRPr="00A245E1" w:rsidRDefault="00A245E1" w:rsidP="00A245E1">
      <w:pPr>
        <w:pStyle w:val="ListeParagraf"/>
        <w:numPr>
          <w:ilvl w:val="0"/>
          <w:numId w:val="111"/>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15/10/2021 </w:t>
      </w:r>
      <w:r>
        <w:rPr>
          <w:rFonts w:ascii="Palatino Linotype" w:hAnsi="Palatino Linotype"/>
          <w:sz w:val="22"/>
          <w:szCs w:val="22"/>
        </w:rPr>
        <w:t>tarihinde “Elektrik Üretim Anonim Şirketi i</w:t>
      </w:r>
      <w:r w:rsidRPr="008866CB">
        <w:rPr>
          <w:rFonts w:ascii="Palatino Linotype" w:hAnsi="Palatino Linotype"/>
          <w:sz w:val="22"/>
          <w:szCs w:val="22"/>
        </w:rPr>
        <w:t>le Ankara Üniversitesi Arasında Eğitim İş Birliği Protokolü</w:t>
      </w:r>
      <w:r>
        <w:rPr>
          <w:rFonts w:ascii="Palatino Linotype" w:hAnsi="Palatino Linotype"/>
          <w:sz w:val="22"/>
          <w:szCs w:val="22"/>
        </w:rPr>
        <w:t>”,</w:t>
      </w:r>
    </w:p>
    <w:p w:rsidR="00A245E1" w:rsidRDefault="00A245E1" w:rsidP="00A245E1">
      <w:pPr>
        <w:pStyle w:val="ListeParagraf"/>
        <w:numPr>
          <w:ilvl w:val="0"/>
          <w:numId w:val="111"/>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16/10/2021 </w:t>
      </w:r>
      <w:r>
        <w:rPr>
          <w:rFonts w:ascii="Palatino Linotype" w:hAnsi="Palatino Linotype"/>
          <w:sz w:val="22"/>
          <w:szCs w:val="22"/>
        </w:rPr>
        <w:t>tarihinde “</w:t>
      </w:r>
      <w:r w:rsidRPr="008866CB">
        <w:rPr>
          <w:rFonts w:ascii="Palatino Linotype" w:hAnsi="Palatino Linotype"/>
          <w:sz w:val="22"/>
          <w:szCs w:val="22"/>
        </w:rPr>
        <w:t>Ankara Üniversitesi İle Türkiye Beyazay Derneği Arasında Eğitim İş Birliği Protokolü</w:t>
      </w:r>
      <w:r>
        <w:rPr>
          <w:rFonts w:ascii="Palatino Linotype" w:hAnsi="Palatino Linotype"/>
          <w:sz w:val="22"/>
          <w:szCs w:val="22"/>
        </w:rPr>
        <w:t>,</w:t>
      </w:r>
    </w:p>
    <w:p w:rsidR="00A245E1" w:rsidRPr="008866CB" w:rsidRDefault="00A245E1" w:rsidP="008C0A94">
      <w:pPr>
        <w:spacing w:line="245" w:lineRule="auto"/>
        <w:jc w:val="both"/>
        <w:rPr>
          <w:rFonts w:ascii="Palatino Linotype" w:hAnsi="Palatino Linotype"/>
        </w:rPr>
      </w:pPr>
      <w:r w:rsidRPr="008866CB">
        <w:rPr>
          <w:rFonts w:ascii="Palatino Linotype" w:hAnsi="Palatino Linotype"/>
          <w:noProof/>
          <w:lang w:eastAsia="tr-TR"/>
        </w:rPr>
        <w:drawing>
          <wp:anchor distT="0" distB="0" distL="114300" distR="114300" simplePos="0" relativeHeight="252230144" behindDoc="0" locked="0" layoutInCell="1" allowOverlap="1" wp14:anchorId="4096257F" wp14:editId="5B295380">
            <wp:simplePos x="0" y="0"/>
            <wp:positionH relativeFrom="column">
              <wp:posOffset>669290</wp:posOffset>
            </wp:positionH>
            <wp:positionV relativeFrom="paragraph">
              <wp:posOffset>164497</wp:posOffset>
            </wp:positionV>
            <wp:extent cx="4680000" cy="3144375"/>
            <wp:effectExtent l="114300" t="114300" r="101600" b="151765"/>
            <wp:wrapNone/>
            <wp:docPr id="91" name="Resim 91" descr="https://pass.ankara.edu.tr/file/2021/10/images/FB04oZFWEAMxM1_-8e5a74a9-8f65-4bbd-8a58-110c49520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colFavoritePhoto" descr="https://pass.ankara.edu.tr/file/2021/10/images/FB04oZFWEAMxM1_-8e5a74a9-8f65-4bbd-8a58-110c4952086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80000" cy="3144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center"/>
        <w:rPr>
          <w:rFonts w:ascii="Palatino Linotype" w:hAnsi="Palatino Linotype"/>
        </w:rPr>
      </w:pPr>
    </w:p>
    <w:p w:rsidR="00A245E1" w:rsidRPr="008866CB" w:rsidRDefault="00A245E1" w:rsidP="00A245E1">
      <w:pPr>
        <w:pStyle w:val="ListeParagraf"/>
        <w:spacing w:before="140" w:line="245" w:lineRule="auto"/>
        <w:contextualSpacing w:val="0"/>
        <w:jc w:val="both"/>
        <w:rPr>
          <w:rFonts w:ascii="Palatino Linotype" w:hAnsi="Palatino Linotype"/>
          <w:sz w:val="22"/>
          <w:szCs w:val="22"/>
        </w:rPr>
      </w:pPr>
    </w:p>
    <w:p w:rsidR="00A245E1" w:rsidRPr="008866CB" w:rsidRDefault="00A245E1" w:rsidP="00A245E1">
      <w:pPr>
        <w:pStyle w:val="ListeParagraf"/>
        <w:spacing w:before="140" w:line="245" w:lineRule="auto"/>
        <w:contextualSpacing w:val="0"/>
        <w:jc w:val="both"/>
        <w:rPr>
          <w:rFonts w:ascii="Palatino Linotype" w:hAnsi="Palatino Linotype"/>
          <w:sz w:val="22"/>
          <w:szCs w:val="22"/>
        </w:rPr>
      </w:pPr>
    </w:p>
    <w:p w:rsidR="00A245E1" w:rsidRPr="008866CB" w:rsidRDefault="00A245E1" w:rsidP="00A245E1">
      <w:pPr>
        <w:pStyle w:val="ListeParagraf"/>
        <w:spacing w:before="140" w:line="245" w:lineRule="auto"/>
        <w:contextualSpacing w:val="0"/>
        <w:jc w:val="both"/>
        <w:rPr>
          <w:rFonts w:ascii="Palatino Linotype" w:hAnsi="Palatino Linotype"/>
          <w:sz w:val="22"/>
          <w:szCs w:val="22"/>
        </w:rPr>
      </w:pPr>
    </w:p>
    <w:p w:rsidR="00A245E1" w:rsidRPr="008866CB" w:rsidRDefault="00A245E1" w:rsidP="00A245E1">
      <w:pPr>
        <w:pStyle w:val="ListeParagraf"/>
        <w:spacing w:before="140" w:line="245" w:lineRule="auto"/>
        <w:contextualSpacing w:val="0"/>
        <w:jc w:val="both"/>
        <w:rPr>
          <w:rFonts w:ascii="Palatino Linotype" w:hAnsi="Palatino Linotype"/>
          <w:sz w:val="22"/>
          <w:szCs w:val="22"/>
        </w:rPr>
      </w:pPr>
    </w:p>
    <w:p w:rsidR="00A245E1" w:rsidRPr="008866CB" w:rsidRDefault="00A245E1" w:rsidP="00A245E1">
      <w:pPr>
        <w:pStyle w:val="ListeParagraf"/>
        <w:spacing w:before="140" w:line="245" w:lineRule="auto"/>
        <w:contextualSpacing w:val="0"/>
        <w:jc w:val="both"/>
        <w:rPr>
          <w:rFonts w:ascii="Palatino Linotype" w:hAnsi="Palatino Linotype"/>
          <w:sz w:val="22"/>
          <w:szCs w:val="22"/>
        </w:rPr>
      </w:pPr>
    </w:p>
    <w:p w:rsidR="00A245E1" w:rsidRDefault="00A245E1" w:rsidP="00A245E1">
      <w:pPr>
        <w:pStyle w:val="ListeParagraf"/>
        <w:spacing w:before="140" w:line="245" w:lineRule="auto"/>
        <w:contextualSpacing w:val="0"/>
        <w:jc w:val="both"/>
        <w:rPr>
          <w:rFonts w:ascii="Palatino Linotype" w:hAnsi="Palatino Linotype"/>
          <w:sz w:val="22"/>
          <w:szCs w:val="22"/>
        </w:rPr>
      </w:pPr>
    </w:p>
    <w:p w:rsidR="00A245E1" w:rsidRDefault="00A245E1" w:rsidP="008C0A94">
      <w:pPr>
        <w:pStyle w:val="ListeParagraf"/>
        <w:spacing w:line="245" w:lineRule="auto"/>
        <w:ind w:left="1440"/>
        <w:contextualSpacing w:val="0"/>
        <w:jc w:val="both"/>
        <w:rPr>
          <w:rFonts w:ascii="Cambria" w:hAnsi="Cambria"/>
        </w:rPr>
      </w:pPr>
    </w:p>
    <w:p w:rsidR="00A245E1" w:rsidRDefault="00A245E1" w:rsidP="00A245E1">
      <w:pPr>
        <w:pStyle w:val="ListeParagraf"/>
        <w:numPr>
          <w:ilvl w:val="0"/>
          <w:numId w:val="112"/>
        </w:numPr>
        <w:spacing w:before="80" w:line="245" w:lineRule="auto"/>
        <w:ind w:left="714" w:hanging="357"/>
        <w:contextualSpacing w:val="0"/>
        <w:jc w:val="both"/>
        <w:rPr>
          <w:rFonts w:ascii="Cambria" w:hAnsi="Cambria"/>
        </w:rPr>
      </w:pPr>
      <w:r>
        <w:rPr>
          <w:rFonts w:ascii="Cambria" w:hAnsi="Cambria"/>
        </w:rPr>
        <w:t>01/11/2021 tarihinde “Ankara Üniversitesi i</w:t>
      </w:r>
      <w:r w:rsidRPr="00BE23DD">
        <w:rPr>
          <w:rFonts w:ascii="Cambria" w:hAnsi="Cambria"/>
        </w:rPr>
        <w:t>le Çankaya Üniversitesi Arasın</w:t>
      </w:r>
      <w:r w:rsidR="00E85487">
        <w:rPr>
          <w:rFonts w:ascii="Cambria" w:hAnsi="Cambria"/>
        </w:rPr>
        <w:t>d</w:t>
      </w:r>
      <w:r w:rsidRPr="00BE23DD">
        <w:rPr>
          <w:rFonts w:ascii="Cambria" w:hAnsi="Cambria"/>
        </w:rPr>
        <w:t>a Kütüphanelerin Ortak Kullanımı İş Birliği Protokolü</w:t>
      </w:r>
      <w:r>
        <w:rPr>
          <w:rFonts w:ascii="Cambria" w:hAnsi="Cambria"/>
        </w:rPr>
        <w:t>”,</w:t>
      </w:r>
    </w:p>
    <w:p w:rsidR="00A245E1" w:rsidRDefault="00A245E1" w:rsidP="00A245E1">
      <w:pPr>
        <w:pStyle w:val="ListeParagraf"/>
        <w:numPr>
          <w:ilvl w:val="0"/>
          <w:numId w:val="112"/>
        </w:numPr>
        <w:spacing w:before="80" w:line="245" w:lineRule="auto"/>
        <w:ind w:left="714" w:hanging="357"/>
        <w:contextualSpacing w:val="0"/>
        <w:jc w:val="both"/>
        <w:rPr>
          <w:rFonts w:ascii="Cambria" w:hAnsi="Cambria"/>
        </w:rPr>
      </w:pPr>
      <w:r>
        <w:rPr>
          <w:rFonts w:ascii="Cambria" w:hAnsi="Cambria"/>
        </w:rPr>
        <w:t>18/11/2021 tarihinde “Ankara Üniversitesi i</w:t>
      </w:r>
      <w:r w:rsidRPr="00BE23DD">
        <w:rPr>
          <w:rFonts w:ascii="Cambria" w:hAnsi="Cambria"/>
        </w:rPr>
        <w:t>le Mamak Belediyesi İş Birliği Protokolü</w:t>
      </w:r>
      <w:r>
        <w:rPr>
          <w:rFonts w:ascii="Cambria" w:hAnsi="Cambria"/>
        </w:rPr>
        <w:t>”</w:t>
      </w:r>
      <w:r w:rsidRPr="00D87731">
        <w:rPr>
          <w:rFonts w:ascii="Palatino Linotype" w:hAnsi="Palatino Linotype"/>
          <w:noProof/>
          <w:sz w:val="22"/>
          <w:szCs w:val="22"/>
        </w:rPr>
        <w:t xml:space="preserve"> </w:t>
      </w:r>
    </w:p>
    <w:p w:rsidR="00A245E1" w:rsidRPr="008866CB" w:rsidRDefault="00A245E1" w:rsidP="00A245E1">
      <w:pPr>
        <w:pStyle w:val="ListeParagraf"/>
        <w:numPr>
          <w:ilvl w:val="0"/>
          <w:numId w:val="112"/>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18/11/2021 </w:t>
      </w:r>
      <w:r>
        <w:rPr>
          <w:rFonts w:ascii="Palatino Linotype" w:hAnsi="Palatino Linotype"/>
          <w:sz w:val="22"/>
          <w:szCs w:val="22"/>
        </w:rPr>
        <w:t xml:space="preserve">tarihinde </w:t>
      </w:r>
      <w:r w:rsidRPr="008866CB">
        <w:rPr>
          <w:rFonts w:ascii="Palatino Linotype" w:hAnsi="Palatino Linotype"/>
          <w:sz w:val="22"/>
          <w:szCs w:val="22"/>
        </w:rPr>
        <w:t>Türkiye Büyük Millet Meclisi İle Ankara Üniversitesi Arasında İş Birliği Protokolü</w:t>
      </w:r>
      <w:r>
        <w:rPr>
          <w:rFonts w:ascii="Palatino Linotype" w:hAnsi="Palatino Linotype"/>
          <w:sz w:val="22"/>
          <w:szCs w:val="22"/>
        </w:rPr>
        <w:t>,</w:t>
      </w:r>
    </w:p>
    <w:p w:rsidR="00A245E1" w:rsidRPr="008866CB" w:rsidRDefault="00A245E1" w:rsidP="00A245E1">
      <w:pPr>
        <w:spacing w:before="140" w:line="245" w:lineRule="auto"/>
        <w:jc w:val="both"/>
        <w:rPr>
          <w:rFonts w:ascii="Palatino Linotype" w:hAnsi="Palatino Linotype"/>
        </w:rPr>
      </w:pPr>
      <w:r w:rsidRPr="008866CB">
        <w:rPr>
          <w:rFonts w:ascii="Palatino Linotype" w:hAnsi="Palatino Linotype"/>
          <w:noProof/>
          <w:lang w:eastAsia="tr-TR"/>
        </w:rPr>
        <w:drawing>
          <wp:anchor distT="0" distB="0" distL="114300" distR="114300" simplePos="0" relativeHeight="252233216" behindDoc="0" locked="0" layoutInCell="1" allowOverlap="1" wp14:anchorId="5B753196" wp14:editId="39FC2A66">
            <wp:simplePos x="0" y="0"/>
            <wp:positionH relativeFrom="column">
              <wp:posOffset>668655</wp:posOffset>
            </wp:positionH>
            <wp:positionV relativeFrom="paragraph">
              <wp:posOffset>141034</wp:posOffset>
            </wp:positionV>
            <wp:extent cx="4680000" cy="2901600"/>
            <wp:effectExtent l="114300" t="114300" r="101600" b="146685"/>
            <wp:wrapNone/>
            <wp:docPr id="21" name="Resim 21" descr="https://pass.ankara.edu.tr/file/2022/1/images/9F6BE9B5DDEC2B6CBED65CAF2ED9EA8C_IMG_6280-1200x744-4b50c3f2-20e1-4afa-8c42-000a2f32da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pass.ankara.edu.tr/file/2022/1/images/9F6BE9B5DDEC2B6CBED65CAF2ED9EA8C_IMG_6280-1200x744-4b50c3f2-20e1-4afa-8c42-000a2f32da9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4680000" cy="290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both"/>
        <w:rPr>
          <w:rFonts w:ascii="Palatino Linotype" w:hAnsi="Palatino Linotype"/>
        </w:rPr>
      </w:pPr>
    </w:p>
    <w:p w:rsidR="00A245E1" w:rsidRDefault="00A245E1" w:rsidP="00A245E1">
      <w:pPr>
        <w:spacing w:before="140" w:line="245" w:lineRule="auto"/>
        <w:jc w:val="both"/>
        <w:rPr>
          <w:rFonts w:ascii="Palatino Linotype" w:hAnsi="Palatino Linotype"/>
        </w:rPr>
      </w:pPr>
    </w:p>
    <w:p w:rsidR="00A245E1" w:rsidRDefault="00A245E1" w:rsidP="00A245E1">
      <w:pPr>
        <w:spacing w:before="140" w:line="245" w:lineRule="auto"/>
        <w:jc w:val="both"/>
        <w:rPr>
          <w:rFonts w:ascii="Palatino Linotype" w:hAnsi="Palatino Linotype"/>
        </w:rPr>
      </w:pPr>
    </w:p>
    <w:p w:rsidR="00A245E1" w:rsidRDefault="00A245E1" w:rsidP="00A245E1">
      <w:pPr>
        <w:spacing w:before="140" w:line="245" w:lineRule="auto"/>
        <w:jc w:val="both"/>
        <w:rPr>
          <w:rFonts w:ascii="Palatino Linotype" w:hAnsi="Palatino Linotype"/>
        </w:rPr>
      </w:pPr>
    </w:p>
    <w:p w:rsidR="00A245E1" w:rsidRDefault="00A245E1" w:rsidP="00A245E1">
      <w:pPr>
        <w:spacing w:before="140" w:line="245" w:lineRule="auto"/>
        <w:jc w:val="both"/>
        <w:rPr>
          <w:rFonts w:ascii="Palatino Linotype" w:hAnsi="Palatino Linotype"/>
        </w:rPr>
      </w:pPr>
    </w:p>
    <w:p w:rsidR="00A245E1" w:rsidRDefault="00A245E1" w:rsidP="00A245E1">
      <w:pPr>
        <w:pStyle w:val="ListeParagraf"/>
        <w:numPr>
          <w:ilvl w:val="0"/>
          <w:numId w:val="113"/>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lastRenderedPageBreak/>
        <w:t xml:space="preserve">18/11/2021 </w:t>
      </w:r>
      <w:r>
        <w:rPr>
          <w:rFonts w:ascii="Palatino Linotype" w:hAnsi="Palatino Linotype"/>
          <w:sz w:val="22"/>
          <w:szCs w:val="22"/>
        </w:rPr>
        <w:t>tarihinde “Adalet Bakanlığı i</w:t>
      </w:r>
      <w:r w:rsidRPr="008866CB">
        <w:rPr>
          <w:rFonts w:ascii="Palatino Linotype" w:hAnsi="Palatino Linotype"/>
          <w:sz w:val="22"/>
          <w:szCs w:val="22"/>
        </w:rPr>
        <w:t>le Ankara Üniversitesi Arasında İnsan Hakları Sertifika Programları Düzenlenmesine Dair İş Birliği Protokolü</w:t>
      </w:r>
      <w:r>
        <w:rPr>
          <w:rFonts w:ascii="Palatino Linotype" w:hAnsi="Palatino Linotype"/>
          <w:sz w:val="22"/>
          <w:szCs w:val="22"/>
        </w:rPr>
        <w:t>”,</w:t>
      </w:r>
    </w:p>
    <w:p w:rsidR="008C0A94" w:rsidRDefault="008C0A94" w:rsidP="008C0A94">
      <w:pPr>
        <w:spacing w:before="80" w:line="245" w:lineRule="auto"/>
        <w:jc w:val="both"/>
        <w:rPr>
          <w:rFonts w:ascii="Palatino Linotype" w:hAnsi="Palatino Linotype"/>
        </w:rPr>
      </w:pPr>
      <w:r w:rsidRPr="008866CB">
        <w:rPr>
          <w:rFonts w:ascii="Palatino Linotype" w:hAnsi="Palatino Linotype"/>
          <w:noProof/>
          <w:lang w:eastAsia="tr-TR"/>
        </w:rPr>
        <w:drawing>
          <wp:anchor distT="0" distB="0" distL="114300" distR="114300" simplePos="0" relativeHeight="252236288" behindDoc="0" locked="0" layoutInCell="1" allowOverlap="1" wp14:anchorId="19F35BE8" wp14:editId="28198662">
            <wp:simplePos x="0" y="0"/>
            <wp:positionH relativeFrom="column">
              <wp:posOffset>865127</wp:posOffset>
            </wp:positionH>
            <wp:positionV relativeFrom="paragraph">
              <wp:posOffset>174625</wp:posOffset>
            </wp:positionV>
            <wp:extent cx="4154221" cy="2880000"/>
            <wp:effectExtent l="114300" t="114300" r="113030" b="149225"/>
            <wp:wrapNone/>
            <wp:docPr id="107" name="Resim 107" descr="https://pass.ankara.edu.tr/file/2021/11/images/FEd0DM6WYAMvPL_-ecce406b-5bb7-4f6c-915c-19b1293a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ass.ankara.edu.tr/file/2021/11/images/FEd0DM6WYAMvPL_-ecce406b-5bb7-4f6c-915c-19b1293a973c.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54221"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Pr="008C0A94" w:rsidRDefault="008C0A94" w:rsidP="008C0A94">
      <w:pPr>
        <w:spacing w:before="80" w:line="245" w:lineRule="auto"/>
        <w:jc w:val="both"/>
        <w:rPr>
          <w:rFonts w:ascii="Palatino Linotype" w:hAnsi="Palatino Linotype"/>
        </w:rPr>
      </w:pPr>
    </w:p>
    <w:p w:rsidR="00A245E1" w:rsidRPr="008866CB" w:rsidRDefault="00A245E1" w:rsidP="00A245E1">
      <w:pPr>
        <w:pStyle w:val="ListeParagraf"/>
        <w:numPr>
          <w:ilvl w:val="0"/>
          <w:numId w:val="113"/>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26/11/2021 </w:t>
      </w:r>
      <w:r>
        <w:rPr>
          <w:rFonts w:ascii="Palatino Linotype" w:hAnsi="Palatino Linotype"/>
          <w:sz w:val="22"/>
          <w:szCs w:val="22"/>
        </w:rPr>
        <w:t>tarihinde “</w:t>
      </w:r>
      <w:r w:rsidRPr="008866CB">
        <w:rPr>
          <w:rFonts w:ascii="Palatino Linotype" w:hAnsi="Palatino Linotype"/>
          <w:sz w:val="22"/>
          <w:szCs w:val="22"/>
        </w:rPr>
        <w:t xml:space="preserve">Sosyal Güvenlik Kurumu Başkanlığı </w:t>
      </w:r>
      <w:r>
        <w:rPr>
          <w:rFonts w:ascii="Palatino Linotype" w:hAnsi="Palatino Linotype"/>
          <w:sz w:val="22"/>
          <w:szCs w:val="22"/>
        </w:rPr>
        <w:t>i</w:t>
      </w:r>
      <w:r w:rsidRPr="008866CB">
        <w:rPr>
          <w:rFonts w:ascii="Palatino Linotype" w:hAnsi="Palatino Linotype"/>
          <w:sz w:val="22"/>
          <w:szCs w:val="22"/>
        </w:rPr>
        <w:t>le Ankara Üniversitesi Arasında Geçici İş Göremezlik Ödeneklerinin Mahsuplaşma İşlemlerine İlişkin Protokol</w:t>
      </w:r>
      <w:r>
        <w:rPr>
          <w:rFonts w:ascii="Palatino Linotype" w:hAnsi="Palatino Linotype"/>
          <w:sz w:val="22"/>
          <w:szCs w:val="22"/>
        </w:rPr>
        <w:t>”,</w:t>
      </w:r>
    </w:p>
    <w:p w:rsidR="00A245E1" w:rsidRPr="008866CB" w:rsidRDefault="00A245E1" w:rsidP="00A245E1">
      <w:pPr>
        <w:pStyle w:val="ListeParagraf"/>
        <w:numPr>
          <w:ilvl w:val="0"/>
          <w:numId w:val="113"/>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26/11/2021 </w:t>
      </w:r>
      <w:r>
        <w:rPr>
          <w:rFonts w:ascii="Palatino Linotype" w:hAnsi="Palatino Linotype"/>
          <w:sz w:val="22"/>
          <w:szCs w:val="22"/>
        </w:rPr>
        <w:t>tarihinde “Ankara Üniversitesi i</w:t>
      </w:r>
      <w:r w:rsidRPr="008866CB">
        <w:rPr>
          <w:rFonts w:ascii="Palatino Linotype" w:hAnsi="Palatino Linotype"/>
          <w:sz w:val="22"/>
          <w:szCs w:val="22"/>
        </w:rPr>
        <w:t>le Gençlerbirliği Spor Kulübü Arasında Spo</w:t>
      </w:r>
      <w:r>
        <w:rPr>
          <w:rFonts w:ascii="Palatino Linotype" w:hAnsi="Palatino Linotype"/>
          <w:sz w:val="22"/>
          <w:szCs w:val="22"/>
        </w:rPr>
        <w:t>r Altyapısının Güçlendirilmesi v</w:t>
      </w:r>
      <w:r w:rsidRPr="008866CB">
        <w:rPr>
          <w:rFonts w:ascii="Palatino Linotype" w:hAnsi="Palatino Linotype"/>
          <w:sz w:val="22"/>
          <w:szCs w:val="22"/>
        </w:rPr>
        <w:t>e Eğitim İş Birliğine İlişkin Protokol</w:t>
      </w:r>
      <w:r>
        <w:rPr>
          <w:rFonts w:ascii="Palatino Linotype" w:hAnsi="Palatino Linotype"/>
          <w:sz w:val="22"/>
          <w:szCs w:val="22"/>
        </w:rPr>
        <w:t>”,</w:t>
      </w:r>
    </w:p>
    <w:p w:rsidR="00A245E1" w:rsidRDefault="00A245E1" w:rsidP="00A245E1">
      <w:pPr>
        <w:pStyle w:val="ListeParagraf"/>
        <w:numPr>
          <w:ilvl w:val="0"/>
          <w:numId w:val="113"/>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15/12/2021 </w:t>
      </w:r>
      <w:r>
        <w:rPr>
          <w:rFonts w:ascii="Palatino Linotype" w:hAnsi="Palatino Linotype"/>
          <w:sz w:val="22"/>
          <w:szCs w:val="22"/>
        </w:rPr>
        <w:t>tarihinde “</w:t>
      </w:r>
      <w:r w:rsidRPr="005379D5">
        <w:rPr>
          <w:rFonts w:ascii="Palatino Linotype" w:hAnsi="Palatino Linotype"/>
          <w:sz w:val="22"/>
          <w:szCs w:val="22"/>
        </w:rPr>
        <w:t>Ankara Üniver</w:t>
      </w:r>
      <w:r>
        <w:rPr>
          <w:rFonts w:ascii="Palatino Linotype" w:hAnsi="Palatino Linotype"/>
          <w:sz w:val="22"/>
          <w:szCs w:val="22"/>
        </w:rPr>
        <w:t>sitesi i</w:t>
      </w:r>
      <w:r w:rsidRPr="005379D5">
        <w:rPr>
          <w:rFonts w:ascii="Palatino Linotype" w:hAnsi="Palatino Linotype"/>
          <w:sz w:val="22"/>
          <w:szCs w:val="22"/>
        </w:rPr>
        <w:t>le Etimesgut Belediyesi Arasında Eğitim İş Birliği Protokolü</w:t>
      </w:r>
      <w:r>
        <w:rPr>
          <w:rFonts w:ascii="Palatino Linotype" w:hAnsi="Palatino Linotype"/>
          <w:sz w:val="22"/>
          <w:szCs w:val="22"/>
        </w:rPr>
        <w:t>”,</w:t>
      </w:r>
    </w:p>
    <w:p w:rsidR="00A245E1" w:rsidRDefault="00A245E1" w:rsidP="00A245E1">
      <w:pPr>
        <w:pStyle w:val="ListeParagraf"/>
        <w:numPr>
          <w:ilvl w:val="0"/>
          <w:numId w:val="113"/>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28/12/2021 </w:t>
      </w:r>
      <w:r>
        <w:rPr>
          <w:rFonts w:ascii="Palatino Linotype" w:hAnsi="Palatino Linotype"/>
          <w:sz w:val="22"/>
          <w:szCs w:val="22"/>
        </w:rPr>
        <w:t>tarihinde “</w:t>
      </w:r>
      <w:r w:rsidRPr="008866CB">
        <w:rPr>
          <w:rFonts w:ascii="Palatino Linotype" w:hAnsi="Palatino Linotype"/>
          <w:sz w:val="22"/>
          <w:szCs w:val="22"/>
        </w:rPr>
        <w:t xml:space="preserve">Kültür Ve Turizm Bakanlığı </w:t>
      </w:r>
      <w:r>
        <w:rPr>
          <w:rFonts w:ascii="Palatino Linotype" w:hAnsi="Palatino Linotype"/>
          <w:sz w:val="22"/>
          <w:szCs w:val="22"/>
        </w:rPr>
        <w:t>i</w:t>
      </w:r>
      <w:r w:rsidRPr="008866CB">
        <w:rPr>
          <w:rFonts w:ascii="Palatino Linotype" w:hAnsi="Palatino Linotype"/>
          <w:sz w:val="22"/>
          <w:szCs w:val="22"/>
        </w:rPr>
        <w:t>le Ankara Üniversitesi Rektörlüğü Arasında Hitit Çivi Yazılı Tabletlerin Okuma Çalışmalarına Destek Verilmesine İlişkin</w:t>
      </w:r>
      <w:r>
        <w:rPr>
          <w:rFonts w:ascii="Palatino Linotype" w:hAnsi="Palatino Linotype"/>
          <w:sz w:val="22"/>
          <w:szCs w:val="22"/>
        </w:rPr>
        <w:t xml:space="preserve"> Protokol”</w:t>
      </w:r>
    </w:p>
    <w:p w:rsidR="00A245E1" w:rsidRDefault="008C0A94" w:rsidP="00A245E1">
      <w:pPr>
        <w:pStyle w:val="ListeParagraf"/>
        <w:spacing w:before="140" w:line="245" w:lineRule="auto"/>
        <w:ind w:left="1440"/>
        <w:contextualSpacing w:val="0"/>
        <w:jc w:val="center"/>
        <w:rPr>
          <w:rFonts w:ascii="Palatino Linotype" w:hAnsi="Palatino Linotype"/>
          <w:sz w:val="22"/>
          <w:szCs w:val="22"/>
        </w:rPr>
      </w:pPr>
      <w:r w:rsidRPr="008866CB">
        <w:rPr>
          <w:rFonts w:ascii="Palatino Linotype" w:hAnsi="Palatino Linotype"/>
          <w:noProof/>
          <w:sz w:val="22"/>
          <w:szCs w:val="22"/>
        </w:rPr>
        <w:drawing>
          <wp:anchor distT="0" distB="0" distL="114300" distR="114300" simplePos="0" relativeHeight="252272128" behindDoc="0" locked="0" layoutInCell="1" allowOverlap="1">
            <wp:simplePos x="0" y="0"/>
            <wp:positionH relativeFrom="column">
              <wp:posOffset>781307</wp:posOffset>
            </wp:positionH>
            <wp:positionV relativeFrom="paragraph">
              <wp:posOffset>140335</wp:posOffset>
            </wp:positionV>
            <wp:extent cx="4321966" cy="2880000"/>
            <wp:effectExtent l="114300" t="114300" r="116840" b="149225"/>
            <wp:wrapNone/>
            <wp:docPr id="109" name="Resim 109" descr="https://pass.ankara.edu.tr/file/2021/12/images/muze1-b32a773c-9ffb-4802-92c2-7c299a2f3c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colFavoritePhoto" descr="https://pass.ankara.edu.tr/file/2021/12/images/muze1-b32a773c-9ffb-4802-92c2-7c299a2f3ccd.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21966"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C0A94" w:rsidRDefault="008C0A94" w:rsidP="00A245E1">
      <w:pPr>
        <w:pStyle w:val="ListeParagraf"/>
        <w:spacing w:before="140" w:line="245" w:lineRule="auto"/>
        <w:ind w:left="1440"/>
        <w:contextualSpacing w:val="0"/>
        <w:jc w:val="center"/>
        <w:rPr>
          <w:rFonts w:ascii="Palatino Linotype" w:hAnsi="Palatino Linotype"/>
          <w:sz w:val="22"/>
          <w:szCs w:val="22"/>
        </w:rPr>
      </w:pPr>
    </w:p>
    <w:p w:rsidR="008C0A94" w:rsidRDefault="008C0A94" w:rsidP="00A245E1">
      <w:pPr>
        <w:pStyle w:val="ListeParagraf"/>
        <w:spacing w:before="140" w:line="245" w:lineRule="auto"/>
        <w:ind w:left="1440"/>
        <w:contextualSpacing w:val="0"/>
        <w:jc w:val="center"/>
        <w:rPr>
          <w:rFonts w:ascii="Palatino Linotype" w:hAnsi="Palatino Linotype"/>
          <w:sz w:val="22"/>
          <w:szCs w:val="22"/>
        </w:rPr>
      </w:pPr>
    </w:p>
    <w:p w:rsidR="008C0A94" w:rsidRDefault="008C0A94" w:rsidP="00A245E1">
      <w:pPr>
        <w:pStyle w:val="ListeParagraf"/>
        <w:spacing w:before="140" w:line="245" w:lineRule="auto"/>
        <w:ind w:left="1440"/>
        <w:contextualSpacing w:val="0"/>
        <w:jc w:val="center"/>
        <w:rPr>
          <w:rFonts w:ascii="Palatino Linotype" w:hAnsi="Palatino Linotype"/>
          <w:sz w:val="22"/>
          <w:szCs w:val="22"/>
        </w:rPr>
      </w:pPr>
    </w:p>
    <w:p w:rsidR="008C0A94" w:rsidRDefault="008C0A94" w:rsidP="00A245E1">
      <w:pPr>
        <w:pStyle w:val="ListeParagraf"/>
        <w:spacing w:before="140" w:line="245" w:lineRule="auto"/>
        <w:ind w:left="1440"/>
        <w:contextualSpacing w:val="0"/>
        <w:jc w:val="center"/>
        <w:rPr>
          <w:rFonts w:ascii="Palatino Linotype" w:hAnsi="Palatino Linotype"/>
          <w:sz w:val="22"/>
          <w:szCs w:val="22"/>
        </w:rPr>
      </w:pPr>
    </w:p>
    <w:p w:rsidR="008C0A94" w:rsidRDefault="008C0A94" w:rsidP="00A245E1">
      <w:pPr>
        <w:pStyle w:val="ListeParagraf"/>
        <w:spacing w:before="140" w:line="245" w:lineRule="auto"/>
        <w:ind w:left="1440"/>
        <w:contextualSpacing w:val="0"/>
        <w:jc w:val="center"/>
        <w:rPr>
          <w:rFonts w:ascii="Palatino Linotype" w:hAnsi="Palatino Linotype"/>
          <w:sz w:val="22"/>
          <w:szCs w:val="22"/>
        </w:rPr>
      </w:pPr>
    </w:p>
    <w:p w:rsidR="008C0A94" w:rsidRDefault="008C0A94" w:rsidP="00A245E1">
      <w:pPr>
        <w:pStyle w:val="ListeParagraf"/>
        <w:spacing w:before="140" w:line="245" w:lineRule="auto"/>
        <w:ind w:left="1440"/>
        <w:contextualSpacing w:val="0"/>
        <w:jc w:val="center"/>
        <w:rPr>
          <w:rFonts w:ascii="Palatino Linotype" w:hAnsi="Palatino Linotype"/>
          <w:sz w:val="22"/>
          <w:szCs w:val="22"/>
        </w:rPr>
      </w:pPr>
    </w:p>
    <w:p w:rsidR="008C0A94" w:rsidRDefault="008C0A94" w:rsidP="00A245E1">
      <w:pPr>
        <w:pStyle w:val="ListeParagraf"/>
        <w:spacing w:before="140" w:line="245" w:lineRule="auto"/>
        <w:ind w:left="1440"/>
        <w:contextualSpacing w:val="0"/>
        <w:jc w:val="center"/>
        <w:rPr>
          <w:rFonts w:ascii="Palatino Linotype" w:hAnsi="Palatino Linotype"/>
          <w:sz w:val="22"/>
          <w:szCs w:val="22"/>
        </w:rPr>
      </w:pPr>
    </w:p>
    <w:p w:rsidR="008C0A94" w:rsidRDefault="008C0A94" w:rsidP="00A245E1">
      <w:pPr>
        <w:pStyle w:val="ListeParagraf"/>
        <w:spacing w:before="140" w:line="245" w:lineRule="auto"/>
        <w:ind w:left="1440"/>
        <w:contextualSpacing w:val="0"/>
        <w:jc w:val="center"/>
        <w:rPr>
          <w:rFonts w:ascii="Palatino Linotype" w:hAnsi="Palatino Linotype"/>
          <w:sz w:val="22"/>
          <w:szCs w:val="22"/>
        </w:rPr>
      </w:pPr>
    </w:p>
    <w:p w:rsidR="008C0A94" w:rsidRDefault="008C0A94" w:rsidP="00A245E1">
      <w:pPr>
        <w:pStyle w:val="ListeParagraf"/>
        <w:spacing w:before="140" w:line="245" w:lineRule="auto"/>
        <w:ind w:left="1440"/>
        <w:contextualSpacing w:val="0"/>
        <w:jc w:val="center"/>
        <w:rPr>
          <w:rFonts w:ascii="Palatino Linotype" w:hAnsi="Palatino Linotype"/>
          <w:sz w:val="22"/>
          <w:szCs w:val="22"/>
        </w:rPr>
      </w:pPr>
    </w:p>
    <w:p w:rsidR="00A245E1" w:rsidRPr="008866CB" w:rsidRDefault="00A245E1" w:rsidP="00A245E1">
      <w:pPr>
        <w:pStyle w:val="ListeParagraf"/>
        <w:numPr>
          <w:ilvl w:val="0"/>
          <w:numId w:val="113"/>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lastRenderedPageBreak/>
        <w:t xml:space="preserve">28/12/2021 </w:t>
      </w:r>
      <w:r>
        <w:rPr>
          <w:rFonts w:ascii="Palatino Linotype" w:hAnsi="Palatino Linotype"/>
          <w:sz w:val="22"/>
          <w:szCs w:val="22"/>
        </w:rPr>
        <w:t>tarihinde “</w:t>
      </w:r>
      <w:r w:rsidRPr="008866CB">
        <w:rPr>
          <w:rFonts w:ascii="Palatino Linotype" w:hAnsi="Palatino Linotype"/>
          <w:sz w:val="22"/>
          <w:szCs w:val="22"/>
        </w:rPr>
        <w:t xml:space="preserve">Ankara Üniversitesi </w:t>
      </w:r>
      <w:r>
        <w:rPr>
          <w:rFonts w:ascii="Palatino Linotype" w:hAnsi="Palatino Linotype"/>
          <w:sz w:val="22"/>
          <w:szCs w:val="22"/>
        </w:rPr>
        <w:t>i</w:t>
      </w:r>
      <w:r w:rsidRPr="008866CB">
        <w:rPr>
          <w:rFonts w:ascii="Palatino Linotype" w:hAnsi="Palatino Linotype"/>
          <w:sz w:val="22"/>
          <w:szCs w:val="22"/>
        </w:rPr>
        <w:t>le Ankara Çalışma Ve İş Kurumu İl Müdürlüğü Arasında İş Kulübü İçin Yer Tahsisi Protokolü</w:t>
      </w:r>
      <w:r>
        <w:rPr>
          <w:rFonts w:ascii="Palatino Linotype" w:hAnsi="Palatino Linotype"/>
          <w:sz w:val="22"/>
          <w:szCs w:val="22"/>
        </w:rPr>
        <w:t>”,</w:t>
      </w:r>
    </w:p>
    <w:p w:rsidR="00A245E1" w:rsidRPr="008866CB" w:rsidRDefault="00A245E1" w:rsidP="00A245E1">
      <w:pPr>
        <w:pStyle w:val="ListeParagraf"/>
        <w:numPr>
          <w:ilvl w:val="0"/>
          <w:numId w:val="114"/>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31/12/2021 </w:t>
      </w:r>
      <w:r>
        <w:rPr>
          <w:rFonts w:ascii="Palatino Linotype" w:hAnsi="Palatino Linotype"/>
          <w:sz w:val="22"/>
          <w:szCs w:val="22"/>
        </w:rPr>
        <w:t>tarihinde “</w:t>
      </w:r>
      <w:r w:rsidRPr="008866CB">
        <w:rPr>
          <w:rFonts w:ascii="Palatino Linotype" w:hAnsi="Palatino Linotype"/>
          <w:sz w:val="22"/>
          <w:szCs w:val="22"/>
        </w:rPr>
        <w:t>Cumhurbaşkanlığı Savunma Sanayii Başkanlığı ile Ankara Üniversitesi Arasında Sürü Sistemleri İçin Dağıtık Karar Verme Altyapısı Geliştirme Projesi Âhenk Projesi Sözleşmesi</w:t>
      </w:r>
      <w:r>
        <w:rPr>
          <w:rFonts w:ascii="Palatino Linotype" w:hAnsi="Palatino Linotype"/>
          <w:sz w:val="22"/>
          <w:szCs w:val="22"/>
        </w:rPr>
        <w:t>”</w:t>
      </w:r>
    </w:p>
    <w:p w:rsidR="00A245E1" w:rsidRPr="008866CB" w:rsidRDefault="00A245E1" w:rsidP="00A245E1">
      <w:pPr>
        <w:pStyle w:val="ListeParagraf"/>
        <w:numPr>
          <w:ilvl w:val="0"/>
          <w:numId w:val="114"/>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01/01/2022 </w:t>
      </w:r>
      <w:r>
        <w:rPr>
          <w:rFonts w:ascii="Palatino Linotype" w:hAnsi="Palatino Linotype"/>
          <w:sz w:val="22"/>
          <w:szCs w:val="22"/>
        </w:rPr>
        <w:t>tarihinde “</w:t>
      </w:r>
      <w:r w:rsidRPr="008866CB">
        <w:rPr>
          <w:rFonts w:ascii="Palatino Linotype" w:hAnsi="Palatino Linotype"/>
          <w:sz w:val="22"/>
          <w:szCs w:val="22"/>
        </w:rPr>
        <w:t xml:space="preserve">Ankara Üniversitesi </w:t>
      </w:r>
      <w:r>
        <w:rPr>
          <w:rFonts w:ascii="Palatino Linotype" w:hAnsi="Palatino Linotype"/>
          <w:sz w:val="22"/>
          <w:szCs w:val="22"/>
        </w:rPr>
        <w:t>ile Radyo v</w:t>
      </w:r>
      <w:r w:rsidRPr="008866CB">
        <w:rPr>
          <w:rFonts w:ascii="Palatino Linotype" w:hAnsi="Palatino Linotype"/>
          <w:sz w:val="22"/>
          <w:szCs w:val="22"/>
        </w:rPr>
        <w:t>e Televizyon Üst Kurulu Arasında Kütüphanelerin Ortak Kullanımına İlişkin İş Birliği Protokolü</w:t>
      </w:r>
      <w:r>
        <w:rPr>
          <w:rFonts w:ascii="Palatino Linotype" w:hAnsi="Palatino Linotype"/>
          <w:sz w:val="22"/>
          <w:szCs w:val="22"/>
        </w:rPr>
        <w:t>”,</w:t>
      </w:r>
    </w:p>
    <w:p w:rsidR="00A245E1" w:rsidRPr="008866CB" w:rsidRDefault="00A245E1" w:rsidP="00A245E1">
      <w:pPr>
        <w:pStyle w:val="ListeParagraf"/>
        <w:numPr>
          <w:ilvl w:val="0"/>
          <w:numId w:val="114"/>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01/01/2022 </w:t>
      </w:r>
      <w:r>
        <w:rPr>
          <w:rFonts w:ascii="Palatino Linotype" w:hAnsi="Palatino Linotype"/>
          <w:sz w:val="22"/>
          <w:szCs w:val="22"/>
        </w:rPr>
        <w:t>tarihinde “</w:t>
      </w:r>
      <w:r w:rsidRPr="008866CB">
        <w:rPr>
          <w:rFonts w:ascii="Palatino Linotype" w:hAnsi="Palatino Linotype"/>
          <w:sz w:val="22"/>
          <w:szCs w:val="22"/>
        </w:rPr>
        <w:t xml:space="preserve">Ankara Üniversitesi </w:t>
      </w:r>
      <w:r>
        <w:rPr>
          <w:rFonts w:ascii="Palatino Linotype" w:hAnsi="Palatino Linotype"/>
          <w:sz w:val="22"/>
          <w:szCs w:val="22"/>
        </w:rPr>
        <w:t>i</w:t>
      </w:r>
      <w:r w:rsidRPr="008866CB">
        <w:rPr>
          <w:rFonts w:ascii="Palatino Linotype" w:hAnsi="Palatino Linotype"/>
          <w:sz w:val="22"/>
          <w:szCs w:val="22"/>
        </w:rPr>
        <w:t xml:space="preserve">le Yurtdışı Türkler </w:t>
      </w:r>
      <w:r>
        <w:rPr>
          <w:rFonts w:ascii="Palatino Linotype" w:hAnsi="Palatino Linotype"/>
          <w:sz w:val="22"/>
          <w:szCs w:val="22"/>
        </w:rPr>
        <w:t>v</w:t>
      </w:r>
      <w:r w:rsidRPr="008866CB">
        <w:rPr>
          <w:rFonts w:ascii="Palatino Linotype" w:hAnsi="Palatino Linotype"/>
          <w:sz w:val="22"/>
          <w:szCs w:val="22"/>
        </w:rPr>
        <w:t>e Akraba Toplulukları Başkanlığı Arasında Lisansüstü Eğitim Alanında İş Birliği Protokolü</w:t>
      </w:r>
      <w:r>
        <w:rPr>
          <w:rFonts w:ascii="Palatino Linotype" w:hAnsi="Palatino Linotype"/>
          <w:sz w:val="22"/>
          <w:szCs w:val="22"/>
        </w:rPr>
        <w:t>”</w:t>
      </w:r>
    </w:p>
    <w:p w:rsidR="00A245E1" w:rsidRPr="008866CB" w:rsidRDefault="00A245E1" w:rsidP="00A245E1">
      <w:pPr>
        <w:pStyle w:val="ListeParagraf"/>
        <w:numPr>
          <w:ilvl w:val="0"/>
          <w:numId w:val="114"/>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01/01/2022 </w:t>
      </w:r>
      <w:r>
        <w:rPr>
          <w:rFonts w:ascii="Palatino Linotype" w:hAnsi="Palatino Linotype"/>
          <w:sz w:val="22"/>
          <w:szCs w:val="22"/>
        </w:rPr>
        <w:t>tarihinde “Ankara Üniversitesi i</w:t>
      </w:r>
      <w:r w:rsidRPr="008866CB">
        <w:rPr>
          <w:rFonts w:ascii="Palatino Linotype" w:hAnsi="Palatino Linotype"/>
          <w:sz w:val="22"/>
          <w:szCs w:val="22"/>
        </w:rPr>
        <w:t>le TUSAŞ-Türk Havacılık Ve Uzay Sanayii Anonim Şirketi Arasında İş Birliği Protokolü</w:t>
      </w:r>
      <w:r>
        <w:rPr>
          <w:rFonts w:ascii="Palatino Linotype" w:hAnsi="Palatino Linotype"/>
          <w:sz w:val="22"/>
          <w:szCs w:val="22"/>
        </w:rPr>
        <w:t>”,</w:t>
      </w:r>
    </w:p>
    <w:p w:rsidR="00A245E1" w:rsidRDefault="00A245E1" w:rsidP="00A245E1">
      <w:pPr>
        <w:pStyle w:val="ListeParagraf"/>
        <w:numPr>
          <w:ilvl w:val="0"/>
          <w:numId w:val="114"/>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03/01/2022 </w:t>
      </w:r>
      <w:r>
        <w:rPr>
          <w:rFonts w:ascii="Palatino Linotype" w:hAnsi="Palatino Linotype"/>
          <w:sz w:val="22"/>
          <w:szCs w:val="22"/>
        </w:rPr>
        <w:t>tarihinde</w:t>
      </w:r>
      <w:r w:rsidRPr="008866CB">
        <w:rPr>
          <w:rFonts w:ascii="Palatino Linotype" w:hAnsi="Palatino Linotype"/>
          <w:sz w:val="22"/>
          <w:szCs w:val="22"/>
        </w:rPr>
        <w:t xml:space="preserve"> </w:t>
      </w:r>
      <w:r>
        <w:rPr>
          <w:rFonts w:ascii="Palatino Linotype" w:hAnsi="Palatino Linotype"/>
          <w:sz w:val="22"/>
          <w:szCs w:val="22"/>
        </w:rPr>
        <w:t xml:space="preserve">“Ankara Üniversitesi ile </w:t>
      </w:r>
      <w:r w:rsidRPr="008866CB">
        <w:rPr>
          <w:rFonts w:ascii="Palatino Linotype" w:hAnsi="Palatino Linotype"/>
          <w:sz w:val="22"/>
          <w:szCs w:val="22"/>
        </w:rPr>
        <w:t>Sağlık Bakanlığı İstanbul İl Sağlık Müdürlüğü Araştırma İzinleri Protokolü</w:t>
      </w:r>
      <w:r>
        <w:rPr>
          <w:rFonts w:ascii="Palatino Linotype" w:hAnsi="Palatino Linotype"/>
          <w:sz w:val="22"/>
          <w:szCs w:val="22"/>
        </w:rPr>
        <w:t>”,</w:t>
      </w:r>
    </w:p>
    <w:p w:rsidR="00A245E1" w:rsidRPr="008866CB" w:rsidRDefault="00A245E1" w:rsidP="00A245E1">
      <w:pPr>
        <w:pStyle w:val="ListeParagraf"/>
        <w:numPr>
          <w:ilvl w:val="0"/>
          <w:numId w:val="114"/>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03/01/2022 </w:t>
      </w:r>
      <w:r>
        <w:rPr>
          <w:rFonts w:ascii="Palatino Linotype" w:hAnsi="Palatino Linotype"/>
          <w:sz w:val="22"/>
          <w:szCs w:val="22"/>
        </w:rPr>
        <w:t>tarihinde “</w:t>
      </w:r>
      <w:r w:rsidRPr="008866CB">
        <w:rPr>
          <w:rFonts w:ascii="Palatino Linotype" w:hAnsi="Palatino Linotype"/>
          <w:sz w:val="22"/>
          <w:szCs w:val="22"/>
        </w:rPr>
        <w:t>Ankara Üniversitesi İle Türkiye Voleybol Federasyonu Arasında Kurumsal İş Birliği Protokolü</w:t>
      </w:r>
      <w:r>
        <w:rPr>
          <w:rFonts w:ascii="Palatino Linotype" w:hAnsi="Palatino Linotype"/>
          <w:sz w:val="22"/>
          <w:szCs w:val="22"/>
        </w:rPr>
        <w:t>”,</w:t>
      </w:r>
    </w:p>
    <w:p w:rsidR="00A245E1" w:rsidRPr="008866CB" w:rsidRDefault="00A245E1" w:rsidP="00A245E1">
      <w:pPr>
        <w:pStyle w:val="ListeParagraf"/>
        <w:spacing w:before="140" w:line="245" w:lineRule="auto"/>
        <w:contextualSpacing w:val="0"/>
        <w:jc w:val="center"/>
        <w:rPr>
          <w:rFonts w:ascii="Palatino Linotype" w:hAnsi="Palatino Linotype"/>
          <w:sz w:val="22"/>
          <w:szCs w:val="22"/>
        </w:rPr>
      </w:pPr>
      <w:r w:rsidRPr="008866CB">
        <w:rPr>
          <w:rFonts w:ascii="Palatino Linotype" w:hAnsi="Palatino Linotype"/>
          <w:noProof/>
          <w:sz w:val="22"/>
          <w:szCs w:val="22"/>
        </w:rPr>
        <w:drawing>
          <wp:inline distT="0" distB="0" distL="0" distR="0" wp14:anchorId="295CDC61" wp14:editId="6A7F2C3C">
            <wp:extent cx="4819650" cy="3214668"/>
            <wp:effectExtent l="114300" t="114300" r="133350" b="138430"/>
            <wp:docPr id="111" name="Resim 111" descr="https://pass.ankara.edu.tr/file/2022/6/images/FUqnutCXwAI-FUh-d8335b36-6cb4-4fbe-934a-3fa22b71f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colFavoritePhoto" descr="https://pass.ankara.edu.tr/file/2022/6/images/FUqnutCXwAI-FUh-d8335b36-6cb4-4fbe-934a-3fa22b71f34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79356" cy="32544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245E1" w:rsidRPr="008866CB" w:rsidRDefault="00A245E1" w:rsidP="00A245E1">
      <w:pPr>
        <w:pStyle w:val="ListeParagraf"/>
        <w:numPr>
          <w:ilvl w:val="0"/>
          <w:numId w:val="115"/>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27/01/2022</w:t>
      </w:r>
      <w:r>
        <w:rPr>
          <w:rFonts w:ascii="Palatino Linotype" w:hAnsi="Palatino Linotype"/>
          <w:sz w:val="22"/>
          <w:szCs w:val="22"/>
        </w:rPr>
        <w:t xml:space="preserve"> tarihinde “</w:t>
      </w:r>
      <w:r w:rsidRPr="008866CB">
        <w:rPr>
          <w:rFonts w:ascii="Palatino Linotype" w:hAnsi="Palatino Linotype"/>
          <w:sz w:val="22"/>
          <w:szCs w:val="22"/>
        </w:rPr>
        <w:t xml:space="preserve">Cumhurbaşkanlığı Dijital Dönüşüm Ofisi </w:t>
      </w:r>
      <w:r>
        <w:rPr>
          <w:rFonts w:ascii="Palatino Linotype" w:hAnsi="Palatino Linotype"/>
          <w:sz w:val="22"/>
          <w:szCs w:val="22"/>
        </w:rPr>
        <w:t>v</w:t>
      </w:r>
      <w:r w:rsidRPr="008866CB">
        <w:rPr>
          <w:rFonts w:ascii="Palatino Linotype" w:hAnsi="Palatino Linotype"/>
          <w:sz w:val="22"/>
          <w:szCs w:val="22"/>
        </w:rPr>
        <w:t>e Ankara Üniversitesi Arasında Test Amaçlı Sistem Kurul</w:t>
      </w:r>
      <w:r>
        <w:rPr>
          <w:rFonts w:ascii="Palatino Linotype" w:hAnsi="Palatino Linotype"/>
          <w:sz w:val="22"/>
          <w:szCs w:val="22"/>
        </w:rPr>
        <w:t>umuna İlişkin Protokol”,</w:t>
      </w:r>
    </w:p>
    <w:p w:rsidR="00A245E1" w:rsidRPr="008866CB" w:rsidRDefault="00A245E1" w:rsidP="00A245E1">
      <w:pPr>
        <w:pStyle w:val="ListeParagraf"/>
        <w:numPr>
          <w:ilvl w:val="0"/>
          <w:numId w:val="115"/>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31/01/2022</w:t>
      </w:r>
      <w:r>
        <w:rPr>
          <w:rFonts w:ascii="Palatino Linotype" w:hAnsi="Palatino Linotype"/>
          <w:sz w:val="22"/>
          <w:szCs w:val="22"/>
        </w:rPr>
        <w:t xml:space="preserve"> tarihinde Ankara Üniversitesi i</w:t>
      </w:r>
      <w:r w:rsidRPr="008866CB">
        <w:rPr>
          <w:rFonts w:ascii="Palatino Linotype" w:hAnsi="Palatino Linotype"/>
          <w:sz w:val="22"/>
          <w:szCs w:val="22"/>
        </w:rPr>
        <w:t xml:space="preserve">le </w:t>
      </w:r>
      <w:r>
        <w:rPr>
          <w:rFonts w:ascii="Palatino Linotype" w:hAnsi="Palatino Linotype"/>
          <w:sz w:val="22"/>
          <w:szCs w:val="22"/>
        </w:rPr>
        <w:t>İçişleri Bakanlığı Afet v</w:t>
      </w:r>
      <w:r w:rsidRPr="008866CB">
        <w:rPr>
          <w:rFonts w:ascii="Palatino Linotype" w:hAnsi="Palatino Linotype"/>
          <w:sz w:val="22"/>
          <w:szCs w:val="22"/>
        </w:rPr>
        <w:t>e Acil Durum Yönetimi Başkanlığı Arasında “AFAD-Türkiye Deprem Veri Merkezi Sistemi” Üyelik Protokolü</w:t>
      </w:r>
      <w:r>
        <w:rPr>
          <w:rFonts w:ascii="Palatino Linotype" w:hAnsi="Palatino Linotype"/>
          <w:sz w:val="22"/>
          <w:szCs w:val="22"/>
        </w:rPr>
        <w:t xml:space="preserve">, </w:t>
      </w:r>
    </w:p>
    <w:p w:rsidR="00A245E1" w:rsidRPr="008866CB" w:rsidRDefault="00A245E1" w:rsidP="00A245E1">
      <w:pPr>
        <w:pStyle w:val="ListeParagraf"/>
        <w:numPr>
          <w:ilvl w:val="0"/>
          <w:numId w:val="115"/>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31/01/2022 </w:t>
      </w:r>
      <w:r>
        <w:rPr>
          <w:rFonts w:ascii="Palatino Linotype" w:hAnsi="Palatino Linotype"/>
          <w:sz w:val="22"/>
          <w:szCs w:val="22"/>
        </w:rPr>
        <w:t>tarihinde “</w:t>
      </w:r>
      <w:r w:rsidRPr="008866CB">
        <w:rPr>
          <w:rFonts w:ascii="Palatino Linotype" w:hAnsi="Palatino Linotype"/>
          <w:sz w:val="22"/>
          <w:szCs w:val="22"/>
        </w:rPr>
        <w:t>Cumhurbaşkanlığı Devlet Arşivleri Başkanlığı İle Ankara Üniversitesi Arasında Kurumsal İş Birliği Protokolü</w:t>
      </w:r>
      <w:r>
        <w:rPr>
          <w:rFonts w:ascii="Palatino Linotype" w:hAnsi="Palatino Linotype"/>
          <w:sz w:val="22"/>
          <w:szCs w:val="22"/>
        </w:rPr>
        <w:t>”,</w:t>
      </w:r>
    </w:p>
    <w:p w:rsidR="00A245E1" w:rsidRPr="008866CB" w:rsidRDefault="00A245E1" w:rsidP="00A245E1">
      <w:pPr>
        <w:pStyle w:val="ListeParagraf"/>
        <w:numPr>
          <w:ilvl w:val="0"/>
          <w:numId w:val="116"/>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07/02/2022 </w:t>
      </w:r>
      <w:r>
        <w:rPr>
          <w:rFonts w:ascii="Palatino Linotype" w:hAnsi="Palatino Linotype"/>
          <w:sz w:val="22"/>
          <w:szCs w:val="22"/>
        </w:rPr>
        <w:t>tarihinde “</w:t>
      </w:r>
      <w:r w:rsidRPr="008866CB">
        <w:rPr>
          <w:rFonts w:ascii="Palatino Linotype" w:hAnsi="Palatino Linotype"/>
          <w:sz w:val="22"/>
          <w:szCs w:val="22"/>
        </w:rPr>
        <w:t>Ankara Üniversitesi İle Ankara Kalkınma Ajansı Arasında İş Birliği Protokolü</w:t>
      </w:r>
      <w:r>
        <w:rPr>
          <w:rFonts w:ascii="Palatino Linotype" w:hAnsi="Palatino Linotype"/>
          <w:sz w:val="22"/>
          <w:szCs w:val="22"/>
        </w:rPr>
        <w:t>”,</w:t>
      </w:r>
    </w:p>
    <w:p w:rsidR="00A245E1" w:rsidRDefault="00A245E1" w:rsidP="00A245E1">
      <w:pPr>
        <w:pStyle w:val="ListeParagraf"/>
        <w:numPr>
          <w:ilvl w:val="0"/>
          <w:numId w:val="116"/>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lastRenderedPageBreak/>
        <w:t>15/02/2022 tarihinde “</w:t>
      </w:r>
      <w:r w:rsidRPr="00A07872">
        <w:rPr>
          <w:rFonts w:ascii="Palatino Linotype" w:hAnsi="Palatino Linotype"/>
          <w:sz w:val="22"/>
          <w:szCs w:val="22"/>
        </w:rPr>
        <w:t>Türkiye Büyük Millet Meclisi Kamu Denetçiliği Kurumu İle Ankara Üniversitesi Arasında Eğitim İş Birliği Protokolü</w:t>
      </w:r>
      <w:r>
        <w:rPr>
          <w:rFonts w:ascii="Palatino Linotype" w:hAnsi="Palatino Linotype"/>
          <w:sz w:val="22"/>
          <w:szCs w:val="22"/>
        </w:rPr>
        <w:t>”,</w:t>
      </w: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r w:rsidRPr="008866CB">
        <w:rPr>
          <w:rFonts w:ascii="Palatino Linotype" w:hAnsi="Palatino Linotype"/>
          <w:noProof/>
          <w:lang w:eastAsia="tr-TR"/>
        </w:rPr>
        <w:drawing>
          <wp:anchor distT="0" distB="0" distL="114300" distR="114300" simplePos="0" relativeHeight="252273152" behindDoc="0" locked="0" layoutInCell="1" allowOverlap="1">
            <wp:simplePos x="0" y="0"/>
            <wp:positionH relativeFrom="margin">
              <wp:posOffset>46990</wp:posOffset>
            </wp:positionH>
            <wp:positionV relativeFrom="paragraph">
              <wp:posOffset>20320</wp:posOffset>
            </wp:positionV>
            <wp:extent cx="2806700" cy="1871980"/>
            <wp:effectExtent l="114300" t="114300" r="146050" b="147320"/>
            <wp:wrapNone/>
            <wp:docPr id="117" name="Resim 117" descr="https://pass.ankara.edu.tr/file/2022/2/images/FLpAWK1WQAQ2WyF-81ec16ef-902b-404c-a6cc-9073de1d3a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ass.ankara.edu.tr/file/2022/2/images/FLpAWK1WQAQ2WyF-81ec16ef-902b-404c-a6cc-9073de1d3a0f.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06700" cy="1871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8866CB">
        <w:rPr>
          <w:rFonts w:ascii="Palatino Linotype" w:hAnsi="Palatino Linotype"/>
          <w:noProof/>
          <w:lang w:eastAsia="tr-TR"/>
        </w:rPr>
        <w:drawing>
          <wp:anchor distT="0" distB="0" distL="114300" distR="114300" simplePos="0" relativeHeight="252234240" behindDoc="0" locked="0" layoutInCell="1" allowOverlap="1" wp14:anchorId="2BD0E013" wp14:editId="0731106C">
            <wp:simplePos x="0" y="0"/>
            <wp:positionH relativeFrom="column">
              <wp:posOffset>2936875</wp:posOffset>
            </wp:positionH>
            <wp:positionV relativeFrom="paragraph">
              <wp:posOffset>20891</wp:posOffset>
            </wp:positionV>
            <wp:extent cx="2806784" cy="1872000"/>
            <wp:effectExtent l="114300" t="114300" r="146050" b="147320"/>
            <wp:wrapNone/>
            <wp:docPr id="10" name="Resim 10" descr="https://pass.ankara.edu.tr/file/2022/2/images/FLpAWLJWYAolnWU-7a70f68e-30a6-40b4-911c-8b5dfa6f7d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ss.ankara.edu.tr/file/2022/2/images/FLpAWLJWYAolnWU-7a70f68e-30a6-40b4-911c-8b5dfa6f7d6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06784" cy="187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Default="008C0A94" w:rsidP="008C0A94">
      <w:pPr>
        <w:spacing w:before="80" w:line="245" w:lineRule="auto"/>
        <w:jc w:val="both"/>
        <w:rPr>
          <w:rFonts w:ascii="Palatino Linotype" w:hAnsi="Palatino Linotype"/>
        </w:rPr>
      </w:pPr>
    </w:p>
    <w:p w:rsidR="008C0A94" w:rsidRPr="008C0A94" w:rsidRDefault="008C0A94" w:rsidP="008C0A94">
      <w:pPr>
        <w:spacing w:before="80" w:line="245" w:lineRule="auto"/>
        <w:jc w:val="both"/>
        <w:rPr>
          <w:rFonts w:ascii="Palatino Linotype" w:hAnsi="Palatino Linotype"/>
        </w:rPr>
      </w:pPr>
    </w:p>
    <w:p w:rsidR="00A245E1" w:rsidRPr="008866CB" w:rsidRDefault="00A245E1" w:rsidP="00A245E1">
      <w:pPr>
        <w:pStyle w:val="ListeParagraf"/>
        <w:numPr>
          <w:ilvl w:val="0"/>
          <w:numId w:val="117"/>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15/02/2022 tarihinde “Ankara Üniversitesi i</w:t>
      </w:r>
      <w:r w:rsidRPr="008866CB">
        <w:rPr>
          <w:rFonts w:ascii="Palatino Linotype" w:hAnsi="Palatino Linotype"/>
          <w:sz w:val="22"/>
          <w:szCs w:val="22"/>
        </w:rPr>
        <w:t>le Sosyal Güvenlik Kurumu Arasında Eğitim İş Birliği Protokolü</w:t>
      </w:r>
      <w:r>
        <w:rPr>
          <w:rFonts w:ascii="Palatino Linotype" w:hAnsi="Palatino Linotype"/>
          <w:sz w:val="22"/>
          <w:szCs w:val="22"/>
        </w:rPr>
        <w:t xml:space="preserve">”, </w:t>
      </w:r>
    </w:p>
    <w:p w:rsidR="00A245E1" w:rsidRPr="008866CB" w:rsidRDefault="00A245E1" w:rsidP="00A245E1">
      <w:pPr>
        <w:pStyle w:val="ListeParagraf"/>
        <w:numPr>
          <w:ilvl w:val="0"/>
          <w:numId w:val="117"/>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15/02/2022</w:t>
      </w:r>
      <w:r>
        <w:rPr>
          <w:rFonts w:ascii="Palatino Linotype" w:hAnsi="Palatino Linotype"/>
          <w:sz w:val="22"/>
          <w:szCs w:val="22"/>
        </w:rPr>
        <w:t xml:space="preserve"> tarihinde “</w:t>
      </w:r>
      <w:r w:rsidRPr="008866CB">
        <w:rPr>
          <w:rFonts w:ascii="Palatino Linotype" w:hAnsi="Palatino Linotype"/>
          <w:sz w:val="22"/>
          <w:szCs w:val="22"/>
        </w:rPr>
        <w:t xml:space="preserve">Ankara Valiliği İle T.C. Ankara Üniversitesi Arasında Liselilerarası Algoritmik Programlama (Algoritm Ankara) Projesine İlişkin İş Birliği </w:t>
      </w:r>
      <w:r w:rsidRPr="00F54868">
        <w:rPr>
          <w:rFonts w:ascii="Palatino Linotype" w:hAnsi="Palatino Linotype"/>
          <w:sz w:val="22"/>
          <w:szCs w:val="22"/>
        </w:rPr>
        <w:t>Protokolü”</w:t>
      </w:r>
    </w:p>
    <w:p w:rsidR="00A245E1" w:rsidRPr="008866CB" w:rsidRDefault="008C0A94" w:rsidP="00A245E1">
      <w:pPr>
        <w:pStyle w:val="ListeParagraf"/>
        <w:spacing w:before="140" w:line="245" w:lineRule="auto"/>
        <w:contextualSpacing w:val="0"/>
        <w:jc w:val="both"/>
        <w:rPr>
          <w:rFonts w:ascii="Palatino Linotype" w:hAnsi="Palatino Linotype"/>
          <w:sz w:val="22"/>
          <w:szCs w:val="22"/>
        </w:rPr>
      </w:pPr>
      <w:r w:rsidRPr="00F54868">
        <w:rPr>
          <w:rFonts w:ascii="Palatino Linotype" w:hAnsi="Palatino Linotype"/>
          <w:noProof/>
          <w:sz w:val="22"/>
          <w:szCs w:val="22"/>
        </w:rPr>
        <w:drawing>
          <wp:anchor distT="0" distB="0" distL="114300" distR="114300" simplePos="0" relativeHeight="252274176" behindDoc="0" locked="0" layoutInCell="1" allowOverlap="1">
            <wp:simplePos x="0" y="0"/>
            <wp:positionH relativeFrom="column">
              <wp:posOffset>30748</wp:posOffset>
            </wp:positionH>
            <wp:positionV relativeFrom="paragraph">
              <wp:posOffset>252403</wp:posOffset>
            </wp:positionV>
            <wp:extent cx="5679347" cy="3784857"/>
            <wp:effectExtent l="133350" t="114300" r="131445" b="158750"/>
            <wp:wrapNone/>
            <wp:docPr id="134" name="Resim 134" descr="C:\Users\neriman\Desktop\WhatsApp Image 2023-07-10 at 09.50.5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eriman\Desktop\WhatsApp Image 2023-07-10 at 09.50.57(2).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86703" cy="37897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245E1">
        <w:rPr>
          <w:noProof/>
        </w:rPr>
        <mc:AlternateContent>
          <mc:Choice Requires="wps">
            <w:drawing>
              <wp:inline distT="0" distB="0" distL="0" distR="0" wp14:anchorId="45235307" wp14:editId="773507BE">
                <wp:extent cx="304800" cy="304800"/>
                <wp:effectExtent l="0" t="0" r="0" b="0"/>
                <wp:docPr id="119" name="Dikdörtgen 119" descr="blob:https://web.whatsapp.com/abd6a35d-64d2-4a39-ab09-f6d72eeb45a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963B40" id="Dikdörtgen 119" o:spid="_x0000_s1026" alt="blob:https://web.whatsapp.com/abd6a35d-64d2-4a39-ab09-f6d72eeb45a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loDXC+8CAAAIBgAADgAA&#10;AAAAAAAAAAAAAAAuAgAAZHJzL2Uyb0RvYy54bWxQSwECLQAUAAYACAAAACEATKDpLNgAAAADAQAA&#10;DwAAAAAAAAAAAAAAAABJBQAAZHJzL2Rvd25yZXYueG1sUEsFBgAAAAAEAAQA8wAAAE4GAAAAAA==&#10;" filled="f" stroked="f">
                <o:lock v:ext="edit" aspectratio="t"/>
                <w10:anchorlock/>
              </v:rect>
            </w:pict>
          </mc:Fallback>
        </mc:AlternateContent>
      </w:r>
      <w:r w:rsidR="00A245E1" w:rsidRPr="00F54868">
        <w:rPr>
          <w:snapToGrid w:val="0"/>
          <w:color w:val="000000"/>
          <w:w w:val="0"/>
          <w:sz w:val="0"/>
          <w:szCs w:val="0"/>
          <w:u w:color="000000"/>
          <w:bdr w:val="none" w:sz="0" w:space="0" w:color="000000"/>
          <w:shd w:val="clear" w:color="000000" w:fill="000000"/>
          <w:lang w:val="x-none" w:eastAsia="x-none" w:bidi="x-none"/>
        </w:rPr>
        <w:t xml:space="preserve"> </w:t>
      </w:r>
    </w:p>
    <w:p w:rsidR="00A245E1" w:rsidRDefault="00A245E1" w:rsidP="00A245E1">
      <w:pPr>
        <w:spacing w:before="140" w:line="245" w:lineRule="auto"/>
        <w:jc w:val="both"/>
        <w:rPr>
          <w:rFonts w:ascii="Palatino Linotype" w:hAnsi="Palatino Linotype"/>
        </w:rPr>
      </w:pPr>
    </w:p>
    <w:p w:rsidR="008C0A94" w:rsidRDefault="008C0A94" w:rsidP="00A245E1">
      <w:pPr>
        <w:spacing w:before="140" w:line="245" w:lineRule="auto"/>
        <w:jc w:val="both"/>
        <w:rPr>
          <w:rFonts w:ascii="Palatino Linotype" w:hAnsi="Palatino Linotype"/>
        </w:rPr>
      </w:pPr>
    </w:p>
    <w:p w:rsidR="008C0A94" w:rsidRDefault="008C0A94" w:rsidP="00A245E1">
      <w:pPr>
        <w:spacing w:before="140" w:line="245" w:lineRule="auto"/>
        <w:jc w:val="both"/>
        <w:rPr>
          <w:rFonts w:ascii="Palatino Linotype" w:hAnsi="Palatino Linotype"/>
        </w:rPr>
      </w:pPr>
    </w:p>
    <w:p w:rsidR="008C0A94" w:rsidRDefault="008C0A94" w:rsidP="00A245E1">
      <w:pPr>
        <w:spacing w:before="140" w:line="245" w:lineRule="auto"/>
        <w:jc w:val="both"/>
        <w:rPr>
          <w:rFonts w:ascii="Palatino Linotype" w:hAnsi="Palatino Linotype"/>
        </w:rPr>
      </w:pPr>
    </w:p>
    <w:p w:rsidR="008C0A94" w:rsidRDefault="008C0A94" w:rsidP="00A245E1">
      <w:pPr>
        <w:spacing w:before="140" w:line="245" w:lineRule="auto"/>
        <w:jc w:val="both"/>
        <w:rPr>
          <w:rFonts w:ascii="Palatino Linotype" w:hAnsi="Palatino Linotype"/>
        </w:rPr>
      </w:pPr>
    </w:p>
    <w:p w:rsidR="008C0A94" w:rsidRDefault="008C0A94" w:rsidP="00A245E1">
      <w:pPr>
        <w:spacing w:before="140" w:line="245" w:lineRule="auto"/>
        <w:jc w:val="both"/>
        <w:rPr>
          <w:rFonts w:ascii="Palatino Linotype" w:hAnsi="Palatino Linotype"/>
        </w:rPr>
      </w:pPr>
    </w:p>
    <w:p w:rsidR="008C0A94" w:rsidRDefault="008C0A94" w:rsidP="00A245E1">
      <w:pPr>
        <w:spacing w:before="140" w:line="245" w:lineRule="auto"/>
        <w:jc w:val="both"/>
        <w:rPr>
          <w:rFonts w:ascii="Palatino Linotype" w:hAnsi="Palatino Linotype"/>
        </w:rPr>
      </w:pPr>
    </w:p>
    <w:p w:rsidR="008C0A94" w:rsidRDefault="008C0A94" w:rsidP="00A245E1">
      <w:pPr>
        <w:spacing w:before="140" w:line="245" w:lineRule="auto"/>
        <w:jc w:val="both"/>
        <w:rPr>
          <w:rFonts w:ascii="Palatino Linotype" w:hAnsi="Palatino Linotype"/>
        </w:rPr>
      </w:pPr>
    </w:p>
    <w:p w:rsidR="008C0A94" w:rsidRDefault="008C0A94" w:rsidP="00A245E1">
      <w:pPr>
        <w:spacing w:before="140" w:line="245" w:lineRule="auto"/>
        <w:jc w:val="both"/>
        <w:rPr>
          <w:rFonts w:ascii="Palatino Linotype" w:hAnsi="Palatino Linotype"/>
        </w:rPr>
      </w:pPr>
    </w:p>
    <w:p w:rsidR="008C0A94" w:rsidRDefault="008C0A94" w:rsidP="00A245E1">
      <w:pPr>
        <w:spacing w:before="140" w:line="245" w:lineRule="auto"/>
        <w:jc w:val="both"/>
        <w:rPr>
          <w:rFonts w:ascii="Palatino Linotype" w:hAnsi="Palatino Linotype"/>
        </w:rPr>
      </w:pPr>
    </w:p>
    <w:p w:rsidR="008C0A94" w:rsidRDefault="008C0A94" w:rsidP="00A245E1">
      <w:pPr>
        <w:spacing w:before="140" w:line="245" w:lineRule="auto"/>
        <w:jc w:val="both"/>
        <w:rPr>
          <w:rFonts w:ascii="Palatino Linotype" w:hAnsi="Palatino Linotype"/>
        </w:rPr>
      </w:pPr>
    </w:p>
    <w:p w:rsidR="008C0A94" w:rsidRDefault="008C0A94" w:rsidP="00A245E1">
      <w:pPr>
        <w:spacing w:before="140" w:line="245" w:lineRule="auto"/>
        <w:jc w:val="both"/>
        <w:rPr>
          <w:rFonts w:ascii="Palatino Linotype" w:hAnsi="Palatino Linotype"/>
        </w:rPr>
      </w:pPr>
    </w:p>
    <w:p w:rsidR="008C0A94" w:rsidRDefault="008C0A94" w:rsidP="00A245E1">
      <w:pPr>
        <w:spacing w:before="140" w:line="245" w:lineRule="auto"/>
        <w:jc w:val="both"/>
        <w:rPr>
          <w:rFonts w:ascii="Palatino Linotype" w:hAnsi="Palatino Linotype"/>
        </w:rPr>
      </w:pPr>
    </w:p>
    <w:p w:rsidR="008C0A94" w:rsidRPr="008866CB" w:rsidRDefault="008C0A94" w:rsidP="00A245E1">
      <w:pPr>
        <w:spacing w:before="140" w:line="245" w:lineRule="auto"/>
        <w:jc w:val="both"/>
        <w:rPr>
          <w:rFonts w:ascii="Palatino Linotype" w:hAnsi="Palatino Linotype"/>
        </w:rPr>
      </w:pPr>
    </w:p>
    <w:p w:rsidR="00A245E1" w:rsidRPr="008866CB" w:rsidRDefault="00A245E1" w:rsidP="00A245E1">
      <w:pPr>
        <w:pStyle w:val="ListeParagraf"/>
        <w:numPr>
          <w:ilvl w:val="0"/>
          <w:numId w:val="118"/>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09/03/2022 </w:t>
      </w:r>
      <w:r>
        <w:rPr>
          <w:rFonts w:ascii="Palatino Linotype" w:hAnsi="Palatino Linotype"/>
          <w:sz w:val="22"/>
          <w:szCs w:val="22"/>
        </w:rPr>
        <w:t>tarihinde “</w:t>
      </w:r>
      <w:r w:rsidRPr="008866CB">
        <w:rPr>
          <w:rFonts w:ascii="Palatino Linotype" w:hAnsi="Palatino Linotype"/>
          <w:sz w:val="22"/>
          <w:szCs w:val="22"/>
        </w:rPr>
        <w:t xml:space="preserve">Teknofest Havacılık, Uzay </w:t>
      </w:r>
      <w:r>
        <w:rPr>
          <w:rFonts w:ascii="Palatino Linotype" w:hAnsi="Palatino Linotype"/>
          <w:sz w:val="22"/>
          <w:szCs w:val="22"/>
        </w:rPr>
        <w:t>v</w:t>
      </w:r>
      <w:r w:rsidRPr="008866CB">
        <w:rPr>
          <w:rFonts w:ascii="Palatino Linotype" w:hAnsi="Palatino Linotype"/>
          <w:sz w:val="22"/>
          <w:szCs w:val="22"/>
        </w:rPr>
        <w:t>e Teknolojik Festivali (TEKNOFEST) Paydaş İş Birliği Protokolü</w:t>
      </w:r>
      <w:r>
        <w:rPr>
          <w:rFonts w:ascii="Palatino Linotype" w:hAnsi="Palatino Linotype"/>
          <w:sz w:val="22"/>
          <w:szCs w:val="22"/>
        </w:rPr>
        <w:t>”,</w:t>
      </w:r>
    </w:p>
    <w:p w:rsidR="00A245E1" w:rsidRPr="008866CB" w:rsidRDefault="00A245E1" w:rsidP="00A245E1">
      <w:pPr>
        <w:pStyle w:val="ListeParagraf"/>
        <w:numPr>
          <w:ilvl w:val="0"/>
          <w:numId w:val="118"/>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lastRenderedPageBreak/>
        <w:t xml:space="preserve">18/02/2022 </w:t>
      </w:r>
      <w:r>
        <w:rPr>
          <w:rFonts w:ascii="Palatino Linotype" w:hAnsi="Palatino Linotype"/>
          <w:sz w:val="22"/>
          <w:szCs w:val="22"/>
        </w:rPr>
        <w:t>tarihinde “</w:t>
      </w:r>
      <w:r w:rsidRPr="008866CB">
        <w:rPr>
          <w:rFonts w:ascii="Palatino Linotype" w:hAnsi="Palatino Linotype"/>
          <w:sz w:val="22"/>
          <w:szCs w:val="22"/>
        </w:rPr>
        <w:t xml:space="preserve">T.C. Cumhurbaşkanlığı Dijital Dönüşüm Ofisi ve T.C. Ankara Üniversitesi Arasında Epileptik Yapısal Bozuklukların, Beyin </w:t>
      </w:r>
      <w:r w:rsidR="00E85487">
        <w:rPr>
          <w:rFonts w:ascii="Palatino Linotype" w:hAnsi="Palatino Linotype"/>
          <w:sz w:val="22"/>
          <w:szCs w:val="22"/>
        </w:rPr>
        <w:t>Tümörlerinde Who Derecelerinin ve/v</w:t>
      </w:r>
      <w:r w:rsidRPr="008866CB">
        <w:rPr>
          <w:rFonts w:ascii="Palatino Linotype" w:hAnsi="Palatino Linotype"/>
          <w:sz w:val="22"/>
          <w:szCs w:val="22"/>
        </w:rPr>
        <w:t>eya Moleküler Alt Tip</w:t>
      </w:r>
      <w:r w:rsidR="00E85487">
        <w:rPr>
          <w:rFonts w:ascii="Palatino Linotype" w:hAnsi="Palatino Linotype"/>
          <w:sz w:val="22"/>
          <w:szCs w:val="22"/>
        </w:rPr>
        <w:t>lerinin Tespitine İlişkin Test v</w:t>
      </w:r>
      <w:r w:rsidRPr="008866CB">
        <w:rPr>
          <w:rFonts w:ascii="Palatino Linotype" w:hAnsi="Palatino Linotype"/>
          <w:sz w:val="22"/>
          <w:szCs w:val="22"/>
        </w:rPr>
        <w:t>e Geçerleme Amaçlı Si</w:t>
      </w:r>
      <w:r>
        <w:rPr>
          <w:rFonts w:ascii="Palatino Linotype" w:hAnsi="Palatino Linotype"/>
          <w:sz w:val="22"/>
          <w:szCs w:val="22"/>
        </w:rPr>
        <w:t xml:space="preserve">stem Kurulumu Hakkında Protokol”, </w:t>
      </w:r>
    </w:p>
    <w:p w:rsidR="008C0A94" w:rsidRDefault="008C0A94" w:rsidP="00A245E1">
      <w:pPr>
        <w:pStyle w:val="ListeParagraf"/>
        <w:spacing w:before="140" w:line="245" w:lineRule="auto"/>
        <w:contextualSpacing w:val="0"/>
        <w:jc w:val="center"/>
        <w:rPr>
          <w:rFonts w:ascii="Palatino Linotype" w:hAnsi="Palatino Linotype"/>
          <w:sz w:val="22"/>
          <w:szCs w:val="22"/>
        </w:rPr>
      </w:pPr>
      <w:r w:rsidRPr="00862B52">
        <w:rPr>
          <w:rFonts w:ascii="Palatino Linotype" w:hAnsi="Palatino Linotype"/>
          <w:noProof/>
          <w:sz w:val="22"/>
          <w:szCs w:val="22"/>
        </w:rPr>
        <w:drawing>
          <wp:anchor distT="0" distB="0" distL="114300" distR="114300" simplePos="0" relativeHeight="252275200" behindDoc="0" locked="0" layoutInCell="1" allowOverlap="1">
            <wp:simplePos x="0" y="0"/>
            <wp:positionH relativeFrom="margin">
              <wp:posOffset>12753</wp:posOffset>
            </wp:positionH>
            <wp:positionV relativeFrom="paragraph">
              <wp:posOffset>267807</wp:posOffset>
            </wp:positionV>
            <wp:extent cx="5721845" cy="3808602"/>
            <wp:effectExtent l="133350" t="114300" r="127000" b="154305"/>
            <wp:wrapNone/>
            <wp:docPr id="140" name="Resim 140" descr="C:\Users\neriman\Downloads\WhatsApp Image 2023-07-10 at 09.50.5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eriman\Downloads\WhatsApp Image 2023-07-10 at 09.50.57(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9949" cy="38206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8C0A94" w:rsidRDefault="008C0A94" w:rsidP="00A245E1">
      <w:pPr>
        <w:pStyle w:val="ListeParagraf"/>
        <w:spacing w:before="140" w:line="245" w:lineRule="auto"/>
        <w:contextualSpacing w:val="0"/>
        <w:jc w:val="center"/>
        <w:rPr>
          <w:rFonts w:ascii="Palatino Linotype" w:hAnsi="Palatino Linotype"/>
          <w:sz w:val="22"/>
          <w:szCs w:val="22"/>
        </w:rPr>
      </w:pP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pStyle w:val="ListeParagraf"/>
        <w:numPr>
          <w:ilvl w:val="0"/>
          <w:numId w:val="119"/>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14/02/2022 </w:t>
      </w:r>
      <w:r>
        <w:rPr>
          <w:rFonts w:ascii="Palatino Linotype" w:hAnsi="Palatino Linotype"/>
          <w:sz w:val="22"/>
          <w:szCs w:val="22"/>
        </w:rPr>
        <w:t>tarihinde “</w:t>
      </w:r>
      <w:r w:rsidRPr="008866CB">
        <w:rPr>
          <w:rFonts w:ascii="Palatino Linotype" w:hAnsi="Palatino Linotype"/>
          <w:sz w:val="22"/>
          <w:szCs w:val="22"/>
        </w:rPr>
        <w:t xml:space="preserve">Ankara Üniversitesi </w:t>
      </w:r>
      <w:r>
        <w:rPr>
          <w:rFonts w:ascii="Palatino Linotype" w:hAnsi="Palatino Linotype"/>
          <w:sz w:val="22"/>
          <w:szCs w:val="22"/>
        </w:rPr>
        <w:t>i</w:t>
      </w:r>
      <w:r w:rsidRPr="008866CB">
        <w:rPr>
          <w:rFonts w:ascii="Palatino Linotype" w:hAnsi="Palatino Linotype"/>
          <w:sz w:val="22"/>
          <w:szCs w:val="22"/>
        </w:rPr>
        <w:t xml:space="preserve">le Konya Gıda </w:t>
      </w:r>
      <w:r>
        <w:rPr>
          <w:rFonts w:ascii="Palatino Linotype" w:hAnsi="Palatino Linotype"/>
          <w:sz w:val="22"/>
          <w:szCs w:val="22"/>
        </w:rPr>
        <w:t>v</w:t>
      </w:r>
      <w:r w:rsidRPr="008866CB">
        <w:rPr>
          <w:rFonts w:ascii="Palatino Linotype" w:hAnsi="Palatino Linotype"/>
          <w:sz w:val="22"/>
          <w:szCs w:val="22"/>
        </w:rPr>
        <w:t>e Tarım Üniversitesi Arasında İş Birliği Protokolü</w:t>
      </w:r>
      <w:r>
        <w:rPr>
          <w:rFonts w:ascii="Palatino Linotype" w:hAnsi="Palatino Linotype"/>
          <w:sz w:val="22"/>
          <w:szCs w:val="22"/>
        </w:rPr>
        <w:t>”,</w:t>
      </w:r>
    </w:p>
    <w:p w:rsidR="00A245E1" w:rsidRPr="008866CB" w:rsidRDefault="00A245E1" w:rsidP="00A245E1">
      <w:pPr>
        <w:pStyle w:val="ListeParagraf"/>
        <w:numPr>
          <w:ilvl w:val="0"/>
          <w:numId w:val="119"/>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18/02/2022 </w:t>
      </w:r>
      <w:r>
        <w:rPr>
          <w:rFonts w:ascii="Palatino Linotype" w:hAnsi="Palatino Linotype"/>
          <w:sz w:val="22"/>
          <w:szCs w:val="22"/>
        </w:rPr>
        <w:t>tarihinde “A</w:t>
      </w:r>
      <w:r w:rsidRPr="008866CB">
        <w:rPr>
          <w:rFonts w:ascii="Palatino Linotype" w:hAnsi="Palatino Linotype"/>
          <w:sz w:val="22"/>
          <w:szCs w:val="22"/>
        </w:rPr>
        <w:t>nkara Üniversitesi İle Radyo Ve Televizyon Üst Kurulu Arasında Eğitim İş Birliği Protokolü</w:t>
      </w:r>
      <w:r>
        <w:rPr>
          <w:rFonts w:ascii="Palatino Linotype" w:hAnsi="Palatino Linotype"/>
          <w:sz w:val="22"/>
          <w:szCs w:val="22"/>
        </w:rPr>
        <w:t>”,</w:t>
      </w:r>
    </w:p>
    <w:p w:rsidR="00A245E1" w:rsidRPr="008866CB" w:rsidRDefault="00A245E1" w:rsidP="00A245E1">
      <w:pPr>
        <w:pStyle w:val="ListeParagraf"/>
        <w:numPr>
          <w:ilvl w:val="0"/>
          <w:numId w:val="119"/>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18/02/2022 </w:t>
      </w:r>
      <w:r>
        <w:rPr>
          <w:rFonts w:ascii="Palatino Linotype" w:hAnsi="Palatino Linotype"/>
          <w:sz w:val="22"/>
          <w:szCs w:val="22"/>
        </w:rPr>
        <w:t>tarihinde “</w:t>
      </w:r>
      <w:r w:rsidRPr="008866CB">
        <w:rPr>
          <w:rFonts w:ascii="Palatino Linotype" w:hAnsi="Palatino Linotype"/>
          <w:sz w:val="22"/>
          <w:szCs w:val="22"/>
        </w:rPr>
        <w:t>Aile</w:t>
      </w:r>
      <w:r>
        <w:rPr>
          <w:rFonts w:ascii="Palatino Linotype" w:hAnsi="Palatino Linotype"/>
          <w:sz w:val="22"/>
          <w:szCs w:val="22"/>
        </w:rPr>
        <w:t xml:space="preserve"> ve Sosyal Hizmetler Bakanlığı i</w:t>
      </w:r>
      <w:r w:rsidRPr="008866CB">
        <w:rPr>
          <w:rFonts w:ascii="Palatino Linotype" w:hAnsi="Palatino Linotype"/>
          <w:sz w:val="22"/>
          <w:szCs w:val="22"/>
        </w:rPr>
        <w:t>le Ankara Üniversitesi Arasında İş Birliği Protokolü</w:t>
      </w:r>
      <w:r>
        <w:rPr>
          <w:rFonts w:ascii="Palatino Linotype" w:hAnsi="Palatino Linotype"/>
          <w:sz w:val="22"/>
          <w:szCs w:val="22"/>
        </w:rPr>
        <w:t>,</w:t>
      </w:r>
    </w:p>
    <w:p w:rsidR="00A245E1" w:rsidRPr="008866CB" w:rsidRDefault="00A245E1" w:rsidP="00A245E1">
      <w:pPr>
        <w:pStyle w:val="ListeParagraf"/>
        <w:numPr>
          <w:ilvl w:val="0"/>
          <w:numId w:val="119"/>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21/02/2022 </w:t>
      </w:r>
      <w:r>
        <w:rPr>
          <w:rFonts w:ascii="Palatino Linotype" w:hAnsi="Palatino Linotype"/>
          <w:sz w:val="22"/>
          <w:szCs w:val="22"/>
        </w:rPr>
        <w:t>tarihinde “</w:t>
      </w:r>
      <w:r w:rsidRPr="008866CB">
        <w:rPr>
          <w:rFonts w:ascii="Palatino Linotype" w:hAnsi="Palatino Linotype"/>
          <w:sz w:val="22"/>
          <w:szCs w:val="22"/>
        </w:rPr>
        <w:t xml:space="preserve">Ankara Üniversitesi </w:t>
      </w:r>
      <w:r>
        <w:rPr>
          <w:rFonts w:ascii="Palatino Linotype" w:hAnsi="Palatino Linotype"/>
          <w:sz w:val="22"/>
          <w:szCs w:val="22"/>
        </w:rPr>
        <w:t>i</w:t>
      </w:r>
      <w:r w:rsidRPr="008866CB">
        <w:rPr>
          <w:rFonts w:ascii="Palatino Linotype" w:hAnsi="Palatino Linotype"/>
          <w:sz w:val="22"/>
          <w:szCs w:val="22"/>
        </w:rPr>
        <w:t>le Lokman Hekim Üniversitesi Arasında İş Birliği Protokolü</w:t>
      </w:r>
      <w:r>
        <w:rPr>
          <w:rFonts w:ascii="Palatino Linotype" w:hAnsi="Palatino Linotype"/>
          <w:sz w:val="22"/>
          <w:szCs w:val="22"/>
        </w:rPr>
        <w:t>”,</w:t>
      </w:r>
    </w:p>
    <w:p w:rsidR="00A245E1" w:rsidRPr="008866CB" w:rsidRDefault="00A245E1" w:rsidP="00A245E1">
      <w:pPr>
        <w:pStyle w:val="ListeParagraf"/>
        <w:numPr>
          <w:ilvl w:val="0"/>
          <w:numId w:val="119"/>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01/04/2022</w:t>
      </w:r>
      <w:r>
        <w:rPr>
          <w:rFonts w:ascii="Palatino Linotype" w:hAnsi="Palatino Linotype"/>
          <w:sz w:val="22"/>
          <w:szCs w:val="22"/>
        </w:rPr>
        <w:t xml:space="preserve"> tarihinde “</w:t>
      </w:r>
      <w:r w:rsidRPr="008866CB">
        <w:rPr>
          <w:rFonts w:ascii="Palatino Linotype" w:hAnsi="Palatino Linotype"/>
          <w:sz w:val="22"/>
          <w:szCs w:val="22"/>
        </w:rPr>
        <w:t xml:space="preserve">Ankara Üniversitesi </w:t>
      </w:r>
      <w:r>
        <w:rPr>
          <w:rFonts w:ascii="Palatino Linotype" w:hAnsi="Palatino Linotype"/>
          <w:sz w:val="22"/>
          <w:szCs w:val="22"/>
        </w:rPr>
        <w:t>i</w:t>
      </w:r>
      <w:r w:rsidRPr="008866CB">
        <w:rPr>
          <w:rFonts w:ascii="Palatino Linotype" w:hAnsi="Palatino Linotype"/>
          <w:sz w:val="22"/>
          <w:szCs w:val="22"/>
        </w:rPr>
        <w:t>le Ağrı İl Özel İdaresi Arasında Ortak Hizmet Projesi Protokolü</w:t>
      </w:r>
      <w:r>
        <w:rPr>
          <w:rFonts w:ascii="Palatino Linotype" w:hAnsi="Palatino Linotype"/>
          <w:sz w:val="22"/>
          <w:szCs w:val="22"/>
        </w:rPr>
        <w:t>”,</w:t>
      </w:r>
    </w:p>
    <w:p w:rsidR="00A245E1" w:rsidRDefault="00A245E1" w:rsidP="00A245E1">
      <w:pPr>
        <w:pStyle w:val="ListeParagraf"/>
        <w:numPr>
          <w:ilvl w:val="0"/>
          <w:numId w:val="119"/>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01/04/2022</w:t>
      </w:r>
      <w:r>
        <w:rPr>
          <w:rFonts w:ascii="Palatino Linotype" w:hAnsi="Palatino Linotype"/>
          <w:sz w:val="22"/>
          <w:szCs w:val="22"/>
        </w:rPr>
        <w:t xml:space="preserve"> tarihinde “</w:t>
      </w:r>
      <w:r w:rsidRPr="008866CB">
        <w:rPr>
          <w:rFonts w:ascii="Palatino Linotype" w:hAnsi="Palatino Linotype"/>
          <w:sz w:val="22"/>
          <w:szCs w:val="22"/>
        </w:rPr>
        <w:t xml:space="preserve">Milli Savunma Bakanlığı </w:t>
      </w:r>
      <w:r>
        <w:rPr>
          <w:rFonts w:ascii="Palatino Linotype" w:hAnsi="Palatino Linotype"/>
          <w:sz w:val="22"/>
          <w:szCs w:val="22"/>
        </w:rPr>
        <w:t>i</w:t>
      </w:r>
      <w:r w:rsidRPr="008866CB">
        <w:rPr>
          <w:rFonts w:ascii="Palatino Linotype" w:hAnsi="Palatino Linotype"/>
          <w:sz w:val="22"/>
          <w:szCs w:val="22"/>
        </w:rPr>
        <w:t>le Ankara Üniversitesi Arasında Düzenlenen Eğitim İş Birliği Protokolü</w:t>
      </w:r>
      <w:r>
        <w:rPr>
          <w:rFonts w:ascii="Palatino Linotype" w:hAnsi="Palatino Linotype"/>
          <w:sz w:val="22"/>
          <w:szCs w:val="22"/>
        </w:rPr>
        <w:t>”,</w:t>
      </w:r>
    </w:p>
    <w:p w:rsidR="00A245E1" w:rsidRDefault="00A245E1" w:rsidP="00A245E1">
      <w:pPr>
        <w:pStyle w:val="ListeParagraf"/>
        <w:numPr>
          <w:ilvl w:val="0"/>
          <w:numId w:val="119"/>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06/04/2022 </w:t>
      </w:r>
      <w:r>
        <w:rPr>
          <w:rFonts w:ascii="Palatino Linotype" w:hAnsi="Palatino Linotype"/>
          <w:sz w:val="22"/>
          <w:szCs w:val="22"/>
        </w:rPr>
        <w:t>tarihinde “</w:t>
      </w:r>
      <w:r w:rsidRPr="008866CB">
        <w:rPr>
          <w:rFonts w:ascii="Palatino Linotype" w:hAnsi="Palatino Linotype"/>
          <w:sz w:val="22"/>
          <w:szCs w:val="22"/>
        </w:rPr>
        <w:t xml:space="preserve">Ankara İl Milli Eğitim Müdürlüğü </w:t>
      </w:r>
      <w:r>
        <w:rPr>
          <w:rFonts w:ascii="Palatino Linotype" w:hAnsi="Palatino Linotype"/>
          <w:sz w:val="22"/>
          <w:szCs w:val="22"/>
        </w:rPr>
        <w:t>v</w:t>
      </w:r>
      <w:r w:rsidRPr="008866CB">
        <w:rPr>
          <w:rFonts w:ascii="Palatino Linotype" w:hAnsi="Palatino Linotype"/>
          <w:sz w:val="22"/>
          <w:szCs w:val="22"/>
        </w:rPr>
        <w:t>e Ankara Üniversitesi İş Birliği Protokolü</w:t>
      </w:r>
      <w:r>
        <w:rPr>
          <w:rFonts w:ascii="Palatino Linotype" w:hAnsi="Palatino Linotype"/>
          <w:sz w:val="22"/>
          <w:szCs w:val="22"/>
        </w:rPr>
        <w:t>”,</w:t>
      </w:r>
    </w:p>
    <w:p w:rsidR="008C0A94" w:rsidRPr="00A245E1" w:rsidRDefault="008C0A94" w:rsidP="008C0A94">
      <w:pPr>
        <w:pStyle w:val="ListeParagraf"/>
        <w:spacing w:before="80" w:line="245" w:lineRule="auto"/>
        <w:ind w:left="714"/>
        <w:contextualSpacing w:val="0"/>
        <w:jc w:val="both"/>
        <w:rPr>
          <w:rFonts w:ascii="Palatino Linotype" w:hAnsi="Palatino Linotype"/>
          <w:sz w:val="22"/>
          <w:szCs w:val="22"/>
        </w:rPr>
      </w:pPr>
    </w:p>
    <w:p w:rsidR="00A245E1" w:rsidRPr="008866CB" w:rsidRDefault="00A245E1" w:rsidP="00A245E1">
      <w:pPr>
        <w:pStyle w:val="ListeParagraf"/>
        <w:numPr>
          <w:ilvl w:val="0"/>
          <w:numId w:val="119"/>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lastRenderedPageBreak/>
        <w:t>06/04/2022</w:t>
      </w:r>
      <w:r>
        <w:rPr>
          <w:rFonts w:ascii="Palatino Linotype" w:hAnsi="Palatino Linotype"/>
          <w:sz w:val="22"/>
          <w:szCs w:val="22"/>
        </w:rPr>
        <w:t xml:space="preserve"> tarihinde “</w:t>
      </w:r>
      <w:r w:rsidRPr="008866CB">
        <w:rPr>
          <w:rFonts w:ascii="Palatino Linotype" w:hAnsi="Palatino Linotype"/>
          <w:sz w:val="22"/>
          <w:szCs w:val="22"/>
        </w:rPr>
        <w:t xml:space="preserve">Ankara Üniversitesi Rektörlüğü </w:t>
      </w:r>
      <w:r>
        <w:rPr>
          <w:rFonts w:ascii="Palatino Linotype" w:hAnsi="Palatino Linotype"/>
          <w:sz w:val="22"/>
          <w:szCs w:val="22"/>
        </w:rPr>
        <w:t>ile Küçük v</w:t>
      </w:r>
      <w:r w:rsidRPr="008866CB">
        <w:rPr>
          <w:rFonts w:ascii="Palatino Linotype" w:hAnsi="Palatino Linotype"/>
          <w:sz w:val="22"/>
          <w:szCs w:val="22"/>
        </w:rPr>
        <w:t xml:space="preserve">e Orta </w:t>
      </w:r>
      <w:r>
        <w:rPr>
          <w:rFonts w:ascii="Palatino Linotype" w:hAnsi="Palatino Linotype"/>
          <w:sz w:val="22"/>
          <w:szCs w:val="22"/>
        </w:rPr>
        <w:t>Ölçekli İşletmeleri Geliştirme v</w:t>
      </w:r>
      <w:r w:rsidRPr="008866CB">
        <w:rPr>
          <w:rFonts w:ascii="Palatino Linotype" w:hAnsi="Palatino Linotype"/>
          <w:sz w:val="22"/>
          <w:szCs w:val="22"/>
        </w:rPr>
        <w:t>e Destekleme İdaresi Başkanlığı Arasında İş Birliği Protokolü</w:t>
      </w:r>
      <w:r>
        <w:rPr>
          <w:rFonts w:ascii="Palatino Linotype" w:hAnsi="Palatino Linotype"/>
          <w:sz w:val="22"/>
          <w:szCs w:val="22"/>
        </w:rPr>
        <w:t>”,</w:t>
      </w:r>
    </w:p>
    <w:p w:rsidR="00A245E1" w:rsidRDefault="00C74BA1" w:rsidP="00A245E1">
      <w:pPr>
        <w:spacing w:before="140" w:line="245" w:lineRule="auto"/>
        <w:jc w:val="both"/>
        <w:rPr>
          <w:rFonts w:ascii="Palatino Linotype" w:hAnsi="Palatino Linotype"/>
        </w:rPr>
      </w:pPr>
      <w:r w:rsidRPr="008866CB">
        <w:rPr>
          <w:rFonts w:ascii="Palatino Linotype" w:hAnsi="Palatino Linotype"/>
          <w:noProof/>
          <w:lang w:eastAsia="tr-TR"/>
        </w:rPr>
        <w:drawing>
          <wp:anchor distT="0" distB="0" distL="114300" distR="114300" simplePos="0" relativeHeight="252235264" behindDoc="0" locked="0" layoutInCell="1" allowOverlap="1" wp14:anchorId="63825BDD" wp14:editId="1B0B0BEC">
            <wp:simplePos x="0" y="0"/>
            <wp:positionH relativeFrom="column">
              <wp:posOffset>743812</wp:posOffset>
            </wp:positionH>
            <wp:positionV relativeFrom="paragraph">
              <wp:posOffset>90554</wp:posOffset>
            </wp:positionV>
            <wp:extent cx="4228052" cy="2807692"/>
            <wp:effectExtent l="133350" t="114300" r="134620" b="164465"/>
            <wp:wrapNone/>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34084" cy="28116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both"/>
        <w:rPr>
          <w:rFonts w:ascii="Palatino Linotype" w:hAnsi="Palatino Linotype"/>
        </w:rPr>
      </w:pPr>
    </w:p>
    <w:p w:rsidR="00A245E1" w:rsidRPr="008866CB" w:rsidRDefault="00A245E1" w:rsidP="00A245E1">
      <w:pPr>
        <w:spacing w:before="140" w:line="245" w:lineRule="auto"/>
        <w:jc w:val="both"/>
        <w:rPr>
          <w:rFonts w:ascii="Palatino Linotype" w:hAnsi="Palatino Linotype"/>
        </w:rPr>
      </w:pPr>
    </w:p>
    <w:p w:rsidR="00A245E1" w:rsidRDefault="00A245E1" w:rsidP="00A245E1">
      <w:pPr>
        <w:spacing w:before="140" w:line="245" w:lineRule="auto"/>
        <w:jc w:val="both"/>
        <w:rPr>
          <w:rFonts w:ascii="Palatino Linotype" w:hAnsi="Palatino Linotype"/>
        </w:rPr>
      </w:pPr>
    </w:p>
    <w:p w:rsidR="00A245E1" w:rsidRDefault="00A245E1" w:rsidP="00A245E1">
      <w:pPr>
        <w:spacing w:before="140" w:line="245" w:lineRule="auto"/>
        <w:jc w:val="both"/>
        <w:rPr>
          <w:rFonts w:ascii="Palatino Linotype" w:hAnsi="Palatino Linotype"/>
        </w:rPr>
      </w:pPr>
    </w:p>
    <w:p w:rsidR="00A245E1" w:rsidRDefault="00A245E1" w:rsidP="00A245E1">
      <w:pPr>
        <w:spacing w:before="140" w:line="245" w:lineRule="auto"/>
        <w:jc w:val="both"/>
        <w:rPr>
          <w:rFonts w:ascii="Palatino Linotype" w:hAnsi="Palatino Linotype"/>
        </w:rPr>
      </w:pPr>
    </w:p>
    <w:p w:rsidR="00A245E1" w:rsidRDefault="00A245E1" w:rsidP="00A245E1">
      <w:pPr>
        <w:spacing w:before="140" w:line="245" w:lineRule="auto"/>
        <w:jc w:val="both"/>
        <w:rPr>
          <w:rFonts w:ascii="Palatino Linotype" w:hAnsi="Palatino Linotype"/>
        </w:rPr>
      </w:pPr>
    </w:p>
    <w:p w:rsidR="00A245E1" w:rsidRDefault="00A245E1" w:rsidP="00A245E1">
      <w:pPr>
        <w:spacing w:before="140" w:line="245" w:lineRule="auto"/>
        <w:jc w:val="both"/>
        <w:rPr>
          <w:rFonts w:ascii="Palatino Linotype" w:hAnsi="Palatino Linotype"/>
        </w:rPr>
      </w:pPr>
    </w:p>
    <w:p w:rsidR="00A245E1" w:rsidRDefault="00A245E1" w:rsidP="00A245E1">
      <w:pPr>
        <w:spacing w:before="140" w:line="245" w:lineRule="auto"/>
        <w:jc w:val="both"/>
        <w:rPr>
          <w:rFonts w:ascii="Palatino Linotype" w:hAnsi="Palatino Linotype"/>
        </w:rPr>
      </w:pP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08/04/2022</w:t>
      </w:r>
      <w:r w:rsidRPr="00D95924">
        <w:rPr>
          <w:rFonts w:ascii="Palatino Linotype" w:hAnsi="Palatino Linotype"/>
          <w:sz w:val="22"/>
          <w:szCs w:val="22"/>
        </w:rPr>
        <w:t xml:space="preserve"> </w:t>
      </w:r>
      <w:r>
        <w:rPr>
          <w:rFonts w:ascii="Palatino Linotype" w:hAnsi="Palatino Linotype"/>
          <w:sz w:val="22"/>
          <w:szCs w:val="22"/>
        </w:rPr>
        <w:t>tarihinde “Jandarma ve Sahil Güvenlik Akademisi i</w:t>
      </w:r>
      <w:r w:rsidRPr="008866CB">
        <w:rPr>
          <w:rFonts w:ascii="Palatino Linotype" w:hAnsi="Palatino Linotype"/>
          <w:sz w:val="22"/>
          <w:szCs w:val="22"/>
        </w:rPr>
        <w:t>le Ankara Üniversitesi Arasında Kurumsal İş Birliği Protokolü</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22/04/2022</w:t>
      </w:r>
      <w:r>
        <w:rPr>
          <w:rFonts w:ascii="Palatino Linotype" w:hAnsi="Palatino Linotype"/>
          <w:sz w:val="22"/>
          <w:szCs w:val="22"/>
        </w:rPr>
        <w:t xml:space="preserve"> tarihinde “</w:t>
      </w:r>
      <w:r w:rsidRPr="008866CB">
        <w:rPr>
          <w:rFonts w:ascii="Palatino Linotype" w:hAnsi="Palatino Linotype"/>
          <w:sz w:val="22"/>
          <w:szCs w:val="22"/>
        </w:rPr>
        <w:t xml:space="preserve">Ankara Üniversitesi </w:t>
      </w:r>
      <w:r>
        <w:rPr>
          <w:rFonts w:ascii="Palatino Linotype" w:hAnsi="Palatino Linotype"/>
          <w:sz w:val="22"/>
          <w:szCs w:val="22"/>
        </w:rPr>
        <w:t xml:space="preserve">ile </w:t>
      </w:r>
      <w:r w:rsidRPr="008866CB">
        <w:rPr>
          <w:rFonts w:ascii="Palatino Linotype" w:hAnsi="Palatino Linotype"/>
          <w:sz w:val="22"/>
          <w:szCs w:val="22"/>
        </w:rPr>
        <w:t>Akyurt Belediyesi Arasında İş Birliği Esaslarına İlişkin Protokol</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29/04/2022</w:t>
      </w:r>
      <w:r>
        <w:rPr>
          <w:rFonts w:ascii="Palatino Linotype" w:hAnsi="Palatino Linotype"/>
          <w:sz w:val="22"/>
          <w:szCs w:val="22"/>
        </w:rPr>
        <w:t xml:space="preserve"> tarihinde “Ankara Üniversitesi i</w:t>
      </w:r>
      <w:r w:rsidRPr="008866CB">
        <w:rPr>
          <w:rFonts w:ascii="Palatino Linotype" w:hAnsi="Palatino Linotype"/>
          <w:sz w:val="22"/>
          <w:szCs w:val="22"/>
        </w:rPr>
        <w:t>le Abdullah Gül Üniversitesi Arasında İş Birliği Protokolü</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09/05/2022</w:t>
      </w:r>
      <w:r>
        <w:rPr>
          <w:rFonts w:ascii="Palatino Linotype" w:hAnsi="Palatino Linotype"/>
          <w:sz w:val="22"/>
          <w:szCs w:val="22"/>
        </w:rPr>
        <w:t xml:space="preserve"> tarihinde “</w:t>
      </w:r>
      <w:r w:rsidRPr="008866CB">
        <w:rPr>
          <w:rFonts w:ascii="Palatino Linotype" w:hAnsi="Palatino Linotype"/>
          <w:sz w:val="22"/>
          <w:szCs w:val="22"/>
        </w:rPr>
        <w:t>Ankara-Çukurova-Gazi-Hakkari-İstanbul Teknik-İstanbul-Van Yüzüncü Yıl Üniversitesi Arasında Ortak İş Birliği Protokolü</w:t>
      </w:r>
      <w:r>
        <w:rPr>
          <w:rFonts w:ascii="Palatino Linotype" w:hAnsi="Palatino Linotype"/>
          <w:sz w:val="22"/>
          <w:szCs w:val="22"/>
        </w:rPr>
        <w:t xml:space="preserve">” </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21/05/2022</w:t>
      </w:r>
      <w:r>
        <w:rPr>
          <w:rFonts w:ascii="Palatino Linotype" w:hAnsi="Palatino Linotype"/>
          <w:sz w:val="22"/>
          <w:szCs w:val="22"/>
        </w:rPr>
        <w:t xml:space="preserve"> tarihinde “</w:t>
      </w:r>
      <w:r w:rsidRPr="008866CB">
        <w:rPr>
          <w:rFonts w:ascii="Palatino Linotype" w:hAnsi="Palatino Linotype"/>
          <w:sz w:val="22"/>
          <w:szCs w:val="22"/>
        </w:rPr>
        <w:t xml:space="preserve">Ankara Üniversitesi </w:t>
      </w:r>
      <w:r>
        <w:rPr>
          <w:rFonts w:ascii="Palatino Linotype" w:hAnsi="Palatino Linotype"/>
          <w:sz w:val="22"/>
          <w:szCs w:val="22"/>
        </w:rPr>
        <w:t>i</w:t>
      </w:r>
      <w:r w:rsidRPr="008866CB">
        <w:rPr>
          <w:rFonts w:ascii="Palatino Linotype" w:hAnsi="Palatino Linotype"/>
          <w:sz w:val="22"/>
          <w:szCs w:val="22"/>
        </w:rPr>
        <w:t>le Çukurova Üniversitesi Arasında İş Birliği Protokolü</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24/05/2022</w:t>
      </w:r>
      <w:r>
        <w:rPr>
          <w:rFonts w:ascii="Palatino Linotype" w:hAnsi="Palatino Linotype"/>
          <w:sz w:val="22"/>
          <w:szCs w:val="22"/>
        </w:rPr>
        <w:t xml:space="preserve"> tarihinde “Ankara Üniversitesi ile </w:t>
      </w:r>
      <w:r w:rsidRPr="008866CB">
        <w:rPr>
          <w:rFonts w:ascii="Palatino Linotype" w:hAnsi="Palatino Linotype"/>
          <w:sz w:val="22"/>
          <w:szCs w:val="22"/>
        </w:rPr>
        <w:t>Zonguldak Bülent Ecevit Üniversitesi Arasında Aerobiyolojik Çalışmalarda Ortaklık Yapılması Konusunda İş Birliği Protokolü</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08/06/2022 </w:t>
      </w:r>
      <w:r>
        <w:rPr>
          <w:rFonts w:ascii="Palatino Linotype" w:hAnsi="Palatino Linotype"/>
          <w:sz w:val="22"/>
          <w:szCs w:val="22"/>
        </w:rPr>
        <w:t>tarihinde “</w:t>
      </w:r>
      <w:r w:rsidRPr="008866CB">
        <w:rPr>
          <w:rFonts w:ascii="Palatino Linotype" w:hAnsi="Palatino Linotype"/>
          <w:sz w:val="22"/>
          <w:szCs w:val="22"/>
        </w:rPr>
        <w:t xml:space="preserve">Posta </w:t>
      </w:r>
      <w:r>
        <w:rPr>
          <w:rFonts w:ascii="Palatino Linotype" w:hAnsi="Palatino Linotype"/>
          <w:sz w:val="22"/>
          <w:szCs w:val="22"/>
        </w:rPr>
        <w:t>v</w:t>
      </w:r>
      <w:r w:rsidRPr="008866CB">
        <w:rPr>
          <w:rFonts w:ascii="Palatino Linotype" w:hAnsi="Palatino Linotype"/>
          <w:sz w:val="22"/>
          <w:szCs w:val="22"/>
        </w:rPr>
        <w:t>e Te</w:t>
      </w:r>
      <w:r>
        <w:rPr>
          <w:rFonts w:ascii="Palatino Linotype" w:hAnsi="Palatino Linotype"/>
          <w:sz w:val="22"/>
          <w:szCs w:val="22"/>
        </w:rPr>
        <w:t>lgraf Teşkilatı Anonim Şirketi i</w:t>
      </w:r>
      <w:r w:rsidRPr="008866CB">
        <w:rPr>
          <w:rFonts w:ascii="Palatino Linotype" w:hAnsi="Palatino Linotype"/>
          <w:sz w:val="22"/>
          <w:szCs w:val="22"/>
        </w:rPr>
        <w:t>le Ankara Üniversitesi Arasında Eğitim İş Birliği Protokolü</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 xml:space="preserve">24/06/2022 </w:t>
      </w:r>
      <w:r>
        <w:rPr>
          <w:rFonts w:ascii="Palatino Linotype" w:hAnsi="Palatino Linotype"/>
          <w:sz w:val="22"/>
          <w:szCs w:val="22"/>
        </w:rPr>
        <w:t>tarihinde “</w:t>
      </w:r>
      <w:r w:rsidRPr="008866CB">
        <w:rPr>
          <w:rFonts w:ascii="Palatino Linotype" w:hAnsi="Palatino Linotype"/>
          <w:sz w:val="22"/>
          <w:szCs w:val="22"/>
        </w:rPr>
        <w:t xml:space="preserve">Çevre Şehircilik </w:t>
      </w:r>
      <w:r>
        <w:rPr>
          <w:rFonts w:ascii="Palatino Linotype" w:hAnsi="Palatino Linotype"/>
          <w:sz w:val="22"/>
          <w:szCs w:val="22"/>
        </w:rPr>
        <w:t>ve İklim Değişikliği Bakanlığı i</w:t>
      </w:r>
      <w:r w:rsidRPr="008866CB">
        <w:rPr>
          <w:rFonts w:ascii="Palatino Linotype" w:hAnsi="Palatino Linotype"/>
          <w:sz w:val="22"/>
          <w:szCs w:val="22"/>
        </w:rPr>
        <w:t>le Ankara Üniversitesi Arasında İş Birliği Protokolü</w:t>
      </w:r>
      <w:r>
        <w:rPr>
          <w:rFonts w:ascii="Palatino Linotype" w:hAnsi="Palatino Linotype"/>
          <w:sz w:val="22"/>
          <w:szCs w:val="22"/>
        </w:rPr>
        <w:t>”,</w:t>
      </w:r>
    </w:p>
    <w:p w:rsidR="00A245E1" w:rsidRPr="00A245E1"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01/07/2022</w:t>
      </w:r>
      <w:r>
        <w:rPr>
          <w:rFonts w:ascii="Palatino Linotype" w:hAnsi="Palatino Linotype"/>
          <w:sz w:val="22"/>
          <w:szCs w:val="22"/>
        </w:rPr>
        <w:t xml:space="preserve"> tarihinde “Ankara Üniversitesi i</w:t>
      </w:r>
      <w:r w:rsidRPr="008866CB">
        <w:rPr>
          <w:rFonts w:ascii="Palatino Linotype" w:hAnsi="Palatino Linotype"/>
          <w:sz w:val="22"/>
          <w:szCs w:val="22"/>
        </w:rPr>
        <w:t>le İhsan Doğramacı Bilkent Üniversitesi Arasında Kütüphanelerin Ortak Kullanımı İş Birliği Protokolü</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01/08/2022</w:t>
      </w:r>
      <w:r>
        <w:rPr>
          <w:rFonts w:ascii="Palatino Linotype" w:hAnsi="Palatino Linotype"/>
          <w:sz w:val="22"/>
          <w:szCs w:val="22"/>
        </w:rPr>
        <w:t xml:space="preserve"> tarihinde “Ankara Üniversitesi Rektörlüğü i</w:t>
      </w:r>
      <w:r w:rsidRPr="008866CB">
        <w:rPr>
          <w:rFonts w:ascii="Palatino Linotype" w:hAnsi="Palatino Linotype"/>
          <w:sz w:val="22"/>
          <w:szCs w:val="22"/>
        </w:rPr>
        <w:t>le TUSAŞ-Türk Havacılık Uzay Sanayii Anonim Şirketi Arasında İş Birliği Protokolü</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15/08/2022</w:t>
      </w:r>
      <w:r>
        <w:rPr>
          <w:rFonts w:ascii="Palatino Linotype" w:hAnsi="Palatino Linotype"/>
          <w:sz w:val="22"/>
          <w:szCs w:val="22"/>
        </w:rPr>
        <w:t xml:space="preserve"> tarihinde “Ankara Üniversitesi i</w:t>
      </w:r>
      <w:r w:rsidRPr="008866CB">
        <w:rPr>
          <w:rFonts w:ascii="Palatino Linotype" w:hAnsi="Palatino Linotype"/>
          <w:sz w:val="22"/>
          <w:szCs w:val="22"/>
        </w:rPr>
        <w:t>le T</w:t>
      </w:r>
      <w:r>
        <w:rPr>
          <w:rFonts w:ascii="Palatino Linotype" w:hAnsi="Palatino Linotype"/>
          <w:sz w:val="22"/>
          <w:szCs w:val="22"/>
        </w:rPr>
        <w:t>OBB</w:t>
      </w:r>
      <w:r w:rsidRPr="008866CB">
        <w:rPr>
          <w:rFonts w:ascii="Palatino Linotype" w:hAnsi="Palatino Linotype"/>
          <w:sz w:val="22"/>
          <w:szCs w:val="22"/>
        </w:rPr>
        <w:t xml:space="preserve"> Ekonomi </w:t>
      </w:r>
      <w:r>
        <w:rPr>
          <w:rFonts w:ascii="Palatino Linotype" w:hAnsi="Palatino Linotype"/>
          <w:sz w:val="22"/>
          <w:szCs w:val="22"/>
        </w:rPr>
        <w:t>v</w:t>
      </w:r>
      <w:r w:rsidRPr="008866CB">
        <w:rPr>
          <w:rFonts w:ascii="Palatino Linotype" w:hAnsi="Palatino Linotype"/>
          <w:sz w:val="22"/>
          <w:szCs w:val="22"/>
        </w:rPr>
        <w:t>e Teknoloji Üniversitesi Arasında İş Birliği Protokolü</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16/08/2022</w:t>
      </w:r>
      <w:r>
        <w:rPr>
          <w:rFonts w:ascii="Palatino Linotype" w:hAnsi="Palatino Linotype"/>
          <w:sz w:val="22"/>
          <w:szCs w:val="22"/>
        </w:rPr>
        <w:t xml:space="preserve"> tarihinde “</w:t>
      </w:r>
      <w:r w:rsidRPr="008866CB">
        <w:rPr>
          <w:rFonts w:ascii="Palatino Linotype" w:hAnsi="Palatino Linotype"/>
          <w:sz w:val="22"/>
          <w:szCs w:val="22"/>
        </w:rPr>
        <w:t xml:space="preserve">Ankara Üniversitesi </w:t>
      </w:r>
      <w:r>
        <w:rPr>
          <w:rFonts w:ascii="Palatino Linotype" w:hAnsi="Palatino Linotype"/>
          <w:sz w:val="22"/>
          <w:szCs w:val="22"/>
        </w:rPr>
        <w:t>i</w:t>
      </w:r>
      <w:r w:rsidRPr="008866CB">
        <w:rPr>
          <w:rFonts w:ascii="Palatino Linotype" w:hAnsi="Palatino Linotype"/>
          <w:sz w:val="22"/>
          <w:szCs w:val="22"/>
        </w:rPr>
        <w:t>le Atılım Üniversitesi Arasında İş Birliği Protokolü</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lastRenderedPageBreak/>
        <w:t>19/08/2022</w:t>
      </w:r>
      <w:r>
        <w:rPr>
          <w:rFonts w:ascii="Palatino Linotype" w:hAnsi="Palatino Linotype"/>
          <w:sz w:val="22"/>
          <w:szCs w:val="22"/>
        </w:rPr>
        <w:t xml:space="preserve"> tarihinde “</w:t>
      </w:r>
      <w:r w:rsidRPr="008866CB">
        <w:rPr>
          <w:rFonts w:ascii="Palatino Linotype" w:hAnsi="Palatino Linotype"/>
          <w:sz w:val="22"/>
          <w:szCs w:val="22"/>
        </w:rPr>
        <w:t xml:space="preserve">Adalet Bakanlığı </w:t>
      </w:r>
      <w:r>
        <w:rPr>
          <w:rFonts w:ascii="Palatino Linotype" w:hAnsi="Palatino Linotype"/>
          <w:sz w:val="22"/>
          <w:szCs w:val="22"/>
        </w:rPr>
        <w:t>i</w:t>
      </w:r>
      <w:r w:rsidRPr="008866CB">
        <w:rPr>
          <w:rFonts w:ascii="Palatino Linotype" w:hAnsi="Palatino Linotype"/>
          <w:sz w:val="22"/>
          <w:szCs w:val="22"/>
        </w:rPr>
        <w:t>le Ankara Üniversitesi Arasında Taşınır Devrine İlişkin Protokol</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26/08/2022</w:t>
      </w:r>
      <w:r>
        <w:rPr>
          <w:rFonts w:ascii="Palatino Linotype" w:hAnsi="Palatino Linotype"/>
          <w:sz w:val="22"/>
          <w:szCs w:val="22"/>
        </w:rPr>
        <w:t xml:space="preserve"> tarihinde “</w:t>
      </w:r>
      <w:r w:rsidRPr="008866CB">
        <w:rPr>
          <w:rFonts w:ascii="Palatino Linotype" w:hAnsi="Palatino Linotype"/>
          <w:sz w:val="22"/>
          <w:szCs w:val="22"/>
        </w:rPr>
        <w:t xml:space="preserve">Ankara Üniversitesi </w:t>
      </w:r>
      <w:r>
        <w:rPr>
          <w:rFonts w:ascii="Palatino Linotype" w:hAnsi="Palatino Linotype"/>
          <w:sz w:val="22"/>
          <w:szCs w:val="22"/>
        </w:rPr>
        <w:t>i</w:t>
      </w:r>
      <w:r w:rsidRPr="008866CB">
        <w:rPr>
          <w:rFonts w:ascii="Palatino Linotype" w:hAnsi="Palatino Linotype"/>
          <w:sz w:val="22"/>
          <w:szCs w:val="22"/>
        </w:rPr>
        <w:t>le Bilkent Üniversitesi Arasında İş Birliği Protokolü</w:t>
      </w:r>
      <w:r>
        <w:rPr>
          <w:rFonts w:ascii="Palatino Linotype" w:hAnsi="Palatino Linotype"/>
          <w:sz w:val="22"/>
          <w:szCs w:val="22"/>
        </w:rPr>
        <w:t xml:space="preserve">”, </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29/08/2022</w:t>
      </w:r>
      <w:r>
        <w:rPr>
          <w:rFonts w:ascii="Palatino Linotype" w:hAnsi="Palatino Linotype"/>
          <w:sz w:val="22"/>
          <w:szCs w:val="22"/>
        </w:rPr>
        <w:t xml:space="preserve"> tarihinde “Ankara Üniversitesi i</w:t>
      </w:r>
      <w:r w:rsidRPr="008866CB">
        <w:rPr>
          <w:rFonts w:ascii="Palatino Linotype" w:hAnsi="Palatino Linotype"/>
          <w:sz w:val="22"/>
          <w:szCs w:val="22"/>
        </w:rPr>
        <w:t>le Ufuk Üniversitesi Arasında İş Birliği Protokolü</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01/09/2022</w:t>
      </w:r>
      <w:r>
        <w:rPr>
          <w:rFonts w:ascii="Palatino Linotype" w:hAnsi="Palatino Linotype"/>
          <w:sz w:val="22"/>
          <w:szCs w:val="22"/>
        </w:rPr>
        <w:t xml:space="preserve"> tarihinde “Ankara Üniversitesi i</w:t>
      </w:r>
      <w:r w:rsidRPr="008866CB">
        <w:rPr>
          <w:rFonts w:ascii="Palatino Linotype" w:hAnsi="Palatino Linotype"/>
          <w:sz w:val="22"/>
          <w:szCs w:val="22"/>
        </w:rPr>
        <w:t>le TED Üniversitesi Arasında İş Birliği Protokolü</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06/09/2022</w:t>
      </w:r>
      <w:r>
        <w:rPr>
          <w:rFonts w:ascii="Palatino Linotype" w:hAnsi="Palatino Linotype"/>
          <w:sz w:val="22"/>
          <w:szCs w:val="22"/>
        </w:rPr>
        <w:t xml:space="preserve"> tarihinde “</w:t>
      </w:r>
      <w:r w:rsidRPr="008866CB">
        <w:rPr>
          <w:rFonts w:ascii="Palatino Linotype" w:hAnsi="Palatino Linotype"/>
          <w:sz w:val="22"/>
          <w:szCs w:val="22"/>
        </w:rPr>
        <w:t xml:space="preserve">Ankara Üniversitesi </w:t>
      </w:r>
      <w:r>
        <w:rPr>
          <w:rFonts w:ascii="Palatino Linotype" w:hAnsi="Palatino Linotype"/>
          <w:sz w:val="22"/>
          <w:szCs w:val="22"/>
        </w:rPr>
        <w:t>i</w:t>
      </w:r>
      <w:r w:rsidRPr="008866CB">
        <w:rPr>
          <w:rFonts w:ascii="Palatino Linotype" w:hAnsi="Palatino Linotype"/>
          <w:sz w:val="22"/>
          <w:szCs w:val="22"/>
        </w:rPr>
        <w:t>le Lokman Hekim Üniversitesi Arasında İş Birliği Protokolü</w:t>
      </w:r>
      <w:r>
        <w:rPr>
          <w:rFonts w:ascii="Palatino Linotype" w:hAnsi="Palatino Linotype"/>
          <w:sz w:val="22"/>
          <w:szCs w:val="22"/>
        </w:rPr>
        <w:t>”</w:t>
      </w:r>
    </w:p>
    <w:p w:rsidR="00A245E1" w:rsidRPr="008866CB" w:rsidRDefault="00A245E1" w:rsidP="00C74BA1">
      <w:pPr>
        <w:pStyle w:val="ListeParagraf"/>
        <w:numPr>
          <w:ilvl w:val="0"/>
          <w:numId w:val="120"/>
        </w:numPr>
        <w:spacing w:before="80"/>
        <w:ind w:left="714" w:hanging="357"/>
        <w:contextualSpacing w:val="0"/>
        <w:jc w:val="both"/>
        <w:rPr>
          <w:rFonts w:ascii="Palatino Linotype" w:hAnsi="Palatino Linotype"/>
          <w:sz w:val="22"/>
          <w:szCs w:val="22"/>
        </w:rPr>
      </w:pPr>
      <w:r w:rsidRPr="008866CB">
        <w:rPr>
          <w:rFonts w:ascii="Palatino Linotype" w:hAnsi="Palatino Linotype"/>
          <w:sz w:val="22"/>
          <w:szCs w:val="22"/>
        </w:rPr>
        <w:t>06/09/2022</w:t>
      </w:r>
      <w:r>
        <w:rPr>
          <w:rFonts w:ascii="Palatino Linotype" w:hAnsi="Palatino Linotype"/>
          <w:sz w:val="22"/>
          <w:szCs w:val="22"/>
        </w:rPr>
        <w:t xml:space="preserve"> tarihinde “</w:t>
      </w:r>
      <w:r w:rsidRPr="008866CB">
        <w:rPr>
          <w:rFonts w:ascii="Palatino Linotype" w:hAnsi="Palatino Linotype"/>
          <w:sz w:val="22"/>
          <w:szCs w:val="22"/>
        </w:rPr>
        <w:t xml:space="preserve">Ankara Üniversitesi </w:t>
      </w:r>
      <w:r>
        <w:rPr>
          <w:rFonts w:ascii="Palatino Linotype" w:hAnsi="Palatino Linotype"/>
          <w:sz w:val="22"/>
          <w:szCs w:val="22"/>
        </w:rPr>
        <w:t>i</w:t>
      </w:r>
      <w:r w:rsidRPr="008866CB">
        <w:rPr>
          <w:rFonts w:ascii="Palatino Linotype" w:hAnsi="Palatino Linotype"/>
          <w:sz w:val="22"/>
          <w:szCs w:val="22"/>
        </w:rPr>
        <w:t xml:space="preserve">le Tarım </w:t>
      </w:r>
      <w:r>
        <w:rPr>
          <w:rFonts w:ascii="Palatino Linotype" w:hAnsi="Palatino Linotype"/>
          <w:sz w:val="22"/>
          <w:szCs w:val="22"/>
        </w:rPr>
        <w:t>v</w:t>
      </w:r>
      <w:r w:rsidRPr="008866CB">
        <w:rPr>
          <w:rFonts w:ascii="Palatino Linotype" w:hAnsi="Palatino Linotype"/>
          <w:sz w:val="22"/>
          <w:szCs w:val="22"/>
        </w:rPr>
        <w:t>e Orman Bakanlığı Tarım Reformu Genel Müdürlüğü İş Birliği Protokolü</w:t>
      </w:r>
      <w:r>
        <w:rPr>
          <w:rFonts w:ascii="Palatino Linotype" w:hAnsi="Palatino Linotype"/>
          <w:sz w:val="22"/>
          <w:szCs w:val="22"/>
        </w:rPr>
        <w:t>”</w:t>
      </w:r>
    </w:p>
    <w:p w:rsidR="00A245E1" w:rsidRDefault="00A245E1" w:rsidP="00A245E1">
      <w:pPr>
        <w:pStyle w:val="ListeParagraf"/>
        <w:spacing w:before="140" w:line="245" w:lineRule="auto"/>
        <w:contextualSpacing w:val="0"/>
        <w:jc w:val="center"/>
        <w:rPr>
          <w:rFonts w:ascii="Palatino Linotype" w:hAnsi="Palatino Linotype"/>
          <w:sz w:val="22"/>
          <w:szCs w:val="22"/>
        </w:rPr>
      </w:pPr>
      <w:r w:rsidRPr="008866CB">
        <w:rPr>
          <w:rFonts w:ascii="Palatino Linotype" w:hAnsi="Palatino Linotype"/>
          <w:noProof/>
          <w:sz w:val="22"/>
          <w:szCs w:val="22"/>
        </w:rPr>
        <w:drawing>
          <wp:anchor distT="0" distB="0" distL="114300" distR="114300" simplePos="0" relativeHeight="252276224" behindDoc="0" locked="0" layoutInCell="1" allowOverlap="1">
            <wp:simplePos x="0" y="0"/>
            <wp:positionH relativeFrom="column">
              <wp:posOffset>655066</wp:posOffset>
            </wp:positionH>
            <wp:positionV relativeFrom="paragraph">
              <wp:posOffset>132080</wp:posOffset>
            </wp:positionV>
            <wp:extent cx="4714613" cy="3144609"/>
            <wp:effectExtent l="114300" t="114300" r="124460" b="151130"/>
            <wp:wrapNone/>
            <wp:docPr id="17" name="Resim 17" descr="https://pass.ankara.edu.tr/file/2022/9/images/Fb-gnu7WIAMuCMy-436a1e44-5174-4869-917f-8f39cfc436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ass.ankara.edu.tr/file/2022/9/images/Fb-gnu7WIAMuCMy-436a1e44-5174-4869-917f-8f39cfc436ed.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714613" cy="31446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74BA1" w:rsidRDefault="00C74BA1" w:rsidP="00A245E1">
      <w:pPr>
        <w:pStyle w:val="ListeParagraf"/>
        <w:spacing w:before="140" w:line="245" w:lineRule="auto"/>
        <w:contextualSpacing w:val="0"/>
        <w:jc w:val="center"/>
        <w:rPr>
          <w:rFonts w:ascii="Palatino Linotype" w:hAnsi="Palatino Linotype"/>
          <w:sz w:val="22"/>
          <w:szCs w:val="22"/>
        </w:rPr>
      </w:pPr>
    </w:p>
    <w:p w:rsidR="00C74BA1" w:rsidRDefault="00C74BA1" w:rsidP="00A245E1">
      <w:pPr>
        <w:pStyle w:val="ListeParagraf"/>
        <w:spacing w:before="140" w:line="245" w:lineRule="auto"/>
        <w:contextualSpacing w:val="0"/>
        <w:jc w:val="center"/>
        <w:rPr>
          <w:rFonts w:ascii="Palatino Linotype" w:hAnsi="Palatino Linotype"/>
          <w:sz w:val="22"/>
          <w:szCs w:val="22"/>
        </w:rPr>
      </w:pPr>
    </w:p>
    <w:p w:rsidR="00C74BA1" w:rsidRDefault="00C74BA1" w:rsidP="00A245E1">
      <w:pPr>
        <w:pStyle w:val="ListeParagraf"/>
        <w:spacing w:before="140" w:line="245" w:lineRule="auto"/>
        <w:contextualSpacing w:val="0"/>
        <w:jc w:val="center"/>
        <w:rPr>
          <w:rFonts w:ascii="Palatino Linotype" w:hAnsi="Palatino Linotype"/>
          <w:sz w:val="22"/>
          <w:szCs w:val="22"/>
        </w:rPr>
      </w:pPr>
    </w:p>
    <w:p w:rsidR="00C74BA1" w:rsidRDefault="00C74BA1" w:rsidP="00A245E1">
      <w:pPr>
        <w:pStyle w:val="ListeParagraf"/>
        <w:spacing w:before="140" w:line="245" w:lineRule="auto"/>
        <w:contextualSpacing w:val="0"/>
        <w:jc w:val="center"/>
        <w:rPr>
          <w:rFonts w:ascii="Palatino Linotype" w:hAnsi="Palatino Linotype"/>
          <w:sz w:val="22"/>
          <w:szCs w:val="22"/>
        </w:rPr>
      </w:pPr>
    </w:p>
    <w:p w:rsidR="00C74BA1" w:rsidRDefault="00C74BA1" w:rsidP="00A245E1">
      <w:pPr>
        <w:pStyle w:val="ListeParagraf"/>
        <w:spacing w:before="140" w:line="245" w:lineRule="auto"/>
        <w:contextualSpacing w:val="0"/>
        <w:jc w:val="center"/>
        <w:rPr>
          <w:rFonts w:ascii="Palatino Linotype" w:hAnsi="Palatino Linotype"/>
          <w:sz w:val="22"/>
          <w:szCs w:val="22"/>
        </w:rPr>
      </w:pPr>
    </w:p>
    <w:p w:rsidR="00C74BA1" w:rsidRDefault="00C74BA1" w:rsidP="00A245E1">
      <w:pPr>
        <w:pStyle w:val="ListeParagraf"/>
        <w:spacing w:before="140" w:line="245" w:lineRule="auto"/>
        <w:contextualSpacing w:val="0"/>
        <w:jc w:val="center"/>
        <w:rPr>
          <w:rFonts w:ascii="Palatino Linotype" w:hAnsi="Palatino Linotype"/>
          <w:sz w:val="22"/>
          <w:szCs w:val="22"/>
        </w:rPr>
      </w:pPr>
    </w:p>
    <w:p w:rsidR="00C74BA1" w:rsidRDefault="00C74BA1" w:rsidP="00A245E1">
      <w:pPr>
        <w:pStyle w:val="ListeParagraf"/>
        <w:spacing w:before="140" w:line="245" w:lineRule="auto"/>
        <w:contextualSpacing w:val="0"/>
        <w:jc w:val="center"/>
        <w:rPr>
          <w:rFonts w:ascii="Palatino Linotype" w:hAnsi="Palatino Linotype"/>
          <w:sz w:val="22"/>
          <w:szCs w:val="22"/>
        </w:rPr>
      </w:pPr>
    </w:p>
    <w:p w:rsidR="00C74BA1" w:rsidRDefault="00C74BA1" w:rsidP="00A245E1">
      <w:pPr>
        <w:pStyle w:val="ListeParagraf"/>
        <w:spacing w:before="140" w:line="245" w:lineRule="auto"/>
        <w:contextualSpacing w:val="0"/>
        <w:jc w:val="center"/>
        <w:rPr>
          <w:rFonts w:ascii="Palatino Linotype" w:hAnsi="Palatino Linotype"/>
          <w:sz w:val="22"/>
          <w:szCs w:val="22"/>
        </w:rPr>
      </w:pPr>
    </w:p>
    <w:p w:rsidR="00C74BA1" w:rsidRDefault="00C74BA1" w:rsidP="00A245E1">
      <w:pPr>
        <w:pStyle w:val="ListeParagraf"/>
        <w:spacing w:before="140" w:line="245" w:lineRule="auto"/>
        <w:contextualSpacing w:val="0"/>
        <w:jc w:val="center"/>
        <w:rPr>
          <w:rFonts w:ascii="Palatino Linotype" w:hAnsi="Palatino Linotype"/>
          <w:sz w:val="22"/>
          <w:szCs w:val="22"/>
        </w:rPr>
      </w:pPr>
    </w:p>
    <w:p w:rsidR="00C74BA1" w:rsidRDefault="00C74BA1" w:rsidP="00A245E1">
      <w:pPr>
        <w:pStyle w:val="ListeParagraf"/>
        <w:spacing w:before="140" w:line="245" w:lineRule="auto"/>
        <w:contextualSpacing w:val="0"/>
        <w:jc w:val="center"/>
        <w:rPr>
          <w:rFonts w:ascii="Palatino Linotype" w:hAnsi="Palatino Linotype"/>
          <w:sz w:val="22"/>
          <w:szCs w:val="22"/>
        </w:rPr>
      </w:pPr>
    </w:p>
    <w:p w:rsidR="00C74BA1" w:rsidRDefault="00C74BA1" w:rsidP="00A245E1">
      <w:pPr>
        <w:pStyle w:val="ListeParagraf"/>
        <w:spacing w:before="140" w:line="245" w:lineRule="auto"/>
        <w:contextualSpacing w:val="0"/>
        <w:jc w:val="center"/>
        <w:rPr>
          <w:rFonts w:ascii="Palatino Linotype" w:hAnsi="Palatino Linotype"/>
          <w:sz w:val="22"/>
          <w:szCs w:val="22"/>
        </w:rPr>
      </w:pPr>
    </w:p>
    <w:p w:rsidR="00A245E1" w:rsidRPr="00A245E1" w:rsidRDefault="00A245E1" w:rsidP="00A245E1">
      <w:pPr>
        <w:pStyle w:val="ListeParagraf"/>
        <w:numPr>
          <w:ilvl w:val="0"/>
          <w:numId w:val="121"/>
        </w:numPr>
        <w:spacing w:before="80" w:line="245" w:lineRule="auto"/>
        <w:ind w:left="714" w:hanging="357"/>
        <w:contextualSpacing w:val="0"/>
        <w:jc w:val="both"/>
        <w:rPr>
          <w:rFonts w:ascii="Palatino Linotype" w:hAnsi="Palatino Linotype"/>
          <w:sz w:val="22"/>
          <w:szCs w:val="22"/>
        </w:rPr>
      </w:pPr>
      <w:r w:rsidRPr="008866CB">
        <w:rPr>
          <w:rFonts w:ascii="Palatino Linotype" w:hAnsi="Palatino Linotype"/>
          <w:sz w:val="22"/>
          <w:szCs w:val="22"/>
        </w:rPr>
        <w:t>20/09/2022</w:t>
      </w:r>
      <w:r>
        <w:rPr>
          <w:rFonts w:ascii="Palatino Linotype" w:hAnsi="Palatino Linotype"/>
          <w:sz w:val="22"/>
          <w:szCs w:val="22"/>
        </w:rPr>
        <w:t xml:space="preserve"> tarihinde “</w:t>
      </w:r>
      <w:r w:rsidRPr="008866CB">
        <w:rPr>
          <w:rFonts w:ascii="Palatino Linotype" w:hAnsi="Palatino Linotype"/>
          <w:sz w:val="22"/>
          <w:szCs w:val="22"/>
        </w:rPr>
        <w:t xml:space="preserve">Ankara Üniversitesi </w:t>
      </w:r>
      <w:r>
        <w:rPr>
          <w:rFonts w:ascii="Palatino Linotype" w:hAnsi="Palatino Linotype"/>
          <w:sz w:val="22"/>
          <w:szCs w:val="22"/>
        </w:rPr>
        <w:t>i</w:t>
      </w:r>
      <w:r w:rsidRPr="008866CB">
        <w:rPr>
          <w:rFonts w:ascii="Palatino Linotype" w:hAnsi="Palatino Linotype"/>
          <w:sz w:val="22"/>
          <w:szCs w:val="22"/>
        </w:rPr>
        <w:t>le Ankara Yıldırım Beyazıt Üniversitesi Arasında Kütüphanelerin Ortak Kullanımı İş Birliği Protokolü</w:t>
      </w:r>
      <w:r>
        <w:rPr>
          <w:rFonts w:ascii="Palatino Linotype" w:hAnsi="Palatino Linotype"/>
          <w:sz w:val="22"/>
          <w:szCs w:val="22"/>
        </w:rPr>
        <w:t>”,</w:t>
      </w:r>
    </w:p>
    <w:p w:rsidR="00A245E1" w:rsidRDefault="00A245E1" w:rsidP="00A245E1">
      <w:pPr>
        <w:pStyle w:val="ListeParagraf"/>
        <w:numPr>
          <w:ilvl w:val="0"/>
          <w:numId w:val="121"/>
        </w:numPr>
        <w:spacing w:before="80" w:line="245" w:lineRule="auto"/>
        <w:ind w:left="714" w:hanging="357"/>
        <w:contextualSpacing w:val="0"/>
        <w:jc w:val="both"/>
        <w:rPr>
          <w:rFonts w:ascii="Cambria" w:hAnsi="Cambria"/>
        </w:rPr>
      </w:pPr>
      <w:r>
        <w:rPr>
          <w:rFonts w:ascii="Cambria" w:hAnsi="Cambria"/>
        </w:rPr>
        <w:t>28/09/2022 tarihinde “</w:t>
      </w:r>
      <w:r w:rsidRPr="001B281C">
        <w:rPr>
          <w:rFonts w:ascii="Cambria" w:hAnsi="Cambria"/>
        </w:rPr>
        <w:t xml:space="preserve">Ankara Üniversitesi İle Türkiye İnsan Hakları </w:t>
      </w:r>
      <w:r>
        <w:rPr>
          <w:rFonts w:ascii="Cambria" w:hAnsi="Cambria"/>
        </w:rPr>
        <w:t>v</w:t>
      </w:r>
      <w:r w:rsidRPr="001B281C">
        <w:rPr>
          <w:rFonts w:ascii="Cambria" w:hAnsi="Cambria"/>
        </w:rPr>
        <w:t>e Eşitlik Kurumu Arasında İnsan Hakları Alanında İş Birliği Protokolü</w:t>
      </w:r>
      <w:r>
        <w:rPr>
          <w:rFonts w:ascii="Cambria" w:hAnsi="Cambria"/>
        </w:rPr>
        <w:t xml:space="preserve">” </w:t>
      </w:r>
    </w:p>
    <w:p w:rsidR="00C74BA1" w:rsidRPr="00F54868" w:rsidRDefault="00C74BA1" w:rsidP="00C74BA1">
      <w:pPr>
        <w:pStyle w:val="ListeParagraf"/>
        <w:spacing w:before="80" w:line="245" w:lineRule="auto"/>
        <w:ind w:left="714"/>
        <w:contextualSpacing w:val="0"/>
        <w:jc w:val="both"/>
        <w:rPr>
          <w:rFonts w:ascii="Cambria" w:hAnsi="Cambria"/>
        </w:rPr>
      </w:pPr>
      <w:r w:rsidRPr="008866CB">
        <w:rPr>
          <w:rFonts w:ascii="Palatino Linotype" w:hAnsi="Palatino Linotype"/>
          <w:noProof/>
          <w:sz w:val="22"/>
          <w:szCs w:val="22"/>
        </w:rPr>
        <w:drawing>
          <wp:anchor distT="0" distB="0" distL="114300" distR="114300" simplePos="0" relativeHeight="252277248" behindDoc="0" locked="0" layoutInCell="1" allowOverlap="1">
            <wp:simplePos x="0" y="0"/>
            <wp:positionH relativeFrom="margin">
              <wp:posOffset>120015</wp:posOffset>
            </wp:positionH>
            <wp:positionV relativeFrom="paragraph">
              <wp:posOffset>194945</wp:posOffset>
            </wp:positionV>
            <wp:extent cx="2645410" cy="1691640"/>
            <wp:effectExtent l="133350" t="114300" r="154940" b="156210"/>
            <wp:wrapNone/>
            <wp:docPr id="128" name="Resim 128" descr="https://www.ankara.edu.tr/wp-content/uploads/sites/6/2022/09/tihe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ankara.edu.tr/wp-content/uploads/sites/6/2022/09/tihek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45410" cy="1691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862B52">
        <w:rPr>
          <w:noProof/>
        </w:rPr>
        <w:drawing>
          <wp:anchor distT="0" distB="0" distL="114300" distR="114300" simplePos="0" relativeHeight="252278272" behindDoc="0" locked="0" layoutInCell="1" allowOverlap="1">
            <wp:simplePos x="0" y="0"/>
            <wp:positionH relativeFrom="column">
              <wp:posOffset>2921000</wp:posOffset>
            </wp:positionH>
            <wp:positionV relativeFrom="paragraph">
              <wp:posOffset>195363</wp:posOffset>
            </wp:positionV>
            <wp:extent cx="2799715" cy="1691640"/>
            <wp:effectExtent l="133350" t="114300" r="153035" b="156210"/>
            <wp:wrapNone/>
            <wp:docPr id="138" name="Resim 138" descr="C:\Users\neriman\Downloads\WhatsApp Image 2023-07-10 at 09.50.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eriman\Downloads\WhatsApp Image 2023-07-10 at 09.50.57.jpe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6299" b="3317"/>
                    <a:stretch/>
                  </pic:blipFill>
                  <pic:spPr bwMode="auto">
                    <a:xfrm>
                      <a:off x="0" y="0"/>
                      <a:ext cx="2799715" cy="1691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2E79" w:rsidRDefault="00252E79" w:rsidP="00A245E1">
      <w:pPr>
        <w:pStyle w:val="ListeParagraf"/>
        <w:spacing w:before="140" w:line="245" w:lineRule="auto"/>
        <w:contextualSpacing w:val="0"/>
        <w:jc w:val="both"/>
        <w:rPr>
          <w:rFonts w:ascii="Palatino Linotype" w:hAnsi="Palatino Linotype"/>
          <w:sz w:val="22"/>
          <w:szCs w:val="22"/>
        </w:rPr>
      </w:pPr>
    </w:p>
    <w:p w:rsidR="00C74BA1" w:rsidRDefault="00C74BA1" w:rsidP="00A245E1">
      <w:pPr>
        <w:pStyle w:val="ListeParagraf"/>
        <w:spacing w:before="140" w:line="245" w:lineRule="auto"/>
        <w:contextualSpacing w:val="0"/>
        <w:jc w:val="both"/>
        <w:rPr>
          <w:rFonts w:ascii="Palatino Linotype" w:hAnsi="Palatino Linotype"/>
          <w:sz w:val="22"/>
          <w:szCs w:val="22"/>
        </w:rPr>
      </w:pPr>
    </w:p>
    <w:p w:rsidR="00C74BA1" w:rsidRDefault="00C74BA1" w:rsidP="00A245E1">
      <w:pPr>
        <w:pStyle w:val="ListeParagraf"/>
        <w:spacing w:before="140" w:line="245" w:lineRule="auto"/>
        <w:contextualSpacing w:val="0"/>
        <w:jc w:val="both"/>
        <w:rPr>
          <w:rFonts w:ascii="Palatino Linotype" w:hAnsi="Palatino Linotype"/>
          <w:sz w:val="22"/>
          <w:szCs w:val="22"/>
        </w:rPr>
      </w:pPr>
    </w:p>
    <w:p w:rsidR="00C74BA1" w:rsidRDefault="00C74BA1" w:rsidP="00A245E1">
      <w:pPr>
        <w:pStyle w:val="ListeParagraf"/>
        <w:spacing w:before="140" w:line="245" w:lineRule="auto"/>
        <w:contextualSpacing w:val="0"/>
        <w:jc w:val="both"/>
        <w:rPr>
          <w:rFonts w:ascii="Palatino Linotype" w:hAnsi="Palatino Linotype"/>
          <w:sz w:val="22"/>
          <w:szCs w:val="22"/>
        </w:rPr>
      </w:pPr>
    </w:p>
    <w:p w:rsidR="00C74BA1" w:rsidRDefault="00C74BA1" w:rsidP="00A245E1">
      <w:pPr>
        <w:pStyle w:val="ListeParagraf"/>
        <w:spacing w:before="140" w:line="245" w:lineRule="auto"/>
        <w:contextualSpacing w:val="0"/>
        <w:jc w:val="both"/>
        <w:rPr>
          <w:rFonts w:ascii="Palatino Linotype" w:hAnsi="Palatino Linotype"/>
          <w:sz w:val="22"/>
          <w:szCs w:val="22"/>
        </w:rPr>
      </w:pPr>
    </w:p>
    <w:p w:rsidR="00C74BA1" w:rsidRDefault="00C74BA1" w:rsidP="00A245E1">
      <w:pPr>
        <w:pStyle w:val="ListeParagraf"/>
        <w:spacing w:before="140" w:line="245" w:lineRule="auto"/>
        <w:contextualSpacing w:val="0"/>
        <w:jc w:val="both"/>
        <w:rPr>
          <w:rFonts w:ascii="Palatino Linotype" w:hAnsi="Palatino Linotype"/>
          <w:sz w:val="22"/>
          <w:szCs w:val="22"/>
        </w:rPr>
      </w:pPr>
    </w:p>
    <w:p w:rsidR="00133E5A" w:rsidRPr="002B50FC" w:rsidRDefault="007D3544" w:rsidP="002B50FC">
      <w:pPr>
        <w:pStyle w:val="Balk2"/>
        <w:spacing w:before="240"/>
        <w:jc w:val="both"/>
      </w:pPr>
      <w:bookmarkStart w:id="108" w:name="_Toc140048970"/>
      <w:r w:rsidRPr="00B44E69">
        <w:lastRenderedPageBreak/>
        <w:t>1.1</w:t>
      </w:r>
      <w:r w:rsidR="00BE61A3">
        <w:t>5</w:t>
      </w:r>
      <w:r w:rsidR="00450AB7" w:rsidRPr="00B44E69">
        <w:t>. DIŞ İLİŞKİLER</w:t>
      </w:r>
      <w:bookmarkEnd w:id="108"/>
      <w:r w:rsidR="003A663B">
        <w:t xml:space="preserve"> </w:t>
      </w:r>
    </w:p>
    <w:p w:rsidR="008C3BAD" w:rsidRPr="00B60DB7" w:rsidRDefault="008C3BAD" w:rsidP="008C3BAD">
      <w:pPr>
        <w:spacing w:before="140" w:line="245" w:lineRule="auto"/>
        <w:jc w:val="both"/>
        <w:rPr>
          <w:rFonts w:ascii="Palatino Linotype" w:hAnsi="Palatino Linotype" w:cstheme="minorHAnsi"/>
        </w:rPr>
      </w:pPr>
      <w:r w:rsidRPr="00B60DB7">
        <w:rPr>
          <w:rFonts w:ascii="Palatino Linotype" w:hAnsi="Palatino Linotype" w:cstheme="minorHAnsi"/>
        </w:rPr>
        <w:t>2021-2022 eğitim-öğretim döneminde, Üniversitemizin yabancı ülkelerden çeşitli kurumlar ile imzalamış olduğu akademik işbirliği protokolleri kapsamında Üniversitemizden öğrenci ve öğretim üyeleri yurt</w:t>
      </w:r>
      <w:r w:rsidR="00AF4FB5">
        <w:rPr>
          <w:rFonts w:ascii="Palatino Linotype" w:hAnsi="Palatino Linotype" w:cstheme="minorHAnsi"/>
        </w:rPr>
        <w:t xml:space="preserve"> </w:t>
      </w:r>
      <w:r w:rsidRPr="00B60DB7">
        <w:rPr>
          <w:rFonts w:ascii="Palatino Linotype" w:hAnsi="Palatino Linotype" w:cstheme="minorHAnsi"/>
        </w:rPr>
        <w:t xml:space="preserve">dışına gitmiş, yurt dışından gelen heyetler de Üniversitemizde misafir edilmiş, ortak toplantı, çalışma ve projeler yapılmış, öğretim elemanı ve öğrenci değişimi gerçekleştirilmiştir. </w:t>
      </w:r>
    </w:p>
    <w:p w:rsidR="008C3BAD" w:rsidRPr="00B60DB7" w:rsidRDefault="008C3BAD" w:rsidP="008C3BAD">
      <w:pPr>
        <w:spacing w:before="140" w:line="245" w:lineRule="auto"/>
        <w:jc w:val="both"/>
        <w:rPr>
          <w:rFonts w:ascii="Palatino Linotype" w:hAnsi="Palatino Linotype" w:cstheme="minorHAnsi"/>
        </w:rPr>
      </w:pPr>
      <w:r w:rsidRPr="00B60DB7">
        <w:rPr>
          <w:rFonts w:ascii="Palatino Linotype" w:hAnsi="Palatino Linotype" w:cstheme="minorHAnsi"/>
        </w:rPr>
        <w:t>Mali Bamako Siyaset ve Hukuk Bilimleri Üniversitesi Kardeş Üniversite olma teklifi, Asya-Pasifik Uzay İş</w:t>
      </w:r>
      <w:r w:rsidR="00C02546">
        <w:rPr>
          <w:rFonts w:ascii="Palatino Linotype" w:hAnsi="Palatino Linotype" w:cstheme="minorHAnsi"/>
        </w:rPr>
        <w:t xml:space="preserve"> B</w:t>
      </w:r>
      <w:r w:rsidRPr="00B60DB7">
        <w:rPr>
          <w:rFonts w:ascii="Palatino Linotype" w:hAnsi="Palatino Linotype" w:cstheme="minorHAnsi"/>
        </w:rPr>
        <w:t>irliği Örgütü çevrim</w:t>
      </w:r>
      <w:r w:rsidR="00C02546">
        <w:rPr>
          <w:rFonts w:ascii="Palatino Linotype" w:hAnsi="Palatino Linotype" w:cstheme="minorHAnsi"/>
        </w:rPr>
        <w:t xml:space="preserve"> </w:t>
      </w:r>
      <w:r w:rsidRPr="00B60DB7">
        <w:rPr>
          <w:rFonts w:ascii="Palatino Linotype" w:hAnsi="Palatino Linotype" w:cstheme="minorHAnsi"/>
        </w:rPr>
        <w:t xml:space="preserve">içi etkinliklerine davet, </w:t>
      </w:r>
      <w:r w:rsidRPr="00B60DB7">
        <w:rPr>
          <w:rFonts w:ascii="Palatino Linotype" w:hAnsi="Palatino Linotype" w:cstheme="minorHAnsi"/>
          <w:color w:val="000000" w:themeColor="text1"/>
        </w:rPr>
        <w:t>Tanzanya’da ilaç üretimi için Ulusal Tıp Araştırmaları Enstitüsü ile iş</w:t>
      </w:r>
      <w:r w:rsidR="00C02546">
        <w:rPr>
          <w:rFonts w:ascii="Palatino Linotype" w:hAnsi="Palatino Linotype" w:cstheme="minorHAnsi"/>
          <w:color w:val="000000" w:themeColor="text1"/>
        </w:rPr>
        <w:t xml:space="preserve"> </w:t>
      </w:r>
      <w:r w:rsidRPr="00B60DB7">
        <w:rPr>
          <w:rFonts w:ascii="Palatino Linotype" w:hAnsi="Palatino Linotype" w:cstheme="minorHAnsi"/>
          <w:color w:val="000000" w:themeColor="text1"/>
        </w:rPr>
        <w:t>birliği teklifi, APSCO U</w:t>
      </w:r>
      <w:r w:rsidRPr="00B60DB7">
        <w:rPr>
          <w:rFonts w:ascii="Palatino Linotype" w:hAnsi="Palatino Linotype" w:cstheme="minorHAnsi"/>
        </w:rPr>
        <w:t>zay Hukuku Birliği etkinliğine katılım. Kolombiya Arap Ticaret Odası Heyeti ziyaret talebi, Tacikistan Bilimler</w:t>
      </w:r>
      <w:r>
        <w:rPr>
          <w:rFonts w:ascii="Palatino Linotype" w:hAnsi="Palatino Linotype" w:cstheme="minorHAnsi"/>
        </w:rPr>
        <w:t xml:space="preserve"> Akademisi iş</w:t>
      </w:r>
      <w:r w:rsidR="00C02546">
        <w:rPr>
          <w:rFonts w:ascii="Palatino Linotype" w:hAnsi="Palatino Linotype" w:cstheme="minorHAnsi"/>
        </w:rPr>
        <w:t xml:space="preserve"> </w:t>
      </w:r>
      <w:r>
        <w:rPr>
          <w:rFonts w:ascii="Palatino Linotype" w:hAnsi="Palatino Linotype" w:cstheme="minorHAnsi"/>
        </w:rPr>
        <w:t xml:space="preserve">birliği önerisi, </w:t>
      </w:r>
      <w:r w:rsidRPr="00B60DB7">
        <w:rPr>
          <w:rFonts w:ascii="Palatino Linotype" w:hAnsi="Palatino Linotype" w:cstheme="minorHAnsi"/>
        </w:rPr>
        <w:t>Endonezya Aceh Vilayeti Temsilciler Meclisi Heyeti ziyaret talebi, Cez</w:t>
      </w:r>
      <w:r>
        <w:rPr>
          <w:rFonts w:ascii="Palatino Linotype" w:hAnsi="Palatino Linotype" w:cstheme="minorHAnsi"/>
        </w:rPr>
        <w:t>ayir’deki Türk Kültürel Mirası E</w:t>
      </w:r>
      <w:r w:rsidRPr="00B60DB7">
        <w:rPr>
          <w:rFonts w:ascii="Palatino Linotype" w:hAnsi="Palatino Linotype" w:cstheme="minorHAnsi"/>
        </w:rPr>
        <w:t xml:space="preserve">nvanterinin </w:t>
      </w:r>
      <w:r>
        <w:rPr>
          <w:rFonts w:ascii="Palatino Linotype" w:hAnsi="Palatino Linotype" w:cstheme="minorHAnsi"/>
        </w:rPr>
        <w:t>Ç</w:t>
      </w:r>
      <w:r w:rsidRPr="00B60DB7">
        <w:rPr>
          <w:rFonts w:ascii="Palatino Linotype" w:hAnsi="Palatino Linotype" w:cstheme="minorHAnsi"/>
        </w:rPr>
        <w:t xml:space="preserve">ıkarılması ve </w:t>
      </w:r>
      <w:r>
        <w:rPr>
          <w:rFonts w:ascii="Palatino Linotype" w:hAnsi="Palatino Linotype" w:cstheme="minorHAnsi"/>
        </w:rPr>
        <w:t>K</w:t>
      </w:r>
      <w:r w:rsidRPr="00B60DB7">
        <w:rPr>
          <w:rFonts w:ascii="Palatino Linotype" w:hAnsi="Palatino Linotype" w:cstheme="minorHAnsi"/>
        </w:rPr>
        <w:t xml:space="preserve">itap </w:t>
      </w:r>
      <w:r>
        <w:rPr>
          <w:rFonts w:ascii="Palatino Linotype" w:hAnsi="Palatino Linotype" w:cstheme="minorHAnsi"/>
        </w:rPr>
        <w:t>H</w:t>
      </w:r>
      <w:r w:rsidRPr="00B60DB7">
        <w:rPr>
          <w:rFonts w:ascii="Palatino Linotype" w:hAnsi="Palatino Linotype" w:cstheme="minorHAnsi"/>
        </w:rPr>
        <w:t xml:space="preserve">alinde </w:t>
      </w:r>
      <w:r>
        <w:rPr>
          <w:rFonts w:ascii="Palatino Linotype" w:hAnsi="Palatino Linotype" w:cstheme="minorHAnsi"/>
        </w:rPr>
        <w:t>Y</w:t>
      </w:r>
      <w:r w:rsidRPr="00B60DB7">
        <w:rPr>
          <w:rFonts w:ascii="Palatino Linotype" w:hAnsi="Palatino Linotype" w:cstheme="minorHAnsi"/>
        </w:rPr>
        <w:t xml:space="preserve">ayınlanması </w:t>
      </w:r>
      <w:r>
        <w:rPr>
          <w:rFonts w:ascii="Palatino Linotype" w:hAnsi="Palatino Linotype" w:cstheme="minorHAnsi"/>
        </w:rPr>
        <w:t xml:space="preserve">Projesi teklifi </w:t>
      </w:r>
      <w:r w:rsidRPr="00B60DB7">
        <w:rPr>
          <w:rFonts w:ascii="Palatino Linotype" w:hAnsi="Palatino Linotype" w:cstheme="minorHAnsi"/>
        </w:rPr>
        <w:t xml:space="preserve">gibi Yükseköğretim Kurulu </w:t>
      </w:r>
      <w:r>
        <w:rPr>
          <w:rFonts w:ascii="Palatino Linotype" w:hAnsi="Palatino Linotype" w:cstheme="minorHAnsi"/>
        </w:rPr>
        <w:t xml:space="preserve">Başkanlığı </w:t>
      </w:r>
      <w:r w:rsidRPr="00B60DB7">
        <w:rPr>
          <w:rFonts w:ascii="Palatino Linotype" w:hAnsi="Palatino Linotype" w:cstheme="minorHAnsi"/>
        </w:rPr>
        <w:t xml:space="preserve">ve Dışişleri Bakanlığı kaynaklı teklif ve talepler koordine edilerek sonuçlandırılmıştır. </w:t>
      </w:r>
    </w:p>
    <w:p w:rsidR="008C3BAD" w:rsidRPr="00B60DB7" w:rsidRDefault="008C3BAD" w:rsidP="008C3BAD">
      <w:pPr>
        <w:spacing w:before="140" w:line="245" w:lineRule="auto"/>
        <w:jc w:val="both"/>
        <w:rPr>
          <w:rFonts w:ascii="Palatino Linotype" w:hAnsi="Palatino Linotype" w:cstheme="minorHAnsi"/>
        </w:rPr>
      </w:pPr>
      <w:r w:rsidRPr="00B60DB7">
        <w:rPr>
          <w:rFonts w:ascii="Palatino Linotype" w:hAnsi="Palatino Linotype" w:cstheme="minorHAnsi"/>
        </w:rPr>
        <w:t>Ülkemizde yerleşik çok sayıda büyükelçilik temsilcisinin Rektörümüzle görüşme talepleri koordine edilmiştir.</w:t>
      </w:r>
    </w:p>
    <w:p w:rsidR="008C3BAD" w:rsidRDefault="008C3BAD" w:rsidP="008C3BAD">
      <w:pPr>
        <w:spacing w:before="140" w:line="245" w:lineRule="auto"/>
        <w:jc w:val="both"/>
        <w:rPr>
          <w:rFonts w:ascii="Palatino Linotype" w:hAnsi="Palatino Linotype" w:cstheme="minorHAnsi"/>
        </w:rPr>
      </w:pPr>
      <w:r w:rsidRPr="00B60DB7">
        <w:rPr>
          <w:rFonts w:ascii="Palatino Linotype" w:hAnsi="Palatino Linotype" w:cstheme="minorHAnsi"/>
        </w:rPr>
        <w:t xml:space="preserve">Yükseköğretim Kurulu Başkanlığı tarafından hazırlanan “Türkiye’de Yükseköğretim Sistemi” kitapçığının Almanca, Fransızca, İspanyolca ve Rusça dillerinde hazırlanacak nüshaları için gerekli tercümeler Dil ve Tarih Coğrafya Fakültesi Dekanlığı ile koordine edilerek hazırlatılmış ve YÖK’e iletilmiştir. </w:t>
      </w:r>
    </w:p>
    <w:p w:rsidR="008C3BAD" w:rsidRDefault="008C3BAD" w:rsidP="008C3BAD">
      <w:pPr>
        <w:spacing w:before="140" w:line="245" w:lineRule="auto"/>
        <w:jc w:val="both"/>
        <w:rPr>
          <w:rFonts w:ascii="Palatino Linotype" w:hAnsi="Palatino Linotype" w:cstheme="minorHAnsi"/>
        </w:rPr>
      </w:pPr>
      <w:r w:rsidRPr="00B60DB7">
        <w:rPr>
          <w:rFonts w:ascii="Palatino Linotype" w:hAnsi="Palatino Linotype" w:cstheme="minorHAnsi"/>
        </w:rPr>
        <w:t>Yükseköğretim Kurulu Başkanlığı</w:t>
      </w:r>
      <w:r>
        <w:rPr>
          <w:rFonts w:ascii="Palatino Linotype" w:hAnsi="Palatino Linotype" w:cstheme="minorHAnsi"/>
        </w:rPr>
        <w:t>ndan 2022 yılında alınan yazı çerçevesinde, imzalanan uluslararası akademik iş</w:t>
      </w:r>
      <w:r w:rsidR="00C02546">
        <w:rPr>
          <w:rFonts w:ascii="Palatino Linotype" w:hAnsi="Palatino Linotype" w:cstheme="minorHAnsi"/>
        </w:rPr>
        <w:t xml:space="preserve"> </w:t>
      </w:r>
      <w:r>
        <w:rPr>
          <w:rFonts w:ascii="Palatino Linotype" w:hAnsi="Palatino Linotype" w:cstheme="minorHAnsi"/>
        </w:rPr>
        <w:t xml:space="preserve">birliği protokollerimiz YÖKSİS Anket Çalışmaları ve Veri Girişleri sayfasına düzenli olarak girilmektedir. </w:t>
      </w:r>
    </w:p>
    <w:p w:rsidR="00B83602" w:rsidRPr="007376B4" w:rsidRDefault="00B83602" w:rsidP="007376B4">
      <w:pPr>
        <w:spacing w:before="140" w:line="245" w:lineRule="auto"/>
        <w:jc w:val="both"/>
        <w:rPr>
          <w:rFonts w:ascii="Palatino Linotype" w:hAnsi="Palatino Linotype"/>
          <w:b/>
          <w:bCs/>
          <w:color w:val="002060"/>
        </w:rPr>
      </w:pPr>
      <w:r w:rsidRPr="007376B4">
        <w:rPr>
          <w:rFonts w:ascii="Palatino Linotype" w:hAnsi="Palatino Linotype"/>
          <w:b/>
          <w:bCs/>
          <w:color w:val="002060"/>
        </w:rPr>
        <w:t xml:space="preserve">2021-2022 Eğitim-Öğretim Yılında Üniversitemiz ile 26 Yabancı Ülkeden Kurumlar Arasında Yeni İmzalanan/Yenilenen Akademik İş Birliği Protokolleri: </w:t>
      </w:r>
    </w:p>
    <w:p w:rsidR="00CA17AF" w:rsidRPr="00CA1FAD" w:rsidRDefault="00CA17AF" w:rsidP="00462CE9">
      <w:pPr>
        <w:pStyle w:val="ListeParagraf"/>
        <w:numPr>
          <w:ilvl w:val="0"/>
          <w:numId w:val="73"/>
        </w:numPr>
        <w:spacing w:before="80" w:line="245" w:lineRule="auto"/>
        <w:rPr>
          <w:rFonts w:ascii="Palatino Linotype" w:hAnsi="Palatino Linotype"/>
        </w:rPr>
      </w:pPr>
      <w:r w:rsidRPr="00CA1FAD">
        <w:rPr>
          <w:rFonts w:ascii="Palatino Linotype" w:hAnsi="Palatino Linotype"/>
        </w:rPr>
        <w:t>Bordeaux Üniversitesi, Fransa</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Hoca Ahmet</w:t>
      </w:r>
      <w:r w:rsidR="00CA1FAD">
        <w:rPr>
          <w:rFonts w:ascii="Palatino Linotype" w:hAnsi="Palatino Linotype"/>
          <w:sz w:val="22"/>
          <w:szCs w:val="22"/>
        </w:rPr>
        <w:t xml:space="preserve"> Yesevi Üniversitesi</w:t>
      </w:r>
      <w:r w:rsidRPr="00BD38CA">
        <w:rPr>
          <w:rFonts w:ascii="Palatino Linotype" w:hAnsi="Palatino Linotype"/>
          <w:sz w:val="22"/>
          <w:szCs w:val="22"/>
        </w:rPr>
        <w:t xml:space="preserve"> Avrasya Araştırma Enstitüsü, Kazakistan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Urgenç Devlet Üniversitesi, Özbekistan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Ulusal Mirzo Ulugbek Üniversitesi, Özbekistan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Doğu Akdeniz Üniversitesi, KKTC</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Pathfinder Vakfı (APAM anlaşması), Sri Lanka</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Ryukoku Üniversitesi, Japonya</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Azerbaycan Tıp Üniversitesi, Azerbaycan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Azerbaycan Devlet İktisat Üniversitesi, Azerbaycan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Azerbaycan teknik Üniversitesi, Azerbaycan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Azerbaycan Mimarlık ve İnşaat Üniversitesi, Azerbaycan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Kırgızistan-Türkiye Manas Üniversitesi, Kırgızistan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Girne Üniversitesi (Tıp Fakültesi), KKTC</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Kookmin Üniversitesi, Güney Kore</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lastRenderedPageBreak/>
        <w:t>Panama Üniversitesi, Panama</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Karadağ Üniversitesi, Karadağ</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Pisa Üniversitesi, İtalya</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Paraiba Federal Üniversitesi, Brezilya</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Girne Üniversitesi, KKTC</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Uluslararası Final Üniversitesi, KKTC</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Uluslararası Kıbrıs Üniversitesi, KKTC</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Yakın Doğu Üniversitesi, KKTC</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İşletme ve Bilim Üniversitesi, Malezya</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Bamako Hukuk ve Siyasi Bilimler Üniversitesi, Mali</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Mindanao Devlet Üniversitesi (NAAWAN), Filipinler</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Birleşmiş Milletl</w:t>
      </w:r>
      <w:r w:rsidR="00CA1FAD">
        <w:rPr>
          <w:rFonts w:ascii="Palatino Linotype" w:hAnsi="Palatino Linotype"/>
          <w:sz w:val="22"/>
          <w:szCs w:val="22"/>
        </w:rPr>
        <w:t>er Gıda ve Tarım Örgütü (FAO), M</w:t>
      </w:r>
      <w:r w:rsidRPr="00BD38CA">
        <w:rPr>
          <w:rFonts w:ascii="Palatino Linotype" w:hAnsi="Palatino Linotype"/>
          <w:sz w:val="22"/>
          <w:szCs w:val="22"/>
        </w:rPr>
        <w:t>erkez İtalya</w:t>
      </w:r>
    </w:p>
    <w:p w:rsidR="00CA17AF"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Saskatchewan Üniversitesi, Kanada</w:t>
      </w: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r w:rsidRPr="00FA3076">
        <w:rPr>
          <w:noProof/>
          <w:lang w:eastAsia="tr-TR"/>
        </w:rPr>
        <w:drawing>
          <wp:anchor distT="0" distB="0" distL="114300" distR="114300" simplePos="0" relativeHeight="252280320" behindDoc="0" locked="0" layoutInCell="1" allowOverlap="1" wp14:anchorId="3658E117" wp14:editId="0AC0097F">
            <wp:simplePos x="0" y="0"/>
            <wp:positionH relativeFrom="column">
              <wp:posOffset>141659</wp:posOffset>
            </wp:positionH>
            <wp:positionV relativeFrom="paragraph">
              <wp:posOffset>99431</wp:posOffset>
            </wp:positionV>
            <wp:extent cx="2697788" cy="1800710"/>
            <wp:effectExtent l="342900" t="457200" r="331470" b="504825"/>
            <wp:wrapNone/>
            <wp:docPr id="122" name="Resim 122" descr="G:\IMG-202307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G-20230710-WA000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20624422">
                      <a:off x="0" y="0"/>
                      <a:ext cx="2701262" cy="18030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133E5A">
        <w:rPr>
          <w:rFonts w:ascii="Palatino Linotype" w:hAnsi="Palatino Linotype" w:cstheme="minorHAnsi"/>
          <w:noProof/>
          <w:lang w:eastAsia="tr-TR"/>
        </w:rPr>
        <w:drawing>
          <wp:anchor distT="0" distB="0" distL="114300" distR="114300" simplePos="0" relativeHeight="252279296" behindDoc="0" locked="0" layoutInCell="1" allowOverlap="1" wp14:anchorId="0C83BA64" wp14:editId="34924BFF">
            <wp:simplePos x="0" y="0"/>
            <wp:positionH relativeFrom="margin">
              <wp:posOffset>3022600</wp:posOffset>
            </wp:positionH>
            <wp:positionV relativeFrom="paragraph">
              <wp:posOffset>198882</wp:posOffset>
            </wp:positionV>
            <wp:extent cx="2692400" cy="1800860"/>
            <wp:effectExtent l="361950" t="533400" r="298450" b="561340"/>
            <wp:wrapNone/>
            <wp:docPr id="132" name="Resim 132" descr="G:\IMG-2023071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G-20230710-WA000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196829">
                      <a:off x="0" y="0"/>
                      <a:ext cx="2692400" cy="1800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r w:rsidRPr="00C805C3">
        <w:rPr>
          <w:noProof/>
          <w:lang w:eastAsia="tr-TR"/>
        </w:rPr>
        <w:drawing>
          <wp:anchor distT="0" distB="0" distL="114300" distR="114300" simplePos="0" relativeHeight="252242432" behindDoc="0" locked="0" layoutInCell="1" allowOverlap="1" wp14:anchorId="21E5E352" wp14:editId="0B4E7624">
            <wp:simplePos x="0" y="0"/>
            <wp:positionH relativeFrom="margin">
              <wp:posOffset>880999</wp:posOffset>
            </wp:positionH>
            <wp:positionV relativeFrom="paragraph">
              <wp:posOffset>187325</wp:posOffset>
            </wp:positionV>
            <wp:extent cx="3904488" cy="2606760"/>
            <wp:effectExtent l="133350" t="114300" r="134620" b="155575"/>
            <wp:wrapNone/>
            <wp:docPr id="133" name="Resim 133" descr="G:\IMG-2023071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G-20230710-WA000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04488" cy="2606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Default="00C74BA1" w:rsidP="00C74BA1">
      <w:pPr>
        <w:spacing w:before="80" w:line="245" w:lineRule="auto"/>
        <w:rPr>
          <w:rFonts w:ascii="Palatino Linotype" w:hAnsi="Palatino Linotype"/>
        </w:rPr>
      </w:pPr>
    </w:p>
    <w:p w:rsidR="00C74BA1" w:rsidRPr="00C74BA1" w:rsidRDefault="00C74BA1" w:rsidP="00C74BA1">
      <w:pPr>
        <w:spacing w:before="80" w:line="245" w:lineRule="auto"/>
        <w:rPr>
          <w:rFonts w:ascii="Palatino Linotype" w:hAnsi="Palatino Linotype"/>
        </w:rPr>
      </w:pP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lastRenderedPageBreak/>
        <w:t>Avrupa Nükleer Araştırm</w:t>
      </w:r>
      <w:r w:rsidR="00CA1FAD">
        <w:rPr>
          <w:rFonts w:ascii="Palatino Linotype" w:hAnsi="Palatino Linotype"/>
          <w:sz w:val="22"/>
          <w:szCs w:val="22"/>
        </w:rPr>
        <w:t>a Merkezi (CERN) CTF3 MoU Eki, M</w:t>
      </w:r>
      <w:r w:rsidRPr="00BD38CA">
        <w:rPr>
          <w:rFonts w:ascii="Palatino Linotype" w:hAnsi="Palatino Linotype"/>
          <w:sz w:val="22"/>
          <w:szCs w:val="22"/>
        </w:rPr>
        <w:t>erkez İsviçre</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Astana IT Üniversietsi, Kazakistan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Milagro Devlet Üniversitesi, Ekvador</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Nahçıvan Devlet Üniversitesi, Azerbaycan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Mayor de San Simon Üniversitesi, Bolivya</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Ali Şir Nevai Taşkent Devlet Özbek Dili ve Edebiyatı Üniversitesi, Özbekistan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Azerbaycan Zorunlu Sağlık Sigortası Kurumu, Azerbaycan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Jeoloji ve Maden Kaynakları Devlet Komitesi Jeoloji Bilimleri Üniversitesi, Özbekistan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Moğolistan Ulusal Üniversitesi, Moğolistan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Chungnam Ulusal Üniversitesi, Güney Kore</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Ulusal Pintung Bilim ve Teknoloji Üniversitesi, Tayvan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Semerkand Devlet Üniversitesi (Agrobiyoteknoloji ve Gıda Güvenliği Fakültesi), Özbekistan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Avrupa Nükleer Araştırma Merkezi (CERN), merkez İsviçre</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Caribe Üniversitesi, Dominik Cumhuriyeti</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Ada Üniversitesi, Azerbaycan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Unitelma Sapienza Roma Üniversitesi, İtalya</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Lahor Yönetim Bilimleri Üniversitesi, Pakistan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Santiago de Chile Üniversitesi, Şili</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Bakü Devlet Üniversitesi, Azerbaycan</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Notre Dame Seishin Üniversitesi, Japonya</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Ochanomizu Üniversitesi, Japonya</w:t>
      </w:r>
    </w:p>
    <w:p w:rsidR="00CA17AF" w:rsidRPr="00BD38CA" w:rsidRDefault="00CA17AF" w:rsidP="00462CE9">
      <w:pPr>
        <w:pStyle w:val="ListeParagraf"/>
        <w:numPr>
          <w:ilvl w:val="0"/>
          <w:numId w:val="73"/>
        </w:numPr>
        <w:spacing w:before="80" w:line="245" w:lineRule="auto"/>
        <w:ind w:left="714" w:hanging="357"/>
        <w:contextualSpacing w:val="0"/>
        <w:rPr>
          <w:rFonts w:ascii="Palatino Linotype" w:hAnsi="Palatino Linotype"/>
          <w:sz w:val="22"/>
          <w:szCs w:val="22"/>
        </w:rPr>
      </w:pPr>
      <w:r w:rsidRPr="00BD38CA">
        <w:rPr>
          <w:rFonts w:ascii="Palatino Linotype" w:hAnsi="Palatino Linotype"/>
          <w:sz w:val="22"/>
          <w:szCs w:val="22"/>
        </w:rPr>
        <w:t>Siedlce Üniversitesi, Polonya</w:t>
      </w:r>
    </w:p>
    <w:p w:rsidR="00A63B91" w:rsidRPr="00584636" w:rsidRDefault="00A63B91" w:rsidP="00584636">
      <w:pPr>
        <w:spacing w:before="140" w:line="245" w:lineRule="auto"/>
        <w:rPr>
          <w:rFonts w:ascii="Palatino Linotype" w:hAnsi="Palatino Linotype"/>
          <w:highlight w:val="yellow"/>
        </w:rPr>
      </w:pPr>
    </w:p>
    <w:p w:rsidR="002761E6" w:rsidRDefault="002761E6"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Default="00C74BA1" w:rsidP="00584636">
      <w:pPr>
        <w:spacing w:before="140" w:line="245" w:lineRule="auto"/>
        <w:rPr>
          <w:rFonts w:ascii="Palatino Linotype" w:hAnsi="Palatino Linotype"/>
          <w:highlight w:val="yellow"/>
        </w:rPr>
      </w:pPr>
    </w:p>
    <w:p w:rsidR="00C74BA1" w:rsidRPr="00584636" w:rsidRDefault="00C74BA1" w:rsidP="00584636">
      <w:pPr>
        <w:spacing w:before="140" w:line="245" w:lineRule="auto"/>
        <w:rPr>
          <w:rFonts w:ascii="Palatino Linotype" w:hAnsi="Palatino Linotype"/>
          <w:highlight w:val="yellow"/>
        </w:rPr>
      </w:pPr>
    </w:p>
    <w:p w:rsidR="002761E6" w:rsidRPr="00584636" w:rsidRDefault="002761E6" w:rsidP="00584636">
      <w:pPr>
        <w:spacing w:before="140" w:line="245" w:lineRule="auto"/>
        <w:rPr>
          <w:rFonts w:ascii="Palatino Linotype" w:hAnsi="Palatino Linotype"/>
          <w:highlight w:val="yellow"/>
        </w:rPr>
      </w:pPr>
    </w:p>
    <w:p w:rsidR="002761E6" w:rsidRPr="00584636" w:rsidRDefault="002761E6" w:rsidP="00584636">
      <w:pPr>
        <w:spacing w:before="140" w:line="245" w:lineRule="auto"/>
        <w:rPr>
          <w:rFonts w:ascii="Palatino Linotype" w:hAnsi="Palatino Linotype"/>
          <w:highlight w:val="yellow"/>
        </w:rPr>
      </w:pPr>
    </w:p>
    <w:p w:rsidR="002761E6" w:rsidRPr="00584636" w:rsidRDefault="002761E6" w:rsidP="00584636">
      <w:pPr>
        <w:spacing w:before="140" w:line="245" w:lineRule="auto"/>
        <w:rPr>
          <w:rFonts w:ascii="Palatino Linotype" w:hAnsi="Palatino Linotype"/>
          <w:highlight w:val="yellow"/>
        </w:rPr>
      </w:pPr>
    </w:p>
    <w:p w:rsidR="002761E6" w:rsidRPr="00584636" w:rsidRDefault="002761E6" w:rsidP="00584636">
      <w:pPr>
        <w:spacing w:before="140" w:line="245" w:lineRule="auto"/>
        <w:rPr>
          <w:rFonts w:ascii="Palatino Linotype" w:hAnsi="Palatino Linotype"/>
          <w:highlight w:val="yellow"/>
        </w:rPr>
      </w:pPr>
    </w:p>
    <w:p w:rsidR="002761E6" w:rsidRPr="00584636" w:rsidRDefault="002761E6" w:rsidP="00584636">
      <w:pPr>
        <w:spacing w:before="140" w:line="245" w:lineRule="auto"/>
        <w:rPr>
          <w:rFonts w:ascii="Palatino Linotype" w:hAnsi="Palatino Linotype"/>
          <w:highlight w:val="yellow"/>
        </w:rPr>
      </w:pPr>
    </w:p>
    <w:p w:rsidR="002761E6" w:rsidRPr="00584636" w:rsidRDefault="002761E6" w:rsidP="00584636">
      <w:pPr>
        <w:spacing w:before="140" w:line="245" w:lineRule="auto"/>
        <w:rPr>
          <w:rFonts w:ascii="Palatino Linotype" w:hAnsi="Palatino Linotype"/>
          <w:highlight w:val="yellow"/>
        </w:rPr>
      </w:pPr>
    </w:p>
    <w:p w:rsidR="002761E6" w:rsidRPr="00584636" w:rsidRDefault="002761E6" w:rsidP="00584636">
      <w:pPr>
        <w:spacing w:before="140" w:line="245" w:lineRule="auto"/>
        <w:rPr>
          <w:rFonts w:ascii="Palatino Linotype" w:hAnsi="Palatino Linotype"/>
          <w:highlight w:val="yellow"/>
        </w:rPr>
      </w:pPr>
    </w:p>
    <w:p w:rsidR="002761E6" w:rsidRDefault="002761E6" w:rsidP="004C2F52">
      <w:pPr>
        <w:rPr>
          <w:rFonts w:ascii="Palatino Linotype" w:hAnsi="Palatino Linotype" w:cstheme="minorHAnsi"/>
          <w:highlight w:val="yellow"/>
        </w:rPr>
        <w:sectPr w:rsidR="002761E6" w:rsidSect="006F60F9">
          <w:headerReference w:type="even" r:id="rId72"/>
          <w:headerReference w:type="default" r:id="rId73"/>
          <w:footerReference w:type="even" r:id="rId74"/>
          <w:footerReference w:type="default" r:id="rId75"/>
          <w:pgSz w:w="11906" w:h="16838" w:code="9"/>
          <w:pgMar w:top="1418" w:right="1418" w:bottom="1418" w:left="1418" w:header="851" w:footer="567" w:gutter="0"/>
          <w:cols w:space="708"/>
          <w:docGrid w:linePitch="360"/>
        </w:sectPr>
      </w:pPr>
    </w:p>
    <w:p w:rsidR="003A1880" w:rsidRPr="00756415" w:rsidRDefault="003A1880" w:rsidP="00756415">
      <w:pPr>
        <w:spacing w:before="140" w:line="245" w:lineRule="auto"/>
        <w:jc w:val="both"/>
        <w:rPr>
          <w:rFonts w:ascii="Palatino Linotype" w:hAnsi="Palatino Linotype" w:cstheme="minorHAnsi"/>
          <w:sz w:val="19"/>
          <w:szCs w:val="19"/>
        </w:rPr>
      </w:pPr>
    </w:p>
    <w:p w:rsidR="00EC5DAA" w:rsidRPr="00756415" w:rsidRDefault="00EC5DAA" w:rsidP="00756415">
      <w:pPr>
        <w:spacing w:before="140" w:line="245" w:lineRule="auto"/>
        <w:jc w:val="both"/>
        <w:rPr>
          <w:rFonts w:ascii="Palatino Linotype" w:hAnsi="Palatino Linotype" w:cstheme="minorHAnsi"/>
          <w:sz w:val="19"/>
          <w:szCs w:val="19"/>
        </w:rPr>
      </w:pPr>
    </w:p>
    <w:p w:rsidR="00EC5DAA" w:rsidRDefault="00EC5DAA" w:rsidP="00756415">
      <w:pPr>
        <w:spacing w:before="140" w:line="245" w:lineRule="auto"/>
        <w:jc w:val="both"/>
        <w:rPr>
          <w:rFonts w:ascii="Palatino Linotype" w:hAnsi="Palatino Linotype" w:cstheme="minorHAnsi"/>
          <w:sz w:val="19"/>
          <w:szCs w:val="19"/>
        </w:rPr>
      </w:pPr>
    </w:p>
    <w:p w:rsidR="00D74F88" w:rsidRDefault="00D74F88" w:rsidP="00756415">
      <w:pPr>
        <w:spacing w:before="140" w:line="245" w:lineRule="auto"/>
        <w:jc w:val="both"/>
        <w:rPr>
          <w:rFonts w:ascii="Palatino Linotype" w:hAnsi="Palatino Linotype" w:cstheme="minorHAnsi"/>
          <w:sz w:val="19"/>
          <w:szCs w:val="19"/>
        </w:rPr>
      </w:pPr>
    </w:p>
    <w:p w:rsidR="008F61AE" w:rsidRDefault="008F61AE" w:rsidP="00756415">
      <w:pPr>
        <w:spacing w:before="140" w:line="245" w:lineRule="auto"/>
        <w:jc w:val="both"/>
        <w:rPr>
          <w:rFonts w:ascii="Palatino Linotype" w:hAnsi="Palatino Linotype" w:cstheme="minorHAnsi"/>
          <w:sz w:val="19"/>
          <w:szCs w:val="19"/>
        </w:rPr>
      </w:pPr>
    </w:p>
    <w:p w:rsidR="008F61AE" w:rsidRDefault="008F61AE" w:rsidP="00756415">
      <w:pPr>
        <w:spacing w:before="140" w:line="245" w:lineRule="auto"/>
        <w:jc w:val="both"/>
        <w:rPr>
          <w:rFonts w:ascii="Palatino Linotype" w:hAnsi="Palatino Linotype" w:cstheme="minorHAnsi"/>
          <w:sz w:val="19"/>
          <w:szCs w:val="19"/>
        </w:rPr>
      </w:pPr>
    </w:p>
    <w:p w:rsidR="00D74F88" w:rsidRDefault="00D74F88" w:rsidP="00756415">
      <w:pPr>
        <w:spacing w:before="140" w:line="245" w:lineRule="auto"/>
        <w:jc w:val="both"/>
        <w:rPr>
          <w:rFonts w:ascii="Palatino Linotype" w:hAnsi="Palatino Linotype" w:cstheme="minorHAnsi"/>
          <w:sz w:val="19"/>
          <w:szCs w:val="19"/>
        </w:rPr>
      </w:pPr>
    </w:p>
    <w:p w:rsidR="00D74F88" w:rsidRDefault="00D74F88" w:rsidP="00756415">
      <w:pPr>
        <w:spacing w:before="140" w:line="245" w:lineRule="auto"/>
        <w:jc w:val="both"/>
        <w:rPr>
          <w:rFonts w:ascii="Palatino Linotype" w:hAnsi="Palatino Linotype" w:cstheme="minorHAnsi"/>
          <w:sz w:val="19"/>
          <w:szCs w:val="19"/>
        </w:rPr>
      </w:pPr>
    </w:p>
    <w:p w:rsidR="00D74F88" w:rsidRDefault="00D74F88" w:rsidP="00756415">
      <w:pPr>
        <w:spacing w:before="140" w:line="245" w:lineRule="auto"/>
        <w:jc w:val="both"/>
        <w:rPr>
          <w:rFonts w:ascii="Palatino Linotype" w:hAnsi="Palatino Linotype" w:cstheme="minorHAnsi"/>
          <w:sz w:val="19"/>
          <w:szCs w:val="19"/>
        </w:rPr>
      </w:pPr>
    </w:p>
    <w:p w:rsidR="00C74BA1" w:rsidRPr="00756415" w:rsidRDefault="00C74BA1" w:rsidP="00756415">
      <w:pPr>
        <w:spacing w:before="140" w:line="245" w:lineRule="auto"/>
        <w:jc w:val="both"/>
        <w:rPr>
          <w:rFonts w:ascii="Palatino Linotype" w:hAnsi="Palatino Linotype" w:cstheme="minorHAnsi"/>
          <w:sz w:val="19"/>
          <w:szCs w:val="19"/>
        </w:rPr>
      </w:pPr>
    </w:p>
    <w:p w:rsidR="00D74F88" w:rsidRDefault="00D74F88" w:rsidP="00D74F88">
      <w:pPr>
        <w:spacing w:line="247" w:lineRule="auto"/>
        <w:jc w:val="both"/>
        <w:rPr>
          <w:rFonts w:ascii="Palatino Linotype" w:hAnsi="Palatino Linotype" w:cstheme="minorHAnsi"/>
        </w:rPr>
      </w:pPr>
    </w:p>
    <w:p w:rsidR="00D74F88" w:rsidRDefault="00D74F88" w:rsidP="00D74F88">
      <w:pPr>
        <w:spacing w:line="247" w:lineRule="auto"/>
        <w:jc w:val="both"/>
        <w:rPr>
          <w:rFonts w:ascii="Palatino Linotype" w:hAnsi="Palatino Linotype" w:cstheme="minorHAnsi"/>
        </w:rPr>
      </w:pPr>
      <w:r w:rsidRPr="005D341F">
        <w:rPr>
          <w:rFonts w:ascii="Palatino Linotype" w:hAnsi="Palatino Linotype" w:cstheme="minorHAnsi"/>
          <w:noProof/>
          <w:lang w:eastAsia="tr-TR"/>
        </w:rPr>
        <w:drawing>
          <wp:anchor distT="0" distB="0" distL="114300" distR="114300" simplePos="0" relativeHeight="251650560" behindDoc="0" locked="0" layoutInCell="1" allowOverlap="1" wp14:anchorId="2AAE02DC" wp14:editId="70B07DAC">
            <wp:simplePos x="0" y="0"/>
            <wp:positionH relativeFrom="margin">
              <wp:posOffset>-14605</wp:posOffset>
            </wp:positionH>
            <wp:positionV relativeFrom="paragraph">
              <wp:posOffset>217170</wp:posOffset>
            </wp:positionV>
            <wp:extent cx="755650" cy="755650"/>
            <wp:effectExtent l="0" t="0" r="6350" b="6350"/>
            <wp:wrapNone/>
            <wp:docPr id="19820" name="Resim 19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nkara Üniversitesi.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650" cy="755650"/>
                    </a:xfrm>
                    <a:prstGeom prst="rect">
                      <a:avLst/>
                    </a:prstGeom>
                  </pic:spPr>
                </pic:pic>
              </a:graphicData>
            </a:graphic>
            <wp14:sizeRelH relativeFrom="margin">
              <wp14:pctWidth>0</wp14:pctWidth>
            </wp14:sizeRelH>
            <wp14:sizeRelV relativeFrom="margin">
              <wp14:pctHeight>0</wp14:pctHeight>
            </wp14:sizeRelV>
          </wp:anchor>
        </w:drawing>
      </w:r>
    </w:p>
    <w:p w:rsidR="00D74F88" w:rsidRDefault="00D74F88" w:rsidP="00D74F88">
      <w:pPr>
        <w:spacing w:line="247" w:lineRule="auto"/>
        <w:jc w:val="both"/>
        <w:rPr>
          <w:rFonts w:ascii="Palatino Linotype" w:hAnsi="Palatino Linotype" w:cstheme="minorHAnsi"/>
        </w:rPr>
      </w:pPr>
      <w:r>
        <w:rPr>
          <w:rFonts w:ascii="Palatino Linotype" w:hAnsi="Palatino Linotype" w:cstheme="minorHAnsi"/>
          <w:noProof/>
          <w:lang w:eastAsia="tr-TR"/>
        </w:rPr>
        <mc:AlternateContent>
          <mc:Choice Requires="wpg">
            <w:drawing>
              <wp:anchor distT="0" distB="0" distL="114300" distR="114300" simplePos="0" relativeHeight="251648512" behindDoc="0" locked="0" layoutInCell="1" allowOverlap="1" wp14:anchorId="3DD221D3" wp14:editId="41687CAF">
                <wp:simplePos x="0" y="0"/>
                <wp:positionH relativeFrom="column">
                  <wp:posOffset>-890270</wp:posOffset>
                </wp:positionH>
                <wp:positionV relativeFrom="paragraph">
                  <wp:posOffset>806450</wp:posOffset>
                </wp:positionV>
                <wp:extent cx="7546340" cy="899795"/>
                <wp:effectExtent l="0" t="0" r="0" b="0"/>
                <wp:wrapNone/>
                <wp:docPr id="19812" name="Grup 19812"/>
                <wp:cNvGraphicFramePr/>
                <a:graphic xmlns:a="http://schemas.openxmlformats.org/drawingml/2006/main">
                  <a:graphicData uri="http://schemas.microsoft.com/office/word/2010/wordprocessingGroup">
                    <wpg:wgp>
                      <wpg:cNvGrpSpPr/>
                      <wpg:grpSpPr>
                        <a:xfrm>
                          <a:off x="0" y="0"/>
                          <a:ext cx="7546340" cy="899795"/>
                          <a:chOff x="0" y="0"/>
                          <a:chExt cx="7546377" cy="899795"/>
                        </a:xfrm>
                        <a:solidFill>
                          <a:srgbClr val="002060"/>
                        </a:solidFill>
                      </wpg:grpSpPr>
                      <wps:wsp>
                        <wps:cNvPr id="19813" name="Dikdörtgen 19813"/>
                        <wps:cNvSpPr/>
                        <wps:spPr>
                          <a:xfrm>
                            <a:off x="0" y="0"/>
                            <a:ext cx="629666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14" name="Dikdörtgen 19814"/>
                        <wps:cNvSpPr/>
                        <wps:spPr>
                          <a:xfrm>
                            <a:off x="6337374"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15" name="Dikdörtgen 19815"/>
                        <wps:cNvSpPr/>
                        <wps:spPr>
                          <a:xfrm>
                            <a:off x="6649221"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16" name="Dikdörtgen 19816"/>
                        <wps:cNvSpPr/>
                        <wps:spPr>
                          <a:xfrm>
                            <a:off x="6966354"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17" name="Dikdörtgen 19817"/>
                        <wps:cNvSpPr/>
                        <wps:spPr>
                          <a:xfrm>
                            <a:off x="7283487"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02BECBA" id="Grup 19812" o:spid="_x0000_s1026" style="position:absolute;margin-left:-70.1pt;margin-top:63.5pt;width:594.2pt;height:70.85pt;z-index:251648512" coordsize="75463,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">
                <v:rect id="Dikdörtgen 19813" o:spid="_x0000_s1027" style="position:absolute;width:62966;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" filled="f" stroked="f" strokeweight="1pt"/>
                <v:rect id="Dikdörtgen 19814" o:spid="_x0000_s1028" style="position:absolute;left:63373;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" filled="f" stroked="f" strokeweight="1pt"/>
                <v:rect id="Dikdörtgen 19815" o:spid="_x0000_s1029" style="position:absolute;left:66492;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" filled="f" stroked="f" strokeweight="1pt"/>
                <v:rect id="Dikdörtgen 19816" o:spid="_x0000_s1030" style="position:absolute;left:69663;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" filled="f" stroked="f" strokeweight="1pt"/>
                <v:rect id="Dikdörtgen 19817" o:spid="_x0000_s1031" style="position:absolute;left:72834;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" filled="f" stroked="f" strokeweight="1pt"/>
              </v:group>
            </w:pict>
          </mc:Fallback>
        </mc:AlternateContent>
      </w:r>
      <w:r w:rsidR="004369BC" w:rsidRPr="005D341F">
        <w:rPr>
          <w:rFonts w:ascii="Palatino Linotype" w:hAnsi="Palatino Linotype" w:cstheme="minorHAnsi"/>
          <w:noProof/>
          <w:lang w:eastAsia="tr-TR"/>
        </w:rPr>
        <mc:AlternateContent>
          <mc:Choice Requires="wps">
            <w:drawing>
              <wp:anchor distT="0" distB="0" distL="114300" distR="114300" simplePos="0" relativeHeight="251651584" behindDoc="0" locked="0" layoutInCell="1" allowOverlap="1" wp14:anchorId="60842807" wp14:editId="4900884F">
                <wp:simplePos x="0" y="0"/>
                <wp:positionH relativeFrom="column">
                  <wp:posOffset>738505</wp:posOffset>
                </wp:positionH>
                <wp:positionV relativeFrom="paragraph">
                  <wp:posOffset>7464</wp:posOffset>
                </wp:positionV>
                <wp:extent cx="2933065" cy="857250"/>
                <wp:effectExtent l="0" t="0" r="0" b="0"/>
                <wp:wrapNone/>
                <wp:docPr id="19818" name="Metin Kutusu 19818"/>
                <wp:cNvGraphicFramePr/>
                <a:graphic xmlns:a="http://schemas.openxmlformats.org/drawingml/2006/main">
                  <a:graphicData uri="http://schemas.microsoft.com/office/word/2010/wordprocessingShape">
                    <wps:wsp>
                      <wps:cNvSpPr txBox="1"/>
                      <wps:spPr>
                        <a:xfrm>
                          <a:off x="0" y="0"/>
                          <a:ext cx="2933065" cy="857250"/>
                        </a:xfrm>
                        <a:prstGeom prst="rect">
                          <a:avLst/>
                        </a:prstGeom>
                        <a:noFill/>
                        <a:ln w="6350">
                          <a:noFill/>
                        </a:ln>
                      </wps:spPr>
                      <wps:txbx>
                        <w:txbxContent>
                          <w:p w:rsidR="00A97F4A" w:rsidRPr="003E1F19" w:rsidRDefault="00A97F4A" w:rsidP="00D74F88">
                            <w:pPr>
                              <w:rPr>
                                <w:rFonts w:ascii="00369" w:hAnsi="00369"/>
                                <w:b/>
                                <w:color w:val="000000" w:themeColor="text1"/>
                                <w:sz w:val="56"/>
                                <w:szCs w:val="56"/>
                              </w:rPr>
                            </w:pPr>
                            <w:r w:rsidRPr="003E1F19">
                              <w:rPr>
                                <w:rFonts w:ascii="00369" w:hAnsi="00369"/>
                                <w:b/>
                                <w:color w:val="000000" w:themeColor="text1"/>
                                <w:sz w:val="56"/>
                                <w:szCs w:val="56"/>
                              </w:rPr>
                              <w:t>Ankara Üniversitesi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42807" id="Metin Kutusu 19818" o:spid="_x0000_s1035" type="#_x0000_t202" style="position:absolute;left:0;text-align:left;margin-left:58.15pt;margin-top:.6pt;width:230.95pt;height: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" filled="f" stroked="f" strokeweight=".5pt">
                <v:textbox>
                  <w:txbxContent>
                    <w:p w:rsidR="00A97F4A" w:rsidRPr="003E1F19" w:rsidRDefault="00A97F4A" w:rsidP="00D74F88">
                      <w:pPr>
                        <w:rPr>
                          <w:rFonts w:ascii="00369" w:hAnsi="00369"/>
                          <w:b/>
                          <w:color w:val="000000" w:themeColor="text1"/>
                          <w:sz w:val="56"/>
                          <w:szCs w:val="56"/>
                        </w:rPr>
                      </w:pPr>
                      <w:r w:rsidRPr="003E1F19">
                        <w:rPr>
                          <w:rFonts w:ascii="00369" w:hAnsi="00369"/>
                          <w:b/>
                          <w:color w:val="000000" w:themeColor="text1"/>
                          <w:sz w:val="56"/>
                          <w:szCs w:val="56"/>
                        </w:rPr>
                        <w:t>Ankara Üniversitesi</w:t>
                      </w:r>
                    </w:p>
                  </w:txbxContent>
                </v:textbox>
              </v:shape>
            </w:pict>
          </mc:Fallback>
        </mc:AlternateContent>
      </w:r>
    </w:p>
    <w:p w:rsidR="00D74F88" w:rsidRDefault="00250210" w:rsidP="00D74F88">
      <w:pPr>
        <w:spacing w:line="247" w:lineRule="auto"/>
        <w:jc w:val="both"/>
        <w:rPr>
          <w:rFonts w:ascii="Palatino Linotype" w:hAnsi="Palatino Linotype" w:cstheme="minorHAnsi"/>
        </w:rPr>
      </w:pPr>
      <w:r>
        <w:rPr>
          <w:rFonts w:ascii="Palatino Linotype" w:hAnsi="Palatino Linotype" w:cstheme="minorHAnsi"/>
          <w:noProof/>
          <w:lang w:eastAsia="tr-TR"/>
        </w:rPr>
        <mc:AlternateContent>
          <mc:Choice Requires="wps">
            <w:drawing>
              <wp:anchor distT="0" distB="0" distL="114300" distR="114300" simplePos="0" relativeHeight="251649536" behindDoc="0" locked="0" layoutInCell="1" allowOverlap="1" wp14:anchorId="347A0A87" wp14:editId="48F2AFFD">
                <wp:simplePos x="0" y="0"/>
                <wp:positionH relativeFrom="margin">
                  <wp:posOffset>-490855</wp:posOffset>
                </wp:positionH>
                <wp:positionV relativeFrom="paragraph">
                  <wp:posOffset>125742</wp:posOffset>
                </wp:positionV>
                <wp:extent cx="5922010" cy="1409700"/>
                <wp:effectExtent l="0" t="0" r="0" b="0"/>
                <wp:wrapNone/>
                <wp:docPr id="19819" name="Metin Kutusu 19819"/>
                <wp:cNvGraphicFramePr/>
                <a:graphic xmlns:a="http://schemas.openxmlformats.org/drawingml/2006/main">
                  <a:graphicData uri="http://schemas.microsoft.com/office/word/2010/wordprocessingShape">
                    <wps:wsp>
                      <wps:cNvSpPr txBox="1"/>
                      <wps:spPr>
                        <a:xfrm>
                          <a:off x="0" y="0"/>
                          <a:ext cx="5922010" cy="1409700"/>
                        </a:xfrm>
                        <a:prstGeom prst="rect">
                          <a:avLst/>
                        </a:prstGeom>
                        <a:noFill/>
                        <a:ln w="6350">
                          <a:noFill/>
                        </a:ln>
                      </wps:spPr>
                      <wps:txbx>
                        <w:txbxContent>
                          <w:p w:rsidR="00A97F4A" w:rsidRDefault="00A97F4A" w:rsidP="00D74F88">
                            <w:pPr>
                              <w:jc w:val="right"/>
                              <w:rPr>
                                <w:rFonts w:ascii="Cambria" w:hAnsi="Cambria"/>
                                <w:b/>
                                <w:color w:val="FFFFFF" w:themeColor="background1"/>
                                <w:sz w:val="60"/>
                                <w:szCs w:val="60"/>
                              </w:rPr>
                            </w:pPr>
                          </w:p>
                          <w:p w:rsidR="00A97F4A" w:rsidRPr="003E1F19" w:rsidRDefault="00A97F4A" w:rsidP="00D74F88">
                            <w:pPr>
                              <w:jc w:val="right"/>
                              <w:rPr>
                                <w:rFonts w:ascii="Cambria" w:hAnsi="Cambria"/>
                                <w:b/>
                                <w:color w:val="FFFFFF" w:themeColor="background1"/>
                                <w:sz w:val="60"/>
                                <w:szCs w:val="60"/>
                              </w:rPr>
                            </w:pPr>
                            <w:r w:rsidRPr="003E1F19">
                              <w:rPr>
                                <w:rFonts w:ascii="Cambria" w:hAnsi="Cambria"/>
                                <w:b/>
                                <w:color w:val="FFFFFF" w:themeColor="background1"/>
                                <w:sz w:val="60"/>
                                <w:szCs w:val="60"/>
                              </w:rPr>
                              <w:t xml:space="preserve">UYGULAMA VE ARAŞTIRMA MERKEZLERİ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A0A87" id="Metin Kutusu 19819" o:spid="_x0000_s1036" type="#_x0000_t202" style="position:absolute;left:0;text-align:left;margin-left:-38.65pt;margin-top:9.9pt;width:466.3pt;height:111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" filled="f" stroked="f" strokeweight=".5pt">
                <v:textbox>
                  <w:txbxContent>
                    <w:p w:rsidR="00A97F4A" w:rsidRDefault="00A97F4A" w:rsidP="00D74F88">
                      <w:pPr>
                        <w:jc w:val="right"/>
                        <w:rPr>
                          <w:rFonts w:ascii="Cambria" w:hAnsi="Cambria"/>
                          <w:b/>
                          <w:color w:val="FFFFFF" w:themeColor="background1"/>
                          <w:sz w:val="60"/>
                          <w:szCs w:val="60"/>
                        </w:rPr>
                      </w:pPr>
                    </w:p>
                    <w:p w:rsidR="00A97F4A" w:rsidRPr="003E1F19" w:rsidRDefault="00A97F4A" w:rsidP="00D74F88">
                      <w:pPr>
                        <w:jc w:val="right"/>
                        <w:rPr>
                          <w:rFonts w:ascii="Cambria" w:hAnsi="Cambria"/>
                          <w:b/>
                          <w:color w:val="FFFFFF" w:themeColor="background1"/>
                          <w:sz w:val="60"/>
                          <w:szCs w:val="60"/>
                        </w:rPr>
                      </w:pPr>
                      <w:r w:rsidRPr="003E1F19">
                        <w:rPr>
                          <w:rFonts w:ascii="Cambria" w:hAnsi="Cambria"/>
                          <w:b/>
                          <w:color w:val="FFFFFF" w:themeColor="background1"/>
                          <w:sz w:val="60"/>
                          <w:szCs w:val="60"/>
                        </w:rPr>
                        <w:t xml:space="preserve">UYGULAMA VE ARAŞTIRMA MERKEZLERİ </w:t>
                      </w:r>
                    </w:p>
                  </w:txbxContent>
                </v:textbox>
                <w10:wrap anchorx="margin"/>
              </v:shape>
            </w:pict>
          </mc:Fallback>
        </mc:AlternateContent>
      </w:r>
    </w:p>
    <w:p w:rsidR="00D74F88" w:rsidRDefault="00D74F88" w:rsidP="00D74F88">
      <w:pPr>
        <w:spacing w:line="247" w:lineRule="auto"/>
        <w:jc w:val="both"/>
        <w:rPr>
          <w:rFonts w:ascii="Palatino Linotype" w:hAnsi="Palatino Linotype" w:cstheme="minorHAnsi"/>
        </w:rPr>
      </w:pPr>
    </w:p>
    <w:p w:rsidR="00D74F88" w:rsidRDefault="00D74F88" w:rsidP="00D74F88">
      <w:pPr>
        <w:spacing w:line="247" w:lineRule="auto"/>
        <w:jc w:val="both"/>
        <w:rPr>
          <w:rFonts w:ascii="Palatino Linotype" w:hAnsi="Palatino Linotype" w:cstheme="minorHAnsi"/>
        </w:rPr>
      </w:pPr>
    </w:p>
    <w:p w:rsidR="00D74F88" w:rsidRDefault="00D74F88" w:rsidP="00D74F88">
      <w:pPr>
        <w:spacing w:line="247" w:lineRule="auto"/>
        <w:jc w:val="both"/>
        <w:rPr>
          <w:rFonts w:ascii="Palatino Linotype" w:hAnsi="Palatino Linotype" w:cstheme="minorHAnsi"/>
        </w:rPr>
      </w:pPr>
    </w:p>
    <w:p w:rsidR="00D74F88" w:rsidRDefault="00D74F88" w:rsidP="00D74F88">
      <w:pPr>
        <w:spacing w:line="240" w:lineRule="auto"/>
        <w:jc w:val="both"/>
        <w:rPr>
          <w:rFonts w:ascii="Palatino Linotype" w:hAnsi="Palatino Linotype" w:cstheme="minorHAnsi"/>
        </w:rPr>
      </w:pPr>
    </w:p>
    <w:p w:rsidR="00D74F88" w:rsidRDefault="00D74F88" w:rsidP="00D74F88">
      <w:pPr>
        <w:spacing w:line="240" w:lineRule="auto"/>
        <w:jc w:val="both"/>
        <w:rPr>
          <w:rFonts w:ascii="Palatino Linotype" w:hAnsi="Palatino Linotype" w:cstheme="minorHAnsi"/>
        </w:rPr>
      </w:pPr>
    </w:p>
    <w:p w:rsidR="00D74F88" w:rsidRDefault="00D74F88" w:rsidP="00D74F88">
      <w:pPr>
        <w:spacing w:line="240" w:lineRule="auto"/>
        <w:jc w:val="both"/>
        <w:rPr>
          <w:rFonts w:ascii="Palatino Linotype" w:hAnsi="Palatino Linotype" w:cstheme="minorHAnsi"/>
        </w:rPr>
      </w:pPr>
    </w:p>
    <w:p w:rsidR="00D74F88" w:rsidRDefault="00D74F88" w:rsidP="00D74F88">
      <w:pPr>
        <w:spacing w:line="240" w:lineRule="auto"/>
        <w:jc w:val="both"/>
        <w:rPr>
          <w:rFonts w:ascii="Palatino Linotype" w:hAnsi="Palatino Linotype" w:cstheme="minorHAnsi"/>
        </w:rPr>
      </w:pPr>
    </w:p>
    <w:p w:rsidR="00D74F88" w:rsidRDefault="00D74F88" w:rsidP="00D74F88">
      <w:pPr>
        <w:spacing w:line="240" w:lineRule="auto"/>
        <w:jc w:val="both"/>
        <w:rPr>
          <w:rFonts w:ascii="Palatino Linotype" w:hAnsi="Palatino Linotype" w:cstheme="minorHAnsi"/>
        </w:rPr>
      </w:pPr>
    </w:p>
    <w:p w:rsidR="00D74F88" w:rsidRDefault="00D74F88" w:rsidP="00D74F88">
      <w:pPr>
        <w:spacing w:line="240" w:lineRule="auto"/>
        <w:jc w:val="both"/>
        <w:rPr>
          <w:rFonts w:ascii="Palatino Linotype" w:hAnsi="Palatino Linotype" w:cstheme="minorHAnsi"/>
        </w:rPr>
      </w:pPr>
    </w:p>
    <w:p w:rsidR="00D74F88" w:rsidRDefault="00D74F88" w:rsidP="00D74F88">
      <w:pPr>
        <w:spacing w:line="240" w:lineRule="auto"/>
        <w:jc w:val="both"/>
        <w:rPr>
          <w:rFonts w:ascii="Palatino Linotype" w:hAnsi="Palatino Linotype" w:cstheme="minorHAnsi"/>
        </w:rPr>
      </w:pPr>
    </w:p>
    <w:p w:rsidR="00D74F88" w:rsidRDefault="00D74F88" w:rsidP="00D74F88">
      <w:pPr>
        <w:spacing w:line="240" w:lineRule="auto"/>
        <w:jc w:val="both"/>
        <w:rPr>
          <w:rFonts w:ascii="Palatino Linotype" w:hAnsi="Palatino Linotype" w:cstheme="minorHAnsi"/>
        </w:rPr>
      </w:pPr>
    </w:p>
    <w:p w:rsidR="00EC5DAA" w:rsidRPr="00756415" w:rsidRDefault="00EC5DAA" w:rsidP="00756415">
      <w:pPr>
        <w:spacing w:before="140" w:line="245" w:lineRule="auto"/>
        <w:jc w:val="both"/>
        <w:rPr>
          <w:rFonts w:ascii="Palatino Linotype" w:hAnsi="Palatino Linotype" w:cstheme="minorHAnsi"/>
          <w:sz w:val="19"/>
          <w:szCs w:val="19"/>
        </w:rPr>
      </w:pPr>
    </w:p>
    <w:p w:rsidR="00EC5DAA" w:rsidRPr="00756415" w:rsidRDefault="00EC5DAA" w:rsidP="00756415">
      <w:pPr>
        <w:spacing w:before="140" w:line="245" w:lineRule="auto"/>
        <w:jc w:val="both"/>
        <w:rPr>
          <w:rFonts w:ascii="Palatino Linotype" w:hAnsi="Palatino Linotype" w:cstheme="minorHAnsi"/>
          <w:sz w:val="19"/>
          <w:szCs w:val="19"/>
        </w:rPr>
      </w:pPr>
    </w:p>
    <w:p w:rsidR="00EC5DAA" w:rsidRPr="00756415" w:rsidRDefault="00EC5DAA" w:rsidP="00756415">
      <w:pPr>
        <w:spacing w:before="140" w:line="245" w:lineRule="auto"/>
        <w:jc w:val="both"/>
        <w:rPr>
          <w:rFonts w:ascii="Palatino Linotype" w:hAnsi="Palatino Linotype" w:cstheme="minorHAnsi"/>
          <w:sz w:val="19"/>
          <w:szCs w:val="19"/>
        </w:rPr>
      </w:pPr>
    </w:p>
    <w:p w:rsidR="00EC5DAA" w:rsidRPr="00756415" w:rsidRDefault="00EC5DAA" w:rsidP="00756415">
      <w:pPr>
        <w:spacing w:before="140" w:line="245" w:lineRule="auto"/>
        <w:jc w:val="both"/>
        <w:rPr>
          <w:rFonts w:ascii="Palatino Linotype" w:hAnsi="Palatino Linotype" w:cstheme="minorHAnsi"/>
          <w:sz w:val="19"/>
          <w:szCs w:val="19"/>
        </w:rPr>
      </w:pPr>
    </w:p>
    <w:p w:rsidR="00EC5DAA" w:rsidRPr="00756415" w:rsidRDefault="00EC5DAA" w:rsidP="00756415">
      <w:pPr>
        <w:spacing w:before="140" w:line="245" w:lineRule="auto"/>
        <w:jc w:val="both"/>
        <w:rPr>
          <w:rFonts w:ascii="Palatino Linotype" w:hAnsi="Palatino Linotype" w:cstheme="minorHAnsi"/>
          <w:sz w:val="19"/>
          <w:szCs w:val="19"/>
        </w:rPr>
      </w:pPr>
    </w:p>
    <w:p w:rsidR="00EC5DAA" w:rsidRPr="00756415" w:rsidRDefault="00EC5DAA" w:rsidP="00756415">
      <w:pPr>
        <w:spacing w:before="140" w:line="245" w:lineRule="auto"/>
        <w:jc w:val="both"/>
        <w:rPr>
          <w:rFonts w:ascii="Palatino Linotype" w:hAnsi="Palatino Linotype" w:cstheme="minorHAnsi"/>
          <w:sz w:val="19"/>
          <w:szCs w:val="19"/>
        </w:rPr>
      </w:pPr>
    </w:p>
    <w:p w:rsidR="00EC5DAA" w:rsidRPr="00756415" w:rsidRDefault="00EC5DAA" w:rsidP="00756415">
      <w:pPr>
        <w:spacing w:before="140" w:line="245" w:lineRule="auto"/>
        <w:jc w:val="both"/>
        <w:rPr>
          <w:rFonts w:ascii="Palatino Linotype" w:hAnsi="Palatino Linotype" w:cstheme="minorHAnsi"/>
          <w:sz w:val="19"/>
          <w:szCs w:val="19"/>
        </w:rPr>
      </w:pPr>
    </w:p>
    <w:p w:rsidR="00EC5DAA" w:rsidRPr="00756415" w:rsidRDefault="00EC5DAA" w:rsidP="00756415">
      <w:pPr>
        <w:spacing w:before="140" w:line="245" w:lineRule="auto"/>
        <w:jc w:val="both"/>
        <w:rPr>
          <w:rFonts w:ascii="Palatino Linotype" w:hAnsi="Palatino Linotype" w:cstheme="minorHAnsi"/>
          <w:sz w:val="19"/>
          <w:szCs w:val="19"/>
        </w:rPr>
      </w:pPr>
    </w:p>
    <w:p w:rsidR="00EC5DAA" w:rsidRPr="00756415" w:rsidRDefault="00EC5DAA" w:rsidP="00756415">
      <w:pPr>
        <w:spacing w:before="140" w:line="245" w:lineRule="auto"/>
        <w:jc w:val="both"/>
        <w:rPr>
          <w:rFonts w:ascii="Palatino Linotype" w:hAnsi="Palatino Linotype" w:cstheme="minorHAnsi"/>
          <w:sz w:val="19"/>
          <w:szCs w:val="19"/>
        </w:rPr>
      </w:pPr>
    </w:p>
    <w:p w:rsidR="00EC5DAA" w:rsidRDefault="00EC5DAA" w:rsidP="00756415">
      <w:pPr>
        <w:spacing w:before="140" w:line="245" w:lineRule="auto"/>
        <w:jc w:val="both"/>
        <w:rPr>
          <w:rFonts w:ascii="Palatino Linotype" w:hAnsi="Palatino Linotype" w:cstheme="minorHAnsi"/>
          <w:sz w:val="19"/>
          <w:szCs w:val="19"/>
        </w:rPr>
      </w:pPr>
    </w:p>
    <w:p w:rsidR="00D10C25" w:rsidRDefault="00D10C25" w:rsidP="00756415">
      <w:pPr>
        <w:spacing w:before="140" w:line="245" w:lineRule="auto"/>
        <w:jc w:val="both"/>
        <w:rPr>
          <w:rFonts w:ascii="Palatino Linotype" w:hAnsi="Palatino Linotype" w:cstheme="minorHAnsi"/>
          <w:sz w:val="19"/>
          <w:szCs w:val="19"/>
        </w:rPr>
      </w:pPr>
    </w:p>
    <w:p w:rsidR="00D10C25" w:rsidRDefault="00D10C25" w:rsidP="00756415">
      <w:pPr>
        <w:spacing w:before="140" w:line="245" w:lineRule="auto"/>
        <w:jc w:val="both"/>
        <w:rPr>
          <w:rFonts w:ascii="Palatino Linotype" w:hAnsi="Palatino Linotype" w:cstheme="minorHAnsi"/>
          <w:sz w:val="19"/>
          <w:szCs w:val="19"/>
        </w:rPr>
      </w:pPr>
    </w:p>
    <w:p w:rsidR="00D10C25" w:rsidRDefault="00D10C25" w:rsidP="00756415">
      <w:pPr>
        <w:spacing w:before="140" w:line="245" w:lineRule="auto"/>
        <w:jc w:val="both"/>
        <w:rPr>
          <w:rFonts w:ascii="Palatino Linotype" w:hAnsi="Palatino Linotype" w:cstheme="minorHAnsi"/>
          <w:sz w:val="19"/>
          <w:szCs w:val="19"/>
        </w:rPr>
      </w:pPr>
    </w:p>
    <w:p w:rsidR="00D10C25" w:rsidRDefault="00D10C25" w:rsidP="00756415">
      <w:pPr>
        <w:spacing w:before="140" w:line="245" w:lineRule="auto"/>
        <w:jc w:val="both"/>
        <w:rPr>
          <w:rFonts w:ascii="Palatino Linotype" w:hAnsi="Palatino Linotype" w:cstheme="minorHAnsi"/>
          <w:sz w:val="19"/>
          <w:szCs w:val="19"/>
        </w:rPr>
      </w:pPr>
    </w:p>
    <w:p w:rsidR="00D10C25" w:rsidRDefault="00D10C25" w:rsidP="00756415">
      <w:pPr>
        <w:spacing w:before="140" w:line="245" w:lineRule="auto"/>
        <w:jc w:val="both"/>
        <w:rPr>
          <w:rFonts w:ascii="Palatino Linotype" w:hAnsi="Palatino Linotype" w:cstheme="minorHAnsi"/>
          <w:sz w:val="19"/>
          <w:szCs w:val="19"/>
        </w:rPr>
      </w:pPr>
    </w:p>
    <w:p w:rsidR="00D10C25" w:rsidRDefault="00D10C25" w:rsidP="00756415">
      <w:pPr>
        <w:spacing w:before="140" w:line="245" w:lineRule="auto"/>
        <w:jc w:val="both"/>
        <w:rPr>
          <w:rFonts w:ascii="Palatino Linotype" w:hAnsi="Palatino Linotype" w:cstheme="minorHAnsi"/>
          <w:sz w:val="19"/>
          <w:szCs w:val="19"/>
        </w:rPr>
      </w:pPr>
    </w:p>
    <w:p w:rsidR="00D10C25" w:rsidRDefault="00D10C25" w:rsidP="00756415">
      <w:pPr>
        <w:spacing w:before="140" w:line="245" w:lineRule="auto"/>
        <w:jc w:val="both"/>
        <w:rPr>
          <w:rFonts w:ascii="Palatino Linotype" w:hAnsi="Palatino Linotype" w:cstheme="minorHAnsi"/>
          <w:sz w:val="19"/>
          <w:szCs w:val="19"/>
        </w:rPr>
      </w:pPr>
    </w:p>
    <w:p w:rsidR="00D10C25" w:rsidRDefault="00D10C25" w:rsidP="00756415">
      <w:pPr>
        <w:spacing w:before="140" w:line="245" w:lineRule="auto"/>
        <w:jc w:val="both"/>
        <w:rPr>
          <w:rFonts w:ascii="Palatino Linotype" w:hAnsi="Palatino Linotype" w:cstheme="minorHAnsi"/>
          <w:sz w:val="19"/>
          <w:szCs w:val="19"/>
        </w:rPr>
      </w:pPr>
    </w:p>
    <w:p w:rsidR="00D10C25" w:rsidRDefault="00D10C25" w:rsidP="00756415">
      <w:pPr>
        <w:spacing w:before="140" w:line="245" w:lineRule="auto"/>
        <w:jc w:val="both"/>
        <w:rPr>
          <w:rFonts w:ascii="Palatino Linotype" w:hAnsi="Palatino Linotype" w:cstheme="minorHAnsi"/>
          <w:sz w:val="19"/>
          <w:szCs w:val="19"/>
        </w:rPr>
      </w:pPr>
    </w:p>
    <w:p w:rsidR="00D10C25" w:rsidRPr="00756415" w:rsidRDefault="00D10C25" w:rsidP="00756415">
      <w:pPr>
        <w:spacing w:before="140" w:line="245" w:lineRule="auto"/>
        <w:jc w:val="both"/>
        <w:rPr>
          <w:rFonts w:ascii="Palatino Linotype" w:hAnsi="Palatino Linotype" w:cstheme="minorHAnsi"/>
          <w:sz w:val="19"/>
          <w:szCs w:val="19"/>
        </w:rPr>
      </w:pPr>
    </w:p>
    <w:p w:rsidR="00EC5DAA" w:rsidRPr="00756415" w:rsidRDefault="00EC5DAA" w:rsidP="00756415">
      <w:pPr>
        <w:spacing w:before="140" w:line="245" w:lineRule="auto"/>
        <w:jc w:val="both"/>
        <w:rPr>
          <w:rFonts w:ascii="Palatino Linotype" w:hAnsi="Palatino Linotype" w:cstheme="minorHAnsi"/>
          <w:sz w:val="19"/>
          <w:szCs w:val="19"/>
        </w:rPr>
      </w:pPr>
    </w:p>
    <w:p w:rsidR="00EC5DAA" w:rsidRPr="00756415" w:rsidRDefault="00EC5DAA" w:rsidP="00756415">
      <w:pPr>
        <w:spacing w:before="140" w:line="245" w:lineRule="auto"/>
        <w:jc w:val="both"/>
        <w:rPr>
          <w:rFonts w:ascii="Palatino Linotype" w:hAnsi="Palatino Linotype" w:cstheme="minorHAnsi"/>
          <w:sz w:val="19"/>
          <w:szCs w:val="19"/>
        </w:rPr>
      </w:pPr>
    </w:p>
    <w:p w:rsidR="00EC5DAA" w:rsidRPr="00756415" w:rsidRDefault="00EC5DAA" w:rsidP="00756415">
      <w:pPr>
        <w:spacing w:before="140" w:line="245" w:lineRule="auto"/>
        <w:jc w:val="both"/>
        <w:rPr>
          <w:rFonts w:ascii="Palatino Linotype" w:hAnsi="Palatino Linotype" w:cstheme="minorHAnsi"/>
          <w:sz w:val="19"/>
          <w:szCs w:val="19"/>
        </w:rPr>
      </w:pPr>
    </w:p>
    <w:p w:rsidR="00EC5DAA" w:rsidRPr="00756415" w:rsidRDefault="00EC5DAA" w:rsidP="00756415">
      <w:pPr>
        <w:spacing w:before="140" w:line="245" w:lineRule="auto"/>
        <w:jc w:val="both"/>
        <w:rPr>
          <w:rFonts w:ascii="Palatino Linotype" w:hAnsi="Palatino Linotype" w:cstheme="minorHAnsi"/>
          <w:sz w:val="19"/>
          <w:szCs w:val="19"/>
        </w:rPr>
      </w:pPr>
    </w:p>
    <w:p w:rsidR="00D74F88" w:rsidRDefault="00D74F88" w:rsidP="00756415">
      <w:pPr>
        <w:spacing w:before="140" w:line="245" w:lineRule="auto"/>
        <w:jc w:val="both"/>
        <w:rPr>
          <w:rFonts w:ascii="Palatino Linotype" w:hAnsi="Palatino Linotype" w:cstheme="minorHAnsi"/>
          <w:sz w:val="19"/>
          <w:szCs w:val="19"/>
        </w:rPr>
        <w:sectPr w:rsidR="00D74F88" w:rsidSect="006F60F9">
          <w:headerReference w:type="even" r:id="rId76"/>
          <w:headerReference w:type="default" r:id="rId77"/>
          <w:footerReference w:type="even" r:id="rId78"/>
          <w:footerReference w:type="default" r:id="rId79"/>
          <w:pgSz w:w="11906" w:h="16838" w:code="9"/>
          <w:pgMar w:top="1418" w:right="1418" w:bottom="1418" w:left="1418" w:header="851" w:footer="567" w:gutter="0"/>
          <w:cols w:space="708"/>
          <w:docGrid w:linePitch="360"/>
        </w:sectPr>
      </w:pPr>
    </w:p>
    <w:p w:rsidR="00DA682F" w:rsidRPr="003D3893" w:rsidRDefault="004C25A2" w:rsidP="003D3893">
      <w:pPr>
        <w:pStyle w:val="Balk1"/>
      </w:pPr>
      <w:bookmarkStart w:id="109" w:name="_Toc140048971"/>
      <w:r w:rsidRPr="003D3893">
        <w:lastRenderedPageBreak/>
        <w:t>2</w:t>
      </w:r>
      <w:r w:rsidR="00DA682F" w:rsidRPr="003D3893">
        <w:t>. UYGULAMA VE ARAŞTIRMA MERKEZLERİ</w:t>
      </w:r>
      <w:bookmarkEnd w:id="109"/>
      <w:r w:rsidR="00DA682F" w:rsidRPr="003D3893">
        <w:t xml:space="preserve"> </w:t>
      </w:r>
    </w:p>
    <w:p w:rsidR="00DA29EE" w:rsidRDefault="003622DA" w:rsidP="00330635">
      <w:pPr>
        <w:spacing w:before="140" w:line="245" w:lineRule="auto"/>
        <w:jc w:val="both"/>
        <w:rPr>
          <w:rFonts w:ascii="Palatino Linotype" w:hAnsi="Palatino Linotype" w:cstheme="minorHAnsi"/>
          <w:sz w:val="19"/>
          <w:szCs w:val="19"/>
        </w:rPr>
      </w:pPr>
      <w:r w:rsidRPr="000E0E86">
        <w:rPr>
          <w:rFonts w:ascii="Palatino Linotype" w:hAnsi="Palatino Linotype" w:cstheme="minorHAnsi"/>
          <w:sz w:val="19"/>
          <w:szCs w:val="19"/>
        </w:rPr>
        <w:t>2547 sayılı Kanunun yayımından sonra Rektörlüğe bağlı olarak kurulan Araştırma ve Uygulama Merkezleri aşağıda gösterilmektedir.</w:t>
      </w:r>
    </w:p>
    <w:p w:rsidR="00330635" w:rsidRPr="000E0E86" w:rsidRDefault="00330635" w:rsidP="00330635">
      <w:pPr>
        <w:spacing w:before="140" w:line="245" w:lineRule="auto"/>
        <w:jc w:val="both"/>
        <w:rPr>
          <w:rFonts w:ascii="Palatino Linotype" w:hAnsi="Palatino Linotype" w:cstheme="minorHAnsi"/>
          <w:sz w:val="19"/>
          <w:szCs w:val="19"/>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4" w:type="dxa"/>
          <w:bottom w:w="34" w:type="dxa"/>
        </w:tblCellMar>
        <w:tblLook w:val="04A0" w:firstRow="1" w:lastRow="0" w:firstColumn="1" w:lastColumn="0" w:noHBand="0" w:noVBand="1"/>
      </w:tblPr>
      <w:tblGrid>
        <w:gridCol w:w="420"/>
        <w:gridCol w:w="3970"/>
        <w:gridCol w:w="1701"/>
        <w:gridCol w:w="2969"/>
      </w:tblGrid>
      <w:tr w:rsidR="003C69CE" w:rsidTr="00F34577">
        <w:trPr>
          <w:tblHeader/>
        </w:trPr>
        <w:tc>
          <w:tcPr>
            <w:tcW w:w="420" w:type="dxa"/>
          </w:tcPr>
          <w:p w:rsidR="003C69CE" w:rsidRPr="00FE15D8" w:rsidRDefault="003C69CE" w:rsidP="00FB76B5">
            <w:pPr>
              <w:rPr>
                <w:rFonts w:ascii="Palatino Linotype" w:hAnsi="Palatino Linotype"/>
              </w:rPr>
            </w:pPr>
          </w:p>
        </w:tc>
        <w:tc>
          <w:tcPr>
            <w:tcW w:w="3970" w:type="dxa"/>
          </w:tcPr>
          <w:p w:rsidR="003C69CE" w:rsidRPr="00FE15D8" w:rsidRDefault="003C69CE" w:rsidP="00F34577">
            <w:pPr>
              <w:rPr>
                <w:rFonts w:ascii="Palatino Linotype" w:hAnsi="Palatino Linotype"/>
                <w:b/>
                <w:color w:val="002060"/>
              </w:rPr>
            </w:pPr>
            <w:r w:rsidRPr="00FE15D8">
              <w:rPr>
                <w:rFonts w:ascii="Palatino Linotype" w:hAnsi="Palatino Linotype"/>
                <w:b/>
                <w:color w:val="002060"/>
              </w:rPr>
              <w:t>Merkezin Adı</w:t>
            </w:r>
          </w:p>
        </w:tc>
        <w:tc>
          <w:tcPr>
            <w:tcW w:w="1701" w:type="dxa"/>
          </w:tcPr>
          <w:p w:rsidR="003C69CE" w:rsidRPr="00FE15D8" w:rsidRDefault="003C69CE" w:rsidP="00FB76B5">
            <w:pPr>
              <w:jc w:val="both"/>
              <w:rPr>
                <w:rFonts w:ascii="Palatino Linotype" w:hAnsi="Palatino Linotype"/>
                <w:b/>
                <w:color w:val="002060"/>
              </w:rPr>
            </w:pPr>
            <w:r w:rsidRPr="00FE15D8">
              <w:rPr>
                <w:rFonts w:ascii="Palatino Linotype" w:hAnsi="Palatino Linotype"/>
                <w:b/>
                <w:color w:val="002060"/>
              </w:rPr>
              <w:t>Kuruluş Tarihi</w:t>
            </w:r>
          </w:p>
        </w:tc>
        <w:tc>
          <w:tcPr>
            <w:tcW w:w="2969" w:type="dxa"/>
          </w:tcPr>
          <w:p w:rsidR="003C69CE" w:rsidRPr="00FE15D8" w:rsidRDefault="003C69CE" w:rsidP="00FB76B5">
            <w:pPr>
              <w:jc w:val="both"/>
              <w:rPr>
                <w:rFonts w:ascii="Palatino Linotype" w:hAnsi="Palatino Linotype"/>
                <w:b/>
                <w:color w:val="002060"/>
              </w:rPr>
            </w:pPr>
            <w:r w:rsidRPr="00FE15D8">
              <w:rPr>
                <w:rFonts w:ascii="Palatino Linotype" w:hAnsi="Palatino Linotype"/>
                <w:b/>
                <w:color w:val="002060"/>
              </w:rPr>
              <w:t>Merkezin Yeri</w:t>
            </w:r>
          </w:p>
        </w:tc>
      </w:tr>
      <w:tr w:rsidR="003C69CE"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1</w:t>
            </w:r>
          </w:p>
        </w:tc>
        <w:tc>
          <w:tcPr>
            <w:tcW w:w="3970" w:type="dxa"/>
          </w:tcPr>
          <w:p w:rsidR="003C69CE" w:rsidRPr="002D7542" w:rsidRDefault="003C69CE" w:rsidP="00F34577">
            <w:pPr>
              <w:spacing w:line="245" w:lineRule="auto"/>
              <w:rPr>
                <w:rFonts w:ascii="Palatino Linotype" w:hAnsi="Palatino Linotype" w:cstheme="minorHAnsi"/>
                <w:sz w:val="19"/>
                <w:szCs w:val="19"/>
              </w:rPr>
            </w:pPr>
            <w:r w:rsidRPr="002D7542">
              <w:rPr>
                <w:rFonts w:ascii="Palatino Linotype" w:hAnsi="Palatino Linotype" w:cstheme="minorHAnsi"/>
                <w:sz w:val="19"/>
                <w:szCs w:val="19"/>
              </w:rPr>
              <w:t>Türkçe ve Yabancı Dil Araştırma ve</w:t>
            </w:r>
            <w:r>
              <w:rPr>
                <w:rFonts w:ascii="Palatino Linotype" w:hAnsi="Palatino Linotype" w:cstheme="minorHAnsi"/>
                <w:sz w:val="19"/>
                <w:szCs w:val="19"/>
              </w:rPr>
              <w:t xml:space="preserve"> Uygulama Merkezi</w:t>
            </w:r>
          </w:p>
        </w:tc>
        <w:tc>
          <w:tcPr>
            <w:tcW w:w="1701" w:type="dxa"/>
          </w:tcPr>
          <w:p w:rsidR="003C69CE" w:rsidRPr="002D7542" w:rsidRDefault="003C69CE" w:rsidP="00FB76B5">
            <w:pPr>
              <w:spacing w:line="245" w:lineRule="auto"/>
              <w:rPr>
                <w:rFonts w:ascii="Palatino Linotype" w:hAnsi="Palatino Linotype" w:cstheme="minorHAnsi"/>
                <w:sz w:val="19"/>
                <w:szCs w:val="19"/>
              </w:rPr>
            </w:pPr>
            <w:r w:rsidRPr="002D7542">
              <w:rPr>
                <w:rFonts w:ascii="Palatino Linotype" w:hAnsi="Palatino Linotype" w:cstheme="minorHAnsi"/>
                <w:sz w:val="19"/>
                <w:szCs w:val="19"/>
              </w:rPr>
              <w:t>29/08/1984</w:t>
            </w:r>
          </w:p>
        </w:tc>
        <w:tc>
          <w:tcPr>
            <w:tcW w:w="2969" w:type="dxa"/>
          </w:tcPr>
          <w:p w:rsidR="003C69CE" w:rsidRPr="002D7542" w:rsidRDefault="003C69CE" w:rsidP="00FB76B5">
            <w:pPr>
              <w:spacing w:line="245" w:lineRule="auto"/>
              <w:rPr>
                <w:rFonts w:ascii="Palatino Linotype" w:hAnsi="Palatino Linotype" w:cstheme="minorHAnsi"/>
                <w:b/>
                <w:i/>
                <w:sz w:val="19"/>
                <w:szCs w:val="19"/>
                <w:u w:val="single"/>
              </w:rPr>
            </w:pPr>
            <w:r w:rsidRPr="002D7542">
              <w:rPr>
                <w:rFonts w:ascii="Palatino Linotype" w:hAnsi="Palatino Linotype" w:cstheme="minorHAnsi"/>
                <w:sz w:val="19"/>
                <w:szCs w:val="19"/>
              </w:rPr>
              <w:t>Yenimahalle</w:t>
            </w:r>
          </w:p>
        </w:tc>
      </w:tr>
      <w:tr w:rsidR="003C69CE"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2</w:t>
            </w:r>
          </w:p>
        </w:tc>
        <w:tc>
          <w:tcPr>
            <w:tcW w:w="3970" w:type="dxa"/>
          </w:tcPr>
          <w:p w:rsidR="003C69CE" w:rsidRPr="00DA7422" w:rsidRDefault="003C69CE" w:rsidP="00F34577">
            <w:pPr>
              <w:spacing w:line="245" w:lineRule="auto"/>
              <w:rPr>
                <w:rFonts w:ascii="Palatino Linotype" w:hAnsi="Palatino Linotype" w:cstheme="minorHAnsi"/>
                <w:sz w:val="19"/>
                <w:szCs w:val="19"/>
              </w:rPr>
            </w:pPr>
            <w:r w:rsidRPr="00DA7422">
              <w:rPr>
                <w:rFonts w:ascii="Palatino Linotype" w:hAnsi="Palatino Linotype" w:cstheme="minorHAnsi"/>
                <w:sz w:val="19"/>
                <w:szCs w:val="19"/>
              </w:rPr>
              <w:t>Osmanlı Tarihi Araştırma ve Uygulama Merkezi</w:t>
            </w:r>
          </w:p>
        </w:tc>
        <w:tc>
          <w:tcPr>
            <w:tcW w:w="1701" w:type="dxa"/>
          </w:tcPr>
          <w:p w:rsidR="003C69CE" w:rsidRPr="00DA7422" w:rsidRDefault="003C69CE" w:rsidP="00FB76B5">
            <w:pPr>
              <w:spacing w:line="245" w:lineRule="auto"/>
              <w:rPr>
                <w:rFonts w:ascii="Palatino Linotype" w:hAnsi="Palatino Linotype" w:cstheme="minorHAnsi"/>
                <w:sz w:val="19"/>
                <w:szCs w:val="19"/>
              </w:rPr>
            </w:pPr>
            <w:r w:rsidRPr="00DA7422">
              <w:rPr>
                <w:rFonts w:ascii="Palatino Linotype" w:hAnsi="Palatino Linotype" w:cstheme="minorHAnsi"/>
                <w:sz w:val="19"/>
                <w:szCs w:val="19"/>
              </w:rPr>
              <w:t xml:space="preserve">17/10/1984 </w:t>
            </w:r>
          </w:p>
        </w:tc>
        <w:tc>
          <w:tcPr>
            <w:tcW w:w="2969" w:type="dxa"/>
          </w:tcPr>
          <w:p w:rsidR="003C69CE" w:rsidRPr="00DA7422" w:rsidRDefault="003C69CE" w:rsidP="00FB76B5">
            <w:pPr>
              <w:spacing w:line="245" w:lineRule="auto"/>
              <w:jc w:val="both"/>
              <w:rPr>
                <w:rFonts w:ascii="Palatino Linotype" w:hAnsi="Palatino Linotype" w:cstheme="minorHAnsi"/>
                <w:b/>
                <w:i/>
                <w:sz w:val="19"/>
                <w:szCs w:val="19"/>
                <w:u w:val="single"/>
              </w:rPr>
            </w:pPr>
            <w:r w:rsidRPr="00DA7422">
              <w:rPr>
                <w:rFonts w:ascii="Palatino Linotype" w:hAnsi="Palatino Linotype" w:cstheme="minorHAnsi"/>
                <w:sz w:val="19"/>
                <w:szCs w:val="19"/>
              </w:rPr>
              <w:t>D.T.C.F.-Sıhhiye</w:t>
            </w:r>
          </w:p>
        </w:tc>
      </w:tr>
      <w:tr w:rsidR="003C69CE"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3</w:t>
            </w:r>
          </w:p>
        </w:tc>
        <w:tc>
          <w:tcPr>
            <w:tcW w:w="3970" w:type="dxa"/>
          </w:tcPr>
          <w:p w:rsidR="003C69CE" w:rsidRPr="00DA7422" w:rsidRDefault="003C69CE" w:rsidP="00F34577">
            <w:pPr>
              <w:spacing w:line="245" w:lineRule="auto"/>
              <w:rPr>
                <w:rFonts w:ascii="Palatino Linotype" w:hAnsi="Palatino Linotype" w:cstheme="minorHAnsi"/>
                <w:sz w:val="19"/>
                <w:szCs w:val="19"/>
              </w:rPr>
            </w:pPr>
            <w:r w:rsidRPr="00DA7422">
              <w:rPr>
                <w:rFonts w:ascii="Palatino Linotype" w:hAnsi="Palatino Linotype" w:cstheme="minorHAnsi"/>
                <w:sz w:val="19"/>
                <w:szCs w:val="19"/>
              </w:rPr>
              <w:t>Avrupa Toplulukları Araştırma ve Uygulama Merkezi</w:t>
            </w:r>
          </w:p>
        </w:tc>
        <w:tc>
          <w:tcPr>
            <w:tcW w:w="1701" w:type="dxa"/>
          </w:tcPr>
          <w:p w:rsidR="003C69CE" w:rsidRPr="00DA7422" w:rsidRDefault="003C69CE" w:rsidP="00FB76B5">
            <w:pPr>
              <w:spacing w:line="245" w:lineRule="auto"/>
              <w:rPr>
                <w:rFonts w:ascii="Palatino Linotype" w:hAnsi="Palatino Linotype" w:cstheme="minorHAnsi"/>
                <w:sz w:val="19"/>
                <w:szCs w:val="19"/>
              </w:rPr>
            </w:pPr>
            <w:r w:rsidRPr="00DA7422">
              <w:rPr>
                <w:rFonts w:ascii="Palatino Linotype" w:hAnsi="Palatino Linotype" w:cstheme="minorHAnsi"/>
                <w:sz w:val="19"/>
                <w:szCs w:val="19"/>
              </w:rPr>
              <w:t xml:space="preserve">16/09/1986 </w:t>
            </w:r>
          </w:p>
        </w:tc>
        <w:tc>
          <w:tcPr>
            <w:tcW w:w="2969" w:type="dxa"/>
          </w:tcPr>
          <w:p w:rsidR="003C69CE" w:rsidRPr="00DA7422" w:rsidRDefault="003C69CE" w:rsidP="00FB76B5">
            <w:pPr>
              <w:spacing w:line="245" w:lineRule="auto"/>
              <w:jc w:val="both"/>
              <w:rPr>
                <w:rFonts w:ascii="Palatino Linotype" w:hAnsi="Palatino Linotype" w:cstheme="minorHAnsi"/>
                <w:b/>
                <w:i/>
                <w:sz w:val="19"/>
                <w:szCs w:val="19"/>
                <w:u w:val="single"/>
              </w:rPr>
            </w:pPr>
            <w:r w:rsidRPr="00DA7422">
              <w:rPr>
                <w:rFonts w:ascii="Palatino Linotype" w:hAnsi="Palatino Linotype" w:cstheme="minorHAnsi"/>
                <w:sz w:val="19"/>
                <w:szCs w:val="19"/>
              </w:rPr>
              <w:t>Cebeci</w:t>
            </w:r>
          </w:p>
        </w:tc>
      </w:tr>
      <w:tr w:rsidR="003C69CE"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4</w:t>
            </w:r>
          </w:p>
        </w:tc>
        <w:tc>
          <w:tcPr>
            <w:tcW w:w="3970" w:type="dxa"/>
          </w:tcPr>
          <w:p w:rsidR="003C69CE" w:rsidRPr="00DA7422" w:rsidRDefault="003C69CE" w:rsidP="00F34577">
            <w:pPr>
              <w:spacing w:line="245" w:lineRule="auto"/>
              <w:rPr>
                <w:rFonts w:ascii="Palatino Linotype" w:hAnsi="Palatino Linotype" w:cstheme="minorHAnsi"/>
                <w:sz w:val="19"/>
                <w:szCs w:val="19"/>
              </w:rPr>
            </w:pPr>
            <w:r w:rsidRPr="00DA7422">
              <w:rPr>
                <w:rFonts w:ascii="Palatino Linotype" w:hAnsi="Palatino Linotype" w:cstheme="minorHAnsi"/>
                <w:sz w:val="19"/>
                <w:szCs w:val="19"/>
              </w:rPr>
              <w:t>İletişim Araştırmaları ve Uygulama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 xml:space="preserve">19/02/1987 </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Yenimahalle</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5</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Türkiye Coğrafyası Araştırma ve Uygulama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 xml:space="preserve">31/08/1988 </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D.T.C.F.-Sıhhiye</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6</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 xml:space="preserve">Otizm Uygulama ve Araştırma Merkezi </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 xml:space="preserve">20/01/1989 </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Tıp Fakültesi-Dikimevi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7</w:t>
            </w:r>
          </w:p>
        </w:tc>
        <w:tc>
          <w:tcPr>
            <w:tcW w:w="3970" w:type="dxa"/>
          </w:tcPr>
          <w:p w:rsidR="003C69CE" w:rsidRPr="008B4A1C" w:rsidRDefault="003C69CE" w:rsidP="00F34577">
            <w:pPr>
              <w:pStyle w:val="ListeParagraf"/>
              <w:tabs>
                <w:tab w:val="left" w:pos="357"/>
                <w:tab w:val="left" w:pos="4536"/>
                <w:tab w:val="left" w:pos="6383"/>
              </w:tabs>
              <w:spacing w:line="245" w:lineRule="auto"/>
              <w:ind w:left="0"/>
              <w:contextualSpacing w:val="0"/>
              <w:rPr>
                <w:rFonts w:ascii="Palatino Linotype" w:hAnsi="Palatino Linotype" w:cstheme="minorHAnsi"/>
                <w:sz w:val="19"/>
                <w:szCs w:val="19"/>
              </w:rPr>
            </w:pPr>
            <w:r w:rsidRPr="008D0FAF">
              <w:rPr>
                <w:rFonts w:ascii="Palatino Linotype" w:hAnsi="Palatino Linotype" w:cstheme="minorHAnsi"/>
                <w:sz w:val="19"/>
                <w:szCs w:val="19"/>
              </w:rPr>
              <w:t>Çevre Sorunları Uygulama ve</w:t>
            </w:r>
            <w:r>
              <w:rPr>
                <w:rFonts w:ascii="Palatino Linotype" w:hAnsi="Palatino Linotype" w:cstheme="minorHAnsi"/>
                <w:sz w:val="19"/>
                <w:szCs w:val="19"/>
              </w:rPr>
              <w:t xml:space="preserve"> </w:t>
            </w:r>
            <w:r w:rsidRPr="000E0E86">
              <w:rPr>
                <w:rFonts w:ascii="Palatino Linotype" w:hAnsi="Palatino Linotype" w:cstheme="minorHAnsi"/>
                <w:sz w:val="19"/>
                <w:szCs w:val="19"/>
              </w:rPr>
              <w:t>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02/03/1990</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Ziraat Fakültesi-Dışkapı</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8</w:t>
            </w:r>
          </w:p>
        </w:tc>
        <w:tc>
          <w:tcPr>
            <w:tcW w:w="3970" w:type="dxa"/>
          </w:tcPr>
          <w:p w:rsidR="003C69CE" w:rsidRPr="008B4A1C" w:rsidRDefault="003C69CE" w:rsidP="00F34577">
            <w:pPr>
              <w:pStyle w:val="ListeParagraf"/>
              <w:tabs>
                <w:tab w:val="left" w:pos="357"/>
                <w:tab w:val="left" w:pos="4536"/>
                <w:tab w:val="left" w:pos="6383"/>
              </w:tabs>
              <w:spacing w:line="245" w:lineRule="auto"/>
              <w:ind w:left="0"/>
              <w:contextualSpacing w:val="0"/>
              <w:rPr>
                <w:rFonts w:ascii="Palatino Linotype" w:hAnsi="Palatino Linotype" w:cstheme="minorHAnsi"/>
                <w:sz w:val="19"/>
                <w:szCs w:val="19"/>
              </w:rPr>
            </w:pPr>
            <w:r w:rsidRPr="00A60B64">
              <w:rPr>
                <w:rFonts w:ascii="Palatino Linotype" w:hAnsi="Palatino Linotype" w:cstheme="minorHAnsi"/>
                <w:sz w:val="19"/>
                <w:szCs w:val="19"/>
              </w:rPr>
              <w:t>Üreme Sağlığı, Teşhis, Tedavi, Eğitim</w:t>
            </w:r>
            <w:r>
              <w:rPr>
                <w:rFonts w:ascii="Palatino Linotype" w:hAnsi="Palatino Linotype" w:cstheme="minorHAnsi"/>
                <w:sz w:val="19"/>
                <w:szCs w:val="19"/>
              </w:rPr>
              <w:t xml:space="preserve"> </w:t>
            </w:r>
            <w:r w:rsidRPr="000E0E86">
              <w:rPr>
                <w:rFonts w:ascii="Palatino Linotype" w:hAnsi="Palatino Linotype" w:cstheme="minorHAnsi"/>
                <w:sz w:val="19"/>
                <w:szCs w:val="19"/>
              </w:rPr>
              <w:t>Uygulama ve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29/07/1991</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Tıp Fakültesi-Dikimevi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9</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Kadın Sorunları Araştırma ve Uygulama Merkezi</w:t>
            </w:r>
            <w:r w:rsidRPr="008B4A1C">
              <w:rPr>
                <w:rFonts w:ascii="Palatino Linotype" w:hAnsi="Palatino Linotype" w:cstheme="minorHAnsi"/>
                <w:sz w:val="19"/>
                <w:szCs w:val="19"/>
              </w:rPr>
              <w:tab/>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13/05/1992</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İletişim Fakültesi-Cebeci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10</w:t>
            </w:r>
          </w:p>
        </w:tc>
        <w:tc>
          <w:tcPr>
            <w:tcW w:w="3970" w:type="dxa"/>
          </w:tcPr>
          <w:p w:rsidR="003C69CE" w:rsidRPr="007A4B61" w:rsidRDefault="003C69CE" w:rsidP="00F34577">
            <w:pPr>
              <w:rPr>
                <w:rFonts w:ascii="Palatino Linotype" w:hAnsi="Palatino Linotype" w:cstheme="minorHAnsi"/>
                <w:sz w:val="19"/>
                <w:szCs w:val="19"/>
              </w:rPr>
            </w:pPr>
            <w:r w:rsidRPr="007A4B61">
              <w:rPr>
                <w:rFonts w:ascii="Palatino Linotype" w:hAnsi="Palatino Linotype" w:cstheme="minorHAnsi"/>
                <w:sz w:val="19"/>
                <w:szCs w:val="19"/>
              </w:rPr>
              <w:t>Astronomi ve Uzay Bilimleri Araştırma</w:t>
            </w:r>
            <w:r>
              <w:rPr>
                <w:rFonts w:ascii="Palatino Linotype" w:hAnsi="Palatino Linotype" w:cstheme="minorHAnsi"/>
                <w:sz w:val="19"/>
                <w:szCs w:val="19"/>
              </w:rPr>
              <w:t xml:space="preserve"> ve Uygulama Merkezi</w:t>
            </w:r>
          </w:p>
        </w:tc>
        <w:tc>
          <w:tcPr>
            <w:tcW w:w="1701" w:type="dxa"/>
          </w:tcPr>
          <w:p w:rsidR="003C69CE" w:rsidRPr="007A4B61" w:rsidRDefault="003C69CE" w:rsidP="00FB76B5">
            <w:pPr>
              <w:rPr>
                <w:rFonts w:ascii="Palatino Linotype" w:hAnsi="Palatino Linotype" w:cstheme="minorHAnsi"/>
                <w:sz w:val="19"/>
                <w:szCs w:val="19"/>
              </w:rPr>
            </w:pPr>
            <w:r w:rsidRPr="007A4B61">
              <w:rPr>
                <w:rFonts w:ascii="Palatino Linotype" w:hAnsi="Palatino Linotype" w:cstheme="minorHAnsi"/>
                <w:sz w:val="19"/>
                <w:szCs w:val="19"/>
              </w:rPr>
              <w:t>11/08/1994</w:t>
            </w:r>
          </w:p>
        </w:tc>
        <w:tc>
          <w:tcPr>
            <w:tcW w:w="2969" w:type="dxa"/>
          </w:tcPr>
          <w:p w:rsidR="003C69CE" w:rsidRDefault="003C69CE" w:rsidP="00FB76B5">
            <w:r w:rsidRPr="007A4B61">
              <w:rPr>
                <w:rFonts w:ascii="Palatino Linotype" w:hAnsi="Palatino Linotype" w:cstheme="minorHAnsi"/>
                <w:sz w:val="19"/>
                <w:szCs w:val="19"/>
              </w:rPr>
              <w:t>Fen Fakültesi Kreiken</w:t>
            </w:r>
            <w:r w:rsidRPr="00D10C25">
              <w:rPr>
                <w:rFonts w:ascii="Palatino Linotype" w:hAnsi="Palatino Linotype" w:cstheme="minorHAnsi"/>
                <w:sz w:val="19"/>
                <w:szCs w:val="19"/>
              </w:rPr>
              <w:t xml:space="preserve"> Rasathanesi/Ahlatlıbel</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11</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Çocuk Kültürü Araştırma ve Uygulama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23/09/1994</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Yenimahalle</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12</w:t>
            </w:r>
          </w:p>
        </w:tc>
        <w:tc>
          <w:tcPr>
            <w:tcW w:w="3970" w:type="dxa"/>
          </w:tcPr>
          <w:p w:rsidR="003C69CE" w:rsidRPr="00A74E74" w:rsidRDefault="003C69CE" w:rsidP="00F34577">
            <w:pPr>
              <w:rPr>
                <w:rFonts w:ascii="Palatino Linotype" w:hAnsi="Palatino Linotype" w:cstheme="minorHAnsi"/>
                <w:sz w:val="19"/>
                <w:szCs w:val="19"/>
              </w:rPr>
            </w:pPr>
            <w:r w:rsidRPr="00A74E74">
              <w:rPr>
                <w:rFonts w:ascii="Palatino Linotype" w:hAnsi="Palatino Linotype" w:cstheme="minorHAnsi"/>
                <w:sz w:val="19"/>
                <w:szCs w:val="19"/>
              </w:rPr>
              <w:t>Su Ürünleri Araştırma ve Uygulama Merk</w:t>
            </w:r>
            <w:r>
              <w:rPr>
                <w:rFonts w:ascii="Palatino Linotype" w:hAnsi="Palatino Linotype" w:cstheme="minorHAnsi"/>
                <w:sz w:val="19"/>
                <w:szCs w:val="19"/>
              </w:rPr>
              <w:t>.</w:t>
            </w:r>
          </w:p>
        </w:tc>
        <w:tc>
          <w:tcPr>
            <w:tcW w:w="1701" w:type="dxa"/>
          </w:tcPr>
          <w:p w:rsidR="003C69CE" w:rsidRPr="00A74E74" w:rsidRDefault="003C69CE" w:rsidP="00FB76B5">
            <w:pPr>
              <w:rPr>
                <w:rFonts w:ascii="Palatino Linotype" w:hAnsi="Palatino Linotype" w:cstheme="minorHAnsi"/>
                <w:sz w:val="19"/>
                <w:szCs w:val="19"/>
              </w:rPr>
            </w:pPr>
            <w:r w:rsidRPr="00A74E74">
              <w:rPr>
                <w:rFonts w:ascii="Palatino Linotype" w:hAnsi="Palatino Linotype" w:cstheme="minorHAnsi"/>
                <w:sz w:val="19"/>
                <w:szCs w:val="19"/>
              </w:rPr>
              <w:t>27/08/1996</w:t>
            </w:r>
          </w:p>
        </w:tc>
        <w:tc>
          <w:tcPr>
            <w:tcW w:w="2969" w:type="dxa"/>
          </w:tcPr>
          <w:p w:rsidR="003C69CE" w:rsidRDefault="003C69CE" w:rsidP="00FB76B5">
            <w:r w:rsidRPr="00A74E74">
              <w:rPr>
                <w:rFonts w:ascii="Palatino Linotype" w:hAnsi="Palatino Linotype" w:cstheme="minorHAnsi"/>
                <w:sz w:val="19"/>
                <w:szCs w:val="19"/>
              </w:rPr>
              <w:t>Ziraat Fakültesi-Dışkapı</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13</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Fikri ve Sınai Haklar Araştırma ve Uygulama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16/04/1997</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Hukuk Fakültesi-Cebeci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14</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Deprem Araştırma ve Uygulama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16/01/2003</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Fen Fakültesi-Tandoğan</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15</w:t>
            </w:r>
          </w:p>
        </w:tc>
        <w:tc>
          <w:tcPr>
            <w:tcW w:w="3970" w:type="dxa"/>
          </w:tcPr>
          <w:p w:rsidR="003C69CE" w:rsidRPr="008B4A1C" w:rsidRDefault="003C69CE" w:rsidP="00F34577">
            <w:pPr>
              <w:keepNext/>
              <w:spacing w:line="245" w:lineRule="auto"/>
              <w:rPr>
                <w:rFonts w:ascii="Palatino Linotype" w:hAnsi="Palatino Linotype" w:cstheme="minorHAnsi"/>
                <w:sz w:val="19"/>
                <w:szCs w:val="19"/>
              </w:rPr>
            </w:pPr>
            <w:r w:rsidRPr="008B4A1C">
              <w:rPr>
                <w:rFonts w:ascii="Palatino Linotype" w:hAnsi="Palatino Linotype" w:cstheme="minorHAnsi"/>
                <w:sz w:val="19"/>
                <w:szCs w:val="19"/>
              </w:rPr>
              <w:t xml:space="preserve">Kariyer Planlama ve İnsan Kaynakları Uygulama ve Araştırma Merkezi </w:t>
            </w:r>
          </w:p>
        </w:tc>
        <w:tc>
          <w:tcPr>
            <w:tcW w:w="1701" w:type="dxa"/>
          </w:tcPr>
          <w:p w:rsidR="003C69CE" w:rsidRPr="008B4A1C" w:rsidRDefault="003C69CE" w:rsidP="00FB76B5">
            <w:pPr>
              <w:keepNext/>
              <w:spacing w:line="245" w:lineRule="auto"/>
              <w:rPr>
                <w:rFonts w:ascii="Palatino Linotype" w:hAnsi="Palatino Linotype" w:cstheme="minorHAnsi"/>
                <w:sz w:val="19"/>
                <w:szCs w:val="19"/>
              </w:rPr>
            </w:pPr>
            <w:r w:rsidRPr="008B4A1C">
              <w:rPr>
                <w:rFonts w:ascii="Palatino Linotype" w:hAnsi="Palatino Linotype" w:cstheme="minorHAnsi"/>
                <w:sz w:val="19"/>
                <w:szCs w:val="19"/>
              </w:rPr>
              <w:t>19/02/2003</w:t>
            </w:r>
          </w:p>
        </w:tc>
        <w:tc>
          <w:tcPr>
            <w:tcW w:w="2969" w:type="dxa"/>
          </w:tcPr>
          <w:p w:rsidR="003C69CE" w:rsidRPr="008B4A1C" w:rsidRDefault="003C69CE" w:rsidP="00FB76B5">
            <w:pPr>
              <w:keepNext/>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Yenimahalle</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16</w:t>
            </w:r>
          </w:p>
        </w:tc>
        <w:tc>
          <w:tcPr>
            <w:tcW w:w="3970" w:type="dxa"/>
          </w:tcPr>
          <w:p w:rsidR="003C69CE" w:rsidRPr="008B4A1C" w:rsidRDefault="00D77EBF" w:rsidP="00F34577">
            <w:pPr>
              <w:spacing w:line="245" w:lineRule="auto"/>
              <w:rPr>
                <w:rFonts w:ascii="Palatino Linotype" w:hAnsi="Palatino Linotype" w:cstheme="minorHAnsi"/>
                <w:sz w:val="19"/>
                <w:szCs w:val="19"/>
              </w:rPr>
            </w:pPr>
            <w:r>
              <w:rPr>
                <w:rFonts w:ascii="Palatino Linotype" w:hAnsi="Palatino Linotype" w:cstheme="minorHAnsi"/>
                <w:sz w:val="19"/>
                <w:szCs w:val="19"/>
              </w:rPr>
              <w:t>Özel Eğitim Araştırma</w:t>
            </w:r>
            <w:r w:rsidR="003C7785">
              <w:rPr>
                <w:rFonts w:ascii="Palatino Linotype" w:hAnsi="Palatino Linotype" w:cstheme="minorHAnsi"/>
                <w:sz w:val="19"/>
                <w:szCs w:val="19"/>
              </w:rPr>
              <w:t xml:space="preserve"> ve Uygulama </w:t>
            </w:r>
            <w:r w:rsidR="003C69CE" w:rsidRPr="008B4A1C">
              <w:rPr>
                <w:rFonts w:ascii="Palatino Linotype" w:hAnsi="Palatino Linotype" w:cstheme="minorHAnsi"/>
                <w:sz w:val="19"/>
                <w:szCs w:val="19"/>
              </w:rPr>
              <w:t>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24/09/2004</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Eğitim Bil. Fak.-Cebeci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17</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Den</w:t>
            </w:r>
            <w:r w:rsidR="003C7785">
              <w:rPr>
                <w:rFonts w:ascii="Palatino Linotype" w:hAnsi="Palatino Linotype" w:cstheme="minorHAnsi"/>
                <w:sz w:val="19"/>
                <w:szCs w:val="19"/>
              </w:rPr>
              <w:t>iz Arkeolojisi Uygulama ve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21/10/2005</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İzmir-Urla</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18</w:t>
            </w:r>
          </w:p>
        </w:tc>
        <w:tc>
          <w:tcPr>
            <w:tcW w:w="3970" w:type="dxa"/>
          </w:tcPr>
          <w:p w:rsidR="003C69CE" w:rsidRPr="008B4A1C" w:rsidRDefault="003C69CE" w:rsidP="00F34577">
            <w:pPr>
              <w:pStyle w:val="ListeParagraf"/>
              <w:tabs>
                <w:tab w:val="left" w:pos="357"/>
                <w:tab w:val="left" w:pos="4536"/>
                <w:tab w:val="left" w:pos="6383"/>
              </w:tabs>
              <w:spacing w:line="245" w:lineRule="auto"/>
              <w:ind w:left="0"/>
              <w:contextualSpacing w:val="0"/>
              <w:rPr>
                <w:rFonts w:ascii="Palatino Linotype" w:hAnsi="Palatino Linotype" w:cstheme="minorHAnsi"/>
                <w:sz w:val="19"/>
                <w:szCs w:val="19"/>
              </w:rPr>
            </w:pPr>
            <w:r w:rsidRPr="00556414">
              <w:rPr>
                <w:rFonts w:ascii="Palatino Linotype" w:hAnsi="Palatino Linotype" w:cstheme="minorHAnsi"/>
                <w:sz w:val="19"/>
                <w:szCs w:val="19"/>
              </w:rPr>
              <w:t>Afrika Çalışmaları Uygulama ve</w:t>
            </w:r>
            <w:r>
              <w:rPr>
                <w:rFonts w:ascii="Palatino Linotype" w:hAnsi="Palatino Linotype" w:cstheme="minorHAnsi"/>
                <w:sz w:val="19"/>
                <w:szCs w:val="19"/>
              </w:rPr>
              <w:t xml:space="preserve"> </w:t>
            </w:r>
            <w:r w:rsidRPr="000E0E86">
              <w:rPr>
                <w:rFonts w:ascii="Palatino Linotype" w:hAnsi="Palatino Linotype" w:cstheme="minorHAnsi"/>
                <w:sz w:val="19"/>
                <w:szCs w:val="19"/>
              </w:rPr>
              <w:t>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15/09/2008</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Cebeci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19</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Latin Amerika Çalışmaları Araştırma ve Uygulama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25/03/2009</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Yenimahalle</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20</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Beyin Araştırmaları Uygulama ve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01/04/2009</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Tıp Fakültesi-Dikimevi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21</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Ankara Çalışmaları Araştırma ve Uygulama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07/05/2009</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D.T.C.F.-Sıhhiye</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22</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Kalkınma Çalışmaları Uygulama ve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01/07/2009</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Ziraat Fak.-Dışkapı</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lastRenderedPageBreak/>
              <w:t>23</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Yer Bilimleri Uygulama ve Araştırma Merk.</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25/08/2009</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Gölbaşı</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24</w:t>
            </w:r>
          </w:p>
        </w:tc>
        <w:tc>
          <w:tcPr>
            <w:tcW w:w="3970" w:type="dxa"/>
          </w:tcPr>
          <w:p w:rsidR="003C69CE" w:rsidRPr="008B4A1C" w:rsidRDefault="003C69CE" w:rsidP="00F34577">
            <w:pPr>
              <w:pStyle w:val="ListeParagraf"/>
              <w:tabs>
                <w:tab w:val="left" w:pos="357"/>
                <w:tab w:val="left" w:pos="4536"/>
                <w:tab w:val="left" w:pos="6383"/>
              </w:tabs>
              <w:spacing w:line="245" w:lineRule="auto"/>
              <w:ind w:left="0"/>
              <w:contextualSpacing w:val="0"/>
              <w:rPr>
                <w:rFonts w:ascii="Palatino Linotype" w:hAnsi="Palatino Linotype" w:cstheme="minorHAnsi"/>
                <w:sz w:val="19"/>
                <w:szCs w:val="19"/>
              </w:rPr>
            </w:pPr>
            <w:r w:rsidRPr="0032562F">
              <w:rPr>
                <w:rFonts w:ascii="Palatino Linotype" w:hAnsi="Palatino Linotype" w:cstheme="minorHAnsi"/>
                <w:sz w:val="19"/>
                <w:szCs w:val="19"/>
              </w:rPr>
              <w:t>Çocuk ve Gençlik Edebiyatı Uygulama</w:t>
            </w:r>
            <w:r>
              <w:rPr>
                <w:rFonts w:ascii="Palatino Linotype" w:hAnsi="Palatino Linotype" w:cstheme="minorHAnsi"/>
                <w:sz w:val="19"/>
                <w:szCs w:val="19"/>
              </w:rPr>
              <w:t xml:space="preserve"> </w:t>
            </w:r>
            <w:r w:rsidRPr="000E0E86">
              <w:rPr>
                <w:rFonts w:ascii="Palatino Linotype" w:hAnsi="Palatino Linotype" w:cstheme="minorHAnsi"/>
                <w:sz w:val="19"/>
                <w:szCs w:val="19"/>
              </w:rPr>
              <w:t>ve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04/11/2009</w:t>
            </w:r>
          </w:p>
        </w:tc>
        <w:tc>
          <w:tcPr>
            <w:tcW w:w="2969" w:type="dxa"/>
          </w:tcPr>
          <w:p w:rsidR="003C69CE" w:rsidRPr="008B4A1C" w:rsidRDefault="003C69CE" w:rsidP="00FB76B5">
            <w:pPr>
              <w:spacing w:line="245" w:lineRule="auto"/>
              <w:jc w:val="both"/>
              <w:rPr>
                <w:rFonts w:ascii="Palatino Linotype" w:hAnsi="Palatino Linotype" w:cstheme="minorHAnsi"/>
                <w:sz w:val="19"/>
                <w:szCs w:val="19"/>
              </w:rPr>
            </w:pPr>
            <w:r w:rsidRPr="008B4A1C">
              <w:rPr>
                <w:rFonts w:ascii="Palatino Linotype" w:hAnsi="Palatino Linotype" w:cstheme="minorHAnsi"/>
                <w:sz w:val="19"/>
                <w:szCs w:val="19"/>
              </w:rPr>
              <w:t>Eğitim Bil. Fak.-Cebeci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25</w:t>
            </w:r>
          </w:p>
        </w:tc>
        <w:tc>
          <w:tcPr>
            <w:tcW w:w="3970" w:type="dxa"/>
          </w:tcPr>
          <w:p w:rsidR="003C69CE" w:rsidRPr="008B4A1C" w:rsidRDefault="003C69CE" w:rsidP="00F34577">
            <w:pPr>
              <w:spacing w:line="245" w:lineRule="auto"/>
              <w:rPr>
                <w:rFonts w:ascii="Palatino Linotype" w:hAnsi="Palatino Linotype" w:cstheme="minorHAnsi"/>
                <w:color w:val="000000" w:themeColor="text1"/>
                <w:sz w:val="19"/>
                <w:szCs w:val="19"/>
              </w:rPr>
            </w:pPr>
            <w:r w:rsidRPr="008B4A1C">
              <w:rPr>
                <w:rFonts w:ascii="Palatino Linotype" w:hAnsi="Palatino Linotype" w:cstheme="minorHAnsi"/>
                <w:color w:val="000000" w:themeColor="text1"/>
                <w:sz w:val="19"/>
                <w:szCs w:val="19"/>
              </w:rPr>
              <w:t xml:space="preserve">Ölçme ve Değerlendirme Uygulama ve </w:t>
            </w:r>
            <w:r w:rsidRPr="008B4A1C">
              <w:rPr>
                <w:rFonts w:ascii="Palatino Linotype" w:hAnsi="Palatino Linotype" w:cstheme="minorHAnsi"/>
                <w:sz w:val="19"/>
                <w:szCs w:val="19"/>
              </w:rPr>
              <w:t>Araştırma Merkezi</w:t>
            </w:r>
          </w:p>
        </w:tc>
        <w:tc>
          <w:tcPr>
            <w:tcW w:w="1701" w:type="dxa"/>
          </w:tcPr>
          <w:p w:rsidR="003C69CE" w:rsidRPr="008B4A1C" w:rsidRDefault="003C69CE" w:rsidP="00FB76B5">
            <w:pPr>
              <w:spacing w:line="245" w:lineRule="auto"/>
              <w:rPr>
                <w:rFonts w:ascii="Palatino Linotype" w:hAnsi="Palatino Linotype" w:cstheme="minorHAnsi"/>
                <w:color w:val="000000" w:themeColor="text1"/>
                <w:sz w:val="19"/>
                <w:szCs w:val="19"/>
              </w:rPr>
            </w:pPr>
            <w:r w:rsidRPr="008B4A1C">
              <w:rPr>
                <w:rFonts w:ascii="Palatino Linotype" w:hAnsi="Palatino Linotype" w:cstheme="minorHAnsi"/>
                <w:color w:val="000000" w:themeColor="text1"/>
                <w:sz w:val="19"/>
                <w:szCs w:val="19"/>
              </w:rPr>
              <w:t>31/03/2010</w:t>
            </w:r>
          </w:p>
        </w:tc>
        <w:tc>
          <w:tcPr>
            <w:tcW w:w="2969" w:type="dxa"/>
          </w:tcPr>
          <w:p w:rsidR="003C69CE" w:rsidRPr="008B4A1C" w:rsidRDefault="003C69CE" w:rsidP="00FB76B5">
            <w:pPr>
              <w:spacing w:line="245" w:lineRule="auto"/>
              <w:jc w:val="both"/>
              <w:rPr>
                <w:rFonts w:ascii="Palatino Linotype" w:hAnsi="Palatino Linotype" w:cstheme="minorHAnsi"/>
                <w:b/>
                <w:i/>
                <w:color w:val="000000" w:themeColor="text1"/>
                <w:sz w:val="19"/>
                <w:szCs w:val="19"/>
                <w:u w:val="single"/>
              </w:rPr>
            </w:pPr>
            <w:r w:rsidRPr="008B4A1C">
              <w:rPr>
                <w:rFonts w:ascii="Palatino Linotype" w:hAnsi="Palatino Linotype" w:cstheme="minorHAnsi"/>
                <w:color w:val="000000" w:themeColor="text1"/>
                <w:sz w:val="19"/>
                <w:szCs w:val="19"/>
              </w:rPr>
              <w:t xml:space="preserve">Maltepe </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26</w:t>
            </w:r>
          </w:p>
        </w:tc>
        <w:tc>
          <w:tcPr>
            <w:tcW w:w="3970" w:type="dxa"/>
          </w:tcPr>
          <w:p w:rsidR="003C69CE" w:rsidRPr="008B4A1C" w:rsidRDefault="003C69CE" w:rsidP="00F34577">
            <w:pPr>
              <w:pStyle w:val="ListeParagraf"/>
              <w:tabs>
                <w:tab w:val="left" w:pos="357"/>
                <w:tab w:val="left" w:pos="4536"/>
                <w:tab w:val="left" w:pos="6383"/>
              </w:tabs>
              <w:spacing w:line="245" w:lineRule="auto"/>
              <w:ind w:left="0"/>
              <w:contextualSpacing w:val="0"/>
              <w:rPr>
                <w:rFonts w:ascii="Palatino Linotype" w:hAnsi="Palatino Linotype" w:cstheme="minorHAnsi"/>
                <w:sz w:val="19"/>
                <w:szCs w:val="19"/>
              </w:rPr>
            </w:pPr>
            <w:r w:rsidRPr="00E345DD">
              <w:rPr>
                <w:rFonts w:ascii="Palatino Linotype" w:hAnsi="Palatino Linotype" w:cstheme="minorHAnsi"/>
                <w:sz w:val="19"/>
                <w:szCs w:val="19"/>
              </w:rPr>
              <w:t>Yaşlılık Çalışmaları Uygulama ve Araştırma</w:t>
            </w:r>
            <w:r>
              <w:rPr>
                <w:rFonts w:ascii="Palatino Linotype" w:hAnsi="Palatino Linotype" w:cstheme="minorHAnsi"/>
                <w:sz w:val="19"/>
                <w:szCs w:val="19"/>
              </w:rPr>
              <w:t xml:space="preserve"> </w:t>
            </w:r>
            <w:r w:rsidRPr="000E0E86">
              <w:rPr>
                <w:rFonts w:ascii="Palatino Linotype" w:hAnsi="Palatino Linotype" w:cstheme="minorHAnsi"/>
                <w:sz w:val="19"/>
                <w:szCs w:val="19"/>
              </w:rPr>
              <w:t>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20/10/2010</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Yenimahalle</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27</w:t>
            </w:r>
          </w:p>
        </w:tc>
        <w:tc>
          <w:tcPr>
            <w:tcW w:w="3970" w:type="dxa"/>
          </w:tcPr>
          <w:p w:rsidR="003C69CE" w:rsidRPr="008B4A1C" w:rsidRDefault="003C69CE" w:rsidP="00F34577">
            <w:pPr>
              <w:pStyle w:val="ListeParagraf"/>
              <w:tabs>
                <w:tab w:val="left" w:pos="357"/>
                <w:tab w:val="left" w:pos="4536"/>
                <w:tab w:val="left" w:pos="6383"/>
              </w:tabs>
              <w:spacing w:line="245" w:lineRule="auto"/>
              <w:ind w:left="0"/>
              <w:contextualSpacing w:val="0"/>
              <w:rPr>
                <w:rFonts w:ascii="Palatino Linotype" w:hAnsi="Palatino Linotype" w:cstheme="minorHAnsi"/>
                <w:sz w:val="19"/>
                <w:szCs w:val="19"/>
              </w:rPr>
            </w:pPr>
            <w:r w:rsidRPr="002C512F">
              <w:rPr>
                <w:rFonts w:ascii="Palatino Linotype" w:hAnsi="Palatino Linotype" w:cstheme="minorHAnsi"/>
                <w:sz w:val="19"/>
                <w:szCs w:val="19"/>
              </w:rPr>
              <w:t>Süperiletken Teknolojileri Uygulama</w:t>
            </w:r>
            <w:r>
              <w:rPr>
                <w:rFonts w:ascii="Palatino Linotype" w:hAnsi="Palatino Linotype" w:cstheme="minorHAnsi"/>
                <w:sz w:val="19"/>
                <w:szCs w:val="19"/>
              </w:rPr>
              <w:t xml:space="preserve"> </w:t>
            </w:r>
            <w:r w:rsidRPr="000E0E86">
              <w:rPr>
                <w:rFonts w:ascii="Palatino Linotype" w:hAnsi="Palatino Linotype" w:cstheme="minorHAnsi"/>
                <w:sz w:val="19"/>
                <w:szCs w:val="19"/>
              </w:rPr>
              <w:t>ve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05/04/2012</w:t>
            </w:r>
          </w:p>
        </w:tc>
        <w:tc>
          <w:tcPr>
            <w:tcW w:w="2969" w:type="dxa"/>
          </w:tcPr>
          <w:p w:rsidR="003C69CE" w:rsidRPr="008B4A1C" w:rsidRDefault="003C69CE" w:rsidP="00FB76B5">
            <w:pPr>
              <w:spacing w:line="245" w:lineRule="auto"/>
              <w:jc w:val="both"/>
              <w:rPr>
                <w:rFonts w:ascii="Palatino Linotype" w:hAnsi="Palatino Linotype" w:cstheme="minorHAnsi"/>
                <w:b/>
                <w:i/>
                <w:sz w:val="19"/>
                <w:szCs w:val="19"/>
                <w:u w:val="single"/>
              </w:rPr>
            </w:pPr>
            <w:r w:rsidRPr="008B4A1C">
              <w:rPr>
                <w:rFonts w:ascii="Palatino Linotype" w:hAnsi="Palatino Linotype" w:cstheme="minorHAnsi"/>
                <w:sz w:val="19"/>
                <w:szCs w:val="19"/>
              </w:rPr>
              <w:t>Gölbaşı</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28</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Karşılaştırmalı Medeniyet ve Barış Çalışmaları Uygulama ve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20/02/2013</w:t>
            </w:r>
          </w:p>
        </w:tc>
        <w:tc>
          <w:tcPr>
            <w:tcW w:w="2969" w:type="dxa"/>
          </w:tcPr>
          <w:p w:rsidR="003C69CE" w:rsidRPr="008B4A1C" w:rsidRDefault="003C69CE" w:rsidP="00FB76B5">
            <w:pPr>
              <w:spacing w:line="245" w:lineRule="auto"/>
              <w:jc w:val="both"/>
              <w:rPr>
                <w:rFonts w:ascii="Palatino Linotype" w:hAnsi="Palatino Linotype" w:cstheme="minorHAnsi"/>
                <w:sz w:val="19"/>
                <w:szCs w:val="19"/>
              </w:rPr>
            </w:pPr>
            <w:r w:rsidRPr="008B4A1C">
              <w:rPr>
                <w:rFonts w:ascii="Palatino Linotype" w:hAnsi="Palatino Linotype" w:cstheme="minorHAnsi"/>
                <w:sz w:val="19"/>
                <w:szCs w:val="19"/>
              </w:rPr>
              <w:t>D.T.C.F.-Sıhhiye</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29</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Asya Pasifik Çalışmaları Uygulama ve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08/07/2014</w:t>
            </w:r>
          </w:p>
        </w:tc>
        <w:tc>
          <w:tcPr>
            <w:tcW w:w="2969" w:type="dxa"/>
          </w:tcPr>
          <w:p w:rsidR="003C69CE" w:rsidRPr="008B4A1C" w:rsidRDefault="003C69CE" w:rsidP="00FB76B5">
            <w:pPr>
              <w:spacing w:line="245" w:lineRule="auto"/>
              <w:jc w:val="both"/>
              <w:rPr>
                <w:rFonts w:ascii="Palatino Linotype" w:hAnsi="Palatino Linotype" w:cstheme="minorHAnsi"/>
                <w:sz w:val="19"/>
                <w:szCs w:val="19"/>
              </w:rPr>
            </w:pPr>
            <w:r w:rsidRPr="008B4A1C">
              <w:rPr>
                <w:rFonts w:ascii="Palatino Linotype" w:hAnsi="Palatino Linotype" w:cstheme="minorHAnsi"/>
                <w:sz w:val="19"/>
                <w:szCs w:val="19"/>
              </w:rPr>
              <w:t>Yenimahalle</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30</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Avrasya, Rusya ve Doğu Avrupa Çalışmaları Uygulama ve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10/09/2014</w:t>
            </w:r>
          </w:p>
        </w:tc>
        <w:tc>
          <w:tcPr>
            <w:tcW w:w="2969" w:type="dxa"/>
          </w:tcPr>
          <w:p w:rsidR="003C69CE" w:rsidRPr="008B4A1C" w:rsidRDefault="003C69CE" w:rsidP="00FB76B5">
            <w:pPr>
              <w:spacing w:line="245" w:lineRule="auto"/>
              <w:jc w:val="both"/>
              <w:rPr>
                <w:rFonts w:ascii="Palatino Linotype" w:hAnsi="Palatino Linotype" w:cstheme="minorHAnsi"/>
                <w:sz w:val="19"/>
                <w:szCs w:val="19"/>
              </w:rPr>
            </w:pPr>
            <w:r w:rsidRPr="008B4A1C">
              <w:rPr>
                <w:rFonts w:ascii="Palatino Linotype" w:hAnsi="Palatino Linotype" w:cstheme="minorHAnsi"/>
                <w:sz w:val="19"/>
                <w:szCs w:val="19"/>
              </w:rPr>
              <w:t>Cebeci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31</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Orta Doğu Çalışmaları Uygulama ve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10/09/2014</w:t>
            </w:r>
          </w:p>
        </w:tc>
        <w:tc>
          <w:tcPr>
            <w:tcW w:w="2969" w:type="dxa"/>
          </w:tcPr>
          <w:p w:rsidR="003C69CE" w:rsidRPr="008B4A1C" w:rsidRDefault="003C69CE" w:rsidP="00FB76B5">
            <w:pPr>
              <w:spacing w:line="245" w:lineRule="auto"/>
              <w:jc w:val="both"/>
              <w:rPr>
                <w:rFonts w:ascii="Palatino Linotype" w:hAnsi="Palatino Linotype" w:cstheme="minorHAnsi"/>
                <w:sz w:val="19"/>
                <w:szCs w:val="19"/>
              </w:rPr>
            </w:pPr>
            <w:r w:rsidRPr="008B4A1C">
              <w:rPr>
                <w:rFonts w:ascii="Palatino Linotype" w:hAnsi="Palatino Linotype" w:cstheme="minorHAnsi"/>
                <w:sz w:val="19"/>
                <w:szCs w:val="19"/>
              </w:rPr>
              <w:t>Cebeci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32</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Bağımlılık ve Dopingle Mücadele Uygulama ve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01/07/2015</w:t>
            </w:r>
          </w:p>
        </w:tc>
        <w:tc>
          <w:tcPr>
            <w:tcW w:w="2969" w:type="dxa"/>
          </w:tcPr>
          <w:p w:rsidR="003C69CE" w:rsidRPr="008B4A1C" w:rsidRDefault="003C69CE" w:rsidP="00FB76B5">
            <w:pPr>
              <w:spacing w:line="245" w:lineRule="auto"/>
              <w:jc w:val="both"/>
              <w:rPr>
                <w:rFonts w:ascii="Palatino Linotype" w:hAnsi="Palatino Linotype" w:cstheme="minorHAnsi"/>
                <w:sz w:val="19"/>
                <w:szCs w:val="19"/>
              </w:rPr>
            </w:pPr>
            <w:r w:rsidRPr="008B4A1C">
              <w:rPr>
                <w:rFonts w:ascii="Palatino Linotype" w:hAnsi="Palatino Linotype" w:cstheme="minorHAnsi"/>
                <w:sz w:val="19"/>
                <w:szCs w:val="19"/>
              </w:rPr>
              <w:t>Tıp Fakültesi –Dikimevi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33</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 xml:space="preserve">Afet Yönetimi Uygulama ve Araştırma Merkezi </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18/01/2017</w:t>
            </w:r>
          </w:p>
        </w:tc>
        <w:tc>
          <w:tcPr>
            <w:tcW w:w="2969" w:type="dxa"/>
          </w:tcPr>
          <w:p w:rsidR="003C69CE" w:rsidRPr="008B4A1C" w:rsidRDefault="003C69CE" w:rsidP="00FB76B5">
            <w:pPr>
              <w:spacing w:line="245" w:lineRule="auto"/>
              <w:jc w:val="both"/>
              <w:rPr>
                <w:rFonts w:ascii="Palatino Linotype" w:hAnsi="Palatino Linotype" w:cstheme="minorHAnsi"/>
                <w:sz w:val="19"/>
                <w:szCs w:val="19"/>
              </w:rPr>
            </w:pPr>
            <w:r w:rsidRPr="008B4A1C">
              <w:rPr>
                <w:rFonts w:ascii="Palatino Linotype" w:hAnsi="Palatino Linotype" w:cstheme="minorHAnsi"/>
                <w:sz w:val="19"/>
                <w:szCs w:val="19"/>
              </w:rPr>
              <w:t>Yenimahalle</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34</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 xml:space="preserve">Ceza, İnfaz Hukuku ve Kriminoloji Uyg. </w:t>
            </w:r>
            <w:r>
              <w:rPr>
                <w:rFonts w:ascii="Palatino Linotype" w:hAnsi="Palatino Linotype" w:cstheme="minorHAnsi"/>
                <w:sz w:val="19"/>
                <w:szCs w:val="19"/>
              </w:rPr>
              <w:t>v</w:t>
            </w:r>
            <w:r w:rsidRPr="008B4A1C">
              <w:rPr>
                <w:rFonts w:ascii="Palatino Linotype" w:hAnsi="Palatino Linotype" w:cstheme="minorHAnsi"/>
                <w:sz w:val="19"/>
                <w:szCs w:val="19"/>
              </w:rPr>
              <w:t>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01/02/2017</w:t>
            </w:r>
          </w:p>
        </w:tc>
        <w:tc>
          <w:tcPr>
            <w:tcW w:w="2969" w:type="dxa"/>
          </w:tcPr>
          <w:p w:rsidR="003C69CE" w:rsidRPr="008B4A1C" w:rsidRDefault="003C69CE" w:rsidP="00FB76B5">
            <w:pPr>
              <w:spacing w:line="245" w:lineRule="auto"/>
              <w:jc w:val="both"/>
              <w:rPr>
                <w:rFonts w:ascii="Palatino Linotype" w:hAnsi="Palatino Linotype" w:cstheme="minorHAnsi"/>
                <w:sz w:val="19"/>
                <w:szCs w:val="19"/>
              </w:rPr>
            </w:pPr>
            <w:r w:rsidRPr="008B4A1C">
              <w:rPr>
                <w:rFonts w:ascii="Palatino Linotype" w:hAnsi="Palatino Linotype" w:cstheme="minorHAnsi"/>
                <w:sz w:val="19"/>
                <w:szCs w:val="19"/>
              </w:rPr>
              <w:t>Hukuk Fakültesi-Cebeci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35</w:t>
            </w:r>
          </w:p>
        </w:tc>
        <w:tc>
          <w:tcPr>
            <w:tcW w:w="3970" w:type="dxa"/>
          </w:tcPr>
          <w:p w:rsidR="003C69CE" w:rsidRPr="002E6D1C" w:rsidRDefault="003C69CE" w:rsidP="00F34577">
            <w:pPr>
              <w:pStyle w:val="ListeParagraf"/>
              <w:tabs>
                <w:tab w:val="left" w:pos="357"/>
                <w:tab w:val="left" w:pos="4536"/>
                <w:tab w:val="left" w:pos="6383"/>
              </w:tabs>
              <w:spacing w:line="245" w:lineRule="auto"/>
              <w:ind w:left="0"/>
              <w:contextualSpacing w:val="0"/>
              <w:rPr>
                <w:rFonts w:ascii="Palatino Linotype" w:hAnsi="Palatino Linotype" w:cstheme="minorHAnsi"/>
                <w:sz w:val="19"/>
                <w:szCs w:val="19"/>
              </w:rPr>
            </w:pPr>
            <w:r w:rsidRPr="002E6D1C">
              <w:rPr>
                <w:rFonts w:ascii="Palatino Linotype" w:hAnsi="Palatino Linotype" w:cstheme="minorHAnsi"/>
                <w:sz w:val="19"/>
                <w:szCs w:val="19"/>
              </w:rPr>
              <w:t xml:space="preserve">Akıllı Sistemler ve Teknolojiler Uyg. </w:t>
            </w:r>
            <w:r>
              <w:rPr>
                <w:rFonts w:ascii="Palatino Linotype" w:hAnsi="Palatino Linotype" w:cstheme="minorHAnsi"/>
                <w:sz w:val="19"/>
                <w:szCs w:val="19"/>
              </w:rPr>
              <w:t>v</w:t>
            </w:r>
            <w:r w:rsidRPr="002E6D1C">
              <w:rPr>
                <w:rFonts w:ascii="Palatino Linotype" w:hAnsi="Palatino Linotype" w:cstheme="minorHAnsi"/>
                <w:sz w:val="19"/>
                <w:szCs w:val="19"/>
              </w:rPr>
              <w:t>e</w:t>
            </w:r>
            <w:r>
              <w:rPr>
                <w:rFonts w:ascii="Palatino Linotype" w:hAnsi="Palatino Linotype" w:cstheme="minorHAnsi"/>
                <w:sz w:val="19"/>
                <w:szCs w:val="19"/>
              </w:rPr>
              <w:t xml:space="preserve"> </w:t>
            </w:r>
            <w:r w:rsidRPr="000E0E86">
              <w:rPr>
                <w:rFonts w:ascii="Palatino Linotype" w:hAnsi="Palatino Linotype" w:cstheme="minorHAnsi"/>
                <w:sz w:val="19"/>
                <w:szCs w:val="19"/>
              </w:rPr>
              <w:t xml:space="preserve">Araştırma Merkezi </w:t>
            </w:r>
          </w:p>
        </w:tc>
        <w:tc>
          <w:tcPr>
            <w:tcW w:w="1701" w:type="dxa"/>
          </w:tcPr>
          <w:p w:rsidR="003C69CE" w:rsidRPr="002E6D1C" w:rsidRDefault="003C69CE" w:rsidP="00FB76B5">
            <w:pPr>
              <w:rPr>
                <w:rFonts w:ascii="Palatino Linotype" w:hAnsi="Palatino Linotype" w:cstheme="minorHAnsi"/>
                <w:sz w:val="19"/>
                <w:szCs w:val="19"/>
              </w:rPr>
            </w:pPr>
            <w:r w:rsidRPr="002E6D1C">
              <w:rPr>
                <w:rFonts w:ascii="Palatino Linotype" w:hAnsi="Palatino Linotype" w:cstheme="minorHAnsi"/>
                <w:sz w:val="19"/>
                <w:szCs w:val="19"/>
              </w:rPr>
              <w:t>04/10/2017</w:t>
            </w:r>
          </w:p>
        </w:tc>
        <w:tc>
          <w:tcPr>
            <w:tcW w:w="2969" w:type="dxa"/>
          </w:tcPr>
          <w:p w:rsidR="003C69CE" w:rsidRDefault="003C69CE" w:rsidP="00FB76B5">
            <w:r w:rsidRPr="002E6D1C">
              <w:rPr>
                <w:rFonts w:ascii="Palatino Linotype" w:hAnsi="Palatino Linotype" w:cstheme="minorHAnsi"/>
                <w:sz w:val="19"/>
                <w:szCs w:val="19"/>
              </w:rPr>
              <w:t>Mühendislik Fakültesi-Gölbaşı</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36</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 xml:space="preserve">Medikal Tasarım Uyg. ve Araştırma Merkezi </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04/10/2017</w:t>
            </w:r>
          </w:p>
        </w:tc>
        <w:tc>
          <w:tcPr>
            <w:tcW w:w="2969" w:type="dxa"/>
          </w:tcPr>
          <w:p w:rsidR="003C69CE" w:rsidRPr="008B4A1C" w:rsidRDefault="003C69CE" w:rsidP="00FB76B5">
            <w:pPr>
              <w:spacing w:line="245" w:lineRule="auto"/>
              <w:jc w:val="both"/>
              <w:rPr>
                <w:rFonts w:ascii="Palatino Linotype" w:hAnsi="Palatino Linotype" w:cstheme="minorHAnsi"/>
                <w:sz w:val="19"/>
                <w:szCs w:val="19"/>
              </w:rPr>
            </w:pPr>
            <w:r w:rsidRPr="008B4A1C">
              <w:rPr>
                <w:rFonts w:ascii="Palatino Linotype" w:hAnsi="Palatino Linotype" w:cstheme="minorHAnsi"/>
                <w:sz w:val="19"/>
                <w:szCs w:val="19"/>
              </w:rPr>
              <w:t>Mühendislik Fakültesi-Gölbaşı</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37</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Er</w:t>
            </w:r>
            <w:r w:rsidR="00A7557E">
              <w:rPr>
                <w:rFonts w:ascii="Palatino Linotype" w:hAnsi="Palatino Linotype" w:cstheme="minorHAnsi"/>
                <w:sz w:val="19"/>
                <w:szCs w:val="19"/>
              </w:rPr>
              <w:t xml:space="preserve">nst Reuter İskan ve Şehircilik </w:t>
            </w:r>
            <w:r w:rsidRPr="008B4A1C">
              <w:rPr>
                <w:rFonts w:ascii="Palatino Linotype" w:hAnsi="Palatino Linotype" w:cstheme="minorHAnsi"/>
                <w:sz w:val="19"/>
                <w:szCs w:val="19"/>
              </w:rPr>
              <w:t xml:space="preserve">Uyg. </w:t>
            </w:r>
            <w:r>
              <w:rPr>
                <w:rFonts w:ascii="Palatino Linotype" w:hAnsi="Palatino Linotype" w:cstheme="minorHAnsi"/>
                <w:sz w:val="19"/>
                <w:szCs w:val="19"/>
              </w:rPr>
              <w:t>v</w:t>
            </w:r>
            <w:r w:rsidRPr="008B4A1C">
              <w:rPr>
                <w:rFonts w:ascii="Palatino Linotype" w:hAnsi="Palatino Linotype" w:cstheme="minorHAnsi"/>
                <w:sz w:val="19"/>
                <w:szCs w:val="19"/>
              </w:rPr>
              <w:t>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09/10/2017</w:t>
            </w:r>
          </w:p>
        </w:tc>
        <w:tc>
          <w:tcPr>
            <w:tcW w:w="2969" w:type="dxa"/>
          </w:tcPr>
          <w:p w:rsidR="003C69CE" w:rsidRPr="008B4A1C" w:rsidRDefault="003C69CE" w:rsidP="00FB76B5">
            <w:pPr>
              <w:spacing w:line="245" w:lineRule="auto"/>
              <w:jc w:val="both"/>
              <w:rPr>
                <w:rFonts w:ascii="Palatino Linotype" w:hAnsi="Palatino Linotype" w:cstheme="minorHAnsi"/>
                <w:sz w:val="19"/>
                <w:szCs w:val="19"/>
              </w:rPr>
            </w:pPr>
            <w:r w:rsidRPr="008B4A1C">
              <w:rPr>
                <w:rFonts w:ascii="Palatino Linotype" w:hAnsi="Palatino Linotype" w:cstheme="minorHAnsi"/>
                <w:sz w:val="19"/>
                <w:szCs w:val="19"/>
              </w:rPr>
              <w:t>Siyasal Bilgiler Fakültesi-Cebeci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38</w:t>
            </w:r>
          </w:p>
        </w:tc>
        <w:tc>
          <w:tcPr>
            <w:tcW w:w="3970" w:type="dxa"/>
          </w:tcPr>
          <w:p w:rsidR="003C69CE" w:rsidRPr="008B4A1C" w:rsidRDefault="003C69CE" w:rsidP="00F34577">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 xml:space="preserve">İnsan Hakları Uyg. ve Araştırma Merkezi </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09/10/2017</w:t>
            </w:r>
          </w:p>
        </w:tc>
        <w:tc>
          <w:tcPr>
            <w:tcW w:w="2969" w:type="dxa"/>
          </w:tcPr>
          <w:p w:rsidR="003C69CE" w:rsidRPr="008B4A1C" w:rsidRDefault="003C69CE" w:rsidP="00FB76B5">
            <w:pPr>
              <w:spacing w:line="245" w:lineRule="auto"/>
              <w:jc w:val="both"/>
              <w:rPr>
                <w:rFonts w:ascii="Palatino Linotype" w:hAnsi="Palatino Linotype" w:cstheme="minorHAnsi"/>
                <w:sz w:val="19"/>
                <w:szCs w:val="19"/>
              </w:rPr>
            </w:pPr>
            <w:r w:rsidRPr="008B4A1C">
              <w:rPr>
                <w:rFonts w:ascii="Palatino Linotype" w:hAnsi="Palatino Linotype" w:cstheme="minorHAnsi"/>
                <w:sz w:val="19"/>
                <w:szCs w:val="19"/>
              </w:rPr>
              <w:t>Hukuk Fakültesi-Cebeci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39</w:t>
            </w:r>
          </w:p>
        </w:tc>
        <w:tc>
          <w:tcPr>
            <w:tcW w:w="3970" w:type="dxa"/>
          </w:tcPr>
          <w:p w:rsidR="003C69CE" w:rsidRPr="005A1C9C" w:rsidRDefault="003C69CE" w:rsidP="00F34577">
            <w:pPr>
              <w:rPr>
                <w:rFonts w:ascii="Palatino Linotype" w:hAnsi="Palatino Linotype" w:cstheme="minorHAnsi"/>
                <w:sz w:val="19"/>
                <w:szCs w:val="19"/>
              </w:rPr>
            </w:pPr>
            <w:r w:rsidRPr="005A1C9C">
              <w:rPr>
                <w:rFonts w:ascii="Palatino Linotype" w:hAnsi="Palatino Linotype" w:cstheme="minorHAnsi"/>
                <w:sz w:val="19"/>
                <w:szCs w:val="19"/>
              </w:rPr>
              <w:t xml:space="preserve">Kamu Yönetimi Uyg. ve Araştırma Merkezi </w:t>
            </w:r>
          </w:p>
        </w:tc>
        <w:tc>
          <w:tcPr>
            <w:tcW w:w="1701" w:type="dxa"/>
          </w:tcPr>
          <w:p w:rsidR="003C69CE" w:rsidRPr="005A1C9C" w:rsidRDefault="003C69CE" w:rsidP="00FB76B5">
            <w:pPr>
              <w:rPr>
                <w:rFonts w:ascii="Palatino Linotype" w:hAnsi="Palatino Linotype" w:cstheme="minorHAnsi"/>
                <w:sz w:val="19"/>
                <w:szCs w:val="19"/>
              </w:rPr>
            </w:pPr>
            <w:r w:rsidRPr="005A1C9C">
              <w:rPr>
                <w:rFonts w:ascii="Palatino Linotype" w:hAnsi="Palatino Linotype" w:cstheme="minorHAnsi"/>
                <w:sz w:val="19"/>
                <w:szCs w:val="19"/>
              </w:rPr>
              <w:t>09/10/2017</w:t>
            </w:r>
          </w:p>
        </w:tc>
        <w:tc>
          <w:tcPr>
            <w:tcW w:w="2969" w:type="dxa"/>
          </w:tcPr>
          <w:p w:rsidR="003C69CE" w:rsidRDefault="003C69CE" w:rsidP="00FB76B5">
            <w:r w:rsidRPr="005A1C9C">
              <w:rPr>
                <w:rFonts w:ascii="Palatino Linotype" w:hAnsi="Palatino Linotype" w:cstheme="minorHAnsi"/>
                <w:sz w:val="19"/>
                <w:szCs w:val="19"/>
              </w:rPr>
              <w:t>Siyasal Bilgiler Fakültesi-Cebeci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40</w:t>
            </w:r>
          </w:p>
        </w:tc>
        <w:tc>
          <w:tcPr>
            <w:tcW w:w="3970" w:type="dxa"/>
          </w:tcPr>
          <w:p w:rsidR="003C69CE" w:rsidRPr="008B4A1C" w:rsidRDefault="003C69CE" w:rsidP="00F34577">
            <w:pPr>
              <w:tabs>
                <w:tab w:val="left" w:pos="357"/>
                <w:tab w:val="left" w:pos="4536"/>
                <w:tab w:val="left" w:pos="6383"/>
              </w:tabs>
              <w:spacing w:line="245" w:lineRule="auto"/>
              <w:rPr>
                <w:rFonts w:ascii="Palatino Linotype" w:hAnsi="Palatino Linotype" w:cstheme="minorHAnsi"/>
                <w:sz w:val="19"/>
                <w:szCs w:val="19"/>
              </w:rPr>
            </w:pPr>
            <w:r w:rsidRPr="008B4A1C">
              <w:rPr>
                <w:rFonts w:ascii="Palatino Linotype" w:hAnsi="Palatino Linotype" w:cstheme="minorHAnsi"/>
                <w:sz w:val="19"/>
                <w:szCs w:val="19"/>
              </w:rPr>
              <w:t xml:space="preserve">Sosyal Politika ve Göç Çalışmaları Uyg. </w:t>
            </w:r>
            <w:r>
              <w:rPr>
                <w:rFonts w:ascii="Palatino Linotype" w:hAnsi="Palatino Linotype" w:cstheme="minorHAnsi"/>
                <w:sz w:val="19"/>
                <w:szCs w:val="19"/>
              </w:rPr>
              <w:t>v</w:t>
            </w:r>
            <w:r w:rsidRPr="008B4A1C">
              <w:rPr>
                <w:rFonts w:ascii="Palatino Linotype" w:hAnsi="Palatino Linotype" w:cstheme="minorHAnsi"/>
                <w:sz w:val="19"/>
                <w:szCs w:val="19"/>
              </w:rPr>
              <w:t>e Araştırma Merkezi</w:t>
            </w:r>
          </w:p>
        </w:tc>
        <w:tc>
          <w:tcPr>
            <w:tcW w:w="1701" w:type="dxa"/>
          </w:tcPr>
          <w:p w:rsidR="003C69CE" w:rsidRPr="008B4A1C" w:rsidRDefault="003C69CE" w:rsidP="00FB76B5">
            <w:pPr>
              <w:spacing w:line="245" w:lineRule="auto"/>
              <w:rPr>
                <w:rFonts w:ascii="Palatino Linotype" w:hAnsi="Palatino Linotype" w:cstheme="minorHAnsi"/>
                <w:sz w:val="19"/>
                <w:szCs w:val="19"/>
              </w:rPr>
            </w:pPr>
            <w:r w:rsidRPr="008B4A1C">
              <w:rPr>
                <w:rFonts w:ascii="Palatino Linotype" w:hAnsi="Palatino Linotype" w:cstheme="minorHAnsi"/>
                <w:sz w:val="19"/>
                <w:szCs w:val="19"/>
              </w:rPr>
              <w:t>09/10/2017</w:t>
            </w:r>
          </w:p>
        </w:tc>
        <w:tc>
          <w:tcPr>
            <w:tcW w:w="2969" w:type="dxa"/>
          </w:tcPr>
          <w:p w:rsidR="003C69CE" w:rsidRPr="008B4A1C" w:rsidRDefault="003C69CE" w:rsidP="00FB76B5">
            <w:pPr>
              <w:spacing w:line="245" w:lineRule="auto"/>
              <w:jc w:val="both"/>
              <w:rPr>
                <w:rFonts w:ascii="Palatino Linotype" w:hAnsi="Palatino Linotype" w:cstheme="minorHAnsi"/>
                <w:sz w:val="19"/>
                <w:szCs w:val="19"/>
              </w:rPr>
            </w:pPr>
            <w:r w:rsidRPr="008B4A1C">
              <w:rPr>
                <w:rFonts w:ascii="Palatino Linotype" w:hAnsi="Palatino Linotype" w:cstheme="minorHAnsi"/>
                <w:sz w:val="19"/>
                <w:szCs w:val="19"/>
              </w:rPr>
              <w:t>Siyasal Bilgiler Fakültesi-Cebeci Araştırma Merkezi</w:t>
            </w:r>
          </w:p>
        </w:tc>
      </w:tr>
      <w:tr w:rsidR="00FB76B5" w:rsidTr="00F34577">
        <w:tc>
          <w:tcPr>
            <w:tcW w:w="420" w:type="dxa"/>
          </w:tcPr>
          <w:p w:rsidR="003C69CE" w:rsidRPr="002D7542" w:rsidRDefault="003C69CE" w:rsidP="00FB76B5">
            <w:pPr>
              <w:rPr>
                <w:rFonts w:ascii="Palatino Linotype" w:hAnsi="Palatino Linotype"/>
                <w:sz w:val="19"/>
                <w:szCs w:val="19"/>
              </w:rPr>
            </w:pPr>
            <w:r w:rsidRPr="002D7542">
              <w:rPr>
                <w:rFonts w:ascii="Palatino Linotype" w:hAnsi="Palatino Linotype"/>
                <w:sz w:val="19"/>
                <w:szCs w:val="19"/>
              </w:rPr>
              <w:t>41</w:t>
            </w:r>
          </w:p>
        </w:tc>
        <w:tc>
          <w:tcPr>
            <w:tcW w:w="3970" w:type="dxa"/>
          </w:tcPr>
          <w:p w:rsidR="003C69CE" w:rsidRPr="008B4A1C" w:rsidRDefault="003C69CE" w:rsidP="00F34577">
            <w:pPr>
              <w:tabs>
                <w:tab w:val="left" w:pos="357"/>
                <w:tab w:val="left" w:pos="4536"/>
                <w:tab w:val="left" w:pos="6383"/>
              </w:tabs>
              <w:spacing w:line="245" w:lineRule="auto"/>
              <w:rPr>
                <w:rFonts w:ascii="Palatino Linotype" w:hAnsi="Palatino Linotype"/>
                <w:sz w:val="19"/>
                <w:szCs w:val="19"/>
              </w:rPr>
            </w:pPr>
            <w:r w:rsidRPr="008B4A1C">
              <w:rPr>
                <w:rFonts w:ascii="Palatino Linotype" w:hAnsi="Palatino Linotype"/>
                <w:sz w:val="19"/>
                <w:szCs w:val="19"/>
              </w:rPr>
              <w:t>Uluslararası Siyasi ve Ekonomik İlişikler Uyg. ve Araştırma Merkezi</w:t>
            </w:r>
          </w:p>
        </w:tc>
        <w:tc>
          <w:tcPr>
            <w:tcW w:w="1701" w:type="dxa"/>
          </w:tcPr>
          <w:p w:rsidR="003C69CE" w:rsidRPr="00093EEA" w:rsidRDefault="003C69CE" w:rsidP="00FB76B5">
            <w:pPr>
              <w:rPr>
                <w:rFonts w:ascii="Palatino Linotype" w:hAnsi="Palatino Linotype" w:cstheme="minorHAnsi"/>
                <w:sz w:val="19"/>
                <w:szCs w:val="19"/>
              </w:rPr>
            </w:pPr>
            <w:r w:rsidRPr="00093EEA">
              <w:rPr>
                <w:rFonts w:ascii="Palatino Linotype" w:hAnsi="Palatino Linotype" w:cstheme="minorHAnsi"/>
                <w:sz w:val="19"/>
                <w:szCs w:val="19"/>
              </w:rPr>
              <w:t>09/10/2017</w:t>
            </w:r>
          </w:p>
        </w:tc>
        <w:tc>
          <w:tcPr>
            <w:tcW w:w="2969" w:type="dxa"/>
          </w:tcPr>
          <w:p w:rsidR="003C69CE" w:rsidRDefault="003C69CE" w:rsidP="00FB76B5">
            <w:r w:rsidRPr="00093EEA">
              <w:rPr>
                <w:rFonts w:ascii="Palatino Linotype" w:hAnsi="Palatino Linotype" w:cstheme="minorHAnsi"/>
                <w:sz w:val="19"/>
                <w:szCs w:val="19"/>
              </w:rPr>
              <w:t>Siyasal Bilgiler Fakültesi-Cebeci</w:t>
            </w:r>
            <w:r w:rsidRPr="00093EEA">
              <w:rPr>
                <w:rFonts w:ascii="Palatino Linotype" w:hAnsi="Palatino Linotype"/>
                <w:sz w:val="19"/>
                <w:szCs w:val="19"/>
              </w:rPr>
              <w:t xml:space="preserve"> </w:t>
            </w:r>
          </w:p>
        </w:tc>
      </w:tr>
      <w:tr w:rsidR="00FB76B5" w:rsidTr="00F34577">
        <w:tc>
          <w:tcPr>
            <w:tcW w:w="420" w:type="dxa"/>
          </w:tcPr>
          <w:p w:rsidR="003C69CE" w:rsidRDefault="003C69CE" w:rsidP="00FB76B5">
            <w:pPr>
              <w:rPr>
                <w:rFonts w:ascii="Palatino Linotype" w:hAnsi="Palatino Linotype"/>
                <w:sz w:val="19"/>
                <w:szCs w:val="19"/>
              </w:rPr>
            </w:pPr>
            <w:r w:rsidRPr="002D7542">
              <w:rPr>
                <w:rFonts w:ascii="Palatino Linotype" w:hAnsi="Palatino Linotype"/>
                <w:sz w:val="19"/>
                <w:szCs w:val="19"/>
              </w:rPr>
              <w:t>42</w:t>
            </w:r>
          </w:p>
          <w:p w:rsidR="00667F41" w:rsidRDefault="00667F41" w:rsidP="00FB76B5">
            <w:pPr>
              <w:rPr>
                <w:rFonts w:ascii="Palatino Linotype" w:hAnsi="Palatino Linotype"/>
                <w:sz w:val="19"/>
                <w:szCs w:val="19"/>
              </w:rPr>
            </w:pPr>
          </w:p>
          <w:p w:rsidR="00667F41" w:rsidRPr="002D7542" w:rsidRDefault="00667F41" w:rsidP="00FB76B5">
            <w:pPr>
              <w:rPr>
                <w:rFonts w:ascii="Palatino Linotype" w:hAnsi="Palatino Linotype"/>
                <w:sz w:val="19"/>
                <w:szCs w:val="19"/>
              </w:rPr>
            </w:pPr>
            <w:r>
              <w:rPr>
                <w:rFonts w:ascii="Palatino Linotype" w:hAnsi="Palatino Linotype"/>
                <w:sz w:val="19"/>
                <w:szCs w:val="19"/>
              </w:rPr>
              <w:t>43</w:t>
            </w:r>
          </w:p>
        </w:tc>
        <w:tc>
          <w:tcPr>
            <w:tcW w:w="3970" w:type="dxa"/>
          </w:tcPr>
          <w:p w:rsidR="003C69CE" w:rsidRDefault="003C69CE" w:rsidP="00F34577">
            <w:pPr>
              <w:spacing w:line="245" w:lineRule="auto"/>
              <w:rPr>
                <w:rFonts w:ascii="Palatino Linotype" w:hAnsi="Palatino Linotype"/>
                <w:sz w:val="19"/>
                <w:szCs w:val="19"/>
              </w:rPr>
            </w:pPr>
            <w:r w:rsidRPr="008B4A1C">
              <w:rPr>
                <w:rFonts w:ascii="Palatino Linotype" w:hAnsi="Palatino Linotype"/>
                <w:sz w:val="19"/>
                <w:szCs w:val="19"/>
              </w:rPr>
              <w:t>Nadir Hastalıklar Uygulama ve Araştırma</w:t>
            </w:r>
            <w:r>
              <w:rPr>
                <w:rFonts w:ascii="Palatino Linotype" w:hAnsi="Palatino Linotype"/>
                <w:sz w:val="19"/>
                <w:szCs w:val="19"/>
              </w:rPr>
              <w:t xml:space="preserve"> Merkezi</w:t>
            </w:r>
          </w:p>
          <w:p w:rsidR="00667F41" w:rsidRPr="008B4A1C" w:rsidRDefault="00667F41" w:rsidP="00F34577">
            <w:pPr>
              <w:spacing w:line="245" w:lineRule="auto"/>
              <w:rPr>
                <w:rFonts w:ascii="Palatino Linotype" w:hAnsi="Palatino Linotype"/>
                <w:sz w:val="19"/>
                <w:szCs w:val="19"/>
              </w:rPr>
            </w:pPr>
            <w:r>
              <w:rPr>
                <w:rFonts w:ascii="Palatino Linotype" w:hAnsi="Palatino Linotype"/>
                <w:sz w:val="19"/>
                <w:szCs w:val="19"/>
              </w:rPr>
              <w:t xml:space="preserve">Sporda Performans Analizi Uygulama ve Araştırma Merkezi </w:t>
            </w:r>
          </w:p>
        </w:tc>
        <w:tc>
          <w:tcPr>
            <w:tcW w:w="1701" w:type="dxa"/>
          </w:tcPr>
          <w:p w:rsidR="003C69CE" w:rsidRPr="004D6C6F" w:rsidRDefault="003C69CE" w:rsidP="00FB76B5">
            <w:pPr>
              <w:spacing w:line="245" w:lineRule="auto"/>
              <w:rPr>
                <w:rFonts w:ascii="Palatino Linotype" w:hAnsi="Palatino Linotype" w:cs="Arial"/>
              </w:rPr>
            </w:pPr>
            <w:r w:rsidRPr="004D6C6F">
              <w:rPr>
                <w:rFonts w:ascii="Palatino Linotype" w:hAnsi="Palatino Linotype" w:cs="Arial"/>
              </w:rPr>
              <w:t>02.06.2021</w:t>
            </w:r>
          </w:p>
          <w:p w:rsidR="00DC15CC" w:rsidRPr="004D6C6F" w:rsidRDefault="00DC15CC" w:rsidP="00FB76B5">
            <w:pPr>
              <w:spacing w:line="245" w:lineRule="auto"/>
              <w:rPr>
                <w:rFonts w:ascii="Palatino Linotype" w:hAnsi="Palatino Linotype" w:cs="Arial"/>
              </w:rPr>
            </w:pPr>
          </w:p>
          <w:p w:rsidR="00DC15CC" w:rsidRPr="004D6C6F" w:rsidRDefault="00DC15CC" w:rsidP="00FB76B5">
            <w:pPr>
              <w:spacing w:line="245" w:lineRule="auto"/>
              <w:rPr>
                <w:rFonts w:ascii="Palatino Linotype" w:hAnsi="Palatino Linotype" w:cs="Arial"/>
              </w:rPr>
            </w:pPr>
            <w:r w:rsidRPr="004D6C6F">
              <w:rPr>
                <w:rFonts w:ascii="Palatino Linotype" w:hAnsi="Palatino Linotype" w:cs="Arial"/>
              </w:rPr>
              <w:t>04.08.2021</w:t>
            </w:r>
          </w:p>
        </w:tc>
        <w:tc>
          <w:tcPr>
            <w:tcW w:w="2969" w:type="dxa"/>
          </w:tcPr>
          <w:p w:rsidR="003C69CE" w:rsidRDefault="003C69CE" w:rsidP="00FB76B5">
            <w:pPr>
              <w:spacing w:line="245" w:lineRule="auto"/>
              <w:rPr>
                <w:rFonts w:ascii="Palatino Linotype" w:hAnsi="Palatino Linotype" w:cs="Arial"/>
              </w:rPr>
            </w:pPr>
            <w:r w:rsidRPr="008B4A1C">
              <w:rPr>
                <w:rFonts w:ascii="Palatino Linotype" w:hAnsi="Palatino Linotype" w:cs="Arial"/>
              </w:rPr>
              <w:t>Cebeci</w:t>
            </w:r>
          </w:p>
          <w:p w:rsidR="00667F41" w:rsidRDefault="00667F41" w:rsidP="00FB76B5">
            <w:pPr>
              <w:spacing w:line="245" w:lineRule="auto"/>
              <w:rPr>
                <w:rFonts w:ascii="Palatino Linotype" w:hAnsi="Palatino Linotype" w:cs="Arial"/>
              </w:rPr>
            </w:pPr>
          </w:p>
          <w:p w:rsidR="00667F41" w:rsidRPr="008B4A1C" w:rsidRDefault="00667F41" w:rsidP="00FB76B5">
            <w:pPr>
              <w:spacing w:line="245" w:lineRule="auto"/>
              <w:rPr>
                <w:rFonts w:ascii="Palatino Linotype" w:hAnsi="Palatino Linotype"/>
                <w:sz w:val="19"/>
                <w:szCs w:val="19"/>
              </w:rPr>
            </w:pPr>
            <w:r>
              <w:rPr>
                <w:rFonts w:ascii="Palatino Linotype" w:hAnsi="Palatino Linotype" w:cs="Arial"/>
              </w:rPr>
              <w:t xml:space="preserve">Gölbaşı </w:t>
            </w:r>
          </w:p>
        </w:tc>
      </w:tr>
    </w:tbl>
    <w:p w:rsidR="0058129A" w:rsidRDefault="0058129A" w:rsidP="00D10C25">
      <w:pPr>
        <w:tabs>
          <w:tab w:val="left" w:pos="357"/>
          <w:tab w:val="left" w:pos="4536"/>
          <w:tab w:val="left" w:pos="6383"/>
        </w:tabs>
        <w:spacing w:line="245" w:lineRule="auto"/>
        <w:ind w:left="357" w:hanging="357"/>
        <w:rPr>
          <w:rFonts w:ascii="Palatino Linotype" w:hAnsi="Palatino Linotype"/>
          <w:b/>
          <w:color w:val="002060"/>
        </w:rPr>
      </w:pPr>
    </w:p>
    <w:p w:rsidR="0058129A" w:rsidRDefault="0058129A" w:rsidP="00D10C25">
      <w:pPr>
        <w:tabs>
          <w:tab w:val="left" w:pos="357"/>
          <w:tab w:val="left" w:pos="4536"/>
          <w:tab w:val="left" w:pos="6383"/>
        </w:tabs>
        <w:spacing w:line="245" w:lineRule="auto"/>
        <w:ind w:left="357" w:hanging="357"/>
        <w:rPr>
          <w:rFonts w:ascii="Palatino Linotype" w:hAnsi="Palatino Linotype"/>
          <w:b/>
          <w:color w:val="002060"/>
        </w:rPr>
      </w:pPr>
    </w:p>
    <w:p w:rsidR="003622DA" w:rsidRPr="000E0E86" w:rsidRDefault="003622DA" w:rsidP="003622DA">
      <w:pPr>
        <w:rPr>
          <w:rFonts w:ascii="Palatino Linotype" w:hAnsi="Palatino Linotype"/>
        </w:rPr>
      </w:pPr>
    </w:p>
    <w:p w:rsidR="003622DA" w:rsidRDefault="003622DA" w:rsidP="003622DA"/>
    <w:p w:rsidR="005F782C" w:rsidRDefault="005F782C" w:rsidP="006D53FC"/>
    <w:p w:rsidR="0096189D" w:rsidRPr="00AD6816" w:rsidRDefault="004C25A2" w:rsidP="00451631">
      <w:pPr>
        <w:pStyle w:val="Balk2"/>
        <w:spacing w:before="140" w:line="245" w:lineRule="auto"/>
        <w:ind w:left="454" w:hanging="454"/>
      </w:pPr>
      <w:bookmarkStart w:id="110" w:name="_Toc140048972"/>
      <w:r w:rsidRPr="00852237">
        <w:lastRenderedPageBreak/>
        <w:t>2</w:t>
      </w:r>
      <w:r w:rsidR="00D74F88" w:rsidRPr="00852237">
        <w:t xml:space="preserve">.1. </w:t>
      </w:r>
      <w:r w:rsidR="00C474EA" w:rsidRPr="00852237">
        <w:t>TÜRKÇE VE YABANCI DİL ARAŞTIRMA VE UYGULAMA MERKEZİ (TÖMER)</w:t>
      </w:r>
      <w:bookmarkEnd w:id="110"/>
      <w:r w:rsidR="00C474EA" w:rsidRPr="00AD6816">
        <w:t xml:space="preserve"> </w:t>
      </w:r>
    </w:p>
    <w:p w:rsidR="00467432" w:rsidRPr="00756415" w:rsidRDefault="00467432" w:rsidP="00F34577">
      <w:pPr>
        <w:spacing w:before="140" w:line="240" w:lineRule="auto"/>
        <w:jc w:val="both"/>
        <w:rPr>
          <w:rFonts w:ascii="Palatino Linotype" w:hAnsi="Palatino Linotype"/>
        </w:rPr>
      </w:pPr>
      <w:r w:rsidRPr="00756415">
        <w:rPr>
          <w:rFonts w:ascii="Palatino Linotype" w:hAnsi="Palatino Linotype"/>
        </w:rPr>
        <w:t>Yurt içi ve yurt dışında Türkçe öğretmek, Türkiye’yi ve Türk kültürünü tanıtmak amacıyla şubeler açmak, yabancılara, yurt</w:t>
      </w:r>
      <w:r>
        <w:rPr>
          <w:rFonts w:ascii="Palatino Linotype" w:hAnsi="Palatino Linotype"/>
        </w:rPr>
        <w:t xml:space="preserve"> </w:t>
      </w:r>
      <w:r w:rsidRPr="00756415">
        <w:rPr>
          <w:rFonts w:ascii="Palatino Linotype" w:hAnsi="Palatino Linotype"/>
        </w:rPr>
        <w:t xml:space="preserve">dışındaki Türk çocuklarına ve diğer isteklilere Türkçeyi öğretmek, </w:t>
      </w:r>
      <w:r>
        <w:rPr>
          <w:rFonts w:ascii="Palatino Linotype" w:hAnsi="Palatino Linotype"/>
        </w:rPr>
        <w:t>Türk İşaret Dili ile birlikte 17 farklı yabancı dilde eğitim vermek</w:t>
      </w:r>
      <w:r w:rsidRPr="00756415">
        <w:rPr>
          <w:rFonts w:ascii="Palatino Linotype" w:hAnsi="Palatino Linotype"/>
        </w:rPr>
        <w:t xml:space="preserve"> ve bu konuda bütün kamu kuruluşlarıyla</w:t>
      </w:r>
      <w:r>
        <w:rPr>
          <w:rFonts w:ascii="Palatino Linotype" w:hAnsi="Palatino Linotype"/>
        </w:rPr>
        <w:t xml:space="preserve"> ve özel hizmetler sektöründe faaliyet gösteren birçok organizasyonla</w:t>
      </w:r>
      <w:r w:rsidRPr="00756415">
        <w:rPr>
          <w:rFonts w:ascii="Palatino Linotype" w:hAnsi="Palatino Linotype"/>
        </w:rPr>
        <w:t xml:space="preserve"> ilişkide bulunmak</w:t>
      </w:r>
      <w:r>
        <w:rPr>
          <w:rFonts w:ascii="Palatino Linotype" w:hAnsi="Palatino Linotype"/>
        </w:rPr>
        <w:t>, projeler yürütmek</w:t>
      </w:r>
      <w:r w:rsidRPr="00756415">
        <w:rPr>
          <w:rFonts w:ascii="Palatino Linotype" w:hAnsi="Palatino Linotype"/>
        </w:rPr>
        <w:t xml:space="preserve"> gibi amaçlar</w:t>
      </w:r>
      <w:r>
        <w:rPr>
          <w:rFonts w:ascii="Palatino Linotype" w:hAnsi="Palatino Linotype"/>
        </w:rPr>
        <w:t>la</w:t>
      </w:r>
      <w:r w:rsidRPr="00756415">
        <w:rPr>
          <w:rFonts w:ascii="Palatino Linotype" w:hAnsi="Palatino Linotype"/>
        </w:rPr>
        <w:t xml:space="preserve"> Yükseköğretim Yürütme Kurulu’nun 29/08/1984 tarihli toplantısında alınan karar doğrultusunda kurulmuş olan TÖMER’in Kuruluş Yönetmeliği, yapılan son değişikliklerle 29/06/2011 tarih 27979 sayılı Resmi Gazete’de yayımlanarak yürürlüğe girmiştir.</w:t>
      </w:r>
    </w:p>
    <w:p w:rsidR="00467432" w:rsidRDefault="00467432" w:rsidP="00F34577">
      <w:pPr>
        <w:spacing w:before="140" w:line="240" w:lineRule="auto"/>
        <w:jc w:val="both"/>
        <w:rPr>
          <w:rFonts w:ascii="Palatino Linotype" w:hAnsi="Palatino Linotype"/>
        </w:rPr>
      </w:pPr>
      <w:r w:rsidRPr="00756415">
        <w:rPr>
          <w:rFonts w:ascii="Palatino Linotype" w:hAnsi="Palatino Linotype"/>
        </w:rPr>
        <w:t>TÖMER aşağıdaki şubelerde eğitim-öğretim ve araştırma faaliye</w:t>
      </w:r>
      <w:r>
        <w:rPr>
          <w:rFonts w:ascii="Palatino Linotype" w:hAnsi="Palatino Linotype"/>
        </w:rPr>
        <w:t>tl</w:t>
      </w:r>
      <w:r w:rsidRPr="00756415">
        <w:rPr>
          <w:rFonts w:ascii="Palatino Linotype" w:hAnsi="Palatino Linotype"/>
        </w:rPr>
        <w:t>erini sürdürmüştür.</w:t>
      </w:r>
    </w:p>
    <w:p w:rsidR="00467432" w:rsidRPr="00756415" w:rsidRDefault="00467432" w:rsidP="00F34577">
      <w:pPr>
        <w:spacing w:line="240" w:lineRule="auto"/>
        <w:jc w:val="both"/>
        <w:rPr>
          <w:rFonts w:ascii="Palatino Linotype" w:hAnsi="Palatino Linotype"/>
          <w:highlight w:val="yellow"/>
        </w:rPr>
      </w:pPr>
    </w:p>
    <w:tbl>
      <w:tblPr>
        <w:tblStyle w:val="TabloKlavuzuAk"/>
        <w:tblW w:w="9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6"/>
      </w:tblGrid>
      <w:tr w:rsidR="00467432" w:rsidRPr="00756415" w:rsidTr="00FE3505">
        <w:trPr>
          <w:trHeight w:val="381"/>
          <w:jc w:val="center"/>
        </w:trPr>
        <w:tc>
          <w:tcPr>
            <w:tcW w:w="4531" w:type="dxa"/>
            <w:vAlign w:val="center"/>
          </w:tcPr>
          <w:p w:rsidR="00467432" w:rsidRPr="00756415" w:rsidRDefault="00467432" w:rsidP="00F34577">
            <w:pPr>
              <w:numPr>
                <w:ilvl w:val="0"/>
                <w:numId w:val="2"/>
              </w:numPr>
              <w:tabs>
                <w:tab w:val="left" w:pos="349"/>
              </w:tabs>
              <w:ind w:left="0" w:firstLine="0"/>
              <w:jc w:val="both"/>
              <w:rPr>
                <w:rFonts w:ascii="Palatino Linotype" w:hAnsi="Palatino Linotype"/>
              </w:rPr>
            </w:pPr>
            <w:r>
              <w:rPr>
                <w:rFonts w:ascii="Palatino Linotype" w:hAnsi="Palatino Linotype"/>
              </w:rPr>
              <w:t>Ankara Merkez</w:t>
            </w:r>
            <w:r w:rsidRPr="00756415">
              <w:rPr>
                <w:rFonts w:ascii="Palatino Linotype" w:hAnsi="Palatino Linotype"/>
              </w:rPr>
              <w:t xml:space="preserve"> </w:t>
            </w:r>
          </w:p>
        </w:tc>
        <w:tc>
          <w:tcPr>
            <w:tcW w:w="4536" w:type="dxa"/>
            <w:vAlign w:val="center"/>
          </w:tcPr>
          <w:p w:rsidR="00467432" w:rsidRPr="00756415" w:rsidRDefault="00467432" w:rsidP="00F34577">
            <w:pPr>
              <w:numPr>
                <w:ilvl w:val="0"/>
                <w:numId w:val="2"/>
              </w:numPr>
              <w:tabs>
                <w:tab w:val="left" w:pos="433"/>
              </w:tabs>
              <w:ind w:left="0" w:firstLine="0"/>
              <w:jc w:val="both"/>
              <w:rPr>
                <w:rFonts w:ascii="Palatino Linotype" w:hAnsi="Palatino Linotype"/>
              </w:rPr>
            </w:pPr>
            <w:r w:rsidRPr="00756415">
              <w:rPr>
                <w:rFonts w:ascii="Palatino Linotype" w:hAnsi="Palatino Linotype"/>
              </w:rPr>
              <w:t>İzmir</w:t>
            </w:r>
          </w:p>
        </w:tc>
      </w:tr>
      <w:tr w:rsidR="00467432" w:rsidRPr="00756415" w:rsidTr="00FE3505">
        <w:trPr>
          <w:trHeight w:val="287"/>
          <w:jc w:val="center"/>
        </w:trPr>
        <w:tc>
          <w:tcPr>
            <w:tcW w:w="4531" w:type="dxa"/>
            <w:vAlign w:val="center"/>
          </w:tcPr>
          <w:p w:rsidR="00467432" w:rsidRPr="00756415" w:rsidRDefault="00467432" w:rsidP="00F34577">
            <w:pPr>
              <w:numPr>
                <w:ilvl w:val="0"/>
                <w:numId w:val="2"/>
              </w:numPr>
              <w:tabs>
                <w:tab w:val="left" w:pos="349"/>
              </w:tabs>
              <w:ind w:left="0" w:firstLine="0"/>
              <w:jc w:val="both"/>
              <w:rPr>
                <w:rFonts w:ascii="Palatino Linotype" w:hAnsi="Palatino Linotype"/>
              </w:rPr>
            </w:pPr>
            <w:r w:rsidRPr="00756415">
              <w:rPr>
                <w:rFonts w:ascii="Palatino Linotype" w:hAnsi="Palatino Linotype"/>
              </w:rPr>
              <w:t>Ankara Kızılay</w:t>
            </w:r>
          </w:p>
        </w:tc>
        <w:tc>
          <w:tcPr>
            <w:tcW w:w="4536" w:type="dxa"/>
            <w:vAlign w:val="center"/>
          </w:tcPr>
          <w:p w:rsidR="00467432" w:rsidRPr="00756415" w:rsidRDefault="00467432" w:rsidP="00F34577">
            <w:pPr>
              <w:numPr>
                <w:ilvl w:val="0"/>
                <w:numId w:val="2"/>
              </w:numPr>
              <w:tabs>
                <w:tab w:val="left" w:pos="433"/>
              </w:tabs>
              <w:ind w:left="0" w:firstLine="0"/>
              <w:jc w:val="both"/>
              <w:rPr>
                <w:rFonts w:ascii="Palatino Linotype" w:hAnsi="Palatino Linotype"/>
              </w:rPr>
            </w:pPr>
            <w:r w:rsidRPr="00756415">
              <w:rPr>
                <w:rFonts w:ascii="Palatino Linotype" w:hAnsi="Palatino Linotype"/>
              </w:rPr>
              <w:t>Antalya</w:t>
            </w:r>
            <w:r>
              <w:rPr>
                <w:rFonts w:ascii="Palatino Linotype" w:hAnsi="Palatino Linotype"/>
              </w:rPr>
              <w:t xml:space="preserve"> (iletişim ofis) </w:t>
            </w:r>
          </w:p>
        </w:tc>
      </w:tr>
      <w:tr w:rsidR="00467432" w:rsidRPr="00756415" w:rsidTr="00FE3505">
        <w:trPr>
          <w:trHeight w:val="287"/>
          <w:jc w:val="center"/>
        </w:trPr>
        <w:tc>
          <w:tcPr>
            <w:tcW w:w="4531" w:type="dxa"/>
            <w:vAlign w:val="center"/>
          </w:tcPr>
          <w:p w:rsidR="00467432" w:rsidRPr="00756415" w:rsidRDefault="00FE3505" w:rsidP="00F34577">
            <w:pPr>
              <w:numPr>
                <w:ilvl w:val="0"/>
                <w:numId w:val="2"/>
              </w:numPr>
              <w:tabs>
                <w:tab w:val="left" w:pos="349"/>
              </w:tabs>
              <w:ind w:left="0" w:firstLine="0"/>
              <w:jc w:val="both"/>
              <w:rPr>
                <w:rFonts w:ascii="Palatino Linotype" w:hAnsi="Palatino Linotype"/>
              </w:rPr>
            </w:pPr>
            <w:r w:rsidRPr="003644B5">
              <w:rPr>
                <w:rFonts w:ascii="Palatino Linotype" w:hAnsi="Palatino Linotype"/>
              </w:rPr>
              <w:t>Ankara Nene Hatun</w:t>
            </w:r>
          </w:p>
        </w:tc>
        <w:tc>
          <w:tcPr>
            <w:tcW w:w="4536" w:type="dxa"/>
            <w:vAlign w:val="center"/>
          </w:tcPr>
          <w:p w:rsidR="00467432" w:rsidRPr="003956DE" w:rsidRDefault="00467432" w:rsidP="00F34577">
            <w:pPr>
              <w:pStyle w:val="ListeParagraf"/>
              <w:numPr>
                <w:ilvl w:val="0"/>
                <w:numId w:val="2"/>
              </w:numPr>
              <w:tabs>
                <w:tab w:val="left" w:pos="433"/>
              </w:tabs>
              <w:jc w:val="both"/>
              <w:rPr>
                <w:rFonts w:ascii="Palatino Linotype" w:hAnsi="Palatino Linotype"/>
              </w:rPr>
            </w:pPr>
            <w:r>
              <w:rPr>
                <w:rFonts w:ascii="Palatino Linotype" w:hAnsi="Palatino Linotype"/>
                <w:sz w:val="22"/>
                <w:szCs w:val="22"/>
              </w:rPr>
              <w:t xml:space="preserve"> </w:t>
            </w:r>
            <w:r w:rsidRPr="00A348AC">
              <w:rPr>
                <w:rFonts w:ascii="Palatino Linotype" w:hAnsi="Palatino Linotype"/>
                <w:sz w:val="22"/>
                <w:szCs w:val="22"/>
              </w:rPr>
              <w:t>Güney Kore Ofisi</w:t>
            </w:r>
            <w:r>
              <w:rPr>
                <w:rFonts w:ascii="Palatino Linotype" w:hAnsi="Palatino Linotype"/>
                <w:sz w:val="22"/>
                <w:szCs w:val="22"/>
              </w:rPr>
              <w:t xml:space="preserve"> </w:t>
            </w:r>
          </w:p>
        </w:tc>
      </w:tr>
      <w:tr w:rsidR="00467432" w:rsidRPr="00756415" w:rsidTr="00FE3505">
        <w:trPr>
          <w:trHeight w:val="287"/>
          <w:jc w:val="center"/>
        </w:trPr>
        <w:tc>
          <w:tcPr>
            <w:tcW w:w="4531" w:type="dxa"/>
            <w:vAlign w:val="center"/>
          </w:tcPr>
          <w:p w:rsidR="00467432" w:rsidRPr="00161F96" w:rsidRDefault="00FE3505" w:rsidP="00F34577">
            <w:pPr>
              <w:numPr>
                <w:ilvl w:val="0"/>
                <w:numId w:val="2"/>
              </w:numPr>
              <w:tabs>
                <w:tab w:val="left" w:pos="349"/>
              </w:tabs>
              <w:ind w:left="0" w:firstLine="0"/>
              <w:jc w:val="both"/>
              <w:rPr>
                <w:rFonts w:ascii="Palatino Linotype" w:hAnsi="Palatino Linotype"/>
              </w:rPr>
            </w:pPr>
            <w:r w:rsidRPr="00756415">
              <w:rPr>
                <w:rFonts w:ascii="Palatino Linotype" w:hAnsi="Palatino Linotype"/>
              </w:rPr>
              <w:t>İstanbul Kadıköy</w:t>
            </w:r>
          </w:p>
        </w:tc>
        <w:tc>
          <w:tcPr>
            <w:tcW w:w="4536" w:type="dxa"/>
            <w:vAlign w:val="center"/>
          </w:tcPr>
          <w:p w:rsidR="00467432" w:rsidRPr="003644B5" w:rsidRDefault="00467432" w:rsidP="00F34577">
            <w:pPr>
              <w:numPr>
                <w:ilvl w:val="0"/>
                <w:numId w:val="2"/>
              </w:numPr>
              <w:tabs>
                <w:tab w:val="left" w:pos="433"/>
              </w:tabs>
              <w:ind w:left="0" w:firstLine="0"/>
              <w:jc w:val="both"/>
              <w:rPr>
                <w:rFonts w:ascii="Palatino Linotype" w:hAnsi="Palatino Linotype"/>
              </w:rPr>
            </w:pPr>
            <w:r w:rsidRPr="00756415">
              <w:rPr>
                <w:rFonts w:ascii="Palatino Linotype" w:hAnsi="Palatino Linotype"/>
              </w:rPr>
              <w:t>Bursa</w:t>
            </w:r>
          </w:p>
        </w:tc>
      </w:tr>
      <w:tr w:rsidR="00FE3505" w:rsidRPr="00756415" w:rsidTr="00FE3505">
        <w:trPr>
          <w:trHeight w:val="287"/>
          <w:jc w:val="center"/>
        </w:trPr>
        <w:tc>
          <w:tcPr>
            <w:tcW w:w="4530" w:type="dxa"/>
            <w:vAlign w:val="center"/>
          </w:tcPr>
          <w:p w:rsidR="00FE3505" w:rsidRPr="00FE3505" w:rsidRDefault="00FE3505" w:rsidP="00F34577">
            <w:pPr>
              <w:pStyle w:val="ListeParagraf"/>
              <w:numPr>
                <w:ilvl w:val="0"/>
                <w:numId w:val="2"/>
              </w:numPr>
              <w:tabs>
                <w:tab w:val="left" w:pos="433"/>
              </w:tabs>
              <w:rPr>
                <w:rFonts w:ascii="Palatino Linotype" w:hAnsi="Palatino Linotype"/>
              </w:rPr>
            </w:pPr>
            <w:r w:rsidRPr="00FE3505">
              <w:rPr>
                <w:rFonts w:ascii="Palatino Linotype" w:hAnsi="Palatino Linotype"/>
              </w:rPr>
              <w:t>İstanbul Taksim</w:t>
            </w:r>
          </w:p>
        </w:tc>
        <w:tc>
          <w:tcPr>
            <w:tcW w:w="4537" w:type="dxa"/>
            <w:vAlign w:val="center"/>
          </w:tcPr>
          <w:p w:rsidR="00FE3505" w:rsidRPr="00756415" w:rsidRDefault="00FE3505" w:rsidP="00F34577">
            <w:pPr>
              <w:tabs>
                <w:tab w:val="left" w:pos="433"/>
              </w:tabs>
              <w:rPr>
                <w:rFonts w:ascii="Palatino Linotype" w:hAnsi="Palatino Linotype"/>
              </w:rPr>
            </w:pPr>
          </w:p>
        </w:tc>
      </w:tr>
    </w:tbl>
    <w:p w:rsidR="00467432" w:rsidRDefault="00467432" w:rsidP="00F34577">
      <w:pPr>
        <w:spacing w:line="240" w:lineRule="auto"/>
        <w:jc w:val="both"/>
        <w:rPr>
          <w:rFonts w:ascii="Palatino Linotype" w:hAnsi="Palatino Linotype"/>
        </w:rPr>
      </w:pPr>
    </w:p>
    <w:p w:rsidR="00467432" w:rsidRDefault="00F34577" w:rsidP="00F34577">
      <w:pPr>
        <w:spacing w:before="140" w:line="240" w:lineRule="auto"/>
        <w:jc w:val="both"/>
        <w:rPr>
          <w:rFonts w:ascii="Palatino Linotype" w:hAnsi="Palatino Linotype"/>
        </w:rPr>
      </w:pPr>
      <w:r w:rsidRPr="00B340D6">
        <w:rPr>
          <w:rFonts w:ascii="Palatino Linotype" w:hAnsi="Palatino Linotype"/>
          <w:noProof/>
          <w:lang w:eastAsia="tr-TR"/>
        </w:rPr>
        <w:drawing>
          <wp:anchor distT="0" distB="0" distL="114300" distR="114300" simplePos="0" relativeHeight="252118528" behindDoc="0" locked="0" layoutInCell="1" allowOverlap="1">
            <wp:simplePos x="0" y="0"/>
            <wp:positionH relativeFrom="column">
              <wp:posOffset>3609975</wp:posOffset>
            </wp:positionH>
            <wp:positionV relativeFrom="paragraph">
              <wp:posOffset>3810</wp:posOffset>
            </wp:positionV>
            <wp:extent cx="2051685" cy="2051685"/>
            <wp:effectExtent l="114300" t="114300" r="100965" b="139065"/>
            <wp:wrapNone/>
            <wp:docPr id="78" name="Resim 78" descr="C:\Users\beril\Desktop\462109_10150944970700733_183868722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il\Desktop\462109_10150944970700733_1838687221_o.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51685" cy="2051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340D6">
        <w:rPr>
          <w:rFonts w:ascii="Palatino Linotype" w:hAnsi="Palatino Linotype"/>
          <w:noProof/>
          <w:lang w:eastAsia="tr-TR"/>
        </w:rPr>
        <w:drawing>
          <wp:anchor distT="0" distB="0" distL="114300" distR="114300" simplePos="0" relativeHeight="252116480" behindDoc="0" locked="0" layoutInCell="1" allowOverlap="1">
            <wp:simplePos x="0" y="0"/>
            <wp:positionH relativeFrom="column">
              <wp:posOffset>157486</wp:posOffset>
            </wp:positionH>
            <wp:positionV relativeFrom="paragraph">
              <wp:posOffset>3810</wp:posOffset>
            </wp:positionV>
            <wp:extent cx="3277659" cy="2052000"/>
            <wp:effectExtent l="114300" t="114300" r="113665" b="139065"/>
            <wp:wrapNone/>
            <wp:docPr id="77" name="Resim 77" descr="C:\Users\beril\Desktop\169616_10151077533280733_7013857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il\Desktop\169616_10151077533280733_70138575_o.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77659" cy="205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67432" w:rsidRDefault="00467432" w:rsidP="00F34577">
      <w:pPr>
        <w:spacing w:before="140" w:line="240" w:lineRule="auto"/>
        <w:jc w:val="both"/>
        <w:rPr>
          <w:rFonts w:ascii="Palatino Linotype" w:hAnsi="Palatino Linotype"/>
        </w:rPr>
      </w:pPr>
    </w:p>
    <w:p w:rsidR="00467432" w:rsidRDefault="00467432" w:rsidP="00F34577">
      <w:pPr>
        <w:spacing w:before="140" w:line="240" w:lineRule="auto"/>
        <w:jc w:val="both"/>
        <w:rPr>
          <w:rFonts w:ascii="Palatino Linotype" w:hAnsi="Palatino Linotype"/>
        </w:rPr>
      </w:pPr>
    </w:p>
    <w:p w:rsidR="00467432" w:rsidRDefault="00467432" w:rsidP="00F34577">
      <w:pPr>
        <w:spacing w:before="140" w:line="240" w:lineRule="auto"/>
        <w:jc w:val="both"/>
        <w:rPr>
          <w:rFonts w:ascii="Palatino Linotype" w:hAnsi="Palatino Linotype"/>
        </w:rPr>
      </w:pPr>
    </w:p>
    <w:p w:rsidR="00467432" w:rsidRDefault="00467432" w:rsidP="00F34577">
      <w:pPr>
        <w:spacing w:before="140" w:line="240" w:lineRule="auto"/>
        <w:jc w:val="both"/>
        <w:rPr>
          <w:rFonts w:ascii="Palatino Linotype" w:hAnsi="Palatino Linotype"/>
        </w:rPr>
      </w:pPr>
    </w:p>
    <w:p w:rsidR="00467432" w:rsidRDefault="00467432" w:rsidP="00F34577">
      <w:pPr>
        <w:spacing w:before="140" w:line="240" w:lineRule="auto"/>
        <w:jc w:val="both"/>
        <w:rPr>
          <w:rFonts w:ascii="Palatino Linotype" w:hAnsi="Palatino Linotype"/>
        </w:rPr>
      </w:pPr>
    </w:p>
    <w:p w:rsidR="00467432" w:rsidRDefault="00467432" w:rsidP="00F34577">
      <w:pPr>
        <w:spacing w:before="140" w:line="240" w:lineRule="auto"/>
        <w:jc w:val="both"/>
        <w:rPr>
          <w:rFonts w:ascii="Palatino Linotype" w:hAnsi="Palatino Linotype"/>
        </w:rPr>
      </w:pPr>
    </w:p>
    <w:p w:rsidR="00467432" w:rsidRDefault="00467432" w:rsidP="00F34577">
      <w:pPr>
        <w:spacing w:before="140" w:line="240" w:lineRule="auto"/>
        <w:jc w:val="both"/>
        <w:rPr>
          <w:rFonts w:ascii="Palatino Linotype" w:hAnsi="Palatino Linotype"/>
        </w:rPr>
      </w:pPr>
    </w:p>
    <w:p w:rsidR="00467432" w:rsidRDefault="00467432" w:rsidP="00F34577">
      <w:pPr>
        <w:spacing w:line="240" w:lineRule="auto"/>
        <w:jc w:val="both"/>
        <w:rPr>
          <w:rFonts w:ascii="Palatino Linotype" w:hAnsi="Palatino Linotype"/>
        </w:rPr>
      </w:pPr>
      <w:r w:rsidRPr="00756415">
        <w:rPr>
          <w:rFonts w:ascii="Palatino Linotype" w:hAnsi="Palatino Linotype"/>
        </w:rPr>
        <w:t>20</w:t>
      </w:r>
      <w:r>
        <w:rPr>
          <w:rFonts w:ascii="Palatino Linotype" w:hAnsi="Palatino Linotype"/>
        </w:rPr>
        <w:t>21-2022</w:t>
      </w:r>
      <w:r w:rsidRPr="00756415">
        <w:rPr>
          <w:rFonts w:ascii="Palatino Linotype" w:hAnsi="Palatino Linotype"/>
        </w:rPr>
        <w:t xml:space="preserve"> eğitim-öğretim yılında TÖMER</w:t>
      </w:r>
      <w:r>
        <w:rPr>
          <w:rFonts w:ascii="Palatino Linotype" w:hAnsi="Palatino Linotype"/>
        </w:rPr>
        <w:t>’de</w:t>
      </w:r>
      <w:r w:rsidRPr="00756415">
        <w:rPr>
          <w:rFonts w:ascii="Palatino Linotype" w:hAnsi="Palatino Linotype"/>
        </w:rPr>
        <w:t xml:space="preserve">, Türkçenin yanı sıra İngilizce, Almanca, Fransızca, Rusça, İtalyanca, İspanyolca, Çince, </w:t>
      </w:r>
      <w:r>
        <w:rPr>
          <w:rFonts w:ascii="Palatino Linotype" w:hAnsi="Palatino Linotype"/>
        </w:rPr>
        <w:t xml:space="preserve">Bulgarca, </w:t>
      </w:r>
      <w:r w:rsidRPr="00756415">
        <w:rPr>
          <w:rFonts w:ascii="Palatino Linotype" w:hAnsi="Palatino Linotype"/>
        </w:rPr>
        <w:t>Arapça, Korece</w:t>
      </w:r>
      <w:r>
        <w:rPr>
          <w:rFonts w:ascii="Palatino Linotype" w:hAnsi="Palatino Linotype"/>
        </w:rPr>
        <w:t>, Japonca, Farsça, Hintçe, Kırgızca, Özbekçe, Kazakça, Türk İşaret Dili</w:t>
      </w:r>
      <w:r w:rsidRPr="00756415">
        <w:rPr>
          <w:rFonts w:ascii="Palatino Linotype" w:hAnsi="Palatino Linotype"/>
        </w:rPr>
        <w:t>,</w:t>
      </w:r>
      <w:r>
        <w:rPr>
          <w:rFonts w:ascii="Palatino Linotype" w:hAnsi="Palatino Linotype"/>
        </w:rPr>
        <w:t xml:space="preserve"> YDS Hazırlık, YÖKDİL Hazırlık, IELTS Hazırlık ve TOEFL Hazırlık </w:t>
      </w:r>
      <w:r w:rsidRPr="00756415">
        <w:rPr>
          <w:rFonts w:ascii="Palatino Linotype" w:hAnsi="Palatino Linotype"/>
        </w:rPr>
        <w:t>olmak üzere</w:t>
      </w:r>
      <w:r>
        <w:rPr>
          <w:rFonts w:ascii="Palatino Linotype" w:hAnsi="Palatino Linotype"/>
        </w:rPr>
        <w:t xml:space="preserve"> yabancı</w:t>
      </w:r>
      <w:r w:rsidRPr="00756415">
        <w:rPr>
          <w:rFonts w:ascii="Palatino Linotype" w:hAnsi="Palatino Linotype"/>
        </w:rPr>
        <w:t xml:space="preserve"> dilde eğiti</w:t>
      </w:r>
      <w:r>
        <w:rPr>
          <w:rFonts w:ascii="Palatino Linotype" w:hAnsi="Palatino Linotype"/>
        </w:rPr>
        <w:t>m programları düzenlenmiş</w:t>
      </w:r>
      <w:r w:rsidRPr="00756415">
        <w:rPr>
          <w:rFonts w:ascii="Palatino Linotype" w:hAnsi="Palatino Linotype"/>
        </w:rPr>
        <w:t xml:space="preserve">, diksiyon ve hitabet, hızlı okuma ve yaratıcı yazarlık kursları ve ilköğretim öğrencilerine yönelik </w:t>
      </w:r>
      <w:r>
        <w:rPr>
          <w:rFonts w:ascii="Palatino Linotype" w:hAnsi="Palatino Linotype"/>
        </w:rPr>
        <w:t>Y</w:t>
      </w:r>
      <w:r w:rsidRPr="00756415">
        <w:rPr>
          <w:rFonts w:ascii="Palatino Linotype" w:hAnsi="Palatino Linotype"/>
        </w:rPr>
        <w:t xml:space="preserve">az </w:t>
      </w:r>
      <w:r>
        <w:rPr>
          <w:rFonts w:ascii="Palatino Linotype" w:hAnsi="Palatino Linotype"/>
        </w:rPr>
        <w:t>Okulu Programı</w:t>
      </w:r>
      <w:r w:rsidRPr="00756415">
        <w:rPr>
          <w:rFonts w:ascii="Palatino Linotype" w:hAnsi="Palatino Linotype"/>
        </w:rPr>
        <w:t xml:space="preserve"> açılmıştır.</w:t>
      </w:r>
    </w:p>
    <w:p w:rsidR="00467432" w:rsidRPr="00461E5A" w:rsidRDefault="00467432" w:rsidP="00F34577">
      <w:pPr>
        <w:spacing w:before="140" w:line="240" w:lineRule="auto"/>
        <w:jc w:val="both"/>
        <w:rPr>
          <w:rFonts w:ascii="Palatino Linotype" w:hAnsi="Palatino Linotype"/>
        </w:rPr>
      </w:pPr>
      <w:r w:rsidRPr="00461E5A">
        <w:rPr>
          <w:rFonts w:ascii="Palatino Linotype" w:hAnsi="Palatino Linotype"/>
        </w:rPr>
        <w:t>20</w:t>
      </w:r>
      <w:r>
        <w:rPr>
          <w:rFonts w:ascii="Palatino Linotype" w:hAnsi="Palatino Linotype"/>
        </w:rPr>
        <w:t>21</w:t>
      </w:r>
      <w:r w:rsidRPr="00461E5A">
        <w:rPr>
          <w:rFonts w:ascii="Palatino Linotype" w:hAnsi="Palatino Linotype"/>
        </w:rPr>
        <w:t>-202</w:t>
      </w:r>
      <w:r>
        <w:rPr>
          <w:rFonts w:ascii="Palatino Linotype" w:hAnsi="Palatino Linotype"/>
        </w:rPr>
        <w:t>2</w:t>
      </w:r>
      <w:r w:rsidRPr="00461E5A">
        <w:rPr>
          <w:rFonts w:ascii="Palatino Linotype" w:hAnsi="Palatino Linotype"/>
        </w:rPr>
        <w:t xml:space="preserve"> eğitim-öğretim yılında Yabancı Dil Olarak Türkçe Öğretimi Sertifika Programına </w:t>
      </w:r>
      <w:r>
        <w:rPr>
          <w:rFonts w:ascii="Palatino Linotype" w:hAnsi="Palatino Linotype"/>
        </w:rPr>
        <w:t>361</w:t>
      </w:r>
      <w:r w:rsidRPr="00461E5A">
        <w:rPr>
          <w:rFonts w:ascii="Palatino Linotype" w:hAnsi="Palatino Linotype"/>
        </w:rPr>
        <w:t xml:space="preserve"> kursiyer katılmış ve Merkez Müdürlüğümüzde gerçekleştirilen törenle kursiyerlere sertifikaları verilmiştir. </w:t>
      </w:r>
    </w:p>
    <w:p w:rsidR="005A73E7" w:rsidRDefault="00467432" w:rsidP="00F34577">
      <w:pPr>
        <w:spacing w:before="140" w:line="240" w:lineRule="auto"/>
        <w:jc w:val="both"/>
        <w:rPr>
          <w:rFonts w:ascii="Palatino Linotype" w:hAnsi="Palatino Linotype"/>
        </w:rPr>
      </w:pPr>
      <w:r>
        <w:rPr>
          <w:rFonts w:ascii="Palatino Linotype" w:hAnsi="Palatino Linotype"/>
        </w:rPr>
        <w:t>Devlet ve Özel hizmetler</w:t>
      </w:r>
      <w:r w:rsidRPr="00446674">
        <w:rPr>
          <w:rFonts w:ascii="Palatino Linotype" w:hAnsi="Palatino Linotype"/>
        </w:rPr>
        <w:t xml:space="preserve"> sektöründe çalışmakta olan tüm sağlık personeli Almanca derslerinden %</w:t>
      </w:r>
      <w:r>
        <w:rPr>
          <w:rFonts w:ascii="Palatino Linotype" w:hAnsi="Palatino Linotype"/>
        </w:rPr>
        <w:t>4</w:t>
      </w:r>
      <w:r w:rsidRPr="00446674">
        <w:rPr>
          <w:rFonts w:ascii="Palatino Linotype" w:hAnsi="Palatino Linotype"/>
        </w:rPr>
        <w:t xml:space="preserve">0 indirim ile faydalanmaya başlamıştır. Bu öğrenciler A1, A2 ve B1 seviyelerinde mevcut Almanca sınıflarında derslere devam ederken istedikleri takdirde B2 seviyesinden itibaren </w:t>
      </w:r>
      <w:r w:rsidRPr="0084755C">
        <w:rPr>
          <w:rFonts w:ascii="Palatino Linotype" w:hAnsi="Palatino Linotype"/>
        </w:rPr>
        <w:t>“Sağlık Almancası”</w:t>
      </w:r>
      <w:r w:rsidRPr="00446674">
        <w:rPr>
          <w:rFonts w:ascii="Palatino Linotype" w:hAnsi="Palatino Linotype"/>
          <w:b/>
        </w:rPr>
        <w:t xml:space="preserve"> </w:t>
      </w:r>
      <w:r w:rsidRPr="00446674">
        <w:rPr>
          <w:rFonts w:ascii="Palatino Linotype" w:hAnsi="Palatino Linotype"/>
        </w:rPr>
        <w:t xml:space="preserve">sınıflarında eğitimlerine devam edeceklerdir. B2 ve </w:t>
      </w:r>
      <w:r w:rsidR="00F34577" w:rsidRPr="00AF3793">
        <w:rPr>
          <w:rFonts w:ascii="Palatino Linotype" w:hAnsi="Palatino Linotype"/>
          <w:noProof/>
          <w:lang w:eastAsia="tr-TR"/>
        </w:rPr>
        <w:lastRenderedPageBreak/>
        <w:drawing>
          <wp:anchor distT="0" distB="0" distL="114300" distR="114300" simplePos="0" relativeHeight="252120576" behindDoc="0" locked="0" layoutInCell="1" allowOverlap="1">
            <wp:simplePos x="0" y="0"/>
            <wp:positionH relativeFrom="margin">
              <wp:posOffset>3432869</wp:posOffset>
            </wp:positionH>
            <wp:positionV relativeFrom="paragraph">
              <wp:posOffset>114300</wp:posOffset>
            </wp:positionV>
            <wp:extent cx="2297430" cy="1530350"/>
            <wp:effectExtent l="114300" t="114300" r="102870" b="146050"/>
            <wp:wrapThrough wrapText="bothSides">
              <wp:wrapPolygon edited="0">
                <wp:start x="-1075" y="-1613"/>
                <wp:lineTo x="-1075" y="23393"/>
                <wp:lineTo x="22388" y="23393"/>
                <wp:lineTo x="22388" y="-1613"/>
                <wp:lineTo x="-1075" y="-1613"/>
              </wp:wrapPolygon>
            </wp:wrapThrough>
            <wp:docPr id="96" name="Resim 96" descr="C:\Users\beril\Desktop\13320800_10154045177545733_418794319510681285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ril\Desktop\13320800_10154045177545733_4187943195106812851_o.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97430" cy="1530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446674">
        <w:rPr>
          <w:rFonts w:ascii="Palatino Linotype" w:hAnsi="Palatino Linotype"/>
        </w:rPr>
        <w:t xml:space="preserve">C1 Sağlık Almancası için Hueber yayınevinin hazırlamış olduğu ‘MENSHEN IM BERUF MEDİZİN’ kitabı seçilmiş ve bu kitaba göre yeni ders müfredatı oluşturulmuştur. </w:t>
      </w:r>
    </w:p>
    <w:p w:rsidR="00467432" w:rsidRDefault="00467432" w:rsidP="00F34577">
      <w:pPr>
        <w:spacing w:before="140" w:line="240" w:lineRule="auto"/>
        <w:jc w:val="both"/>
        <w:rPr>
          <w:rFonts w:ascii="Palatino Linotype" w:hAnsi="Palatino Linotype"/>
        </w:rPr>
      </w:pPr>
      <w:r w:rsidRPr="00AB4E01">
        <w:rPr>
          <w:rFonts w:ascii="Palatino Linotype" w:hAnsi="Palatino Linotype"/>
        </w:rPr>
        <w:t>Yurtdışı Türkler ve Akraba Topluluklar Başkanlığı</w:t>
      </w:r>
      <w:r>
        <w:rPr>
          <w:rFonts w:ascii="Palatino Linotype" w:hAnsi="Palatino Linotype"/>
        </w:rPr>
        <w:t xml:space="preserve"> (YTB) ve Diyanet İşleri Başkanlığı iş birliğinde yabancı uyruklu öğrencilerimize hem Türkçe hem de ülkemizin kültürel yönleri gerek akademik derslerle gerek gezilerle öğretilmiştir.</w:t>
      </w:r>
    </w:p>
    <w:p w:rsidR="00467432" w:rsidRPr="00446674" w:rsidRDefault="00467432" w:rsidP="00F34577">
      <w:pPr>
        <w:spacing w:before="140" w:line="240" w:lineRule="auto"/>
        <w:jc w:val="both"/>
        <w:rPr>
          <w:rFonts w:ascii="Palatino Linotype" w:hAnsi="Palatino Linotype"/>
        </w:rPr>
      </w:pPr>
      <w:r w:rsidRPr="00446674">
        <w:rPr>
          <w:rFonts w:ascii="Palatino Linotype" w:hAnsi="Palatino Linotype"/>
        </w:rPr>
        <w:t>Üniversitemiz Rektörlüğü ile Sağlık Bakanlığı arasında yapılan 5 yıllık protokol kapsamında yılda 2 defa yapılan TUS, DUS ve EUS sınavında gerekli olan dil yeterliliğini belgeleyen TIPDİL sınavı 20</w:t>
      </w:r>
      <w:r>
        <w:rPr>
          <w:rFonts w:ascii="Palatino Linotype" w:hAnsi="Palatino Linotype"/>
        </w:rPr>
        <w:t>22</w:t>
      </w:r>
      <w:r w:rsidRPr="00446674">
        <w:rPr>
          <w:rFonts w:ascii="Palatino Linotype" w:hAnsi="Palatino Linotype"/>
        </w:rPr>
        <w:t xml:space="preserve"> yılında iki kez gerçekleştirilmiştir. Sınav İngilizce, Almanca ve Fransızca olarak gerçekleştirilmiştir. </w:t>
      </w:r>
    </w:p>
    <w:p w:rsidR="00467432" w:rsidRDefault="00467432" w:rsidP="00F34577">
      <w:pPr>
        <w:spacing w:before="140" w:line="240" w:lineRule="auto"/>
        <w:jc w:val="both"/>
        <w:rPr>
          <w:rFonts w:ascii="Palatino Linotype" w:hAnsi="Palatino Linotype"/>
        </w:rPr>
      </w:pPr>
      <w:r w:rsidRPr="00446674">
        <w:rPr>
          <w:rFonts w:ascii="Palatino Linotype" w:eastAsia="Arial" w:hAnsi="Palatino Linotype" w:cs="Arial"/>
        </w:rPr>
        <w:t>Üniversitemizde 202</w:t>
      </w:r>
      <w:r>
        <w:rPr>
          <w:rFonts w:ascii="Palatino Linotype" w:eastAsia="Arial" w:hAnsi="Palatino Linotype" w:cs="Arial"/>
        </w:rPr>
        <w:t>2</w:t>
      </w:r>
      <w:r w:rsidRPr="00446674">
        <w:rPr>
          <w:rFonts w:ascii="Palatino Linotype" w:eastAsia="Arial" w:hAnsi="Palatino Linotype" w:cs="Arial"/>
        </w:rPr>
        <w:t xml:space="preserve"> yılında </w:t>
      </w:r>
      <w:r w:rsidRPr="00446674">
        <w:rPr>
          <w:rFonts w:ascii="Palatino Linotype" w:hAnsi="Palatino Linotype"/>
        </w:rPr>
        <w:t xml:space="preserve">öğrenim görecek </w:t>
      </w:r>
      <w:r>
        <w:rPr>
          <w:rFonts w:ascii="Palatino Linotype" w:hAnsi="Palatino Linotype"/>
        </w:rPr>
        <w:t xml:space="preserve">olan </w:t>
      </w:r>
      <w:r w:rsidRPr="00446674">
        <w:rPr>
          <w:rFonts w:ascii="Palatino Linotype" w:eastAsia="Arial" w:hAnsi="Palatino Linotype" w:cs="Arial"/>
        </w:rPr>
        <w:t>yabancı</w:t>
      </w:r>
      <w:r w:rsidRPr="00446674">
        <w:rPr>
          <w:rFonts w:ascii="Palatino Linotype" w:hAnsi="Palatino Linotype"/>
        </w:rPr>
        <w:t xml:space="preserve"> uyruklu öğrenci</w:t>
      </w:r>
      <w:r>
        <w:rPr>
          <w:rFonts w:ascii="Palatino Linotype" w:hAnsi="Palatino Linotype"/>
        </w:rPr>
        <w:t>lere</w:t>
      </w:r>
      <w:r w:rsidRPr="00446674">
        <w:rPr>
          <w:rFonts w:ascii="Palatino Linotype" w:hAnsi="Palatino Linotype"/>
        </w:rPr>
        <w:t xml:space="preserve"> </w:t>
      </w:r>
      <w:r>
        <w:rPr>
          <w:rFonts w:ascii="Palatino Linotype" w:hAnsi="Palatino Linotype"/>
        </w:rPr>
        <w:t>Türkçe Yeterlilik Sınavı</w:t>
      </w:r>
      <w:r w:rsidRPr="00446674">
        <w:rPr>
          <w:rFonts w:ascii="Palatino Linotype" w:hAnsi="Palatino Linotype"/>
        </w:rPr>
        <w:t xml:space="preserve"> uygulanmış, sınavda başarılı olan öğrencilerin diplomaları hazırlanmıştır. </w:t>
      </w:r>
    </w:p>
    <w:p w:rsidR="00467432" w:rsidRPr="00446674" w:rsidRDefault="00467432" w:rsidP="00F34577">
      <w:pPr>
        <w:spacing w:before="140" w:line="240" w:lineRule="auto"/>
        <w:jc w:val="both"/>
        <w:rPr>
          <w:rFonts w:ascii="Palatino Linotype" w:hAnsi="Palatino Linotype"/>
        </w:rPr>
      </w:pPr>
      <w:r w:rsidRPr="00446674">
        <w:rPr>
          <w:rFonts w:ascii="Palatino Linotype" w:hAnsi="Palatino Linotype"/>
        </w:rPr>
        <w:t xml:space="preserve">E-YADİS Sınavı kapsamında toplam </w:t>
      </w:r>
      <w:r>
        <w:rPr>
          <w:rFonts w:ascii="Palatino Linotype" w:hAnsi="Palatino Linotype"/>
        </w:rPr>
        <w:t>400</w:t>
      </w:r>
      <w:r w:rsidRPr="00446674">
        <w:rPr>
          <w:rFonts w:ascii="Palatino Linotype" w:hAnsi="Palatino Linotype"/>
        </w:rPr>
        <w:t xml:space="preserve"> adet soru sisteme girilmiş olup, bu kapsamda toplam </w:t>
      </w:r>
      <w:r>
        <w:rPr>
          <w:rFonts w:ascii="Palatino Linotype" w:hAnsi="Palatino Linotype"/>
        </w:rPr>
        <w:t>1233</w:t>
      </w:r>
      <w:r w:rsidRPr="00446674">
        <w:rPr>
          <w:rFonts w:ascii="Palatino Linotype" w:hAnsi="Palatino Linotype"/>
        </w:rPr>
        <w:t xml:space="preserve"> sınav uygulanmıştır. </w:t>
      </w:r>
    </w:p>
    <w:p w:rsidR="00467432" w:rsidRPr="00446674" w:rsidRDefault="00467432" w:rsidP="00F34577">
      <w:pPr>
        <w:spacing w:before="140" w:line="240" w:lineRule="auto"/>
        <w:ind w:right="-2"/>
        <w:jc w:val="both"/>
        <w:rPr>
          <w:rFonts w:ascii="Palatino Linotype" w:hAnsi="Palatino Linotype"/>
        </w:rPr>
      </w:pPr>
      <w:r w:rsidRPr="00446674">
        <w:rPr>
          <w:rFonts w:ascii="Palatino Linotype" w:hAnsi="Palatino Linotype"/>
        </w:rPr>
        <w:t xml:space="preserve">Sağlık Bakanlığı ve Ankara Üniversitesi arasında imzalanan protokol ile Sağlık Turizmi kapsamında bünyelerinde çalışmakta olan personelin B2 düzeyinde dil yeterliliğini belgelendirmek amacı ile tüm Şubelerde Türkçe, İngilizce, Almanca, Fransızca, Rusça, Arapça, </w:t>
      </w:r>
      <w:r>
        <w:rPr>
          <w:rFonts w:ascii="Palatino Linotype" w:hAnsi="Palatino Linotype"/>
        </w:rPr>
        <w:t xml:space="preserve">İspanyolca, Çince, Japonca, Yunanca ve Bulgarca </w:t>
      </w:r>
      <w:r w:rsidRPr="00446674">
        <w:rPr>
          <w:rFonts w:ascii="Palatino Linotype" w:hAnsi="Palatino Linotype"/>
        </w:rPr>
        <w:t xml:space="preserve">dillerinde diploma sınavları uygulanmaktadır ve başarılı olan adaylara diploma verilmektedir. </w:t>
      </w:r>
    </w:p>
    <w:p w:rsidR="00467432" w:rsidRDefault="00467432" w:rsidP="00F34577">
      <w:pPr>
        <w:spacing w:before="140" w:line="240" w:lineRule="auto"/>
        <w:jc w:val="both"/>
        <w:rPr>
          <w:rFonts w:ascii="Palatino Linotype" w:hAnsi="Palatino Linotype"/>
        </w:rPr>
      </w:pPr>
      <w:r w:rsidRPr="00446674">
        <w:rPr>
          <w:rFonts w:ascii="Palatino Linotype" w:hAnsi="Palatino Linotype"/>
        </w:rPr>
        <w:t xml:space="preserve">Almanca, Arapça, Farsça, Çince, Japonca, Fransızca, İtalyanca, İspanyolca, Rusça dillerinde A1-A2-B1-B2 düzeylerinde </w:t>
      </w:r>
      <w:r>
        <w:rPr>
          <w:rFonts w:ascii="Palatino Linotype" w:hAnsi="Palatino Linotype"/>
        </w:rPr>
        <w:t>2</w:t>
      </w:r>
      <w:r w:rsidRPr="00446674">
        <w:rPr>
          <w:rFonts w:ascii="Palatino Linotype" w:hAnsi="Palatino Linotype"/>
        </w:rPr>
        <w:t xml:space="preserve"> takım</w:t>
      </w:r>
      <w:r>
        <w:rPr>
          <w:rFonts w:ascii="Palatino Linotype" w:hAnsi="Palatino Linotype"/>
        </w:rPr>
        <w:t xml:space="preserve"> seviye belirleme</w:t>
      </w:r>
      <w:r w:rsidRPr="00446674">
        <w:rPr>
          <w:rFonts w:ascii="Palatino Linotype" w:hAnsi="Palatino Linotype"/>
        </w:rPr>
        <w:t xml:space="preserve"> sınav</w:t>
      </w:r>
      <w:r>
        <w:rPr>
          <w:rFonts w:ascii="Palatino Linotype" w:hAnsi="Palatino Linotype"/>
        </w:rPr>
        <w:t>ı</w:t>
      </w:r>
      <w:r w:rsidRPr="00446674">
        <w:rPr>
          <w:rFonts w:ascii="Palatino Linotype" w:hAnsi="Palatino Linotype"/>
        </w:rPr>
        <w:t xml:space="preserve"> hazırlanmış ve dinlemeleri ile birlikte sisteme yüklenmiştir. </w:t>
      </w:r>
    </w:p>
    <w:p w:rsidR="00467432" w:rsidRPr="00446674" w:rsidRDefault="00467432" w:rsidP="00F34577">
      <w:pPr>
        <w:spacing w:before="140" w:line="240" w:lineRule="auto"/>
        <w:jc w:val="both"/>
        <w:rPr>
          <w:rFonts w:ascii="Palatino Linotype" w:hAnsi="Palatino Linotype"/>
        </w:rPr>
      </w:pPr>
      <w:r w:rsidRPr="00446674">
        <w:rPr>
          <w:rFonts w:ascii="Palatino Linotype" w:hAnsi="Palatino Linotype"/>
        </w:rPr>
        <w:t>TUSAŞ iş alımlarına ve görevde yükselmeye dair olan sınavlar tarafımızdan şubelerimizde yapılmaktadır. TUSAŞ ile ortaklaşa yapılan protokol gereği belirli alanlar çerçevesinde özel olarak belirlenen C1 Seviyesinde 4 dil becerisini (okuma, dinleme, yazma ve konuşma) içeren kâğıt tabanlı sınav hazırlanmıştır.</w:t>
      </w:r>
      <w:r>
        <w:rPr>
          <w:rFonts w:ascii="Palatino Linotype" w:hAnsi="Palatino Linotype"/>
        </w:rPr>
        <w:t xml:space="preserve"> </w:t>
      </w:r>
      <w:r w:rsidRPr="00446674">
        <w:rPr>
          <w:rFonts w:ascii="Palatino Linotype" w:hAnsi="Palatino Linotype"/>
        </w:rPr>
        <w:t>202</w:t>
      </w:r>
      <w:r>
        <w:rPr>
          <w:rFonts w:ascii="Palatino Linotype" w:hAnsi="Palatino Linotype"/>
        </w:rPr>
        <w:t>2</w:t>
      </w:r>
      <w:r w:rsidRPr="00446674">
        <w:rPr>
          <w:rFonts w:ascii="Palatino Linotype" w:hAnsi="Palatino Linotype"/>
        </w:rPr>
        <w:t xml:space="preserve"> yılı içinde TUSAŞ’ın Kahra</w:t>
      </w:r>
      <w:r w:rsidR="00A6730E">
        <w:rPr>
          <w:rFonts w:ascii="Palatino Linotype" w:hAnsi="Palatino Linotype"/>
        </w:rPr>
        <w:t>mankazan’da bulunan kampüsünde yetkilendirilmiş p</w:t>
      </w:r>
      <w:r w:rsidRPr="00446674">
        <w:rPr>
          <w:rFonts w:ascii="Palatino Linotype" w:hAnsi="Palatino Linotype"/>
        </w:rPr>
        <w:t>ersonel için</w:t>
      </w:r>
      <w:r>
        <w:rPr>
          <w:rFonts w:ascii="Palatino Linotype" w:hAnsi="Palatino Linotype"/>
        </w:rPr>
        <w:t xml:space="preserve"> 6 ayrı oturum</w:t>
      </w:r>
      <w:r w:rsidRPr="00446674">
        <w:rPr>
          <w:rFonts w:ascii="Palatino Linotype" w:hAnsi="Palatino Linotype"/>
        </w:rPr>
        <w:t xml:space="preserve"> Teknik İngilizce sınavı yapılmıştır. </w:t>
      </w:r>
    </w:p>
    <w:p w:rsidR="00467432" w:rsidRDefault="00467432" w:rsidP="00F34577">
      <w:pPr>
        <w:spacing w:before="140" w:line="240" w:lineRule="auto"/>
        <w:jc w:val="both"/>
        <w:rPr>
          <w:rFonts w:ascii="Palatino Linotype" w:hAnsi="Palatino Linotype"/>
        </w:rPr>
      </w:pPr>
      <w:r w:rsidRPr="00446674">
        <w:rPr>
          <w:rFonts w:ascii="Palatino Linotype" w:hAnsi="Palatino Linotype"/>
        </w:rPr>
        <w:t>Merkez tarafından Yeni Hitit 1-2-3 Yabancılar İçin Ders ve Çalışma Kitabı revize edilerek bastırılmıştır. Dil Dergisi’nin Ocak ve Haziran 20</w:t>
      </w:r>
      <w:r>
        <w:rPr>
          <w:rFonts w:ascii="Palatino Linotype" w:hAnsi="Palatino Linotype"/>
        </w:rPr>
        <w:t>22</w:t>
      </w:r>
      <w:r w:rsidR="00A6730E">
        <w:rPr>
          <w:rFonts w:ascii="Palatino Linotype" w:hAnsi="Palatino Linotype"/>
        </w:rPr>
        <w:t xml:space="preserve"> sayıları yayım</w:t>
      </w:r>
      <w:r w:rsidRPr="00446674">
        <w:rPr>
          <w:rFonts w:ascii="Palatino Linotype" w:hAnsi="Palatino Linotype"/>
        </w:rPr>
        <w:t xml:space="preserve">lanmıştır. </w:t>
      </w:r>
    </w:p>
    <w:p w:rsidR="00467432" w:rsidRDefault="00467432" w:rsidP="00F34577">
      <w:pPr>
        <w:spacing w:before="140" w:line="240" w:lineRule="auto"/>
        <w:jc w:val="both"/>
        <w:rPr>
          <w:rFonts w:ascii="Palatino Linotype" w:hAnsi="Palatino Linotype"/>
        </w:rPr>
      </w:pPr>
      <w:r>
        <w:rPr>
          <w:rFonts w:ascii="Palatino Linotype" w:hAnsi="Palatino Linotype"/>
        </w:rPr>
        <w:t>Birleşmiş Milletler ile merkezimiz arasında düzenlenen Arapça ve Farsça A1 ve A2 uzaktan eğitim projesi tamamlanmıştır. Eğitimlere 360 kişi girmiş olup başarılı olanlara sertifika ve diploma verilmiştir.</w:t>
      </w:r>
    </w:p>
    <w:p w:rsidR="00467432" w:rsidRPr="00446674" w:rsidRDefault="00467432" w:rsidP="00F34577">
      <w:pPr>
        <w:spacing w:before="140" w:line="240" w:lineRule="auto"/>
        <w:jc w:val="both"/>
        <w:rPr>
          <w:rFonts w:ascii="Palatino Linotype" w:hAnsi="Palatino Linotype"/>
        </w:rPr>
      </w:pPr>
      <w:r>
        <w:rPr>
          <w:rFonts w:ascii="Palatino Linotype" w:hAnsi="Palatino Linotype"/>
        </w:rPr>
        <w:t>UNICEF- ASAM ile merkezimiz arasında düzenlenen eğitim protokolü kapsamında 11 farklı ilde Türkçe yüz yüze eğitimi uygulanmıştır.</w:t>
      </w:r>
    </w:p>
    <w:p w:rsidR="00467432" w:rsidRPr="00446674" w:rsidRDefault="00467432" w:rsidP="00F34577">
      <w:pPr>
        <w:spacing w:before="140" w:line="240" w:lineRule="auto"/>
        <w:jc w:val="both"/>
        <w:rPr>
          <w:rFonts w:ascii="Palatino Linotype" w:hAnsi="Palatino Linotype"/>
        </w:rPr>
      </w:pPr>
      <w:r w:rsidRPr="00446674">
        <w:rPr>
          <w:rFonts w:ascii="Palatino Linotype" w:hAnsi="Palatino Linotype"/>
        </w:rPr>
        <w:t>20</w:t>
      </w:r>
      <w:r>
        <w:rPr>
          <w:rFonts w:ascii="Palatino Linotype" w:hAnsi="Palatino Linotype"/>
        </w:rPr>
        <w:t>21</w:t>
      </w:r>
      <w:r w:rsidRPr="00446674">
        <w:rPr>
          <w:rFonts w:ascii="Palatino Linotype" w:hAnsi="Palatino Linotype"/>
        </w:rPr>
        <w:t>-202</w:t>
      </w:r>
      <w:r>
        <w:rPr>
          <w:rFonts w:ascii="Palatino Linotype" w:hAnsi="Palatino Linotype"/>
        </w:rPr>
        <w:t>2</w:t>
      </w:r>
      <w:r w:rsidRPr="00446674">
        <w:rPr>
          <w:rFonts w:ascii="Palatino Linotype" w:hAnsi="Palatino Linotype"/>
        </w:rPr>
        <w:t xml:space="preserve"> eğitim-öğretim yılında çeşitli kurum ve kuruluşların personel, üye ve öğrencilerine yönelik Merkez Müdürlüğünce </w:t>
      </w:r>
      <w:r>
        <w:rPr>
          <w:rFonts w:ascii="Palatino Linotype" w:hAnsi="Palatino Linotype"/>
        </w:rPr>
        <w:t>60</w:t>
      </w:r>
      <w:r w:rsidRPr="00446674">
        <w:rPr>
          <w:rFonts w:ascii="Palatino Linotype" w:hAnsi="Palatino Linotype"/>
        </w:rPr>
        <w:t xml:space="preserve"> protokol yapılmıştır. </w:t>
      </w:r>
    </w:p>
    <w:p w:rsidR="00467432" w:rsidRDefault="00467432" w:rsidP="00F34577">
      <w:pPr>
        <w:spacing w:before="140" w:line="240" w:lineRule="auto"/>
        <w:jc w:val="both"/>
        <w:rPr>
          <w:rFonts w:ascii="Palatino Linotype" w:hAnsi="Palatino Linotype"/>
        </w:rPr>
      </w:pPr>
      <w:r w:rsidRPr="00446674">
        <w:rPr>
          <w:rFonts w:ascii="Palatino Linotype" w:hAnsi="Palatino Linotype"/>
        </w:rPr>
        <w:t xml:space="preserve">Diğer kurum ve kuruluşlar tarafından düzenlenen bilimsel etkinliklere katılım sağlanmıştır. </w:t>
      </w:r>
    </w:p>
    <w:p w:rsidR="00DD19AA" w:rsidRDefault="00DD19AA" w:rsidP="00DD19AA">
      <w:pPr>
        <w:spacing w:before="60" w:line="245" w:lineRule="auto"/>
        <w:jc w:val="both"/>
        <w:rPr>
          <w:rFonts w:ascii="Palatino Linotype" w:hAnsi="Palatino Linotype"/>
        </w:rPr>
      </w:pPr>
    </w:p>
    <w:p w:rsidR="0096189D" w:rsidRPr="00AD6816" w:rsidRDefault="004C25A2" w:rsidP="00542B13">
      <w:pPr>
        <w:pStyle w:val="Balk2"/>
        <w:spacing w:before="140" w:line="245" w:lineRule="auto"/>
        <w:ind w:right="-2"/>
      </w:pPr>
      <w:bookmarkStart w:id="111" w:name="_Toc140048973"/>
      <w:r w:rsidRPr="00C079BC">
        <w:lastRenderedPageBreak/>
        <w:t>2</w:t>
      </w:r>
      <w:r w:rsidR="00D74F88" w:rsidRPr="00C079BC">
        <w:t xml:space="preserve">.2. </w:t>
      </w:r>
      <w:r w:rsidR="00C474EA" w:rsidRPr="00C079BC">
        <w:t>OSMANLI TARİHİ ARAŞTIRMA VE UYGULAMA MERKEZİ (OTAM)</w:t>
      </w:r>
      <w:bookmarkEnd w:id="111"/>
      <w:r w:rsidR="00C474EA" w:rsidRPr="00AD6816">
        <w:t xml:space="preserve">  </w:t>
      </w:r>
    </w:p>
    <w:p w:rsidR="007017BD" w:rsidRPr="00756415" w:rsidRDefault="007017BD" w:rsidP="007017BD">
      <w:pPr>
        <w:spacing w:before="140" w:line="245" w:lineRule="auto"/>
        <w:jc w:val="both"/>
        <w:rPr>
          <w:rFonts w:ascii="Palatino Linotype" w:hAnsi="Palatino Linotype" w:cstheme="minorHAnsi"/>
        </w:rPr>
      </w:pPr>
      <w:r w:rsidRPr="00756415">
        <w:rPr>
          <w:rFonts w:ascii="Palatino Linotype" w:hAnsi="Palatino Linotype" w:cstheme="minorHAnsi"/>
        </w:rPr>
        <w:t xml:space="preserve">Osmanlı tarihi alanında araştırma ve çalışmalar yapmak ve bunları yurt içi ve yurt dışına tanıtmak amacıyla Yükseköğretim Yürütme Kurulu’nun </w:t>
      </w:r>
      <w:r w:rsidRPr="005C6163">
        <w:rPr>
          <w:rFonts w:ascii="Palatino Linotype" w:hAnsi="Palatino Linotype" w:cstheme="minorHAnsi"/>
        </w:rPr>
        <w:t xml:space="preserve">17/10/1984 </w:t>
      </w:r>
      <w:r w:rsidRPr="00756415">
        <w:rPr>
          <w:rFonts w:ascii="Palatino Linotype" w:hAnsi="Palatino Linotype" w:cstheme="minorHAnsi"/>
        </w:rPr>
        <w:t>tarihli toplantısında alınan karar doğrultusunda kurulmuştur.</w:t>
      </w:r>
    </w:p>
    <w:p w:rsidR="007017BD" w:rsidRPr="0090252D" w:rsidRDefault="007017BD" w:rsidP="007017BD">
      <w:pPr>
        <w:spacing w:before="140" w:line="245" w:lineRule="auto"/>
        <w:jc w:val="both"/>
        <w:rPr>
          <w:rFonts w:ascii="Palatino Linotype" w:hAnsi="Palatino Linotype"/>
        </w:rPr>
      </w:pPr>
      <w:r w:rsidRPr="00756415">
        <w:rPr>
          <w:rFonts w:ascii="Palatino Linotype" w:hAnsi="Palatino Linotype"/>
          <w:noProof/>
          <w:lang w:eastAsia="tr-TR"/>
        </w:rPr>
        <w:drawing>
          <wp:anchor distT="0" distB="0" distL="114300" distR="114300" simplePos="0" relativeHeight="251978240" behindDoc="1" locked="0" layoutInCell="1" allowOverlap="1" wp14:anchorId="3E37E271" wp14:editId="00F6E537">
            <wp:simplePos x="0" y="0"/>
            <wp:positionH relativeFrom="column">
              <wp:posOffset>2310765</wp:posOffset>
            </wp:positionH>
            <wp:positionV relativeFrom="paragraph">
              <wp:posOffset>249555</wp:posOffset>
            </wp:positionV>
            <wp:extent cx="3418840" cy="2673985"/>
            <wp:effectExtent l="133350" t="133350" r="143510" b="164465"/>
            <wp:wrapSquare wrapText="bothSides"/>
            <wp:docPr id="244" name="Resim 244" descr="http://otam.ankara.edu.tr/otamweb/DSC06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tam.ankara.edu.tr/otamweb/DSC0668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18840" cy="2673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56415">
        <w:rPr>
          <w:rFonts w:ascii="Palatino Linotype" w:hAnsi="Palatino Linotype"/>
        </w:rPr>
        <w:t>Bugüne kadar birçok eseri bilim dünyasına sunan Merkez, 1989 tarihinden itibaren her yıl düzenli olarak Ankara Üniversitesi Osmanlı Tarihi Araştırma ve Uygulama Merkezi Dergisini yayımlamıştır. 2002 yılından itibaren hakemli dergiler statüsüne geçen derginin, yine bu tarihten itibaren yılda iki kez basılması kararı alınmıştır.</w:t>
      </w:r>
      <w:r w:rsidR="00DD19AA">
        <w:rPr>
          <w:rFonts w:ascii="Palatino Linotype" w:hAnsi="Palatino Linotype"/>
        </w:rPr>
        <w:t xml:space="preserve"> </w:t>
      </w:r>
      <w:r w:rsidRPr="00756415">
        <w:rPr>
          <w:rFonts w:ascii="Palatino Linotype" w:hAnsi="Palatino Linotype"/>
        </w:rPr>
        <w:t>2002 yılından beri “Hakemli Dergi” olarak yayımlanan Osmanlı Tarihi ve Araştırma ve Uygulama Merkezi Dergisi (OTAM), ULAKBİM</w:t>
      </w:r>
      <w:r>
        <w:rPr>
          <w:rFonts w:ascii="Palatino Linotype" w:hAnsi="Palatino Linotype"/>
        </w:rPr>
        <w:t>,</w:t>
      </w:r>
      <w:r w:rsidRPr="00756415">
        <w:rPr>
          <w:rFonts w:ascii="Palatino Linotype" w:hAnsi="Palatino Linotype"/>
        </w:rPr>
        <w:t xml:space="preserve"> </w:t>
      </w:r>
      <w:r>
        <w:rPr>
          <w:rFonts w:ascii="Palatino Linotype" w:hAnsi="Palatino Linotype"/>
        </w:rPr>
        <w:t xml:space="preserve">İndex İslamicus, </w:t>
      </w:r>
      <w:r w:rsidRPr="005D02C6">
        <w:rPr>
          <w:rFonts w:ascii="Palatino Linotype" w:hAnsi="Palatino Linotype"/>
        </w:rPr>
        <w:t>Turkologischer Anzeiger</w:t>
      </w:r>
      <w:r>
        <w:rPr>
          <w:rFonts w:ascii="Palatino Linotype" w:hAnsi="Palatino Linotype"/>
        </w:rPr>
        <w:t>, MLA ve Index Copernicus tarafından</w:t>
      </w:r>
      <w:r w:rsidRPr="00756415">
        <w:rPr>
          <w:rFonts w:ascii="Palatino Linotype" w:hAnsi="Palatino Linotype"/>
        </w:rPr>
        <w:t xml:space="preserve"> taranmaktadır.</w:t>
      </w:r>
    </w:p>
    <w:p w:rsidR="007017BD" w:rsidRPr="007F7DC8" w:rsidRDefault="007017BD" w:rsidP="007017BD">
      <w:pPr>
        <w:spacing w:before="140" w:line="245" w:lineRule="auto"/>
        <w:rPr>
          <w:b/>
          <w:color w:val="002060"/>
        </w:rPr>
      </w:pPr>
      <w:r>
        <w:rPr>
          <w:rFonts w:ascii="Palatino Linotype" w:hAnsi="Palatino Linotype"/>
          <w:b/>
          <w:color w:val="002060"/>
        </w:rPr>
        <w:t>Merkezde 2021-2022</w:t>
      </w:r>
      <w:r w:rsidRPr="007F7DC8">
        <w:rPr>
          <w:rFonts w:ascii="Palatino Linotype" w:hAnsi="Palatino Linotype"/>
          <w:b/>
          <w:color w:val="002060"/>
        </w:rPr>
        <w:t xml:space="preserve"> Eğitim-Öğretim Döneminde; </w:t>
      </w:r>
    </w:p>
    <w:p w:rsidR="007017BD" w:rsidRDefault="007017BD" w:rsidP="002C6733">
      <w:pPr>
        <w:pStyle w:val="ListeParagraf"/>
        <w:numPr>
          <w:ilvl w:val="0"/>
          <w:numId w:val="18"/>
        </w:numPr>
        <w:spacing w:before="140" w:line="245" w:lineRule="auto"/>
        <w:ind w:left="714" w:hanging="357"/>
        <w:contextualSpacing w:val="0"/>
        <w:jc w:val="both"/>
        <w:rPr>
          <w:rFonts w:ascii="Palatino Linotype" w:hAnsi="Palatino Linotype"/>
          <w:sz w:val="22"/>
          <w:szCs w:val="22"/>
        </w:rPr>
      </w:pPr>
      <w:r>
        <w:rPr>
          <w:rFonts w:ascii="Palatino Linotype" w:hAnsi="Palatino Linotype"/>
          <w:sz w:val="22"/>
          <w:szCs w:val="22"/>
        </w:rPr>
        <w:t xml:space="preserve">Tarih Bölümü Türkiye Cumhuriyeti Anabilim Dalı ile ortak 17 Mayıs 2022 </w:t>
      </w:r>
      <w:r w:rsidR="006C52D1">
        <w:rPr>
          <w:rFonts w:ascii="Palatino Linotype" w:hAnsi="Palatino Linotype"/>
          <w:sz w:val="22"/>
          <w:szCs w:val="22"/>
        </w:rPr>
        <w:t>tarihinde</w:t>
      </w:r>
      <w:r>
        <w:rPr>
          <w:rFonts w:ascii="Palatino Linotype" w:hAnsi="Palatino Linotype"/>
          <w:sz w:val="22"/>
          <w:szCs w:val="22"/>
        </w:rPr>
        <w:t xml:space="preserve"> Büyükelçi İlhan Say</w:t>
      </w:r>
      <w:r w:rsidR="006C52D1">
        <w:rPr>
          <w:rFonts w:ascii="Palatino Linotype" w:hAnsi="Palatino Linotype"/>
          <w:sz w:val="22"/>
          <w:szCs w:val="22"/>
        </w:rPr>
        <w:t>gılı’nın “Türkiye ve Balkanlar” konferansı düzenlenmiştir.</w:t>
      </w:r>
    </w:p>
    <w:p w:rsidR="007017BD" w:rsidRPr="006C52D1" w:rsidRDefault="007017BD" w:rsidP="002C6733">
      <w:pPr>
        <w:pStyle w:val="ListeParagraf"/>
        <w:numPr>
          <w:ilvl w:val="0"/>
          <w:numId w:val="18"/>
        </w:numPr>
        <w:spacing w:before="140" w:line="245" w:lineRule="auto"/>
        <w:ind w:left="714" w:hanging="357"/>
        <w:contextualSpacing w:val="0"/>
        <w:jc w:val="both"/>
        <w:rPr>
          <w:rFonts w:ascii="Palatino Linotype" w:hAnsi="Palatino Linotype"/>
          <w:sz w:val="22"/>
          <w:szCs w:val="22"/>
        </w:rPr>
      </w:pPr>
      <w:r>
        <w:rPr>
          <w:rFonts w:ascii="Palatino Linotype" w:hAnsi="Palatino Linotype"/>
          <w:sz w:val="22"/>
          <w:szCs w:val="22"/>
        </w:rPr>
        <w:t xml:space="preserve">18 Mayıs 2022 </w:t>
      </w:r>
      <w:r w:rsidR="006C52D1">
        <w:rPr>
          <w:rFonts w:ascii="Palatino Linotype" w:hAnsi="Palatino Linotype"/>
          <w:sz w:val="22"/>
          <w:szCs w:val="22"/>
        </w:rPr>
        <w:t>tarihinde</w:t>
      </w:r>
      <w:r>
        <w:rPr>
          <w:rFonts w:ascii="Palatino Linotype" w:hAnsi="Palatino Linotype"/>
          <w:sz w:val="22"/>
          <w:szCs w:val="22"/>
        </w:rPr>
        <w:t xml:space="preserve"> Emekli Büyükelçi Numan Hazar’ın verdiği “Afrika ve Türkiye Afrika İlişkileri” </w:t>
      </w:r>
      <w:r w:rsidR="006C52D1">
        <w:rPr>
          <w:rFonts w:ascii="Palatino Linotype" w:hAnsi="Palatino Linotype"/>
          <w:sz w:val="22"/>
          <w:szCs w:val="22"/>
        </w:rPr>
        <w:t>konferansı düzenlenmiştir.</w:t>
      </w:r>
    </w:p>
    <w:p w:rsidR="007017BD" w:rsidRPr="00852237" w:rsidRDefault="007017BD" w:rsidP="002C6733">
      <w:pPr>
        <w:pStyle w:val="ListeParagraf"/>
        <w:numPr>
          <w:ilvl w:val="0"/>
          <w:numId w:val="18"/>
        </w:numPr>
        <w:spacing w:before="140" w:line="245" w:lineRule="auto"/>
        <w:ind w:left="714" w:hanging="357"/>
        <w:contextualSpacing w:val="0"/>
        <w:jc w:val="both"/>
        <w:rPr>
          <w:rFonts w:ascii="Palatino Linotype" w:hAnsi="Palatino Linotype"/>
          <w:sz w:val="22"/>
          <w:szCs w:val="22"/>
        </w:rPr>
      </w:pPr>
      <w:r>
        <w:rPr>
          <w:rFonts w:ascii="Palatino Linotype" w:hAnsi="Palatino Linotype"/>
          <w:sz w:val="22"/>
          <w:szCs w:val="22"/>
        </w:rPr>
        <w:t xml:space="preserve">02 Kasım 2022 </w:t>
      </w:r>
      <w:r w:rsidR="006C52D1">
        <w:rPr>
          <w:rFonts w:ascii="Palatino Linotype" w:hAnsi="Palatino Linotype"/>
          <w:sz w:val="22"/>
          <w:szCs w:val="22"/>
        </w:rPr>
        <w:t>tarihinde</w:t>
      </w:r>
      <w:r>
        <w:rPr>
          <w:rFonts w:ascii="Palatino Linotype" w:hAnsi="Palatino Linotype"/>
          <w:sz w:val="22"/>
          <w:szCs w:val="22"/>
        </w:rPr>
        <w:t xml:space="preserve"> “Konferans Etkinliği” ile de Büyükelçi Nur Sağman’ın  “ Afrika ve Türkiye-Afrika İlişkileri” </w:t>
      </w:r>
      <w:r w:rsidRPr="00852237">
        <w:rPr>
          <w:rFonts w:ascii="Palatino Linotype" w:hAnsi="Palatino Linotype"/>
          <w:sz w:val="22"/>
          <w:szCs w:val="22"/>
        </w:rPr>
        <w:t>başlıklı kon</w:t>
      </w:r>
      <w:r w:rsidR="006C52D1">
        <w:rPr>
          <w:rFonts w:ascii="Palatino Linotype" w:hAnsi="Palatino Linotype"/>
          <w:sz w:val="22"/>
          <w:szCs w:val="22"/>
        </w:rPr>
        <w:t xml:space="preserve">ferans </w:t>
      </w:r>
      <w:r>
        <w:rPr>
          <w:rFonts w:ascii="Palatino Linotype" w:hAnsi="Palatino Linotype"/>
          <w:sz w:val="22"/>
          <w:szCs w:val="22"/>
        </w:rPr>
        <w:t>düzenlenmiştir.</w:t>
      </w:r>
    </w:p>
    <w:p w:rsidR="007017BD" w:rsidRPr="0063508A" w:rsidRDefault="007017BD" w:rsidP="002C6733">
      <w:pPr>
        <w:pStyle w:val="ListeParagraf"/>
        <w:numPr>
          <w:ilvl w:val="0"/>
          <w:numId w:val="18"/>
        </w:numPr>
        <w:spacing w:before="140" w:line="245" w:lineRule="auto"/>
        <w:ind w:left="714" w:hanging="357"/>
        <w:contextualSpacing w:val="0"/>
        <w:jc w:val="both"/>
        <w:rPr>
          <w:rFonts w:ascii="Palatino Linotype" w:hAnsi="Palatino Linotype"/>
          <w:color w:val="FF0000"/>
          <w:sz w:val="22"/>
          <w:szCs w:val="22"/>
        </w:rPr>
      </w:pPr>
      <w:r>
        <w:rPr>
          <w:rFonts w:ascii="Palatino Linotype" w:hAnsi="Palatino Linotype"/>
          <w:sz w:val="22"/>
          <w:szCs w:val="22"/>
        </w:rPr>
        <w:t>OTAM Dergisi’nin 51. ve 52. sayıları</w:t>
      </w:r>
      <w:r w:rsidRPr="00852237">
        <w:rPr>
          <w:rFonts w:ascii="Palatino Linotype" w:hAnsi="Palatino Linotype"/>
          <w:sz w:val="22"/>
          <w:szCs w:val="22"/>
        </w:rPr>
        <w:t xml:space="preserve"> yayımla</w:t>
      </w:r>
      <w:r>
        <w:rPr>
          <w:rFonts w:ascii="Palatino Linotype" w:hAnsi="Palatino Linotype"/>
          <w:sz w:val="22"/>
          <w:szCs w:val="22"/>
        </w:rPr>
        <w:t>n</w:t>
      </w:r>
      <w:r w:rsidRPr="00852237">
        <w:rPr>
          <w:rFonts w:ascii="Palatino Linotype" w:hAnsi="Palatino Linotype"/>
          <w:sz w:val="22"/>
          <w:szCs w:val="22"/>
        </w:rPr>
        <w:t>mıştır.</w:t>
      </w:r>
      <w:r w:rsidR="00A54A4B">
        <w:rPr>
          <w:rFonts w:ascii="Palatino Linotype" w:hAnsi="Palatino Linotype"/>
          <w:sz w:val="22"/>
          <w:szCs w:val="22"/>
        </w:rPr>
        <w:t xml:space="preserve"> </w:t>
      </w:r>
    </w:p>
    <w:p w:rsidR="0063508A" w:rsidRDefault="0063508A" w:rsidP="0063508A">
      <w:pPr>
        <w:spacing w:before="140" w:line="245" w:lineRule="auto"/>
        <w:jc w:val="both"/>
        <w:rPr>
          <w:rFonts w:ascii="Palatino Linotype" w:hAnsi="Palatino Linotype"/>
          <w:color w:val="FF0000"/>
        </w:rPr>
      </w:pPr>
    </w:p>
    <w:p w:rsidR="009C5E77" w:rsidRPr="00AD6816" w:rsidRDefault="003F77BF" w:rsidP="00542B13">
      <w:pPr>
        <w:pStyle w:val="Balk2"/>
        <w:spacing w:before="140" w:line="245" w:lineRule="auto"/>
        <w:ind w:left="454" w:hanging="454"/>
      </w:pPr>
      <w:bookmarkStart w:id="112" w:name="_Toc140048974"/>
      <w:r w:rsidRPr="00AD6816">
        <w:t>2</w:t>
      </w:r>
      <w:r w:rsidR="00C474EA" w:rsidRPr="00AD6816">
        <w:t>.3. AVRUPA TOPLULUKLARI ARAŞTIRMA VE UYGULAMA MERKEZİ (ATAUM)</w:t>
      </w:r>
      <w:bookmarkEnd w:id="112"/>
    </w:p>
    <w:p w:rsidR="00926812" w:rsidRDefault="00926812" w:rsidP="00542B13">
      <w:pPr>
        <w:spacing w:before="140" w:line="245" w:lineRule="auto"/>
        <w:jc w:val="both"/>
        <w:rPr>
          <w:rFonts w:ascii="Palatino Linotype" w:hAnsi="Palatino Linotype" w:cstheme="minorHAnsi"/>
          <w:szCs w:val="21"/>
        </w:rPr>
      </w:pPr>
      <w:r w:rsidRPr="00756415">
        <w:rPr>
          <w:rFonts w:ascii="Palatino Linotype" w:hAnsi="Palatino Linotype" w:cstheme="minorHAnsi"/>
          <w:szCs w:val="21"/>
        </w:rPr>
        <w:t>Avrupa hareke</w:t>
      </w:r>
      <w:r>
        <w:rPr>
          <w:rFonts w:ascii="Palatino Linotype" w:hAnsi="Palatino Linotype" w:cstheme="minorHAnsi"/>
          <w:szCs w:val="21"/>
        </w:rPr>
        <w:t>tl</w:t>
      </w:r>
      <w:r w:rsidRPr="00756415">
        <w:rPr>
          <w:rFonts w:ascii="Palatino Linotype" w:hAnsi="Palatino Linotype" w:cstheme="minorHAnsi"/>
          <w:szCs w:val="21"/>
        </w:rPr>
        <w:t>erini yakından izlemek ve Avrupa Birliği (AB)’ne siyasi, iktisadi ve hukuki yönden uyum sağlamak amacıyla kamu ve özel kesimin her kademesinde görev alacak elemanların eğitilmesi ve her türlü araştırma etkinliklerinin yapılması amacıyla Yükseköğretim Yürütme Kurulu’nun 16/09/1986 tarihli toplantısında alınan karar doğrultusunda kurulmuştur.</w:t>
      </w:r>
    </w:p>
    <w:p w:rsidR="00926812" w:rsidRDefault="00926812" w:rsidP="00024736">
      <w:pPr>
        <w:spacing w:before="140" w:line="245" w:lineRule="auto"/>
        <w:rPr>
          <w:rFonts w:ascii="Palatino Linotype" w:hAnsi="Palatino Linotype"/>
          <w:b/>
          <w:color w:val="002060"/>
        </w:rPr>
      </w:pPr>
    </w:p>
    <w:p w:rsidR="00F34577" w:rsidRDefault="00F34577" w:rsidP="00024736">
      <w:pPr>
        <w:spacing w:before="140" w:line="245" w:lineRule="auto"/>
        <w:rPr>
          <w:rFonts w:ascii="Palatino Linotype" w:hAnsi="Palatino Linotype"/>
          <w:b/>
          <w:color w:val="002060"/>
        </w:rPr>
      </w:pPr>
    </w:p>
    <w:p w:rsidR="00F34577" w:rsidRDefault="00F34577" w:rsidP="00F34577">
      <w:pPr>
        <w:spacing w:line="245" w:lineRule="auto"/>
        <w:rPr>
          <w:rFonts w:ascii="Palatino Linotype" w:hAnsi="Palatino Linotype"/>
          <w:b/>
          <w:color w:val="002060"/>
        </w:rPr>
      </w:pPr>
    </w:p>
    <w:p w:rsidR="00926812" w:rsidRDefault="00641BE5" w:rsidP="00F34577">
      <w:pPr>
        <w:spacing w:line="245" w:lineRule="auto"/>
        <w:rPr>
          <w:rFonts w:ascii="Palatino Linotype" w:hAnsi="Palatino Linotype"/>
          <w:b/>
          <w:color w:val="002060"/>
        </w:rPr>
      </w:pPr>
      <w:r w:rsidRPr="001E29CD">
        <w:rPr>
          <w:rFonts w:ascii="Palatino Linotype" w:hAnsi="Palatino Linotype"/>
          <w:b/>
          <w:noProof/>
          <w:color w:val="002060"/>
          <w:lang w:eastAsia="tr-TR"/>
        </w:rPr>
        <w:lastRenderedPageBreak/>
        <w:drawing>
          <wp:anchor distT="0" distB="0" distL="114300" distR="114300" simplePos="0" relativeHeight="252256768" behindDoc="0" locked="0" layoutInCell="1" allowOverlap="1" wp14:anchorId="1EDD5BCB" wp14:editId="072A01B0">
            <wp:simplePos x="0" y="0"/>
            <wp:positionH relativeFrom="column">
              <wp:posOffset>682561</wp:posOffset>
            </wp:positionH>
            <wp:positionV relativeFrom="paragraph">
              <wp:posOffset>17903</wp:posOffset>
            </wp:positionV>
            <wp:extent cx="4487332" cy="2524125"/>
            <wp:effectExtent l="133350" t="133350" r="142240" b="161925"/>
            <wp:wrapNone/>
            <wp:docPr id="85" name="Resim 85" descr="C:\Users\beril\Desktop\BİRİM FAALİYET RAPORU GELENLER\IMG-2023041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il\Desktop\BİRİM FAALİYET RAPORU GELENLER\IMG-20230413-WA00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87332" cy="2524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926812" w:rsidRDefault="00926812" w:rsidP="00926812">
      <w:pPr>
        <w:spacing w:before="140" w:line="245" w:lineRule="auto"/>
        <w:jc w:val="center"/>
        <w:rPr>
          <w:rFonts w:ascii="Palatino Linotype" w:hAnsi="Palatino Linotype"/>
          <w:b/>
          <w:color w:val="002060"/>
        </w:rPr>
      </w:pPr>
    </w:p>
    <w:p w:rsidR="001E29CD" w:rsidRDefault="001E29CD" w:rsidP="0059026F">
      <w:pPr>
        <w:spacing w:before="140" w:line="245" w:lineRule="auto"/>
        <w:rPr>
          <w:rFonts w:ascii="Palatino Linotype" w:hAnsi="Palatino Linotype"/>
          <w:b/>
          <w:color w:val="002060"/>
        </w:rPr>
      </w:pPr>
    </w:p>
    <w:p w:rsidR="001E29CD" w:rsidRDefault="001E29CD" w:rsidP="0059026F">
      <w:pPr>
        <w:spacing w:before="140" w:line="245" w:lineRule="auto"/>
        <w:rPr>
          <w:rFonts w:ascii="Palatino Linotype" w:hAnsi="Palatino Linotype"/>
          <w:b/>
          <w:color w:val="002060"/>
        </w:rPr>
      </w:pPr>
    </w:p>
    <w:p w:rsidR="001E29CD" w:rsidRDefault="001E29CD" w:rsidP="0059026F">
      <w:pPr>
        <w:spacing w:before="140" w:line="245" w:lineRule="auto"/>
        <w:rPr>
          <w:rFonts w:ascii="Palatino Linotype" w:hAnsi="Palatino Linotype"/>
          <w:b/>
          <w:color w:val="002060"/>
        </w:rPr>
      </w:pPr>
    </w:p>
    <w:p w:rsidR="001E29CD" w:rsidRDefault="001E29CD" w:rsidP="0059026F">
      <w:pPr>
        <w:spacing w:before="140" w:line="245" w:lineRule="auto"/>
        <w:rPr>
          <w:rFonts w:ascii="Palatino Linotype" w:hAnsi="Palatino Linotype"/>
          <w:b/>
          <w:color w:val="002060"/>
        </w:rPr>
      </w:pPr>
    </w:p>
    <w:p w:rsidR="001E29CD" w:rsidRDefault="001E29CD" w:rsidP="0059026F">
      <w:pPr>
        <w:spacing w:before="140" w:line="245" w:lineRule="auto"/>
        <w:rPr>
          <w:rFonts w:ascii="Palatino Linotype" w:hAnsi="Palatino Linotype"/>
          <w:b/>
          <w:color w:val="002060"/>
        </w:rPr>
      </w:pPr>
    </w:p>
    <w:p w:rsidR="001E29CD" w:rsidRDefault="001E29CD" w:rsidP="0059026F">
      <w:pPr>
        <w:spacing w:before="140" w:line="245" w:lineRule="auto"/>
        <w:rPr>
          <w:rFonts w:ascii="Palatino Linotype" w:hAnsi="Palatino Linotype"/>
          <w:b/>
          <w:color w:val="002060"/>
        </w:rPr>
      </w:pPr>
    </w:p>
    <w:p w:rsidR="001E29CD" w:rsidRDefault="001E29CD" w:rsidP="0059026F">
      <w:pPr>
        <w:spacing w:before="140" w:line="245" w:lineRule="auto"/>
        <w:rPr>
          <w:rFonts w:ascii="Palatino Linotype" w:hAnsi="Palatino Linotype"/>
          <w:b/>
          <w:color w:val="002060"/>
        </w:rPr>
      </w:pPr>
    </w:p>
    <w:p w:rsidR="001E29CD" w:rsidRDefault="001E29CD" w:rsidP="0059026F">
      <w:pPr>
        <w:spacing w:before="140" w:line="245" w:lineRule="auto"/>
        <w:rPr>
          <w:rFonts w:ascii="Palatino Linotype" w:hAnsi="Palatino Linotype"/>
          <w:b/>
          <w:color w:val="002060"/>
        </w:rPr>
      </w:pPr>
    </w:p>
    <w:p w:rsidR="0090350A" w:rsidRPr="007F7DC8" w:rsidRDefault="0090350A" w:rsidP="0059026F">
      <w:pPr>
        <w:spacing w:before="140" w:line="245" w:lineRule="auto"/>
        <w:rPr>
          <w:rFonts w:ascii="Palatino Linotype" w:hAnsi="Palatino Linotype"/>
          <w:b/>
          <w:color w:val="002060"/>
        </w:rPr>
      </w:pPr>
      <w:r>
        <w:rPr>
          <w:rFonts w:ascii="Palatino Linotype" w:hAnsi="Palatino Linotype"/>
          <w:b/>
          <w:color w:val="002060"/>
        </w:rPr>
        <w:t>Merkezde 202</w:t>
      </w:r>
      <w:r w:rsidR="0063508A">
        <w:rPr>
          <w:rFonts w:ascii="Palatino Linotype" w:hAnsi="Palatino Linotype"/>
          <w:b/>
          <w:color w:val="002060"/>
        </w:rPr>
        <w:t>1</w:t>
      </w:r>
      <w:r>
        <w:rPr>
          <w:rFonts w:ascii="Palatino Linotype" w:hAnsi="Palatino Linotype"/>
          <w:b/>
          <w:color w:val="002060"/>
        </w:rPr>
        <w:t>-202</w:t>
      </w:r>
      <w:r w:rsidR="0063508A">
        <w:rPr>
          <w:rFonts w:ascii="Palatino Linotype" w:hAnsi="Palatino Linotype"/>
          <w:b/>
          <w:color w:val="002060"/>
        </w:rPr>
        <w:t>2</w:t>
      </w:r>
      <w:r w:rsidRPr="007F7DC8">
        <w:rPr>
          <w:rFonts w:ascii="Palatino Linotype" w:hAnsi="Palatino Linotype"/>
          <w:b/>
          <w:color w:val="002060"/>
        </w:rPr>
        <w:t xml:space="preserve"> Eğitim-Öğretim Döneminde; </w:t>
      </w:r>
    </w:p>
    <w:p w:rsidR="0078598F" w:rsidRPr="00A350AA" w:rsidRDefault="0078598F" w:rsidP="002C6733">
      <w:pPr>
        <w:pStyle w:val="ListeParagraf"/>
        <w:numPr>
          <w:ilvl w:val="0"/>
          <w:numId w:val="30"/>
        </w:numPr>
        <w:autoSpaceDN w:val="0"/>
        <w:spacing w:before="80" w:line="245" w:lineRule="auto"/>
        <w:ind w:left="714" w:hanging="357"/>
        <w:contextualSpacing w:val="0"/>
        <w:jc w:val="both"/>
        <w:rPr>
          <w:rFonts w:ascii="Palatino Linotype" w:hAnsi="Palatino Linotype"/>
          <w:sz w:val="22"/>
          <w:szCs w:val="22"/>
        </w:rPr>
      </w:pPr>
      <w:r w:rsidRPr="00A350AA">
        <w:rPr>
          <w:rFonts w:ascii="Palatino Linotype" w:hAnsi="Palatino Linotype"/>
          <w:sz w:val="22"/>
          <w:szCs w:val="22"/>
        </w:rPr>
        <w:t>69. Dönem AB Temel Eğitim Kursu 04 Ekim 2021-13 Aralık 2021 tarihleri arasında düzenlenmiştir ve 54 kursiyer katılmıştır.</w:t>
      </w:r>
    </w:p>
    <w:p w:rsidR="0078598F" w:rsidRPr="00A350AA" w:rsidRDefault="0078598F" w:rsidP="002C6733">
      <w:pPr>
        <w:pStyle w:val="ListeParagraf"/>
        <w:numPr>
          <w:ilvl w:val="0"/>
          <w:numId w:val="30"/>
        </w:numPr>
        <w:autoSpaceDN w:val="0"/>
        <w:spacing w:before="80" w:line="245" w:lineRule="auto"/>
        <w:ind w:left="714" w:hanging="357"/>
        <w:contextualSpacing w:val="0"/>
        <w:jc w:val="both"/>
        <w:rPr>
          <w:rFonts w:ascii="Palatino Linotype" w:hAnsi="Palatino Linotype"/>
          <w:sz w:val="22"/>
          <w:szCs w:val="22"/>
        </w:rPr>
      </w:pPr>
      <w:r w:rsidRPr="00A350AA">
        <w:rPr>
          <w:rFonts w:ascii="Palatino Linotype" w:hAnsi="Palatino Linotype"/>
          <w:sz w:val="22"/>
          <w:szCs w:val="22"/>
        </w:rPr>
        <w:t>12. Dönem Mali İşler AB Programları ve Proje Döngüsü kursu 23 Kasım-21 Aralık 2021 tarihleri arasında düzenlenmiştir ve 35 kursiyer katılmıştır</w:t>
      </w:r>
    </w:p>
    <w:p w:rsidR="0078598F" w:rsidRPr="00A350AA" w:rsidRDefault="00821668" w:rsidP="002C6733">
      <w:pPr>
        <w:pStyle w:val="ListeParagraf"/>
        <w:numPr>
          <w:ilvl w:val="0"/>
          <w:numId w:val="30"/>
        </w:numPr>
        <w:spacing w:before="80" w:line="245" w:lineRule="auto"/>
        <w:ind w:left="714" w:hanging="357"/>
        <w:contextualSpacing w:val="0"/>
        <w:jc w:val="both"/>
        <w:rPr>
          <w:rFonts w:ascii="Palatino Linotype" w:hAnsi="Palatino Linotype"/>
          <w:color w:val="000000"/>
          <w:sz w:val="22"/>
          <w:szCs w:val="22"/>
        </w:rPr>
      </w:pPr>
      <w:r>
        <w:rPr>
          <w:rFonts w:ascii="Palatino Linotype" w:hAnsi="Palatino Linotype"/>
          <w:color w:val="000000"/>
          <w:sz w:val="22"/>
          <w:szCs w:val="22"/>
        </w:rPr>
        <w:t>Editörlüğünü</w:t>
      </w:r>
      <w:r w:rsidR="0078598F" w:rsidRPr="00A350AA">
        <w:rPr>
          <w:rFonts w:ascii="Palatino Linotype" w:hAnsi="Palatino Linotype"/>
          <w:color w:val="000000"/>
          <w:sz w:val="22"/>
          <w:szCs w:val="22"/>
        </w:rPr>
        <w:t xml:space="preserve"> İlke Göçmen, Hatice Yazgan, İmre </w:t>
      </w:r>
      <w:r>
        <w:rPr>
          <w:rFonts w:ascii="Palatino Linotype" w:hAnsi="Palatino Linotype"/>
          <w:color w:val="000000"/>
          <w:sz w:val="22"/>
          <w:szCs w:val="22"/>
        </w:rPr>
        <w:t xml:space="preserve">Ersoy, Mesut Eren, Çisel İleri’nin yaptığı </w:t>
      </w:r>
      <w:r w:rsidR="0078598F" w:rsidRPr="00A350AA">
        <w:rPr>
          <w:rFonts w:ascii="Palatino Linotype" w:hAnsi="Palatino Linotype"/>
          <w:color w:val="000000"/>
          <w:sz w:val="22"/>
          <w:szCs w:val="22"/>
        </w:rPr>
        <w:t xml:space="preserve">“Avrupa Birliği Ansiklopedisi” İKV ve ATAUM ortak çalışması olarak </w:t>
      </w:r>
      <w:r w:rsidRPr="00A350AA">
        <w:rPr>
          <w:rFonts w:ascii="Palatino Linotype" w:hAnsi="Palatino Linotype"/>
          <w:color w:val="000000"/>
          <w:sz w:val="22"/>
          <w:szCs w:val="22"/>
        </w:rPr>
        <w:t>Aralık 2021</w:t>
      </w:r>
      <w:r>
        <w:rPr>
          <w:rFonts w:ascii="Palatino Linotype" w:hAnsi="Palatino Linotype"/>
          <w:color w:val="000000"/>
          <w:sz w:val="22"/>
          <w:szCs w:val="22"/>
        </w:rPr>
        <w:t xml:space="preserve">’de </w:t>
      </w:r>
      <w:r w:rsidR="0078598F" w:rsidRPr="00A350AA">
        <w:rPr>
          <w:rFonts w:ascii="Palatino Linotype" w:hAnsi="Palatino Linotype"/>
          <w:color w:val="000000"/>
          <w:sz w:val="22"/>
          <w:szCs w:val="22"/>
        </w:rPr>
        <w:t>yayınlanmıştır.</w:t>
      </w:r>
    </w:p>
    <w:p w:rsidR="0078598F" w:rsidRPr="00A350AA" w:rsidRDefault="0078598F" w:rsidP="002C6733">
      <w:pPr>
        <w:pStyle w:val="ListeParagraf"/>
        <w:numPr>
          <w:ilvl w:val="0"/>
          <w:numId w:val="30"/>
        </w:numPr>
        <w:spacing w:before="80" w:line="245" w:lineRule="auto"/>
        <w:ind w:left="714" w:hanging="357"/>
        <w:contextualSpacing w:val="0"/>
        <w:jc w:val="both"/>
        <w:rPr>
          <w:rFonts w:ascii="Palatino Linotype" w:hAnsi="Palatino Linotype"/>
          <w:color w:val="000000"/>
          <w:sz w:val="22"/>
          <w:szCs w:val="22"/>
        </w:rPr>
      </w:pPr>
      <w:r w:rsidRPr="00A350AA">
        <w:rPr>
          <w:rFonts w:ascii="Palatino Linotype" w:hAnsi="Palatino Linotype"/>
          <w:color w:val="000000"/>
          <w:sz w:val="22"/>
          <w:szCs w:val="22"/>
        </w:rPr>
        <w:t>Hakemli bilimsel Ankara Avrupa Çalışmaları Dergisi Yıl: 2021 Cilt: 20 Sayı: 2 Aralık ayı sayısı çıkarılmıştır.</w:t>
      </w:r>
    </w:p>
    <w:p w:rsidR="0078598F" w:rsidRPr="00A350AA" w:rsidRDefault="0078598F" w:rsidP="002C6733">
      <w:pPr>
        <w:pStyle w:val="ListeParagraf"/>
        <w:numPr>
          <w:ilvl w:val="0"/>
          <w:numId w:val="30"/>
        </w:numPr>
        <w:spacing w:before="80" w:line="245" w:lineRule="auto"/>
        <w:ind w:left="714" w:hanging="357"/>
        <w:contextualSpacing w:val="0"/>
        <w:jc w:val="both"/>
        <w:rPr>
          <w:rFonts w:ascii="Palatino Linotype" w:hAnsi="Palatino Linotype"/>
          <w:sz w:val="22"/>
          <w:szCs w:val="22"/>
        </w:rPr>
      </w:pPr>
      <w:r w:rsidRPr="00A350AA">
        <w:rPr>
          <w:rFonts w:ascii="Palatino Linotype" w:hAnsi="Palatino Linotype"/>
          <w:sz w:val="22"/>
          <w:szCs w:val="22"/>
        </w:rPr>
        <w:t xml:space="preserve">ATAUM ile Avrupa Birliği ve Küresel Araştırmalar Derneği iş birliğinde </w:t>
      </w:r>
      <w:r w:rsidR="0063663E">
        <w:rPr>
          <w:rFonts w:ascii="Palatino Linotype" w:hAnsi="Palatino Linotype"/>
          <w:sz w:val="22"/>
          <w:szCs w:val="22"/>
        </w:rPr>
        <w:t>Merkezde</w:t>
      </w:r>
      <w:r w:rsidRPr="00A350AA">
        <w:rPr>
          <w:rFonts w:ascii="Palatino Linotype" w:hAnsi="Palatino Linotype"/>
          <w:sz w:val="22"/>
          <w:szCs w:val="22"/>
        </w:rPr>
        <w:t xml:space="preserve"> “Roundable Discussion on Migration and Security: A Cooperation Between Turkey and the EU” başlıklı uluslararası çalıştay 9 Aralık 2021 tarihinde düzenlenmiştir.</w:t>
      </w:r>
    </w:p>
    <w:p w:rsidR="0078598F" w:rsidRPr="00A350AA" w:rsidRDefault="0078598F" w:rsidP="002C6733">
      <w:pPr>
        <w:pStyle w:val="ListeParagraf"/>
        <w:numPr>
          <w:ilvl w:val="0"/>
          <w:numId w:val="30"/>
        </w:numPr>
        <w:spacing w:before="80" w:line="245" w:lineRule="auto"/>
        <w:ind w:left="714" w:hanging="357"/>
        <w:contextualSpacing w:val="0"/>
        <w:jc w:val="both"/>
        <w:rPr>
          <w:rFonts w:ascii="Palatino Linotype" w:hAnsi="Palatino Linotype"/>
          <w:sz w:val="22"/>
          <w:szCs w:val="22"/>
        </w:rPr>
      </w:pPr>
      <w:r w:rsidRPr="00A350AA">
        <w:rPr>
          <w:rFonts w:ascii="Palatino Linotype" w:hAnsi="Palatino Linotype"/>
          <w:sz w:val="22"/>
          <w:szCs w:val="22"/>
        </w:rPr>
        <w:t>AB Erasmus + Programı tarafından desteklenmekte olan 609661-EPP-1-2019-1-TR-EPPJMO-CHAIR numaralı “Legal Issues in Turkey-European Union Relations” başlıklı Jean Monnet Chair projesi Ekim 2019 tarihinden itibaren yürütülmektedir.</w:t>
      </w:r>
    </w:p>
    <w:p w:rsidR="0078598F" w:rsidRPr="00A350AA" w:rsidRDefault="0078598F" w:rsidP="002C6733">
      <w:pPr>
        <w:numPr>
          <w:ilvl w:val="0"/>
          <w:numId w:val="30"/>
        </w:numPr>
        <w:spacing w:before="80" w:line="245" w:lineRule="auto"/>
        <w:ind w:left="714" w:hanging="357"/>
        <w:jc w:val="both"/>
        <w:rPr>
          <w:rFonts w:ascii="Palatino Linotype" w:eastAsia="Calibri" w:hAnsi="Palatino Linotype" w:cs="Times New Roman"/>
        </w:rPr>
      </w:pPr>
      <w:r w:rsidRPr="00A350AA">
        <w:rPr>
          <w:rFonts w:ascii="Palatino Linotype" w:eastAsia="Calibri" w:hAnsi="Palatino Linotype" w:cs="Times New Roman"/>
        </w:rPr>
        <w:t xml:space="preserve">Ekim 2021 </w:t>
      </w:r>
      <w:r w:rsidRPr="00A350AA">
        <w:rPr>
          <w:rFonts w:ascii="Palatino Linotype" w:hAnsi="Palatino Linotype"/>
        </w:rPr>
        <w:t>–Mayıs 2022 tarihleri arasında</w:t>
      </w:r>
      <w:r w:rsidRPr="00A350AA">
        <w:rPr>
          <w:rFonts w:ascii="Palatino Linotype" w:eastAsia="Calibri" w:hAnsi="Palatino Linotype" w:cs="Times New Roman"/>
        </w:rPr>
        <w:t xml:space="preserve"> ATAUM’da üniversitemiz öğrencilerine yönelik olarak Merkezimizde Avrupa Dayanışma Programı gönüllülük hizmeti kapsamında görev yapan yabancı öğrenciler tarafından “Speaking Club” </w:t>
      </w:r>
      <w:r w:rsidRPr="00A350AA">
        <w:rPr>
          <w:rFonts w:ascii="Palatino Linotype" w:hAnsi="Palatino Linotype"/>
        </w:rPr>
        <w:t xml:space="preserve">(Konuşma Klubü) </w:t>
      </w:r>
      <w:r w:rsidRPr="00A350AA">
        <w:rPr>
          <w:rFonts w:ascii="Palatino Linotype" w:eastAsia="Calibri" w:hAnsi="Palatino Linotype" w:cs="Times New Roman"/>
        </w:rPr>
        <w:t>adı altında haftada 2 gün yüz yüze İngilizce pratik yapma eğitimi düzenlenm</w:t>
      </w:r>
      <w:r w:rsidRPr="00A350AA">
        <w:rPr>
          <w:rFonts w:ascii="Palatino Linotype" w:hAnsi="Palatino Linotype"/>
        </w:rPr>
        <w:t>iştir</w:t>
      </w:r>
      <w:r w:rsidRPr="00A350AA">
        <w:rPr>
          <w:rFonts w:ascii="Palatino Linotype" w:eastAsia="Calibri" w:hAnsi="Palatino Linotype" w:cs="Times New Roman"/>
        </w:rPr>
        <w:t xml:space="preserve">. </w:t>
      </w:r>
    </w:p>
    <w:p w:rsidR="0078598F" w:rsidRPr="00A350AA" w:rsidRDefault="0078598F" w:rsidP="002C6733">
      <w:pPr>
        <w:numPr>
          <w:ilvl w:val="0"/>
          <w:numId w:val="30"/>
        </w:numPr>
        <w:spacing w:before="80" w:line="245" w:lineRule="auto"/>
        <w:ind w:left="714" w:hanging="357"/>
        <w:jc w:val="both"/>
        <w:rPr>
          <w:rFonts w:ascii="Palatino Linotype" w:eastAsia="Calibri" w:hAnsi="Palatino Linotype" w:cs="Times New Roman"/>
        </w:rPr>
      </w:pPr>
      <w:r w:rsidRPr="00A350AA">
        <w:rPr>
          <w:rFonts w:ascii="Palatino Linotype" w:eastAsia="Calibri" w:hAnsi="Palatino Linotype" w:cs="Times New Roman"/>
          <w:shd w:val="clear" w:color="auto" w:fill="FFFFFF"/>
        </w:rPr>
        <w:t xml:space="preserve">ATAUM ile Ankara Üniversitesi Kariyer Merkezi ve Belçika’da yer alan Bruxircle sivil toplum örgütü iş birliğinde internet ortamında “Avrupa’da Eğitim ve Kariyer Olanakları” başlıklı bilgilendirme etkinliği 26 Ekim 2021 tarihinde düzenlenmiştir. </w:t>
      </w:r>
    </w:p>
    <w:p w:rsidR="0078598F" w:rsidRPr="00A350AA" w:rsidRDefault="0078598F" w:rsidP="002C6733">
      <w:pPr>
        <w:numPr>
          <w:ilvl w:val="0"/>
          <w:numId w:val="30"/>
        </w:numPr>
        <w:spacing w:before="80" w:line="245" w:lineRule="auto"/>
        <w:ind w:left="714" w:hanging="357"/>
        <w:jc w:val="both"/>
        <w:rPr>
          <w:rFonts w:ascii="Palatino Linotype" w:eastAsia="Calibri" w:hAnsi="Palatino Linotype" w:cs="Times New Roman"/>
        </w:rPr>
      </w:pPr>
      <w:r w:rsidRPr="00A350AA">
        <w:rPr>
          <w:rFonts w:ascii="Palatino Linotype" w:eastAsia="Calibri" w:hAnsi="Palatino Linotype" w:cs="Times New Roman"/>
        </w:rPr>
        <w:t>Üniversitemiz Türk ve yabancı öğrencilerinin konuşmacı oldukları “Violence Against Women Beyond Borders” Etkinliği 25 Kasım 2021 tarihinde ATAUM’da düzenlenmiştir.</w:t>
      </w:r>
    </w:p>
    <w:p w:rsidR="0078598F" w:rsidRPr="00A350AA" w:rsidRDefault="0078598F" w:rsidP="00F34577">
      <w:pPr>
        <w:numPr>
          <w:ilvl w:val="0"/>
          <w:numId w:val="30"/>
        </w:numPr>
        <w:spacing w:before="80" w:line="242" w:lineRule="auto"/>
        <w:ind w:left="714" w:hanging="357"/>
        <w:jc w:val="both"/>
        <w:rPr>
          <w:rFonts w:ascii="Palatino Linotype" w:eastAsia="Calibri" w:hAnsi="Palatino Linotype" w:cs="Times New Roman"/>
        </w:rPr>
      </w:pPr>
      <w:r w:rsidRPr="00A350AA">
        <w:rPr>
          <w:rFonts w:ascii="Palatino Linotype" w:eastAsia="Calibri" w:hAnsi="Palatino Linotype" w:cs="Times New Roman"/>
        </w:rPr>
        <w:lastRenderedPageBreak/>
        <w:t xml:space="preserve">Üniversitemiz Türk ve yabancı öğrencilerinin konuşmacı oldukları “International Migrants Day” Etkinliği 17 Aralık 2021 tarihinde ATAUM ‘da düzenlenmiştir. </w:t>
      </w:r>
    </w:p>
    <w:p w:rsidR="0078598F" w:rsidRPr="00A350AA" w:rsidRDefault="0078598F" w:rsidP="00F34577">
      <w:pPr>
        <w:pStyle w:val="ListeParagraf"/>
        <w:numPr>
          <w:ilvl w:val="0"/>
          <w:numId w:val="30"/>
        </w:numPr>
        <w:autoSpaceDN w:val="0"/>
        <w:spacing w:before="80" w:line="242" w:lineRule="auto"/>
        <w:ind w:left="714" w:hanging="357"/>
        <w:contextualSpacing w:val="0"/>
        <w:jc w:val="both"/>
        <w:rPr>
          <w:rFonts w:ascii="Palatino Linotype" w:hAnsi="Palatino Linotype"/>
          <w:sz w:val="22"/>
          <w:szCs w:val="22"/>
        </w:rPr>
      </w:pPr>
      <w:r w:rsidRPr="00A350AA">
        <w:rPr>
          <w:rFonts w:ascii="Palatino Linotype" w:hAnsi="Palatino Linotype"/>
          <w:sz w:val="22"/>
          <w:szCs w:val="22"/>
        </w:rPr>
        <w:t>70. Dönem AB Temel Eğitim Kursu 02 Mart 2022-23 Mayıs 2022 ta</w:t>
      </w:r>
      <w:r w:rsidR="0063663E">
        <w:rPr>
          <w:rFonts w:ascii="Palatino Linotype" w:hAnsi="Palatino Linotype"/>
          <w:sz w:val="22"/>
          <w:szCs w:val="22"/>
        </w:rPr>
        <w:t xml:space="preserve">rihleri arasında düzenlenmiş </w:t>
      </w:r>
      <w:r w:rsidRPr="00A350AA">
        <w:rPr>
          <w:rFonts w:ascii="Palatino Linotype" w:hAnsi="Palatino Linotype"/>
          <w:sz w:val="22"/>
          <w:szCs w:val="22"/>
        </w:rPr>
        <w:t>ve 52 kursiyer katılmıştır.</w:t>
      </w:r>
    </w:p>
    <w:p w:rsidR="0078598F" w:rsidRPr="00A350AA" w:rsidRDefault="0078598F" w:rsidP="00F34577">
      <w:pPr>
        <w:pStyle w:val="ListeParagraf"/>
        <w:numPr>
          <w:ilvl w:val="0"/>
          <w:numId w:val="30"/>
        </w:numPr>
        <w:spacing w:before="80" w:line="242" w:lineRule="auto"/>
        <w:ind w:left="714" w:hanging="357"/>
        <w:contextualSpacing w:val="0"/>
        <w:jc w:val="both"/>
        <w:rPr>
          <w:rFonts w:ascii="Palatino Linotype" w:hAnsi="Palatino Linotype"/>
          <w:sz w:val="22"/>
          <w:szCs w:val="22"/>
        </w:rPr>
      </w:pPr>
      <w:r w:rsidRPr="00A350AA">
        <w:rPr>
          <w:rFonts w:ascii="Palatino Linotype" w:hAnsi="Palatino Linotype"/>
          <w:sz w:val="22"/>
          <w:szCs w:val="22"/>
        </w:rPr>
        <w:t>13. Dönem Mali İşler AB Programları ve Proje Döngüsü kursu 15 Şubat- 15 Mart 2022 ta</w:t>
      </w:r>
      <w:r w:rsidR="0063663E">
        <w:rPr>
          <w:rFonts w:ascii="Palatino Linotype" w:hAnsi="Palatino Linotype"/>
          <w:sz w:val="22"/>
          <w:szCs w:val="22"/>
        </w:rPr>
        <w:t xml:space="preserve">rihleri arasında düzenlenmiş </w:t>
      </w:r>
      <w:r w:rsidRPr="00A350AA">
        <w:rPr>
          <w:rFonts w:ascii="Palatino Linotype" w:hAnsi="Palatino Linotype"/>
          <w:sz w:val="22"/>
          <w:szCs w:val="22"/>
        </w:rPr>
        <w:t>ve 41 kursiyer katılmıştır</w:t>
      </w:r>
    </w:p>
    <w:p w:rsidR="0078598F" w:rsidRPr="00A350AA" w:rsidRDefault="0078598F" w:rsidP="00F34577">
      <w:pPr>
        <w:pStyle w:val="ListeParagraf"/>
        <w:numPr>
          <w:ilvl w:val="0"/>
          <w:numId w:val="30"/>
        </w:numPr>
        <w:autoSpaceDN w:val="0"/>
        <w:spacing w:before="80" w:line="242" w:lineRule="auto"/>
        <w:ind w:left="714" w:hanging="357"/>
        <w:contextualSpacing w:val="0"/>
        <w:jc w:val="both"/>
        <w:rPr>
          <w:rFonts w:ascii="Palatino Linotype" w:hAnsi="Palatino Linotype"/>
          <w:sz w:val="22"/>
          <w:szCs w:val="22"/>
        </w:rPr>
      </w:pPr>
      <w:r w:rsidRPr="00A350AA">
        <w:rPr>
          <w:rFonts w:ascii="Palatino Linotype" w:hAnsi="Palatino Linotype"/>
          <w:sz w:val="22"/>
          <w:szCs w:val="22"/>
        </w:rPr>
        <w:t>14. Dönem Mali İşler AB Programları ve Proje Döngüsü kursu 05 Nisan-28 Nisan 2022 t</w:t>
      </w:r>
      <w:r w:rsidR="0063663E">
        <w:rPr>
          <w:rFonts w:ascii="Palatino Linotype" w:hAnsi="Palatino Linotype"/>
          <w:sz w:val="22"/>
          <w:szCs w:val="22"/>
        </w:rPr>
        <w:t>arihleri arasında düzenlenmiş</w:t>
      </w:r>
      <w:r w:rsidRPr="00A350AA">
        <w:rPr>
          <w:rFonts w:ascii="Palatino Linotype" w:hAnsi="Palatino Linotype"/>
          <w:sz w:val="22"/>
          <w:szCs w:val="22"/>
        </w:rPr>
        <w:t xml:space="preserve"> ve 19 kursiyer katılmıştır.</w:t>
      </w:r>
    </w:p>
    <w:p w:rsidR="0078598F" w:rsidRPr="00A350AA" w:rsidRDefault="0078598F" w:rsidP="00F34577">
      <w:pPr>
        <w:pStyle w:val="ListeParagraf"/>
        <w:numPr>
          <w:ilvl w:val="0"/>
          <w:numId w:val="30"/>
        </w:numPr>
        <w:spacing w:before="80" w:line="242" w:lineRule="auto"/>
        <w:ind w:left="714" w:hanging="357"/>
        <w:contextualSpacing w:val="0"/>
        <w:jc w:val="both"/>
        <w:rPr>
          <w:rFonts w:ascii="Palatino Linotype" w:hAnsi="Palatino Linotype"/>
          <w:sz w:val="22"/>
          <w:szCs w:val="22"/>
        </w:rPr>
      </w:pPr>
      <w:r w:rsidRPr="00A350AA">
        <w:rPr>
          <w:rFonts w:ascii="Palatino Linotype" w:hAnsi="Palatino Linotype"/>
          <w:sz w:val="22"/>
          <w:szCs w:val="22"/>
        </w:rPr>
        <w:t>15. Dönem Mali İşler AB Programları ve Proje Döngüsü kursu 20 Eylül-18 Ekim 2022 tarihleri ara</w:t>
      </w:r>
      <w:r w:rsidR="0063663E">
        <w:rPr>
          <w:rFonts w:ascii="Palatino Linotype" w:hAnsi="Palatino Linotype"/>
          <w:sz w:val="22"/>
          <w:szCs w:val="22"/>
        </w:rPr>
        <w:t>sında düzenlenmiş</w:t>
      </w:r>
      <w:r w:rsidRPr="00A350AA">
        <w:rPr>
          <w:rFonts w:ascii="Palatino Linotype" w:hAnsi="Palatino Linotype"/>
          <w:sz w:val="22"/>
          <w:szCs w:val="22"/>
        </w:rPr>
        <w:t xml:space="preserve"> ve 13 kursiyer katılmıştır.</w:t>
      </w:r>
    </w:p>
    <w:p w:rsidR="0078598F" w:rsidRPr="00A350AA" w:rsidRDefault="0078598F" w:rsidP="00F34577">
      <w:pPr>
        <w:pStyle w:val="ListeParagraf"/>
        <w:numPr>
          <w:ilvl w:val="0"/>
          <w:numId w:val="30"/>
        </w:numPr>
        <w:autoSpaceDN w:val="0"/>
        <w:spacing w:before="80" w:line="242" w:lineRule="auto"/>
        <w:ind w:left="714" w:hanging="357"/>
        <w:contextualSpacing w:val="0"/>
        <w:jc w:val="both"/>
        <w:rPr>
          <w:rFonts w:ascii="Palatino Linotype" w:hAnsi="Palatino Linotype"/>
          <w:sz w:val="22"/>
          <w:szCs w:val="22"/>
        </w:rPr>
      </w:pPr>
      <w:r w:rsidRPr="00A350AA">
        <w:rPr>
          <w:rFonts w:ascii="Palatino Linotype" w:hAnsi="Palatino Linotype"/>
          <w:sz w:val="22"/>
          <w:szCs w:val="22"/>
        </w:rPr>
        <w:t>AB Hukuku Eğitimi kursu özel eğitim programı olarak Bilgi Teknolojileri ve İletişim Kurumu Başkanlığı’na (BTK) verilmiştir. Eğitim 19 Eylül 2022- 29 Eylül 2022 t</w:t>
      </w:r>
      <w:r w:rsidR="0063663E">
        <w:rPr>
          <w:rFonts w:ascii="Palatino Linotype" w:hAnsi="Palatino Linotype"/>
          <w:sz w:val="22"/>
          <w:szCs w:val="22"/>
        </w:rPr>
        <w:t>arihleri arasında düzenlenmiş</w:t>
      </w:r>
      <w:r w:rsidRPr="00A350AA">
        <w:rPr>
          <w:rFonts w:ascii="Palatino Linotype" w:hAnsi="Palatino Linotype"/>
          <w:sz w:val="22"/>
          <w:szCs w:val="22"/>
        </w:rPr>
        <w:t xml:space="preserve"> ve 9 kursiyer katılmıştır. </w:t>
      </w:r>
    </w:p>
    <w:p w:rsidR="0078598F" w:rsidRPr="00A350AA" w:rsidRDefault="0078598F" w:rsidP="00F34577">
      <w:pPr>
        <w:pStyle w:val="ListeParagraf"/>
        <w:numPr>
          <w:ilvl w:val="0"/>
          <w:numId w:val="30"/>
        </w:numPr>
        <w:spacing w:before="80" w:line="242" w:lineRule="auto"/>
        <w:ind w:left="714" w:hanging="357"/>
        <w:contextualSpacing w:val="0"/>
        <w:jc w:val="both"/>
        <w:rPr>
          <w:rFonts w:ascii="Palatino Linotype" w:hAnsi="Palatino Linotype"/>
          <w:color w:val="000000"/>
          <w:sz w:val="22"/>
          <w:szCs w:val="22"/>
        </w:rPr>
      </w:pPr>
      <w:r w:rsidRPr="00A350AA">
        <w:rPr>
          <w:rFonts w:ascii="Palatino Linotype" w:hAnsi="Palatino Linotype"/>
          <w:color w:val="000000"/>
          <w:sz w:val="22"/>
          <w:szCs w:val="22"/>
        </w:rPr>
        <w:t>Hakemli bilimsel Ankara Avrupa Çalışmaları Dergisi Yıl: 2022 Cilt: 21 Sayı: 1 Haziran ayı sayısı çıkarılmıştır.</w:t>
      </w:r>
    </w:p>
    <w:p w:rsidR="0078598F" w:rsidRPr="00A350AA" w:rsidRDefault="0078598F" w:rsidP="00F34577">
      <w:pPr>
        <w:pStyle w:val="ListeParagraf"/>
        <w:numPr>
          <w:ilvl w:val="0"/>
          <w:numId w:val="30"/>
        </w:numPr>
        <w:spacing w:before="80" w:line="242" w:lineRule="auto"/>
        <w:ind w:left="714" w:hanging="357"/>
        <w:contextualSpacing w:val="0"/>
        <w:jc w:val="both"/>
        <w:rPr>
          <w:rFonts w:ascii="Palatino Linotype" w:hAnsi="Palatino Linotype"/>
          <w:color w:val="000000"/>
          <w:sz w:val="22"/>
          <w:szCs w:val="22"/>
        </w:rPr>
      </w:pPr>
      <w:r w:rsidRPr="00A350AA">
        <w:rPr>
          <w:rFonts w:ascii="Palatino Linotype" w:hAnsi="Palatino Linotype"/>
          <w:color w:val="000000"/>
          <w:sz w:val="22"/>
          <w:szCs w:val="22"/>
        </w:rPr>
        <w:t>Prof. Dr. İlke Göçmen</w:t>
      </w:r>
      <w:r w:rsidR="0063663E">
        <w:rPr>
          <w:rFonts w:ascii="Palatino Linotype" w:hAnsi="Palatino Linotype"/>
          <w:color w:val="000000"/>
          <w:sz w:val="22"/>
          <w:szCs w:val="22"/>
        </w:rPr>
        <w:t>’in</w:t>
      </w:r>
      <w:r w:rsidRPr="00A350AA">
        <w:rPr>
          <w:rFonts w:ascii="Palatino Linotype" w:hAnsi="Palatino Linotype"/>
          <w:color w:val="000000"/>
          <w:sz w:val="22"/>
          <w:szCs w:val="22"/>
        </w:rPr>
        <w:t>, “Türkiye-Avrupa Birliği İlişkileri: Hukuki Boyut”, başlıklı eser ATAUM Araştırma Dizisi No:45 olarak basılmıştır.</w:t>
      </w:r>
    </w:p>
    <w:p w:rsidR="0078598F" w:rsidRPr="00A350AA" w:rsidRDefault="0078598F" w:rsidP="00F34577">
      <w:pPr>
        <w:pStyle w:val="ListeParagraf"/>
        <w:numPr>
          <w:ilvl w:val="0"/>
          <w:numId w:val="30"/>
        </w:numPr>
        <w:spacing w:before="80" w:line="242" w:lineRule="auto"/>
        <w:ind w:left="714" w:hanging="357"/>
        <w:contextualSpacing w:val="0"/>
        <w:jc w:val="both"/>
        <w:rPr>
          <w:rFonts w:ascii="Palatino Linotype" w:hAnsi="Palatino Linotype"/>
          <w:color w:val="000000"/>
          <w:sz w:val="22"/>
          <w:szCs w:val="22"/>
        </w:rPr>
      </w:pPr>
      <w:r w:rsidRPr="00A350AA">
        <w:rPr>
          <w:rFonts w:ascii="Palatino Linotype" w:hAnsi="Palatino Linotype"/>
          <w:color w:val="000000"/>
          <w:sz w:val="22"/>
          <w:szCs w:val="22"/>
        </w:rPr>
        <w:t>Türkiye-Avrupa Birliği İlişkilerinde Hukuki Meseleler: 5 Mart 1921 ve 17 Mart 1922 tarihlerinde gerçekleşen uluslararası konferansların tebliğ kitabı basılmıştır.</w:t>
      </w:r>
    </w:p>
    <w:p w:rsidR="0078598F" w:rsidRPr="00A350AA" w:rsidRDefault="008B15F0" w:rsidP="00F34577">
      <w:pPr>
        <w:pStyle w:val="ListeParagraf"/>
        <w:numPr>
          <w:ilvl w:val="0"/>
          <w:numId w:val="30"/>
        </w:numPr>
        <w:spacing w:before="80" w:line="242" w:lineRule="auto"/>
        <w:ind w:left="714" w:hanging="357"/>
        <w:contextualSpacing w:val="0"/>
        <w:jc w:val="both"/>
        <w:rPr>
          <w:rFonts w:ascii="Palatino Linotype" w:hAnsi="Palatino Linotype"/>
          <w:sz w:val="22"/>
          <w:szCs w:val="22"/>
        </w:rPr>
      </w:pPr>
      <w:r w:rsidRPr="00A350AA">
        <w:rPr>
          <w:rFonts w:ascii="Palatino Linotype" w:hAnsi="Palatino Linotype"/>
          <w:sz w:val="22"/>
          <w:szCs w:val="22"/>
        </w:rPr>
        <w:t xml:space="preserve">17 Mart 2022 tarihinde </w:t>
      </w:r>
      <w:r w:rsidR="0078598F" w:rsidRPr="00A350AA">
        <w:rPr>
          <w:rFonts w:ascii="Palatino Linotype" w:hAnsi="Palatino Linotype"/>
          <w:sz w:val="22"/>
          <w:szCs w:val="22"/>
        </w:rPr>
        <w:t xml:space="preserve">Ankara Üniversitesi Hukuk Fakültesi Avrupa Birliği Hukuku Anabilim Dalı ve </w:t>
      </w:r>
      <w:r>
        <w:rPr>
          <w:rFonts w:ascii="Palatino Linotype" w:hAnsi="Palatino Linotype"/>
          <w:sz w:val="22"/>
          <w:szCs w:val="22"/>
        </w:rPr>
        <w:t>ATAUM</w:t>
      </w:r>
      <w:r w:rsidR="0078598F" w:rsidRPr="00A350AA">
        <w:rPr>
          <w:rFonts w:ascii="Palatino Linotype" w:hAnsi="Palatino Linotype"/>
          <w:sz w:val="22"/>
          <w:szCs w:val="22"/>
        </w:rPr>
        <w:t xml:space="preserve"> iş birliğinde AB Jean Monnet Chair Projesi kapsamında “Legal Issues in Turkey-European Union Rel</w:t>
      </w:r>
      <w:r>
        <w:rPr>
          <w:rFonts w:ascii="Palatino Linotype" w:hAnsi="Palatino Linotype"/>
          <w:sz w:val="22"/>
          <w:szCs w:val="22"/>
        </w:rPr>
        <w:t>ations” Uluslararası Konferans düzenle</w:t>
      </w:r>
      <w:r w:rsidR="0068299C">
        <w:rPr>
          <w:rFonts w:ascii="Palatino Linotype" w:hAnsi="Palatino Linotype"/>
          <w:sz w:val="22"/>
          <w:szCs w:val="22"/>
        </w:rPr>
        <w:t>n</w:t>
      </w:r>
      <w:r>
        <w:rPr>
          <w:rFonts w:ascii="Palatino Linotype" w:hAnsi="Palatino Linotype"/>
          <w:sz w:val="22"/>
          <w:szCs w:val="22"/>
        </w:rPr>
        <w:t>miştir.</w:t>
      </w:r>
    </w:p>
    <w:p w:rsidR="0078598F" w:rsidRPr="00A350AA" w:rsidRDefault="00A12B31" w:rsidP="00F34577">
      <w:pPr>
        <w:pStyle w:val="ListeParagraf"/>
        <w:numPr>
          <w:ilvl w:val="0"/>
          <w:numId w:val="30"/>
        </w:numPr>
        <w:spacing w:before="80" w:line="242" w:lineRule="auto"/>
        <w:ind w:left="714" w:hanging="357"/>
        <w:contextualSpacing w:val="0"/>
        <w:jc w:val="both"/>
        <w:rPr>
          <w:rFonts w:ascii="Palatino Linotype" w:hAnsi="Palatino Linotype"/>
          <w:sz w:val="22"/>
          <w:szCs w:val="22"/>
        </w:rPr>
      </w:pPr>
      <w:r w:rsidRPr="00A350AA">
        <w:rPr>
          <w:rFonts w:ascii="Palatino Linotype" w:hAnsi="Palatino Linotype"/>
          <w:sz w:val="22"/>
          <w:szCs w:val="22"/>
        </w:rPr>
        <w:t xml:space="preserve">12 Mayıs 2022 tarihinde </w:t>
      </w:r>
      <w:r w:rsidR="0078598F" w:rsidRPr="00A350AA">
        <w:rPr>
          <w:rFonts w:ascii="Palatino Linotype" w:hAnsi="Palatino Linotype"/>
          <w:sz w:val="22"/>
          <w:szCs w:val="22"/>
        </w:rPr>
        <w:t xml:space="preserve">Ankara Üniversitesi Hukuk Fakültesi Avrupa Birliği Hukuku Anabilim Dalı ve </w:t>
      </w:r>
      <w:r>
        <w:rPr>
          <w:rFonts w:ascii="Palatino Linotype" w:hAnsi="Palatino Linotype"/>
          <w:sz w:val="22"/>
          <w:szCs w:val="22"/>
        </w:rPr>
        <w:t>ATAUM</w:t>
      </w:r>
      <w:r w:rsidR="0078598F" w:rsidRPr="00A350AA">
        <w:rPr>
          <w:rFonts w:ascii="Palatino Linotype" w:hAnsi="Palatino Linotype"/>
          <w:sz w:val="22"/>
          <w:szCs w:val="22"/>
        </w:rPr>
        <w:t xml:space="preserve"> iş birliğinde “Avrupa Birliği Hukuku ve Hukuki Boyutuyla Türkiye-Avrupa Birliği</w:t>
      </w:r>
      <w:r>
        <w:rPr>
          <w:rFonts w:ascii="Palatino Linotype" w:hAnsi="Palatino Linotype"/>
          <w:sz w:val="22"/>
          <w:szCs w:val="22"/>
        </w:rPr>
        <w:t xml:space="preserve"> İlişkileri” Ulusal Konferansı düzenlenmiştir.</w:t>
      </w:r>
    </w:p>
    <w:p w:rsidR="0078598F" w:rsidRPr="00A350AA" w:rsidRDefault="00E63DFB" w:rsidP="00F34577">
      <w:pPr>
        <w:pStyle w:val="ListeParagraf"/>
        <w:numPr>
          <w:ilvl w:val="0"/>
          <w:numId w:val="30"/>
        </w:numPr>
        <w:spacing w:before="80" w:line="242" w:lineRule="auto"/>
        <w:ind w:left="714" w:hanging="357"/>
        <w:contextualSpacing w:val="0"/>
        <w:jc w:val="both"/>
        <w:rPr>
          <w:rFonts w:ascii="Palatino Linotype" w:hAnsi="Palatino Linotype"/>
          <w:sz w:val="22"/>
          <w:szCs w:val="22"/>
        </w:rPr>
      </w:pPr>
      <w:r>
        <w:rPr>
          <w:rFonts w:ascii="Palatino Linotype" w:hAnsi="Palatino Linotype"/>
          <w:color w:val="000000"/>
          <w:sz w:val="22"/>
          <w:szCs w:val="22"/>
        </w:rPr>
        <w:t>ATAUM</w:t>
      </w:r>
      <w:r w:rsidR="0078598F" w:rsidRPr="00A350AA">
        <w:rPr>
          <w:rFonts w:ascii="Palatino Linotype" w:hAnsi="Palatino Linotype"/>
          <w:color w:val="000000"/>
          <w:sz w:val="22"/>
          <w:szCs w:val="22"/>
        </w:rPr>
        <w:t xml:space="preserve"> ile Finlandiya Büyükelçiliği arasındaki işbirliği çerçevesinde Finlandiya Dışişleri Bakanı Pekka Haavisto tarafından 8 Şubat 2022 tarihinde Ankara Üniversitesi Rektörlüğünde “Our Common Security at Stake in Eur</w:t>
      </w:r>
      <w:r>
        <w:rPr>
          <w:rFonts w:ascii="Palatino Linotype" w:hAnsi="Palatino Linotype"/>
          <w:color w:val="000000"/>
          <w:sz w:val="22"/>
          <w:szCs w:val="22"/>
        </w:rPr>
        <w:t>ope” başlıklı konferans verilmiştir.</w:t>
      </w:r>
      <w:r w:rsidR="0078598F" w:rsidRPr="00A350AA">
        <w:rPr>
          <w:rFonts w:ascii="Palatino Linotype" w:hAnsi="Palatino Linotype"/>
          <w:color w:val="000000"/>
          <w:sz w:val="22"/>
          <w:szCs w:val="22"/>
        </w:rPr>
        <w:t xml:space="preserve"> </w:t>
      </w:r>
    </w:p>
    <w:p w:rsidR="0078598F" w:rsidRPr="00A350AA" w:rsidRDefault="0078598F" w:rsidP="00F34577">
      <w:pPr>
        <w:pStyle w:val="ListeParagraf"/>
        <w:numPr>
          <w:ilvl w:val="0"/>
          <w:numId w:val="30"/>
        </w:numPr>
        <w:spacing w:before="80" w:line="242" w:lineRule="auto"/>
        <w:ind w:left="714" w:hanging="357"/>
        <w:contextualSpacing w:val="0"/>
        <w:jc w:val="both"/>
        <w:rPr>
          <w:rFonts w:ascii="Palatino Linotype" w:hAnsi="Palatino Linotype"/>
          <w:sz w:val="22"/>
          <w:szCs w:val="22"/>
        </w:rPr>
      </w:pPr>
      <w:r w:rsidRPr="00A350AA">
        <w:rPr>
          <w:rFonts w:ascii="Palatino Linotype" w:hAnsi="Palatino Linotype"/>
          <w:color w:val="000000"/>
          <w:sz w:val="22"/>
          <w:szCs w:val="22"/>
        </w:rPr>
        <w:t>“AB Eğitim Programları ve Gençliğe Kariyer Fırsatları” Konferansı:</w:t>
      </w:r>
      <w:r w:rsidRPr="00A350AA">
        <w:rPr>
          <w:rFonts w:ascii="Palatino Linotype" w:hAnsi="Palatino Linotype" w:cs="Arial"/>
          <w:color w:val="757575"/>
          <w:sz w:val="22"/>
          <w:szCs w:val="22"/>
        </w:rPr>
        <w:t xml:space="preserve"> </w:t>
      </w:r>
      <w:r w:rsidRPr="00A350AA">
        <w:rPr>
          <w:rFonts w:ascii="Palatino Linotype" w:hAnsi="Palatino Linotype"/>
          <w:sz w:val="22"/>
          <w:szCs w:val="22"/>
        </w:rPr>
        <w:t>AB Gençlik Yılı kapsamında 16 Mayıs 2022 tarihinde ATAUM’da İktisadi Kalkınma Vakfı (İKV), Ankara Üniversitesi AB Eğitim Programları Koordinatörlüğü, Ankara Üniversitesi Erasmus Student Network (ESN), Jean Monnet Bursiyerler Derneği işbirliğinde düzenlendi. Dışişleri Bakan Yardımcısı ve Avrupa Birliği Başkanı Faruk Kaymakcı ve Macaristan’ın Ankara Büyükelçisi Viktor Matis konferans konuşmacıları arasında yer almıştır.</w:t>
      </w:r>
    </w:p>
    <w:p w:rsidR="00F34577" w:rsidRPr="00F34577" w:rsidRDefault="00747113" w:rsidP="00F34577">
      <w:pPr>
        <w:pStyle w:val="ListeParagraf"/>
        <w:numPr>
          <w:ilvl w:val="0"/>
          <w:numId w:val="30"/>
        </w:numPr>
        <w:spacing w:before="120" w:line="242" w:lineRule="auto"/>
        <w:ind w:left="714" w:hanging="357"/>
        <w:contextualSpacing w:val="0"/>
        <w:jc w:val="both"/>
        <w:rPr>
          <w:rFonts w:ascii="Palatino Linotype" w:eastAsia="Calibri" w:hAnsi="Palatino Linotype"/>
        </w:rPr>
      </w:pPr>
      <w:r w:rsidRPr="00F34577">
        <w:rPr>
          <w:rFonts w:ascii="Palatino Linotype" w:hAnsi="Palatino Linotype"/>
          <w:sz w:val="22"/>
          <w:szCs w:val="22"/>
          <w:shd w:val="clear" w:color="auto" w:fill="FFFFFF"/>
        </w:rPr>
        <w:t xml:space="preserve">9 Mayıs 2022 tarihinde </w:t>
      </w:r>
      <w:r w:rsidR="0078598F" w:rsidRPr="00F34577">
        <w:rPr>
          <w:rFonts w:ascii="Palatino Linotype" w:hAnsi="Palatino Linotype"/>
          <w:sz w:val="22"/>
          <w:szCs w:val="22"/>
          <w:shd w:val="clear" w:color="auto" w:fill="FFFFFF"/>
        </w:rPr>
        <w:t xml:space="preserve">“International Relations in Practice: Finland and the EU and Negotiation Skills” başlıklı </w:t>
      </w:r>
      <w:r w:rsidRPr="00F34577">
        <w:rPr>
          <w:rFonts w:ascii="Palatino Linotype" w:hAnsi="Palatino Linotype"/>
          <w:sz w:val="22"/>
          <w:szCs w:val="22"/>
          <w:shd w:val="clear" w:color="auto" w:fill="FFFFFF"/>
        </w:rPr>
        <w:t>seminer ATAUM’da</w:t>
      </w:r>
      <w:r w:rsidR="0078598F" w:rsidRPr="00F34577">
        <w:rPr>
          <w:rFonts w:ascii="Palatino Linotype" w:hAnsi="Palatino Linotype"/>
          <w:sz w:val="22"/>
          <w:szCs w:val="22"/>
          <w:shd w:val="clear" w:color="auto" w:fill="FFFFFF"/>
        </w:rPr>
        <w:t xml:space="preserve"> Finlandiya Büyükelçiliği 2. Sekreteri Janne Leskinen</w:t>
      </w:r>
      <w:r w:rsidRPr="00F34577">
        <w:rPr>
          <w:rFonts w:ascii="Palatino Linotype" w:hAnsi="Palatino Linotype"/>
          <w:sz w:val="22"/>
          <w:szCs w:val="22"/>
          <w:shd w:val="clear" w:color="auto" w:fill="FFFFFF"/>
        </w:rPr>
        <w:t xml:space="preserve"> tarafından öğrencilere yönelik </w:t>
      </w:r>
      <w:r w:rsidR="0078598F" w:rsidRPr="00F34577">
        <w:rPr>
          <w:rFonts w:ascii="Palatino Linotype" w:hAnsi="Palatino Linotype"/>
          <w:sz w:val="22"/>
          <w:szCs w:val="22"/>
          <w:shd w:val="clear" w:color="auto" w:fill="FFFFFF"/>
        </w:rPr>
        <w:t xml:space="preserve">verilmiştir. </w:t>
      </w:r>
    </w:p>
    <w:p w:rsidR="0078598F" w:rsidRPr="00F34577" w:rsidRDefault="0078598F" w:rsidP="00F34577">
      <w:pPr>
        <w:pStyle w:val="ListeParagraf"/>
        <w:numPr>
          <w:ilvl w:val="0"/>
          <w:numId w:val="30"/>
        </w:numPr>
        <w:spacing w:before="120" w:line="242" w:lineRule="auto"/>
        <w:ind w:left="714" w:hanging="357"/>
        <w:contextualSpacing w:val="0"/>
        <w:jc w:val="both"/>
        <w:rPr>
          <w:rFonts w:ascii="Palatino Linotype" w:eastAsia="Calibri" w:hAnsi="Palatino Linotype"/>
        </w:rPr>
      </w:pPr>
      <w:r w:rsidRPr="00F34577">
        <w:rPr>
          <w:rFonts w:ascii="Palatino Linotype" w:eastAsia="Calibri" w:hAnsi="Palatino Linotype"/>
        </w:rPr>
        <w:t xml:space="preserve">Prof. Dr. Tuğrul Arat Akıllı Sınıfının Yenilenerek Açılışı: 1 Temmuz 2022 tarihinde </w:t>
      </w:r>
      <w:r w:rsidR="00E20018" w:rsidRPr="00F34577">
        <w:rPr>
          <w:rFonts w:ascii="Palatino Linotype" w:eastAsia="Calibri" w:hAnsi="Palatino Linotype"/>
        </w:rPr>
        <w:t>i</w:t>
      </w:r>
      <w:r w:rsidRPr="00F34577">
        <w:rPr>
          <w:rFonts w:ascii="Palatino Linotype" w:eastAsia="Calibri" w:hAnsi="Palatino Linotype"/>
        </w:rPr>
        <w:t xml:space="preserve">lk olarak 2011 yılında Prof. Dr. Çağrı Erhan tarafından açılan Ankara </w:t>
      </w:r>
      <w:r w:rsidRPr="00F34577">
        <w:rPr>
          <w:rFonts w:ascii="Palatino Linotype" w:eastAsia="Calibri" w:hAnsi="Palatino Linotype"/>
        </w:rPr>
        <w:lastRenderedPageBreak/>
        <w:t xml:space="preserve">Üniversitesi ATAUM Prof. Dr. Tuğrul Arat Akıllı Sınıfı, günün teknolojik yeniliklerine </w:t>
      </w:r>
      <w:r w:rsidR="00747113" w:rsidRPr="00F34577">
        <w:rPr>
          <w:rFonts w:ascii="Palatino Linotype" w:eastAsia="Calibri" w:hAnsi="Palatino Linotype"/>
        </w:rPr>
        <w:t>uygun olarak yeniden düzenlenmiştir. Açılış</w:t>
      </w:r>
      <w:r w:rsidRPr="00F34577">
        <w:rPr>
          <w:rFonts w:ascii="Palatino Linotype" w:eastAsia="Calibri" w:hAnsi="Palatino Linotype"/>
        </w:rPr>
        <w:t xml:space="preserve"> Dışişleri Bakan Yardımcısı ve AB Başkanı Büyükelçi Sayın Faruk Kaymakcı, ATAUM ve ABKAD Kuru</w:t>
      </w:r>
      <w:r w:rsidR="008847E8" w:rsidRPr="00F34577">
        <w:rPr>
          <w:rFonts w:ascii="Palatino Linotype" w:eastAsia="Calibri" w:hAnsi="Palatino Linotype"/>
        </w:rPr>
        <w:t xml:space="preserve">cu Üyesi Prof. Dr. Tuğrul Arat, </w:t>
      </w:r>
      <w:r w:rsidRPr="00F34577">
        <w:rPr>
          <w:rFonts w:ascii="Palatino Linotype" w:eastAsia="Calibri" w:hAnsi="Palatino Linotype"/>
        </w:rPr>
        <w:t>ABKAD Başkanı Murat Kavalalı’nın katılımlar</w:t>
      </w:r>
      <w:r w:rsidR="00747113" w:rsidRPr="00F34577">
        <w:rPr>
          <w:rFonts w:ascii="Palatino Linotype" w:eastAsia="Calibri" w:hAnsi="Palatino Linotype"/>
        </w:rPr>
        <w:t>ıyla ATAUM’da gerçekleştirilmiştir.</w:t>
      </w:r>
    </w:p>
    <w:p w:rsidR="00947DDD" w:rsidRPr="00947DDD" w:rsidRDefault="00947DDD" w:rsidP="00947DDD">
      <w:pPr>
        <w:pStyle w:val="ListeParagraf"/>
        <w:spacing w:before="80" w:line="245" w:lineRule="auto"/>
        <w:ind w:left="714"/>
        <w:contextualSpacing w:val="0"/>
        <w:jc w:val="both"/>
        <w:rPr>
          <w:rFonts w:ascii="Palatino Linotype" w:hAnsi="Palatino Linotype"/>
          <w:sz w:val="22"/>
          <w:szCs w:val="22"/>
        </w:rPr>
      </w:pPr>
    </w:p>
    <w:p w:rsidR="00A60F0A" w:rsidRPr="00AD6816" w:rsidRDefault="003F77BF" w:rsidP="00D138B2">
      <w:pPr>
        <w:pStyle w:val="Balk2"/>
        <w:spacing w:before="140" w:line="245" w:lineRule="auto"/>
      </w:pPr>
      <w:bookmarkStart w:id="113" w:name="_Toc140048975"/>
      <w:r w:rsidRPr="00AD6816">
        <w:t>2</w:t>
      </w:r>
      <w:r w:rsidR="00C474EA" w:rsidRPr="00AD6816">
        <w:t>.4. İLETİŞİM ARAŞTIRMALARI VE UYGULAMA MERKEZİ (İLAUM)</w:t>
      </w:r>
      <w:bookmarkEnd w:id="113"/>
    </w:p>
    <w:p w:rsidR="003848C2" w:rsidRPr="00756415" w:rsidRDefault="003848C2" w:rsidP="00D138B2">
      <w:pPr>
        <w:spacing w:before="140" w:line="245" w:lineRule="auto"/>
        <w:jc w:val="both"/>
        <w:rPr>
          <w:rFonts w:ascii="Palatino Linotype" w:hAnsi="Palatino Linotype" w:cstheme="minorHAnsi"/>
        </w:rPr>
      </w:pPr>
      <w:r w:rsidRPr="00756415">
        <w:rPr>
          <w:rFonts w:ascii="Palatino Linotype" w:hAnsi="Palatino Linotype" w:cstheme="minorHAnsi"/>
          <w:color w:val="000000" w:themeColor="text1"/>
        </w:rPr>
        <w:t xml:space="preserve">İletişimin teknik ve hukuksal alanlarında bilimsel araştırma, üretim, uygulama </w:t>
      </w:r>
      <w:r w:rsidRPr="00756415">
        <w:rPr>
          <w:rFonts w:ascii="Palatino Linotype" w:hAnsi="Palatino Linotype" w:cstheme="minorHAnsi"/>
        </w:rPr>
        <w:t>ve yayın etkinlikleri yapmak ve bu alanlarda etkinlik gösteren ulusal ve uluslararası kuruluşlarla iş birliği kurmak amacıyla Yükseköğretim Yürütme Kurulu’nun 19/02/1987 tarihli toplantısında alınan karar doğrultusunda kurulmuştur.</w:t>
      </w:r>
    </w:p>
    <w:p w:rsidR="00986B3A" w:rsidRPr="00986B3A" w:rsidRDefault="00986B3A" w:rsidP="00986B3A">
      <w:pPr>
        <w:spacing w:before="140" w:line="245" w:lineRule="auto"/>
        <w:rPr>
          <w:rFonts w:ascii="Palatino Linotype" w:hAnsi="Palatino Linotype"/>
          <w:b/>
          <w:color w:val="002060"/>
        </w:rPr>
      </w:pPr>
      <w:r w:rsidRPr="002A6F63">
        <w:rPr>
          <w:rFonts w:ascii="Palatino Linotype" w:hAnsi="Palatino Linotype"/>
          <w:b/>
          <w:color w:val="002060"/>
        </w:rPr>
        <w:t>Merkezde</w:t>
      </w:r>
      <w:r>
        <w:rPr>
          <w:rFonts w:ascii="Palatino Linotype" w:hAnsi="Palatino Linotype"/>
          <w:b/>
          <w:color w:val="002060"/>
        </w:rPr>
        <w:t xml:space="preserve"> </w:t>
      </w:r>
      <w:r w:rsidRPr="002A6F63">
        <w:rPr>
          <w:rFonts w:ascii="Palatino Linotype" w:hAnsi="Palatino Linotype"/>
          <w:b/>
          <w:color w:val="002060"/>
        </w:rPr>
        <w:t>202</w:t>
      </w:r>
      <w:r>
        <w:rPr>
          <w:rFonts w:ascii="Palatino Linotype" w:hAnsi="Palatino Linotype"/>
          <w:b/>
          <w:color w:val="002060"/>
        </w:rPr>
        <w:t>1</w:t>
      </w:r>
      <w:r w:rsidRPr="002A6F63">
        <w:rPr>
          <w:rFonts w:ascii="Palatino Linotype" w:hAnsi="Palatino Linotype"/>
          <w:b/>
          <w:color w:val="002060"/>
        </w:rPr>
        <w:t>-202</w:t>
      </w:r>
      <w:r>
        <w:rPr>
          <w:rFonts w:ascii="Palatino Linotype" w:hAnsi="Palatino Linotype"/>
          <w:b/>
          <w:color w:val="002060"/>
        </w:rPr>
        <w:t>2</w:t>
      </w:r>
      <w:r w:rsidRPr="002A6F63">
        <w:rPr>
          <w:rFonts w:ascii="Palatino Linotype" w:hAnsi="Palatino Linotype"/>
          <w:b/>
          <w:color w:val="002060"/>
        </w:rPr>
        <w:t xml:space="preserve"> Eğitim-Öğretim Döneminde; </w:t>
      </w:r>
    </w:p>
    <w:p w:rsidR="00986B3A" w:rsidRPr="00CA1F8F" w:rsidRDefault="00986B3A" w:rsidP="002C6733">
      <w:pPr>
        <w:pStyle w:val="ListeParagraf"/>
        <w:numPr>
          <w:ilvl w:val="0"/>
          <w:numId w:val="31"/>
        </w:numPr>
        <w:spacing w:before="80" w:line="245" w:lineRule="auto"/>
        <w:ind w:left="714" w:hanging="357"/>
        <w:contextualSpacing w:val="0"/>
        <w:jc w:val="both"/>
        <w:rPr>
          <w:rFonts w:ascii="Palatino Linotype" w:hAnsi="Palatino Linotype"/>
          <w:noProof/>
          <w:sz w:val="22"/>
          <w:szCs w:val="22"/>
        </w:rPr>
      </w:pPr>
      <w:r w:rsidRPr="003D25AE">
        <w:rPr>
          <w:rFonts w:ascii="Palatino Linotype" w:hAnsi="Palatino Linotype"/>
          <w:bCs/>
          <w:noProof/>
          <w:sz w:val="22"/>
          <w:szCs w:val="22"/>
        </w:rPr>
        <w:t>Aile, Çalışma ve Sosyal Hizmetler Bakanlığı Şehit Yakınları ve Gaziler Genel Müdürlüğü’</w:t>
      </w:r>
      <w:r w:rsidRPr="003D25AE">
        <w:rPr>
          <w:rFonts w:ascii="Palatino Linotype" w:hAnsi="Palatino Linotype"/>
          <w:noProof/>
          <w:sz w:val="22"/>
          <w:szCs w:val="22"/>
        </w:rPr>
        <w:t xml:space="preserve">ne Yönelik Kurumsal Sosyal Sorumluluk Projesi hazırlanmıştır. Proje şehit yakınlarıyla iletişim kuran personelin iletişim becerilerinin geliştirilmesi ve kurumun iletişim kapasitesinin artırılmasına odaklanılmıştır. </w:t>
      </w:r>
    </w:p>
    <w:p w:rsidR="00986B3A" w:rsidRPr="003D25AE" w:rsidRDefault="00986B3A" w:rsidP="002C6733">
      <w:pPr>
        <w:pStyle w:val="ListeParagraf"/>
        <w:numPr>
          <w:ilvl w:val="0"/>
          <w:numId w:val="31"/>
        </w:numPr>
        <w:spacing w:before="80" w:line="245" w:lineRule="auto"/>
        <w:ind w:left="714" w:hanging="357"/>
        <w:contextualSpacing w:val="0"/>
        <w:jc w:val="both"/>
        <w:rPr>
          <w:rFonts w:ascii="Palatino Linotype" w:hAnsi="Palatino Linotype"/>
          <w:noProof/>
          <w:sz w:val="22"/>
          <w:szCs w:val="22"/>
        </w:rPr>
      </w:pPr>
      <w:r w:rsidRPr="003D25AE">
        <w:rPr>
          <w:rFonts w:ascii="Palatino Linotype" w:hAnsi="Palatino Linotype"/>
          <w:bCs/>
          <w:noProof/>
          <w:sz w:val="22"/>
          <w:szCs w:val="22"/>
        </w:rPr>
        <w:t>Sağlık Bakanlığı</w:t>
      </w:r>
      <w:r w:rsidRPr="003D25AE">
        <w:rPr>
          <w:rFonts w:ascii="Palatino Linotype" w:hAnsi="Palatino Linotype"/>
          <w:noProof/>
          <w:sz w:val="22"/>
          <w:szCs w:val="22"/>
        </w:rPr>
        <w:t>’na “Sağlık Çalışanlarına Şiddeti Önlemeye” yönelik Arama/Bulma Konferansı teklifi hazırlanmış ve sunulmuştur.</w:t>
      </w:r>
    </w:p>
    <w:p w:rsidR="00986B3A" w:rsidRPr="003D25AE" w:rsidRDefault="00986B3A" w:rsidP="002C6733">
      <w:pPr>
        <w:pStyle w:val="ListeParagraf"/>
        <w:numPr>
          <w:ilvl w:val="0"/>
          <w:numId w:val="31"/>
        </w:numPr>
        <w:spacing w:before="80" w:line="245" w:lineRule="auto"/>
        <w:ind w:left="714" w:hanging="357"/>
        <w:contextualSpacing w:val="0"/>
        <w:jc w:val="both"/>
        <w:rPr>
          <w:rFonts w:ascii="Palatino Linotype" w:hAnsi="Palatino Linotype"/>
          <w:noProof/>
          <w:sz w:val="22"/>
          <w:szCs w:val="22"/>
        </w:rPr>
      </w:pPr>
      <w:r w:rsidRPr="003D25AE">
        <w:rPr>
          <w:rFonts w:ascii="Palatino Linotype" w:hAnsi="Palatino Linotype"/>
          <w:bCs/>
          <w:noProof/>
          <w:sz w:val="22"/>
          <w:szCs w:val="22"/>
        </w:rPr>
        <w:t>Kültür ve Turizm Bakanlığı</w:t>
      </w:r>
      <w:r w:rsidRPr="003D25AE">
        <w:rPr>
          <w:rFonts w:ascii="Palatino Linotype" w:hAnsi="Palatino Linotype"/>
          <w:noProof/>
          <w:sz w:val="22"/>
          <w:szCs w:val="22"/>
        </w:rPr>
        <w:t>’na “Yeni Turist” odaklı Arama/Bulma Konferansı teklifi hazırlanmış ve sunulmuştur.</w:t>
      </w:r>
    </w:p>
    <w:p w:rsidR="00986B3A" w:rsidRPr="003D25AE" w:rsidRDefault="00986B3A" w:rsidP="002C6733">
      <w:pPr>
        <w:pStyle w:val="ListeParagraf"/>
        <w:numPr>
          <w:ilvl w:val="0"/>
          <w:numId w:val="31"/>
        </w:numPr>
        <w:spacing w:before="80" w:line="245" w:lineRule="auto"/>
        <w:ind w:left="714" w:hanging="357"/>
        <w:contextualSpacing w:val="0"/>
        <w:jc w:val="both"/>
        <w:rPr>
          <w:rFonts w:ascii="Palatino Linotype" w:hAnsi="Palatino Linotype"/>
          <w:noProof/>
          <w:sz w:val="22"/>
          <w:szCs w:val="22"/>
          <w:lang w:val="en-US"/>
        </w:rPr>
      </w:pPr>
      <w:r w:rsidRPr="003D25AE">
        <w:rPr>
          <w:rFonts w:ascii="Palatino Linotype" w:hAnsi="Palatino Linotype"/>
          <w:noProof/>
          <w:sz w:val="22"/>
          <w:szCs w:val="22"/>
          <w:lang w:val="en-US"/>
        </w:rPr>
        <w:t xml:space="preserve">İthal Edilen Dizilerde Türkiye İmajı Araştırması projesi, Turizm ve Kültür Bakanlığı’na sunulmak üzere hazırlanmıştır. </w:t>
      </w:r>
    </w:p>
    <w:p w:rsidR="00986B3A" w:rsidRPr="00CA1F8F" w:rsidRDefault="00986B3A" w:rsidP="002C6733">
      <w:pPr>
        <w:pStyle w:val="ListeParagraf"/>
        <w:numPr>
          <w:ilvl w:val="0"/>
          <w:numId w:val="31"/>
        </w:numPr>
        <w:spacing w:before="80" w:line="245" w:lineRule="auto"/>
        <w:ind w:left="714" w:hanging="357"/>
        <w:contextualSpacing w:val="0"/>
        <w:jc w:val="both"/>
        <w:rPr>
          <w:rFonts w:ascii="Palatino Linotype" w:hAnsi="Palatino Linotype"/>
          <w:noProof/>
        </w:rPr>
      </w:pPr>
      <w:r w:rsidRPr="003D25AE">
        <w:rPr>
          <w:rFonts w:ascii="Palatino Linotype" w:hAnsi="Palatino Linotype"/>
          <w:noProof/>
          <w:sz w:val="22"/>
          <w:szCs w:val="22"/>
          <w:lang w:val="en-US"/>
        </w:rPr>
        <w:t>Anadolu Medeniyetleri Müzesi – Müzelerde Kurumsal İletişim ve Pazarlama Kapasitesinin Geliştirilmesi Projesi hazırlandı. Turizm ve Kültür Bakanlığı’na sunulması planlanmaktadır.</w:t>
      </w:r>
    </w:p>
    <w:p w:rsidR="00986B3A" w:rsidRPr="003D25AE" w:rsidRDefault="00986B3A" w:rsidP="002C6733">
      <w:pPr>
        <w:pStyle w:val="ListeParagraf"/>
        <w:numPr>
          <w:ilvl w:val="0"/>
          <w:numId w:val="31"/>
        </w:numPr>
        <w:spacing w:before="80" w:line="245" w:lineRule="auto"/>
        <w:ind w:left="714" w:hanging="357"/>
        <w:contextualSpacing w:val="0"/>
        <w:jc w:val="both"/>
        <w:rPr>
          <w:rFonts w:ascii="Palatino Linotype" w:hAnsi="Palatino Linotype"/>
          <w:noProof/>
          <w:sz w:val="22"/>
          <w:szCs w:val="22"/>
        </w:rPr>
      </w:pPr>
      <w:r w:rsidRPr="003D25AE">
        <w:rPr>
          <w:rFonts w:ascii="Palatino Linotype" w:hAnsi="Palatino Linotype"/>
          <w:bCs/>
          <w:noProof/>
          <w:sz w:val="22"/>
          <w:szCs w:val="22"/>
        </w:rPr>
        <w:t xml:space="preserve">ANKÜSEM İşbirliğinde “Kurumsal İletişim Yönetimi” Sertifika Programı düzenlenmiştir. </w:t>
      </w:r>
    </w:p>
    <w:p w:rsidR="00986B3A" w:rsidRPr="003D25AE" w:rsidRDefault="00986B3A" w:rsidP="002C6733">
      <w:pPr>
        <w:pStyle w:val="ListeParagraf"/>
        <w:numPr>
          <w:ilvl w:val="0"/>
          <w:numId w:val="31"/>
        </w:numPr>
        <w:spacing w:before="80" w:line="245" w:lineRule="auto"/>
        <w:ind w:left="714" w:hanging="357"/>
        <w:contextualSpacing w:val="0"/>
        <w:jc w:val="both"/>
        <w:rPr>
          <w:rFonts w:ascii="Palatino Linotype" w:hAnsi="Palatino Linotype"/>
          <w:noProof/>
          <w:sz w:val="22"/>
          <w:szCs w:val="22"/>
        </w:rPr>
      </w:pPr>
      <w:r w:rsidRPr="003D25AE">
        <w:rPr>
          <w:rFonts w:ascii="Palatino Linotype" w:hAnsi="Palatino Linotype"/>
          <w:bCs/>
          <w:noProof/>
          <w:sz w:val="22"/>
          <w:szCs w:val="22"/>
        </w:rPr>
        <w:t xml:space="preserve">ANKÜSEM İşbirliğinde “Kaos ve Kriz Yönetimi” Eğitim Programı düzenlenmiştir. </w:t>
      </w:r>
    </w:p>
    <w:p w:rsidR="00986B3A" w:rsidRPr="003D25AE" w:rsidRDefault="00986B3A" w:rsidP="002C6733">
      <w:pPr>
        <w:pStyle w:val="ListeParagraf"/>
        <w:numPr>
          <w:ilvl w:val="0"/>
          <w:numId w:val="31"/>
        </w:numPr>
        <w:spacing w:before="80" w:line="245" w:lineRule="auto"/>
        <w:ind w:left="714" w:hanging="357"/>
        <w:contextualSpacing w:val="0"/>
        <w:jc w:val="both"/>
        <w:rPr>
          <w:rFonts w:ascii="Palatino Linotype" w:hAnsi="Palatino Linotype"/>
          <w:noProof/>
          <w:sz w:val="22"/>
          <w:szCs w:val="22"/>
        </w:rPr>
      </w:pPr>
      <w:r w:rsidRPr="003D25AE">
        <w:rPr>
          <w:rFonts w:ascii="Palatino Linotype" w:hAnsi="Palatino Linotype"/>
          <w:bCs/>
          <w:noProof/>
          <w:sz w:val="22"/>
          <w:szCs w:val="22"/>
        </w:rPr>
        <w:t xml:space="preserve">Üniversitemizin “Yeni Bir Bakış Açısı, Yeni Bir Dil” İletişim Yönetimi Değerlendirme raporu oluşturulmuştur. </w:t>
      </w:r>
    </w:p>
    <w:p w:rsidR="00986B3A" w:rsidRPr="003D25AE" w:rsidRDefault="00986B3A" w:rsidP="002C6733">
      <w:pPr>
        <w:pStyle w:val="ListeParagraf"/>
        <w:numPr>
          <w:ilvl w:val="0"/>
          <w:numId w:val="33"/>
        </w:numPr>
        <w:spacing w:before="80" w:line="245" w:lineRule="auto"/>
        <w:ind w:left="714" w:hanging="357"/>
        <w:jc w:val="both"/>
        <w:rPr>
          <w:rFonts w:ascii="Palatino Linotype" w:hAnsi="Palatino Linotype"/>
          <w:noProof/>
          <w:sz w:val="22"/>
          <w:szCs w:val="22"/>
        </w:rPr>
      </w:pPr>
      <w:r w:rsidRPr="003D25AE">
        <w:rPr>
          <w:rFonts w:ascii="Palatino Linotype" w:hAnsi="Palatino Linotype"/>
          <w:noProof/>
        </w:rPr>
        <w:t xml:space="preserve"> </w:t>
      </w:r>
      <w:r w:rsidRPr="003D25AE">
        <w:rPr>
          <w:rFonts w:ascii="Palatino Linotype" w:hAnsi="Palatino Linotype"/>
          <w:noProof/>
          <w:sz w:val="22"/>
          <w:szCs w:val="22"/>
          <w:lang w:val="en-US"/>
        </w:rPr>
        <w:t>Ankara Üniversitesi Araştırma Politikası Arama Bulma Konferası hazırlıkları (konunun araştırılması, soruların hazırlanması) yapılmıştır.</w:t>
      </w:r>
    </w:p>
    <w:p w:rsidR="00986B3A" w:rsidRPr="003D25AE" w:rsidRDefault="00986B3A" w:rsidP="002C6733">
      <w:pPr>
        <w:pStyle w:val="ListeParagraf"/>
        <w:numPr>
          <w:ilvl w:val="0"/>
          <w:numId w:val="31"/>
        </w:numPr>
        <w:spacing w:before="80" w:line="245" w:lineRule="auto"/>
        <w:ind w:left="714" w:hanging="357"/>
        <w:contextualSpacing w:val="0"/>
        <w:jc w:val="both"/>
        <w:rPr>
          <w:rFonts w:ascii="Palatino Linotype" w:hAnsi="Palatino Linotype"/>
          <w:noProof/>
          <w:sz w:val="22"/>
          <w:szCs w:val="22"/>
        </w:rPr>
      </w:pPr>
      <w:r w:rsidRPr="003D25AE">
        <w:rPr>
          <w:rFonts w:ascii="Palatino Linotype" w:hAnsi="Palatino Linotype"/>
          <w:noProof/>
          <w:sz w:val="22"/>
          <w:szCs w:val="22"/>
          <w:lang w:val="en-US"/>
        </w:rPr>
        <w:t xml:space="preserve">Ankara Ticaret Odası’na İletişim Çözüm Ortaklığı Projesi  ve Ankara Sözlü Kültür Projesi </w:t>
      </w:r>
      <w:r w:rsidRPr="003D25AE">
        <w:rPr>
          <w:rFonts w:ascii="Palatino Linotype" w:hAnsi="Palatino Linotype"/>
          <w:noProof/>
          <w:sz w:val="22"/>
          <w:szCs w:val="22"/>
        </w:rPr>
        <w:t>hazırlanmış ve sunulmuştur.</w:t>
      </w:r>
    </w:p>
    <w:p w:rsidR="00986B3A" w:rsidRPr="003D25AE" w:rsidRDefault="00986B3A" w:rsidP="002C6733">
      <w:pPr>
        <w:pStyle w:val="ListeParagraf"/>
        <w:numPr>
          <w:ilvl w:val="0"/>
          <w:numId w:val="31"/>
        </w:numPr>
        <w:spacing w:before="80" w:line="245" w:lineRule="auto"/>
        <w:contextualSpacing w:val="0"/>
        <w:jc w:val="both"/>
        <w:rPr>
          <w:rFonts w:ascii="Palatino Linotype" w:hAnsi="Palatino Linotype"/>
          <w:noProof/>
          <w:sz w:val="22"/>
          <w:szCs w:val="22"/>
        </w:rPr>
      </w:pPr>
      <w:r w:rsidRPr="003D25AE">
        <w:rPr>
          <w:color w:val="000000"/>
        </w:rPr>
        <w:t>Ankara Ticaret Odası İşbirliği Protokolü</w:t>
      </w:r>
      <w:r>
        <w:rPr>
          <w:color w:val="000000"/>
        </w:rPr>
        <w:t xml:space="preserve"> için görüşme yapılmıştır.</w:t>
      </w:r>
    </w:p>
    <w:p w:rsidR="00986B3A" w:rsidRPr="003D25AE" w:rsidRDefault="00986B3A" w:rsidP="002C6733">
      <w:pPr>
        <w:pStyle w:val="ListeParagraf"/>
        <w:numPr>
          <w:ilvl w:val="0"/>
          <w:numId w:val="31"/>
        </w:numPr>
        <w:spacing w:before="80" w:line="245" w:lineRule="auto"/>
        <w:ind w:left="714" w:hanging="357"/>
        <w:contextualSpacing w:val="0"/>
        <w:jc w:val="both"/>
        <w:rPr>
          <w:rFonts w:ascii="Palatino Linotype" w:hAnsi="Palatino Linotype"/>
          <w:noProof/>
          <w:sz w:val="22"/>
          <w:szCs w:val="22"/>
          <w:lang w:val="en-US"/>
        </w:rPr>
      </w:pPr>
      <w:r w:rsidRPr="003D25AE">
        <w:rPr>
          <w:rFonts w:ascii="Palatino Linotype" w:hAnsi="Palatino Linotype"/>
          <w:noProof/>
          <w:sz w:val="22"/>
          <w:szCs w:val="22"/>
          <w:lang w:val="en-US"/>
        </w:rPr>
        <w:t>Dışişleri Bakanlığı Yurtdışı Türklerin “Soft Power”a (Yumuşak güç) dönüştürülmesi projesi hazırlanmıştır.</w:t>
      </w:r>
    </w:p>
    <w:p w:rsidR="00986B3A" w:rsidRPr="00CA1F8F" w:rsidRDefault="00986B3A" w:rsidP="002C6733">
      <w:pPr>
        <w:pStyle w:val="ListeParagraf"/>
        <w:numPr>
          <w:ilvl w:val="0"/>
          <w:numId w:val="31"/>
        </w:numPr>
        <w:spacing w:before="80" w:line="245" w:lineRule="auto"/>
        <w:ind w:left="714" w:hanging="357"/>
        <w:contextualSpacing w:val="0"/>
        <w:jc w:val="both"/>
        <w:rPr>
          <w:rFonts w:ascii="Palatino Linotype" w:hAnsi="Palatino Linotype"/>
          <w:noProof/>
          <w:sz w:val="22"/>
          <w:szCs w:val="22"/>
          <w:lang w:val="en-US"/>
        </w:rPr>
      </w:pPr>
      <w:r w:rsidRPr="003D25AE">
        <w:rPr>
          <w:rFonts w:ascii="Palatino Linotype" w:hAnsi="Palatino Linotype"/>
          <w:noProof/>
          <w:sz w:val="22"/>
          <w:szCs w:val="22"/>
          <w:lang w:val="en-US"/>
        </w:rPr>
        <w:t>Sanayi ve Ticaret Bakanlığı “Kurumsal Sosyal Sorumluluk Projeleri”ni Belgelendirme Çalışması Projesi hazırlanmıştır.</w:t>
      </w:r>
    </w:p>
    <w:p w:rsidR="00986B3A" w:rsidRPr="003D25AE" w:rsidRDefault="00986B3A" w:rsidP="002C6733">
      <w:pPr>
        <w:pStyle w:val="ListeParagraf"/>
        <w:numPr>
          <w:ilvl w:val="0"/>
          <w:numId w:val="31"/>
        </w:numPr>
        <w:spacing w:before="80" w:line="245" w:lineRule="auto"/>
        <w:ind w:left="714" w:hanging="357"/>
        <w:contextualSpacing w:val="0"/>
        <w:jc w:val="both"/>
        <w:rPr>
          <w:rFonts w:ascii="Palatino Linotype" w:hAnsi="Palatino Linotype"/>
          <w:noProof/>
          <w:sz w:val="22"/>
          <w:szCs w:val="22"/>
        </w:rPr>
      </w:pPr>
      <w:r w:rsidRPr="003D25AE">
        <w:rPr>
          <w:rFonts w:ascii="Palatino Linotype" w:hAnsi="Palatino Linotype"/>
          <w:noProof/>
          <w:sz w:val="22"/>
          <w:szCs w:val="22"/>
        </w:rPr>
        <w:lastRenderedPageBreak/>
        <w:t>TBMM iletişim danışmanlığı projesi hazırlanmıştır. 28.06.2021 tarihinde taraflarca imzalanarak yürürlüğe girmiştir. Protokol kapsamında;</w:t>
      </w:r>
    </w:p>
    <w:p w:rsidR="00986B3A" w:rsidRDefault="00986B3A" w:rsidP="002C6733">
      <w:pPr>
        <w:pStyle w:val="ListeParagraf"/>
        <w:numPr>
          <w:ilvl w:val="0"/>
          <w:numId w:val="32"/>
        </w:numPr>
        <w:spacing w:before="80" w:line="245" w:lineRule="auto"/>
        <w:ind w:left="1066" w:hanging="357"/>
        <w:contextualSpacing w:val="0"/>
        <w:jc w:val="both"/>
        <w:rPr>
          <w:rFonts w:ascii="Palatino Linotype" w:hAnsi="Palatino Linotype"/>
          <w:noProof/>
          <w:sz w:val="22"/>
          <w:szCs w:val="22"/>
        </w:rPr>
      </w:pPr>
      <w:r w:rsidRPr="003D25AE">
        <w:rPr>
          <w:rFonts w:ascii="Palatino Linotype" w:hAnsi="Palatino Linotype"/>
          <w:noProof/>
          <w:sz w:val="22"/>
          <w:szCs w:val="22"/>
        </w:rPr>
        <w:t>TBMM kurumsal iletişimi, toplumla olan bağını güçlendirmek için iletişim stratejileri oluşturulmuştur.</w:t>
      </w:r>
    </w:p>
    <w:p w:rsidR="00986B3A" w:rsidRPr="003D25AE" w:rsidRDefault="00986B3A" w:rsidP="002C6733">
      <w:pPr>
        <w:pStyle w:val="ListeParagraf"/>
        <w:numPr>
          <w:ilvl w:val="0"/>
          <w:numId w:val="32"/>
        </w:numPr>
        <w:spacing w:before="80" w:line="245" w:lineRule="auto"/>
        <w:ind w:left="1066" w:hanging="357"/>
        <w:contextualSpacing w:val="0"/>
        <w:jc w:val="both"/>
        <w:rPr>
          <w:rFonts w:ascii="Palatino Linotype" w:hAnsi="Palatino Linotype"/>
          <w:noProof/>
          <w:sz w:val="22"/>
          <w:szCs w:val="22"/>
        </w:rPr>
      </w:pPr>
      <w:r w:rsidRPr="003D25AE">
        <w:rPr>
          <w:rFonts w:ascii="Palatino Linotype" w:hAnsi="Palatino Linotype"/>
          <w:noProof/>
          <w:sz w:val="22"/>
          <w:szCs w:val="22"/>
        </w:rPr>
        <w:t>TBMM</w:t>
      </w:r>
      <w:r w:rsidRPr="00B0552A">
        <w:rPr>
          <w:rFonts w:ascii="Palatino Linotype" w:hAnsi="Palatino Linotype"/>
          <w:bCs/>
          <w:noProof/>
          <w:sz w:val="22"/>
          <w:szCs w:val="22"/>
        </w:rPr>
        <w:t xml:space="preserve"> Çalışanlarına Yönelik İletişim Eğitimi</w:t>
      </w:r>
      <w:r>
        <w:rPr>
          <w:rFonts w:ascii="Palatino Linotype" w:hAnsi="Palatino Linotype"/>
          <w:bCs/>
          <w:noProof/>
          <w:sz w:val="22"/>
          <w:szCs w:val="22"/>
        </w:rPr>
        <w:t xml:space="preserve"> düzenlenmiştir.</w:t>
      </w:r>
    </w:p>
    <w:p w:rsidR="00986B3A" w:rsidRPr="003D25AE" w:rsidRDefault="00986B3A" w:rsidP="002C6733">
      <w:pPr>
        <w:pStyle w:val="ListeParagraf"/>
        <w:numPr>
          <w:ilvl w:val="0"/>
          <w:numId w:val="32"/>
        </w:numPr>
        <w:spacing w:before="80" w:line="245" w:lineRule="auto"/>
        <w:ind w:left="1066" w:hanging="357"/>
        <w:contextualSpacing w:val="0"/>
        <w:jc w:val="both"/>
        <w:rPr>
          <w:rFonts w:ascii="Palatino Linotype" w:hAnsi="Palatino Linotype"/>
          <w:noProof/>
          <w:sz w:val="22"/>
          <w:szCs w:val="22"/>
        </w:rPr>
      </w:pPr>
      <w:r w:rsidRPr="003D25AE">
        <w:rPr>
          <w:rFonts w:ascii="Palatino Linotype" w:hAnsi="Palatino Linotype"/>
          <w:noProof/>
          <w:sz w:val="22"/>
          <w:szCs w:val="22"/>
        </w:rPr>
        <w:t>TBMM</w:t>
      </w:r>
      <w:r>
        <w:rPr>
          <w:rFonts w:ascii="Palatino Linotype" w:hAnsi="Palatino Linotype"/>
          <w:noProof/>
          <w:sz w:val="22"/>
          <w:szCs w:val="22"/>
        </w:rPr>
        <w:t xml:space="preserve"> </w:t>
      </w:r>
      <w:r w:rsidR="008847E8">
        <w:rPr>
          <w:rFonts w:ascii="Palatino Linotype" w:hAnsi="Palatino Linotype"/>
          <w:noProof/>
          <w:sz w:val="22"/>
          <w:szCs w:val="22"/>
        </w:rPr>
        <w:t>i</w:t>
      </w:r>
      <w:r w:rsidRPr="003D25AE">
        <w:rPr>
          <w:rFonts w:ascii="Palatino Linotype" w:hAnsi="Palatino Linotype"/>
          <w:noProof/>
          <w:sz w:val="22"/>
          <w:szCs w:val="22"/>
        </w:rPr>
        <w:t xml:space="preserve">letişim kanallarının daha etkili ve amaca hizmet eden biçimde kullanılması konusunda stratejiler geliştirilmiştir. </w:t>
      </w:r>
    </w:p>
    <w:p w:rsidR="00986B3A" w:rsidRPr="003D25AE" w:rsidRDefault="008847E8" w:rsidP="002C6733">
      <w:pPr>
        <w:pStyle w:val="ListeParagraf"/>
        <w:numPr>
          <w:ilvl w:val="0"/>
          <w:numId w:val="32"/>
        </w:numPr>
        <w:spacing w:before="80" w:line="245" w:lineRule="auto"/>
        <w:ind w:left="1066" w:hanging="357"/>
        <w:contextualSpacing w:val="0"/>
        <w:jc w:val="both"/>
        <w:rPr>
          <w:rFonts w:ascii="Palatino Linotype" w:hAnsi="Palatino Linotype"/>
          <w:noProof/>
          <w:sz w:val="22"/>
          <w:szCs w:val="22"/>
        </w:rPr>
      </w:pPr>
      <w:r>
        <w:rPr>
          <w:rFonts w:ascii="Palatino Linotype" w:hAnsi="Palatino Linotype"/>
          <w:noProof/>
          <w:sz w:val="22"/>
          <w:szCs w:val="22"/>
        </w:rPr>
        <w:t>TBMM i</w:t>
      </w:r>
      <w:r w:rsidR="00986B3A" w:rsidRPr="003D25AE">
        <w:rPr>
          <w:rFonts w:ascii="Palatino Linotype" w:hAnsi="Palatino Linotype"/>
          <w:noProof/>
          <w:sz w:val="22"/>
          <w:szCs w:val="22"/>
        </w:rPr>
        <w:t>letişimle ilgili konularda durum tespiti yapılmış, veri oluşturulmuştur.</w:t>
      </w:r>
    </w:p>
    <w:p w:rsidR="00986B3A" w:rsidRPr="003D25AE" w:rsidRDefault="00986B3A" w:rsidP="002C6733">
      <w:pPr>
        <w:pStyle w:val="ListeParagraf"/>
        <w:numPr>
          <w:ilvl w:val="0"/>
          <w:numId w:val="32"/>
        </w:numPr>
        <w:spacing w:before="80" w:line="245" w:lineRule="auto"/>
        <w:ind w:left="1066" w:hanging="357"/>
        <w:contextualSpacing w:val="0"/>
        <w:jc w:val="both"/>
        <w:rPr>
          <w:rFonts w:ascii="Palatino Linotype" w:hAnsi="Palatino Linotype"/>
          <w:noProof/>
          <w:sz w:val="22"/>
          <w:szCs w:val="22"/>
        </w:rPr>
      </w:pPr>
      <w:r w:rsidRPr="003D25AE">
        <w:rPr>
          <w:rFonts w:ascii="Palatino Linotype" w:hAnsi="Palatino Linotype"/>
          <w:noProof/>
          <w:sz w:val="22"/>
          <w:szCs w:val="22"/>
        </w:rPr>
        <w:t>TBMM etkinliklerinin organizasyonlarına destek sağlanmış, yeni etkinlik önerileri geliştirilmiştir.</w:t>
      </w:r>
    </w:p>
    <w:p w:rsidR="00986B3A" w:rsidRPr="00CA1F8F" w:rsidRDefault="00986B3A" w:rsidP="002C6733">
      <w:pPr>
        <w:pStyle w:val="ListeParagraf"/>
        <w:numPr>
          <w:ilvl w:val="0"/>
          <w:numId w:val="32"/>
        </w:numPr>
        <w:spacing w:before="80" w:line="245" w:lineRule="auto"/>
        <w:ind w:left="1066" w:hanging="357"/>
        <w:contextualSpacing w:val="0"/>
        <w:jc w:val="both"/>
        <w:rPr>
          <w:rFonts w:ascii="Palatino Linotype" w:hAnsi="Palatino Linotype"/>
          <w:noProof/>
          <w:sz w:val="22"/>
          <w:szCs w:val="22"/>
        </w:rPr>
      </w:pPr>
      <w:r w:rsidRPr="003D25AE">
        <w:rPr>
          <w:rFonts w:ascii="Palatino Linotype" w:hAnsi="Palatino Linotype"/>
          <w:noProof/>
          <w:sz w:val="22"/>
          <w:szCs w:val="22"/>
        </w:rPr>
        <w:t>TBMM</w:t>
      </w:r>
      <w:r w:rsidRPr="00B0552A">
        <w:rPr>
          <w:rFonts w:ascii="Palatino Linotype" w:hAnsi="Palatino Linotype"/>
          <w:noProof/>
          <w:sz w:val="22"/>
          <w:szCs w:val="22"/>
        </w:rPr>
        <w:t xml:space="preserve"> </w:t>
      </w:r>
      <w:r>
        <w:rPr>
          <w:rFonts w:ascii="Palatino Linotype" w:hAnsi="Palatino Linotype"/>
          <w:noProof/>
          <w:sz w:val="22"/>
          <w:szCs w:val="22"/>
        </w:rPr>
        <w:t xml:space="preserve"> </w:t>
      </w:r>
      <w:r w:rsidR="008847E8">
        <w:rPr>
          <w:rFonts w:ascii="Palatino Linotype" w:hAnsi="Palatino Linotype"/>
          <w:noProof/>
          <w:sz w:val="22"/>
          <w:szCs w:val="22"/>
        </w:rPr>
        <w:t>k</w:t>
      </w:r>
      <w:r w:rsidRPr="00B0552A">
        <w:rPr>
          <w:rFonts w:ascii="Palatino Linotype" w:hAnsi="Palatino Linotype"/>
          <w:noProof/>
          <w:sz w:val="22"/>
          <w:szCs w:val="22"/>
        </w:rPr>
        <w:t>urumsal iletişim danışmanlığı hizmeti verilmiştir.</w:t>
      </w:r>
    </w:p>
    <w:p w:rsidR="00986B3A" w:rsidRDefault="00986B3A" w:rsidP="002C6733">
      <w:pPr>
        <w:pStyle w:val="ListeParagraf"/>
        <w:numPr>
          <w:ilvl w:val="0"/>
          <w:numId w:val="33"/>
        </w:numPr>
        <w:spacing w:before="80" w:line="245" w:lineRule="auto"/>
        <w:ind w:left="785"/>
        <w:contextualSpacing w:val="0"/>
        <w:jc w:val="both"/>
        <w:rPr>
          <w:rFonts w:ascii="Palatino Linotype" w:hAnsi="Palatino Linotype"/>
          <w:noProof/>
          <w:sz w:val="22"/>
          <w:szCs w:val="22"/>
        </w:rPr>
      </w:pPr>
      <w:r w:rsidRPr="003D25AE">
        <w:rPr>
          <w:rFonts w:ascii="Palatino Linotype" w:hAnsi="Palatino Linotype"/>
          <w:noProof/>
          <w:sz w:val="22"/>
          <w:szCs w:val="22"/>
        </w:rPr>
        <w:t>Ankara Büyükşehir Belediyesi "Yaşlılar" konulu proje için ön çalışmaları tamamlanmıştır</w:t>
      </w:r>
    </w:p>
    <w:p w:rsidR="00986B3A" w:rsidRDefault="00986B3A" w:rsidP="00986B3A">
      <w:pPr>
        <w:pStyle w:val="ListeParagraf"/>
        <w:spacing w:before="80" w:line="245" w:lineRule="auto"/>
        <w:ind w:left="785"/>
        <w:contextualSpacing w:val="0"/>
        <w:jc w:val="both"/>
        <w:rPr>
          <w:rFonts w:ascii="Palatino Linotype" w:hAnsi="Palatino Linotype"/>
          <w:bCs/>
          <w:noProof/>
          <w:sz w:val="22"/>
          <w:szCs w:val="22"/>
        </w:rPr>
      </w:pPr>
    </w:p>
    <w:p w:rsidR="00902164" w:rsidRPr="00AD6816" w:rsidRDefault="003F77BF" w:rsidP="00D138B2">
      <w:pPr>
        <w:pStyle w:val="Balk2"/>
        <w:spacing w:before="140" w:line="245" w:lineRule="auto"/>
        <w:ind w:left="454" w:hanging="454"/>
      </w:pPr>
      <w:bookmarkStart w:id="114" w:name="_Toc140048976"/>
      <w:r w:rsidRPr="00AD6816">
        <w:t>2</w:t>
      </w:r>
      <w:r w:rsidR="00C474EA" w:rsidRPr="00AD6816">
        <w:t>.5. TÜRKİYE COĞRAFYASI ARAŞTIRMA VE UYGULAMA MERKEZİ (TÜCAUM)</w:t>
      </w:r>
      <w:bookmarkEnd w:id="114"/>
    </w:p>
    <w:p w:rsidR="00077C8C" w:rsidRPr="00077C8C" w:rsidRDefault="00077C8C" w:rsidP="00077C8C">
      <w:pPr>
        <w:spacing w:before="140" w:line="245" w:lineRule="auto"/>
        <w:jc w:val="both"/>
        <w:rPr>
          <w:rFonts w:ascii="Palatino Linotype" w:hAnsi="Palatino Linotype" w:cstheme="minorHAnsi"/>
        </w:rPr>
      </w:pPr>
      <w:r w:rsidRPr="00756415">
        <w:rPr>
          <w:rFonts w:ascii="Palatino Linotype" w:hAnsi="Palatino Linotype" w:cstheme="minorHAnsi"/>
        </w:rPr>
        <w:t>Türkiye coğrafyası ile ilgili bilimsel araştırmalar ve incelemeler yapmak, araştırıcılar yetiştirilmesine katkıda bulun</w:t>
      </w:r>
      <w:r w:rsidR="008847E8">
        <w:rPr>
          <w:rFonts w:ascii="Palatino Linotype" w:hAnsi="Palatino Linotype" w:cstheme="minorHAnsi"/>
        </w:rPr>
        <w:t>mak, araştırma sonuçlarını yayım</w:t>
      </w:r>
      <w:r w:rsidRPr="00756415">
        <w:rPr>
          <w:rFonts w:ascii="Palatino Linotype" w:hAnsi="Palatino Linotype" w:cstheme="minorHAnsi"/>
        </w:rPr>
        <w:t xml:space="preserve">lamak, araştırma yapmak isteyen bilim </w:t>
      </w:r>
      <w:r w:rsidR="008847E8">
        <w:rPr>
          <w:rFonts w:ascii="Palatino Linotype" w:hAnsi="Palatino Linotype" w:cstheme="minorHAnsi"/>
        </w:rPr>
        <w:t>insanlarının</w:t>
      </w:r>
      <w:r w:rsidRPr="00756415">
        <w:rPr>
          <w:rFonts w:ascii="Palatino Linotype" w:hAnsi="Palatino Linotype" w:cstheme="minorHAnsi"/>
        </w:rPr>
        <w:t xml:space="preserve"> projelerini desteklemek üzere Yükseköğretim Yürütme Kurulu’nun 31/08/1988 tarihli toplantısında alınan karar doğrultusunda kurulmuştur.</w:t>
      </w:r>
    </w:p>
    <w:p w:rsidR="00077C8C" w:rsidRPr="007F7DC8" w:rsidRDefault="00077C8C" w:rsidP="00077C8C">
      <w:pPr>
        <w:spacing w:before="140" w:after="140" w:line="245" w:lineRule="auto"/>
        <w:rPr>
          <w:rFonts w:ascii="Palatino Linotype" w:hAnsi="Palatino Linotype"/>
          <w:b/>
          <w:color w:val="002060"/>
        </w:rPr>
      </w:pPr>
      <w:r w:rsidRPr="007F7DC8">
        <w:rPr>
          <w:rFonts w:ascii="Palatino Linotype" w:hAnsi="Palatino Linotype"/>
          <w:b/>
          <w:color w:val="002060"/>
        </w:rPr>
        <w:t>Merkezde 20</w:t>
      </w:r>
      <w:r>
        <w:rPr>
          <w:rFonts w:ascii="Palatino Linotype" w:hAnsi="Palatino Linotype"/>
          <w:b/>
          <w:color w:val="002060"/>
        </w:rPr>
        <w:t>2</w:t>
      </w:r>
      <w:r w:rsidR="00986B3A">
        <w:rPr>
          <w:rFonts w:ascii="Palatino Linotype" w:hAnsi="Palatino Linotype"/>
          <w:b/>
          <w:color w:val="002060"/>
        </w:rPr>
        <w:t>1</w:t>
      </w:r>
      <w:r w:rsidRPr="007F7DC8">
        <w:rPr>
          <w:rFonts w:ascii="Palatino Linotype" w:hAnsi="Palatino Linotype"/>
          <w:b/>
          <w:color w:val="002060"/>
        </w:rPr>
        <w:t>-202</w:t>
      </w:r>
      <w:r w:rsidR="00986B3A">
        <w:rPr>
          <w:rFonts w:ascii="Palatino Linotype" w:hAnsi="Palatino Linotype"/>
          <w:b/>
          <w:color w:val="002060"/>
        </w:rPr>
        <w:t>2</w:t>
      </w:r>
      <w:r w:rsidRPr="007F7DC8">
        <w:rPr>
          <w:rFonts w:ascii="Palatino Linotype" w:hAnsi="Palatino Linotype"/>
          <w:b/>
          <w:color w:val="002060"/>
        </w:rPr>
        <w:t xml:space="preserve"> Eğitim-Öğretim Döneminde; </w:t>
      </w:r>
    </w:p>
    <w:p w:rsidR="00077C8C" w:rsidRPr="00A115CF" w:rsidRDefault="00077C8C" w:rsidP="00077C8C">
      <w:pPr>
        <w:pStyle w:val="ListeParagraf"/>
        <w:numPr>
          <w:ilvl w:val="0"/>
          <w:numId w:val="13"/>
        </w:numPr>
        <w:spacing w:before="140" w:line="245" w:lineRule="auto"/>
        <w:contextualSpacing w:val="0"/>
        <w:jc w:val="both"/>
        <w:rPr>
          <w:rFonts w:ascii="Palatino Linotype" w:hAnsi="Palatino Linotype"/>
          <w:sz w:val="22"/>
          <w:szCs w:val="22"/>
        </w:rPr>
      </w:pPr>
      <w:r w:rsidRPr="00A115CF">
        <w:rPr>
          <w:rFonts w:ascii="Palatino Linotype" w:hAnsi="Palatino Linotype"/>
          <w:sz w:val="22"/>
          <w:szCs w:val="22"/>
        </w:rPr>
        <w:t xml:space="preserve">Merkezin süreli yayını olan ve </w:t>
      </w:r>
      <w:r w:rsidRPr="00A115CF">
        <w:rPr>
          <w:rFonts w:ascii="Palatino Linotype" w:hAnsi="Palatino Linotype" w:cs="Segoe UI"/>
          <w:iCs/>
          <w:sz w:val="22"/>
          <w:szCs w:val="22"/>
          <w:shd w:val="clear" w:color="auto" w:fill="FFFFFF"/>
        </w:rPr>
        <w:t>“TÜBİTAK-ULAKBİM Sosyal Bilimler Veri Tabanı (SBVT)”,  “Social Science Research Network (SSRN)'', “SOBIAD Atıf Dizini” ve ''DOAJ''  ve ''ERIH PLUS'' tarafından düzenlenen Coğrafi Bilimler Dergisi’nin 2020 yılı 18. Cilt 2. Sayısı ve 2021 yılı 19. Cilt 1. sa</w:t>
      </w:r>
      <w:r w:rsidR="009862C3">
        <w:rPr>
          <w:rFonts w:ascii="Palatino Linotype" w:hAnsi="Palatino Linotype" w:cs="Segoe UI"/>
          <w:iCs/>
          <w:sz w:val="22"/>
          <w:szCs w:val="22"/>
          <w:shd w:val="clear" w:color="auto" w:fill="FFFFFF"/>
        </w:rPr>
        <w:t>yıları yayım</w:t>
      </w:r>
      <w:r w:rsidRPr="00A115CF">
        <w:rPr>
          <w:rFonts w:ascii="Palatino Linotype" w:hAnsi="Palatino Linotype" w:cs="Segoe UI"/>
          <w:iCs/>
          <w:sz w:val="22"/>
          <w:szCs w:val="22"/>
          <w:shd w:val="clear" w:color="auto" w:fill="FFFFFF"/>
        </w:rPr>
        <w:t xml:space="preserve">lanmıştır. </w:t>
      </w:r>
    </w:p>
    <w:p w:rsidR="00077C8C" w:rsidRPr="00A115CF" w:rsidRDefault="00077C8C" w:rsidP="00077C8C">
      <w:pPr>
        <w:pStyle w:val="ListeParagraf"/>
        <w:numPr>
          <w:ilvl w:val="0"/>
          <w:numId w:val="13"/>
        </w:numPr>
        <w:spacing w:before="140" w:line="245" w:lineRule="auto"/>
        <w:ind w:left="714" w:hanging="357"/>
        <w:contextualSpacing w:val="0"/>
        <w:jc w:val="both"/>
        <w:rPr>
          <w:rFonts w:ascii="Palatino Linotype" w:hAnsi="Palatino Linotype"/>
          <w:sz w:val="22"/>
          <w:szCs w:val="22"/>
        </w:rPr>
      </w:pPr>
      <w:r w:rsidRPr="00A115CF">
        <w:rPr>
          <w:rFonts w:ascii="Palatino Linotype" w:hAnsi="Palatino Linotype" w:cs="Segoe UI"/>
          <w:iCs/>
          <w:sz w:val="22"/>
          <w:szCs w:val="22"/>
          <w:shd w:val="clear" w:color="auto" w:fill="FFFFFF"/>
        </w:rPr>
        <w:t>Coğrafi Bilimler Dergisi’nin 19. Cilt 2. (Ekim sayısı) sayısının hazırlıkları yürütülmüştür.</w:t>
      </w:r>
    </w:p>
    <w:p w:rsidR="00077C8C" w:rsidRPr="00A115CF" w:rsidRDefault="00077C8C" w:rsidP="00077C8C">
      <w:pPr>
        <w:pStyle w:val="ListeParagraf"/>
        <w:numPr>
          <w:ilvl w:val="0"/>
          <w:numId w:val="13"/>
        </w:numPr>
        <w:spacing w:before="140" w:line="245" w:lineRule="auto"/>
        <w:ind w:left="714" w:hanging="357"/>
        <w:contextualSpacing w:val="0"/>
        <w:jc w:val="both"/>
        <w:rPr>
          <w:rFonts w:ascii="Palatino Linotype" w:hAnsi="Palatino Linotype"/>
          <w:sz w:val="22"/>
          <w:szCs w:val="22"/>
        </w:rPr>
      </w:pPr>
      <w:r w:rsidRPr="00A115CF">
        <w:rPr>
          <w:rFonts w:ascii="Palatino Linotype" w:hAnsi="Palatino Linotype" w:cs="Segoe UI"/>
          <w:iCs/>
          <w:sz w:val="22"/>
          <w:szCs w:val="22"/>
          <w:shd w:val="clear" w:color="auto" w:fill="FFFFFF"/>
        </w:rPr>
        <w:t>Coğrafya Bölümü emekli öğretim üyelerinden Prof.Dr. Hamdi Kara 19 Şubat 2021 tarihinde Piri Reis Salonu’nda “Birinci Beş Yılık Sanayi Planı ve Bursa Merinos İplik Fabrikası” başlıklı bir konferans vermiştir.</w:t>
      </w:r>
    </w:p>
    <w:p w:rsidR="00077C8C" w:rsidRPr="003C7399" w:rsidRDefault="00077C8C" w:rsidP="00077C8C">
      <w:pPr>
        <w:pStyle w:val="ListeParagraf"/>
        <w:numPr>
          <w:ilvl w:val="0"/>
          <w:numId w:val="13"/>
        </w:numPr>
        <w:spacing w:before="140" w:line="245" w:lineRule="auto"/>
        <w:ind w:left="714" w:hanging="357"/>
        <w:contextualSpacing w:val="0"/>
        <w:jc w:val="both"/>
        <w:rPr>
          <w:rFonts w:ascii="Palatino Linotype" w:hAnsi="Palatino Linotype"/>
          <w:sz w:val="22"/>
          <w:szCs w:val="22"/>
        </w:rPr>
      </w:pPr>
      <w:r w:rsidRPr="00A115CF">
        <w:rPr>
          <w:rFonts w:ascii="Palatino Linotype" w:hAnsi="Palatino Linotype" w:cs="Segoe UI"/>
          <w:iCs/>
          <w:sz w:val="22"/>
          <w:szCs w:val="22"/>
          <w:shd w:val="clear" w:color="auto" w:fill="FFFFFF"/>
        </w:rPr>
        <w:t>Coğrafya Bölümü emekli öğretim üyelerinden Prof.Dr. Mesut Elibüyük 7 Mayıs 2021 tarihinde Piri Reis Salonu’nda “Coğrafya’nın Tanımı, Sistematiği ve Önemi” başlıklı bir konferans vermiştir.</w:t>
      </w:r>
    </w:p>
    <w:p w:rsidR="006E415C" w:rsidRDefault="00077C8C" w:rsidP="006E415C">
      <w:pPr>
        <w:pStyle w:val="ListeParagraf"/>
        <w:numPr>
          <w:ilvl w:val="0"/>
          <w:numId w:val="13"/>
        </w:numPr>
        <w:spacing w:before="140" w:line="245" w:lineRule="auto"/>
        <w:ind w:left="714" w:hanging="357"/>
        <w:contextualSpacing w:val="0"/>
        <w:jc w:val="both"/>
        <w:rPr>
          <w:rFonts w:ascii="Palatino Linotype" w:hAnsi="Palatino Linotype"/>
          <w:sz w:val="22"/>
          <w:szCs w:val="22"/>
        </w:rPr>
      </w:pPr>
      <w:r>
        <w:rPr>
          <w:rFonts w:ascii="Palatino Linotype" w:hAnsi="Palatino Linotype"/>
          <w:sz w:val="22"/>
          <w:szCs w:val="22"/>
        </w:rPr>
        <w:t>12</w:t>
      </w:r>
      <w:r w:rsidRPr="00F45217">
        <w:rPr>
          <w:rFonts w:ascii="Palatino Linotype" w:hAnsi="Palatino Linotype"/>
          <w:sz w:val="22"/>
          <w:szCs w:val="22"/>
        </w:rPr>
        <w:t>-</w:t>
      </w:r>
      <w:r>
        <w:rPr>
          <w:rFonts w:ascii="Palatino Linotype" w:hAnsi="Palatino Linotype"/>
          <w:sz w:val="22"/>
          <w:szCs w:val="22"/>
        </w:rPr>
        <w:t>14 Ekim 2022</w:t>
      </w:r>
      <w:r w:rsidRPr="00F45217">
        <w:rPr>
          <w:rFonts w:ascii="Palatino Linotype" w:hAnsi="Palatino Linotype"/>
          <w:sz w:val="22"/>
          <w:szCs w:val="22"/>
        </w:rPr>
        <w:t xml:space="preserve"> tarihleri arasında Ankara Üniversitesi, </w:t>
      </w:r>
      <w:r>
        <w:rPr>
          <w:rFonts w:ascii="Palatino Linotype" w:hAnsi="Palatino Linotype"/>
          <w:sz w:val="22"/>
          <w:szCs w:val="22"/>
        </w:rPr>
        <w:t xml:space="preserve">Dil ve Tarih-Coğrafya Fakültesi’nde TÜCAUM </w:t>
      </w:r>
      <w:r w:rsidRPr="00F45217">
        <w:rPr>
          <w:rFonts w:ascii="Palatino Linotype" w:hAnsi="Palatino Linotype"/>
          <w:sz w:val="22"/>
          <w:szCs w:val="22"/>
        </w:rPr>
        <w:t>202</w:t>
      </w:r>
      <w:r>
        <w:rPr>
          <w:rFonts w:ascii="Palatino Linotype" w:hAnsi="Palatino Linotype"/>
          <w:sz w:val="22"/>
          <w:szCs w:val="22"/>
        </w:rPr>
        <w:t>2</w:t>
      </w:r>
      <w:r w:rsidRPr="00F45217">
        <w:rPr>
          <w:rFonts w:ascii="Palatino Linotype" w:hAnsi="Palatino Linotype"/>
          <w:sz w:val="22"/>
          <w:szCs w:val="22"/>
        </w:rPr>
        <w:t xml:space="preserve"> Uluslararası </w:t>
      </w:r>
      <w:r>
        <w:rPr>
          <w:rFonts w:ascii="Palatino Linotype" w:hAnsi="Palatino Linotype"/>
          <w:sz w:val="22"/>
          <w:szCs w:val="22"/>
        </w:rPr>
        <w:t xml:space="preserve">Coğrafya Sempozyumu’nun (TÜCAUM </w:t>
      </w:r>
      <w:r w:rsidRPr="00F45217">
        <w:rPr>
          <w:rFonts w:ascii="Palatino Linotype" w:hAnsi="Palatino Linotype"/>
          <w:sz w:val="22"/>
          <w:szCs w:val="22"/>
        </w:rPr>
        <w:t>202</w:t>
      </w:r>
      <w:r>
        <w:rPr>
          <w:rFonts w:ascii="Palatino Linotype" w:hAnsi="Palatino Linotype"/>
          <w:sz w:val="22"/>
          <w:szCs w:val="22"/>
        </w:rPr>
        <w:t xml:space="preserve">2 </w:t>
      </w:r>
      <w:r w:rsidRPr="00F45217">
        <w:rPr>
          <w:rFonts w:ascii="Palatino Linotype" w:hAnsi="Palatino Linotype"/>
          <w:sz w:val="22"/>
          <w:szCs w:val="22"/>
        </w:rPr>
        <w:t>International</w:t>
      </w:r>
      <w:r>
        <w:rPr>
          <w:rFonts w:ascii="Palatino Linotype" w:hAnsi="Palatino Linotype"/>
          <w:sz w:val="22"/>
          <w:szCs w:val="22"/>
        </w:rPr>
        <w:t xml:space="preserve"> Geography Symposium</w:t>
      </w:r>
      <w:r w:rsidRPr="00F45217">
        <w:rPr>
          <w:rFonts w:ascii="Palatino Linotype" w:hAnsi="Palatino Linotype"/>
          <w:sz w:val="22"/>
          <w:szCs w:val="22"/>
        </w:rPr>
        <w:t xml:space="preserve">) </w:t>
      </w:r>
      <w:r>
        <w:rPr>
          <w:rFonts w:ascii="Palatino Linotype" w:hAnsi="Palatino Linotype"/>
          <w:sz w:val="22"/>
          <w:szCs w:val="22"/>
        </w:rPr>
        <w:t xml:space="preserve">gerçekleştirilmesi </w:t>
      </w:r>
      <w:r w:rsidRPr="00F45217">
        <w:rPr>
          <w:rFonts w:ascii="Palatino Linotype" w:hAnsi="Palatino Linotype"/>
          <w:sz w:val="22"/>
          <w:szCs w:val="22"/>
        </w:rPr>
        <w:t>planlanmıştır.</w:t>
      </w:r>
    </w:p>
    <w:p w:rsidR="007E5523" w:rsidRDefault="007E5523" w:rsidP="007E5523">
      <w:pPr>
        <w:pStyle w:val="ListeParagraf"/>
        <w:spacing w:before="140" w:line="245" w:lineRule="auto"/>
        <w:ind w:left="714"/>
        <w:contextualSpacing w:val="0"/>
        <w:jc w:val="both"/>
        <w:rPr>
          <w:rFonts w:ascii="Palatino Linotype" w:hAnsi="Palatino Linotype"/>
          <w:sz w:val="22"/>
          <w:szCs w:val="22"/>
        </w:rPr>
      </w:pPr>
    </w:p>
    <w:p w:rsidR="00630698" w:rsidRPr="00077C8C" w:rsidRDefault="00630698" w:rsidP="007E5523">
      <w:pPr>
        <w:pStyle w:val="ListeParagraf"/>
        <w:spacing w:before="140" w:line="245" w:lineRule="auto"/>
        <w:ind w:left="714"/>
        <w:contextualSpacing w:val="0"/>
        <w:jc w:val="both"/>
        <w:rPr>
          <w:rFonts w:ascii="Palatino Linotype" w:hAnsi="Palatino Linotype"/>
          <w:sz w:val="22"/>
          <w:szCs w:val="22"/>
        </w:rPr>
      </w:pPr>
    </w:p>
    <w:p w:rsidR="00902164" w:rsidRPr="00AD6816" w:rsidRDefault="003F77BF" w:rsidP="002D343B">
      <w:pPr>
        <w:pStyle w:val="Balk2"/>
        <w:spacing w:before="140" w:line="245" w:lineRule="auto"/>
      </w:pPr>
      <w:bookmarkStart w:id="115" w:name="_Toc140048977"/>
      <w:r w:rsidRPr="00F23D64">
        <w:lastRenderedPageBreak/>
        <w:t>2</w:t>
      </w:r>
      <w:r w:rsidR="00C474EA" w:rsidRPr="00F23D64">
        <w:t>.6. OTİZM UYGULAMA VE ARAŞTIRMA MERKEZİ</w:t>
      </w:r>
      <w:bookmarkEnd w:id="115"/>
    </w:p>
    <w:p w:rsidR="00927A44" w:rsidRPr="00756415" w:rsidRDefault="00927A44" w:rsidP="002D343B">
      <w:pPr>
        <w:spacing w:before="140" w:line="245" w:lineRule="auto"/>
        <w:jc w:val="both"/>
        <w:rPr>
          <w:rFonts w:ascii="Palatino Linotype" w:hAnsi="Palatino Linotype" w:cstheme="minorHAnsi"/>
          <w:szCs w:val="21"/>
        </w:rPr>
      </w:pPr>
      <w:r w:rsidRPr="00756415">
        <w:rPr>
          <w:rFonts w:ascii="Palatino Linotype" w:hAnsi="Palatino Linotype" w:cstheme="minorHAnsi"/>
          <w:szCs w:val="21"/>
        </w:rPr>
        <w:t xml:space="preserve">Otistik çocuklarla, zihinsel özürlü çocukların eğitim ve tedavilerinin yapılmasını ve bu çocukları eğitecek olan elemanları yetiştirecek diğer fakülte ve kuruluşların ilgili bölümlerine uygulama ve eğitim alanını sağlamak amacıyla Yükseköğretim Yürütme Kurulu’nun 20/01/1989 tarihli toplantısında alınan karar doğrultusunda kurulmuştur. </w:t>
      </w:r>
    </w:p>
    <w:p w:rsidR="00F43DC0" w:rsidRDefault="00F34577" w:rsidP="00A67001">
      <w:pPr>
        <w:spacing w:before="140" w:line="245" w:lineRule="auto"/>
        <w:ind w:right="-144"/>
        <w:rPr>
          <w:rFonts w:ascii="Palatino Linotype" w:hAnsi="Palatino Linotype"/>
        </w:rPr>
      </w:pPr>
      <w:r w:rsidRPr="00C43DB3">
        <w:rPr>
          <w:rFonts w:ascii="Palatino Linotype" w:hAnsi="Palatino Linotype"/>
          <w:noProof/>
          <w:lang w:eastAsia="tr-TR"/>
        </w:rPr>
        <w:drawing>
          <wp:anchor distT="0" distB="0" distL="114300" distR="114300" simplePos="0" relativeHeight="252124672" behindDoc="0" locked="0" layoutInCell="1" allowOverlap="1">
            <wp:simplePos x="0" y="0"/>
            <wp:positionH relativeFrom="column">
              <wp:posOffset>2950845</wp:posOffset>
            </wp:positionH>
            <wp:positionV relativeFrom="paragraph">
              <wp:posOffset>219710</wp:posOffset>
            </wp:positionV>
            <wp:extent cx="2620645" cy="1741805"/>
            <wp:effectExtent l="114300" t="114300" r="141605" b="144145"/>
            <wp:wrapNone/>
            <wp:docPr id="99" name="Resim 99" descr="C:\Users\beril\Desktop\ind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ril\Desktop\indir (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20645" cy="17418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43DB3">
        <w:rPr>
          <w:rFonts w:ascii="Palatino Linotype" w:hAnsi="Palatino Linotype"/>
          <w:noProof/>
          <w:lang w:eastAsia="tr-TR"/>
        </w:rPr>
        <w:drawing>
          <wp:anchor distT="0" distB="0" distL="114300" distR="114300" simplePos="0" relativeHeight="252122624" behindDoc="0" locked="0" layoutInCell="1" allowOverlap="1">
            <wp:simplePos x="0" y="0"/>
            <wp:positionH relativeFrom="column">
              <wp:posOffset>232579</wp:posOffset>
            </wp:positionH>
            <wp:positionV relativeFrom="paragraph">
              <wp:posOffset>219710</wp:posOffset>
            </wp:positionV>
            <wp:extent cx="2628000" cy="1742400"/>
            <wp:effectExtent l="114300" t="114300" r="153670" b="144145"/>
            <wp:wrapNone/>
            <wp:docPr id="98" name="Resim 98" descr="C:\Users\beril\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ril\Desktop\indir.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28000" cy="1742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F43DC0" w:rsidRDefault="00F43DC0" w:rsidP="00451631">
      <w:pPr>
        <w:spacing w:before="140" w:line="245" w:lineRule="auto"/>
        <w:jc w:val="both"/>
        <w:rPr>
          <w:rFonts w:ascii="Palatino Linotype" w:hAnsi="Palatino Linotype"/>
        </w:rPr>
      </w:pPr>
    </w:p>
    <w:p w:rsidR="007F7DC8" w:rsidRDefault="007F7DC8" w:rsidP="00451631">
      <w:pPr>
        <w:spacing w:before="140" w:line="245" w:lineRule="auto"/>
        <w:jc w:val="both"/>
        <w:rPr>
          <w:rFonts w:ascii="Palatino Linotype" w:hAnsi="Palatino Linotype"/>
        </w:rPr>
      </w:pPr>
    </w:p>
    <w:p w:rsidR="007F7DC8" w:rsidRDefault="007F7DC8" w:rsidP="00451631">
      <w:pPr>
        <w:spacing w:before="140" w:line="245" w:lineRule="auto"/>
        <w:jc w:val="both"/>
        <w:rPr>
          <w:rFonts w:ascii="Palatino Linotype" w:hAnsi="Palatino Linotype"/>
        </w:rPr>
      </w:pPr>
    </w:p>
    <w:p w:rsidR="007F7DC8" w:rsidRDefault="007F7DC8" w:rsidP="00451631">
      <w:pPr>
        <w:spacing w:before="140" w:line="245" w:lineRule="auto"/>
        <w:jc w:val="both"/>
        <w:rPr>
          <w:rFonts w:ascii="Palatino Linotype" w:hAnsi="Palatino Linotype"/>
        </w:rPr>
      </w:pPr>
    </w:p>
    <w:p w:rsidR="007F7DC8" w:rsidRDefault="007F7DC8" w:rsidP="00451631">
      <w:pPr>
        <w:spacing w:before="140" w:line="245" w:lineRule="auto"/>
        <w:jc w:val="both"/>
        <w:rPr>
          <w:rFonts w:ascii="Palatino Linotype" w:hAnsi="Palatino Linotype"/>
        </w:rPr>
      </w:pPr>
    </w:p>
    <w:p w:rsidR="007F7DC8" w:rsidRDefault="007F7DC8" w:rsidP="00451631">
      <w:pPr>
        <w:spacing w:before="140" w:line="245" w:lineRule="auto"/>
        <w:jc w:val="both"/>
        <w:rPr>
          <w:rFonts w:ascii="Palatino Linotype" w:hAnsi="Palatino Linotype"/>
        </w:rPr>
      </w:pPr>
    </w:p>
    <w:p w:rsidR="007F7DC8" w:rsidRDefault="007F7DC8" w:rsidP="00451631">
      <w:pPr>
        <w:spacing w:before="140" w:line="245" w:lineRule="auto"/>
        <w:jc w:val="both"/>
        <w:rPr>
          <w:rFonts w:ascii="Palatino Linotype" w:hAnsi="Palatino Linotype"/>
        </w:rPr>
      </w:pPr>
    </w:p>
    <w:p w:rsidR="00176CE6" w:rsidRPr="002D343B" w:rsidRDefault="00176CE6" w:rsidP="002D343B">
      <w:pPr>
        <w:spacing w:before="140" w:line="245" w:lineRule="auto"/>
        <w:jc w:val="both"/>
        <w:rPr>
          <w:rFonts w:ascii="Palatino Linotype" w:hAnsi="Palatino Linotype" w:cs="Times New Roman"/>
        </w:rPr>
      </w:pPr>
      <w:r w:rsidRPr="002D343B">
        <w:rPr>
          <w:rFonts w:ascii="Palatino Linotype" w:hAnsi="Palatino Linotype" w:cs="Times New Roman"/>
        </w:rPr>
        <w:t>Merkez, Ankara Üniversitesi Tıp Fakültesi Çocuk Ruh Sağlığı ve Hastalıkları Anabilim Dalı’nın girişimleriyle kurulmuş ve 31 Mart 1991 tarihinde etkinliklerine başlamıştır. Merkezin temel amaçlarından biri, Otizm tanısı almış ya</w:t>
      </w:r>
      <w:r w:rsidR="0031371A">
        <w:rPr>
          <w:rFonts w:ascii="Palatino Linotype" w:hAnsi="Palatino Linotype" w:cs="Times New Roman"/>
        </w:rPr>
        <w:t xml:space="preserve"> </w:t>
      </w:r>
      <w:r w:rsidRPr="002D343B">
        <w:rPr>
          <w:rFonts w:ascii="Palatino Linotype" w:hAnsi="Palatino Linotype" w:cs="Times New Roman"/>
        </w:rPr>
        <w:t>da otizm şüphesiyle kliniğimize başvurmuş olan çocukların muayene ve değerlendirmesini yapmak,  tanı konan çocukların tedavilerinin yapılmasını ve eğitimlerinin düzenlenmesini sağlamaktır.</w:t>
      </w:r>
    </w:p>
    <w:p w:rsidR="00176CE6" w:rsidRPr="002D343B" w:rsidRDefault="00176CE6" w:rsidP="002D343B">
      <w:pPr>
        <w:spacing w:before="140" w:line="245" w:lineRule="auto"/>
        <w:jc w:val="both"/>
        <w:rPr>
          <w:rFonts w:ascii="Palatino Linotype" w:hAnsi="Palatino Linotype" w:cs="Times New Roman"/>
        </w:rPr>
      </w:pPr>
      <w:r w:rsidRPr="002D343B">
        <w:rPr>
          <w:rFonts w:ascii="Palatino Linotype" w:hAnsi="Palatino Linotype" w:cs="Times New Roman"/>
        </w:rPr>
        <w:t>1989 yılında kurulan Otizm Uygulama ve Araştırma Merkezi, ülkemizde otizm ve diğer yaygın gelişimsel bozuklukların tanısı, tedavisi ve konuya ilişkin araştırmalar yapmak için ülkemizde kurulan ilk ve henüz tek Merkez olma özelliğini taşımaktadır.</w:t>
      </w:r>
    </w:p>
    <w:p w:rsidR="00176CE6" w:rsidRPr="00B42E2A" w:rsidRDefault="00176CE6" w:rsidP="002D343B">
      <w:pPr>
        <w:spacing w:before="140" w:line="245" w:lineRule="auto"/>
        <w:jc w:val="both"/>
        <w:rPr>
          <w:rFonts w:ascii="Palatino Linotype" w:hAnsi="Palatino Linotype" w:cs="Times New Roman"/>
          <w:b/>
          <w:color w:val="002060"/>
        </w:rPr>
      </w:pPr>
      <w:r w:rsidRPr="00B42E2A">
        <w:rPr>
          <w:rFonts w:ascii="Palatino Linotype" w:hAnsi="Palatino Linotype" w:cs="Times New Roman"/>
          <w:b/>
          <w:color w:val="002060"/>
        </w:rPr>
        <w:t xml:space="preserve">Merkezin faaliyet </w:t>
      </w:r>
      <w:r w:rsidR="00B42E2A">
        <w:rPr>
          <w:rFonts w:ascii="Palatino Linotype" w:hAnsi="Palatino Linotype" w:cs="Times New Roman"/>
          <w:b/>
          <w:color w:val="002060"/>
        </w:rPr>
        <w:t>alanları aşağıda yer almaktadır;</w:t>
      </w:r>
    </w:p>
    <w:p w:rsidR="00176CE6" w:rsidRPr="002D343B" w:rsidRDefault="00176CE6" w:rsidP="00AD17AE">
      <w:pPr>
        <w:numPr>
          <w:ilvl w:val="0"/>
          <w:numId w:val="1"/>
        </w:numPr>
        <w:spacing w:before="80" w:line="245" w:lineRule="auto"/>
        <w:ind w:left="714" w:hanging="357"/>
        <w:jc w:val="both"/>
        <w:rPr>
          <w:rFonts w:ascii="Palatino Linotype" w:hAnsi="Palatino Linotype" w:cs="Times New Roman"/>
        </w:rPr>
      </w:pPr>
      <w:r w:rsidRPr="002D343B">
        <w:rPr>
          <w:rFonts w:ascii="Palatino Linotype" w:hAnsi="Palatino Linotype" w:cs="Times New Roman"/>
        </w:rPr>
        <w:t xml:space="preserve">Otizm tanısı almış çocuklar için grup ve bireysel tedavi ve eğitim programlarını hazırlamak ve uygulamak, </w:t>
      </w:r>
    </w:p>
    <w:p w:rsidR="00176CE6" w:rsidRPr="002D343B" w:rsidRDefault="00176CE6" w:rsidP="00AD17AE">
      <w:pPr>
        <w:numPr>
          <w:ilvl w:val="0"/>
          <w:numId w:val="1"/>
        </w:numPr>
        <w:spacing w:before="80" w:line="245" w:lineRule="auto"/>
        <w:ind w:left="714" w:hanging="357"/>
        <w:jc w:val="both"/>
        <w:rPr>
          <w:rFonts w:ascii="Palatino Linotype" w:hAnsi="Palatino Linotype" w:cs="Times New Roman"/>
        </w:rPr>
      </w:pPr>
      <w:r w:rsidRPr="002D343B">
        <w:rPr>
          <w:rFonts w:ascii="Palatino Linotype" w:hAnsi="Palatino Linotype" w:cs="Times New Roman"/>
        </w:rPr>
        <w:t>Bu çocukların her türlü ruhsal, zihinsel ve organik tetkiklerini yapmak, yaptırmak ve izlemek,</w:t>
      </w:r>
    </w:p>
    <w:p w:rsidR="00176CE6" w:rsidRPr="002D343B" w:rsidRDefault="00176CE6" w:rsidP="00AD17AE">
      <w:pPr>
        <w:numPr>
          <w:ilvl w:val="0"/>
          <w:numId w:val="1"/>
        </w:numPr>
        <w:spacing w:before="80" w:line="245" w:lineRule="auto"/>
        <w:ind w:left="714" w:hanging="357"/>
        <w:jc w:val="both"/>
        <w:rPr>
          <w:rFonts w:ascii="Palatino Linotype" w:hAnsi="Palatino Linotype" w:cs="Times New Roman"/>
        </w:rPr>
      </w:pPr>
      <w:r w:rsidRPr="002D343B">
        <w:rPr>
          <w:rFonts w:ascii="Palatino Linotype" w:hAnsi="Palatino Linotype" w:cs="Times New Roman"/>
        </w:rPr>
        <w:t>Ankara Üniversitesi bünyesindeki ilgili fakültelerin ve diğer üniversitelerin ilgili fakülte ve birimleri ile ilişki kurmak, lisansüstü öğrencilerin kuramsal ve uygulamalı eğitimlerine katkıda bulunmak,</w:t>
      </w:r>
    </w:p>
    <w:p w:rsidR="00176CE6" w:rsidRPr="002D343B" w:rsidRDefault="00176CE6" w:rsidP="00AD17AE">
      <w:pPr>
        <w:numPr>
          <w:ilvl w:val="0"/>
          <w:numId w:val="1"/>
        </w:numPr>
        <w:spacing w:before="80" w:line="245" w:lineRule="auto"/>
        <w:ind w:left="714" w:hanging="357"/>
        <w:jc w:val="both"/>
        <w:rPr>
          <w:rFonts w:ascii="Palatino Linotype" w:hAnsi="Palatino Linotype" w:cs="Times New Roman"/>
        </w:rPr>
      </w:pPr>
      <w:r w:rsidRPr="002D343B">
        <w:rPr>
          <w:rFonts w:ascii="Palatino Linotype" w:hAnsi="Palatino Linotype" w:cs="Times New Roman"/>
        </w:rPr>
        <w:t>Milli Eğitim Bakanlığı ve Sağlık Bakanlığına bağlı anaokulları, ilkokulların özel alt sınıfları ve özürlülerle ilgili diğer okullarda görevli öğretmen ve eğiticilerin eğitilmesine yardımcı olmak,</w:t>
      </w:r>
      <w:r w:rsidRPr="002D343B">
        <w:rPr>
          <w:rFonts w:ascii="Palatino Linotype" w:hAnsi="Palatino Linotype" w:cs="Times New Roman"/>
          <w:noProof/>
        </w:rPr>
        <w:t xml:space="preserve"> </w:t>
      </w:r>
    </w:p>
    <w:p w:rsidR="00176CE6" w:rsidRPr="002D343B" w:rsidRDefault="00176CE6" w:rsidP="00AD17AE">
      <w:pPr>
        <w:numPr>
          <w:ilvl w:val="0"/>
          <w:numId w:val="1"/>
        </w:numPr>
        <w:spacing w:before="80" w:line="245" w:lineRule="auto"/>
        <w:ind w:left="714" w:hanging="357"/>
        <w:jc w:val="both"/>
        <w:rPr>
          <w:rFonts w:ascii="Palatino Linotype" w:hAnsi="Palatino Linotype" w:cs="Times New Roman"/>
        </w:rPr>
      </w:pPr>
      <w:r w:rsidRPr="002D343B">
        <w:rPr>
          <w:rFonts w:ascii="Palatino Linotype" w:hAnsi="Palatino Linotype" w:cs="Times New Roman"/>
        </w:rPr>
        <w:t>Konferans, panel, sempozyum, seminer vb. bilimsel toplantılar düzenlemek,</w:t>
      </w:r>
    </w:p>
    <w:p w:rsidR="00176CE6" w:rsidRPr="002D343B" w:rsidRDefault="00176CE6" w:rsidP="00AD17AE">
      <w:pPr>
        <w:numPr>
          <w:ilvl w:val="0"/>
          <w:numId w:val="1"/>
        </w:numPr>
        <w:spacing w:before="80" w:line="245" w:lineRule="auto"/>
        <w:ind w:left="714" w:hanging="357"/>
        <w:jc w:val="both"/>
        <w:rPr>
          <w:rFonts w:ascii="Palatino Linotype" w:hAnsi="Palatino Linotype" w:cs="Times New Roman"/>
        </w:rPr>
      </w:pPr>
      <w:r w:rsidRPr="002D343B">
        <w:rPr>
          <w:rFonts w:ascii="Palatino Linotype" w:hAnsi="Palatino Linotype" w:cs="Times New Roman"/>
        </w:rPr>
        <w:t>Konuyla ilgili araştırmalar yapmak, yönetmek ve yayımlamak,</w:t>
      </w:r>
    </w:p>
    <w:p w:rsidR="00176CE6" w:rsidRPr="002D343B" w:rsidRDefault="00176CE6" w:rsidP="00AD17AE">
      <w:pPr>
        <w:numPr>
          <w:ilvl w:val="0"/>
          <w:numId w:val="1"/>
        </w:numPr>
        <w:spacing w:before="80" w:line="245" w:lineRule="auto"/>
        <w:ind w:left="714" w:hanging="357"/>
        <w:jc w:val="both"/>
        <w:rPr>
          <w:rFonts w:ascii="Palatino Linotype" w:hAnsi="Palatino Linotype" w:cs="Times New Roman"/>
        </w:rPr>
      </w:pPr>
      <w:r w:rsidRPr="002D343B">
        <w:rPr>
          <w:rFonts w:ascii="Palatino Linotype" w:hAnsi="Palatino Linotype" w:cs="Times New Roman"/>
        </w:rPr>
        <w:t>Rektörlük tarafından çocuk psikiyatrisi eğitimi ve tedavi alanlarında öngörülen çalışmaları yapmak,</w:t>
      </w:r>
    </w:p>
    <w:p w:rsidR="00176CE6" w:rsidRPr="002D343B" w:rsidRDefault="00176CE6" w:rsidP="00AD17AE">
      <w:pPr>
        <w:numPr>
          <w:ilvl w:val="0"/>
          <w:numId w:val="1"/>
        </w:numPr>
        <w:spacing w:before="80" w:line="245" w:lineRule="auto"/>
        <w:ind w:left="714" w:hanging="357"/>
        <w:jc w:val="both"/>
        <w:rPr>
          <w:rFonts w:ascii="Palatino Linotype" w:hAnsi="Palatino Linotype" w:cs="Times New Roman"/>
        </w:rPr>
      </w:pPr>
      <w:r w:rsidRPr="002D343B">
        <w:rPr>
          <w:rFonts w:ascii="Palatino Linotype" w:hAnsi="Palatino Linotype" w:cs="Times New Roman"/>
        </w:rPr>
        <w:t>Tedaviye alınan çocukların ailelerine danışmanlık yapmak ve grup tedavisi uygulamak.</w:t>
      </w:r>
    </w:p>
    <w:p w:rsidR="00176CE6" w:rsidRPr="002D343B" w:rsidRDefault="00176CE6" w:rsidP="00F34577">
      <w:pPr>
        <w:spacing w:before="140" w:line="250" w:lineRule="auto"/>
        <w:jc w:val="both"/>
        <w:rPr>
          <w:rFonts w:ascii="Palatino Linotype" w:hAnsi="Palatino Linotype" w:cs="Times New Roman"/>
        </w:rPr>
      </w:pPr>
      <w:r w:rsidRPr="002D343B">
        <w:rPr>
          <w:rFonts w:ascii="Palatino Linotype" w:hAnsi="Palatino Linotype" w:cs="Times New Roman"/>
        </w:rPr>
        <w:lastRenderedPageBreak/>
        <w:t>Otizm Araştırma ve Uygulama Merkezinde çalışan tüm tedavi ekibi, Çocuk Ergen Ruh Sağlığı ve Hastalıkları Anabilim Dalı öğretim üyelerinden, araştırma görevlilerinden, rotasyon araştırma görevlilerinden, psikologlardan, çocuk gelişim uzmanından ve hemşirelerden oluşmaktadır.</w:t>
      </w:r>
    </w:p>
    <w:p w:rsidR="00176CE6" w:rsidRPr="002D343B" w:rsidRDefault="00176CE6" w:rsidP="00F34577">
      <w:pPr>
        <w:spacing w:before="140" w:line="250" w:lineRule="auto"/>
        <w:rPr>
          <w:rFonts w:ascii="Palatino Linotype" w:hAnsi="Palatino Linotype"/>
          <w:b/>
          <w:color w:val="002060"/>
        </w:rPr>
      </w:pPr>
      <w:r w:rsidRPr="002D343B">
        <w:rPr>
          <w:rFonts w:ascii="Palatino Linotype" w:hAnsi="Palatino Linotype"/>
          <w:b/>
          <w:color w:val="002060"/>
        </w:rPr>
        <w:t>Merkezde 202</w:t>
      </w:r>
      <w:r w:rsidR="00203D90">
        <w:rPr>
          <w:rFonts w:ascii="Palatino Linotype" w:hAnsi="Palatino Linotype"/>
          <w:b/>
          <w:color w:val="002060"/>
        </w:rPr>
        <w:t>1</w:t>
      </w:r>
      <w:r w:rsidRPr="002D343B">
        <w:rPr>
          <w:rFonts w:ascii="Palatino Linotype" w:hAnsi="Palatino Linotype"/>
          <w:b/>
          <w:color w:val="002060"/>
        </w:rPr>
        <w:t>-202</w:t>
      </w:r>
      <w:r w:rsidR="00203D90">
        <w:rPr>
          <w:rFonts w:ascii="Palatino Linotype" w:hAnsi="Palatino Linotype"/>
          <w:b/>
          <w:color w:val="002060"/>
        </w:rPr>
        <w:t>2</w:t>
      </w:r>
      <w:r w:rsidRPr="002D343B">
        <w:rPr>
          <w:rFonts w:ascii="Palatino Linotype" w:hAnsi="Palatino Linotype"/>
          <w:b/>
          <w:color w:val="002060"/>
        </w:rPr>
        <w:t xml:space="preserve"> Eğitim-Öğretim Döneminde;</w:t>
      </w:r>
    </w:p>
    <w:p w:rsidR="00203D90" w:rsidRPr="008C591C" w:rsidRDefault="00203D90" w:rsidP="00F34577">
      <w:pPr>
        <w:pStyle w:val="AralkYok"/>
        <w:numPr>
          <w:ilvl w:val="0"/>
          <w:numId w:val="11"/>
        </w:numPr>
        <w:spacing w:before="80" w:line="250" w:lineRule="auto"/>
        <w:ind w:left="714" w:hanging="357"/>
        <w:jc w:val="both"/>
        <w:rPr>
          <w:rFonts w:ascii="Palatino Linotype" w:hAnsi="Palatino Linotype"/>
          <w:sz w:val="22"/>
          <w:szCs w:val="22"/>
        </w:rPr>
      </w:pPr>
      <w:r w:rsidRPr="008C591C">
        <w:rPr>
          <w:rFonts w:ascii="Palatino Linotype" w:hAnsi="Palatino Linotype"/>
          <w:sz w:val="22"/>
          <w:szCs w:val="22"/>
        </w:rPr>
        <w:t>127 otizm spektrum bozukluğu (OSB) kuşkusu olan çocuk kliniğimize ilk kez başvuruda bulunmuştur.</w:t>
      </w:r>
    </w:p>
    <w:p w:rsidR="00203D90" w:rsidRPr="008C591C" w:rsidRDefault="00203D90" w:rsidP="00F34577">
      <w:pPr>
        <w:pStyle w:val="AralkYok"/>
        <w:numPr>
          <w:ilvl w:val="0"/>
          <w:numId w:val="11"/>
        </w:numPr>
        <w:spacing w:before="80" w:line="250" w:lineRule="auto"/>
        <w:ind w:left="714" w:hanging="357"/>
        <w:jc w:val="both"/>
        <w:rPr>
          <w:rFonts w:ascii="Palatino Linotype" w:hAnsi="Palatino Linotype"/>
          <w:sz w:val="22"/>
          <w:szCs w:val="22"/>
        </w:rPr>
      </w:pPr>
      <w:r w:rsidRPr="008C591C">
        <w:rPr>
          <w:rFonts w:ascii="Palatino Linotype" w:hAnsi="Palatino Linotype"/>
          <w:sz w:val="22"/>
          <w:szCs w:val="22"/>
        </w:rPr>
        <w:t>102 (OSB) çocuğun gelişim değerlendirmesi AGTE (Ankara Gelişim Tarama Envanteri) yapılmış, 33 (OSB) çocuğa Stanford Binet (L-M Formu) Zeka ölçeği, 8 (OSB) çocuğa Wechsler çocuklar için WISC-R zeka ölçeği uygulanmıştır.</w:t>
      </w:r>
    </w:p>
    <w:p w:rsidR="00203D90" w:rsidRPr="008C591C" w:rsidRDefault="00203D90" w:rsidP="00F34577">
      <w:pPr>
        <w:pStyle w:val="AralkYok"/>
        <w:numPr>
          <w:ilvl w:val="0"/>
          <w:numId w:val="11"/>
        </w:numPr>
        <w:spacing w:before="80" w:line="250" w:lineRule="auto"/>
        <w:ind w:left="714" w:hanging="357"/>
        <w:jc w:val="both"/>
        <w:rPr>
          <w:rFonts w:ascii="Palatino Linotype" w:hAnsi="Palatino Linotype"/>
          <w:sz w:val="22"/>
          <w:szCs w:val="22"/>
        </w:rPr>
      </w:pPr>
      <w:r w:rsidRPr="008C591C">
        <w:rPr>
          <w:rFonts w:ascii="Palatino Linotype" w:hAnsi="Palatino Linotype"/>
          <w:sz w:val="22"/>
          <w:szCs w:val="22"/>
        </w:rPr>
        <w:t>542 (OSB) çocuğun (6 yaş ve üstü) otizm polikliniğinde ilaç ve uyum kontrolü yapılmıştır.</w:t>
      </w:r>
    </w:p>
    <w:p w:rsidR="00203D90" w:rsidRPr="008C591C" w:rsidRDefault="00203D90" w:rsidP="00F34577">
      <w:pPr>
        <w:pStyle w:val="AralkYok"/>
        <w:numPr>
          <w:ilvl w:val="0"/>
          <w:numId w:val="11"/>
        </w:numPr>
        <w:spacing w:before="80" w:line="250" w:lineRule="auto"/>
        <w:ind w:left="714" w:hanging="357"/>
        <w:jc w:val="both"/>
        <w:rPr>
          <w:rFonts w:ascii="Palatino Linotype" w:hAnsi="Palatino Linotype"/>
          <w:sz w:val="22"/>
          <w:szCs w:val="22"/>
        </w:rPr>
      </w:pPr>
      <w:r w:rsidRPr="008C591C">
        <w:rPr>
          <w:rFonts w:ascii="Palatino Linotype" w:hAnsi="Palatino Linotype"/>
          <w:sz w:val="22"/>
          <w:szCs w:val="22"/>
        </w:rPr>
        <w:t>114 ön tanısı otizm ve benzeri durumu olan bebeğe (3,5 yaşın altında) bebek ekibiyle birlikte Crowel gözlemi (anne-baba-bebek oyun değerlendirmesi) yapılmıştır.</w:t>
      </w:r>
    </w:p>
    <w:p w:rsidR="00203D90" w:rsidRPr="008C591C" w:rsidRDefault="00203D90" w:rsidP="00F34577">
      <w:pPr>
        <w:pStyle w:val="AralkYok"/>
        <w:numPr>
          <w:ilvl w:val="0"/>
          <w:numId w:val="11"/>
        </w:numPr>
        <w:spacing w:before="80" w:line="250" w:lineRule="auto"/>
        <w:ind w:left="714" w:hanging="357"/>
        <w:jc w:val="both"/>
        <w:rPr>
          <w:rFonts w:ascii="Palatino Linotype" w:hAnsi="Palatino Linotype"/>
          <w:sz w:val="22"/>
          <w:szCs w:val="22"/>
        </w:rPr>
      </w:pPr>
      <w:r w:rsidRPr="008C591C">
        <w:rPr>
          <w:rFonts w:ascii="Palatino Linotype" w:hAnsi="Palatino Linotype"/>
          <w:sz w:val="22"/>
          <w:szCs w:val="22"/>
        </w:rPr>
        <w:t>148 otizm (OSB) ve benzeri durumu olan bebeğe anne-baba oyun etkileşim rehberliği (2-3,5 yaş arası ) uygulanmıştır.</w:t>
      </w:r>
    </w:p>
    <w:p w:rsidR="00F23D64" w:rsidRDefault="00203D90" w:rsidP="00F34577">
      <w:pPr>
        <w:pStyle w:val="AralkYok"/>
        <w:numPr>
          <w:ilvl w:val="0"/>
          <w:numId w:val="11"/>
        </w:numPr>
        <w:spacing w:before="80" w:line="250" w:lineRule="auto"/>
        <w:ind w:left="714" w:hanging="357"/>
        <w:jc w:val="both"/>
        <w:rPr>
          <w:rFonts w:ascii="Palatino Linotype" w:hAnsi="Palatino Linotype"/>
          <w:sz w:val="22"/>
          <w:szCs w:val="22"/>
        </w:rPr>
      </w:pPr>
      <w:r w:rsidRPr="008C591C">
        <w:rPr>
          <w:rFonts w:ascii="Palatino Linotype" w:hAnsi="Palatino Linotype"/>
          <w:sz w:val="22"/>
          <w:szCs w:val="22"/>
        </w:rPr>
        <w:t>247 OSB bulgusu olan çocuğun özel eğitim raporu çıkarılmıştır.</w:t>
      </w:r>
    </w:p>
    <w:p w:rsidR="004F19D9" w:rsidRPr="004F19D9" w:rsidRDefault="004F19D9" w:rsidP="00F34577">
      <w:pPr>
        <w:pStyle w:val="AralkYok"/>
        <w:spacing w:before="80" w:line="250" w:lineRule="auto"/>
        <w:ind w:left="714"/>
        <w:jc w:val="both"/>
        <w:rPr>
          <w:rFonts w:ascii="Palatino Linotype" w:hAnsi="Palatino Linotype"/>
          <w:sz w:val="22"/>
          <w:szCs w:val="22"/>
        </w:rPr>
      </w:pPr>
    </w:p>
    <w:p w:rsidR="00F06832" w:rsidRPr="008C591C" w:rsidRDefault="00F06832" w:rsidP="00F34577">
      <w:pPr>
        <w:pStyle w:val="AralkYok"/>
        <w:spacing w:before="140" w:line="250" w:lineRule="auto"/>
        <w:rPr>
          <w:rFonts w:eastAsiaTheme="minorHAnsi"/>
          <w:b/>
          <w:color w:val="002060"/>
          <w:lang w:eastAsia="en-US"/>
        </w:rPr>
      </w:pPr>
      <w:r w:rsidRPr="008C591C">
        <w:rPr>
          <w:b/>
          <w:bCs/>
          <w:color w:val="002060"/>
        </w:rPr>
        <w:t>Otizm Spektrum Bozu</w:t>
      </w:r>
      <w:r>
        <w:rPr>
          <w:b/>
          <w:bCs/>
          <w:color w:val="002060"/>
        </w:rPr>
        <w:t xml:space="preserve">kluğu Bilimsel, Topluma Yönelik ve </w:t>
      </w:r>
      <w:r w:rsidRPr="008C591C">
        <w:rPr>
          <w:b/>
          <w:bCs/>
          <w:color w:val="002060"/>
        </w:rPr>
        <w:t>Çevrim İçi Etkinlikler</w:t>
      </w:r>
    </w:p>
    <w:p w:rsidR="00E31618" w:rsidRPr="00CE0AB6" w:rsidRDefault="004F19D9" w:rsidP="00F34577">
      <w:pPr>
        <w:pStyle w:val="ListeParagraf"/>
        <w:numPr>
          <w:ilvl w:val="0"/>
          <w:numId w:val="70"/>
        </w:numPr>
        <w:spacing w:before="80" w:line="250" w:lineRule="auto"/>
        <w:ind w:left="714" w:hanging="357"/>
        <w:contextualSpacing w:val="0"/>
        <w:jc w:val="both"/>
        <w:rPr>
          <w:rFonts w:ascii="Palatino Linotype" w:hAnsi="Palatino Linotype" w:cs="Arial"/>
          <w:bCs/>
          <w:sz w:val="22"/>
          <w:szCs w:val="22"/>
        </w:rPr>
      </w:pPr>
      <w:r>
        <w:rPr>
          <w:rFonts w:ascii="Palatino Linotype" w:hAnsi="Palatino Linotype" w:cs="Arial"/>
          <w:bCs/>
          <w:sz w:val="22"/>
          <w:szCs w:val="22"/>
        </w:rPr>
        <w:t xml:space="preserve">2021 Eylül ayında </w:t>
      </w:r>
      <w:r w:rsidR="00E31618" w:rsidRPr="00E31618">
        <w:rPr>
          <w:rFonts w:ascii="Palatino Linotype" w:hAnsi="Palatino Linotype" w:cs="Arial"/>
          <w:bCs/>
          <w:sz w:val="22"/>
          <w:szCs w:val="22"/>
        </w:rPr>
        <w:t>Dr. Tuğba Menteşe Babayiğit’in tez çalışması kapsamında otizm tanılı çocukların kan tetkiki ile psikiyatrik değerlendirmeleri yapılmıştır.</w:t>
      </w:r>
    </w:p>
    <w:p w:rsidR="00E31618" w:rsidRPr="00E31618" w:rsidRDefault="00E31618" w:rsidP="00F34577">
      <w:pPr>
        <w:pStyle w:val="ListeParagraf"/>
        <w:numPr>
          <w:ilvl w:val="0"/>
          <w:numId w:val="70"/>
        </w:numPr>
        <w:spacing w:before="80" w:line="250" w:lineRule="auto"/>
        <w:ind w:left="714" w:hanging="357"/>
        <w:contextualSpacing w:val="0"/>
        <w:jc w:val="both"/>
        <w:rPr>
          <w:rFonts w:ascii="Palatino Linotype" w:hAnsi="Palatino Linotype" w:cs="Arial"/>
          <w:bCs/>
          <w:sz w:val="22"/>
          <w:szCs w:val="22"/>
        </w:rPr>
      </w:pPr>
      <w:r w:rsidRPr="00E31618">
        <w:rPr>
          <w:rFonts w:ascii="Palatino Linotype" w:hAnsi="Palatino Linotype" w:cs="Arial"/>
          <w:bCs/>
          <w:sz w:val="22"/>
          <w:szCs w:val="22"/>
        </w:rPr>
        <w:t>6</w:t>
      </w:r>
      <w:r w:rsidR="004F19D9">
        <w:rPr>
          <w:rFonts w:ascii="Palatino Linotype" w:hAnsi="Palatino Linotype" w:cs="Arial"/>
          <w:bCs/>
          <w:sz w:val="22"/>
          <w:szCs w:val="22"/>
        </w:rPr>
        <w:t xml:space="preserve"> Aralık 2021 tarihinde </w:t>
      </w:r>
      <w:r w:rsidRPr="00E31618">
        <w:rPr>
          <w:rFonts w:ascii="Palatino Linotype" w:hAnsi="Palatino Linotype" w:cs="Arial"/>
          <w:bCs/>
          <w:sz w:val="22"/>
          <w:szCs w:val="22"/>
        </w:rPr>
        <w:t>Tıp Fakültesi Kulak Burun ve Boğaz Anabilim Dalı  Öğr.Gör.Dr. Emre Ocak, zoom üzerinden ‘Nöropsikiyatrik Bozukluklarda İşitme Kayıpları’nı anlatmıştır.</w:t>
      </w:r>
    </w:p>
    <w:p w:rsidR="00E31618" w:rsidRPr="00E31618" w:rsidRDefault="00E31618" w:rsidP="00F34577">
      <w:pPr>
        <w:pStyle w:val="ListeParagraf"/>
        <w:numPr>
          <w:ilvl w:val="0"/>
          <w:numId w:val="70"/>
        </w:numPr>
        <w:spacing w:before="80" w:line="250" w:lineRule="auto"/>
        <w:ind w:left="714" w:hanging="357"/>
        <w:contextualSpacing w:val="0"/>
        <w:jc w:val="both"/>
        <w:rPr>
          <w:rFonts w:ascii="Palatino Linotype" w:hAnsi="Palatino Linotype" w:cs="Arial"/>
          <w:bCs/>
          <w:sz w:val="22"/>
          <w:szCs w:val="22"/>
        </w:rPr>
      </w:pPr>
      <w:r w:rsidRPr="00E31618">
        <w:rPr>
          <w:rFonts w:ascii="Palatino Linotype" w:hAnsi="Palatino Linotype" w:cs="Arial"/>
          <w:bCs/>
          <w:sz w:val="22"/>
          <w:szCs w:val="22"/>
        </w:rPr>
        <w:t xml:space="preserve">12 Ocak 2022 </w:t>
      </w:r>
      <w:r w:rsidR="004F19D9">
        <w:rPr>
          <w:rFonts w:ascii="Palatino Linotype" w:hAnsi="Palatino Linotype" w:cs="Arial"/>
          <w:bCs/>
          <w:sz w:val="22"/>
          <w:szCs w:val="22"/>
        </w:rPr>
        <w:t>tarihinde</w:t>
      </w:r>
      <w:r w:rsidR="004F19D9" w:rsidRPr="00E31618">
        <w:rPr>
          <w:rFonts w:ascii="Palatino Linotype" w:hAnsi="Palatino Linotype" w:cs="Arial"/>
          <w:bCs/>
          <w:sz w:val="22"/>
          <w:szCs w:val="22"/>
        </w:rPr>
        <w:t xml:space="preserve"> </w:t>
      </w:r>
      <w:r w:rsidRPr="00E31618">
        <w:rPr>
          <w:rFonts w:ascii="Palatino Linotype" w:hAnsi="Palatino Linotype" w:cs="Arial"/>
          <w:bCs/>
          <w:sz w:val="22"/>
          <w:szCs w:val="22"/>
        </w:rPr>
        <w:t>Tıp Fakültesi Ruh Sağlığı ve Hastalıkları Anabilim Dalı Emekli Öğretim Üyesi Cem Atbaşoğlu, zoom üzerinden ‘Yetişkinlikte Otizm Spektrum Bozuklukları, Tanı ve Ayırıcı Tanı’ konusunda çalışmalarını ve tecrübelerini aktarmıştır.</w:t>
      </w:r>
    </w:p>
    <w:p w:rsidR="00E31618" w:rsidRPr="00E31618" w:rsidRDefault="004F19D9" w:rsidP="00F34577">
      <w:pPr>
        <w:pStyle w:val="ListeParagraf"/>
        <w:numPr>
          <w:ilvl w:val="0"/>
          <w:numId w:val="70"/>
        </w:numPr>
        <w:spacing w:before="80" w:line="250" w:lineRule="auto"/>
        <w:ind w:left="714" w:hanging="357"/>
        <w:contextualSpacing w:val="0"/>
        <w:jc w:val="both"/>
        <w:rPr>
          <w:rFonts w:ascii="Palatino Linotype" w:hAnsi="Palatino Linotype" w:cs="Arial"/>
          <w:bCs/>
          <w:sz w:val="22"/>
          <w:szCs w:val="22"/>
        </w:rPr>
      </w:pPr>
      <w:r>
        <w:rPr>
          <w:rFonts w:ascii="Palatino Linotype" w:hAnsi="Palatino Linotype" w:cs="Arial"/>
          <w:bCs/>
          <w:sz w:val="22"/>
          <w:szCs w:val="22"/>
        </w:rPr>
        <w:t>11-12 Şubat 2022 tarihinde</w:t>
      </w:r>
      <w:r w:rsidRPr="00E31618">
        <w:rPr>
          <w:rFonts w:ascii="Palatino Linotype" w:hAnsi="Palatino Linotype" w:cs="Arial"/>
          <w:bCs/>
          <w:sz w:val="22"/>
          <w:szCs w:val="22"/>
        </w:rPr>
        <w:t xml:space="preserve"> </w:t>
      </w:r>
      <w:r w:rsidR="00E31618" w:rsidRPr="00E31618">
        <w:rPr>
          <w:rFonts w:ascii="Palatino Linotype" w:hAnsi="Palatino Linotype" w:cs="Arial"/>
          <w:bCs/>
          <w:sz w:val="22"/>
          <w:szCs w:val="22"/>
        </w:rPr>
        <w:t>Geleneksel Prof.Dr. Mualla Öztürk anısına düzenlenen ‘Nörobilim Penceresinden Çocuk ve Ergen Ruh Sağlığı’ konulu 31. Çocuk ve Ergen Ruh Sağlığı Sempozyumu düzenlenmiştir.</w:t>
      </w:r>
    </w:p>
    <w:p w:rsidR="00E31618" w:rsidRDefault="004F19D9" w:rsidP="00F34577">
      <w:pPr>
        <w:pStyle w:val="ListeParagraf"/>
        <w:numPr>
          <w:ilvl w:val="0"/>
          <w:numId w:val="70"/>
        </w:numPr>
        <w:spacing w:before="80" w:line="250" w:lineRule="auto"/>
        <w:ind w:left="714" w:hanging="357"/>
        <w:contextualSpacing w:val="0"/>
        <w:jc w:val="both"/>
        <w:rPr>
          <w:rFonts w:ascii="Palatino Linotype" w:hAnsi="Palatino Linotype" w:cs="Arial"/>
          <w:bCs/>
          <w:sz w:val="22"/>
          <w:szCs w:val="22"/>
        </w:rPr>
      </w:pPr>
      <w:r>
        <w:rPr>
          <w:rFonts w:ascii="Palatino Linotype" w:hAnsi="Palatino Linotype" w:cs="Arial"/>
          <w:bCs/>
          <w:sz w:val="22"/>
          <w:szCs w:val="22"/>
        </w:rPr>
        <w:t>1 Mart 2022 tarihinde</w:t>
      </w:r>
      <w:r w:rsidRPr="00E31618">
        <w:rPr>
          <w:rFonts w:ascii="Palatino Linotype" w:hAnsi="Palatino Linotype" w:cs="Arial"/>
          <w:bCs/>
          <w:sz w:val="22"/>
          <w:szCs w:val="22"/>
        </w:rPr>
        <w:t xml:space="preserve"> </w:t>
      </w:r>
      <w:r w:rsidR="00E31618" w:rsidRPr="00E31618">
        <w:rPr>
          <w:rFonts w:ascii="Palatino Linotype" w:hAnsi="Palatino Linotype" w:cs="Arial"/>
          <w:bCs/>
          <w:sz w:val="22"/>
          <w:szCs w:val="22"/>
        </w:rPr>
        <w:t>Hacettepe Üniversitesi Eğitim Fakültesi Özel Eğitim Bölümü Öğretim Üyesi Dr. Gökhan Töret, zoom üzerinden çok güncel ve gelişen bir alan olan Otizmde Robotik Uygulamalardan bahsetmiştir.</w:t>
      </w:r>
    </w:p>
    <w:p w:rsidR="00B16309" w:rsidRDefault="004F19D9" w:rsidP="00F34577">
      <w:pPr>
        <w:pStyle w:val="ListeParagraf"/>
        <w:numPr>
          <w:ilvl w:val="0"/>
          <w:numId w:val="70"/>
        </w:numPr>
        <w:spacing w:before="80" w:line="250" w:lineRule="auto"/>
        <w:ind w:left="714" w:hanging="357"/>
        <w:contextualSpacing w:val="0"/>
        <w:jc w:val="both"/>
        <w:rPr>
          <w:rFonts w:ascii="Palatino Linotype" w:hAnsi="Palatino Linotype" w:cs="Arial"/>
          <w:bCs/>
          <w:sz w:val="22"/>
          <w:szCs w:val="22"/>
        </w:rPr>
      </w:pPr>
      <w:r>
        <w:rPr>
          <w:rFonts w:ascii="Palatino Linotype" w:hAnsi="Palatino Linotype" w:cs="Arial"/>
          <w:bCs/>
          <w:sz w:val="22"/>
          <w:szCs w:val="22"/>
        </w:rPr>
        <w:t>7 Nisan 2022 tarihinde</w:t>
      </w:r>
      <w:r w:rsidRPr="00083323">
        <w:rPr>
          <w:rFonts w:ascii="Palatino Linotype" w:hAnsi="Palatino Linotype" w:cs="Arial"/>
          <w:bCs/>
          <w:sz w:val="22"/>
          <w:szCs w:val="22"/>
        </w:rPr>
        <w:t xml:space="preserve"> </w:t>
      </w:r>
      <w:r w:rsidR="00083323" w:rsidRPr="00083323">
        <w:rPr>
          <w:rFonts w:ascii="Palatino Linotype" w:hAnsi="Palatino Linotype" w:cs="Arial"/>
          <w:bCs/>
          <w:sz w:val="22"/>
          <w:szCs w:val="22"/>
        </w:rPr>
        <w:t>Tıp Fakültesi Çocuk ve Ergen Ruh Sağlığı ve Hastalıkları Anabilim Dalı Başkanı Prof.Dr. Didem Behice Öztop moderatörlüğünde zoom üzerinden düzenlenen panelde;</w:t>
      </w:r>
    </w:p>
    <w:p w:rsidR="00B16309" w:rsidRPr="00B16309" w:rsidRDefault="00B16309" w:rsidP="00F34577">
      <w:pPr>
        <w:pStyle w:val="ListeParagraf"/>
        <w:numPr>
          <w:ilvl w:val="0"/>
          <w:numId w:val="71"/>
        </w:numPr>
        <w:spacing w:before="80" w:line="250" w:lineRule="auto"/>
        <w:ind w:left="1066" w:hanging="357"/>
        <w:contextualSpacing w:val="0"/>
        <w:jc w:val="both"/>
        <w:rPr>
          <w:rFonts w:ascii="Palatino Linotype" w:hAnsi="Palatino Linotype" w:cs="Arial"/>
          <w:bCs/>
          <w:sz w:val="22"/>
          <w:szCs w:val="22"/>
        </w:rPr>
      </w:pPr>
      <w:r w:rsidRPr="00B16309">
        <w:rPr>
          <w:rFonts w:ascii="Palatino Linotype" w:hAnsi="Palatino Linotype" w:cs="Arial"/>
          <w:bCs/>
          <w:sz w:val="22"/>
          <w:szCs w:val="22"/>
        </w:rPr>
        <w:t>Tıp Fakültesi Çocuk ve Ergen Ruh Sağlığı ve Hastalıkları Anabilim Dalı öğretim üyesi Doç.Dr. Merve Çıkılı Uytun</w:t>
      </w:r>
      <w:r w:rsidR="004F19D9">
        <w:rPr>
          <w:rFonts w:ascii="Palatino Linotype" w:hAnsi="Palatino Linotype" w:cs="Arial"/>
          <w:bCs/>
          <w:sz w:val="22"/>
          <w:szCs w:val="22"/>
        </w:rPr>
        <w:t xml:space="preserve"> tarafından</w:t>
      </w:r>
      <w:r w:rsidRPr="00B16309">
        <w:rPr>
          <w:rFonts w:ascii="Palatino Linotype" w:hAnsi="Palatino Linotype" w:cs="Arial"/>
          <w:bCs/>
          <w:sz w:val="22"/>
          <w:szCs w:val="22"/>
        </w:rPr>
        <w:t>, ‘Çocuk ve Ergenlerde Teknoloji Kullanımı ve Teknoloji Temelli Uygulamalar’</w:t>
      </w:r>
    </w:p>
    <w:p w:rsidR="00B16309" w:rsidRPr="00B16309" w:rsidRDefault="00B16309" w:rsidP="00462CE9">
      <w:pPr>
        <w:pStyle w:val="ListeParagraf"/>
        <w:numPr>
          <w:ilvl w:val="0"/>
          <w:numId w:val="71"/>
        </w:numPr>
        <w:spacing w:before="80" w:line="245" w:lineRule="auto"/>
        <w:ind w:left="1066" w:hanging="357"/>
        <w:contextualSpacing w:val="0"/>
        <w:jc w:val="both"/>
        <w:rPr>
          <w:rFonts w:ascii="Palatino Linotype" w:hAnsi="Palatino Linotype" w:cs="Arial"/>
          <w:bCs/>
          <w:sz w:val="22"/>
          <w:szCs w:val="22"/>
        </w:rPr>
      </w:pPr>
      <w:r w:rsidRPr="00B16309">
        <w:rPr>
          <w:rFonts w:ascii="Palatino Linotype" w:hAnsi="Palatino Linotype" w:cs="Arial"/>
          <w:bCs/>
          <w:sz w:val="22"/>
          <w:szCs w:val="22"/>
        </w:rPr>
        <w:lastRenderedPageBreak/>
        <w:t>Eğitim Bilimleri Fakültesi Özel Eğitim Bölümü öğretim üyesi Doç.Dr. Meral Ökçün Akçamuş</w:t>
      </w:r>
      <w:r w:rsidR="004F19D9">
        <w:rPr>
          <w:rFonts w:ascii="Palatino Linotype" w:hAnsi="Palatino Linotype" w:cs="Arial"/>
          <w:bCs/>
          <w:sz w:val="22"/>
          <w:szCs w:val="22"/>
        </w:rPr>
        <w:t xml:space="preserve"> tarafından</w:t>
      </w:r>
      <w:r w:rsidRPr="00B16309">
        <w:rPr>
          <w:rFonts w:ascii="Palatino Linotype" w:hAnsi="Palatino Linotype" w:cs="Arial"/>
          <w:bCs/>
          <w:sz w:val="22"/>
          <w:szCs w:val="22"/>
        </w:rPr>
        <w:t>, ‘Otiz</w:t>
      </w:r>
      <w:r w:rsidR="00E43280">
        <w:rPr>
          <w:rFonts w:ascii="Palatino Linotype" w:hAnsi="Palatino Linotype" w:cs="Arial"/>
          <w:bCs/>
          <w:sz w:val="22"/>
          <w:szCs w:val="22"/>
        </w:rPr>
        <w:t>m Spektrum Bozukluğunda Geçmişt</w:t>
      </w:r>
      <w:r w:rsidRPr="00B16309">
        <w:rPr>
          <w:rFonts w:ascii="Palatino Linotype" w:hAnsi="Palatino Linotype" w:cs="Arial"/>
          <w:bCs/>
          <w:sz w:val="22"/>
          <w:szCs w:val="22"/>
        </w:rPr>
        <w:t>en Günümüze Müdahale Yaklaşımlar’</w:t>
      </w:r>
    </w:p>
    <w:p w:rsidR="00B16309" w:rsidRPr="00B16309" w:rsidRDefault="00B16309" w:rsidP="00462CE9">
      <w:pPr>
        <w:pStyle w:val="ListeParagraf"/>
        <w:numPr>
          <w:ilvl w:val="0"/>
          <w:numId w:val="71"/>
        </w:numPr>
        <w:spacing w:before="80" w:line="245" w:lineRule="auto"/>
        <w:ind w:left="1066" w:hanging="357"/>
        <w:contextualSpacing w:val="0"/>
        <w:jc w:val="both"/>
        <w:rPr>
          <w:rFonts w:ascii="Palatino Linotype" w:hAnsi="Palatino Linotype" w:cs="Arial"/>
          <w:bCs/>
          <w:sz w:val="22"/>
          <w:szCs w:val="22"/>
        </w:rPr>
      </w:pPr>
      <w:r w:rsidRPr="00B16309">
        <w:rPr>
          <w:rFonts w:ascii="Palatino Linotype" w:hAnsi="Palatino Linotype" w:cs="Arial"/>
          <w:bCs/>
          <w:sz w:val="22"/>
          <w:szCs w:val="22"/>
        </w:rPr>
        <w:t>Universitat Oberta da Cataluna İspanya, Klinik Psikolog Kevser Çakmak</w:t>
      </w:r>
      <w:r w:rsidR="004F19D9">
        <w:rPr>
          <w:rFonts w:ascii="Palatino Linotype" w:hAnsi="Palatino Linotype" w:cs="Arial"/>
          <w:bCs/>
          <w:sz w:val="22"/>
          <w:szCs w:val="22"/>
        </w:rPr>
        <w:t xml:space="preserve"> tarafından,</w:t>
      </w:r>
      <w:r w:rsidRPr="00B16309">
        <w:rPr>
          <w:rFonts w:ascii="Palatino Linotype" w:hAnsi="Palatino Linotype" w:cs="Arial"/>
          <w:bCs/>
          <w:sz w:val="22"/>
          <w:szCs w:val="22"/>
        </w:rPr>
        <w:t xml:space="preserve"> ‘Otizm Spektrum Bozukluğunda Teknoloji Okur Yazarlığı’ </w:t>
      </w:r>
    </w:p>
    <w:p w:rsidR="00B16309" w:rsidRPr="00B16309" w:rsidRDefault="00B16309" w:rsidP="00B16309">
      <w:pPr>
        <w:pStyle w:val="ListeParagraf"/>
        <w:spacing w:before="80" w:line="245" w:lineRule="auto"/>
        <w:ind w:left="714"/>
        <w:contextualSpacing w:val="0"/>
        <w:jc w:val="both"/>
        <w:rPr>
          <w:rFonts w:ascii="Palatino Linotype" w:hAnsi="Palatino Linotype" w:cs="Arial"/>
          <w:bCs/>
          <w:sz w:val="22"/>
          <w:szCs w:val="22"/>
        </w:rPr>
      </w:pPr>
      <w:r w:rsidRPr="00B16309">
        <w:rPr>
          <w:rFonts w:ascii="Palatino Linotype" w:hAnsi="Palatino Linotype" w:cs="Arial"/>
          <w:bCs/>
          <w:sz w:val="22"/>
          <w:szCs w:val="22"/>
        </w:rPr>
        <w:t>konuları konuşulmuştur.</w:t>
      </w:r>
    </w:p>
    <w:p w:rsidR="00B16309" w:rsidRPr="00B16309" w:rsidRDefault="004F19D9" w:rsidP="00462CE9">
      <w:pPr>
        <w:pStyle w:val="ListeParagraf"/>
        <w:numPr>
          <w:ilvl w:val="0"/>
          <w:numId w:val="70"/>
        </w:numPr>
        <w:spacing w:before="80" w:line="245" w:lineRule="auto"/>
        <w:contextualSpacing w:val="0"/>
        <w:jc w:val="both"/>
        <w:rPr>
          <w:rFonts w:ascii="Palatino Linotype" w:hAnsi="Palatino Linotype" w:cs="Arial"/>
          <w:bCs/>
          <w:sz w:val="22"/>
          <w:szCs w:val="22"/>
        </w:rPr>
      </w:pPr>
      <w:r>
        <w:rPr>
          <w:rFonts w:ascii="Palatino Linotype" w:hAnsi="Palatino Linotype" w:cs="Arial"/>
          <w:bCs/>
          <w:sz w:val="22"/>
          <w:szCs w:val="22"/>
        </w:rPr>
        <w:t>10 Mayıs 2022 tarihinde</w:t>
      </w:r>
      <w:r w:rsidRPr="00B16309">
        <w:rPr>
          <w:rFonts w:ascii="Palatino Linotype" w:hAnsi="Palatino Linotype" w:cs="Arial"/>
          <w:bCs/>
          <w:sz w:val="22"/>
          <w:szCs w:val="22"/>
        </w:rPr>
        <w:t xml:space="preserve"> </w:t>
      </w:r>
      <w:r w:rsidR="00B16309" w:rsidRPr="00B16309">
        <w:rPr>
          <w:rFonts w:ascii="Palatino Linotype" w:hAnsi="Palatino Linotype" w:cs="Arial"/>
          <w:bCs/>
          <w:sz w:val="22"/>
          <w:szCs w:val="22"/>
        </w:rPr>
        <w:t>Dokuz Eylül Üniversitesi Tıp Fakültesi Ruh Sağlığı</w:t>
      </w:r>
      <w:r w:rsidR="000A04FE">
        <w:rPr>
          <w:rFonts w:ascii="Palatino Linotype" w:hAnsi="Palatino Linotype" w:cs="Arial"/>
          <w:bCs/>
          <w:sz w:val="22"/>
          <w:szCs w:val="22"/>
        </w:rPr>
        <w:t xml:space="preserve"> ve Hastalıkları Anabilim Dalı öğretim ü</w:t>
      </w:r>
      <w:r w:rsidR="00B16309" w:rsidRPr="00B16309">
        <w:rPr>
          <w:rFonts w:ascii="Palatino Linotype" w:hAnsi="Palatino Linotype" w:cs="Arial"/>
          <w:bCs/>
          <w:sz w:val="22"/>
          <w:szCs w:val="22"/>
        </w:rPr>
        <w:t>yesi Prof.Dr. Emre Bora, zoom üzerinden ‘Otizm Spektrum Bozukluğunda Psikotik ve Bipolar Bozukluk Riski ve Erken Tanı’ konulu sunum gerçekleştirilmiştir.</w:t>
      </w:r>
    </w:p>
    <w:p w:rsidR="00AD17AE" w:rsidRDefault="004F19D9" w:rsidP="00AD17AE">
      <w:pPr>
        <w:spacing w:before="140" w:line="245" w:lineRule="auto"/>
        <w:jc w:val="both"/>
        <w:rPr>
          <w:rFonts w:ascii="Palatino Linotype" w:hAnsi="Palatino Linotype"/>
        </w:rPr>
      </w:pPr>
      <w:r>
        <w:rPr>
          <w:rFonts w:ascii="Palatino Linotype" w:hAnsi="Palatino Linotype"/>
          <w:bCs/>
        </w:rPr>
        <w:t xml:space="preserve">Ayrıca, Merkezde </w:t>
      </w:r>
      <w:r w:rsidR="004B2147" w:rsidRPr="00E055F1">
        <w:rPr>
          <w:rFonts w:ascii="Palatino Linotype" w:hAnsi="Palatino Linotype"/>
        </w:rPr>
        <w:t xml:space="preserve">Tıp Fakültesi Çocuk Ruh Sağlığı ve Hastalıkları Anabilim Dalı ve Otizm Uygulama ve Araştırma Merkezi olarak 2021-2022 öğretim yılında da her hafta cuma günleri 09:00 - 12:00 saatleri arasında otizm ve diğer nörogelişimsel bozukluklarla ilişkili güncel literatür ve yayın bilgileri sunularak tartışılmıştır. </w:t>
      </w:r>
    </w:p>
    <w:p w:rsidR="004B2147" w:rsidRPr="004B2147" w:rsidRDefault="004B2147" w:rsidP="00AD17AE">
      <w:pPr>
        <w:spacing w:before="140" w:line="245" w:lineRule="auto"/>
        <w:jc w:val="both"/>
        <w:rPr>
          <w:rFonts w:ascii="Palatino Linotype" w:hAnsi="Palatino Linotype"/>
        </w:rPr>
      </w:pPr>
    </w:p>
    <w:p w:rsidR="0019448D" w:rsidRPr="00AD6816" w:rsidRDefault="00BF219E" w:rsidP="00B67A2E">
      <w:pPr>
        <w:pStyle w:val="Balk2"/>
        <w:spacing w:before="140" w:line="245" w:lineRule="auto"/>
        <w:ind w:left="454" w:hanging="454"/>
      </w:pPr>
      <w:bookmarkStart w:id="116" w:name="_Toc140048978"/>
      <w:r w:rsidRPr="00AD6816">
        <w:t>2</w:t>
      </w:r>
      <w:r w:rsidR="0016507B" w:rsidRPr="00AD6816">
        <w:t>.7</w:t>
      </w:r>
      <w:r w:rsidR="00C474EA" w:rsidRPr="00AD6816">
        <w:t>. ÇEVRE SORUNLARI UYGULAMA VE ARAŞTIRMA MERKEZİ</w:t>
      </w:r>
      <w:r w:rsidR="00C73795" w:rsidRPr="00AD6816">
        <w:t xml:space="preserve"> (ÇEVSOR)</w:t>
      </w:r>
      <w:bookmarkEnd w:id="116"/>
    </w:p>
    <w:p w:rsidR="007F5F71" w:rsidRDefault="007F5F71" w:rsidP="00B67A2E">
      <w:pPr>
        <w:spacing w:before="140" w:line="245" w:lineRule="auto"/>
        <w:jc w:val="both"/>
        <w:rPr>
          <w:rFonts w:ascii="Palatino Linotype" w:hAnsi="Palatino Linotype"/>
          <w:color w:val="000000" w:themeColor="text1"/>
        </w:rPr>
      </w:pPr>
      <w:r w:rsidRPr="00756415">
        <w:rPr>
          <w:rFonts w:ascii="Palatino Linotype" w:hAnsi="Palatino Linotype"/>
          <w:color w:val="000000" w:themeColor="text1"/>
        </w:rPr>
        <w:t>Genel olarak çevre ile canlıların etkileşmesinden doğan sorunları bilimsel olarak saptamak ve çözümleme yöntemlerini geliştirmek, uygulamak, geliştirilen yöntemleri ve bu arada ortaya çıkan yeni durumları ilgililere iletmek, gelecekte çevre yönünden sorun olabilecek konularda araştırma sonuçlarını yetkililere duyurmak ve onları uyarmak, kamu ve özel her türlü kuruluşun çevre sorunları ile ilgili başvurularını ele almak, bunlar üzerinde araştırma yapmak ve yaptırmak veya gereğinde alan uygulaması yapmak, çevre sorunları alanında araştırmacılar yetiştirmek amacıyla Yükseköğretim Yürütme Kurulu’nun 02/03/1990 tarihli toplantısında alınan karar doğrultusunda kurulmuştur.</w:t>
      </w:r>
    </w:p>
    <w:p w:rsidR="007F5F71" w:rsidRPr="00EA26DA" w:rsidRDefault="007F5F71" w:rsidP="00B67A2E">
      <w:pPr>
        <w:spacing w:before="140" w:line="245" w:lineRule="auto"/>
        <w:rPr>
          <w:rFonts w:ascii="Palatino Linotype" w:hAnsi="Palatino Linotype"/>
          <w:b/>
          <w:color w:val="002060"/>
        </w:rPr>
      </w:pPr>
      <w:r w:rsidRPr="00EA26DA">
        <w:rPr>
          <w:rFonts w:ascii="Palatino Linotype" w:hAnsi="Palatino Linotype"/>
          <w:b/>
          <w:color w:val="002060"/>
        </w:rPr>
        <w:t>Merkezde 202</w:t>
      </w:r>
      <w:r w:rsidR="0009052B">
        <w:rPr>
          <w:rFonts w:ascii="Palatino Linotype" w:hAnsi="Palatino Linotype"/>
          <w:b/>
          <w:color w:val="002060"/>
        </w:rPr>
        <w:t>1</w:t>
      </w:r>
      <w:r w:rsidRPr="00EA26DA">
        <w:rPr>
          <w:rFonts w:ascii="Palatino Linotype" w:hAnsi="Palatino Linotype"/>
          <w:b/>
          <w:color w:val="002060"/>
        </w:rPr>
        <w:t>-202</w:t>
      </w:r>
      <w:r w:rsidR="0009052B">
        <w:rPr>
          <w:rFonts w:ascii="Palatino Linotype" w:hAnsi="Palatino Linotype"/>
          <w:b/>
          <w:color w:val="002060"/>
        </w:rPr>
        <w:t>2</w:t>
      </w:r>
      <w:r w:rsidRPr="00EA26DA">
        <w:rPr>
          <w:rFonts w:ascii="Palatino Linotype" w:hAnsi="Palatino Linotype"/>
          <w:b/>
          <w:color w:val="002060"/>
        </w:rPr>
        <w:t xml:space="preserve"> Eğitim-Öğretim Döneminde;</w:t>
      </w:r>
    </w:p>
    <w:p w:rsidR="007D7E71" w:rsidRPr="00F335AB" w:rsidRDefault="007D7E71" w:rsidP="00462CE9">
      <w:pPr>
        <w:pStyle w:val="ListeParagraf"/>
        <w:numPr>
          <w:ilvl w:val="0"/>
          <w:numId w:val="74"/>
        </w:numPr>
        <w:spacing w:before="140" w:line="245" w:lineRule="auto"/>
        <w:ind w:left="714" w:hanging="357"/>
        <w:contextualSpacing w:val="0"/>
        <w:jc w:val="both"/>
        <w:rPr>
          <w:rFonts w:ascii="Palatino Linotype" w:hAnsi="Palatino Linotype" w:cstheme="minorHAnsi"/>
          <w:sz w:val="22"/>
          <w:szCs w:val="22"/>
        </w:rPr>
      </w:pPr>
      <w:r w:rsidRPr="00F335AB">
        <w:rPr>
          <w:rFonts w:ascii="Palatino Linotype" w:hAnsi="Palatino Linotype" w:cstheme="minorHAnsi"/>
          <w:sz w:val="22"/>
          <w:szCs w:val="22"/>
        </w:rPr>
        <w:t xml:space="preserve">Merkez Müdürü Prof.Dr. Mehmet </w:t>
      </w:r>
      <w:r w:rsidR="008516C7" w:rsidRPr="00F335AB">
        <w:rPr>
          <w:rFonts w:ascii="Palatino Linotype" w:hAnsi="Palatino Linotype" w:cstheme="minorHAnsi"/>
          <w:sz w:val="22"/>
          <w:szCs w:val="22"/>
        </w:rPr>
        <w:t>Somuncu</w:t>
      </w:r>
      <w:r w:rsidRPr="00F335AB">
        <w:rPr>
          <w:rFonts w:ascii="Palatino Linotype" w:hAnsi="Palatino Linotype" w:cstheme="minorHAnsi"/>
          <w:sz w:val="22"/>
          <w:szCs w:val="22"/>
        </w:rPr>
        <w:t xml:space="preserve"> 7 Ekim 2021 tarihinde TRT </w:t>
      </w:r>
      <w:r w:rsidR="008516C7">
        <w:rPr>
          <w:rFonts w:ascii="Palatino Linotype" w:hAnsi="Palatino Linotype" w:cstheme="minorHAnsi"/>
          <w:sz w:val="22"/>
          <w:szCs w:val="22"/>
        </w:rPr>
        <w:t>“</w:t>
      </w:r>
      <w:r w:rsidR="008516C7" w:rsidRPr="00F335AB">
        <w:rPr>
          <w:rFonts w:ascii="Palatino Linotype" w:hAnsi="Palatino Linotype" w:cstheme="minorHAnsi"/>
          <w:sz w:val="22"/>
          <w:szCs w:val="22"/>
        </w:rPr>
        <w:t>Haber Gece Bakışı Programı</w:t>
      </w:r>
      <w:r w:rsidR="008516C7">
        <w:rPr>
          <w:rFonts w:ascii="Palatino Linotype" w:hAnsi="Palatino Linotype" w:cstheme="minorHAnsi"/>
          <w:sz w:val="22"/>
          <w:szCs w:val="22"/>
        </w:rPr>
        <w:t>”</w:t>
      </w:r>
      <w:r w:rsidR="008516C7" w:rsidRPr="00F335AB">
        <w:rPr>
          <w:rFonts w:ascii="Palatino Linotype" w:hAnsi="Palatino Linotype" w:cstheme="minorHAnsi"/>
          <w:sz w:val="22"/>
          <w:szCs w:val="22"/>
        </w:rPr>
        <w:t xml:space="preserve">na </w:t>
      </w:r>
      <w:r w:rsidRPr="00F335AB">
        <w:rPr>
          <w:rFonts w:ascii="Palatino Linotype" w:hAnsi="Palatino Linotype" w:cstheme="minorHAnsi"/>
          <w:sz w:val="22"/>
          <w:szCs w:val="22"/>
        </w:rPr>
        <w:t xml:space="preserve">katılarak Türkiye’nin Paris Anlaşmasını onay sürecinin </w:t>
      </w:r>
      <w:r w:rsidR="008516C7">
        <w:rPr>
          <w:rFonts w:ascii="Palatino Linotype" w:hAnsi="Palatino Linotype" w:cstheme="minorHAnsi"/>
          <w:sz w:val="22"/>
          <w:szCs w:val="22"/>
        </w:rPr>
        <w:t>tamamlanması konusunu yorumlamıştır.</w:t>
      </w:r>
    </w:p>
    <w:p w:rsidR="008516C7" w:rsidRPr="008516C7" w:rsidRDefault="007D7E71" w:rsidP="00462CE9">
      <w:pPr>
        <w:pStyle w:val="ListeParagraf"/>
        <w:numPr>
          <w:ilvl w:val="0"/>
          <w:numId w:val="74"/>
        </w:numPr>
        <w:spacing w:before="140" w:line="245" w:lineRule="auto"/>
        <w:ind w:left="714" w:hanging="357"/>
        <w:contextualSpacing w:val="0"/>
        <w:jc w:val="both"/>
        <w:rPr>
          <w:rFonts w:ascii="Palatino Linotype" w:hAnsi="Palatino Linotype" w:cstheme="minorHAnsi"/>
          <w:b/>
          <w:sz w:val="22"/>
          <w:szCs w:val="22"/>
        </w:rPr>
      </w:pPr>
      <w:r w:rsidRPr="008516C7">
        <w:rPr>
          <w:rFonts w:ascii="Palatino Linotype" w:hAnsi="Palatino Linotype" w:cstheme="minorHAnsi"/>
          <w:sz w:val="22"/>
          <w:szCs w:val="22"/>
        </w:rPr>
        <w:t>ÇEVSOR</w:t>
      </w:r>
      <w:r w:rsidR="008516C7" w:rsidRPr="008516C7">
        <w:rPr>
          <w:rFonts w:ascii="Palatino Linotype" w:hAnsi="Palatino Linotype" w:cstheme="minorHAnsi"/>
          <w:sz w:val="22"/>
          <w:szCs w:val="22"/>
        </w:rPr>
        <w:t xml:space="preserve"> ile </w:t>
      </w:r>
      <w:r w:rsidRPr="008516C7">
        <w:rPr>
          <w:rFonts w:ascii="Palatino Linotype" w:hAnsi="Palatino Linotype" w:cstheme="minorHAnsi"/>
          <w:sz w:val="22"/>
          <w:szCs w:val="22"/>
        </w:rPr>
        <w:t xml:space="preserve">Çevre, Şehircilik ve İklim Değişikliği Bakanlığı tarafından düzenlenen </w:t>
      </w:r>
      <w:r w:rsidR="008516C7" w:rsidRPr="008516C7">
        <w:rPr>
          <w:rFonts w:ascii="Palatino Linotype" w:hAnsi="Palatino Linotype" w:cstheme="minorHAnsi"/>
          <w:sz w:val="22"/>
          <w:szCs w:val="22"/>
        </w:rPr>
        <w:t>“İklim Şûrası” çalışmalarına katkı verilmiştir.</w:t>
      </w:r>
      <w:r w:rsidRPr="008516C7">
        <w:rPr>
          <w:rFonts w:ascii="Palatino Linotype" w:hAnsi="Palatino Linotype" w:cstheme="minorHAnsi"/>
          <w:sz w:val="22"/>
          <w:szCs w:val="22"/>
        </w:rPr>
        <w:t xml:space="preserve"> </w:t>
      </w:r>
    </w:p>
    <w:p w:rsidR="001D1174" w:rsidRPr="001D1174" w:rsidRDefault="007D7E71" w:rsidP="00462CE9">
      <w:pPr>
        <w:pStyle w:val="ListeParagraf"/>
        <w:numPr>
          <w:ilvl w:val="0"/>
          <w:numId w:val="74"/>
        </w:numPr>
        <w:spacing w:before="140" w:line="245" w:lineRule="auto"/>
        <w:ind w:left="714" w:hanging="357"/>
        <w:contextualSpacing w:val="0"/>
        <w:jc w:val="both"/>
        <w:rPr>
          <w:rFonts w:ascii="Palatino Linotype" w:hAnsi="Palatino Linotype" w:cstheme="minorHAnsi"/>
          <w:b/>
          <w:sz w:val="22"/>
          <w:szCs w:val="22"/>
        </w:rPr>
      </w:pPr>
      <w:r w:rsidRPr="008516C7">
        <w:rPr>
          <w:rFonts w:ascii="Palatino Linotype" w:hAnsi="Palatino Linotype" w:cstheme="minorHAnsi"/>
          <w:sz w:val="22"/>
          <w:szCs w:val="22"/>
        </w:rPr>
        <w:t xml:space="preserve">21-25 Şubat 2022 tarihinde Konya’da yapılan </w:t>
      </w:r>
      <w:r w:rsidR="008516C7">
        <w:rPr>
          <w:rFonts w:ascii="Palatino Linotype" w:hAnsi="Palatino Linotype" w:cstheme="minorHAnsi"/>
          <w:sz w:val="22"/>
          <w:szCs w:val="22"/>
        </w:rPr>
        <w:t>“</w:t>
      </w:r>
      <w:r w:rsidR="008516C7" w:rsidRPr="008516C7">
        <w:rPr>
          <w:rFonts w:ascii="Palatino Linotype" w:hAnsi="Palatino Linotype" w:cstheme="minorHAnsi"/>
          <w:sz w:val="22"/>
          <w:szCs w:val="22"/>
        </w:rPr>
        <w:t>İklim Şûrası</w:t>
      </w:r>
      <w:r w:rsidR="008516C7">
        <w:rPr>
          <w:rFonts w:ascii="Palatino Linotype" w:hAnsi="Palatino Linotype" w:cstheme="minorHAnsi"/>
          <w:sz w:val="22"/>
          <w:szCs w:val="22"/>
        </w:rPr>
        <w:t>”</w:t>
      </w:r>
      <w:r w:rsidRPr="008516C7">
        <w:rPr>
          <w:rFonts w:ascii="Palatino Linotype" w:hAnsi="Palatino Linotype" w:cstheme="minorHAnsi"/>
          <w:sz w:val="22"/>
          <w:szCs w:val="22"/>
        </w:rPr>
        <w:t xml:space="preserve">nda Merkez Müdürü Prof.Dr. Mehmet </w:t>
      </w:r>
      <w:r w:rsidR="001D1174" w:rsidRPr="008516C7">
        <w:rPr>
          <w:rFonts w:ascii="Palatino Linotype" w:hAnsi="Palatino Linotype" w:cstheme="minorHAnsi"/>
          <w:sz w:val="22"/>
          <w:szCs w:val="22"/>
        </w:rPr>
        <w:t>Somuncu</w:t>
      </w:r>
      <w:r w:rsidRPr="008516C7">
        <w:rPr>
          <w:rFonts w:ascii="Palatino Linotype" w:hAnsi="Palatino Linotype" w:cstheme="minorHAnsi"/>
          <w:sz w:val="22"/>
          <w:szCs w:val="22"/>
        </w:rPr>
        <w:t xml:space="preserve"> Yerel Yönetimler Komisyonunda Komisyon Başka</w:t>
      </w:r>
      <w:r w:rsidR="001D1174">
        <w:rPr>
          <w:rFonts w:ascii="Palatino Linotype" w:hAnsi="Palatino Linotype" w:cstheme="minorHAnsi"/>
          <w:sz w:val="22"/>
          <w:szCs w:val="22"/>
        </w:rPr>
        <w:t>n Yardımcılığı görevini yürütmüştür.</w:t>
      </w:r>
    </w:p>
    <w:p w:rsidR="007D7E71" w:rsidRPr="00F335AB" w:rsidRDefault="007D7E71" w:rsidP="00462CE9">
      <w:pPr>
        <w:pStyle w:val="ListeParagraf"/>
        <w:numPr>
          <w:ilvl w:val="0"/>
          <w:numId w:val="74"/>
        </w:numPr>
        <w:spacing w:before="140" w:line="245" w:lineRule="auto"/>
        <w:ind w:left="714" w:hanging="357"/>
        <w:contextualSpacing w:val="0"/>
        <w:jc w:val="both"/>
        <w:rPr>
          <w:rFonts w:ascii="Palatino Linotype" w:hAnsi="Palatino Linotype" w:cstheme="minorHAnsi"/>
          <w:b/>
          <w:sz w:val="22"/>
          <w:szCs w:val="22"/>
        </w:rPr>
      </w:pPr>
      <w:r w:rsidRPr="00F335AB">
        <w:rPr>
          <w:rFonts w:ascii="Palatino Linotype" w:hAnsi="Palatino Linotype" w:cstheme="minorHAnsi"/>
          <w:sz w:val="22"/>
          <w:szCs w:val="22"/>
        </w:rPr>
        <w:t xml:space="preserve">Merkez Müdürü Prof.Dr. Mehmet </w:t>
      </w:r>
      <w:r w:rsidR="001D1174" w:rsidRPr="00F335AB">
        <w:rPr>
          <w:rFonts w:ascii="Palatino Linotype" w:hAnsi="Palatino Linotype" w:cstheme="minorHAnsi"/>
          <w:sz w:val="22"/>
          <w:szCs w:val="22"/>
        </w:rPr>
        <w:t>Somuncu</w:t>
      </w:r>
      <w:r w:rsidRPr="00F335AB">
        <w:rPr>
          <w:rFonts w:ascii="Palatino Linotype" w:hAnsi="Palatino Linotype" w:cstheme="minorHAnsi"/>
          <w:sz w:val="22"/>
          <w:szCs w:val="22"/>
        </w:rPr>
        <w:t xml:space="preserve"> 17 Mart 2022 tarihinde Cumhurbaşkanlığı Yerel Yönetim Politikaları Kurulu’na </w:t>
      </w:r>
      <w:r w:rsidRPr="00F335AB">
        <w:rPr>
          <w:rFonts w:ascii="Palatino Linotype" w:hAnsi="Palatino Linotype"/>
          <w:sz w:val="22"/>
          <w:szCs w:val="22"/>
        </w:rPr>
        <w:t>“</w:t>
      </w:r>
      <w:r w:rsidRPr="00F335AB">
        <w:rPr>
          <w:rFonts w:ascii="Palatino Linotype" w:hAnsi="Palatino Linotype"/>
          <w:bCs/>
          <w:sz w:val="22"/>
          <w:szCs w:val="22"/>
        </w:rPr>
        <w:t>İklim Değişikliği ile Mücadelede Türkiye’deki Yerel Yönetimlerin Durumu” konu</w:t>
      </w:r>
      <w:r w:rsidR="001D1174">
        <w:rPr>
          <w:rFonts w:ascii="Palatino Linotype" w:hAnsi="Palatino Linotype"/>
          <w:bCs/>
          <w:sz w:val="22"/>
          <w:szCs w:val="22"/>
        </w:rPr>
        <w:t>lu konferans vermiştir.</w:t>
      </w:r>
    </w:p>
    <w:p w:rsidR="007D7E71" w:rsidRPr="00F335AB" w:rsidRDefault="007D7E71" w:rsidP="00462CE9">
      <w:pPr>
        <w:pStyle w:val="ListeParagraf"/>
        <w:numPr>
          <w:ilvl w:val="0"/>
          <w:numId w:val="74"/>
        </w:numPr>
        <w:spacing w:before="140" w:line="245" w:lineRule="auto"/>
        <w:ind w:left="714" w:hanging="357"/>
        <w:contextualSpacing w:val="0"/>
        <w:jc w:val="both"/>
        <w:rPr>
          <w:rFonts w:ascii="Palatino Linotype" w:hAnsi="Palatino Linotype" w:cstheme="minorHAnsi"/>
          <w:sz w:val="22"/>
          <w:szCs w:val="22"/>
        </w:rPr>
      </w:pPr>
      <w:r w:rsidRPr="00F335AB">
        <w:rPr>
          <w:rFonts w:ascii="Palatino Linotype" w:hAnsi="Palatino Linotype" w:cstheme="minorHAnsi"/>
          <w:sz w:val="22"/>
          <w:szCs w:val="22"/>
        </w:rPr>
        <w:t>ÇEVSOR ve Su Yönetimi Enstitüsü ortaklığında 22 Mart 2022 tarihinde “Ülkemizde Yeraltı Suyu Yönetimi” k</w:t>
      </w:r>
      <w:r w:rsidR="005D0825">
        <w:rPr>
          <w:rFonts w:ascii="Palatino Linotype" w:hAnsi="Palatino Linotype" w:cstheme="minorHAnsi"/>
          <w:sz w:val="22"/>
          <w:szCs w:val="22"/>
        </w:rPr>
        <w:t>onulu ç</w:t>
      </w:r>
      <w:r w:rsidRPr="00F335AB">
        <w:rPr>
          <w:rFonts w:ascii="Palatino Linotype" w:hAnsi="Palatino Linotype" w:cstheme="minorHAnsi"/>
          <w:sz w:val="22"/>
          <w:szCs w:val="22"/>
        </w:rPr>
        <w:t>evrim</w:t>
      </w:r>
      <w:r w:rsidR="003067D1">
        <w:rPr>
          <w:rFonts w:ascii="Palatino Linotype" w:hAnsi="Palatino Linotype" w:cstheme="minorHAnsi"/>
          <w:sz w:val="22"/>
          <w:szCs w:val="22"/>
        </w:rPr>
        <w:t xml:space="preserve"> içi p</w:t>
      </w:r>
      <w:r w:rsidR="005D0825">
        <w:rPr>
          <w:rFonts w:ascii="Palatino Linotype" w:hAnsi="Palatino Linotype" w:cstheme="minorHAnsi"/>
          <w:sz w:val="22"/>
          <w:szCs w:val="22"/>
        </w:rPr>
        <w:t>anel gerçekleştirilmiştir.</w:t>
      </w:r>
    </w:p>
    <w:p w:rsidR="007D7E71" w:rsidRPr="00F335AB" w:rsidRDefault="007D7E71" w:rsidP="00462CE9">
      <w:pPr>
        <w:pStyle w:val="ListeParagraf"/>
        <w:numPr>
          <w:ilvl w:val="0"/>
          <w:numId w:val="74"/>
        </w:numPr>
        <w:spacing w:before="140" w:line="245" w:lineRule="auto"/>
        <w:ind w:left="714" w:hanging="357"/>
        <w:contextualSpacing w:val="0"/>
        <w:jc w:val="both"/>
        <w:rPr>
          <w:rFonts w:ascii="Palatino Linotype" w:hAnsi="Palatino Linotype" w:cstheme="minorHAnsi"/>
          <w:sz w:val="22"/>
          <w:szCs w:val="22"/>
        </w:rPr>
      </w:pPr>
      <w:r w:rsidRPr="00F335AB">
        <w:rPr>
          <w:rFonts w:ascii="Palatino Linotype" w:hAnsi="Palatino Linotype" w:cstheme="minorHAnsi"/>
          <w:sz w:val="22"/>
          <w:szCs w:val="22"/>
        </w:rPr>
        <w:lastRenderedPageBreak/>
        <w:t>5 Haziran Dünya Çevre Gününde Etimesgut Belediyesi Kent Konseyi Gençlik Meclisi üyelerine b</w:t>
      </w:r>
      <w:r w:rsidR="005D0825">
        <w:rPr>
          <w:rFonts w:ascii="Palatino Linotype" w:hAnsi="Palatino Linotype" w:cstheme="minorHAnsi"/>
          <w:sz w:val="22"/>
          <w:szCs w:val="22"/>
        </w:rPr>
        <w:t>ir günlük doğa eğitimi verilmiştir.</w:t>
      </w:r>
    </w:p>
    <w:p w:rsidR="007D7E71" w:rsidRPr="005D0825" w:rsidRDefault="007D7E71" w:rsidP="00462CE9">
      <w:pPr>
        <w:pStyle w:val="ListeParagraf"/>
        <w:numPr>
          <w:ilvl w:val="0"/>
          <w:numId w:val="74"/>
        </w:numPr>
        <w:spacing w:before="140" w:line="245" w:lineRule="auto"/>
        <w:ind w:left="714" w:hanging="357"/>
        <w:contextualSpacing w:val="0"/>
        <w:jc w:val="both"/>
        <w:rPr>
          <w:rFonts w:ascii="Palatino Linotype" w:hAnsi="Palatino Linotype" w:cstheme="minorHAnsi"/>
          <w:sz w:val="22"/>
          <w:szCs w:val="22"/>
        </w:rPr>
      </w:pPr>
      <w:r w:rsidRPr="005D0825">
        <w:rPr>
          <w:rFonts w:ascii="Palatino Linotype" w:hAnsi="Palatino Linotype" w:cstheme="minorHAnsi"/>
          <w:sz w:val="22"/>
          <w:szCs w:val="22"/>
        </w:rPr>
        <w:t>Ankara Üniv</w:t>
      </w:r>
      <w:r w:rsidR="005D0825">
        <w:rPr>
          <w:rFonts w:ascii="Palatino Linotype" w:hAnsi="Palatino Linotype" w:cstheme="minorHAnsi"/>
          <w:sz w:val="22"/>
          <w:szCs w:val="22"/>
        </w:rPr>
        <w:t xml:space="preserve">ersitesi Çevrebilimleri Dergisi’nin Cilt 9 1 ve </w:t>
      </w:r>
      <w:r w:rsidRPr="005D0825">
        <w:rPr>
          <w:rFonts w:ascii="Palatino Linotype" w:hAnsi="Palatino Linotype" w:cstheme="minorHAnsi"/>
          <w:sz w:val="22"/>
          <w:szCs w:val="22"/>
        </w:rPr>
        <w:t>2</w:t>
      </w:r>
      <w:r w:rsidR="005D0825">
        <w:rPr>
          <w:rFonts w:ascii="Palatino Linotype" w:hAnsi="Palatino Linotype" w:cstheme="minorHAnsi"/>
          <w:sz w:val="22"/>
          <w:szCs w:val="22"/>
        </w:rPr>
        <w:t xml:space="preserve"> sayıları yayınlanmıştır. </w:t>
      </w:r>
    </w:p>
    <w:p w:rsidR="00AD17AE" w:rsidRPr="00B67A2E" w:rsidRDefault="00AD17AE" w:rsidP="00AD17AE">
      <w:pPr>
        <w:pStyle w:val="ListeParagraf"/>
        <w:spacing w:before="80" w:line="245" w:lineRule="auto"/>
        <w:ind w:left="714"/>
        <w:contextualSpacing w:val="0"/>
        <w:jc w:val="both"/>
        <w:rPr>
          <w:rFonts w:ascii="Palatino Linotype" w:hAnsi="Palatino Linotype"/>
          <w:sz w:val="22"/>
          <w:szCs w:val="22"/>
        </w:rPr>
      </w:pPr>
    </w:p>
    <w:p w:rsidR="001B236A" w:rsidRPr="00AD6816" w:rsidRDefault="00BE4B21" w:rsidP="00B67A2E">
      <w:pPr>
        <w:pStyle w:val="Balk2"/>
        <w:spacing w:before="140" w:line="245" w:lineRule="auto"/>
        <w:ind w:left="454" w:hanging="454"/>
      </w:pPr>
      <w:bookmarkStart w:id="117" w:name="_Toc140048979"/>
      <w:r w:rsidRPr="00551867">
        <w:t>2</w:t>
      </w:r>
      <w:r w:rsidR="00D70C86" w:rsidRPr="00551867">
        <w:t>.8</w:t>
      </w:r>
      <w:r w:rsidR="00C474EA" w:rsidRPr="00551867">
        <w:t>. ÜREME SAĞLIĞI TEŞHİS</w:t>
      </w:r>
      <w:r w:rsidR="00C07165" w:rsidRPr="00551867">
        <w:t>,</w:t>
      </w:r>
      <w:r w:rsidR="00C474EA" w:rsidRPr="00551867">
        <w:t xml:space="preserve"> TEDAVİ</w:t>
      </w:r>
      <w:r w:rsidR="00C07165" w:rsidRPr="00551867">
        <w:t>,</w:t>
      </w:r>
      <w:r w:rsidR="00C474EA" w:rsidRPr="00551867">
        <w:t xml:space="preserve"> EĞİTİM</w:t>
      </w:r>
      <w:r w:rsidR="00C07165" w:rsidRPr="00551867">
        <w:t>,</w:t>
      </w:r>
      <w:r w:rsidR="00C474EA" w:rsidRPr="00551867">
        <w:t xml:space="preserve"> UYGULAMA VE ARAŞTIRMA MERKEZİ</w:t>
      </w:r>
      <w:bookmarkEnd w:id="117"/>
    </w:p>
    <w:p w:rsidR="0097440F" w:rsidRDefault="0097440F" w:rsidP="00B67A2E">
      <w:pPr>
        <w:spacing w:before="140" w:line="245" w:lineRule="auto"/>
        <w:jc w:val="both"/>
        <w:rPr>
          <w:rFonts w:ascii="Palatino Linotype" w:hAnsi="Palatino Linotype" w:cs="Arial"/>
        </w:rPr>
      </w:pPr>
      <w:r>
        <w:rPr>
          <w:rFonts w:ascii="Palatino Linotype" w:hAnsi="Palatino Linotype" w:cs="Arial"/>
        </w:rPr>
        <w:t xml:space="preserve">Üreme sağlığı, biyoteknolojisi ve infertilite alanlarında ulusal ve uluslararası bilimsel çalışmaları da içeren epidemiyolojik, klinik ve laboratuvar araştırmaları ve çalışmaları yapmak, hizmet sunmak, üreme sağlığı, reprodüktif tıp ve infertilite alanlarında uzman, yan dal uzmanı, teknik eleman, biyolog, hemşire, laborant, yardımcı sağlık personeli için kurslar, seminerler ve sertifikasyon programları düzenlemek ve halk eğitimi yapmak, eğitici eğitimleri düzenlemek ve konu ile ilgili eğitim ve öğretim programlarına katılmak amacıyla Yükseköğretim Yürütme Kurulu’nun 29/07/1991 tarihli toplantısında alınan karar uyarınca kurulmuştur. </w:t>
      </w:r>
    </w:p>
    <w:p w:rsidR="0097440F" w:rsidRDefault="0097440F" w:rsidP="00B67A2E">
      <w:pPr>
        <w:autoSpaceDE w:val="0"/>
        <w:autoSpaceDN w:val="0"/>
        <w:adjustRightInd w:val="0"/>
        <w:spacing w:before="140" w:line="245" w:lineRule="auto"/>
        <w:jc w:val="both"/>
        <w:rPr>
          <w:rFonts w:ascii="Palatino Linotype" w:hAnsi="Palatino Linotype" w:cs="Calibri"/>
        </w:rPr>
      </w:pPr>
      <w:r>
        <w:rPr>
          <w:rFonts w:ascii="Palatino Linotype" w:hAnsi="Palatino Linotype" w:cs="Calibri"/>
        </w:rPr>
        <w:t xml:space="preserve">Merkezde üremeye yardımcı tekniklerle tedaviye alınan çiftlerin sayısı yıllık 800 civarındadır. Günlük hasta muayene ve tedavileri yanı sıra üreme sağlığı konusunda çok yönlü bilimsel aktiviteler yapılmaktadır. </w:t>
      </w:r>
    </w:p>
    <w:p w:rsidR="0097440F" w:rsidRPr="00E12A22" w:rsidRDefault="0097440F" w:rsidP="00B67A2E">
      <w:pPr>
        <w:autoSpaceDE w:val="0"/>
        <w:autoSpaceDN w:val="0"/>
        <w:adjustRightInd w:val="0"/>
        <w:spacing w:before="140" w:line="245" w:lineRule="auto"/>
        <w:jc w:val="both"/>
        <w:rPr>
          <w:rFonts w:ascii="Palatino Linotype" w:hAnsi="Palatino Linotype" w:cs="Calibri"/>
        </w:rPr>
      </w:pPr>
      <w:r>
        <w:rPr>
          <w:rFonts w:ascii="Palatino Linotype" w:hAnsi="Palatino Linotype" w:cs="Calibri"/>
        </w:rPr>
        <w:t>Üniversitemiz Üroloji Anabilim Dalı ile Kadın Hastalıkları ve Doğum Anabilim Dalından gelen araştırma görevlileri, bilgi ve tecrübelerini artırıp, rutin çalışmalara katkıda bulunmaktadırlar. Aynı zamanda, değişik hastanelerden üroloji uzmanları ve biyologlar da klinik deneyimlerini artırmak üzere değişik sürelerle Merkezi ziyaret ederek, Merkez bünyesindeki Androloji Laboratuvarında eğitim görmektedirler.</w:t>
      </w:r>
    </w:p>
    <w:p w:rsidR="0097440F" w:rsidRPr="007F7DC8" w:rsidRDefault="0097440F" w:rsidP="00B67A2E">
      <w:pPr>
        <w:spacing w:before="140" w:line="245" w:lineRule="auto"/>
        <w:rPr>
          <w:rFonts w:ascii="Palatino Linotype" w:hAnsi="Palatino Linotype"/>
          <w:b/>
          <w:color w:val="002060"/>
        </w:rPr>
      </w:pPr>
      <w:r w:rsidRPr="007F7DC8">
        <w:rPr>
          <w:rFonts w:ascii="Palatino Linotype" w:hAnsi="Palatino Linotype"/>
          <w:b/>
          <w:color w:val="002060"/>
        </w:rPr>
        <w:t>Merkezin Hizmet Alanları:</w:t>
      </w:r>
    </w:p>
    <w:p w:rsidR="0097440F" w:rsidRDefault="0097440F" w:rsidP="002C6733">
      <w:pPr>
        <w:numPr>
          <w:ilvl w:val="0"/>
          <w:numId w:val="21"/>
        </w:numPr>
        <w:spacing w:before="80" w:line="245" w:lineRule="auto"/>
        <w:ind w:left="714" w:hanging="357"/>
        <w:jc w:val="both"/>
        <w:rPr>
          <w:rFonts w:ascii="Palatino Linotype" w:hAnsi="Palatino Linotype"/>
        </w:rPr>
      </w:pPr>
      <w:r>
        <w:rPr>
          <w:rFonts w:ascii="Palatino Linotype" w:hAnsi="Palatino Linotype"/>
          <w:b/>
          <w:i/>
        </w:rPr>
        <w:t>Bilimsel Hizmetler</w:t>
      </w:r>
      <w:r>
        <w:rPr>
          <w:rFonts w:ascii="Palatino Linotype" w:hAnsi="Palatino Linotype"/>
          <w:i/>
          <w:color w:val="44546A" w:themeColor="text2"/>
        </w:rPr>
        <w:t>:</w:t>
      </w:r>
      <w:r>
        <w:rPr>
          <w:rFonts w:ascii="Palatino Linotype" w:hAnsi="Palatino Linotype"/>
          <w:color w:val="44546A" w:themeColor="text2"/>
        </w:rPr>
        <w:t xml:space="preserve"> </w:t>
      </w:r>
      <w:r>
        <w:rPr>
          <w:rFonts w:ascii="Palatino Linotype" w:hAnsi="Palatino Linotype"/>
        </w:rPr>
        <w:t>Yardımcı Üreme Teknikleri Kursları, Öğrenci ve Stajyer Dersleri, Asistan Eğitimi, Meslek İçi Eğitim, Bilimsel Araştırma ve Projeler.</w:t>
      </w:r>
    </w:p>
    <w:p w:rsidR="0097440F" w:rsidRDefault="0097440F" w:rsidP="002C6733">
      <w:pPr>
        <w:numPr>
          <w:ilvl w:val="0"/>
          <w:numId w:val="21"/>
        </w:numPr>
        <w:spacing w:before="80" w:line="245" w:lineRule="auto"/>
        <w:ind w:left="714" w:hanging="357"/>
        <w:jc w:val="both"/>
        <w:rPr>
          <w:rFonts w:ascii="Palatino Linotype" w:hAnsi="Palatino Linotype"/>
        </w:rPr>
      </w:pPr>
      <w:r>
        <w:rPr>
          <w:rFonts w:ascii="Palatino Linotype" w:hAnsi="Palatino Linotype"/>
          <w:b/>
          <w:i/>
        </w:rPr>
        <w:t>Klinik Hizmetler:</w:t>
      </w:r>
      <w:r>
        <w:rPr>
          <w:rFonts w:ascii="Palatino Linotype" w:hAnsi="Palatino Linotype"/>
          <w:b/>
        </w:rPr>
        <w:t xml:space="preserve"> </w:t>
      </w:r>
      <w:r>
        <w:rPr>
          <w:rFonts w:ascii="Palatino Linotype" w:hAnsi="Palatino Linotype"/>
        </w:rPr>
        <w:t>Ovülasyon İndüksiyonu, İnfertilite Teşhis Yaklaşımları, İntra-uterin İnseminasyon, İn-Vitro Fertilizasyon Uygulamaları, Androloji Polikliniği, Androloji Cerrahisi, MESA/PESA/TESE/TESA.</w:t>
      </w:r>
    </w:p>
    <w:p w:rsidR="0097440F" w:rsidRPr="007F7DC8" w:rsidRDefault="0097440F" w:rsidP="00B67A2E">
      <w:pPr>
        <w:spacing w:before="140" w:line="245" w:lineRule="auto"/>
        <w:rPr>
          <w:rFonts w:ascii="Palatino Linotype" w:hAnsi="Palatino Linotype"/>
          <w:b/>
          <w:color w:val="002060"/>
        </w:rPr>
      </w:pPr>
      <w:r w:rsidRPr="007F7DC8">
        <w:rPr>
          <w:rFonts w:ascii="Palatino Linotype" w:hAnsi="Palatino Linotype"/>
          <w:b/>
          <w:color w:val="002060"/>
        </w:rPr>
        <w:t>Merkezin Operasyon ve Tüp Bebek Vaka İşlemleri ve Sayıları:</w:t>
      </w:r>
    </w:p>
    <w:p w:rsidR="0097440F" w:rsidRDefault="0097440F" w:rsidP="00B67A2E">
      <w:pPr>
        <w:spacing w:before="140" w:line="245" w:lineRule="auto"/>
        <w:jc w:val="both"/>
        <w:rPr>
          <w:rFonts w:ascii="Palatino Linotype" w:hAnsi="Palatino Linotype"/>
        </w:rPr>
      </w:pPr>
      <w:r>
        <w:rPr>
          <w:rFonts w:ascii="Palatino Linotype" w:hAnsi="Palatino Linotype"/>
        </w:rPr>
        <w:t>202</w:t>
      </w:r>
      <w:r w:rsidR="00863431">
        <w:rPr>
          <w:rFonts w:ascii="Palatino Linotype" w:hAnsi="Palatino Linotype"/>
        </w:rPr>
        <w:t>1</w:t>
      </w:r>
      <w:r>
        <w:rPr>
          <w:rFonts w:ascii="Palatino Linotype" w:hAnsi="Palatino Linotype"/>
        </w:rPr>
        <w:t>-202</w:t>
      </w:r>
      <w:r w:rsidR="00863431">
        <w:rPr>
          <w:rFonts w:ascii="Palatino Linotype" w:hAnsi="Palatino Linotype"/>
        </w:rPr>
        <w:t>2</w:t>
      </w:r>
      <w:r>
        <w:rPr>
          <w:rFonts w:ascii="Palatino Linotype" w:hAnsi="Palatino Linotype"/>
        </w:rPr>
        <w:t xml:space="preserve"> tarihleri arasında kliniğe başvuran </w:t>
      </w:r>
      <w:r w:rsidR="00863431">
        <w:rPr>
          <w:rFonts w:ascii="Palatino Linotype" w:hAnsi="Palatino Linotype"/>
        </w:rPr>
        <w:t>5279</w:t>
      </w:r>
      <w:r>
        <w:rPr>
          <w:rFonts w:ascii="Palatino Linotype" w:hAnsi="Palatino Linotype"/>
        </w:rPr>
        <w:t xml:space="preserve"> hastaya gerekli tetkikler yapılarak (hormon profili HSG, spermiyogram) yardımcı üreme tedavilerine alınmıştır. </w:t>
      </w:r>
    </w:p>
    <w:p w:rsidR="0097440F" w:rsidRPr="007F7DC8" w:rsidRDefault="0097440F" w:rsidP="00B67A2E">
      <w:pPr>
        <w:spacing w:before="140" w:line="245" w:lineRule="auto"/>
        <w:rPr>
          <w:rFonts w:ascii="Palatino Linotype" w:hAnsi="Palatino Linotype"/>
          <w:b/>
          <w:color w:val="002060"/>
        </w:rPr>
      </w:pPr>
      <w:r w:rsidRPr="007F7DC8">
        <w:rPr>
          <w:rFonts w:ascii="Palatino Linotype" w:hAnsi="Palatino Linotype"/>
          <w:b/>
          <w:color w:val="002060"/>
        </w:rPr>
        <w:t>Androloji Laboratuvarında Yapılan Çalışmalar:</w:t>
      </w:r>
    </w:p>
    <w:p w:rsidR="0097440F" w:rsidRDefault="00863431" w:rsidP="00B67A2E">
      <w:pPr>
        <w:spacing w:before="140" w:line="245" w:lineRule="auto"/>
        <w:jc w:val="both"/>
        <w:rPr>
          <w:rFonts w:ascii="Palatino Linotype" w:hAnsi="Palatino Linotype"/>
        </w:rPr>
      </w:pPr>
      <w:r>
        <w:rPr>
          <w:rFonts w:ascii="Palatino Linotype" w:hAnsi="Palatino Linotype"/>
        </w:rPr>
        <w:t>2021</w:t>
      </w:r>
      <w:r w:rsidR="0097440F">
        <w:rPr>
          <w:rFonts w:ascii="Palatino Linotype" w:hAnsi="Palatino Linotype"/>
        </w:rPr>
        <w:t>-</w:t>
      </w:r>
      <w:r>
        <w:rPr>
          <w:rFonts w:ascii="Palatino Linotype" w:hAnsi="Palatino Linotype"/>
        </w:rPr>
        <w:t>2022</w:t>
      </w:r>
      <w:r w:rsidR="0097440F">
        <w:rPr>
          <w:rFonts w:ascii="Palatino Linotype" w:hAnsi="Palatino Linotype"/>
        </w:rPr>
        <w:t xml:space="preserve"> tarihleri arasında Merkezde yapılan tetkiler: </w:t>
      </w:r>
    </w:p>
    <w:p w:rsidR="0097440F" w:rsidRPr="007D7E10" w:rsidRDefault="0097440F" w:rsidP="002C6733">
      <w:pPr>
        <w:pStyle w:val="ListeParagraf"/>
        <w:numPr>
          <w:ilvl w:val="0"/>
          <w:numId w:val="34"/>
        </w:numPr>
        <w:spacing w:before="80" w:line="245" w:lineRule="auto"/>
        <w:ind w:left="714" w:hanging="357"/>
        <w:contextualSpacing w:val="0"/>
        <w:jc w:val="both"/>
        <w:rPr>
          <w:rFonts w:ascii="Palatino Linotype" w:hAnsi="Palatino Linotype" w:cstheme="minorHAnsi"/>
          <w:sz w:val="22"/>
          <w:szCs w:val="22"/>
        </w:rPr>
      </w:pPr>
      <w:r w:rsidRPr="007D7E10">
        <w:rPr>
          <w:rFonts w:ascii="Palatino Linotype" w:hAnsi="Palatino Linotype" w:cstheme="minorHAnsi"/>
          <w:sz w:val="22"/>
          <w:szCs w:val="22"/>
        </w:rPr>
        <w:t xml:space="preserve">Poliklinik hasta </w:t>
      </w:r>
      <w:r>
        <w:rPr>
          <w:rFonts w:ascii="Palatino Linotype" w:hAnsi="Palatino Linotype" w:cstheme="minorHAnsi"/>
          <w:sz w:val="22"/>
          <w:szCs w:val="22"/>
        </w:rPr>
        <w:t>sayıs</w:t>
      </w:r>
      <w:r w:rsidRPr="007D7E10">
        <w:rPr>
          <w:rFonts w:ascii="Palatino Linotype" w:hAnsi="Palatino Linotype" w:cstheme="minorHAnsi"/>
          <w:sz w:val="22"/>
          <w:szCs w:val="22"/>
        </w:rPr>
        <w:t>ı</w:t>
      </w:r>
      <w:r w:rsidRPr="007D7E10">
        <w:rPr>
          <w:rFonts w:ascii="Palatino Linotype" w:hAnsi="Palatino Linotype" w:cstheme="minorHAnsi"/>
          <w:sz w:val="22"/>
          <w:szCs w:val="22"/>
        </w:rPr>
        <w:tab/>
      </w:r>
      <w:r>
        <w:rPr>
          <w:rFonts w:ascii="Palatino Linotype" w:hAnsi="Palatino Linotype" w:cstheme="minorHAnsi"/>
          <w:sz w:val="22"/>
          <w:szCs w:val="22"/>
        </w:rPr>
        <w:tab/>
      </w:r>
      <w:r w:rsidRPr="007D7E10">
        <w:rPr>
          <w:rFonts w:ascii="Palatino Linotype" w:hAnsi="Palatino Linotype" w:cstheme="minorHAnsi"/>
          <w:sz w:val="22"/>
          <w:szCs w:val="22"/>
        </w:rPr>
        <w:t xml:space="preserve">: </w:t>
      </w:r>
      <w:r w:rsidR="00863431">
        <w:rPr>
          <w:rFonts w:ascii="Palatino Linotype" w:hAnsi="Palatino Linotype" w:cstheme="minorHAnsi"/>
          <w:sz w:val="22"/>
          <w:szCs w:val="22"/>
        </w:rPr>
        <w:t>5279</w:t>
      </w:r>
    </w:p>
    <w:p w:rsidR="0097440F" w:rsidRPr="007D7E10" w:rsidRDefault="0097440F" w:rsidP="00AD17AE">
      <w:pPr>
        <w:numPr>
          <w:ilvl w:val="0"/>
          <w:numId w:val="1"/>
        </w:numPr>
        <w:spacing w:before="80" w:line="245" w:lineRule="auto"/>
        <w:ind w:left="714" w:hanging="357"/>
        <w:jc w:val="both"/>
        <w:rPr>
          <w:rFonts w:ascii="Palatino Linotype" w:hAnsi="Palatino Linotype" w:cstheme="minorHAnsi"/>
        </w:rPr>
      </w:pPr>
      <w:r w:rsidRPr="007D7E10">
        <w:rPr>
          <w:rFonts w:ascii="Palatino Linotype" w:hAnsi="Palatino Linotype" w:cstheme="minorHAnsi"/>
        </w:rPr>
        <w:t>Androloji laboratuvarı</w:t>
      </w:r>
      <w:r w:rsidRPr="007D7E10">
        <w:rPr>
          <w:rFonts w:ascii="Palatino Linotype" w:hAnsi="Palatino Linotype" w:cstheme="minorHAnsi"/>
        </w:rPr>
        <w:tab/>
        <w:t xml:space="preserve">: </w:t>
      </w:r>
      <w:r w:rsidR="000F2AF0">
        <w:rPr>
          <w:rFonts w:ascii="Palatino Linotype" w:hAnsi="Palatino Linotype" w:cstheme="minorHAnsi"/>
        </w:rPr>
        <w:t>1447</w:t>
      </w:r>
    </w:p>
    <w:p w:rsidR="0097440F" w:rsidRPr="007D7E10" w:rsidRDefault="0097440F" w:rsidP="00AD17AE">
      <w:pPr>
        <w:numPr>
          <w:ilvl w:val="0"/>
          <w:numId w:val="1"/>
        </w:numPr>
        <w:spacing w:before="80" w:line="245" w:lineRule="auto"/>
        <w:ind w:left="714" w:hanging="357"/>
        <w:jc w:val="both"/>
        <w:rPr>
          <w:rFonts w:ascii="Palatino Linotype" w:hAnsi="Palatino Linotype" w:cstheme="minorHAnsi"/>
        </w:rPr>
      </w:pPr>
      <w:r w:rsidRPr="007D7E10">
        <w:rPr>
          <w:rFonts w:ascii="Palatino Linotype" w:hAnsi="Palatino Linotype" w:cstheme="minorHAnsi"/>
        </w:rPr>
        <w:t>Yapılan tüp bebek işlemi</w:t>
      </w:r>
      <w:r w:rsidRPr="007D7E10">
        <w:rPr>
          <w:rFonts w:ascii="Palatino Linotype" w:hAnsi="Palatino Linotype" w:cstheme="minorHAnsi"/>
        </w:rPr>
        <w:tab/>
        <w:t xml:space="preserve">: </w:t>
      </w:r>
      <w:r w:rsidR="000F2AF0">
        <w:rPr>
          <w:rFonts w:ascii="Palatino Linotype" w:hAnsi="Palatino Linotype" w:cstheme="minorHAnsi"/>
        </w:rPr>
        <w:t>340</w:t>
      </w:r>
    </w:p>
    <w:p w:rsidR="00AD17AE" w:rsidRPr="00A54A4B" w:rsidRDefault="0097440F" w:rsidP="00AD17AE">
      <w:pPr>
        <w:numPr>
          <w:ilvl w:val="0"/>
          <w:numId w:val="1"/>
        </w:numPr>
        <w:spacing w:before="80" w:line="245" w:lineRule="auto"/>
        <w:ind w:left="714" w:hanging="357"/>
        <w:jc w:val="both"/>
        <w:rPr>
          <w:rFonts w:ascii="Palatino Linotype" w:hAnsi="Palatino Linotype" w:cstheme="minorHAnsi"/>
        </w:rPr>
      </w:pPr>
      <w:r w:rsidRPr="007D7E10">
        <w:rPr>
          <w:rFonts w:ascii="Palatino Linotype" w:hAnsi="Palatino Linotype" w:cstheme="minorHAnsi"/>
        </w:rPr>
        <w:t xml:space="preserve">Yapılan ameliyatlar (TESE, Testis biyopsisi, varikosel, H/S): </w:t>
      </w:r>
      <w:r w:rsidR="000F2AF0">
        <w:rPr>
          <w:rFonts w:ascii="Palatino Linotype" w:hAnsi="Palatino Linotype" w:cstheme="minorHAnsi"/>
        </w:rPr>
        <w:t>16</w:t>
      </w:r>
    </w:p>
    <w:p w:rsidR="00694019" w:rsidRDefault="00694019" w:rsidP="00B67A2E">
      <w:pPr>
        <w:spacing w:before="140" w:line="245" w:lineRule="auto"/>
        <w:jc w:val="both"/>
        <w:rPr>
          <w:rFonts w:ascii="Palatino Linotype" w:hAnsi="Palatino Linotype"/>
          <w:b/>
          <w:color w:val="002060"/>
        </w:rPr>
      </w:pPr>
    </w:p>
    <w:p w:rsidR="0097440F" w:rsidRPr="007F7DC8" w:rsidRDefault="0097440F" w:rsidP="00B67A2E">
      <w:pPr>
        <w:spacing w:before="140" w:line="245" w:lineRule="auto"/>
        <w:jc w:val="both"/>
        <w:rPr>
          <w:rFonts w:ascii="Palatino Linotype" w:hAnsi="Palatino Linotype"/>
          <w:b/>
          <w:color w:val="002060"/>
        </w:rPr>
      </w:pPr>
      <w:r w:rsidRPr="007F7DC8">
        <w:rPr>
          <w:rFonts w:ascii="Palatino Linotype" w:hAnsi="Palatino Linotype"/>
          <w:b/>
          <w:color w:val="002060"/>
        </w:rPr>
        <w:lastRenderedPageBreak/>
        <w:t>Merkezde Yürütülen ve Planlanan Çalışmalar:</w:t>
      </w:r>
    </w:p>
    <w:p w:rsidR="0097440F" w:rsidRDefault="0097440F" w:rsidP="00B67A2E">
      <w:pPr>
        <w:spacing w:before="140" w:line="245" w:lineRule="auto"/>
        <w:jc w:val="both"/>
        <w:rPr>
          <w:rFonts w:ascii="Palatino Linotype" w:hAnsi="Palatino Linotype"/>
        </w:rPr>
      </w:pPr>
      <w:r>
        <w:rPr>
          <w:rFonts w:ascii="Palatino Linotype" w:hAnsi="Palatino Linotype"/>
        </w:rPr>
        <w:t>Merkezde yıllık ortalama 4-6 bilimsel/klinik çalışma yürütülmektedir. Yürütülen proje desteklerinden TUBİTAK, BAP gibi kurumlardan destek alınmakta, multi disipliner yaklaşım ile diğer branşlar ve Kadın Hastalıkları ve Doğum Anabilim Dalı ile bilimsel projeler yürütülmektedir.</w:t>
      </w:r>
    </w:p>
    <w:p w:rsidR="0097440F" w:rsidRDefault="0097440F" w:rsidP="00B67A2E">
      <w:pPr>
        <w:spacing w:before="140" w:line="245" w:lineRule="auto"/>
        <w:jc w:val="both"/>
        <w:rPr>
          <w:rFonts w:ascii="Palatino Linotype" w:hAnsi="Palatino Linotype"/>
        </w:rPr>
      </w:pPr>
      <w:r>
        <w:rPr>
          <w:rFonts w:ascii="Palatino Linotype" w:hAnsi="Palatino Linotype"/>
        </w:rPr>
        <w:t>Merkezde devam eden/yürütülen ve planlanan çalışmalar;</w:t>
      </w:r>
    </w:p>
    <w:p w:rsidR="00D2610D" w:rsidRDefault="00D2610D" w:rsidP="00AD17AE">
      <w:pPr>
        <w:numPr>
          <w:ilvl w:val="0"/>
          <w:numId w:val="1"/>
        </w:numPr>
        <w:spacing w:before="80" w:line="245" w:lineRule="auto"/>
        <w:ind w:left="714" w:hanging="357"/>
        <w:jc w:val="both"/>
        <w:rPr>
          <w:rFonts w:ascii="Palatino Linotype" w:hAnsi="Palatino Linotype"/>
          <w:spacing w:val="-2"/>
        </w:rPr>
      </w:pPr>
      <w:r>
        <w:rPr>
          <w:rFonts w:ascii="Times New Roman"/>
          <w:sz w:val="24"/>
          <w:szCs w:val="24"/>
        </w:rPr>
        <w:t>Endometrioma ve endometrioma d</w:t>
      </w:r>
      <w:r>
        <w:rPr>
          <w:rFonts w:hAnsi="Times New Roman"/>
          <w:sz w:val="24"/>
          <w:szCs w:val="24"/>
        </w:rPr>
        <w:t>ışı</w:t>
      </w:r>
      <w:r>
        <w:rPr>
          <w:rFonts w:hAnsi="Times New Roman"/>
          <w:sz w:val="24"/>
          <w:szCs w:val="24"/>
        </w:rPr>
        <w:t xml:space="preserve"> </w:t>
      </w:r>
      <w:r>
        <w:rPr>
          <w:rFonts w:ascii="Times New Roman"/>
          <w:sz w:val="24"/>
          <w:szCs w:val="24"/>
        </w:rPr>
        <w:t>azalm</w:t>
      </w:r>
      <w:r>
        <w:rPr>
          <w:rFonts w:hAnsi="Times New Roman"/>
          <w:sz w:val="24"/>
          <w:szCs w:val="24"/>
        </w:rPr>
        <w:t>ış</w:t>
      </w:r>
      <w:r>
        <w:rPr>
          <w:rFonts w:hAnsi="Times New Roman"/>
          <w:sz w:val="24"/>
          <w:szCs w:val="24"/>
        </w:rPr>
        <w:t xml:space="preserve"> </w:t>
      </w:r>
      <w:r>
        <w:rPr>
          <w:rFonts w:ascii="Times New Roman"/>
          <w:sz w:val="24"/>
          <w:szCs w:val="24"/>
        </w:rPr>
        <w:t>over rezervli infertil ve IVF tedavisi uygulanan hastalarda embriyo kalitesi ve klinik sonu</w:t>
      </w:r>
      <w:r>
        <w:rPr>
          <w:rFonts w:hAnsi="Times New Roman"/>
          <w:sz w:val="24"/>
          <w:szCs w:val="24"/>
        </w:rPr>
        <w:t>ç</w:t>
      </w:r>
      <w:r>
        <w:rPr>
          <w:rFonts w:ascii="Times New Roman"/>
          <w:sz w:val="24"/>
          <w:szCs w:val="24"/>
        </w:rPr>
        <w:t>lar</w:t>
      </w:r>
      <w:r>
        <w:rPr>
          <w:rFonts w:hAnsi="Times New Roman"/>
          <w:sz w:val="24"/>
          <w:szCs w:val="24"/>
        </w:rPr>
        <w:t>ı</w:t>
      </w:r>
      <w:r>
        <w:rPr>
          <w:rFonts w:ascii="Times New Roman"/>
          <w:sz w:val="24"/>
          <w:szCs w:val="24"/>
        </w:rPr>
        <w:t>n</w:t>
      </w:r>
      <w:r>
        <w:rPr>
          <w:rFonts w:hAnsi="Times New Roman"/>
          <w:sz w:val="24"/>
          <w:szCs w:val="24"/>
        </w:rPr>
        <w:t>ı</w:t>
      </w:r>
      <w:r>
        <w:rPr>
          <w:rFonts w:ascii="Times New Roman"/>
          <w:sz w:val="24"/>
          <w:szCs w:val="24"/>
        </w:rPr>
        <w:t>n ara</w:t>
      </w:r>
      <w:r>
        <w:rPr>
          <w:rFonts w:hAnsi="Times New Roman"/>
          <w:sz w:val="24"/>
          <w:szCs w:val="24"/>
        </w:rPr>
        <w:t>ş</w:t>
      </w:r>
      <w:r>
        <w:rPr>
          <w:rFonts w:ascii="Times New Roman"/>
          <w:sz w:val="24"/>
          <w:szCs w:val="24"/>
        </w:rPr>
        <w:t>t</w:t>
      </w:r>
      <w:r>
        <w:rPr>
          <w:rFonts w:hAnsi="Times New Roman"/>
          <w:sz w:val="24"/>
          <w:szCs w:val="24"/>
        </w:rPr>
        <w:t>ı</w:t>
      </w:r>
      <w:r>
        <w:rPr>
          <w:rFonts w:ascii="Times New Roman"/>
          <w:sz w:val="24"/>
          <w:szCs w:val="24"/>
        </w:rPr>
        <w:t>r</w:t>
      </w:r>
      <w:r>
        <w:rPr>
          <w:rFonts w:hAnsi="Times New Roman"/>
          <w:sz w:val="24"/>
          <w:szCs w:val="24"/>
        </w:rPr>
        <w:t>ı</w:t>
      </w:r>
      <w:r>
        <w:rPr>
          <w:rFonts w:ascii="Times New Roman"/>
          <w:sz w:val="24"/>
          <w:szCs w:val="24"/>
        </w:rPr>
        <w:t>lmas</w:t>
      </w:r>
      <w:r>
        <w:rPr>
          <w:rFonts w:hAnsi="Times New Roman"/>
          <w:sz w:val="24"/>
          <w:szCs w:val="24"/>
        </w:rPr>
        <w:t>ı</w:t>
      </w:r>
      <w:r>
        <w:rPr>
          <w:rFonts w:ascii="Palatino Linotype" w:hAnsi="Palatino Linotype"/>
          <w:spacing w:val="-2"/>
        </w:rPr>
        <w:t>,</w:t>
      </w:r>
    </w:p>
    <w:p w:rsidR="0097440F" w:rsidRDefault="0097440F" w:rsidP="00B67A2E">
      <w:pPr>
        <w:spacing w:before="140" w:line="245" w:lineRule="auto"/>
        <w:jc w:val="both"/>
        <w:rPr>
          <w:rFonts w:ascii="Palatino Linotype" w:hAnsi="Palatino Linotype"/>
        </w:rPr>
      </w:pPr>
      <w:r>
        <w:rPr>
          <w:rFonts w:ascii="Palatino Linotype" w:hAnsi="Palatino Linotype"/>
        </w:rPr>
        <w:t>Merkezde yürütülen bilimsel çalışmalar yurt içi ve dışı uluslararası kongrelerde Merkezin akademik personeli tarafından ulusal ve uluslararası bildirilerle sunulmuştur.</w:t>
      </w:r>
    </w:p>
    <w:p w:rsidR="0057269C" w:rsidRPr="004E507A" w:rsidRDefault="0057269C" w:rsidP="00B67A2E">
      <w:pPr>
        <w:spacing w:before="140" w:line="245" w:lineRule="auto"/>
        <w:jc w:val="both"/>
        <w:rPr>
          <w:rFonts w:ascii="Palatino Linotype" w:hAnsi="Palatino Linotype"/>
        </w:rPr>
      </w:pPr>
    </w:p>
    <w:p w:rsidR="003D30FF" w:rsidRPr="00AD6816" w:rsidRDefault="003D30FF" w:rsidP="00325C87">
      <w:pPr>
        <w:pStyle w:val="Balk2"/>
        <w:spacing w:before="140" w:line="245" w:lineRule="auto"/>
        <w:ind w:left="567" w:hanging="567"/>
      </w:pPr>
      <w:bookmarkStart w:id="118" w:name="_Toc140048980"/>
      <w:r w:rsidRPr="00AD6816">
        <w:t>2.9. KADIN SORUNLARI ARAŞTIRMA VE UYGULAMA MERKEZİ (KASAUM)</w:t>
      </w:r>
      <w:bookmarkEnd w:id="118"/>
    </w:p>
    <w:p w:rsidR="005A66B4" w:rsidRPr="00B90C18" w:rsidRDefault="005A66B4" w:rsidP="005A66B4">
      <w:pPr>
        <w:spacing w:before="140" w:line="245" w:lineRule="auto"/>
        <w:jc w:val="both"/>
        <w:rPr>
          <w:rFonts w:ascii="Palatino Linotype" w:hAnsi="Palatino Linotype" w:cs="Times New Roman"/>
        </w:rPr>
      </w:pPr>
      <w:r w:rsidRPr="00B90C18">
        <w:rPr>
          <w:rFonts w:ascii="Palatino Linotype" w:hAnsi="Palatino Linotype" w:cs="Times New Roman"/>
        </w:rPr>
        <w:t>Yurt içi ve yurt dışında kadın çalışmalarıyla ilgili her alanda araştırma yapmak ve eğitime yönelik etkinliklerde bulunmak, Atatürk ilke ve devrimleriyle kazanılmış hakları ve kadınların çağdaş bireyler olmasını temel alarak, kadın sorunları konusunda ulusal ve uluslararası düzeyde kurs, seminer, konferans, kongre, sempozyumlar vb. düzenlemek, üniversitelerde lisans, yüksek lisans ve doktora düzeyinde kadın çalışmaları ile ilgili ders ve seminerler verilmesini ve öğrencilerin bu konulara yönelmesini özendirmek ve her türlü desteği sağlamak, yayın yapmak ve yaptırmak, kadın sorunları konusunda kitaplık ve arşiv oluşturmak, kadın sorunları ile ilgili bütün kuruluşların çalışmalarına katkıda bulunmak, danışmanlık yapmak, veri sağlamak, kadın sorunları konusunda kamuoyunun oluşmasına yardımcı olmak amacıyla KASAUM, Yükseköğretim Yürütme Kurulu’nun 13/05/1992 tarihli toplantısında alınan karar doğrultusunda kurulmuştur.</w:t>
      </w:r>
    </w:p>
    <w:p w:rsidR="005A66B4" w:rsidRPr="00B90C18" w:rsidRDefault="007013CC" w:rsidP="005A66B4">
      <w:pPr>
        <w:spacing w:before="140" w:line="245" w:lineRule="auto"/>
        <w:jc w:val="both"/>
        <w:rPr>
          <w:rFonts w:ascii="Palatino Linotype" w:hAnsi="Palatino Linotype" w:cs="Times New Roman"/>
        </w:rPr>
      </w:pPr>
      <w:r w:rsidRPr="00F10064">
        <w:rPr>
          <w:rFonts w:ascii="Palatino Linotype" w:hAnsi="Palatino Linotype" w:cstheme="minorHAnsi"/>
          <w:noProof/>
          <w:lang w:eastAsia="tr-TR"/>
        </w:rPr>
        <w:drawing>
          <wp:anchor distT="0" distB="0" distL="114300" distR="114300" simplePos="0" relativeHeight="251881984" behindDoc="1" locked="0" layoutInCell="1" allowOverlap="1" wp14:anchorId="3E162441" wp14:editId="7279A528">
            <wp:simplePos x="0" y="0"/>
            <wp:positionH relativeFrom="margin">
              <wp:posOffset>57102</wp:posOffset>
            </wp:positionH>
            <wp:positionV relativeFrom="paragraph">
              <wp:posOffset>111484</wp:posOffset>
            </wp:positionV>
            <wp:extent cx="1371600" cy="2137178"/>
            <wp:effectExtent l="0" t="0" r="0" b="0"/>
            <wp:wrapTight wrapText="bothSides">
              <wp:wrapPolygon edited="0">
                <wp:start x="0" y="0"/>
                <wp:lineTo x="0" y="21375"/>
                <wp:lineTo x="21300" y="21375"/>
                <wp:lineTo x="21300" y="0"/>
                <wp:lineTo x="0" y="0"/>
              </wp:wrapPolygon>
            </wp:wrapTight>
            <wp:docPr id="249" name="Resim 249" descr="log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k"/>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71859" cy="21375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343" w:rsidRPr="00CB7343">
        <w:rPr>
          <w:rFonts w:ascii="Palatino Linotype" w:hAnsi="Palatino Linotype" w:cstheme="minorHAnsi"/>
        </w:rPr>
        <w:t xml:space="preserve"> </w:t>
      </w:r>
      <w:r w:rsidR="005A66B4" w:rsidRPr="00B90C18">
        <w:rPr>
          <w:rFonts w:ascii="Palatino Linotype" w:hAnsi="Palatino Linotype" w:cs="Times New Roman"/>
          <w:noProof/>
          <w:lang w:eastAsia="tr-TR"/>
        </w:rPr>
        <w:drawing>
          <wp:anchor distT="0" distB="0" distL="114300" distR="114300" simplePos="0" relativeHeight="252051968" behindDoc="1" locked="0" layoutInCell="1" allowOverlap="1" wp14:anchorId="68A4C246" wp14:editId="13BDEE32">
            <wp:simplePos x="0" y="0"/>
            <wp:positionH relativeFrom="margin">
              <wp:posOffset>57102</wp:posOffset>
            </wp:positionH>
            <wp:positionV relativeFrom="paragraph">
              <wp:posOffset>111484</wp:posOffset>
            </wp:positionV>
            <wp:extent cx="1371600" cy="2137178"/>
            <wp:effectExtent l="0" t="0" r="0" b="0"/>
            <wp:wrapTight wrapText="bothSides">
              <wp:wrapPolygon edited="0">
                <wp:start x="0" y="0"/>
                <wp:lineTo x="0" y="21375"/>
                <wp:lineTo x="21300" y="21375"/>
                <wp:lineTo x="21300" y="0"/>
                <wp:lineTo x="0" y="0"/>
              </wp:wrapPolygon>
            </wp:wrapTight>
            <wp:docPr id="1144016130" name="Resim 1144016130" descr="log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k"/>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71859" cy="21375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6B4" w:rsidRPr="00B90C18">
        <w:rPr>
          <w:rFonts w:ascii="Palatino Linotype" w:hAnsi="Palatino Linotype" w:cs="Times New Roman"/>
        </w:rPr>
        <w:t xml:space="preserve">Merkez, 2009’dan bu yana akademik, bilimsel ve hakemli bir dergi olan </w:t>
      </w:r>
      <w:r w:rsidR="005A66B4" w:rsidRPr="00B90C18">
        <w:rPr>
          <w:rFonts w:ascii="Palatino Linotype" w:hAnsi="Palatino Linotype" w:cs="Times New Roman"/>
          <w:i/>
        </w:rPr>
        <w:t>Fe Dergi: Feminist Eleştiri</w:t>
      </w:r>
      <w:r w:rsidR="005A66B4" w:rsidRPr="00B90C18">
        <w:rPr>
          <w:rFonts w:ascii="Palatino Linotype" w:hAnsi="Palatino Linotype" w:cs="Times New Roman"/>
          <w:iCs/>
        </w:rPr>
        <w:t>’yi</w:t>
      </w:r>
      <w:r w:rsidR="005A66B4" w:rsidRPr="00B90C18">
        <w:rPr>
          <w:rFonts w:ascii="Palatino Linotype" w:hAnsi="Palatino Linotype" w:cs="Times New Roman"/>
        </w:rPr>
        <w:t xml:space="preserve"> çevrim</w:t>
      </w:r>
      <w:r w:rsidR="0041170A">
        <w:rPr>
          <w:rFonts w:ascii="Palatino Linotype" w:hAnsi="Palatino Linotype" w:cs="Times New Roman"/>
        </w:rPr>
        <w:t xml:space="preserve"> içi yayım</w:t>
      </w:r>
      <w:r w:rsidR="005A66B4" w:rsidRPr="00B90C18">
        <w:rPr>
          <w:rFonts w:ascii="Palatino Linotype" w:hAnsi="Palatino Linotype" w:cs="Times New Roman"/>
        </w:rPr>
        <w:t xml:space="preserve">lamaktadır. </w:t>
      </w:r>
      <w:r w:rsidR="005A66B4" w:rsidRPr="00B90C18">
        <w:rPr>
          <w:rFonts w:ascii="Palatino Linotype" w:hAnsi="Palatino Linotype" w:cs="Times New Roman"/>
          <w:i/>
        </w:rPr>
        <w:t xml:space="preserve"> </w:t>
      </w:r>
      <w:r w:rsidR="005A66B4" w:rsidRPr="00B90C18">
        <w:rPr>
          <w:rFonts w:ascii="Palatino Linotype" w:hAnsi="Palatino Linotype" w:cs="Times New Roman"/>
        </w:rPr>
        <w:t xml:space="preserve">Ankara Üniversitesi Kadın Çalışmalarının akademi ile siyaset arasındaki konumu </w:t>
      </w:r>
      <w:r w:rsidR="005A66B4" w:rsidRPr="00B90C18">
        <w:rPr>
          <w:rFonts w:ascii="Palatino Linotype" w:hAnsi="Palatino Linotype" w:cs="Times New Roman"/>
          <w:i/>
        </w:rPr>
        <w:t xml:space="preserve">Fe </w:t>
      </w:r>
      <w:r w:rsidR="005A66B4" w:rsidRPr="00B90C18">
        <w:rPr>
          <w:rFonts w:ascii="Palatino Linotype" w:hAnsi="Palatino Linotype" w:cs="Times New Roman"/>
        </w:rPr>
        <w:t xml:space="preserve">Dergi’yi beslemektedir. </w:t>
      </w:r>
      <w:r w:rsidR="005A66B4" w:rsidRPr="00B90C18">
        <w:rPr>
          <w:rFonts w:ascii="Palatino Linotype" w:hAnsi="Palatino Linotype" w:cs="Times New Roman"/>
          <w:i/>
        </w:rPr>
        <w:t>Fe Dergi: Feminist Eleştiri</w:t>
      </w:r>
      <w:r w:rsidR="005A66B4" w:rsidRPr="00B90C18">
        <w:rPr>
          <w:rFonts w:ascii="Palatino Linotype" w:hAnsi="Palatino Linotype" w:cs="Times New Roman"/>
        </w:rPr>
        <w:t xml:space="preserve">, TR Dizin’de 2011 yılından bu yana taranmaktadır. </w:t>
      </w:r>
      <w:r w:rsidR="005A66B4" w:rsidRPr="00F34577">
        <w:rPr>
          <w:rFonts w:ascii="Palatino Linotype" w:hAnsi="Palatino Linotype"/>
        </w:rPr>
        <w:t>https://search.trdizin.gov.tr/tr/dergi/detay/1365/fe-dergi</w:t>
      </w:r>
      <w:r w:rsidR="005A66B4" w:rsidRPr="00B90C18">
        <w:rPr>
          <w:rFonts w:ascii="Palatino Linotype" w:hAnsi="Palatino Linotype" w:cs="Times New Roman"/>
        </w:rPr>
        <w:t xml:space="preserve"> </w:t>
      </w:r>
    </w:p>
    <w:p w:rsidR="005A66B4" w:rsidRPr="00B90C18" w:rsidRDefault="005A66B4" w:rsidP="005A66B4">
      <w:pPr>
        <w:spacing w:before="140" w:line="245" w:lineRule="auto"/>
        <w:jc w:val="both"/>
        <w:rPr>
          <w:rFonts w:ascii="Palatino Linotype" w:hAnsi="Palatino Linotype" w:cs="Times New Roman"/>
        </w:rPr>
      </w:pPr>
      <w:r w:rsidRPr="00B90C18">
        <w:rPr>
          <w:rFonts w:ascii="Palatino Linotype" w:hAnsi="Palatino Linotype" w:cs="Times New Roman"/>
        </w:rPr>
        <w:t xml:space="preserve">Dergiye </w:t>
      </w:r>
      <w:r w:rsidRPr="00F34577">
        <w:rPr>
          <w:rFonts w:ascii="Palatino Linotype" w:hAnsi="Palatino Linotype"/>
        </w:rPr>
        <w:t>http://federgi.ankara.edu.tr/</w:t>
      </w:r>
      <w:r w:rsidRPr="00B90C18">
        <w:rPr>
          <w:rFonts w:ascii="Palatino Linotype" w:hAnsi="Palatino Linotype" w:cs="Times New Roman"/>
        </w:rPr>
        <w:t xml:space="preserve">  linkinden ulaşılabilmektedir.</w:t>
      </w:r>
    </w:p>
    <w:p w:rsidR="005A66B4" w:rsidRPr="00B90C18" w:rsidRDefault="005A66B4" w:rsidP="005A66B4">
      <w:pPr>
        <w:spacing w:before="140" w:line="245" w:lineRule="auto"/>
        <w:jc w:val="both"/>
        <w:rPr>
          <w:rFonts w:ascii="Palatino Linotype" w:hAnsi="Palatino Linotype" w:cs="Times New Roman"/>
        </w:rPr>
      </w:pPr>
      <w:r w:rsidRPr="00B90C18">
        <w:rPr>
          <w:rFonts w:ascii="Palatino Linotype" w:hAnsi="Palatino Linotype" w:cs="Times New Roman"/>
        </w:rPr>
        <w:t>Ankara Üniversitesi Sosyal Bilimler Enstitüsü Kadın Çalışmaları Anabilim Dalı 1996 yılından itibaren Yüksel Lisansa öğrenci kabul etmektedir. 2011 yılından itibaren Toplumsal Cinsiyet ve Kadın Çalışmaları Doktora Programı açılmıştır ve 2011 güz yarıyılı itibarıyla eğitim-öğretim dönemlerinde belirlenen kontenjanlar dahilinde öğrenci kabul edilmektedir.</w:t>
      </w:r>
    </w:p>
    <w:p w:rsidR="005A66B4" w:rsidRDefault="005A66B4" w:rsidP="005A66B4">
      <w:pPr>
        <w:spacing w:before="140" w:line="245" w:lineRule="auto"/>
        <w:jc w:val="both"/>
        <w:rPr>
          <w:rFonts w:ascii="Palatino Linotype" w:hAnsi="Palatino Linotype" w:cs="Times New Roman"/>
        </w:rPr>
      </w:pPr>
      <w:r w:rsidRPr="00B90C18">
        <w:rPr>
          <w:rFonts w:ascii="Palatino Linotype" w:hAnsi="Palatino Linotype" w:cs="Times New Roman"/>
        </w:rPr>
        <w:t xml:space="preserve">Kadın Çalışmaları Anabilim Dalı’nın öğretim üyeleri iki akademik dönemde toplamda on yüksek lisans dersi, yedi de doktora dersi vermektedir. </w:t>
      </w:r>
    </w:p>
    <w:p w:rsidR="0041170A" w:rsidRPr="00B90C18" w:rsidRDefault="0041170A" w:rsidP="005A66B4">
      <w:pPr>
        <w:spacing w:before="140" w:line="245" w:lineRule="auto"/>
        <w:jc w:val="both"/>
        <w:rPr>
          <w:rFonts w:ascii="Palatino Linotype" w:hAnsi="Palatino Linotype" w:cs="Times New Roman"/>
        </w:rPr>
      </w:pPr>
    </w:p>
    <w:p w:rsidR="00723A3D" w:rsidRPr="00B90C18" w:rsidRDefault="00723A3D" w:rsidP="00723A3D">
      <w:pPr>
        <w:spacing w:before="140" w:line="245" w:lineRule="auto"/>
        <w:jc w:val="both"/>
        <w:rPr>
          <w:rFonts w:ascii="Palatino Linotype" w:eastAsia="Arial Unicode MS" w:hAnsi="Palatino Linotype" w:cs="Times New Roman"/>
          <w:b/>
          <w:color w:val="002060"/>
          <w:shd w:val="clear" w:color="auto" w:fill="FFFFFF"/>
        </w:rPr>
      </w:pPr>
      <w:r w:rsidRPr="00B90C18">
        <w:rPr>
          <w:rFonts w:ascii="Palatino Linotype" w:hAnsi="Palatino Linotype" w:cs="Times New Roman"/>
          <w:b/>
          <w:color w:val="002060"/>
        </w:rPr>
        <w:lastRenderedPageBreak/>
        <w:t>Sertifika Programları:</w:t>
      </w:r>
    </w:p>
    <w:p w:rsidR="00A54A4B" w:rsidRPr="002F6294" w:rsidRDefault="00723A3D" w:rsidP="00723A3D">
      <w:pPr>
        <w:spacing w:before="140" w:line="245" w:lineRule="auto"/>
        <w:jc w:val="both"/>
        <w:rPr>
          <w:rFonts w:ascii="Palatino Linotype" w:hAnsi="Palatino Linotype" w:cs="Times New Roman"/>
        </w:rPr>
      </w:pPr>
      <w:r w:rsidRPr="00B90C18">
        <w:rPr>
          <w:rFonts w:ascii="Palatino Linotype" w:eastAsia="Arial Unicode MS" w:hAnsi="Palatino Linotype" w:cs="Times New Roman"/>
        </w:rPr>
        <w:t xml:space="preserve">KASAUM, Kadın Çalışmaları Anabilim Dalı ile işbirliği içerisinde 2012-2013 eğitim öğretim yılında Toplumsal Cinsiyet Eşitliği Katılım Belgeli Sertifika Programı açmıştır. 2013 Aralık ayından itibaren devam etmekte olan sertifika programı her yıl güz ve bahar yarıyılında olmak üzere iki kez yapılmaktadır. Hafta sonları yapılan bu eğitime tam gün çalışan ya da şehir dışında yaşayan birçok kişi rahatlıkla başvurabilmektedir. </w:t>
      </w:r>
      <w:r w:rsidRPr="00B90C18">
        <w:rPr>
          <w:rFonts w:ascii="Palatino Linotype" w:hAnsi="Palatino Linotype" w:cs="Times New Roman"/>
        </w:rPr>
        <w:t>2013-2019 yılları aralığında eğitime katılan kişi sayısı toplam 284 olmuştur ve katılımcılar sertifika almıştır. 2020 yılının başında COVİD 19 Pandemisi nedeniyle ertelenen eğitimler, 2021 güz yarıyılında çevrim</w:t>
      </w:r>
      <w:r w:rsidR="00694019">
        <w:rPr>
          <w:rFonts w:ascii="Palatino Linotype" w:hAnsi="Palatino Linotype" w:cs="Times New Roman"/>
        </w:rPr>
        <w:t xml:space="preserve"> </w:t>
      </w:r>
      <w:r w:rsidRPr="00B90C18">
        <w:rPr>
          <w:rFonts w:ascii="Palatino Linotype" w:hAnsi="Palatino Linotype" w:cs="Times New Roman"/>
        </w:rPr>
        <w:t xml:space="preserve">içi olarak devam etti; 2021-2022 güz ve </w:t>
      </w:r>
      <w:r w:rsidR="002F6294">
        <w:rPr>
          <w:rFonts w:ascii="Palatino Linotype" w:hAnsi="Palatino Linotype" w:cs="Times New Roman"/>
        </w:rPr>
        <w:t xml:space="preserve">bahar döneminde ise açılamadı. </w:t>
      </w:r>
    </w:p>
    <w:p w:rsidR="00723A3D" w:rsidRPr="00B90C18" w:rsidRDefault="00723A3D" w:rsidP="00723A3D">
      <w:pPr>
        <w:spacing w:before="140" w:line="245" w:lineRule="auto"/>
        <w:jc w:val="both"/>
        <w:rPr>
          <w:rFonts w:ascii="Palatino Linotype" w:hAnsi="Palatino Linotype" w:cs="Times New Roman"/>
          <w:b/>
          <w:color w:val="002060"/>
        </w:rPr>
      </w:pPr>
      <w:r w:rsidRPr="00B90C18">
        <w:rPr>
          <w:rFonts w:ascii="Palatino Linotype" w:hAnsi="Palatino Linotype" w:cs="Times New Roman"/>
          <w:b/>
          <w:color w:val="002060"/>
        </w:rPr>
        <w:t>Cinsel Taciz ve Saldırıya Karşı Destek Birimi:</w:t>
      </w:r>
    </w:p>
    <w:p w:rsidR="00723A3D" w:rsidRPr="00B90C18" w:rsidRDefault="00723A3D" w:rsidP="00723A3D">
      <w:pPr>
        <w:spacing w:before="140" w:line="245" w:lineRule="auto"/>
        <w:jc w:val="both"/>
        <w:rPr>
          <w:rFonts w:ascii="Palatino Linotype" w:hAnsi="Palatino Linotype" w:cs="Times New Roman"/>
        </w:rPr>
      </w:pPr>
      <w:r w:rsidRPr="00B90C18">
        <w:rPr>
          <w:rFonts w:ascii="Palatino Linotype" w:hAnsi="Palatino Linotype" w:cs="Times New Roman"/>
        </w:rPr>
        <w:t>Cinsel Tacize ve Cinsel Saldırıya Karşı Destek Birimi, Ankara Üniversitesi Kadın Sorunları Araştırma ve Uygulama Merkezi (KASAUM) bünyesinde çalışan; Birim Koordinatörü, Birim Kurulu ve uzmanlardan oluşan bir birim olarak düzenlenmiştir. Cinsel Tacize ve Cinsel Saldırıya Karşı Destek Birimi Kurulu Rektör tarafından görevlendirilen on bir üyeden oluşur.</w:t>
      </w:r>
    </w:p>
    <w:p w:rsidR="00723A3D" w:rsidRPr="00B90C18" w:rsidRDefault="00723A3D" w:rsidP="00723A3D">
      <w:pPr>
        <w:pStyle w:val="NormalWeb"/>
        <w:shd w:val="clear" w:color="auto" w:fill="FFFFFF"/>
        <w:spacing w:before="140" w:after="0" w:line="245" w:lineRule="auto"/>
        <w:jc w:val="both"/>
        <w:rPr>
          <w:rFonts w:ascii="Palatino Linotype" w:hAnsi="Palatino Linotype"/>
          <w:sz w:val="22"/>
          <w:szCs w:val="22"/>
        </w:rPr>
      </w:pPr>
      <w:r w:rsidRPr="00B90C18">
        <w:rPr>
          <w:rFonts w:ascii="Palatino Linotype" w:hAnsi="Palatino Linotype"/>
          <w:sz w:val="22"/>
          <w:szCs w:val="22"/>
        </w:rPr>
        <w:t>Cinsel Tacize ve Cinsel Saldırıya Karşı Destek Biriminin görevi, üniversite mensuplarının (akademik, idari personel, öğrenciler ve taşeron şirket çalışanları) cinsel taciz veya şiddet olaylarına karşı, üniversitenin soruşturma yürütmesine aracı olmak; mağdurlara ve tüm üniversite bileşenlerine bu konularda hukuki, tıbbi ve psikolojik destek vermektir.</w:t>
      </w:r>
    </w:p>
    <w:p w:rsidR="00723A3D" w:rsidRPr="00B90C18" w:rsidRDefault="00723A3D" w:rsidP="00723A3D">
      <w:pPr>
        <w:pStyle w:val="NormalWeb"/>
        <w:shd w:val="clear" w:color="auto" w:fill="FFFFFF"/>
        <w:spacing w:before="140" w:after="0" w:line="245" w:lineRule="auto"/>
        <w:jc w:val="both"/>
        <w:rPr>
          <w:rFonts w:ascii="Palatino Linotype" w:hAnsi="Palatino Linotype"/>
          <w:b/>
          <w:color w:val="002060"/>
          <w:sz w:val="22"/>
          <w:szCs w:val="22"/>
        </w:rPr>
      </w:pPr>
      <w:r w:rsidRPr="00B90C18">
        <w:rPr>
          <w:rFonts w:ascii="Palatino Linotype" w:hAnsi="Palatino Linotype"/>
          <w:b/>
          <w:color w:val="002060"/>
          <w:sz w:val="22"/>
          <w:szCs w:val="22"/>
        </w:rPr>
        <w:t xml:space="preserve">Satı Atakul Toplumsal Cinsiyet Çalışmaları Makale Ödülü Yarışması </w:t>
      </w:r>
    </w:p>
    <w:p w:rsidR="00723A3D" w:rsidRPr="00B90C18" w:rsidRDefault="00723A3D" w:rsidP="00723A3D">
      <w:pPr>
        <w:spacing w:before="140" w:line="245" w:lineRule="auto"/>
        <w:jc w:val="both"/>
        <w:rPr>
          <w:rFonts w:ascii="Palatino Linotype" w:hAnsi="Palatino Linotype" w:cs="Times New Roman"/>
        </w:rPr>
      </w:pPr>
      <w:r w:rsidRPr="00B90C18">
        <w:rPr>
          <w:rFonts w:ascii="Palatino Linotype" w:hAnsi="Palatino Linotype" w:cs="Times New Roman"/>
        </w:rPr>
        <w:t xml:space="preserve">Ankara Üniversitesi Kadın Sorunları Araştırma ve Uygulama Merkezi (KASAUM) ve Ankara Üniversitesi Kadın Çalışmaları Anabilim Dalı öğrencilerimizden Satı Atakul genç yaşta hayatını kaybettiğinde onun anısına iki yılda bir tüm sosyal ve beşeri bilimler lisans, yüksek lisans ve doktora öğrencilerine açık olan, toplumsal cinsiyet alanında özgün bir araştırmanın verilerine dayanması veya bu alana özgün bir kuramsal tartışmaya katkıda bulunması koşuluyla öğrencilerin katılabileceği makale yarışması düzenlenmiştir. </w:t>
      </w:r>
    </w:p>
    <w:p w:rsidR="00CB7343" w:rsidRPr="00B9648C" w:rsidRDefault="00CB7343" w:rsidP="00325C87">
      <w:pPr>
        <w:shd w:val="clear" w:color="auto" w:fill="FFFFFF"/>
        <w:spacing w:before="140" w:line="245" w:lineRule="auto"/>
        <w:jc w:val="both"/>
        <w:rPr>
          <w:rFonts w:ascii="Palatino Linotype" w:eastAsia="Times New Roman" w:hAnsi="Palatino Linotype" w:cstheme="minorHAnsi"/>
          <w:b/>
          <w:color w:val="002060"/>
          <w:lang w:eastAsia="tr-TR"/>
        </w:rPr>
      </w:pPr>
      <w:r w:rsidRPr="00B9648C">
        <w:rPr>
          <w:rFonts w:ascii="Palatino Linotype" w:hAnsi="Palatino Linotype" w:cstheme="minorHAnsi"/>
          <w:b/>
          <w:color w:val="002060"/>
        </w:rPr>
        <w:t xml:space="preserve">KASAUM ve </w:t>
      </w:r>
      <w:r w:rsidRPr="00B9648C">
        <w:rPr>
          <w:rFonts w:ascii="Palatino Linotype" w:eastAsia="Times New Roman" w:hAnsi="Palatino Linotype" w:cstheme="minorHAnsi"/>
          <w:b/>
          <w:color w:val="002060"/>
          <w:lang w:eastAsia="tr-TR"/>
        </w:rPr>
        <w:t>Cinsel Taciz ve Saldırıya Karşı Destek (CTS) Birimi olarak; </w:t>
      </w:r>
    </w:p>
    <w:p w:rsidR="00CB7343" w:rsidRPr="00B9648C" w:rsidRDefault="00CB7343" w:rsidP="00325C87">
      <w:pPr>
        <w:spacing w:before="140" w:line="245" w:lineRule="auto"/>
        <w:jc w:val="both"/>
        <w:rPr>
          <w:rFonts w:ascii="Palatino Linotype" w:hAnsi="Palatino Linotype" w:cstheme="minorHAnsi"/>
          <w:b/>
          <w:color w:val="002060"/>
        </w:rPr>
      </w:pPr>
      <w:r w:rsidRPr="00B9648C">
        <w:rPr>
          <w:rFonts w:ascii="Palatino Linotype" w:hAnsi="Palatino Linotype" w:cstheme="minorHAnsi"/>
          <w:b/>
          <w:color w:val="002060"/>
        </w:rPr>
        <w:t xml:space="preserve"> 202</w:t>
      </w:r>
      <w:r w:rsidR="00723A3D">
        <w:rPr>
          <w:rFonts w:ascii="Palatino Linotype" w:hAnsi="Palatino Linotype" w:cstheme="minorHAnsi"/>
          <w:b/>
          <w:color w:val="002060"/>
        </w:rPr>
        <w:t>1</w:t>
      </w:r>
      <w:r w:rsidRPr="00B9648C">
        <w:rPr>
          <w:rFonts w:ascii="Palatino Linotype" w:hAnsi="Palatino Linotype" w:cstheme="minorHAnsi"/>
          <w:b/>
          <w:color w:val="002060"/>
        </w:rPr>
        <w:t>-202</w:t>
      </w:r>
      <w:r w:rsidR="00723A3D">
        <w:rPr>
          <w:rFonts w:ascii="Palatino Linotype" w:hAnsi="Palatino Linotype" w:cstheme="minorHAnsi"/>
          <w:b/>
          <w:color w:val="002060"/>
        </w:rPr>
        <w:t>2</w:t>
      </w:r>
      <w:r w:rsidRPr="00B9648C">
        <w:rPr>
          <w:rFonts w:ascii="Palatino Linotype" w:hAnsi="Palatino Linotype" w:cstheme="minorHAnsi"/>
          <w:b/>
          <w:color w:val="002060"/>
        </w:rPr>
        <w:t xml:space="preserve"> Eğitim-Öğretim Döneminde;</w:t>
      </w:r>
    </w:p>
    <w:p w:rsidR="00723A3D" w:rsidRPr="00723A3D"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1-30 Eylül 2021 tarihinde, Merkezimiz web sayfası yenilenmiş olup, yeni web sayfamıza </w:t>
      </w:r>
      <w:r w:rsidRPr="00F34577">
        <w:rPr>
          <w:rFonts w:ascii="Palatino Linotype" w:hAnsi="Palatino Linotype"/>
          <w:sz w:val="22"/>
          <w:szCs w:val="22"/>
        </w:rPr>
        <w:t>http://kasaum.ankara.edu.tr/</w:t>
      </w:r>
      <w:r w:rsidRPr="00AA188A">
        <w:rPr>
          <w:rFonts w:ascii="Palatino Linotype" w:hAnsi="Palatino Linotype"/>
          <w:sz w:val="22"/>
          <w:szCs w:val="22"/>
        </w:rPr>
        <w:t xml:space="preserve"> linkinden ulaşılabilmektedir.</w:t>
      </w:r>
    </w:p>
    <w:p w:rsidR="00723A3D" w:rsidRPr="00723A3D"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15 Eylül 2021 tarihinde, Dünden Bugüne </w:t>
      </w:r>
      <w:r w:rsidRPr="00AA188A">
        <w:rPr>
          <w:rFonts w:ascii="Palatino Linotype" w:hAnsi="Palatino Linotype"/>
          <w:i/>
          <w:sz w:val="22"/>
          <w:szCs w:val="22"/>
        </w:rPr>
        <w:t>“…10 Yıldır Beraberiz”</w:t>
      </w:r>
      <w:r w:rsidRPr="00AA188A">
        <w:rPr>
          <w:rFonts w:ascii="Palatino Linotype" w:hAnsi="Palatino Linotype"/>
          <w:sz w:val="22"/>
          <w:szCs w:val="22"/>
        </w:rPr>
        <w:t xml:space="preserve"> CTS Etkinlikleri 2011/2021 Moderatör Prof. Dr. Gülriz </w:t>
      </w:r>
      <w:r w:rsidR="002F6294" w:rsidRPr="00AA188A">
        <w:rPr>
          <w:rFonts w:ascii="Palatino Linotype" w:hAnsi="Palatino Linotype"/>
          <w:sz w:val="22"/>
          <w:szCs w:val="22"/>
        </w:rPr>
        <w:t>Uygur</w:t>
      </w:r>
      <w:r w:rsidRPr="00AA188A">
        <w:rPr>
          <w:rFonts w:ascii="Palatino Linotype" w:hAnsi="Palatino Linotype"/>
          <w:sz w:val="22"/>
          <w:szCs w:val="22"/>
        </w:rPr>
        <w:t xml:space="preserve">, Konuşmacılar: Prof. Dr. Alev </w:t>
      </w:r>
      <w:r w:rsidR="002F6294" w:rsidRPr="00AA188A">
        <w:rPr>
          <w:rFonts w:ascii="Palatino Linotype" w:hAnsi="Palatino Linotype"/>
          <w:sz w:val="22"/>
          <w:szCs w:val="22"/>
        </w:rPr>
        <w:t>Özkazanç</w:t>
      </w:r>
      <w:r w:rsidRPr="00AA188A">
        <w:rPr>
          <w:rFonts w:ascii="Palatino Linotype" w:hAnsi="Palatino Linotype"/>
          <w:sz w:val="22"/>
          <w:szCs w:val="22"/>
        </w:rPr>
        <w:t xml:space="preserve">, Prof. Dr. L.Funda </w:t>
      </w:r>
      <w:r w:rsidR="002F6294" w:rsidRPr="00AA188A">
        <w:rPr>
          <w:rFonts w:ascii="Palatino Linotype" w:hAnsi="Palatino Linotype"/>
          <w:sz w:val="22"/>
          <w:szCs w:val="22"/>
        </w:rPr>
        <w:t>Şenol Cantek</w:t>
      </w:r>
      <w:r w:rsidRPr="00AA188A">
        <w:rPr>
          <w:rFonts w:ascii="Palatino Linotype" w:hAnsi="Palatino Linotype"/>
          <w:sz w:val="22"/>
          <w:szCs w:val="22"/>
        </w:rPr>
        <w:t xml:space="preserve">, Prof. Dr. Tamay </w:t>
      </w:r>
      <w:r w:rsidR="002F6294" w:rsidRPr="00AA188A">
        <w:rPr>
          <w:rFonts w:ascii="Palatino Linotype" w:hAnsi="Palatino Linotype"/>
          <w:sz w:val="22"/>
          <w:szCs w:val="22"/>
        </w:rPr>
        <w:t>Başağaç Gül</w:t>
      </w:r>
      <w:r w:rsidRPr="00AA188A">
        <w:rPr>
          <w:rFonts w:ascii="Palatino Linotype" w:hAnsi="Palatino Linotype"/>
          <w:sz w:val="22"/>
          <w:szCs w:val="22"/>
        </w:rPr>
        <w:t xml:space="preserve">’ün katıldığı </w:t>
      </w:r>
      <w:r w:rsidRPr="00AA188A">
        <w:rPr>
          <w:rFonts w:ascii="Palatino Linotype" w:hAnsi="Palatino Linotype"/>
          <w:bCs/>
          <w:color w:val="000000"/>
          <w:sz w:val="22"/>
          <w:szCs w:val="22"/>
        </w:rPr>
        <w:t xml:space="preserve">panel </w:t>
      </w:r>
      <w:r w:rsidRPr="00AA188A">
        <w:rPr>
          <w:rFonts w:ascii="Palatino Linotype" w:hAnsi="Palatino Linotype"/>
          <w:bCs/>
          <w:sz w:val="22"/>
          <w:szCs w:val="22"/>
        </w:rPr>
        <w:t>(çevrim</w:t>
      </w:r>
      <w:r w:rsidR="00071A0C">
        <w:rPr>
          <w:rFonts w:ascii="Palatino Linotype" w:hAnsi="Palatino Linotype"/>
          <w:bCs/>
          <w:sz w:val="22"/>
          <w:szCs w:val="22"/>
        </w:rPr>
        <w:t xml:space="preserve"> </w:t>
      </w:r>
      <w:r w:rsidRPr="00AA188A">
        <w:rPr>
          <w:rFonts w:ascii="Palatino Linotype" w:hAnsi="Palatino Linotype"/>
          <w:bCs/>
          <w:sz w:val="22"/>
          <w:szCs w:val="22"/>
        </w:rPr>
        <w:t xml:space="preserve">içi) </w:t>
      </w:r>
      <w:r w:rsidRPr="00AA188A">
        <w:rPr>
          <w:rFonts w:ascii="Palatino Linotype" w:hAnsi="Palatino Linotype"/>
          <w:bCs/>
          <w:color w:val="000000"/>
          <w:sz w:val="22"/>
          <w:szCs w:val="22"/>
        </w:rPr>
        <w:t>düzenlenmiştir.</w:t>
      </w:r>
    </w:p>
    <w:p w:rsidR="00723A3D" w:rsidRPr="00723A3D"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29 Eylül 2021 tarihinde, Dünden Bugüne </w:t>
      </w:r>
      <w:r w:rsidRPr="00AA188A">
        <w:rPr>
          <w:rFonts w:ascii="Palatino Linotype" w:hAnsi="Palatino Linotype"/>
          <w:i/>
          <w:sz w:val="22"/>
          <w:szCs w:val="22"/>
        </w:rPr>
        <w:t>“…10 Yıldır Beraberiz</w:t>
      </w:r>
      <w:r w:rsidRPr="00AA188A">
        <w:rPr>
          <w:rFonts w:ascii="Palatino Linotype" w:hAnsi="Palatino Linotype"/>
          <w:sz w:val="22"/>
          <w:szCs w:val="22"/>
        </w:rPr>
        <w:t xml:space="preserve">” CTS Etkinlikleri 2011/2021 Moderatör Prof. Dr. Güzin </w:t>
      </w:r>
      <w:r w:rsidR="002F6294" w:rsidRPr="00AA188A">
        <w:rPr>
          <w:rFonts w:ascii="Palatino Linotype" w:hAnsi="Palatino Linotype"/>
          <w:sz w:val="22"/>
          <w:szCs w:val="22"/>
        </w:rPr>
        <w:t>Yamaner</w:t>
      </w:r>
      <w:r w:rsidRPr="00AA188A">
        <w:rPr>
          <w:rFonts w:ascii="Palatino Linotype" w:hAnsi="Palatino Linotype"/>
          <w:sz w:val="22"/>
          <w:szCs w:val="22"/>
        </w:rPr>
        <w:t xml:space="preserve">, Konuşmacılar: Maviye </w:t>
      </w:r>
      <w:r w:rsidR="002F6294" w:rsidRPr="00AA188A">
        <w:rPr>
          <w:rFonts w:ascii="Palatino Linotype" w:hAnsi="Palatino Linotype"/>
          <w:sz w:val="22"/>
          <w:szCs w:val="22"/>
        </w:rPr>
        <w:t>Kaya</w:t>
      </w:r>
      <w:r w:rsidRPr="00AA188A">
        <w:rPr>
          <w:rFonts w:ascii="Palatino Linotype" w:hAnsi="Palatino Linotype"/>
          <w:sz w:val="22"/>
          <w:szCs w:val="22"/>
        </w:rPr>
        <w:t xml:space="preserve">, Yusuf Enes </w:t>
      </w:r>
      <w:r w:rsidR="002F6294" w:rsidRPr="00AA188A">
        <w:rPr>
          <w:rFonts w:ascii="Palatino Linotype" w:hAnsi="Palatino Linotype"/>
          <w:sz w:val="22"/>
          <w:szCs w:val="22"/>
        </w:rPr>
        <w:t>Karataş</w:t>
      </w:r>
      <w:r w:rsidRPr="00AA188A">
        <w:rPr>
          <w:rFonts w:ascii="Palatino Linotype" w:hAnsi="Palatino Linotype"/>
          <w:sz w:val="22"/>
          <w:szCs w:val="22"/>
        </w:rPr>
        <w:t xml:space="preserve">, Muhammet </w:t>
      </w:r>
      <w:r w:rsidR="002F6294" w:rsidRPr="00AA188A">
        <w:rPr>
          <w:rFonts w:ascii="Palatino Linotype" w:hAnsi="Palatino Linotype"/>
          <w:sz w:val="22"/>
          <w:szCs w:val="22"/>
        </w:rPr>
        <w:t>Koçakgöl</w:t>
      </w:r>
      <w:r w:rsidRPr="00AA188A">
        <w:rPr>
          <w:rFonts w:ascii="Palatino Linotype" w:hAnsi="Palatino Linotype"/>
          <w:sz w:val="22"/>
          <w:szCs w:val="22"/>
        </w:rPr>
        <w:t xml:space="preserve">, Nisa </w:t>
      </w:r>
      <w:r w:rsidR="002F6294" w:rsidRPr="00AA188A">
        <w:rPr>
          <w:rFonts w:ascii="Palatino Linotype" w:hAnsi="Palatino Linotype"/>
          <w:sz w:val="22"/>
          <w:szCs w:val="22"/>
        </w:rPr>
        <w:t>Göçmenoğlu</w:t>
      </w:r>
      <w:r w:rsidRPr="00AA188A">
        <w:rPr>
          <w:rFonts w:ascii="Palatino Linotype" w:hAnsi="Palatino Linotype"/>
          <w:sz w:val="22"/>
          <w:szCs w:val="22"/>
        </w:rPr>
        <w:t xml:space="preserve">’nun katıldığı </w:t>
      </w:r>
      <w:r w:rsidRPr="00AA188A">
        <w:rPr>
          <w:rFonts w:ascii="Palatino Linotype" w:hAnsi="Palatino Linotype"/>
          <w:bCs/>
          <w:color w:val="000000"/>
          <w:sz w:val="22"/>
          <w:szCs w:val="22"/>
        </w:rPr>
        <w:t xml:space="preserve">panel </w:t>
      </w:r>
      <w:r w:rsidRPr="00AA188A">
        <w:rPr>
          <w:rFonts w:ascii="Palatino Linotype" w:hAnsi="Palatino Linotype"/>
          <w:bCs/>
          <w:sz w:val="22"/>
          <w:szCs w:val="22"/>
        </w:rPr>
        <w:t>(</w:t>
      </w:r>
      <w:bookmarkStart w:id="119" w:name="_Hlk132114179"/>
      <w:r w:rsidRPr="00AA188A">
        <w:rPr>
          <w:rFonts w:ascii="Palatino Linotype" w:hAnsi="Palatino Linotype"/>
          <w:bCs/>
          <w:sz w:val="22"/>
          <w:szCs w:val="22"/>
        </w:rPr>
        <w:t>çevrim</w:t>
      </w:r>
      <w:r w:rsidR="002F6294">
        <w:rPr>
          <w:rFonts w:ascii="Palatino Linotype" w:hAnsi="Palatino Linotype"/>
          <w:bCs/>
          <w:sz w:val="22"/>
          <w:szCs w:val="22"/>
        </w:rPr>
        <w:t xml:space="preserve"> </w:t>
      </w:r>
      <w:r w:rsidRPr="00AA188A">
        <w:rPr>
          <w:rFonts w:ascii="Palatino Linotype" w:hAnsi="Palatino Linotype"/>
          <w:bCs/>
          <w:sz w:val="22"/>
          <w:szCs w:val="22"/>
        </w:rPr>
        <w:t xml:space="preserve">içi) </w:t>
      </w:r>
      <w:r w:rsidRPr="00AA188A">
        <w:rPr>
          <w:rFonts w:ascii="Palatino Linotype" w:hAnsi="Palatino Linotype"/>
          <w:bCs/>
          <w:color w:val="000000"/>
          <w:sz w:val="22"/>
          <w:szCs w:val="22"/>
        </w:rPr>
        <w:t>düzenlenmiştir.</w:t>
      </w:r>
      <w:r w:rsidRPr="00AA188A">
        <w:rPr>
          <w:rFonts w:ascii="Palatino Linotype" w:hAnsi="Palatino Linotype"/>
          <w:sz w:val="22"/>
          <w:szCs w:val="22"/>
        </w:rPr>
        <w:t xml:space="preserve"> </w:t>
      </w:r>
      <w:bookmarkEnd w:id="119"/>
    </w:p>
    <w:p w:rsidR="00723A3D" w:rsidRPr="00723A3D"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9 Ekim 2021 tarihinde, Ankara Üniversitesi Kadın Sorunları Araştırma ve Uygulama Merkezimiz (KASAUM), Kadın Çalışmaları Anabilim Dalı öğretim üyeleri ile </w:t>
      </w:r>
      <w:r w:rsidRPr="00AA188A">
        <w:rPr>
          <w:rFonts w:ascii="Palatino Linotype" w:hAnsi="Palatino Linotype"/>
          <w:i/>
          <w:sz w:val="22"/>
          <w:szCs w:val="22"/>
        </w:rPr>
        <w:t>Toplumsal Cinsiyet Eşitliği Sertifika Eğitim Programı</w:t>
      </w:r>
      <w:r w:rsidRPr="00AA188A">
        <w:rPr>
          <w:rFonts w:ascii="Palatino Linotype" w:hAnsi="Palatino Linotype"/>
          <w:sz w:val="22"/>
          <w:szCs w:val="22"/>
        </w:rPr>
        <w:t xml:space="preserve"> yapılmıştır. Sertifika programı </w:t>
      </w:r>
      <w:r w:rsidRPr="00AA188A">
        <w:rPr>
          <w:rFonts w:ascii="Palatino Linotype" w:hAnsi="Palatino Linotype"/>
          <w:sz w:val="22"/>
          <w:szCs w:val="22"/>
        </w:rPr>
        <w:lastRenderedPageBreak/>
        <w:t>eğitimi,</w:t>
      </w:r>
      <w:r w:rsidRPr="00AA188A">
        <w:rPr>
          <w:rFonts w:ascii="Palatino Linotype" w:hAnsi="Palatino Linotype"/>
          <w:bCs/>
          <w:sz w:val="22"/>
          <w:szCs w:val="22"/>
        </w:rPr>
        <w:t> 09 Ekim-25 Aralık 2021</w:t>
      </w:r>
      <w:r w:rsidR="00017F0C">
        <w:rPr>
          <w:rFonts w:ascii="Palatino Linotype" w:hAnsi="Palatino Linotype"/>
          <w:sz w:val="22"/>
          <w:szCs w:val="22"/>
        </w:rPr>
        <w:t xml:space="preserve"> tarihleri arasında </w:t>
      </w:r>
      <w:r w:rsidRPr="00AA188A">
        <w:rPr>
          <w:rFonts w:ascii="Palatino Linotype" w:hAnsi="Palatino Linotype"/>
          <w:sz w:val="22"/>
          <w:szCs w:val="22"/>
        </w:rPr>
        <w:t>12 hafta olarak (çevrim</w:t>
      </w:r>
      <w:r w:rsidR="00861F8C">
        <w:rPr>
          <w:rFonts w:ascii="Palatino Linotype" w:hAnsi="Palatino Linotype"/>
          <w:sz w:val="22"/>
          <w:szCs w:val="22"/>
        </w:rPr>
        <w:t xml:space="preserve"> </w:t>
      </w:r>
      <w:r w:rsidRPr="00AA188A">
        <w:rPr>
          <w:rFonts w:ascii="Palatino Linotype" w:hAnsi="Palatino Linotype"/>
          <w:sz w:val="22"/>
          <w:szCs w:val="22"/>
        </w:rPr>
        <w:t>içi) düzenlenmiştir.</w:t>
      </w:r>
    </w:p>
    <w:p w:rsidR="00723A3D" w:rsidRPr="00723A3D"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13 Ekim 2021 tarihinde, Prof. Dr. Serpil </w:t>
      </w:r>
      <w:r w:rsidR="00861F8C" w:rsidRPr="00AA188A">
        <w:rPr>
          <w:rFonts w:ascii="Palatino Linotype" w:hAnsi="Palatino Linotype"/>
          <w:sz w:val="22"/>
          <w:szCs w:val="22"/>
        </w:rPr>
        <w:t>Sancar</w:t>
      </w:r>
      <w:r w:rsidRPr="00AA188A">
        <w:rPr>
          <w:rFonts w:ascii="Palatino Linotype" w:hAnsi="Palatino Linotype"/>
          <w:sz w:val="22"/>
          <w:szCs w:val="22"/>
        </w:rPr>
        <w:t xml:space="preserve">’ın katıldığı, Kadın Çalışmaları Anabilim Dalı Açış Dersimizde </w:t>
      </w:r>
      <w:r w:rsidRPr="00AA188A">
        <w:rPr>
          <w:rFonts w:ascii="Palatino Linotype" w:hAnsi="Palatino Linotype"/>
          <w:i/>
          <w:sz w:val="22"/>
          <w:szCs w:val="22"/>
        </w:rPr>
        <w:t>"Türkiye'de Kadın Hareketinin Gündemi Ne Olmalı?"</w:t>
      </w:r>
      <w:r w:rsidRPr="00AA188A">
        <w:rPr>
          <w:rFonts w:ascii="Palatino Linotype" w:hAnsi="Palatino Linotype"/>
          <w:sz w:val="22"/>
          <w:szCs w:val="22"/>
        </w:rPr>
        <w:t xml:space="preserve"> üzerine bir konferans </w:t>
      </w:r>
      <w:r w:rsidRPr="00AA188A">
        <w:rPr>
          <w:rFonts w:ascii="Palatino Linotype" w:hAnsi="Palatino Linotype"/>
          <w:bCs/>
          <w:sz w:val="22"/>
          <w:szCs w:val="22"/>
        </w:rPr>
        <w:t>(çevrim</w:t>
      </w:r>
      <w:r w:rsidR="00861F8C">
        <w:rPr>
          <w:rFonts w:ascii="Palatino Linotype" w:hAnsi="Palatino Linotype"/>
          <w:bCs/>
          <w:sz w:val="22"/>
          <w:szCs w:val="22"/>
        </w:rPr>
        <w:t xml:space="preserve"> </w:t>
      </w:r>
      <w:r w:rsidRPr="00AA188A">
        <w:rPr>
          <w:rFonts w:ascii="Palatino Linotype" w:hAnsi="Palatino Linotype"/>
          <w:bCs/>
          <w:sz w:val="22"/>
          <w:szCs w:val="22"/>
        </w:rPr>
        <w:t>içi) gerçekleşmiştir</w:t>
      </w:r>
      <w:r w:rsidRPr="00AA188A">
        <w:rPr>
          <w:rFonts w:ascii="Palatino Linotype" w:hAnsi="Palatino Linotype"/>
          <w:bCs/>
          <w:color w:val="000000"/>
          <w:sz w:val="22"/>
          <w:szCs w:val="22"/>
        </w:rPr>
        <w:t>.</w:t>
      </w:r>
    </w:p>
    <w:p w:rsidR="00723A3D" w:rsidRPr="00723A3D"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shd w:val="clear" w:color="auto" w:fill="FFFFFF"/>
        </w:rPr>
        <w:t xml:space="preserve">Dünden Bugüne </w:t>
      </w:r>
      <w:r w:rsidRPr="00AA188A">
        <w:rPr>
          <w:rFonts w:ascii="Palatino Linotype" w:hAnsi="Palatino Linotype"/>
          <w:i/>
          <w:sz w:val="22"/>
          <w:szCs w:val="22"/>
          <w:shd w:val="clear" w:color="auto" w:fill="FFFFFF"/>
        </w:rPr>
        <w:t>“…10 Yıldır Beraberiz</w:t>
      </w:r>
      <w:r w:rsidRPr="00AA188A">
        <w:rPr>
          <w:rFonts w:ascii="Palatino Linotype" w:hAnsi="Palatino Linotype"/>
          <w:sz w:val="22"/>
          <w:szCs w:val="22"/>
          <w:shd w:val="clear" w:color="auto" w:fill="FFFFFF"/>
        </w:rPr>
        <w:t xml:space="preserve">” CTS Etkinlikleri 2011/2021, Prof. Dr. Elif Ekin </w:t>
      </w:r>
      <w:r w:rsidR="00861F8C">
        <w:rPr>
          <w:rFonts w:ascii="Palatino Linotype" w:hAnsi="Palatino Linotype"/>
          <w:sz w:val="22"/>
          <w:szCs w:val="22"/>
          <w:shd w:val="clear" w:color="auto" w:fill="FFFFFF"/>
        </w:rPr>
        <w:t xml:space="preserve">Akşit Vural moderatörlüğünde konuşmacı olarak </w:t>
      </w:r>
      <w:r w:rsidRPr="00AA188A">
        <w:rPr>
          <w:rFonts w:ascii="Palatino Linotype" w:hAnsi="Palatino Linotype"/>
          <w:sz w:val="22"/>
          <w:szCs w:val="22"/>
          <w:shd w:val="clear" w:color="auto" w:fill="FFFFFF"/>
        </w:rPr>
        <w:t xml:space="preserve">Prof. Dr. Tuğrul </w:t>
      </w:r>
      <w:r w:rsidR="00861F8C" w:rsidRPr="00AA188A">
        <w:rPr>
          <w:rFonts w:ascii="Palatino Linotype" w:hAnsi="Palatino Linotype"/>
          <w:sz w:val="22"/>
          <w:szCs w:val="22"/>
          <w:shd w:val="clear" w:color="auto" w:fill="FFFFFF"/>
        </w:rPr>
        <w:t>Erbaydar</w:t>
      </w:r>
      <w:r w:rsidRPr="00AA188A">
        <w:rPr>
          <w:rFonts w:ascii="Palatino Linotype" w:hAnsi="Palatino Linotype"/>
          <w:sz w:val="22"/>
          <w:szCs w:val="22"/>
          <w:shd w:val="clear" w:color="auto" w:fill="FFFFFF"/>
        </w:rPr>
        <w:t xml:space="preserve"> ve Muhammet </w:t>
      </w:r>
      <w:r w:rsidR="00861F8C" w:rsidRPr="00AA188A">
        <w:rPr>
          <w:rFonts w:ascii="Palatino Linotype" w:hAnsi="Palatino Linotype"/>
          <w:sz w:val="22"/>
          <w:szCs w:val="22"/>
          <w:shd w:val="clear" w:color="auto" w:fill="FFFFFF"/>
        </w:rPr>
        <w:t>Koçakgöl</w:t>
      </w:r>
      <w:r w:rsidRPr="00AA188A">
        <w:rPr>
          <w:rFonts w:ascii="Palatino Linotype" w:hAnsi="Palatino Linotype"/>
          <w:sz w:val="22"/>
          <w:szCs w:val="22"/>
          <w:shd w:val="clear" w:color="auto" w:fill="FFFFFF"/>
        </w:rPr>
        <w:t xml:space="preserve">’ün </w:t>
      </w:r>
      <w:r w:rsidRPr="00AA188A">
        <w:rPr>
          <w:rFonts w:ascii="Palatino Linotype" w:hAnsi="Palatino Linotype"/>
          <w:sz w:val="22"/>
          <w:szCs w:val="22"/>
        </w:rPr>
        <w:t>katıldığı</w:t>
      </w:r>
      <w:r w:rsidRPr="00AA188A">
        <w:rPr>
          <w:rFonts w:ascii="Palatino Linotype" w:hAnsi="Palatino Linotype"/>
          <w:sz w:val="22"/>
          <w:szCs w:val="22"/>
          <w:shd w:val="clear" w:color="auto" w:fill="FFFFFF"/>
        </w:rPr>
        <w:t xml:space="preserve"> </w:t>
      </w:r>
      <w:r w:rsidRPr="00AA188A">
        <w:rPr>
          <w:rFonts w:ascii="Palatino Linotype" w:hAnsi="Palatino Linotype"/>
          <w:bCs/>
          <w:color w:val="000000"/>
          <w:sz w:val="22"/>
          <w:szCs w:val="22"/>
        </w:rPr>
        <w:t xml:space="preserve">panel </w:t>
      </w:r>
      <w:r w:rsidRPr="00AA188A">
        <w:rPr>
          <w:rFonts w:ascii="Palatino Linotype" w:hAnsi="Palatino Linotype"/>
          <w:bCs/>
          <w:sz w:val="22"/>
          <w:szCs w:val="22"/>
        </w:rPr>
        <w:t>(çevrim</w:t>
      </w:r>
      <w:r w:rsidR="00861F8C">
        <w:rPr>
          <w:rFonts w:ascii="Palatino Linotype" w:hAnsi="Palatino Linotype"/>
          <w:bCs/>
          <w:sz w:val="22"/>
          <w:szCs w:val="22"/>
        </w:rPr>
        <w:t xml:space="preserve"> </w:t>
      </w:r>
      <w:r w:rsidRPr="00AA188A">
        <w:rPr>
          <w:rFonts w:ascii="Palatino Linotype" w:hAnsi="Palatino Linotype"/>
          <w:bCs/>
          <w:sz w:val="22"/>
          <w:szCs w:val="22"/>
        </w:rPr>
        <w:t xml:space="preserve">içi) </w:t>
      </w:r>
      <w:r w:rsidRPr="00AA188A">
        <w:rPr>
          <w:rFonts w:ascii="Palatino Linotype" w:hAnsi="Palatino Linotype"/>
          <w:bCs/>
          <w:color w:val="000000"/>
          <w:sz w:val="22"/>
          <w:szCs w:val="22"/>
        </w:rPr>
        <w:t>düzenlenmiştir.</w:t>
      </w:r>
      <w:r w:rsidRPr="00AA188A">
        <w:rPr>
          <w:rFonts w:ascii="Palatino Linotype" w:hAnsi="Palatino Linotype"/>
          <w:sz w:val="22"/>
          <w:szCs w:val="22"/>
        </w:rPr>
        <w:t xml:space="preserve"> </w:t>
      </w:r>
    </w:p>
    <w:p w:rsidR="00723A3D" w:rsidRPr="00A54A4B"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8 Kasım 2021 tarihinde, Ankara Üniversitesi akademik ve idari toplam 139 personele </w:t>
      </w:r>
      <w:r w:rsidRPr="00AA188A">
        <w:rPr>
          <w:rFonts w:ascii="Palatino Linotype" w:hAnsi="Palatino Linotype"/>
          <w:i/>
          <w:sz w:val="22"/>
          <w:szCs w:val="22"/>
        </w:rPr>
        <w:t>Cinsel Taciz ve Cinsel Saldırıyla Mücadele Eğitimi,</w:t>
      </w:r>
      <w:r w:rsidRPr="00AA188A">
        <w:rPr>
          <w:rFonts w:ascii="Palatino Linotype" w:hAnsi="Palatino Linotype"/>
          <w:sz w:val="22"/>
          <w:szCs w:val="22"/>
        </w:rPr>
        <w:t xml:space="preserve"> Prof. Dr. Gülriz </w:t>
      </w:r>
      <w:r w:rsidR="00861F8C" w:rsidRPr="00AA188A">
        <w:rPr>
          <w:rFonts w:ascii="Palatino Linotype" w:hAnsi="Palatino Linotype"/>
          <w:sz w:val="22"/>
          <w:szCs w:val="22"/>
        </w:rPr>
        <w:t>Uygur, Prof. Dr. Elif Ekin Akşit Vural, Prof. Dr. Şennur Kışlak, Prof. Dr. Güzin Evliyaoğlu, Prof. Dr. Serap Şahinoğlu</w:t>
      </w:r>
      <w:r w:rsidRPr="00AA188A">
        <w:rPr>
          <w:rFonts w:ascii="Palatino Linotype" w:hAnsi="Palatino Linotype"/>
          <w:sz w:val="22"/>
          <w:szCs w:val="22"/>
        </w:rPr>
        <w:t xml:space="preserve"> ve CTS birimi tarafından eğitim </w:t>
      </w:r>
      <w:r w:rsidRPr="00AA188A">
        <w:rPr>
          <w:rFonts w:ascii="Palatino Linotype" w:hAnsi="Palatino Linotype"/>
          <w:bCs/>
          <w:sz w:val="22"/>
          <w:szCs w:val="22"/>
        </w:rPr>
        <w:t>(çevrim</w:t>
      </w:r>
      <w:r w:rsidR="00861F8C">
        <w:rPr>
          <w:rFonts w:ascii="Palatino Linotype" w:hAnsi="Palatino Linotype"/>
          <w:bCs/>
          <w:sz w:val="22"/>
          <w:szCs w:val="22"/>
        </w:rPr>
        <w:t xml:space="preserve"> </w:t>
      </w:r>
      <w:r w:rsidRPr="00AA188A">
        <w:rPr>
          <w:rFonts w:ascii="Palatino Linotype" w:hAnsi="Palatino Linotype"/>
          <w:bCs/>
          <w:sz w:val="22"/>
          <w:szCs w:val="22"/>
        </w:rPr>
        <w:t xml:space="preserve">içi) </w:t>
      </w:r>
      <w:r w:rsidRPr="00AA188A">
        <w:rPr>
          <w:rFonts w:ascii="Palatino Linotype" w:hAnsi="Palatino Linotype"/>
          <w:bCs/>
          <w:color w:val="000000"/>
          <w:sz w:val="22"/>
          <w:szCs w:val="22"/>
        </w:rPr>
        <w:t>düzenlenmiştir.</w:t>
      </w:r>
    </w:p>
    <w:p w:rsidR="00723A3D" w:rsidRPr="00723A3D"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25 Kasım 2021 tarihinde, </w:t>
      </w:r>
      <w:r w:rsidRPr="00AA188A">
        <w:rPr>
          <w:rFonts w:ascii="Palatino Linotype" w:hAnsi="Palatino Linotype"/>
          <w:sz w:val="22"/>
          <w:szCs w:val="22"/>
          <w:shd w:val="clear" w:color="auto" w:fill="FFFFFF"/>
        </w:rPr>
        <w:t xml:space="preserve">CTS/KASAUM işbirliği ile Doç. Dr. Emel </w:t>
      </w:r>
      <w:r w:rsidR="00861F8C" w:rsidRPr="00AA188A">
        <w:rPr>
          <w:rFonts w:ascii="Palatino Linotype" w:hAnsi="Palatino Linotype"/>
          <w:sz w:val="22"/>
          <w:szCs w:val="22"/>
          <w:shd w:val="clear" w:color="auto" w:fill="FFFFFF"/>
        </w:rPr>
        <w:t>Memiş</w:t>
      </w:r>
      <w:r w:rsidRPr="00AA188A">
        <w:rPr>
          <w:rFonts w:ascii="Palatino Linotype" w:hAnsi="Palatino Linotype"/>
          <w:sz w:val="22"/>
          <w:szCs w:val="22"/>
          <w:shd w:val="clear" w:color="auto" w:fill="FFFFFF"/>
        </w:rPr>
        <w:t xml:space="preserve">’in </w:t>
      </w:r>
      <w:r w:rsidRPr="00AA188A">
        <w:rPr>
          <w:rFonts w:ascii="Palatino Linotype" w:hAnsi="Palatino Linotype"/>
          <w:sz w:val="22"/>
          <w:szCs w:val="22"/>
        </w:rPr>
        <w:t>katıldığı</w:t>
      </w:r>
      <w:r w:rsidRPr="00AA188A">
        <w:rPr>
          <w:rFonts w:ascii="Palatino Linotype" w:hAnsi="Palatino Linotype"/>
          <w:sz w:val="22"/>
          <w:szCs w:val="22"/>
          <w:shd w:val="clear" w:color="auto" w:fill="FFFFFF"/>
        </w:rPr>
        <w:t xml:space="preserve">, 25 Kasım </w:t>
      </w:r>
      <w:r w:rsidRPr="00AA188A">
        <w:rPr>
          <w:rFonts w:ascii="Palatino Linotype" w:hAnsi="Palatino Linotype"/>
          <w:i/>
          <w:sz w:val="22"/>
          <w:szCs w:val="22"/>
          <w:shd w:val="clear" w:color="auto" w:fill="FFFFFF"/>
        </w:rPr>
        <w:t>Kadına Yönelik Şiddeti Önleme Günü</w:t>
      </w:r>
      <w:r w:rsidRPr="00AA188A">
        <w:rPr>
          <w:rFonts w:ascii="Palatino Linotype" w:hAnsi="Palatino Linotype"/>
          <w:iCs/>
          <w:sz w:val="22"/>
          <w:szCs w:val="22"/>
          <w:shd w:val="clear" w:color="auto" w:fill="FFFFFF"/>
        </w:rPr>
        <w:t>’nde</w:t>
      </w:r>
      <w:r w:rsidRPr="00AA188A">
        <w:rPr>
          <w:rFonts w:ascii="Palatino Linotype" w:hAnsi="Palatino Linotype"/>
          <w:i/>
          <w:sz w:val="22"/>
          <w:szCs w:val="22"/>
          <w:shd w:val="clear" w:color="auto" w:fill="FFFFFF"/>
        </w:rPr>
        <w:t xml:space="preserve"> </w:t>
      </w:r>
      <w:r w:rsidRPr="00AA188A">
        <w:rPr>
          <w:rFonts w:ascii="Palatino Linotype" w:hAnsi="Palatino Linotype"/>
          <w:sz w:val="22"/>
          <w:szCs w:val="22"/>
        </w:rPr>
        <w:t xml:space="preserve">Konferans </w:t>
      </w:r>
      <w:r w:rsidRPr="00AA188A">
        <w:rPr>
          <w:rFonts w:ascii="Palatino Linotype" w:hAnsi="Palatino Linotype"/>
          <w:bCs/>
          <w:sz w:val="22"/>
          <w:szCs w:val="22"/>
        </w:rPr>
        <w:t>(çevrim</w:t>
      </w:r>
      <w:r w:rsidR="00861F8C">
        <w:rPr>
          <w:rFonts w:ascii="Palatino Linotype" w:hAnsi="Palatino Linotype"/>
          <w:bCs/>
          <w:sz w:val="22"/>
          <w:szCs w:val="22"/>
        </w:rPr>
        <w:t xml:space="preserve"> </w:t>
      </w:r>
      <w:r w:rsidRPr="00AA188A">
        <w:rPr>
          <w:rFonts w:ascii="Palatino Linotype" w:hAnsi="Palatino Linotype"/>
          <w:bCs/>
          <w:sz w:val="22"/>
          <w:szCs w:val="22"/>
        </w:rPr>
        <w:t xml:space="preserve">içi) </w:t>
      </w:r>
      <w:r w:rsidRPr="00AA188A">
        <w:rPr>
          <w:rFonts w:ascii="Palatino Linotype" w:hAnsi="Palatino Linotype"/>
          <w:bCs/>
          <w:color w:val="000000"/>
          <w:sz w:val="22"/>
          <w:szCs w:val="22"/>
        </w:rPr>
        <w:t>düzenlenmiştir.</w:t>
      </w:r>
    </w:p>
    <w:p w:rsidR="00723A3D" w:rsidRPr="00723A3D"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25 Kasım-6 Aralık 2021 tarih aralığında, </w:t>
      </w:r>
      <w:r w:rsidRPr="00AA188A">
        <w:rPr>
          <w:rFonts w:ascii="Palatino Linotype" w:hAnsi="Palatino Linotype"/>
          <w:sz w:val="22"/>
          <w:szCs w:val="22"/>
          <w:shd w:val="clear" w:color="auto" w:fill="FFFFFF"/>
        </w:rPr>
        <w:t>Cinsel Taciz ve Saldı</w:t>
      </w:r>
      <w:r w:rsidR="00071A0C">
        <w:rPr>
          <w:rFonts w:ascii="Palatino Linotype" w:hAnsi="Palatino Linotype"/>
          <w:sz w:val="22"/>
          <w:szCs w:val="22"/>
          <w:shd w:val="clear" w:color="auto" w:fill="FFFFFF"/>
        </w:rPr>
        <w:t>rıya Karşı (CTS) B</w:t>
      </w:r>
      <w:r w:rsidRPr="00AA188A">
        <w:rPr>
          <w:rFonts w:ascii="Palatino Linotype" w:hAnsi="Palatino Linotype"/>
          <w:sz w:val="22"/>
          <w:szCs w:val="22"/>
          <w:shd w:val="clear" w:color="auto" w:fill="FFFFFF"/>
        </w:rPr>
        <w:t xml:space="preserve">ilgilendirme Etkinlikleri </w:t>
      </w:r>
      <w:r w:rsidRPr="00AA188A">
        <w:rPr>
          <w:rFonts w:ascii="Palatino Linotype" w:hAnsi="Palatino Linotype"/>
          <w:bCs/>
          <w:sz w:val="22"/>
          <w:szCs w:val="22"/>
        </w:rPr>
        <w:t>(çevrim</w:t>
      </w:r>
      <w:r w:rsidR="00861F8C">
        <w:rPr>
          <w:rFonts w:ascii="Palatino Linotype" w:hAnsi="Palatino Linotype"/>
          <w:bCs/>
          <w:sz w:val="22"/>
          <w:szCs w:val="22"/>
        </w:rPr>
        <w:t xml:space="preserve"> </w:t>
      </w:r>
      <w:r w:rsidRPr="00AA188A">
        <w:rPr>
          <w:rFonts w:ascii="Palatino Linotype" w:hAnsi="Palatino Linotype"/>
          <w:bCs/>
          <w:sz w:val="22"/>
          <w:szCs w:val="22"/>
        </w:rPr>
        <w:t xml:space="preserve">içi) </w:t>
      </w:r>
      <w:r w:rsidRPr="00AA188A">
        <w:rPr>
          <w:rFonts w:ascii="Palatino Linotype" w:hAnsi="Palatino Linotype"/>
          <w:bCs/>
          <w:color w:val="000000"/>
          <w:sz w:val="22"/>
          <w:szCs w:val="22"/>
        </w:rPr>
        <w:t>düzenlenmiştir.</w:t>
      </w:r>
    </w:p>
    <w:p w:rsidR="00723A3D" w:rsidRPr="004D7513" w:rsidRDefault="00723A3D" w:rsidP="002C6733">
      <w:pPr>
        <w:pStyle w:val="ListeParagraf"/>
        <w:numPr>
          <w:ilvl w:val="0"/>
          <w:numId w:val="35"/>
        </w:numPr>
        <w:spacing w:before="80" w:line="245" w:lineRule="auto"/>
        <w:ind w:left="714" w:hanging="357"/>
        <w:contextualSpacing w:val="0"/>
        <w:jc w:val="both"/>
        <w:rPr>
          <w:rFonts w:ascii="Palatino Linotype" w:hAnsi="Palatino Linotype"/>
          <w:color w:val="000000" w:themeColor="text1"/>
          <w:sz w:val="22"/>
          <w:szCs w:val="22"/>
        </w:rPr>
      </w:pPr>
      <w:r w:rsidRPr="004D7513">
        <w:rPr>
          <w:rFonts w:ascii="Palatino Linotype" w:hAnsi="Palatino Linotype"/>
          <w:color w:val="000000" w:themeColor="text1"/>
          <w:sz w:val="22"/>
          <w:szCs w:val="22"/>
          <w:shd w:val="clear" w:color="auto" w:fill="FFFFFF"/>
        </w:rPr>
        <w:t>Aile ve Sosyal Hizmetler Bakanlığı tarafından hazırlanan "Kadının Güçlenmesi Strateji Belgesi ve Eylem Planında (2018-2023)" üniversite öğrencilerine yönelik medyada kadın temsili konusunda farkındalık çalışmasına ve etkinliklere yer verilmesi istenmiştir, bu çerçevede medyada kadın temsilini de kapsayacak şekilde toplumsal cinsiyet</w:t>
      </w:r>
      <w:r w:rsidR="00214B1D">
        <w:rPr>
          <w:rFonts w:ascii="Palatino Linotype" w:hAnsi="Palatino Linotype"/>
          <w:color w:val="000000" w:themeColor="text1"/>
          <w:sz w:val="22"/>
          <w:szCs w:val="22"/>
          <w:shd w:val="clear" w:color="auto" w:fill="FFFFFF"/>
        </w:rPr>
        <w:t xml:space="preserve"> eşitliğine duyarlılık eğitimi Ü</w:t>
      </w:r>
      <w:r w:rsidRPr="004D7513">
        <w:rPr>
          <w:rFonts w:ascii="Palatino Linotype" w:hAnsi="Palatino Linotype"/>
          <w:color w:val="000000" w:themeColor="text1"/>
          <w:sz w:val="22"/>
          <w:szCs w:val="22"/>
          <w:shd w:val="clear" w:color="auto" w:fill="FFFFFF"/>
        </w:rPr>
        <w:t>niversitemizin tüm öğrenci</w:t>
      </w:r>
      <w:r w:rsidR="00214B1D">
        <w:rPr>
          <w:rFonts w:ascii="Palatino Linotype" w:hAnsi="Palatino Linotype"/>
          <w:color w:val="000000" w:themeColor="text1"/>
          <w:sz w:val="22"/>
          <w:szCs w:val="22"/>
          <w:shd w:val="clear" w:color="auto" w:fill="FFFFFF"/>
        </w:rPr>
        <w:t xml:space="preserve">lerine açık olarak, KASAUM </w:t>
      </w:r>
      <w:r w:rsidRPr="004D7513">
        <w:rPr>
          <w:rFonts w:ascii="Palatino Linotype" w:hAnsi="Palatino Linotype"/>
          <w:color w:val="000000" w:themeColor="text1"/>
          <w:sz w:val="22"/>
          <w:szCs w:val="22"/>
          <w:shd w:val="clear" w:color="auto" w:fill="FFFFFF"/>
        </w:rPr>
        <w:t>tarafından 1-2-3 Aralık</w:t>
      </w:r>
      <w:r w:rsidR="00214B1D">
        <w:rPr>
          <w:rFonts w:ascii="Palatino Linotype" w:hAnsi="Palatino Linotype"/>
          <w:color w:val="000000" w:themeColor="text1"/>
          <w:sz w:val="22"/>
          <w:szCs w:val="22"/>
          <w:shd w:val="clear" w:color="auto" w:fill="FFFFFF"/>
        </w:rPr>
        <w:t xml:space="preserve"> 2021</w:t>
      </w:r>
      <w:r w:rsidRPr="004D7513">
        <w:rPr>
          <w:rFonts w:ascii="Palatino Linotype" w:hAnsi="Palatino Linotype"/>
          <w:color w:val="000000" w:themeColor="text1"/>
          <w:sz w:val="22"/>
          <w:szCs w:val="22"/>
          <w:shd w:val="clear" w:color="auto" w:fill="FFFFFF"/>
        </w:rPr>
        <w:t xml:space="preserve"> tarihlerinde </w:t>
      </w:r>
      <w:r w:rsidRPr="004D7513">
        <w:rPr>
          <w:rFonts w:ascii="Palatino Linotype" w:hAnsi="Palatino Linotype"/>
          <w:i/>
          <w:iCs/>
          <w:color w:val="000000" w:themeColor="text1"/>
          <w:sz w:val="22"/>
          <w:szCs w:val="22"/>
          <w:shd w:val="clear" w:color="auto" w:fill="FFFFFF"/>
        </w:rPr>
        <w:t xml:space="preserve">“Medyada Kadın Temsili ve Toplumsal Cinsiyet Eşitliğine Duyarlılık” </w:t>
      </w:r>
      <w:r w:rsidRPr="004D7513">
        <w:rPr>
          <w:rFonts w:ascii="Palatino Linotype" w:hAnsi="Palatino Linotype"/>
          <w:color w:val="000000" w:themeColor="text1"/>
          <w:sz w:val="22"/>
          <w:szCs w:val="22"/>
          <w:shd w:val="clear" w:color="auto" w:fill="FFFFFF"/>
        </w:rPr>
        <w:t>çevrim</w:t>
      </w:r>
      <w:r w:rsidR="001113B3">
        <w:rPr>
          <w:rFonts w:ascii="Palatino Linotype" w:hAnsi="Palatino Linotype"/>
          <w:color w:val="000000" w:themeColor="text1"/>
          <w:sz w:val="22"/>
          <w:szCs w:val="22"/>
          <w:shd w:val="clear" w:color="auto" w:fill="FFFFFF"/>
        </w:rPr>
        <w:t xml:space="preserve"> </w:t>
      </w:r>
      <w:r w:rsidRPr="004D7513">
        <w:rPr>
          <w:rFonts w:ascii="Palatino Linotype" w:hAnsi="Palatino Linotype"/>
          <w:color w:val="000000" w:themeColor="text1"/>
          <w:sz w:val="22"/>
          <w:szCs w:val="22"/>
          <w:shd w:val="clear" w:color="auto" w:fill="FFFFFF"/>
        </w:rPr>
        <w:t>iç</w:t>
      </w:r>
      <w:r w:rsidR="00214B1D">
        <w:rPr>
          <w:rFonts w:ascii="Palatino Linotype" w:hAnsi="Palatino Linotype"/>
          <w:color w:val="000000" w:themeColor="text1"/>
          <w:sz w:val="22"/>
          <w:szCs w:val="22"/>
          <w:shd w:val="clear" w:color="auto" w:fill="FFFFFF"/>
        </w:rPr>
        <w:t>i olarak düzenlenmiştir. 1-2-3 A</w:t>
      </w:r>
      <w:r w:rsidRPr="004D7513">
        <w:rPr>
          <w:rFonts w:ascii="Palatino Linotype" w:hAnsi="Palatino Linotype"/>
          <w:color w:val="000000" w:themeColor="text1"/>
          <w:sz w:val="22"/>
          <w:szCs w:val="22"/>
          <w:shd w:val="clear" w:color="auto" w:fill="FFFFFF"/>
        </w:rPr>
        <w:t xml:space="preserve">ralık </w:t>
      </w:r>
      <w:r w:rsidR="00214B1D">
        <w:rPr>
          <w:rFonts w:ascii="Palatino Linotype" w:hAnsi="Palatino Linotype"/>
          <w:color w:val="000000" w:themeColor="text1"/>
          <w:sz w:val="22"/>
          <w:szCs w:val="22"/>
          <w:shd w:val="clear" w:color="auto" w:fill="FFFFFF"/>
        </w:rPr>
        <w:t xml:space="preserve">2021 </w:t>
      </w:r>
      <w:r w:rsidRPr="004D7513">
        <w:rPr>
          <w:rFonts w:ascii="Palatino Linotype" w:hAnsi="Palatino Linotype"/>
          <w:color w:val="000000" w:themeColor="text1"/>
          <w:sz w:val="22"/>
          <w:szCs w:val="22"/>
          <w:shd w:val="clear" w:color="auto" w:fill="FFFFFF"/>
        </w:rPr>
        <w:t>tarihleri arasında derslere katılım sağlayan öğrenci sayısı toplamda 436 kişi oldu.</w:t>
      </w:r>
    </w:p>
    <w:p w:rsidR="00214B1D"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214B1D">
        <w:rPr>
          <w:rFonts w:ascii="Palatino Linotype" w:hAnsi="Palatino Linotype"/>
          <w:sz w:val="22"/>
          <w:szCs w:val="22"/>
        </w:rPr>
        <w:t>15 Aralık 2021 tarihinde, KASAUM-</w:t>
      </w:r>
      <w:r w:rsidRPr="00214B1D">
        <w:rPr>
          <w:rFonts w:ascii="Palatino Linotype" w:hAnsi="Palatino Linotype"/>
          <w:i/>
          <w:sz w:val="22"/>
          <w:szCs w:val="22"/>
        </w:rPr>
        <w:t>Fe Dergi’nin</w:t>
      </w:r>
      <w:r w:rsidR="00214B1D">
        <w:rPr>
          <w:rFonts w:ascii="Palatino Linotype" w:hAnsi="Palatino Linotype"/>
          <w:sz w:val="22"/>
          <w:szCs w:val="22"/>
        </w:rPr>
        <w:t xml:space="preserve"> yeni sayısı çıkarılmıştır.</w:t>
      </w:r>
    </w:p>
    <w:p w:rsidR="00723A3D" w:rsidRPr="00723A3D"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16 Şubat 2022 tarihinde, Sosyal Güvenlik Kurumu/Sigorta Primleri Genel Müdürlüğü’nün düzenlediği </w:t>
      </w:r>
      <w:r w:rsidRPr="00AA188A">
        <w:rPr>
          <w:rFonts w:ascii="Palatino Linotype" w:hAnsi="Palatino Linotype"/>
          <w:i/>
          <w:sz w:val="22"/>
          <w:szCs w:val="22"/>
        </w:rPr>
        <w:t>Kayıt Dışı İstihdamla Mücadele Daire Başkanlığı</w:t>
      </w:r>
      <w:r w:rsidRPr="00AA188A">
        <w:rPr>
          <w:rFonts w:ascii="Palatino Linotype" w:hAnsi="Palatino Linotype"/>
          <w:iCs/>
          <w:sz w:val="22"/>
          <w:szCs w:val="22"/>
        </w:rPr>
        <w:t>’nın</w:t>
      </w:r>
      <w:r w:rsidRPr="00AA188A">
        <w:rPr>
          <w:rFonts w:ascii="Palatino Linotype" w:hAnsi="Palatino Linotype"/>
          <w:i/>
          <w:sz w:val="22"/>
          <w:szCs w:val="22"/>
        </w:rPr>
        <w:t xml:space="preserve"> Kayıtlı Kadın İstihdamının </w:t>
      </w:r>
      <w:r w:rsidRPr="00AA188A">
        <w:rPr>
          <w:rFonts w:ascii="Palatino Linotype" w:hAnsi="Palatino Linotype"/>
          <w:sz w:val="22"/>
          <w:szCs w:val="22"/>
        </w:rPr>
        <w:t>Desteklenmesi Projesi Açılış Konferansına merkezimizi temsilen Doç. Dr. Emel MEMİŞ katılmıştır.</w:t>
      </w:r>
    </w:p>
    <w:p w:rsidR="00723A3D" w:rsidRPr="00723A3D"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16 Şubat 2022 tarihinde, </w:t>
      </w:r>
      <w:r w:rsidR="00214B1D">
        <w:rPr>
          <w:rFonts w:ascii="Palatino Linotype" w:hAnsi="Palatino Linotype"/>
          <w:sz w:val="22"/>
          <w:szCs w:val="22"/>
        </w:rPr>
        <w:t xml:space="preserve">Üniversitemiz </w:t>
      </w:r>
      <w:r w:rsidRPr="00AA188A">
        <w:rPr>
          <w:rFonts w:ascii="Palatino Linotype" w:hAnsi="Palatino Linotype"/>
          <w:sz w:val="22"/>
          <w:szCs w:val="22"/>
        </w:rPr>
        <w:t xml:space="preserve">CTS yönetim kurulu üyeleri ve KASAUM öğretim üyelerimizden Prof. Dr. Gülriz </w:t>
      </w:r>
      <w:r w:rsidR="00214B1D" w:rsidRPr="00AA188A">
        <w:rPr>
          <w:rFonts w:ascii="Palatino Linotype" w:hAnsi="Palatino Linotype"/>
          <w:sz w:val="22"/>
          <w:szCs w:val="22"/>
        </w:rPr>
        <w:t>Uygur</w:t>
      </w:r>
      <w:r w:rsidRPr="00AA188A">
        <w:rPr>
          <w:rFonts w:ascii="Palatino Linotype" w:hAnsi="Palatino Linotype"/>
          <w:sz w:val="22"/>
          <w:szCs w:val="22"/>
        </w:rPr>
        <w:t xml:space="preserve">, Prof. Dr. Şennur </w:t>
      </w:r>
      <w:r w:rsidR="00214B1D" w:rsidRPr="00AA188A">
        <w:rPr>
          <w:rFonts w:ascii="Palatino Linotype" w:hAnsi="Palatino Linotype"/>
          <w:sz w:val="22"/>
          <w:szCs w:val="22"/>
        </w:rPr>
        <w:t>Kışlak</w:t>
      </w:r>
      <w:r w:rsidRPr="00AA188A">
        <w:rPr>
          <w:rFonts w:ascii="Palatino Linotype" w:hAnsi="Palatino Linotype"/>
          <w:sz w:val="22"/>
          <w:szCs w:val="22"/>
        </w:rPr>
        <w:t xml:space="preserve">, Prof. Dr. Serap </w:t>
      </w:r>
      <w:r w:rsidR="00214B1D" w:rsidRPr="00AA188A">
        <w:rPr>
          <w:rFonts w:ascii="Palatino Linotype" w:hAnsi="Palatino Linotype"/>
          <w:sz w:val="22"/>
          <w:szCs w:val="22"/>
        </w:rPr>
        <w:t>Şahin</w:t>
      </w:r>
      <w:r w:rsidRPr="00AA188A">
        <w:rPr>
          <w:rFonts w:ascii="Palatino Linotype" w:hAnsi="Palatino Linotype"/>
          <w:sz w:val="22"/>
          <w:szCs w:val="22"/>
        </w:rPr>
        <w:t xml:space="preserve"> ve Prof. Dr. Güzin </w:t>
      </w:r>
      <w:r w:rsidR="00214B1D" w:rsidRPr="00AA188A">
        <w:rPr>
          <w:rFonts w:ascii="Palatino Linotype" w:hAnsi="Palatino Linotype"/>
          <w:sz w:val="22"/>
          <w:szCs w:val="22"/>
        </w:rPr>
        <w:t>Yamaner</w:t>
      </w:r>
      <w:r w:rsidRPr="00AA188A">
        <w:rPr>
          <w:rFonts w:ascii="Palatino Linotype" w:hAnsi="Palatino Linotype"/>
          <w:sz w:val="22"/>
          <w:szCs w:val="22"/>
        </w:rPr>
        <w:t xml:space="preserve"> tarafından Mimar Sinan Üniversitesi'nde yeni kurulan Cinsel Tacize ve Cinsel Saldırıya Karşı Destek (CTS) Birimine eğitim </w:t>
      </w:r>
      <w:r w:rsidRPr="00AA188A">
        <w:rPr>
          <w:rFonts w:ascii="Palatino Linotype" w:hAnsi="Palatino Linotype"/>
          <w:bCs/>
          <w:sz w:val="22"/>
          <w:szCs w:val="22"/>
        </w:rPr>
        <w:t>(çevrim</w:t>
      </w:r>
      <w:r w:rsidR="001113B3">
        <w:rPr>
          <w:rFonts w:ascii="Palatino Linotype" w:hAnsi="Palatino Linotype"/>
          <w:bCs/>
          <w:sz w:val="22"/>
          <w:szCs w:val="22"/>
        </w:rPr>
        <w:t xml:space="preserve"> </w:t>
      </w:r>
      <w:r w:rsidRPr="00AA188A">
        <w:rPr>
          <w:rFonts w:ascii="Palatino Linotype" w:hAnsi="Palatino Linotype"/>
          <w:bCs/>
          <w:sz w:val="22"/>
          <w:szCs w:val="22"/>
        </w:rPr>
        <w:t xml:space="preserve">içi) </w:t>
      </w:r>
      <w:r w:rsidRPr="00AA188A">
        <w:rPr>
          <w:rFonts w:ascii="Palatino Linotype" w:hAnsi="Palatino Linotype"/>
          <w:bCs/>
          <w:color w:val="000000"/>
          <w:sz w:val="22"/>
          <w:szCs w:val="22"/>
        </w:rPr>
        <w:t>düzenlenmiştir.</w:t>
      </w:r>
    </w:p>
    <w:p w:rsidR="00723A3D" w:rsidRPr="00A377CA" w:rsidRDefault="00723A3D" w:rsidP="002C6733">
      <w:pPr>
        <w:pStyle w:val="ListeParagraf"/>
        <w:numPr>
          <w:ilvl w:val="0"/>
          <w:numId w:val="35"/>
        </w:numPr>
        <w:spacing w:before="80" w:line="245" w:lineRule="auto"/>
        <w:ind w:left="714" w:hanging="357"/>
        <w:contextualSpacing w:val="0"/>
        <w:jc w:val="both"/>
        <w:rPr>
          <w:rFonts w:ascii="Palatino Linotype" w:hAnsi="Palatino Linotype"/>
          <w:color w:val="000000" w:themeColor="text1"/>
          <w:sz w:val="22"/>
          <w:szCs w:val="22"/>
        </w:rPr>
      </w:pPr>
      <w:r w:rsidRPr="00A377CA">
        <w:rPr>
          <w:rFonts w:ascii="Palatino Linotype" w:hAnsi="Palatino Linotype"/>
          <w:color w:val="000000" w:themeColor="text1"/>
          <w:sz w:val="22"/>
          <w:szCs w:val="22"/>
        </w:rPr>
        <w:t xml:space="preserve">7 Mart 2022 tarihinde, </w:t>
      </w:r>
      <w:r w:rsidRPr="00A377CA">
        <w:rPr>
          <w:rFonts w:ascii="Palatino Linotype" w:hAnsi="Palatino Linotype"/>
          <w:i/>
          <w:color w:val="000000" w:themeColor="text1"/>
          <w:sz w:val="22"/>
          <w:szCs w:val="22"/>
        </w:rPr>
        <w:t>8 Mart Dünya Emekçi Kadınlar Günü Etkinlikleri</w:t>
      </w:r>
      <w:r w:rsidRPr="00A377CA">
        <w:rPr>
          <w:rFonts w:ascii="Palatino Linotype" w:hAnsi="Palatino Linotype"/>
          <w:color w:val="000000" w:themeColor="text1"/>
          <w:sz w:val="22"/>
          <w:szCs w:val="22"/>
        </w:rPr>
        <w:t>-Kadın Sorunları Araştırma ve Uygulama Merkezi (KASAUM) -Cinsel Tacize ve Cinsel Saldırıya Karşı Destek Birimi (CTS) -Kadın Platformu Koordinatörlüğ</w:t>
      </w:r>
      <w:r w:rsidR="00214B1D">
        <w:rPr>
          <w:rFonts w:ascii="Palatino Linotype" w:hAnsi="Palatino Linotype"/>
          <w:color w:val="000000" w:themeColor="text1"/>
          <w:sz w:val="22"/>
          <w:szCs w:val="22"/>
        </w:rPr>
        <w:t xml:space="preserve">ü iş birliği ile </w:t>
      </w:r>
      <w:r w:rsidRPr="00A377CA">
        <w:rPr>
          <w:rFonts w:ascii="Palatino Linotype" w:hAnsi="Palatino Linotype"/>
          <w:color w:val="000000" w:themeColor="text1"/>
          <w:sz w:val="22"/>
          <w:szCs w:val="22"/>
        </w:rPr>
        <w:t xml:space="preserve">Hale </w:t>
      </w:r>
      <w:r w:rsidR="00214B1D" w:rsidRPr="00A377CA">
        <w:rPr>
          <w:rFonts w:ascii="Palatino Linotype" w:hAnsi="Palatino Linotype"/>
          <w:color w:val="000000" w:themeColor="text1"/>
          <w:sz w:val="22"/>
          <w:szCs w:val="22"/>
        </w:rPr>
        <w:t>Gönültaş</w:t>
      </w:r>
      <w:r w:rsidRPr="00A377CA">
        <w:rPr>
          <w:rFonts w:ascii="Palatino Linotype" w:hAnsi="Palatino Linotype"/>
          <w:color w:val="000000" w:themeColor="text1"/>
          <w:sz w:val="22"/>
          <w:szCs w:val="22"/>
        </w:rPr>
        <w:t xml:space="preserve"> ile </w:t>
      </w:r>
      <w:r w:rsidRPr="00A377CA">
        <w:rPr>
          <w:rFonts w:ascii="Palatino Linotype" w:hAnsi="Palatino Linotype"/>
          <w:i/>
          <w:color w:val="000000" w:themeColor="text1"/>
          <w:sz w:val="22"/>
          <w:szCs w:val="22"/>
        </w:rPr>
        <w:t>“Yurttaş Gazeteciliği ve Kadın”</w:t>
      </w:r>
      <w:r w:rsidRPr="00A377CA">
        <w:rPr>
          <w:rFonts w:ascii="Palatino Linotype" w:hAnsi="Palatino Linotype"/>
          <w:color w:val="000000" w:themeColor="text1"/>
          <w:sz w:val="22"/>
          <w:szCs w:val="22"/>
        </w:rPr>
        <w:t xml:space="preserve"> üzerine konferans </w:t>
      </w:r>
      <w:r w:rsidRPr="00A377CA">
        <w:rPr>
          <w:rFonts w:ascii="Palatino Linotype" w:hAnsi="Palatino Linotype"/>
          <w:bCs/>
          <w:color w:val="000000" w:themeColor="text1"/>
          <w:sz w:val="22"/>
          <w:szCs w:val="22"/>
        </w:rPr>
        <w:t>(çevrim</w:t>
      </w:r>
      <w:r w:rsidR="001113B3">
        <w:rPr>
          <w:rFonts w:ascii="Palatino Linotype" w:hAnsi="Palatino Linotype"/>
          <w:bCs/>
          <w:color w:val="000000" w:themeColor="text1"/>
          <w:sz w:val="22"/>
          <w:szCs w:val="22"/>
        </w:rPr>
        <w:t xml:space="preserve"> </w:t>
      </w:r>
      <w:r w:rsidRPr="00A377CA">
        <w:rPr>
          <w:rFonts w:ascii="Palatino Linotype" w:hAnsi="Palatino Linotype"/>
          <w:bCs/>
          <w:color w:val="000000" w:themeColor="text1"/>
          <w:sz w:val="22"/>
          <w:szCs w:val="22"/>
        </w:rPr>
        <w:t>içi) düzenlenmiştir.</w:t>
      </w:r>
    </w:p>
    <w:p w:rsidR="00723A3D" w:rsidRPr="00AA188A" w:rsidRDefault="00723A3D" w:rsidP="002C6733">
      <w:pPr>
        <w:pStyle w:val="ListeParagraf"/>
        <w:numPr>
          <w:ilvl w:val="0"/>
          <w:numId w:val="35"/>
        </w:numPr>
        <w:spacing w:before="80" w:line="245" w:lineRule="auto"/>
        <w:ind w:left="714" w:hanging="357"/>
        <w:contextualSpacing w:val="0"/>
        <w:jc w:val="both"/>
        <w:rPr>
          <w:rFonts w:ascii="Palatino Linotype" w:hAnsi="Palatino Linotype"/>
          <w:i/>
          <w:sz w:val="22"/>
          <w:szCs w:val="22"/>
        </w:rPr>
      </w:pPr>
      <w:r w:rsidRPr="00AA188A">
        <w:rPr>
          <w:rFonts w:ascii="Palatino Linotype" w:hAnsi="Palatino Linotype"/>
          <w:sz w:val="22"/>
          <w:szCs w:val="22"/>
        </w:rPr>
        <w:t>8 Mart 2022 tarihinde, Ankara Üniversitesi Tıp Fakültesi, Kadın Sorunları Araştırma ve Uygulama Merkezi (KASAUM) Kadın Platformu Koordinatörlü</w:t>
      </w:r>
      <w:r w:rsidR="00214B1D">
        <w:rPr>
          <w:rFonts w:ascii="Palatino Linotype" w:hAnsi="Palatino Linotype"/>
          <w:sz w:val="22"/>
          <w:szCs w:val="22"/>
        </w:rPr>
        <w:t>ğü iş birliği ile “</w:t>
      </w:r>
      <w:r w:rsidRPr="00AA188A">
        <w:rPr>
          <w:rFonts w:ascii="Palatino Linotype" w:hAnsi="Palatino Linotype"/>
          <w:i/>
          <w:sz w:val="22"/>
          <w:szCs w:val="22"/>
        </w:rPr>
        <w:t>Kadın-Erkek</w:t>
      </w:r>
      <w:r w:rsidR="00214B1D">
        <w:rPr>
          <w:rFonts w:ascii="Palatino Linotype" w:hAnsi="Palatino Linotype"/>
          <w:i/>
          <w:sz w:val="22"/>
          <w:szCs w:val="22"/>
        </w:rPr>
        <w:t xml:space="preserve"> Fırsat Eşitliğini Konuşuyoruz” </w:t>
      </w:r>
      <w:r w:rsidR="00214B1D">
        <w:rPr>
          <w:rFonts w:ascii="Palatino Linotype" w:hAnsi="Palatino Linotype"/>
          <w:sz w:val="22"/>
          <w:szCs w:val="22"/>
        </w:rPr>
        <w:t>paneli düzenlenmiştir.</w:t>
      </w:r>
    </w:p>
    <w:p w:rsidR="00723A3D" w:rsidRPr="00A309C8"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lastRenderedPageBreak/>
        <w:t xml:space="preserve">8 Mart 2022 tarihinde, </w:t>
      </w:r>
      <w:r w:rsidRPr="00AA188A">
        <w:rPr>
          <w:rFonts w:ascii="Palatino Linotype" w:hAnsi="Palatino Linotype"/>
          <w:i/>
          <w:sz w:val="22"/>
          <w:szCs w:val="22"/>
        </w:rPr>
        <w:t>8 Mart Dünya Emekçi Kadınlar Günü Etkinlikleri-</w:t>
      </w:r>
      <w:r w:rsidRPr="00AA188A">
        <w:rPr>
          <w:rFonts w:ascii="Palatino Linotype" w:hAnsi="Palatino Linotype"/>
          <w:sz w:val="22"/>
          <w:szCs w:val="22"/>
        </w:rPr>
        <w:t>Kadın Sorunları Araştırma ve Uygulama Merkezi (KASAUM) -Cinsel Tacize ve Cinsel Saldırıya Karşı Destek Birimi (CTS) -Kadın Platformu Koordinatörlüğü iş birliği i</w:t>
      </w:r>
      <w:r w:rsidR="00762119">
        <w:rPr>
          <w:rFonts w:ascii="Palatino Linotype" w:hAnsi="Palatino Linotype"/>
          <w:sz w:val="22"/>
          <w:szCs w:val="22"/>
        </w:rPr>
        <w:t xml:space="preserve">le </w:t>
      </w:r>
      <w:r w:rsidRPr="00AA188A">
        <w:rPr>
          <w:rFonts w:ascii="Palatino Linotype" w:hAnsi="Palatino Linotype"/>
          <w:sz w:val="22"/>
          <w:szCs w:val="22"/>
        </w:rPr>
        <w:t xml:space="preserve">Prof. Dr. Gülriz </w:t>
      </w:r>
      <w:r w:rsidR="00762119" w:rsidRPr="00AA188A">
        <w:rPr>
          <w:rFonts w:ascii="Palatino Linotype" w:hAnsi="Palatino Linotype"/>
          <w:sz w:val="22"/>
          <w:szCs w:val="22"/>
        </w:rPr>
        <w:t xml:space="preserve">Uygur, Dr. Olcay Karacan </w:t>
      </w:r>
      <w:r w:rsidRPr="00AA188A">
        <w:rPr>
          <w:rFonts w:ascii="Palatino Linotype" w:hAnsi="Palatino Linotype"/>
          <w:sz w:val="22"/>
          <w:szCs w:val="22"/>
        </w:rPr>
        <w:t>ve Hukuk Kliniği Öğrencilerinin katıldığı</w:t>
      </w:r>
      <w:r w:rsidR="00762119">
        <w:rPr>
          <w:rFonts w:ascii="Palatino Linotype" w:hAnsi="Palatino Linotype"/>
          <w:sz w:val="22"/>
          <w:szCs w:val="22"/>
        </w:rPr>
        <w:t xml:space="preserve"> bir</w:t>
      </w:r>
      <w:r w:rsidRPr="00AA188A">
        <w:rPr>
          <w:rFonts w:ascii="Palatino Linotype" w:hAnsi="Palatino Linotype"/>
          <w:sz w:val="22"/>
          <w:szCs w:val="22"/>
        </w:rPr>
        <w:t xml:space="preserve"> </w:t>
      </w:r>
      <w:r w:rsidRPr="00AA188A">
        <w:rPr>
          <w:rFonts w:ascii="Palatino Linotype" w:hAnsi="Palatino Linotype"/>
          <w:bCs/>
          <w:color w:val="000000"/>
          <w:sz w:val="22"/>
          <w:szCs w:val="22"/>
        </w:rPr>
        <w:t xml:space="preserve">panel </w:t>
      </w:r>
      <w:r w:rsidRPr="00AA188A">
        <w:rPr>
          <w:rFonts w:ascii="Palatino Linotype" w:hAnsi="Palatino Linotype"/>
          <w:bCs/>
          <w:sz w:val="22"/>
          <w:szCs w:val="22"/>
        </w:rPr>
        <w:t>(çevrim</w:t>
      </w:r>
      <w:r w:rsidR="00762119">
        <w:rPr>
          <w:rFonts w:ascii="Palatino Linotype" w:hAnsi="Palatino Linotype"/>
          <w:bCs/>
          <w:sz w:val="22"/>
          <w:szCs w:val="22"/>
        </w:rPr>
        <w:t xml:space="preserve"> </w:t>
      </w:r>
      <w:r w:rsidRPr="00AA188A">
        <w:rPr>
          <w:rFonts w:ascii="Palatino Linotype" w:hAnsi="Palatino Linotype"/>
          <w:bCs/>
          <w:sz w:val="22"/>
          <w:szCs w:val="22"/>
        </w:rPr>
        <w:t xml:space="preserve">içi) </w:t>
      </w:r>
      <w:r w:rsidRPr="00AA188A">
        <w:rPr>
          <w:rFonts w:ascii="Palatino Linotype" w:hAnsi="Palatino Linotype"/>
          <w:bCs/>
          <w:color w:val="000000"/>
          <w:sz w:val="22"/>
          <w:szCs w:val="22"/>
        </w:rPr>
        <w:t>düzenlenmiştir.</w:t>
      </w:r>
    </w:p>
    <w:p w:rsidR="00723A3D" w:rsidRPr="00A309C8"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9 Mart 2022 tarihinde, 8 Mart Dünya Emekçi Kadınlar Günü Etkinlikleri-Kadın Sorunları Araştırma ve Uygulama Merkezi (KASAUM) -Cinsel Tacize ve Cinsel Saldırıya Karşı Destek Birimi (CTS) -Kadın Platformu </w:t>
      </w:r>
      <w:r w:rsidR="00017F0C">
        <w:rPr>
          <w:rFonts w:ascii="Palatino Linotype" w:hAnsi="Palatino Linotype"/>
          <w:sz w:val="22"/>
          <w:szCs w:val="22"/>
        </w:rPr>
        <w:t xml:space="preserve">Koordinatörlüğü iş birliği ile </w:t>
      </w:r>
      <w:r w:rsidRPr="00AA188A">
        <w:rPr>
          <w:rFonts w:ascii="Palatino Linotype" w:hAnsi="Palatino Linotype"/>
          <w:sz w:val="22"/>
          <w:szCs w:val="22"/>
        </w:rPr>
        <w:t xml:space="preserve">Prof. Dr. S. Ruken ÖZTÜRK’ün katıldığı </w:t>
      </w:r>
      <w:r w:rsidRPr="00AA188A">
        <w:rPr>
          <w:rFonts w:ascii="Palatino Linotype" w:hAnsi="Palatino Linotype"/>
          <w:i/>
          <w:sz w:val="22"/>
          <w:szCs w:val="22"/>
        </w:rPr>
        <w:t>“Sinemada Kadın Olmak”</w:t>
      </w:r>
      <w:r w:rsidRPr="00AA188A">
        <w:rPr>
          <w:rFonts w:ascii="Palatino Linotype" w:hAnsi="Palatino Linotype"/>
          <w:bCs/>
          <w:color w:val="000000"/>
          <w:sz w:val="22"/>
          <w:szCs w:val="22"/>
        </w:rPr>
        <w:t xml:space="preserve"> </w:t>
      </w:r>
      <w:r w:rsidR="00AE6B0B">
        <w:rPr>
          <w:rFonts w:ascii="Palatino Linotype" w:hAnsi="Palatino Linotype"/>
          <w:bCs/>
          <w:color w:val="000000"/>
          <w:sz w:val="22"/>
          <w:szCs w:val="22"/>
        </w:rPr>
        <w:t>kon</w:t>
      </w:r>
      <w:r w:rsidR="00017F0C">
        <w:rPr>
          <w:rFonts w:ascii="Palatino Linotype" w:hAnsi="Palatino Linotype"/>
          <w:bCs/>
          <w:color w:val="000000"/>
          <w:sz w:val="22"/>
          <w:szCs w:val="22"/>
        </w:rPr>
        <w:t xml:space="preserve">ulu </w:t>
      </w:r>
      <w:r w:rsidRPr="00AA188A">
        <w:rPr>
          <w:rFonts w:ascii="Palatino Linotype" w:hAnsi="Palatino Linotype"/>
          <w:bCs/>
          <w:color w:val="000000"/>
          <w:sz w:val="22"/>
          <w:szCs w:val="22"/>
        </w:rPr>
        <w:t xml:space="preserve">panel </w:t>
      </w:r>
      <w:r w:rsidRPr="00AA188A">
        <w:rPr>
          <w:rFonts w:ascii="Palatino Linotype" w:hAnsi="Palatino Linotype"/>
          <w:bCs/>
          <w:sz w:val="22"/>
          <w:szCs w:val="22"/>
        </w:rPr>
        <w:t>(çevrim</w:t>
      </w:r>
      <w:r w:rsidR="00AE6B0B">
        <w:rPr>
          <w:rFonts w:ascii="Palatino Linotype" w:hAnsi="Palatino Linotype"/>
          <w:bCs/>
          <w:sz w:val="22"/>
          <w:szCs w:val="22"/>
        </w:rPr>
        <w:t xml:space="preserve"> </w:t>
      </w:r>
      <w:r w:rsidRPr="00AA188A">
        <w:rPr>
          <w:rFonts w:ascii="Palatino Linotype" w:hAnsi="Palatino Linotype"/>
          <w:bCs/>
          <w:sz w:val="22"/>
          <w:szCs w:val="22"/>
        </w:rPr>
        <w:t xml:space="preserve">içi) </w:t>
      </w:r>
      <w:r w:rsidRPr="00AA188A">
        <w:rPr>
          <w:rFonts w:ascii="Palatino Linotype" w:hAnsi="Palatino Linotype"/>
          <w:bCs/>
          <w:color w:val="000000"/>
          <w:sz w:val="22"/>
          <w:szCs w:val="22"/>
        </w:rPr>
        <w:t>düzenlenmiştir.</w:t>
      </w:r>
      <w:r w:rsidRPr="00AA188A">
        <w:rPr>
          <w:rFonts w:ascii="Palatino Linotype" w:hAnsi="Palatino Linotype"/>
          <w:sz w:val="22"/>
          <w:szCs w:val="22"/>
        </w:rPr>
        <w:t xml:space="preserve"> </w:t>
      </w:r>
    </w:p>
    <w:p w:rsidR="00723A3D" w:rsidRPr="00A309C8"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9 Mart 2022 tarihinde, 8 Mart Dünya Emekçi Kadınlar Günü Etkinlikleri-Kadın Sorunları Araştırma ve Uygulama Merkezi (KASAUM) -Cinsel Tacize ve Cinsel Saldırıya Karşı Destek Birimi (CTS) -Kadın Platformu Koordinatörlüğü iş birliği ile Doç. Dr. Fahri Gökçen </w:t>
      </w:r>
      <w:r w:rsidR="00AE6B0B" w:rsidRPr="00AA188A">
        <w:rPr>
          <w:rFonts w:ascii="Palatino Linotype" w:hAnsi="Palatino Linotype"/>
          <w:sz w:val="22"/>
          <w:szCs w:val="22"/>
        </w:rPr>
        <w:t>Taner</w:t>
      </w:r>
      <w:r w:rsidRPr="00AA188A">
        <w:rPr>
          <w:rFonts w:ascii="Palatino Linotype" w:hAnsi="Palatino Linotype"/>
          <w:sz w:val="22"/>
          <w:szCs w:val="22"/>
        </w:rPr>
        <w:t xml:space="preserve">’in katıldığı </w:t>
      </w:r>
      <w:r w:rsidRPr="00AA188A">
        <w:rPr>
          <w:rFonts w:ascii="Palatino Linotype" w:hAnsi="Palatino Linotype"/>
          <w:i/>
          <w:sz w:val="22"/>
          <w:szCs w:val="22"/>
        </w:rPr>
        <w:t xml:space="preserve">“Israrlı Takip Neden Suç Olmalı?” </w:t>
      </w:r>
      <w:r w:rsidR="00AE6B0B">
        <w:rPr>
          <w:rFonts w:ascii="Palatino Linotype" w:hAnsi="Palatino Linotype"/>
          <w:sz w:val="22"/>
          <w:szCs w:val="22"/>
        </w:rPr>
        <w:t>konulu</w:t>
      </w:r>
      <w:r w:rsidRPr="00AA188A">
        <w:rPr>
          <w:rFonts w:ascii="Palatino Linotype" w:hAnsi="Palatino Linotype"/>
          <w:sz w:val="22"/>
          <w:szCs w:val="22"/>
        </w:rPr>
        <w:t xml:space="preserve"> konferans</w:t>
      </w:r>
      <w:r w:rsidRPr="00AA188A">
        <w:rPr>
          <w:rFonts w:ascii="Palatino Linotype" w:hAnsi="Palatino Linotype"/>
          <w:bCs/>
          <w:color w:val="000000"/>
          <w:sz w:val="22"/>
          <w:szCs w:val="22"/>
        </w:rPr>
        <w:t xml:space="preserve"> </w:t>
      </w:r>
      <w:r w:rsidRPr="00AA188A">
        <w:rPr>
          <w:rFonts w:ascii="Palatino Linotype" w:hAnsi="Palatino Linotype"/>
          <w:bCs/>
          <w:sz w:val="22"/>
          <w:szCs w:val="22"/>
        </w:rPr>
        <w:t>(çevrim</w:t>
      </w:r>
      <w:r w:rsidR="001113B3">
        <w:rPr>
          <w:rFonts w:ascii="Palatino Linotype" w:hAnsi="Palatino Linotype"/>
          <w:bCs/>
          <w:sz w:val="22"/>
          <w:szCs w:val="22"/>
        </w:rPr>
        <w:t xml:space="preserve"> </w:t>
      </w:r>
      <w:r w:rsidRPr="00AA188A">
        <w:rPr>
          <w:rFonts w:ascii="Palatino Linotype" w:hAnsi="Palatino Linotype"/>
          <w:bCs/>
          <w:sz w:val="22"/>
          <w:szCs w:val="22"/>
        </w:rPr>
        <w:t xml:space="preserve">içi) </w:t>
      </w:r>
      <w:r w:rsidRPr="00AA188A">
        <w:rPr>
          <w:rFonts w:ascii="Palatino Linotype" w:hAnsi="Palatino Linotype"/>
          <w:bCs/>
          <w:color w:val="000000"/>
          <w:sz w:val="22"/>
          <w:szCs w:val="22"/>
        </w:rPr>
        <w:t>düzenlenmiştir.</w:t>
      </w:r>
    </w:p>
    <w:p w:rsidR="00723A3D" w:rsidRPr="00A309C8"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10 Mart 2022 tarihinde, 8 Mart Dünya Emekçi Kadınlar Günü Etkinlikleri-Kadın Sorunları Araştırma ve Uygulama Merkezi (KASAUM) -Cinsel Tacize ve Cinsel Saldırıya Karşı Destek Birimi (CTS) -Kadın Platformu Koordinatörlüğü iş birliği ile Tübitak SOBAG 120k613 Araştırma Projesi’nde yer alan Mutlu </w:t>
      </w:r>
      <w:r w:rsidR="00AE6B0B" w:rsidRPr="00AA188A">
        <w:rPr>
          <w:rFonts w:ascii="Palatino Linotype" w:hAnsi="Palatino Linotype"/>
          <w:sz w:val="22"/>
          <w:szCs w:val="22"/>
        </w:rPr>
        <w:t>Binark</w:t>
      </w:r>
      <w:r w:rsidRPr="00AA188A">
        <w:rPr>
          <w:rFonts w:ascii="Palatino Linotype" w:hAnsi="Palatino Linotype"/>
          <w:sz w:val="22"/>
          <w:szCs w:val="22"/>
        </w:rPr>
        <w:t xml:space="preserve">, Özgür </w:t>
      </w:r>
      <w:r w:rsidR="00AE6B0B" w:rsidRPr="00AA188A">
        <w:rPr>
          <w:rFonts w:ascii="Palatino Linotype" w:hAnsi="Palatino Linotype"/>
          <w:sz w:val="22"/>
          <w:szCs w:val="22"/>
        </w:rPr>
        <w:t>Arun</w:t>
      </w:r>
      <w:r w:rsidRPr="00AA188A">
        <w:rPr>
          <w:rFonts w:ascii="Palatino Linotype" w:hAnsi="Palatino Linotype"/>
          <w:sz w:val="22"/>
          <w:szCs w:val="22"/>
        </w:rPr>
        <w:t xml:space="preserve">, Duygu </w:t>
      </w:r>
      <w:r w:rsidR="00AE6B0B" w:rsidRPr="00AA188A">
        <w:rPr>
          <w:rFonts w:ascii="Palatino Linotype" w:hAnsi="Palatino Linotype"/>
          <w:sz w:val="22"/>
          <w:szCs w:val="22"/>
        </w:rPr>
        <w:t>Özsoy Taylan</w:t>
      </w:r>
      <w:r w:rsidRPr="00AA188A">
        <w:rPr>
          <w:rFonts w:ascii="Palatino Linotype" w:hAnsi="Palatino Linotype"/>
          <w:sz w:val="22"/>
          <w:szCs w:val="22"/>
        </w:rPr>
        <w:t xml:space="preserve">, Beren </w:t>
      </w:r>
      <w:r w:rsidR="00AE6B0B" w:rsidRPr="00AA188A">
        <w:rPr>
          <w:rFonts w:ascii="Palatino Linotype" w:hAnsi="Palatino Linotype"/>
          <w:sz w:val="22"/>
          <w:szCs w:val="22"/>
        </w:rPr>
        <w:t>Kandemir, Gül Şahinkaya</w:t>
      </w:r>
      <w:r w:rsidRPr="00AA188A">
        <w:rPr>
          <w:rFonts w:ascii="Palatino Linotype" w:hAnsi="Palatino Linotype"/>
          <w:sz w:val="22"/>
          <w:szCs w:val="22"/>
        </w:rPr>
        <w:t xml:space="preserve"> Sunuş: Prof. Dr. Mutlu BİNARK &amp; Doç. Dr. Özgür ARUN “</w:t>
      </w:r>
      <w:r w:rsidRPr="00AA188A">
        <w:rPr>
          <w:rFonts w:ascii="Palatino Linotype" w:hAnsi="Palatino Linotype"/>
          <w:i/>
          <w:sz w:val="22"/>
          <w:szCs w:val="22"/>
        </w:rPr>
        <w:t xml:space="preserve">Covid-19 Salgınında Yaşlı Kadınların Dijital Sermayeleri ve Bağlantıda Kalma Pratikleri” </w:t>
      </w:r>
      <w:r w:rsidR="003B2913">
        <w:rPr>
          <w:rFonts w:ascii="Palatino Linotype" w:hAnsi="Palatino Linotype"/>
          <w:sz w:val="22"/>
          <w:szCs w:val="22"/>
        </w:rPr>
        <w:t>konulu</w:t>
      </w:r>
      <w:r w:rsidRPr="00AA188A">
        <w:rPr>
          <w:rFonts w:ascii="Palatino Linotype" w:hAnsi="Palatino Linotype"/>
          <w:sz w:val="22"/>
          <w:szCs w:val="22"/>
        </w:rPr>
        <w:t xml:space="preserve"> konferans</w:t>
      </w:r>
      <w:r w:rsidRPr="00AA188A">
        <w:rPr>
          <w:rFonts w:ascii="Palatino Linotype" w:hAnsi="Palatino Linotype"/>
          <w:bCs/>
          <w:color w:val="000000"/>
          <w:sz w:val="22"/>
          <w:szCs w:val="22"/>
        </w:rPr>
        <w:t xml:space="preserve"> </w:t>
      </w:r>
      <w:r w:rsidRPr="00AA188A">
        <w:rPr>
          <w:rFonts w:ascii="Palatino Linotype" w:hAnsi="Palatino Linotype"/>
          <w:bCs/>
          <w:sz w:val="22"/>
          <w:szCs w:val="22"/>
        </w:rPr>
        <w:t>(çevrim</w:t>
      </w:r>
      <w:r w:rsidR="001113B3">
        <w:rPr>
          <w:rFonts w:ascii="Palatino Linotype" w:hAnsi="Palatino Linotype"/>
          <w:bCs/>
          <w:sz w:val="22"/>
          <w:szCs w:val="22"/>
        </w:rPr>
        <w:t xml:space="preserve"> </w:t>
      </w:r>
      <w:r w:rsidRPr="00AA188A">
        <w:rPr>
          <w:rFonts w:ascii="Palatino Linotype" w:hAnsi="Palatino Linotype"/>
          <w:bCs/>
          <w:sz w:val="22"/>
          <w:szCs w:val="22"/>
        </w:rPr>
        <w:t xml:space="preserve">içi) </w:t>
      </w:r>
      <w:r w:rsidRPr="00AA188A">
        <w:rPr>
          <w:rFonts w:ascii="Palatino Linotype" w:hAnsi="Palatino Linotype"/>
          <w:bCs/>
          <w:color w:val="000000"/>
          <w:sz w:val="22"/>
          <w:szCs w:val="22"/>
        </w:rPr>
        <w:t>düzenlenmiştir.</w:t>
      </w:r>
    </w:p>
    <w:p w:rsidR="00723A3D" w:rsidRPr="00A309C8"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11 Mart 2022 tarihinde, 8 Mart Dünya Emekçi Kadınlar Günü Etkinlikleri-Kadın Sorunları Araştırma ve Uygulama Merkezi (KASAUM) -Cinsel Tacize ve Cinsel Saldırıya Karşı Destek Birimi (CTS) -Kadın Platformu</w:t>
      </w:r>
      <w:r w:rsidR="00812920">
        <w:rPr>
          <w:rFonts w:ascii="Palatino Linotype" w:hAnsi="Palatino Linotype"/>
          <w:sz w:val="22"/>
          <w:szCs w:val="22"/>
        </w:rPr>
        <w:t xml:space="preserve"> Koordinatörlüğü iş birliği ile</w:t>
      </w:r>
      <w:r w:rsidRPr="00AA188A">
        <w:rPr>
          <w:rFonts w:ascii="Palatino Linotype" w:hAnsi="Palatino Linotype"/>
          <w:sz w:val="22"/>
          <w:szCs w:val="22"/>
        </w:rPr>
        <w:t xml:space="preserve"> Prof. Dr. Çiler </w:t>
      </w:r>
      <w:r w:rsidR="003B2913" w:rsidRPr="00AA188A">
        <w:rPr>
          <w:rFonts w:ascii="Palatino Linotype" w:hAnsi="Palatino Linotype"/>
          <w:sz w:val="22"/>
          <w:szCs w:val="22"/>
        </w:rPr>
        <w:t>Dursun</w:t>
      </w:r>
      <w:r w:rsidRPr="00AA188A">
        <w:rPr>
          <w:rFonts w:ascii="Palatino Linotype" w:hAnsi="Palatino Linotype"/>
          <w:sz w:val="22"/>
          <w:szCs w:val="22"/>
        </w:rPr>
        <w:t xml:space="preserve"> </w:t>
      </w:r>
      <w:r w:rsidR="003B2913">
        <w:rPr>
          <w:rFonts w:ascii="Palatino Linotype" w:hAnsi="Palatino Linotype"/>
          <w:sz w:val="22"/>
          <w:szCs w:val="22"/>
        </w:rPr>
        <w:t>tarafından</w:t>
      </w:r>
      <w:r w:rsidRPr="00AA188A">
        <w:rPr>
          <w:rFonts w:ascii="Palatino Linotype" w:hAnsi="Palatino Linotype"/>
          <w:i/>
          <w:sz w:val="22"/>
          <w:szCs w:val="22"/>
        </w:rPr>
        <w:t xml:space="preserve">"Medya Dili ve Medyada Kadın" </w:t>
      </w:r>
      <w:r w:rsidR="003B2913">
        <w:rPr>
          <w:rFonts w:ascii="Palatino Linotype" w:hAnsi="Palatino Linotype"/>
          <w:sz w:val="22"/>
          <w:szCs w:val="22"/>
        </w:rPr>
        <w:t>konulu</w:t>
      </w:r>
      <w:r w:rsidRPr="00AA188A">
        <w:rPr>
          <w:rFonts w:ascii="Palatino Linotype" w:hAnsi="Palatino Linotype"/>
          <w:sz w:val="22"/>
          <w:szCs w:val="22"/>
        </w:rPr>
        <w:t xml:space="preserve"> konferans (çevrim</w:t>
      </w:r>
      <w:r w:rsidR="00812920">
        <w:rPr>
          <w:rFonts w:ascii="Palatino Linotype" w:hAnsi="Palatino Linotype"/>
          <w:sz w:val="22"/>
          <w:szCs w:val="22"/>
        </w:rPr>
        <w:t xml:space="preserve"> </w:t>
      </w:r>
      <w:r w:rsidR="003B2913">
        <w:rPr>
          <w:rFonts w:ascii="Palatino Linotype" w:hAnsi="Palatino Linotype"/>
          <w:sz w:val="22"/>
          <w:szCs w:val="22"/>
        </w:rPr>
        <w:t>içi) verilmiştir.</w:t>
      </w:r>
    </w:p>
    <w:p w:rsidR="00723A3D" w:rsidRPr="00A309C8"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7 Haziran 2022 tarihinde, </w:t>
      </w:r>
      <w:r w:rsidRPr="00AA188A">
        <w:rPr>
          <w:rFonts w:ascii="Palatino Linotype" w:hAnsi="Palatino Linotype"/>
          <w:sz w:val="22"/>
          <w:szCs w:val="22"/>
          <w:shd w:val="clear" w:color="auto" w:fill="FFFFFF"/>
        </w:rPr>
        <w:t xml:space="preserve">Ankara Üniversitesi adına toplumsal katkı üreten tüm birimlerin son 1 yıllık faaliyetlerini analiz etmek adına, </w:t>
      </w:r>
      <w:r w:rsidRPr="00AA188A">
        <w:rPr>
          <w:rFonts w:ascii="Palatino Linotype" w:hAnsi="Palatino Linotype"/>
          <w:i/>
          <w:sz w:val="22"/>
          <w:szCs w:val="22"/>
          <w:shd w:val="clear" w:color="auto" w:fill="FFFFFF"/>
        </w:rPr>
        <w:t>Toplumsal Katkı Birim Temsilcileri Koordinasyon ve Bilgilendirme Toplantısı</w:t>
      </w:r>
      <w:r w:rsidRPr="00AA188A">
        <w:rPr>
          <w:rFonts w:ascii="Palatino Linotype" w:hAnsi="Palatino Linotype"/>
          <w:iCs/>
          <w:sz w:val="22"/>
          <w:szCs w:val="22"/>
          <w:shd w:val="clear" w:color="auto" w:fill="FFFFFF"/>
        </w:rPr>
        <w:t xml:space="preserve">’na </w:t>
      </w:r>
      <w:r w:rsidRPr="00AA188A">
        <w:rPr>
          <w:rFonts w:ascii="Palatino Linotype" w:hAnsi="Palatino Linotype"/>
          <w:sz w:val="22"/>
          <w:szCs w:val="22"/>
          <w:shd w:val="clear" w:color="auto" w:fill="FFFFFF"/>
        </w:rPr>
        <w:t xml:space="preserve">Merkezimizi temsilen idari personelimiz Fidan </w:t>
      </w:r>
      <w:r w:rsidR="003B2913" w:rsidRPr="00AA188A">
        <w:rPr>
          <w:rFonts w:ascii="Palatino Linotype" w:hAnsi="Palatino Linotype"/>
          <w:sz w:val="22"/>
          <w:szCs w:val="22"/>
          <w:shd w:val="clear" w:color="auto" w:fill="FFFFFF"/>
        </w:rPr>
        <w:t>Tanışman</w:t>
      </w:r>
      <w:r w:rsidRPr="00AA188A">
        <w:rPr>
          <w:rFonts w:ascii="Palatino Linotype" w:hAnsi="Palatino Linotype"/>
          <w:sz w:val="22"/>
          <w:szCs w:val="22"/>
          <w:shd w:val="clear" w:color="auto" w:fill="FFFFFF"/>
        </w:rPr>
        <w:t xml:space="preserve"> katılmıştır.</w:t>
      </w:r>
    </w:p>
    <w:p w:rsidR="00723A3D" w:rsidRPr="00A309C8"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15 Haziran 2022 tarihinde, KASAUM-</w:t>
      </w:r>
      <w:r w:rsidRPr="00AA188A">
        <w:rPr>
          <w:rFonts w:ascii="Palatino Linotype" w:hAnsi="Palatino Linotype"/>
          <w:i/>
          <w:sz w:val="22"/>
          <w:szCs w:val="22"/>
        </w:rPr>
        <w:t>Fe Dergi</w:t>
      </w:r>
      <w:r w:rsidRPr="00AA188A">
        <w:rPr>
          <w:rFonts w:ascii="Palatino Linotype" w:hAnsi="Palatino Linotype"/>
          <w:iCs/>
          <w:sz w:val="22"/>
          <w:szCs w:val="22"/>
        </w:rPr>
        <w:t>’nin y</w:t>
      </w:r>
      <w:r w:rsidR="008D1156">
        <w:rPr>
          <w:rFonts w:ascii="Palatino Linotype" w:hAnsi="Palatino Linotype"/>
          <w:sz w:val="22"/>
          <w:szCs w:val="22"/>
        </w:rPr>
        <w:t>eni sayısı çıkarılmıştır.</w:t>
      </w:r>
    </w:p>
    <w:p w:rsidR="00A309C8" w:rsidRPr="00A54A4B" w:rsidRDefault="00723A3D"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AA188A">
        <w:rPr>
          <w:rFonts w:ascii="Palatino Linotype" w:hAnsi="Palatino Linotype"/>
          <w:sz w:val="22"/>
          <w:szCs w:val="22"/>
        </w:rPr>
        <w:t xml:space="preserve">15 Haziran 2022 tarihinde, </w:t>
      </w:r>
      <w:r w:rsidRPr="00AA188A">
        <w:rPr>
          <w:rFonts w:ascii="Palatino Linotype" w:hAnsi="Palatino Linotype"/>
          <w:sz w:val="22"/>
          <w:szCs w:val="22"/>
          <w:shd w:val="clear" w:color="auto" w:fill="FFFFFF"/>
        </w:rPr>
        <w:t>Çalışma ve Sosyal Güvenlik Bakanlığı’nın düzenlediği</w:t>
      </w:r>
      <w:r w:rsidRPr="00AA188A">
        <w:rPr>
          <w:rFonts w:ascii="Palatino Linotype" w:hAnsi="Palatino Linotype"/>
          <w:sz w:val="22"/>
          <w:szCs w:val="22"/>
        </w:rPr>
        <w:t xml:space="preserve"> </w:t>
      </w:r>
      <w:r w:rsidRPr="00AA188A">
        <w:rPr>
          <w:rFonts w:ascii="Palatino Linotype" w:hAnsi="Palatino Linotype"/>
          <w:i/>
          <w:sz w:val="22"/>
          <w:szCs w:val="22"/>
        </w:rPr>
        <w:t>Geleceğin İşleri Projesi Kadın İstihdamı Etki Analizi Değerlendirme ve Görüş Çalıştayı</w:t>
      </w:r>
      <w:r w:rsidRPr="00AA188A">
        <w:rPr>
          <w:rFonts w:ascii="Palatino Linotype" w:hAnsi="Palatino Linotype"/>
          <w:iCs/>
          <w:sz w:val="22"/>
          <w:szCs w:val="22"/>
        </w:rPr>
        <w:t>’na</w:t>
      </w:r>
      <w:r w:rsidRPr="00AA188A">
        <w:rPr>
          <w:rFonts w:ascii="Palatino Linotype" w:hAnsi="Palatino Linotype"/>
          <w:i/>
          <w:sz w:val="22"/>
          <w:szCs w:val="22"/>
        </w:rPr>
        <w:t xml:space="preserve"> </w:t>
      </w:r>
      <w:r w:rsidR="00334604">
        <w:rPr>
          <w:rFonts w:ascii="Palatino Linotype" w:hAnsi="Palatino Linotype"/>
          <w:sz w:val="22"/>
          <w:szCs w:val="22"/>
        </w:rPr>
        <w:t>Merkezi</w:t>
      </w:r>
      <w:r w:rsidRPr="00AA188A">
        <w:rPr>
          <w:rFonts w:ascii="Palatino Linotype" w:hAnsi="Palatino Linotype"/>
          <w:sz w:val="22"/>
          <w:szCs w:val="22"/>
        </w:rPr>
        <w:t xml:space="preserve"> temsilen Doç. Dr. Emel </w:t>
      </w:r>
      <w:r w:rsidR="00334604" w:rsidRPr="00AA188A">
        <w:rPr>
          <w:rFonts w:ascii="Palatino Linotype" w:hAnsi="Palatino Linotype"/>
          <w:sz w:val="22"/>
          <w:szCs w:val="22"/>
        </w:rPr>
        <w:t>Memiş</w:t>
      </w:r>
      <w:r w:rsidRPr="00AA188A">
        <w:rPr>
          <w:rFonts w:ascii="Palatino Linotype" w:hAnsi="Palatino Linotype"/>
          <w:sz w:val="22"/>
          <w:szCs w:val="22"/>
        </w:rPr>
        <w:t xml:space="preserve"> katılmıştır</w:t>
      </w:r>
      <w:r w:rsidR="00A54A4B">
        <w:rPr>
          <w:rFonts w:ascii="Palatino Linotype" w:hAnsi="Palatino Linotype"/>
          <w:sz w:val="22"/>
          <w:szCs w:val="22"/>
        </w:rPr>
        <w:t>.</w:t>
      </w:r>
    </w:p>
    <w:p w:rsidR="00A309C8" w:rsidRPr="00AA188A" w:rsidRDefault="00A309C8" w:rsidP="00F34577">
      <w:pPr>
        <w:spacing w:before="140" w:line="245" w:lineRule="auto"/>
        <w:jc w:val="both"/>
        <w:rPr>
          <w:rFonts w:ascii="Palatino Linotype" w:hAnsi="Palatino Linotype" w:cs="Times New Roman"/>
          <w:i/>
          <w:color w:val="002060"/>
        </w:rPr>
      </w:pPr>
      <w:r w:rsidRPr="00AA188A">
        <w:rPr>
          <w:rFonts w:ascii="Palatino Linotype" w:hAnsi="Palatino Linotype" w:cs="Times New Roman"/>
          <w:b/>
          <w:bCs/>
          <w:color w:val="002060"/>
          <w:spacing w:val="-4"/>
          <w:shd w:val="clear" w:color="auto" w:fill="FFFFFF"/>
        </w:rPr>
        <w:t>Merkezimiz Öğretim Üyeleri Tarafından 2022 Yılında Yürütülen Projeler</w:t>
      </w:r>
      <w:r w:rsidRPr="00AA188A">
        <w:rPr>
          <w:rFonts w:ascii="Palatino Linotype" w:hAnsi="Palatino Linotype" w:cs="Times New Roman"/>
          <w:b/>
          <w:bCs/>
          <w:color w:val="002060"/>
          <w:spacing w:val="-8"/>
          <w:shd w:val="clear" w:color="auto" w:fill="FFFFFF"/>
        </w:rPr>
        <w:t>;</w:t>
      </w:r>
    </w:p>
    <w:p w:rsidR="00A309C8" w:rsidRPr="00A309C8" w:rsidRDefault="00845B07"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Mayıs-Aralık 2022 tarihleri arasında</w:t>
      </w:r>
      <w:r w:rsidR="00A309C8" w:rsidRPr="00B90C18">
        <w:rPr>
          <w:rFonts w:ascii="Palatino Linotype" w:hAnsi="Palatino Linotype"/>
          <w:sz w:val="22"/>
          <w:szCs w:val="22"/>
        </w:rPr>
        <w:t>, Avrupa Konseyi iş</w:t>
      </w:r>
      <w:r w:rsidR="001113B3">
        <w:rPr>
          <w:rFonts w:ascii="Palatino Linotype" w:hAnsi="Palatino Linotype"/>
          <w:sz w:val="22"/>
          <w:szCs w:val="22"/>
        </w:rPr>
        <w:t xml:space="preserve"> </w:t>
      </w:r>
      <w:r w:rsidR="00A309C8" w:rsidRPr="00B90C18">
        <w:rPr>
          <w:rFonts w:ascii="Palatino Linotype" w:hAnsi="Palatino Linotype"/>
          <w:sz w:val="22"/>
          <w:szCs w:val="22"/>
        </w:rPr>
        <w:t xml:space="preserve">birliği ile Prof. Dr. Gülriz </w:t>
      </w:r>
      <w:r w:rsidRPr="00B90C18">
        <w:rPr>
          <w:rFonts w:ascii="Palatino Linotype" w:hAnsi="Palatino Linotype"/>
          <w:sz w:val="22"/>
          <w:szCs w:val="22"/>
        </w:rPr>
        <w:t>Uygur</w:t>
      </w:r>
      <w:r w:rsidR="00A309C8" w:rsidRPr="00B90C18">
        <w:rPr>
          <w:rFonts w:ascii="Palatino Linotype" w:hAnsi="Palatino Linotype"/>
          <w:sz w:val="22"/>
          <w:szCs w:val="22"/>
        </w:rPr>
        <w:t xml:space="preserve">’un yürüttüğü </w:t>
      </w:r>
      <w:r w:rsidR="00A5496F">
        <w:rPr>
          <w:rFonts w:ascii="Palatino Linotype" w:hAnsi="Palatino Linotype"/>
          <w:sz w:val="22"/>
          <w:szCs w:val="22"/>
        </w:rPr>
        <w:t>“</w:t>
      </w:r>
      <w:r w:rsidR="00A309C8" w:rsidRPr="00B90C18">
        <w:rPr>
          <w:rFonts w:ascii="Palatino Linotype" w:hAnsi="Palatino Linotype"/>
          <w:i/>
          <w:sz w:val="22"/>
          <w:szCs w:val="22"/>
        </w:rPr>
        <w:t>Kız Çocuklarının Adalete ve Adli Yardım Hizmetlerine Erişimi</w:t>
      </w:r>
      <w:r w:rsidR="00A5496F">
        <w:rPr>
          <w:rFonts w:ascii="Palatino Linotype" w:hAnsi="Palatino Linotype"/>
          <w:i/>
          <w:sz w:val="22"/>
          <w:szCs w:val="22"/>
        </w:rPr>
        <w:t>”</w:t>
      </w:r>
      <w:r w:rsidR="00A309C8" w:rsidRPr="00B90C18">
        <w:rPr>
          <w:rFonts w:ascii="Palatino Linotype" w:hAnsi="Palatino Linotype"/>
          <w:i/>
          <w:sz w:val="22"/>
          <w:szCs w:val="22"/>
        </w:rPr>
        <w:t xml:space="preserve"> </w:t>
      </w:r>
      <w:r w:rsidR="00A309C8" w:rsidRPr="00B90C18">
        <w:rPr>
          <w:rFonts w:ascii="Palatino Linotype" w:hAnsi="Palatino Linotype"/>
          <w:sz w:val="22"/>
          <w:szCs w:val="22"/>
        </w:rPr>
        <w:t xml:space="preserve">Projesi </w:t>
      </w:r>
      <w:r w:rsidR="00A5496F">
        <w:rPr>
          <w:rFonts w:ascii="Palatino Linotype" w:hAnsi="Palatino Linotype"/>
          <w:sz w:val="22"/>
          <w:szCs w:val="22"/>
        </w:rPr>
        <w:t>gerçekleştirilmiştir.</w:t>
      </w:r>
      <w:r w:rsidR="00A309C8" w:rsidRPr="00B90C18">
        <w:rPr>
          <w:rFonts w:ascii="Palatino Linotype" w:hAnsi="Palatino Linotype"/>
          <w:sz w:val="22"/>
          <w:szCs w:val="22"/>
        </w:rPr>
        <w:t xml:space="preserve"> </w:t>
      </w:r>
    </w:p>
    <w:p w:rsidR="0057269C" w:rsidRDefault="00A309C8" w:rsidP="002C6733">
      <w:pPr>
        <w:pStyle w:val="ListeParagraf"/>
        <w:numPr>
          <w:ilvl w:val="0"/>
          <w:numId w:val="35"/>
        </w:numPr>
        <w:spacing w:before="80" w:line="245" w:lineRule="auto"/>
        <w:ind w:left="714" w:hanging="357"/>
        <w:contextualSpacing w:val="0"/>
        <w:jc w:val="both"/>
        <w:rPr>
          <w:rFonts w:ascii="Palatino Linotype" w:hAnsi="Palatino Linotype"/>
          <w:sz w:val="22"/>
          <w:szCs w:val="22"/>
        </w:rPr>
      </w:pPr>
      <w:r w:rsidRPr="00B90C18">
        <w:rPr>
          <w:rFonts w:ascii="Palatino Linotype" w:hAnsi="Palatino Linotype"/>
          <w:sz w:val="22"/>
          <w:szCs w:val="22"/>
        </w:rPr>
        <w:t xml:space="preserve"> Mart 202</w:t>
      </w:r>
      <w:r w:rsidR="00A5496F">
        <w:rPr>
          <w:rFonts w:ascii="Palatino Linotype" w:hAnsi="Palatino Linotype"/>
          <w:sz w:val="22"/>
          <w:szCs w:val="22"/>
        </w:rPr>
        <w:t>2-Mart 2023 tarihleri arasında</w:t>
      </w:r>
      <w:r w:rsidRPr="00B90C18">
        <w:rPr>
          <w:rFonts w:ascii="Palatino Linotype" w:hAnsi="Palatino Linotype"/>
          <w:sz w:val="22"/>
          <w:szCs w:val="22"/>
        </w:rPr>
        <w:t xml:space="preserve"> KASAUM, Uçan Süpürge Vakfı ve Kanada Büyükelçiliği iş</w:t>
      </w:r>
      <w:r w:rsidR="001113B3">
        <w:rPr>
          <w:rFonts w:ascii="Palatino Linotype" w:hAnsi="Palatino Linotype"/>
          <w:sz w:val="22"/>
          <w:szCs w:val="22"/>
        </w:rPr>
        <w:t xml:space="preserve"> </w:t>
      </w:r>
      <w:r w:rsidRPr="00B90C18">
        <w:rPr>
          <w:rFonts w:ascii="Palatino Linotype" w:hAnsi="Palatino Linotype"/>
          <w:sz w:val="22"/>
          <w:szCs w:val="22"/>
        </w:rPr>
        <w:t xml:space="preserve">birliği ile Prof. Dr. Gülriz </w:t>
      </w:r>
      <w:r w:rsidR="00A5496F" w:rsidRPr="00B90C18">
        <w:rPr>
          <w:rFonts w:ascii="Palatino Linotype" w:hAnsi="Palatino Linotype"/>
          <w:sz w:val="22"/>
          <w:szCs w:val="22"/>
        </w:rPr>
        <w:t>Uygur</w:t>
      </w:r>
      <w:r w:rsidRPr="00B90C18">
        <w:rPr>
          <w:rFonts w:ascii="Palatino Linotype" w:hAnsi="Palatino Linotype"/>
          <w:sz w:val="22"/>
          <w:szCs w:val="22"/>
        </w:rPr>
        <w:t xml:space="preserve">’un yürüttüğü </w:t>
      </w:r>
      <w:r w:rsidR="00A5496F">
        <w:rPr>
          <w:rFonts w:ascii="Palatino Linotype" w:hAnsi="Palatino Linotype"/>
          <w:sz w:val="22"/>
          <w:szCs w:val="22"/>
        </w:rPr>
        <w:t>“</w:t>
      </w:r>
      <w:r w:rsidRPr="00B90C18">
        <w:rPr>
          <w:rFonts w:ascii="Palatino Linotype" w:hAnsi="Palatino Linotype"/>
          <w:i/>
          <w:sz w:val="22"/>
          <w:szCs w:val="22"/>
        </w:rPr>
        <w:t>Kadına Yönelik Şiddetle Mücadelede Stratejik Davalama Eğitimi (Feminist Lawyer Academy)</w:t>
      </w:r>
      <w:r w:rsidR="00A5496F">
        <w:rPr>
          <w:rFonts w:ascii="Palatino Linotype" w:hAnsi="Palatino Linotype"/>
          <w:i/>
          <w:sz w:val="22"/>
          <w:szCs w:val="22"/>
        </w:rPr>
        <w:t>”</w:t>
      </w:r>
      <w:r w:rsidRPr="00B90C18">
        <w:rPr>
          <w:rFonts w:ascii="Palatino Linotype" w:hAnsi="Palatino Linotype"/>
          <w:i/>
          <w:sz w:val="22"/>
          <w:szCs w:val="22"/>
        </w:rPr>
        <w:t xml:space="preserve"> </w:t>
      </w:r>
      <w:r w:rsidR="00A5496F">
        <w:rPr>
          <w:rFonts w:ascii="Palatino Linotype" w:hAnsi="Palatino Linotype"/>
          <w:sz w:val="22"/>
          <w:szCs w:val="22"/>
        </w:rPr>
        <w:t>Projesi.</w:t>
      </w:r>
    </w:p>
    <w:p w:rsidR="00962772" w:rsidRPr="00AD6816" w:rsidRDefault="00962772" w:rsidP="00247F18">
      <w:pPr>
        <w:pStyle w:val="Balk2"/>
        <w:spacing w:before="140" w:line="245" w:lineRule="auto"/>
        <w:ind w:left="567" w:hanging="567"/>
      </w:pPr>
      <w:bookmarkStart w:id="120" w:name="_Toc140048981"/>
      <w:r w:rsidRPr="00714FB4">
        <w:lastRenderedPageBreak/>
        <w:t>2</w:t>
      </w:r>
      <w:r w:rsidR="00D70C86" w:rsidRPr="00714FB4">
        <w:t>.10</w:t>
      </w:r>
      <w:r w:rsidRPr="00714FB4">
        <w:t>. ASTRONOMİ VE UZAY BİLİMLERİ ARAŞTIRMA VE UYGULAMA MERKEZİ</w:t>
      </w:r>
      <w:bookmarkEnd w:id="120"/>
      <w:r w:rsidRPr="00AD6816">
        <w:t xml:space="preserve"> </w:t>
      </w:r>
    </w:p>
    <w:p w:rsidR="005C333D" w:rsidRPr="00FC7C7D" w:rsidRDefault="005C333D" w:rsidP="00F34577">
      <w:pPr>
        <w:spacing w:before="140" w:line="247" w:lineRule="auto"/>
        <w:jc w:val="both"/>
        <w:rPr>
          <w:rFonts w:ascii="Palatino Linotype" w:hAnsi="Palatino Linotype" w:cstheme="minorHAnsi"/>
        </w:rPr>
      </w:pPr>
      <w:r w:rsidRPr="008A1CC6">
        <w:rPr>
          <w:rFonts w:ascii="Palatino Linotype" w:hAnsi="Palatino Linotype" w:cstheme="minorHAnsi"/>
        </w:rPr>
        <w:t>Astronomi ve Uzay Bilimleri alanlarında bilimsel araştırma ve uygulama çalışmaları ve</w:t>
      </w:r>
      <w:r>
        <w:rPr>
          <w:rFonts w:ascii="Palatino Linotype" w:hAnsi="Palatino Linotype" w:cstheme="minorHAnsi"/>
        </w:rPr>
        <w:t xml:space="preserve"> yayınlar yapmak ve bunun için ilgili alanda etkinlik gösteren ulusal ve uluslararası kuruluşlarla iş birliği kurmak amacıyla Yükseköğretim Yürütme Kurulu’nun 11/08/1994 tarihli toplantısında alınan karar doğrultusunda kurulmuştur.</w:t>
      </w:r>
    </w:p>
    <w:p w:rsidR="006757E4" w:rsidRDefault="006757E4" w:rsidP="00F34577">
      <w:pPr>
        <w:widowControl w:val="0"/>
        <w:suppressAutoHyphens/>
        <w:spacing w:before="140" w:line="247" w:lineRule="auto"/>
        <w:jc w:val="both"/>
        <w:rPr>
          <w:noProof/>
          <w:lang w:eastAsia="tr-TR"/>
        </w:rPr>
      </w:pPr>
      <w:bookmarkStart w:id="121" w:name="_Hlk120797983"/>
      <w:r w:rsidRPr="006757E4">
        <w:rPr>
          <w:noProof/>
          <w:lang w:eastAsia="tr-TR"/>
        </w:rPr>
        <w:drawing>
          <wp:anchor distT="0" distB="0" distL="114300" distR="114300" simplePos="0" relativeHeight="252126720" behindDoc="0" locked="0" layoutInCell="1" allowOverlap="1">
            <wp:simplePos x="0" y="0"/>
            <wp:positionH relativeFrom="column">
              <wp:posOffset>282243</wp:posOffset>
            </wp:positionH>
            <wp:positionV relativeFrom="paragraph">
              <wp:posOffset>96520</wp:posOffset>
            </wp:positionV>
            <wp:extent cx="5310231" cy="2987235"/>
            <wp:effectExtent l="114300" t="114300" r="138430" b="137160"/>
            <wp:wrapNone/>
            <wp:docPr id="100" name="Resim 100" descr="C:\Users\beril\Desktop\311936722_5914477538583094_67290003305400086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ril\Desktop\311936722_5914477538583094_6729000330540008646_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10231" cy="2987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757E4" w:rsidRDefault="006757E4" w:rsidP="00F34577">
      <w:pPr>
        <w:widowControl w:val="0"/>
        <w:suppressAutoHyphens/>
        <w:spacing w:before="140" w:line="247" w:lineRule="auto"/>
        <w:jc w:val="both"/>
        <w:rPr>
          <w:noProof/>
          <w:lang w:eastAsia="tr-TR"/>
        </w:rPr>
      </w:pPr>
    </w:p>
    <w:p w:rsidR="006757E4" w:rsidRDefault="006757E4" w:rsidP="00F34577">
      <w:pPr>
        <w:widowControl w:val="0"/>
        <w:suppressAutoHyphens/>
        <w:spacing w:before="140" w:line="247" w:lineRule="auto"/>
        <w:jc w:val="both"/>
        <w:rPr>
          <w:noProof/>
          <w:lang w:eastAsia="tr-TR"/>
        </w:rPr>
      </w:pPr>
    </w:p>
    <w:p w:rsidR="006757E4" w:rsidRDefault="006757E4" w:rsidP="00F34577">
      <w:pPr>
        <w:widowControl w:val="0"/>
        <w:suppressAutoHyphens/>
        <w:spacing w:before="140" w:line="247" w:lineRule="auto"/>
        <w:jc w:val="both"/>
        <w:rPr>
          <w:noProof/>
          <w:lang w:eastAsia="tr-TR"/>
        </w:rPr>
      </w:pPr>
    </w:p>
    <w:p w:rsidR="006757E4" w:rsidRDefault="006757E4" w:rsidP="00F34577">
      <w:pPr>
        <w:widowControl w:val="0"/>
        <w:suppressAutoHyphens/>
        <w:spacing w:before="140" w:line="247" w:lineRule="auto"/>
        <w:jc w:val="both"/>
        <w:rPr>
          <w:noProof/>
          <w:lang w:eastAsia="tr-TR"/>
        </w:rPr>
      </w:pPr>
    </w:p>
    <w:p w:rsidR="006757E4" w:rsidRDefault="006757E4" w:rsidP="00F34577">
      <w:pPr>
        <w:widowControl w:val="0"/>
        <w:suppressAutoHyphens/>
        <w:spacing w:before="140" w:line="247" w:lineRule="auto"/>
        <w:jc w:val="both"/>
        <w:rPr>
          <w:noProof/>
          <w:lang w:eastAsia="tr-TR"/>
        </w:rPr>
      </w:pPr>
    </w:p>
    <w:p w:rsidR="006757E4" w:rsidRDefault="006757E4" w:rsidP="00F34577">
      <w:pPr>
        <w:widowControl w:val="0"/>
        <w:suppressAutoHyphens/>
        <w:spacing w:before="140" w:line="247" w:lineRule="auto"/>
        <w:jc w:val="both"/>
        <w:rPr>
          <w:noProof/>
          <w:lang w:eastAsia="tr-TR"/>
        </w:rPr>
      </w:pPr>
    </w:p>
    <w:p w:rsidR="006757E4" w:rsidRDefault="006757E4" w:rsidP="00F34577">
      <w:pPr>
        <w:widowControl w:val="0"/>
        <w:suppressAutoHyphens/>
        <w:spacing w:before="140" w:line="247" w:lineRule="auto"/>
        <w:jc w:val="both"/>
        <w:rPr>
          <w:noProof/>
          <w:lang w:eastAsia="tr-TR"/>
        </w:rPr>
      </w:pPr>
    </w:p>
    <w:p w:rsidR="006757E4" w:rsidRDefault="006757E4" w:rsidP="00F34577">
      <w:pPr>
        <w:widowControl w:val="0"/>
        <w:suppressAutoHyphens/>
        <w:spacing w:before="140" w:line="247" w:lineRule="auto"/>
        <w:jc w:val="both"/>
        <w:rPr>
          <w:noProof/>
          <w:lang w:eastAsia="tr-TR"/>
        </w:rPr>
      </w:pPr>
    </w:p>
    <w:p w:rsidR="006757E4" w:rsidRDefault="006757E4" w:rsidP="00F34577">
      <w:pPr>
        <w:widowControl w:val="0"/>
        <w:suppressAutoHyphens/>
        <w:spacing w:before="140" w:line="247" w:lineRule="auto"/>
        <w:jc w:val="both"/>
        <w:rPr>
          <w:noProof/>
          <w:lang w:eastAsia="tr-TR"/>
        </w:rPr>
      </w:pPr>
    </w:p>
    <w:p w:rsidR="006757E4" w:rsidRDefault="006757E4" w:rsidP="00F34577">
      <w:pPr>
        <w:widowControl w:val="0"/>
        <w:suppressAutoHyphens/>
        <w:spacing w:before="140" w:line="247" w:lineRule="auto"/>
        <w:jc w:val="both"/>
        <w:rPr>
          <w:noProof/>
          <w:lang w:eastAsia="tr-TR"/>
        </w:rPr>
      </w:pPr>
    </w:p>
    <w:p w:rsidR="006757E4" w:rsidRDefault="006757E4" w:rsidP="00F34577">
      <w:pPr>
        <w:widowControl w:val="0"/>
        <w:suppressAutoHyphens/>
        <w:spacing w:before="140" w:line="247" w:lineRule="auto"/>
        <w:jc w:val="both"/>
        <w:rPr>
          <w:noProof/>
          <w:lang w:eastAsia="tr-TR"/>
        </w:rPr>
      </w:pPr>
    </w:p>
    <w:p w:rsidR="005C333D" w:rsidRDefault="005C333D" w:rsidP="00F34577">
      <w:pPr>
        <w:widowControl w:val="0"/>
        <w:suppressAutoHyphens/>
        <w:spacing w:before="140" w:line="247" w:lineRule="auto"/>
        <w:jc w:val="both"/>
        <w:rPr>
          <w:rFonts w:ascii="Palatino Linotype" w:eastAsia="Calibri" w:hAnsi="Palatino Linotype" w:cs="Times New Roman"/>
          <w:color w:val="00000A"/>
        </w:rPr>
      </w:pPr>
      <w:r w:rsidRPr="00A272DC">
        <w:rPr>
          <w:rFonts w:ascii="Palatino Linotype" w:hAnsi="Palatino Linotype"/>
        </w:rPr>
        <w:t xml:space="preserve">İstekli Astronomi ve Uzay Bilimleri lisans/lisansüstü öğrencilerinin bilimsel araştırma sürecine katılımlarının sağlanması amacıyla her gece deneyimli bir gözlemcinin sorumluluğunda lisans ve lisansüstü öğrencilerinden oluşan gözlem grupları, belirlenmiş bir gözlem programı kapsamında bilimsel gözlemler yapmaktadır. Bu bağlamda haftalık olarak yaklaşık 40-45 lisans/lisansüstü öğrenci gözlem yapmakta ve yapılan gözlemlerden ulaşılan sonuçlar uluslararası düzeyde yayınlara dönüştürülmektedir. </w:t>
      </w:r>
      <w:r w:rsidRPr="00A272DC">
        <w:rPr>
          <w:rFonts w:ascii="Palatino Linotype" w:eastAsia="Calibri" w:hAnsi="Palatino Linotype" w:cs="Times New Roman"/>
          <w:color w:val="00000A"/>
        </w:rPr>
        <w:t xml:space="preserve">Bu bağlamda </w:t>
      </w:r>
      <w:r>
        <w:rPr>
          <w:rFonts w:ascii="Palatino Linotype" w:eastAsia="Calibri" w:hAnsi="Palatino Linotype" w:cs="Times New Roman"/>
          <w:color w:val="00000A"/>
        </w:rPr>
        <w:t>m</w:t>
      </w:r>
      <w:r w:rsidRPr="00A272DC">
        <w:rPr>
          <w:rFonts w:ascii="Palatino Linotype" w:eastAsia="Calibri" w:hAnsi="Palatino Linotype" w:cs="Times New Roman"/>
          <w:color w:val="00000A"/>
        </w:rPr>
        <w:t>erkez</w:t>
      </w:r>
      <w:r>
        <w:rPr>
          <w:rFonts w:ascii="Palatino Linotype" w:eastAsia="Calibri" w:hAnsi="Palatino Linotype" w:cs="Times New Roman"/>
          <w:color w:val="00000A"/>
        </w:rPr>
        <w:t>imiz</w:t>
      </w:r>
      <w:r w:rsidRPr="00A272DC">
        <w:rPr>
          <w:rFonts w:ascii="Palatino Linotype" w:eastAsia="Calibri" w:hAnsi="Palatino Linotype" w:cs="Times New Roman"/>
          <w:color w:val="00000A"/>
        </w:rPr>
        <w:t xml:space="preserve"> </w:t>
      </w:r>
      <w:r>
        <w:rPr>
          <w:rFonts w:ascii="Palatino Linotype" w:eastAsia="Calibri" w:hAnsi="Palatino Linotype" w:cs="Times New Roman"/>
          <w:color w:val="00000A"/>
        </w:rPr>
        <w:t xml:space="preserve">Eylül </w:t>
      </w:r>
      <w:r w:rsidRPr="00A272DC">
        <w:rPr>
          <w:rFonts w:ascii="Palatino Linotype" w:eastAsia="Calibri" w:hAnsi="Palatino Linotype" w:cs="Times New Roman"/>
          <w:color w:val="00000A"/>
        </w:rPr>
        <w:t>20</w:t>
      </w:r>
      <w:r>
        <w:rPr>
          <w:rFonts w:ascii="Palatino Linotype" w:eastAsia="Calibri" w:hAnsi="Palatino Linotype" w:cs="Times New Roman"/>
          <w:color w:val="00000A"/>
        </w:rPr>
        <w:t>21-</w:t>
      </w:r>
      <w:r w:rsidRPr="00A272DC">
        <w:rPr>
          <w:rFonts w:ascii="Palatino Linotype" w:eastAsia="Calibri" w:hAnsi="Palatino Linotype" w:cs="Times New Roman"/>
          <w:color w:val="00000A"/>
        </w:rPr>
        <w:t>20</w:t>
      </w:r>
      <w:r>
        <w:rPr>
          <w:rFonts w:ascii="Palatino Linotype" w:eastAsia="Calibri" w:hAnsi="Palatino Linotype" w:cs="Times New Roman"/>
          <w:color w:val="00000A"/>
        </w:rPr>
        <w:t>22</w:t>
      </w:r>
      <w:r w:rsidRPr="00A272DC">
        <w:rPr>
          <w:rFonts w:ascii="Palatino Linotype" w:eastAsia="Calibri" w:hAnsi="Palatino Linotype" w:cs="Times New Roman"/>
          <w:color w:val="00000A"/>
        </w:rPr>
        <w:t xml:space="preserve"> </w:t>
      </w:r>
      <w:r>
        <w:rPr>
          <w:rFonts w:ascii="Palatino Linotype" w:eastAsia="Calibri" w:hAnsi="Palatino Linotype" w:cs="Times New Roman"/>
          <w:color w:val="00000A"/>
        </w:rPr>
        <w:t>eğitim-öğretim yılında</w:t>
      </w:r>
      <w:r w:rsidRPr="00A272DC">
        <w:rPr>
          <w:rFonts w:ascii="Palatino Linotype" w:eastAsia="Calibri" w:hAnsi="Palatino Linotype" w:cs="Times New Roman"/>
          <w:color w:val="00000A"/>
        </w:rPr>
        <w:t xml:space="preserve"> toplam </w:t>
      </w:r>
      <w:r>
        <w:rPr>
          <w:rFonts w:ascii="Palatino Linotype" w:eastAsia="Calibri" w:hAnsi="Palatino Linotype" w:cs="Times New Roman"/>
          <w:color w:val="00000A"/>
        </w:rPr>
        <w:t>42</w:t>
      </w:r>
      <w:r w:rsidRPr="00A272DC">
        <w:rPr>
          <w:rFonts w:ascii="Palatino Linotype" w:eastAsia="Calibri" w:hAnsi="Palatino Linotype" w:cs="Times New Roman"/>
          <w:color w:val="00000A"/>
        </w:rPr>
        <w:t xml:space="preserve"> lisans ve lisansüstü öğrenci gözleme aktif olarak katılmıştır.</w:t>
      </w:r>
    </w:p>
    <w:p w:rsidR="005C333D" w:rsidRDefault="005C333D" w:rsidP="00F34577">
      <w:pPr>
        <w:spacing w:before="140" w:line="247" w:lineRule="auto"/>
        <w:jc w:val="both"/>
        <w:rPr>
          <w:rFonts w:ascii="Palatino Linotype" w:eastAsia="Calibri" w:hAnsi="Palatino Linotype" w:cs="Times New Roman"/>
          <w:color w:val="00000A"/>
        </w:rPr>
      </w:pPr>
      <w:r>
        <w:rPr>
          <w:rFonts w:ascii="Palatino Linotype" w:hAnsi="Palatino Linotype"/>
        </w:rPr>
        <w:t xml:space="preserve">Rasathanede sürdürülen ve merkez elemanları tarafından düzenlenen randevulu etkinlikler kapsamında </w:t>
      </w:r>
      <w:r w:rsidRPr="00A272DC">
        <w:rPr>
          <w:rFonts w:ascii="Palatino Linotype" w:eastAsia="Calibri" w:hAnsi="Palatino Linotype" w:cs="Times New Roman"/>
          <w:color w:val="00000A"/>
        </w:rPr>
        <w:t>20</w:t>
      </w:r>
      <w:r>
        <w:rPr>
          <w:rFonts w:ascii="Palatino Linotype" w:eastAsia="Calibri" w:hAnsi="Palatino Linotype" w:cs="Times New Roman"/>
          <w:color w:val="00000A"/>
        </w:rPr>
        <w:t>21-</w:t>
      </w:r>
      <w:r w:rsidRPr="00A272DC">
        <w:rPr>
          <w:rFonts w:ascii="Palatino Linotype" w:eastAsia="Calibri" w:hAnsi="Palatino Linotype" w:cs="Times New Roman"/>
          <w:color w:val="00000A"/>
        </w:rPr>
        <w:t>20</w:t>
      </w:r>
      <w:r>
        <w:rPr>
          <w:rFonts w:ascii="Palatino Linotype" w:eastAsia="Calibri" w:hAnsi="Palatino Linotype" w:cs="Times New Roman"/>
          <w:color w:val="00000A"/>
        </w:rPr>
        <w:t>22</w:t>
      </w:r>
      <w:r w:rsidRPr="00A272DC">
        <w:rPr>
          <w:rFonts w:ascii="Palatino Linotype" w:eastAsia="Calibri" w:hAnsi="Palatino Linotype" w:cs="Times New Roman"/>
          <w:color w:val="00000A"/>
        </w:rPr>
        <w:t xml:space="preserve"> </w:t>
      </w:r>
      <w:r>
        <w:rPr>
          <w:rFonts w:ascii="Palatino Linotype" w:eastAsia="Calibri" w:hAnsi="Palatino Linotype" w:cs="Times New Roman"/>
          <w:color w:val="00000A"/>
        </w:rPr>
        <w:t>eğitim-öğretim yılında</w:t>
      </w:r>
      <w:r w:rsidRPr="00A272DC">
        <w:rPr>
          <w:rFonts w:ascii="Palatino Linotype" w:eastAsia="Calibri" w:hAnsi="Palatino Linotype" w:cs="Times New Roman"/>
          <w:color w:val="00000A"/>
        </w:rPr>
        <w:t xml:space="preserve"> </w:t>
      </w:r>
      <w:r>
        <w:rPr>
          <w:rFonts w:ascii="Palatino Linotype" w:hAnsi="Palatino Linotype"/>
        </w:rPr>
        <w:t>89</w:t>
      </w:r>
      <w:r w:rsidRPr="00557DC5">
        <w:rPr>
          <w:rFonts w:ascii="Palatino Linotype" w:hAnsi="Palatino Linotype"/>
        </w:rPr>
        <w:t xml:space="preserve"> okuldan toplam </w:t>
      </w:r>
      <w:r>
        <w:rPr>
          <w:rFonts w:ascii="Palatino Linotype" w:hAnsi="Palatino Linotype"/>
        </w:rPr>
        <w:t>2259</w:t>
      </w:r>
      <w:r w:rsidRPr="00557DC5">
        <w:rPr>
          <w:rFonts w:ascii="Palatino Linotype" w:hAnsi="Palatino Linotype"/>
        </w:rPr>
        <w:t xml:space="preserve"> öğrenci</w:t>
      </w:r>
      <w:r>
        <w:rPr>
          <w:rFonts w:ascii="Palatino Linotype" w:hAnsi="Palatino Linotype"/>
        </w:rPr>
        <w:t xml:space="preserve"> merkezimizi ziyaret etmiştir.</w:t>
      </w:r>
      <w:r w:rsidRPr="00557DC5">
        <w:rPr>
          <w:rFonts w:ascii="Palatino Linotype" w:eastAsia="Calibri" w:hAnsi="Palatino Linotype" w:cs="Times New Roman"/>
          <w:color w:val="00000A"/>
        </w:rPr>
        <w:t xml:space="preserve"> Katılımcı okul ve kurumlara yaş grubuna uygun olarak birer gökbilim sunumu yapılmış, gündüz gelen okullar için Güneş, akşam ziyaret edenler için ise gözlenebilme durumlarına göre Venüs, Mars, Jüpiter (ve uyduları), Satürn (ve halkası) gezegenleri, Andromeda galaksisi, Ülker açık yıldız kümesi, bulutsular, bazı görsel çift yıldızlar vb. gök cisimleri teleskoplarla bizzat izlettirilmiştir. </w:t>
      </w:r>
      <w:r w:rsidRPr="00C4375B">
        <w:rPr>
          <w:rFonts w:ascii="Palatino Linotype" w:eastAsia="Calibri" w:hAnsi="Palatino Linotype" w:cs="Times New Roman"/>
          <w:color w:val="00000A"/>
        </w:rPr>
        <w:t>Merkezimizde ayrıca toplumu gök</w:t>
      </w:r>
      <w:r w:rsidR="007C088C">
        <w:rPr>
          <w:rFonts w:ascii="Palatino Linotype" w:eastAsia="Calibri" w:hAnsi="Palatino Linotype" w:cs="Times New Roman"/>
          <w:color w:val="00000A"/>
        </w:rPr>
        <w:t xml:space="preserve"> </w:t>
      </w:r>
      <w:r w:rsidRPr="00C4375B">
        <w:rPr>
          <w:rFonts w:ascii="Palatino Linotype" w:eastAsia="Calibri" w:hAnsi="Palatino Linotype" w:cs="Times New Roman"/>
          <w:color w:val="00000A"/>
        </w:rPr>
        <w:t xml:space="preserve">bilim konularında bilgilendirmek </w:t>
      </w:r>
      <w:r>
        <w:rPr>
          <w:rFonts w:ascii="Palatino Linotype" w:eastAsia="Calibri" w:hAnsi="Palatino Linotype" w:cs="Times New Roman"/>
          <w:color w:val="00000A"/>
        </w:rPr>
        <w:t>amacıyla</w:t>
      </w:r>
      <w:r w:rsidRPr="00C4375B">
        <w:rPr>
          <w:rFonts w:ascii="Palatino Linotype" w:eastAsia="Calibri" w:hAnsi="Palatino Linotype" w:cs="Times New Roman"/>
          <w:color w:val="00000A"/>
        </w:rPr>
        <w:t xml:space="preserve"> her yıl Nisan-Ekim ayları arasında her yaştan katılımcıya açık olan halk günleri ve önemli gök olaylarına (Ay tutulması, Güneş Tutulması, Meteor Yağmuru gibi) ilişkin özel etkinlikler</w:t>
      </w:r>
      <w:r>
        <w:rPr>
          <w:rFonts w:ascii="Palatino Linotype" w:eastAsia="Calibri" w:hAnsi="Palatino Linotype" w:cs="Times New Roman"/>
          <w:color w:val="00000A"/>
        </w:rPr>
        <w:t xml:space="preserve"> de</w:t>
      </w:r>
      <w:r w:rsidRPr="00C4375B">
        <w:rPr>
          <w:rFonts w:ascii="Palatino Linotype" w:eastAsia="Calibri" w:hAnsi="Palatino Linotype" w:cs="Times New Roman"/>
          <w:color w:val="00000A"/>
        </w:rPr>
        <w:t xml:space="preserve"> düzenlenmektedir. </w:t>
      </w:r>
      <w:r>
        <w:rPr>
          <w:rFonts w:ascii="Palatino Linotype" w:eastAsia="Calibri" w:hAnsi="Palatino Linotype" w:cs="Times New Roman"/>
          <w:color w:val="00000A"/>
        </w:rPr>
        <w:t>2021-2022 eğitim-öğretim yılında 3 Halk Günü ve 5 çevrim</w:t>
      </w:r>
      <w:r w:rsidR="007C088C">
        <w:rPr>
          <w:rFonts w:ascii="Palatino Linotype" w:eastAsia="Calibri" w:hAnsi="Palatino Linotype" w:cs="Times New Roman"/>
          <w:color w:val="00000A"/>
        </w:rPr>
        <w:t xml:space="preserve"> </w:t>
      </w:r>
      <w:r>
        <w:rPr>
          <w:rFonts w:ascii="Palatino Linotype" w:eastAsia="Calibri" w:hAnsi="Palatino Linotype" w:cs="Times New Roman"/>
          <w:color w:val="00000A"/>
        </w:rPr>
        <w:t xml:space="preserve">içi etkinlik düzenlendi ve bu etkinliklere toplam 2421 kişi katıldı.  Bunun yanı sıra 20-22 Nisan 2022 tarihinde TBMM Bilim Şenliğinde 600 kadar katılımcıya teleskoplarla Güneş gözlemi yaptırıldı. Ayrıca, 09-12 Mayıs 2022 tarihlerinde </w:t>
      </w:r>
      <w:r>
        <w:rPr>
          <w:rFonts w:ascii="Palatino Linotype" w:eastAsia="Calibri" w:hAnsi="Palatino Linotype" w:cs="Times New Roman"/>
          <w:color w:val="00000A"/>
        </w:rPr>
        <w:lastRenderedPageBreak/>
        <w:t>Ankara Üniversitesi Bilim Şenliğinde 300’den fazla kişiye teleskoplarla gözlem yapma fırsatı verildi. Ek olarak 30 Ağustos – 04 Eylül 2022 tarihlerinde Samsun’da düzenlenen Teknofest kapsamında 1300 kadar kişi de teleskoplar</w:t>
      </w:r>
      <w:r w:rsidR="006757E4">
        <w:rPr>
          <w:rFonts w:ascii="Palatino Linotype" w:eastAsia="Calibri" w:hAnsi="Palatino Linotype" w:cs="Times New Roman"/>
          <w:color w:val="00000A"/>
        </w:rPr>
        <w:t>ımızı kullanma olanağına erişmiştir.</w:t>
      </w:r>
    </w:p>
    <w:p w:rsidR="005F6089" w:rsidRDefault="00F34577" w:rsidP="005C333D">
      <w:pPr>
        <w:spacing w:before="140" w:line="245" w:lineRule="auto"/>
        <w:jc w:val="both"/>
        <w:rPr>
          <w:rFonts w:ascii="Palatino Linotype" w:eastAsia="Calibri" w:hAnsi="Palatino Linotype" w:cs="Times New Roman"/>
          <w:color w:val="00000A"/>
        </w:rPr>
      </w:pPr>
      <w:r w:rsidRPr="00FC74EC">
        <w:rPr>
          <w:rFonts w:ascii="Palatino Linotype" w:eastAsia="Calibri" w:hAnsi="Palatino Linotype" w:cs="Times New Roman"/>
          <w:noProof/>
          <w:color w:val="00000A"/>
          <w:lang w:eastAsia="tr-TR"/>
        </w:rPr>
        <w:drawing>
          <wp:anchor distT="0" distB="0" distL="114300" distR="114300" simplePos="0" relativeHeight="252128768" behindDoc="0" locked="0" layoutInCell="1" allowOverlap="1">
            <wp:simplePos x="0" y="0"/>
            <wp:positionH relativeFrom="margin">
              <wp:align>center</wp:align>
            </wp:positionH>
            <wp:positionV relativeFrom="paragraph">
              <wp:posOffset>139299</wp:posOffset>
            </wp:positionV>
            <wp:extent cx="5202000" cy="3466800"/>
            <wp:effectExtent l="114300" t="114300" r="151130" b="153035"/>
            <wp:wrapNone/>
            <wp:docPr id="129" name="Resim 129" descr="C:\Users\beril\Desktop\294053932_5618289461535238_7982838280013370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eril\Desktop\294053932_5618289461535238_7982838280013370992_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02000" cy="3466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5F6089" w:rsidRDefault="005F6089" w:rsidP="005C333D">
      <w:pPr>
        <w:spacing w:before="140" w:line="245" w:lineRule="auto"/>
        <w:jc w:val="both"/>
        <w:rPr>
          <w:rFonts w:ascii="Palatino Linotype" w:eastAsia="Calibri" w:hAnsi="Palatino Linotype" w:cs="Times New Roman"/>
          <w:color w:val="00000A"/>
        </w:rPr>
      </w:pPr>
    </w:p>
    <w:p w:rsidR="005F6089" w:rsidRDefault="005F6089" w:rsidP="005C333D">
      <w:pPr>
        <w:spacing w:before="140" w:line="245" w:lineRule="auto"/>
        <w:jc w:val="both"/>
        <w:rPr>
          <w:rFonts w:ascii="Palatino Linotype" w:eastAsia="Calibri" w:hAnsi="Palatino Linotype" w:cs="Times New Roman"/>
          <w:color w:val="00000A"/>
        </w:rPr>
      </w:pPr>
    </w:p>
    <w:p w:rsidR="005F6089" w:rsidRDefault="005F6089" w:rsidP="005C333D">
      <w:pPr>
        <w:spacing w:before="140" w:line="245" w:lineRule="auto"/>
        <w:jc w:val="both"/>
        <w:rPr>
          <w:rFonts w:ascii="Palatino Linotype" w:eastAsia="Calibri" w:hAnsi="Palatino Linotype" w:cs="Times New Roman"/>
          <w:color w:val="00000A"/>
        </w:rPr>
      </w:pPr>
    </w:p>
    <w:p w:rsidR="005F6089" w:rsidRDefault="005F6089" w:rsidP="005C333D">
      <w:pPr>
        <w:spacing w:before="140" w:line="245" w:lineRule="auto"/>
        <w:jc w:val="both"/>
        <w:rPr>
          <w:rFonts w:ascii="Palatino Linotype" w:eastAsia="Calibri" w:hAnsi="Palatino Linotype" w:cs="Times New Roman"/>
          <w:color w:val="00000A"/>
        </w:rPr>
      </w:pPr>
    </w:p>
    <w:p w:rsidR="005F6089" w:rsidRDefault="005F6089" w:rsidP="005C333D">
      <w:pPr>
        <w:spacing w:before="140" w:line="245" w:lineRule="auto"/>
        <w:jc w:val="both"/>
        <w:rPr>
          <w:rFonts w:ascii="Palatino Linotype" w:eastAsia="Calibri" w:hAnsi="Palatino Linotype" w:cs="Times New Roman"/>
          <w:color w:val="00000A"/>
        </w:rPr>
      </w:pPr>
    </w:p>
    <w:p w:rsidR="005F6089" w:rsidRDefault="005F6089" w:rsidP="005C333D">
      <w:pPr>
        <w:spacing w:before="140" w:line="245" w:lineRule="auto"/>
        <w:jc w:val="both"/>
        <w:rPr>
          <w:rFonts w:ascii="Palatino Linotype" w:eastAsia="Calibri" w:hAnsi="Palatino Linotype" w:cs="Times New Roman"/>
          <w:color w:val="00000A"/>
        </w:rPr>
      </w:pPr>
    </w:p>
    <w:p w:rsidR="005F6089" w:rsidRDefault="005F6089" w:rsidP="005C333D">
      <w:pPr>
        <w:spacing w:before="140" w:line="245" w:lineRule="auto"/>
        <w:jc w:val="both"/>
        <w:rPr>
          <w:rFonts w:ascii="Palatino Linotype" w:eastAsia="Calibri" w:hAnsi="Palatino Linotype" w:cs="Times New Roman"/>
          <w:color w:val="00000A"/>
        </w:rPr>
      </w:pPr>
    </w:p>
    <w:p w:rsidR="005F6089" w:rsidRDefault="005F6089" w:rsidP="005C333D">
      <w:pPr>
        <w:spacing w:before="140" w:line="245" w:lineRule="auto"/>
        <w:jc w:val="both"/>
        <w:rPr>
          <w:rFonts w:ascii="Palatino Linotype" w:eastAsia="Calibri" w:hAnsi="Palatino Linotype" w:cs="Times New Roman"/>
          <w:color w:val="00000A"/>
        </w:rPr>
      </w:pPr>
    </w:p>
    <w:p w:rsidR="005F6089" w:rsidRDefault="005F6089" w:rsidP="005C333D">
      <w:pPr>
        <w:spacing w:before="140" w:line="245" w:lineRule="auto"/>
        <w:jc w:val="both"/>
        <w:rPr>
          <w:rFonts w:ascii="Palatino Linotype" w:eastAsia="Calibri" w:hAnsi="Palatino Linotype" w:cs="Times New Roman"/>
          <w:color w:val="00000A"/>
        </w:rPr>
      </w:pPr>
    </w:p>
    <w:p w:rsidR="005F6089" w:rsidRDefault="005F6089" w:rsidP="005C333D">
      <w:pPr>
        <w:spacing w:before="140" w:line="245" w:lineRule="auto"/>
        <w:jc w:val="both"/>
        <w:rPr>
          <w:rFonts w:ascii="Palatino Linotype" w:eastAsia="Calibri" w:hAnsi="Palatino Linotype" w:cs="Times New Roman"/>
          <w:color w:val="00000A"/>
        </w:rPr>
      </w:pPr>
    </w:p>
    <w:p w:rsidR="005F6089" w:rsidRDefault="005F6089" w:rsidP="005C333D">
      <w:pPr>
        <w:spacing w:before="140" w:line="245" w:lineRule="auto"/>
        <w:jc w:val="both"/>
        <w:rPr>
          <w:rFonts w:ascii="Palatino Linotype" w:eastAsia="Calibri" w:hAnsi="Palatino Linotype" w:cs="Times New Roman"/>
          <w:color w:val="00000A"/>
        </w:rPr>
      </w:pPr>
    </w:p>
    <w:p w:rsidR="005F6089" w:rsidRDefault="005F6089" w:rsidP="005C333D">
      <w:pPr>
        <w:spacing w:before="140" w:line="245" w:lineRule="auto"/>
        <w:jc w:val="both"/>
        <w:rPr>
          <w:rFonts w:ascii="Palatino Linotype" w:eastAsia="Calibri" w:hAnsi="Palatino Linotype" w:cs="Times New Roman"/>
          <w:color w:val="00000A"/>
        </w:rPr>
      </w:pPr>
    </w:p>
    <w:p w:rsidR="00A54A4B" w:rsidRDefault="005C333D" w:rsidP="005F6089">
      <w:pPr>
        <w:spacing w:before="140" w:line="245" w:lineRule="auto"/>
        <w:jc w:val="both"/>
        <w:rPr>
          <w:rFonts w:ascii="Palatino Linotype" w:eastAsia="Calibri" w:hAnsi="Palatino Linotype" w:cs="Times New Roman"/>
          <w:color w:val="00000A"/>
        </w:rPr>
      </w:pPr>
      <w:r>
        <w:rPr>
          <w:rFonts w:ascii="Palatino Linotype" w:eastAsia="Calibri" w:hAnsi="Palatino Linotype" w:cs="Times New Roman"/>
          <w:color w:val="00000A"/>
        </w:rPr>
        <w:t>Merkezimizin bir diğer önemli faaliyet alanı d</w:t>
      </w:r>
      <w:r w:rsidR="006757E4">
        <w:rPr>
          <w:rFonts w:ascii="Palatino Linotype" w:eastAsia="Calibri" w:hAnsi="Palatino Linotype" w:cs="Times New Roman"/>
          <w:color w:val="00000A"/>
        </w:rPr>
        <w:t>a Ü</w:t>
      </w:r>
      <w:r w:rsidRPr="00557DC5">
        <w:rPr>
          <w:rFonts w:ascii="Palatino Linotype" w:eastAsia="Calibri" w:hAnsi="Palatino Linotype" w:cs="Times New Roman"/>
          <w:color w:val="00000A"/>
        </w:rPr>
        <w:t xml:space="preserve">niversitemiz Çocuk Üniversitesi </w:t>
      </w:r>
      <w:r>
        <w:rPr>
          <w:rFonts w:ascii="Palatino Linotype" w:eastAsia="Calibri" w:hAnsi="Palatino Linotype" w:cs="Times New Roman"/>
          <w:color w:val="00000A"/>
        </w:rPr>
        <w:t>kapsamında gerçekleştirdiği</w:t>
      </w:r>
      <w:r w:rsidRPr="00557DC5">
        <w:rPr>
          <w:rFonts w:ascii="Palatino Linotype" w:eastAsia="Calibri" w:hAnsi="Palatino Linotype" w:cs="Times New Roman"/>
          <w:color w:val="00000A"/>
        </w:rPr>
        <w:t xml:space="preserve"> Gök</w:t>
      </w:r>
      <w:r w:rsidR="007C088C">
        <w:rPr>
          <w:rFonts w:ascii="Palatino Linotype" w:eastAsia="Calibri" w:hAnsi="Palatino Linotype" w:cs="Times New Roman"/>
          <w:color w:val="00000A"/>
        </w:rPr>
        <w:t xml:space="preserve"> B</w:t>
      </w:r>
      <w:r w:rsidRPr="00557DC5">
        <w:rPr>
          <w:rFonts w:ascii="Palatino Linotype" w:eastAsia="Calibri" w:hAnsi="Palatino Linotype" w:cs="Times New Roman"/>
          <w:color w:val="00000A"/>
        </w:rPr>
        <w:t>ilim Okulu</w:t>
      </w:r>
      <w:r>
        <w:rPr>
          <w:rFonts w:ascii="Palatino Linotype" w:eastAsia="Calibri" w:hAnsi="Palatino Linotype" w:cs="Times New Roman"/>
          <w:color w:val="00000A"/>
        </w:rPr>
        <w:t xml:space="preserve"> etkinlikleridir. Bununla birlikte her yıl Haziran veya Temmuz aylarında </w:t>
      </w:r>
      <w:r w:rsidRPr="00CF5560">
        <w:rPr>
          <w:rFonts w:ascii="Palatino Linotype" w:eastAsia="Calibri" w:hAnsi="Palatino Linotype" w:cs="Times New Roman"/>
          <w:color w:val="00000A"/>
        </w:rPr>
        <w:t xml:space="preserve">5-8. </w:t>
      </w:r>
      <w:r>
        <w:rPr>
          <w:rFonts w:ascii="Palatino Linotype" w:eastAsia="Calibri" w:hAnsi="Palatino Linotype" w:cs="Times New Roman"/>
          <w:color w:val="00000A"/>
        </w:rPr>
        <w:t>s</w:t>
      </w:r>
      <w:r w:rsidRPr="00CF5560">
        <w:rPr>
          <w:rFonts w:ascii="Palatino Linotype" w:eastAsia="Calibri" w:hAnsi="Palatino Linotype" w:cs="Times New Roman"/>
          <w:color w:val="00000A"/>
        </w:rPr>
        <w:t>ınıf öğrencilerine yönelik</w:t>
      </w:r>
      <w:r>
        <w:rPr>
          <w:rFonts w:ascii="Palatino Linotype" w:eastAsia="Calibri" w:hAnsi="Palatino Linotype" w:cs="Times New Roman"/>
          <w:color w:val="00000A"/>
        </w:rPr>
        <w:t xml:space="preserve"> </w:t>
      </w:r>
      <w:r w:rsidRPr="00CF5560">
        <w:rPr>
          <w:rFonts w:ascii="Palatino Linotype" w:eastAsia="Calibri" w:hAnsi="Palatino Linotype" w:cs="Times New Roman"/>
          <w:color w:val="00000A"/>
        </w:rPr>
        <w:t>yaz okulu etkinli</w:t>
      </w:r>
      <w:r>
        <w:rPr>
          <w:rFonts w:ascii="Palatino Linotype" w:eastAsia="Calibri" w:hAnsi="Palatino Linotype" w:cs="Times New Roman"/>
          <w:color w:val="00000A"/>
        </w:rPr>
        <w:t>kleri de</w:t>
      </w:r>
      <w:r w:rsidRPr="00CF5560">
        <w:rPr>
          <w:rFonts w:ascii="Palatino Linotype" w:eastAsia="Calibri" w:hAnsi="Palatino Linotype" w:cs="Times New Roman"/>
          <w:color w:val="00000A"/>
        </w:rPr>
        <w:t xml:space="preserve"> düzenlemektedir</w:t>
      </w:r>
      <w:r>
        <w:rPr>
          <w:rFonts w:ascii="Palatino Linotype" w:eastAsia="Calibri" w:hAnsi="Palatino Linotype" w:cs="Times New Roman"/>
          <w:color w:val="00000A"/>
        </w:rPr>
        <w:t xml:space="preserve">. </w:t>
      </w:r>
      <w:r w:rsidRPr="00317C3D">
        <w:rPr>
          <w:rFonts w:ascii="Palatino Linotype" w:eastAsia="Calibri" w:hAnsi="Palatino Linotype" w:cs="Times New Roman"/>
          <w:color w:val="00000A"/>
        </w:rPr>
        <w:t>2022 yılında Gökbilim Okulu faaliyetleri kapsamında 2 okuldan toplam 26 öğrenci faydalanmış</w:t>
      </w:r>
      <w:r>
        <w:rPr>
          <w:rFonts w:ascii="Palatino Linotype" w:eastAsia="Calibri" w:hAnsi="Palatino Linotype" w:cs="Times New Roman"/>
          <w:color w:val="00000A"/>
        </w:rPr>
        <w:t xml:space="preserve"> </w:t>
      </w:r>
      <w:r w:rsidRPr="00317C3D">
        <w:rPr>
          <w:rFonts w:ascii="Palatino Linotype" w:eastAsia="Calibri" w:hAnsi="Palatino Linotype" w:cs="Times New Roman"/>
          <w:color w:val="00000A"/>
        </w:rPr>
        <w:t>ve öğrencilere birer sertifika verilmiştir.</w:t>
      </w:r>
      <w:bookmarkEnd w:id="121"/>
    </w:p>
    <w:p w:rsidR="0084270B" w:rsidRDefault="00F34577" w:rsidP="005C333D">
      <w:pPr>
        <w:widowControl w:val="0"/>
        <w:suppressAutoHyphens/>
        <w:spacing w:before="140" w:line="245" w:lineRule="auto"/>
        <w:jc w:val="both"/>
        <w:rPr>
          <w:rFonts w:ascii="Palatino Linotype" w:eastAsia="Calibri" w:hAnsi="Palatino Linotype" w:cs="Times New Roman"/>
          <w:color w:val="00000A"/>
        </w:rPr>
      </w:pPr>
      <w:r w:rsidRPr="0084270B">
        <w:rPr>
          <w:rFonts w:ascii="Palatino Linotype" w:eastAsia="Calibri" w:hAnsi="Palatino Linotype" w:cs="Times New Roman"/>
          <w:noProof/>
          <w:color w:val="00000A"/>
          <w:lang w:eastAsia="tr-TR"/>
        </w:rPr>
        <w:drawing>
          <wp:anchor distT="0" distB="0" distL="114300" distR="114300" simplePos="0" relativeHeight="252130816" behindDoc="0" locked="0" layoutInCell="1" allowOverlap="1">
            <wp:simplePos x="0" y="0"/>
            <wp:positionH relativeFrom="margin">
              <wp:align>center</wp:align>
            </wp:positionH>
            <wp:positionV relativeFrom="paragraph">
              <wp:posOffset>217771</wp:posOffset>
            </wp:positionV>
            <wp:extent cx="5011200" cy="3340800"/>
            <wp:effectExtent l="114300" t="114300" r="151765" b="145415"/>
            <wp:wrapNone/>
            <wp:docPr id="130" name="Resim 130" descr="C:\Users\beril\Desktop\IMG_8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eril\Desktop\IMG_826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11200" cy="334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4270B" w:rsidRDefault="0084270B" w:rsidP="005C333D">
      <w:pPr>
        <w:widowControl w:val="0"/>
        <w:suppressAutoHyphens/>
        <w:spacing w:before="140" w:line="245" w:lineRule="auto"/>
        <w:jc w:val="both"/>
        <w:rPr>
          <w:rFonts w:ascii="Palatino Linotype" w:eastAsia="Calibri" w:hAnsi="Palatino Linotype" w:cs="Times New Roman"/>
          <w:color w:val="00000A"/>
        </w:rPr>
      </w:pPr>
    </w:p>
    <w:p w:rsidR="0084270B" w:rsidRDefault="0084270B" w:rsidP="005C333D">
      <w:pPr>
        <w:widowControl w:val="0"/>
        <w:suppressAutoHyphens/>
        <w:spacing w:before="140" w:line="245" w:lineRule="auto"/>
        <w:jc w:val="both"/>
        <w:rPr>
          <w:rFonts w:ascii="Palatino Linotype" w:eastAsia="Calibri" w:hAnsi="Palatino Linotype" w:cs="Times New Roman"/>
          <w:color w:val="00000A"/>
        </w:rPr>
      </w:pPr>
    </w:p>
    <w:p w:rsidR="0084270B" w:rsidRDefault="0084270B" w:rsidP="005C333D">
      <w:pPr>
        <w:widowControl w:val="0"/>
        <w:suppressAutoHyphens/>
        <w:spacing w:before="140" w:line="245" w:lineRule="auto"/>
        <w:jc w:val="both"/>
        <w:rPr>
          <w:rFonts w:ascii="Palatino Linotype" w:eastAsia="Calibri" w:hAnsi="Palatino Linotype" w:cs="Times New Roman"/>
          <w:color w:val="00000A"/>
        </w:rPr>
      </w:pPr>
    </w:p>
    <w:p w:rsidR="0084270B" w:rsidRDefault="0084270B" w:rsidP="005C333D">
      <w:pPr>
        <w:widowControl w:val="0"/>
        <w:suppressAutoHyphens/>
        <w:spacing w:before="140" w:line="245" w:lineRule="auto"/>
        <w:jc w:val="both"/>
        <w:rPr>
          <w:rFonts w:ascii="Palatino Linotype" w:eastAsia="Calibri" w:hAnsi="Palatino Linotype" w:cs="Times New Roman"/>
          <w:color w:val="00000A"/>
        </w:rPr>
      </w:pPr>
    </w:p>
    <w:p w:rsidR="0084270B" w:rsidRDefault="0084270B" w:rsidP="005C333D">
      <w:pPr>
        <w:widowControl w:val="0"/>
        <w:suppressAutoHyphens/>
        <w:spacing w:before="140" w:line="245" w:lineRule="auto"/>
        <w:jc w:val="both"/>
        <w:rPr>
          <w:rFonts w:ascii="Palatino Linotype" w:eastAsia="Calibri" w:hAnsi="Palatino Linotype" w:cs="Times New Roman"/>
          <w:color w:val="00000A"/>
        </w:rPr>
      </w:pPr>
    </w:p>
    <w:p w:rsidR="0084270B" w:rsidRDefault="0084270B" w:rsidP="005C333D">
      <w:pPr>
        <w:widowControl w:val="0"/>
        <w:suppressAutoHyphens/>
        <w:spacing w:before="140" w:line="245" w:lineRule="auto"/>
        <w:jc w:val="both"/>
        <w:rPr>
          <w:rFonts w:ascii="Palatino Linotype" w:eastAsia="Calibri" w:hAnsi="Palatino Linotype" w:cs="Times New Roman"/>
          <w:color w:val="00000A"/>
        </w:rPr>
      </w:pPr>
    </w:p>
    <w:p w:rsidR="0084270B" w:rsidRDefault="0084270B" w:rsidP="005C333D">
      <w:pPr>
        <w:widowControl w:val="0"/>
        <w:suppressAutoHyphens/>
        <w:spacing w:before="140" w:line="245" w:lineRule="auto"/>
        <w:jc w:val="both"/>
        <w:rPr>
          <w:rFonts w:ascii="Palatino Linotype" w:eastAsia="Calibri" w:hAnsi="Palatino Linotype" w:cs="Times New Roman"/>
          <w:color w:val="00000A"/>
        </w:rPr>
      </w:pPr>
    </w:p>
    <w:p w:rsidR="00F34577" w:rsidRDefault="00F34577" w:rsidP="005C333D">
      <w:pPr>
        <w:widowControl w:val="0"/>
        <w:suppressAutoHyphens/>
        <w:spacing w:before="140" w:line="245" w:lineRule="auto"/>
        <w:jc w:val="both"/>
        <w:rPr>
          <w:rFonts w:ascii="Palatino Linotype" w:eastAsia="Calibri" w:hAnsi="Palatino Linotype" w:cs="Times New Roman"/>
          <w:color w:val="00000A"/>
        </w:rPr>
      </w:pPr>
    </w:p>
    <w:p w:rsidR="00F34577" w:rsidRDefault="00F34577" w:rsidP="005C333D">
      <w:pPr>
        <w:widowControl w:val="0"/>
        <w:suppressAutoHyphens/>
        <w:spacing w:before="140" w:line="245" w:lineRule="auto"/>
        <w:jc w:val="both"/>
        <w:rPr>
          <w:rFonts w:ascii="Palatino Linotype" w:eastAsia="Calibri" w:hAnsi="Palatino Linotype" w:cs="Times New Roman"/>
          <w:color w:val="00000A"/>
        </w:rPr>
      </w:pPr>
    </w:p>
    <w:p w:rsidR="00F34577" w:rsidRDefault="00F34577" w:rsidP="005C333D">
      <w:pPr>
        <w:widowControl w:val="0"/>
        <w:suppressAutoHyphens/>
        <w:spacing w:before="140" w:line="245" w:lineRule="auto"/>
        <w:jc w:val="both"/>
        <w:rPr>
          <w:rFonts w:ascii="Palatino Linotype" w:eastAsia="Calibri" w:hAnsi="Palatino Linotype" w:cs="Times New Roman"/>
          <w:color w:val="00000A"/>
        </w:rPr>
      </w:pPr>
    </w:p>
    <w:p w:rsidR="0084270B" w:rsidRDefault="0084270B" w:rsidP="005C333D">
      <w:pPr>
        <w:widowControl w:val="0"/>
        <w:suppressAutoHyphens/>
        <w:spacing w:before="140" w:line="245" w:lineRule="auto"/>
        <w:jc w:val="both"/>
        <w:rPr>
          <w:rFonts w:ascii="Palatino Linotype" w:eastAsia="Calibri" w:hAnsi="Palatino Linotype" w:cs="Times New Roman"/>
          <w:color w:val="00000A"/>
        </w:rPr>
      </w:pPr>
    </w:p>
    <w:p w:rsidR="005C333D" w:rsidRDefault="005C333D" w:rsidP="005C333D">
      <w:pPr>
        <w:widowControl w:val="0"/>
        <w:suppressAutoHyphens/>
        <w:spacing w:before="140" w:line="245" w:lineRule="auto"/>
        <w:jc w:val="both"/>
        <w:rPr>
          <w:rFonts w:ascii="Palatino Linotype" w:eastAsia="Calibri" w:hAnsi="Palatino Linotype" w:cs="Times New Roman"/>
          <w:color w:val="00000A"/>
        </w:rPr>
      </w:pPr>
      <w:r>
        <w:rPr>
          <w:rFonts w:ascii="Palatino Linotype" w:eastAsia="Calibri" w:hAnsi="Palatino Linotype" w:cs="Times New Roman"/>
          <w:color w:val="00000A"/>
        </w:rPr>
        <w:lastRenderedPageBreak/>
        <w:t xml:space="preserve">Üniversitemiz Astronomi ve Uzay Bilimleri Bölümü’nde okutulmakta olan </w:t>
      </w:r>
      <w:r w:rsidRPr="004A31A2">
        <w:rPr>
          <w:rFonts w:ascii="Palatino Linotype" w:eastAsia="Calibri" w:hAnsi="Palatino Linotype" w:cs="Times New Roman"/>
          <w:color w:val="00000A"/>
        </w:rPr>
        <w:t>AST404 Gözlemsel Astronomi dersinin tamamı, AST201 Astronomi-I, AST202 Astronomi-II ve AST203 Gözlem Araçları derslerinin bazı uygulamaları düzenli olarak rasathanede bulunan gözlem araçlarını kullan</w:t>
      </w:r>
      <w:r>
        <w:rPr>
          <w:rFonts w:ascii="Palatino Linotype" w:eastAsia="Calibri" w:hAnsi="Palatino Linotype" w:cs="Times New Roman"/>
          <w:color w:val="00000A"/>
        </w:rPr>
        <w:t>ılarak</w:t>
      </w:r>
      <w:r w:rsidRPr="004A31A2">
        <w:rPr>
          <w:rFonts w:ascii="Palatino Linotype" w:eastAsia="Calibri" w:hAnsi="Palatino Linotype" w:cs="Times New Roman"/>
          <w:color w:val="00000A"/>
        </w:rPr>
        <w:t xml:space="preserve"> gerçekleşt</w:t>
      </w:r>
      <w:r>
        <w:rPr>
          <w:rFonts w:ascii="Palatino Linotype" w:eastAsia="Calibri" w:hAnsi="Palatino Linotype" w:cs="Times New Roman"/>
          <w:color w:val="00000A"/>
        </w:rPr>
        <w:t>irilmektedir</w:t>
      </w:r>
      <w:r w:rsidRPr="004A31A2">
        <w:rPr>
          <w:rFonts w:ascii="Palatino Linotype" w:eastAsia="Calibri" w:hAnsi="Palatino Linotype" w:cs="Times New Roman"/>
          <w:color w:val="00000A"/>
        </w:rPr>
        <w:t xml:space="preserve">. </w:t>
      </w:r>
      <w:r>
        <w:rPr>
          <w:rFonts w:ascii="Palatino Linotype" w:eastAsia="Calibri" w:hAnsi="Palatino Linotype" w:cs="Times New Roman"/>
          <w:color w:val="00000A"/>
        </w:rPr>
        <w:t xml:space="preserve">Bu kapsamda 50 kadar lisans öğrencisi merkezimiz laboratuvarlarını kullanma fırsatı yakalamıştır. </w:t>
      </w:r>
      <w:r w:rsidRPr="009E15C7">
        <w:rPr>
          <w:rFonts w:ascii="Palatino Linotype" w:eastAsia="Calibri" w:hAnsi="Palatino Linotype" w:cs="Times New Roman"/>
          <w:color w:val="00000A"/>
        </w:rPr>
        <w:t xml:space="preserve">Merkezimiz </w:t>
      </w:r>
      <w:r>
        <w:rPr>
          <w:rFonts w:ascii="Palatino Linotype" w:eastAsia="Calibri" w:hAnsi="Palatino Linotype" w:cs="Times New Roman"/>
          <w:color w:val="00000A"/>
        </w:rPr>
        <w:t>bilim-toplum</w:t>
      </w:r>
      <w:r w:rsidRPr="009E15C7">
        <w:rPr>
          <w:rFonts w:ascii="Palatino Linotype" w:eastAsia="Calibri" w:hAnsi="Palatino Linotype" w:cs="Times New Roman"/>
          <w:color w:val="00000A"/>
        </w:rPr>
        <w:t xml:space="preserve"> etkinliklerinde görevlendirilmek üzere 20</w:t>
      </w:r>
      <w:r>
        <w:rPr>
          <w:rFonts w:ascii="Palatino Linotype" w:eastAsia="Calibri" w:hAnsi="Palatino Linotype" w:cs="Times New Roman"/>
          <w:color w:val="00000A"/>
        </w:rPr>
        <w:t>21-2022 dönemi arasında</w:t>
      </w:r>
      <w:r w:rsidRPr="009E15C7">
        <w:rPr>
          <w:rFonts w:ascii="Palatino Linotype" w:eastAsia="Calibri" w:hAnsi="Palatino Linotype" w:cs="Times New Roman"/>
          <w:color w:val="00000A"/>
        </w:rPr>
        <w:t xml:space="preserve"> toplam </w:t>
      </w:r>
      <w:r>
        <w:rPr>
          <w:rFonts w:ascii="Palatino Linotype" w:eastAsia="Calibri" w:hAnsi="Palatino Linotype" w:cs="Times New Roman"/>
          <w:color w:val="00000A"/>
        </w:rPr>
        <w:t>12</w:t>
      </w:r>
      <w:r w:rsidRPr="009E15C7">
        <w:rPr>
          <w:rFonts w:ascii="Palatino Linotype" w:eastAsia="Calibri" w:hAnsi="Palatino Linotype" w:cs="Times New Roman"/>
          <w:color w:val="00000A"/>
        </w:rPr>
        <w:t xml:space="preserve"> lisans ve lisansüstü öğrenciye kısmi zamanlı olarak destek</w:t>
      </w:r>
      <w:r>
        <w:rPr>
          <w:rFonts w:ascii="Palatino Linotype" w:eastAsia="Calibri" w:hAnsi="Palatino Linotype" w:cs="Times New Roman"/>
          <w:color w:val="00000A"/>
        </w:rPr>
        <w:t xml:space="preserve"> verilmiştir</w:t>
      </w:r>
      <w:r w:rsidRPr="009E15C7">
        <w:rPr>
          <w:rFonts w:ascii="Palatino Linotype" w:eastAsia="Calibri" w:hAnsi="Palatino Linotype" w:cs="Times New Roman"/>
          <w:color w:val="00000A"/>
        </w:rPr>
        <w:t>.</w:t>
      </w:r>
    </w:p>
    <w:p w:rsidR="005C333D" w:rsidRPr="00557DC5" w:rsidRDefault="005C333D" w:rsidP="005C333D">
      <w:pPr>
        <w:widowControl w:val="0"/>
        <w:suppressAutoHyphens/>
        <w:spacing w:before="140" w:line="245" w:lineRule="auto"/>
        <w:jc w:val="both"/>
        <w:rPr>
          <w:rFonts w:ascii="Palatino Linotype" w:eastAsia="Calibri" w:hAnsi="Palatino Linotype" w:cs="Times New Roman"/>
          <w:color w:val="00000A"/>
        </w:rPr>
      </w:pPr>
      <w:r>
        <w:rPr>
          <w:rFonts w:ascii="Palatino Linotype" w:eastAsia="Calibri" w:hAnsi="Palatino Linotype" w:cs="Times New Roman"/>
          <w:color w:val="00000A"/>
        </w:rPr>
        <w:t>Merkezimizde</w:t>
      </w:r>
      <w:r w:rsidRPr="00557DC5">
        <w:rPr>
          <w:rFonts w:ascii="Palatino Linotype" w:eastAsia="Calibri" w:hAnsi="Palatino Linotype" w:cs="Times New Roman"/>
          <w:color w:val="00000A"/>
        </w:rPr>
        <w:t xml:space="preserve"> yapılan gözlemler ve kurulan iş</w:t>
      </w:r>
      <w:r w:rsidR="00980FC5">
        <w:rPr>
          <w:rFonts w:ascii="Palatino Linotype" w:eastAsia="Calibri" w:hAnsi="Palatino Linotype" w:cs="Times New Roman"/>
          <w:color w:val="00000A"/>
        </w:rPr>
        <w:t xml:space="preserve"> </w:t>
      </w:r>
      <w:r w:rsidRPr="00557DC5">
        <w:rPr>
          <w:rFonts w:ascii="Palatino Linotype" w:eastAsia="Calibri" w:hAnsi="Palatino Linotype" w:cs="Times New Roman"/>
          <w:color w:val="00000A"/>
        </w:rPr>
        <w:t>birliklerine dayalı 20</w:t>
      </w:r>
      <w:r>
        <w:rPr>
          <w:rFonts w:ascii="Palatino Linotype" w:eastAsia="Calibri" w:hAnsi="Palatino Linotype" w:cs="Times New Roman"/>
          <w:color w:val="00000A"/>
        </w:rPr>
        <w:t>21</w:t>
      </w:r>
      <w:r w:rsidRPr="00557DC5">
        <w:rPr>
          <w:rFonts w:ascii="Palatino Linotype" w:eastAsia="Calibri" w:hAnsi="Palatino Linotype" w:cs="Times New Roman"/>
          <w:color w:val="00000A"/>
        </w:rPr>
        <w:t>-20</w:t>
      </w:r>
      <w:r>
        <w:rPr>
          <w:rFonts w:ascii="Palatino Linotype" w:eastAsia="Calibri" w:hAnsi="Palatino Linotype" w:cs="Times New Roman"/>
          <w:color w:val="00000A"/>
        </w:rPr>
        <w:t>22</w:t>
      </w:r>
      <w:r w:rsidRPr="00557DC5">
        <w:rPr>
          <w:rFonts w:ascii="Palatino Linotype" w:eastAsia="Calibri" w:hAnsi="Palatino Linotype" w:cs="Times New Roman"/>
          <w:color w:val="00000A"/>
        </w:rPr>
        <w:t xml:space="preserve"> eğitim-öğretim yılında </w:t>
      </w:r>
      <w:r>
        <w:rPr>
          <w:rFonts w:ascii="Palatino Linotype" w:eastAsia="Calibri" w:hAnsi="Palatino Linotype" w:cs="Times New Roman"/>
          <w:color w:val="00000A"/>
        </w:rPr>
        <w:t>tamamı</w:t>
      </w:r>
      <w:r w:rsidRPr="00557DC5">
        <w:rPr>
          <w:rFonts w:ascii="Palatino Linotype" w:eastAsia="Calibri" w:hAnsi="Palatino Linotype" w:cs="Times New Roman"/>
          <w:color w:val="00000A"/>
        </w:rPr>
        <w:t xml:space="preserve"> SCI </w:t>
      </w:r>
      <w:r>
        <w:rPr>
          <w:rFonts w:ascii="Palatino Linotype" w:eastAsia="Calibri" w:hAnsi="Palatino Linotype" w:cs="Times New Roman"/>
          <w:color w:val="00000A"/>
        </w:rPr>
        <w:t>kapsamında</w:t>
      </w:r>
      <w:r w:rsidRPr="00557DC5">
        <w:rPr>
          <w:rFonts w:ascii="Palatino Linotype" w:eastAsia="Calibri" w:hAnsi="Palatino Linotype" w:cs="Times New Roman"/>
          <w:color w:val="00000A"/>
        </w:rPr>
        <w:t xml:space="preserve"> olmak üzere toplam </w:t>
      </w:r>
      <w:r>
        <w:rPr>
          <w:rFonts w:ascii="Palatino Linotype" w:eastAsia="Calibri" w:hAnsi="Palatino Linotype" w:cs="Times New Roman"/>
          <w:color w:val="00000A"/>
        </w:rPr>
        <w:t>4</w:t>
      </w:r>
      <w:r w:rsidRPr="00557DC5">
        <w:rPr>
          <w:rFonts w:ascii="Palatino Linotype" w:eastAsia="Calibri" w:hAnsi="Palatino Linotype" w:cs="Times New Roman"/>
          <w:color w:val="00000A"/>
        </w:rPr>
        <w:t xml:space="preserve"> yayın </w:t>
      </w:r>
      <w:r>
        <w:rPr>
          <w:rFonts w:ascii="Palatino Linotype" w:eastAsia="Calibri" w:hAnsi="Palatino Linotype" w:cs="Times New Roman"/>
          <w:color w:val="00000A"/>
        </w:rPr>
        <w:t>üretilmiştir</w:t>
      </w:r>
      <w:r w:rsidRPr="00557DC5">
        <w:rPr>
          <w:rFonts w:ascii="Palatino Linotype" w:eastAsia="Calibri" w:hAnsi="Palatino Linotype" w:cs="Times New Roman"/>
          <w:color w:val="00000A"/>
        </w:rPr>
        <w:t>.</w:t>
      </w:r>
      <w:r>
        <w:rPr>
          <w:rFonts w:ascii="Palatino Linotype" w:eastAsia="Calibri" w:hAnsi="Palatino Linotype" w:cs="Times New Roman"/>
          <w:color w:val="00000A"/>
        </w:rPr>
        <w:t xml:space="preserve"> Ayrıca bu dönem aralığında merkez verisine dayalı gözlemlerden üretilen yayınlara da 55 adet atıf yapılmıştır. </w:t>
      </w:r>
    </w:p>
    <w:p w:rsidR="005C333D" w:rsidRPr="00557DC5" w:rsidRDefault="005C333D" w:rsidP="005C333D">
      <w:pPr>
        <w:widowControl w:val="0"/>
        <w:suppressAutoHyphens/>
        <w:spacing w:before="140" w:line="245" w:lineRule="auto"/>
        <w:jc w:val="both"/>
        <w:rPr>
          <w:rFonts w:ascii="Palatino Linotype" w:eastAsia="Calibri" w:hAnsi="Palatino Linotype" w:cs="Times New Roman"/>
          <w:color w:val="00000A"/>
        </w:rPr>
      </w:pPr>
      <w:r>
        <w:rPr>
          <w:rFonts w:ascii="Palatino Linotype" w:eastAsia="Calibri" w:hAnsi="Palatino Linotype" w:cs="Times New Roman"/>
          <w:color w:val="00000A"/>
        </w:rPr>
        <w:t>Merkezimize</w:t>
      </w:r>
      <w:r w:rsidRPr="00557DC5">
        <w:rPr>
          <w:rFonts w:ascii="Palatino Linotype" w:eastAsia="Calibri" w:hAnsi="Palatino Linotype" w:cs="Times New Roman"/>
          <w:color w:val="00000A"/>
        </w:rPr>
        <w:t xml:space="preserve"> </w:t>
      </w:r>
      <w:r w:rsidRPr="00A272DC">
        <w:rPr>
          <w:rFonts w:ascii="Palatino Linotype" w:eastAsia="Calibri" w:hAnsi="Palatino Linotype" w:cs="Times New Roman"/>
          <w:color w:val="00000A"/>
        </w:rPr>
        <w:t>20</w:t>
      </w:r>
      <w:r>
        <w:rPr>
          <w:rFonts w:ascii="Palatino Linotype" w:eastAsia="Calibri" w:hAnsi="Palatino Linotype" w:cs="Times New Roman"/>
          <w:color w:val="00000A"/>
        </w:rPr>
        <w:t>21-</w:t>
      </w:r>
      <w:r w:rsidRPr="00A272DC">
        <w:rPr>
          <w:rFonts w:ascii="Palatino Linotype" w:eastAsia="Calibri" w:hAnsi="Palatino Linotype" w:cs="Times New Roman"/>
          <w:color w:val="00000A"/>
        </w:rPr>
        <w:t>20</w:t>
      </w:r>
      <w:r>
        <w:rPr>
          <w:rFonts w:ascii="Palatino Linotype" w:eastAsia="Calibri" w:hAnsi="Palatino Linotype" w:cs="Times New Roman"/>
          <w:color w:val="00000A"/>
        </w:rPr>
        <w:t>22</w:t>
      </w:r>
      <w:r w:rsidRPr="00A272DC">
        <w:rPr>
          <w:rFonts w:ascii="Palatino Linotype" w:eastAsia="Calibri" w:hAnsi="Palatino Linotype" w:cs="Times New Roman"/>
          <w:color w:val="00000A"/>
        </w:rPr>
        <w:t xml:space="preserve"> </w:t>
      </w:r>
      <w:r>
        <w:rPr>
          <w:rFonts w:ascii="Palatino Linotype" w:eastAsia="Calibri" w:hAnsi="Palatino Linotype" w:cs="Times New Roman"/>
          <w:color w:val="00000A"/>
        </w:rPr>
        <w:t>eğitim-öğretim yılında</w:t>
      </w:r>
      <w:r w:rsidRPr="00557DC5">
        <w:rPr>
          <w:rFonts w:ascii="Palatino Linotype" w:eastAsia="Calibri" w:hAnsi="Palatino Linotype" w:cs="Times New Roman"/>
          <w:color w:val="00000A"/>
        </w:rPr>
        <w:t xml:space="preserve"> toplam </w:t>
      </w:r>
      <w:r>
        <w:rPr>
          <w:rFonts w:ascii="Palatino Linotype" w:eastAsia="Calibri" w:hAnsi="Palatino Linotype" w:cs="Times New Roman"/>
          <w:color w:val="00000A"/>
        </w:rPr>
        <w:t>32</w:t>
      </w:r>
      <w:r w:rsidRPr="00557DC5">
        <w:rPr>
          <w:rFonts w:ascii="Palatino Linotype" w:eastAsia="Calibri" w:hAnsi="Palatino Linotype" w:cs="Times New Roman"/>
          <w:color w:val="00000A"/>
        </w:rPr>
        <w:t xml:space="preserve"> gözlem başvurusu yapılmıştır. Bu projeler</w:t>
      </w:r>
      <w:r>
        <w:rPr>
          <w:rFonts w:ascii="Palatino Linotype" w:eastAsia="Calibri" w:hAnsi="Palatino Linotype" w:cs="Times New Roman"/>
          <w:color w:val="00000A"/>
        </w:rPr>
        <w:t xml:space="preserve"> kapsamında teleskoplarımızı kullanarak toplam 155 gece gözlem yapıldı. </w:t>
      </w:r>
    </w:p>
    <w:p w:rsidR="005C333D" w:rsidRPr="00416C3F" w:rsidRDefault="005C333D" w:rsidP="005C333D">
      <w:pPr>
        <w:pStyle w:val="ListeParagraf"/>
        <w:rPr>
          <w:rFonts w:ascii="Palatino Linotype" w:eastAsia="Calibri" w:hAnsi="Palatino Linotype"/>
          <w:color w:val="00000A"/>
          <w:sz w:val="22"/>
          <w:szCs w:val="22"/>
        </w:rPr>
      </w:pPr>
    </w:p>
    <w:p w:rsidR="005C333D" w:rsidRDefault="00F34577" w:rsidP="005C333D">
      <w:pPr>
        <w:widowControl w:val="0"/>
        <w:suppressAutoHyphens/>
        <w:spacing w:before="140" w:line="245" w:lineRule="auto"/>
        <w:jc w:val="both"/>
        <w:rPr>
          <w:rFonts w:ascii="Palatino Linotype" w:eastAsia="Calibri" w:hAnsi="Palatino Linotype" w:cs="Times New Roman"/>
          <w:color w:val="00000A"/>
        </w:rPr>
      </w:pPr>
      <w:r w:rsidRPr="00FD149A">
        <w:rPr>
          <w:rFonts w:ascii="Palatino Linotype" w:eastAsia="Calibri" w:hAnsi="Palatino Linotype"/>
          <w:noProof/>
          <w:color w:val="00000A"/>
          <w:lang w:eastAsia="tr-TR"/>
        </w:rPr>
        <w:drawing>
          <wp:anchor distT="0" distB="0" distL="114300" distR="114300" simplePos="0" relativeHeight="252132864" behindDoc="0" locked="0" layoutInCell="1" allowOverlap="1">
            <wp:simplePos x="0" y="0"/>
            <wp:positionH relativeFrom="margin">
              <wp:align>center</wp:align>
            </wp:positionH>
            <wp:positionV relativeFrom="paragraph">
              <wp:posOffset>171882</wp:posOffset>
            </wp:positionV>
            <wp:extent cx="5461000" cy="5441315"/>
            <wp:effectExtent l="133350" t="76200" r="82550" b="140335"/>
            <wp:wrapNone/>
            <wp:docPr id="131" name="Resim 131" descr="C:\Users\beril\Desktop\347405695_225751223534841_6849044874396645749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eril\Desktop\347405695_225751223534841_6849044874396645749_n.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61000" cy="54413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5C333D" w:rsidRDefault="005C333D" w:rsidP="005C333D">
      <w:pPr>
        <w:widowControl w:val="0"/>
        <w:suppressAutoHyphens/>
        <w:spacing w:before="140" w:line="245" w:lineRule="auto"/>
        <w:jc w:val="center"/>
        <w:rPr>
          <w:rFonts w:ascii="Palatino Linotype" w:eastAsia="Calibri" w:hAnsi="Palatino Linotype" w:cs="Times New Roman"/>
          <w:color w:val="00000A"/>
        </w:rPr>
      </w:pPr>
    </w:p>
    <w:p w:rsidR="005C333D" w:rsidRDefault="005C333D" w:rsidP="005C333D">
      <w:pPr>
        <w:widowControl w:val="0"/>
        <w:suppressAutoHyphens/>
        <w:spacing w:before="140" w:after="57" w:line="245" w:lineRule="auto"/>
        <w:jc w:val="both"/>
        <w:rPr>
          <w:rFonts w:ascii="Palatino Linotype" w:eastAsia="Calibri" w:hAnsi="Palatino Linotype" w:cs="Times New Roman"/>
          <w:color w:val="00000A"/>
        </w:rPr>
      </w:pPr>
    </w:p>
    <w:p w:rsidR="005C333D" w:rsidRDefault="005C333D" w:rsidP="005C333D">
      <w:pPr>
        <w:widowControl w:val="0"/>
        <w:suppressAutoHyphens/>
        <w:spacing w:before="140" w:after="57" w:line="245" w:lineRule="auto"/>
        <w:jc w:val="both"/>
        <w:rPr>
          <w:rFonts w:ascii="Palatino Linotype" w:eastAsia="Calibri" w:hAnsi="Palatino Linotype" w:cs="Times New Roman"/>
          <w:color w:val="00000A"/>
        </w:rPr>
      </w:pPr>
    </w:p>
    <w:p w:rsidR="005C333D" w:rsidRDefault="005C333D" w:rsidP="005C333D">
      <w:pPr>
        <w:widowControl w:val="0"/>
        <w:suppressAutoHyphens/>
        <w:spacing w:before="140" w:after="57" w:line="245" w:lineRule="auto"/>
        <w:jc w:val="both"/>
        <w:rPr>
          <w:rFonts w:ascii="Palatino Linotype" w:eastAsia="Calibri" w:hAnsi="Palatino Linotype" w:cs="Times New Roman"/>
          <w:color w:val="00000A"/>
        </w:rPr>
      </w:pPr>
    </w:p>
    <w:p w:rsidR="005C333D" w:rsidRDefault="005C333D" w:rsidP="005C333D">
      <w:pPr>
        <w:widowControl w:val="0"/>
        <w:suppressAutoHyphens/>
        <w:spacing w:before="140" w:after="57" w:line="245" w:lineRule="auto"/>
        <w:jc w:val="both"/>
        <w:rPr>
          <w:rFonts w:ascii="Palatino Linotype" w:eastAsia="Calibri" w:hAnsi="Palatino Linotype" w:cs="Times New Roman"/>
          <w:color w:val="00000A"/>
        </w:rPr>
      </w:pPr>
    </w:p>
    <w:p w:rsidR="005C333D" w:rsidRDefault="005C333D" w:rsidP="005C333D">
      <w:pPr>
        <w:widowControl w:val="0"/>
        <w:suppressAutoHyphens/>
        <w:spacing w:before="140" w:after="57" w:line="245" w:lineRule="auto"/>
        <w:jc w:val="both"/>
        <w:rPr>
          <w:rFonts w:ascii="Palatino Linotype" w:eastAsia="Calibri" w:hAnsi="Palatino Linotype" w:cs="Times New Roman"/>
          <w:color w:val="00000A"/>
        </w:rPr>
      </w:pPr>
    </w:p>
    <w:p w:rsidR="005C333D" w:rsidRDefault="005C333D" w:rsidP="005C333D">
      <w:pPr>
        <w:widowControl w:val="0"/>
        <w:suppressAutoHyphens/>
        <w:spacing w:before="140" w:after="57" w:line="245" w:lineRule="auto"/>
        <w:jc w:val="both"/>
        <w:rPr>
          <w:rFonts w:ascii="Palatino Linotype" w:eastAsia="Calibri" w:hAnsi="Palatino Linotype" w:cs="Times New Roman"/>
          <w:color w:val="00000A"/>
        </w:rPr>
      </w:pPr>
    </w:p>
    <w:p w:rsidR="005C333D" w:rsidRDefault="005C333D" w:rsidP="005C333D">
      <w:pPr>
        <w:widowControl w:val="0"/>
        <w:suppressAutoHyphens/>
        <w:spacing w:before="140" w:after="57" w:line="245" w:lineRule="auto"/>
        <w:jc w:val="both"/>
        <w:rPr>
          <w:rFonts w:ascii="Palatino Linotype" w:eastAsia="Calibri" w:hAnsi="Palatino Linotype" w:cs="Times New Roman"/>
          <w:color w:val="00000A"/>
        </w:rPr>
      </w:pPr>
    </w:p>
    <w:p w:rsidR="005C333D" w:rsidRDefault="005C333D" w:rsidP="005C333D">
      <w:pPr>
        <w:widowControl w:val="0"/>
        <w:suppressAutoHyphens/>
        <w:spacing w:before="140" w:after="57" w:line="245" w:lineRule="auto"/>
        <w:jc w:val="both"/>
        <w:rPr>
          <w:rFonts w:ascii="Palatino Linotype" w:eastAsia="Calibri" w:hAnsi="Palatino Linotype" w:cs="Times New Roman"/>
          <w:color w:val="00000A"/>
        </w:rPr>
      </w:pPr>
    </w:p>
    <w:p w:rsidR="005C333D" w:rsidRDefault="005C333D" w:rsidP="005C333D">
      <w:pPr>
        <w:widowControl w:val="0"/>
        <w:suppressAutoHyphens/>
        <w:spacing w:before="140" w:after="57" w:line="245" w:lineRule="auto"/>
        <w:jc w:val="both"/>
        <w:rPr>
          <w:rFonts w:ascii="Palatino Linotype" w:eastAsia="Calibri" w:hAnsi="Palatino Linotype" w:cs="Times New Roman"/>
          <w:color w:val="00000A"/>
        </w:rPr>
      </w:pPr>
    </w:p>
    <w:p w:rsidR="005C333D" w:rsidRDefault="005C333D" w:rsidP="005C333D">
      <w:pPr>
        <w:widowControl w:val="0"/>
        <w:suppressAutoHyphens/>
        <w:spacing w:before="140" w:after="57" w:line="245" w:lineRule="auto"/>
        <w:jc w:val="both"/>
        <w:rPr>
          <w:rFonts w:ascii="Palatino Linotype" w:eastAsia="Calibri" w:hAnsi="Palatino Linotype" w:cs="Times New Roman"/>
          <w:color w:val="00000A"/>
        </w:rPr>
      </w:pPr>
    </w:p>
    <w:p w:rsidR="005C333D" w:rsidRDefault="005C333D" w:rsidP="005C333D"/>
    <w:p w:rsidR="00210FC8" w:rsidRDefault="00210FC8" w:rsidP="005C333D"/>
    <w:p w:rsidR="00FD149A" w:rsidRDefault="00FD149A" w:rsidP="005C333D"/>
    <w:p w:rsidR="00210FC8" w:rsidRDefault="00210FC8" w:rsidP="005C333D"/>
    <w:p w:rsidR="00ED09A1" w:rsidRDefault="00ED09A1" w:rsidP="005C333D"/>
    <w:p w:rsidR="00ED09A1" w:rsidRDefault="00ED09A1" w:rsidP="005C333D"/>
    <w:p w:rsidR="00ED09A1" w:rsidRDefault="00ED09A1" w:rsidP="005C333D"/>
    <w:p w:rsidR="00ED09A1" w:rsidRDefault="00ED09A1" w:rsidP="005C333D"/>
    <w:p w:rsidR="00ED09A1" w:rsidRDefault="00ED09A1" w:rsidP="005C333D"/>
    <w:p w:rsidR="00ED09A1" w:rsidRDefault="00ED09A1" w:rsidP="005C333D"/>
    <w:p w:rsidR="00ED09A1" w:rsidRDefault="00ED09A1" w:rsidP="005C333D"/>
    <w:p w:rsidR="00962772" w:rsidRPr="000D329D" w:rsidRDefault="00962772" w:rsidP="0095473D">
      <w:pPr>
        <w:pStyle w:val="Balk2"/>
        <w:spacing w:before="140" w:line="245" w:lineRule="auto"/>
        <w:ind w:left="567" w:hanging="567"/>
      </w:pPr>
      <w:bookmarkStart w:id="122" w:name="_Toc140048982"/>
      <w:r w:rsidRPr="000D329D">
        <w:lastRenderedPageBreak/>
        <w:t>2</w:t>
      </w:r>
      <w:r w:rsidR="00D70C86" w:rsidRPr="000D329D">
        <w:t>.11</w:t>
      </w:r>
      <w:r w:rsidRPr="000D329D">
        <w:t>. ÇOCUK KÜLTÜRÜ ARAŞTIRMA VE UYGULAMA MERKEZİ (ÇOKAUM)</w:t>
      </w:r>
      <w:bookmarkEnd w:id="122"/>
    </w:p>
    <w:p w:rsidR="0017398E" w:rsidRPr="00BF043E" w:rsidRDefault="0017398E" w:rsidP="0095473D">
      <w:pPr>
        <w:pStyle w:val="AralkYok"/>
        <w:spacing w:before="140" w:line="245" w:lineRule="auto"/>
        <w:jc w:val="both"/>
        <w:rPr>
          <w:rFonts w:ascii="Palatino Linotype" w:hAnsi="Palatino Linotype" w:cstheme="minorHAnsi"/>
          <w:sz w:val="22"/>
          <w:szCs w:val="22"/>
        </w:rPr>
      </w:pPr>
      <w:r w:rsidRPr="00BF043E">
        <w:rPr>
          <w:rFonts w:ascii="Palatino Linotype" w:hAnsi="Palatino Linotype" w:cstheme="minorHAnsi"/>
          <w:sz w:val="22"/>
          <w:szCs w:val="22"/>
        </w:rPr>
        <w:t>Çocuk kültürüyle ilgili olarak yurt içi ve yurt dışında araştırma yapmak ve etkinlikler düzenlemek, telif, çeviri yayını yapmak ve yaptırmak, kitaplık müze kurmak, arşiv oluşturmak, kurulmuş olanlarla iş birliği yapmak, katkıda bulunmak, ulusal ve uluslararası bilimsel toplantılar düzenlemek, kamuoyunu bilgilendirmek, görüş bildirmek, açıklama yapmak, kuruluşların çalışmalarına katılmak, danışmanlık yapmak, bilgi alışverişinde bulunmak amacıyla Yükseköğretim Yürütme Kurulu’nun 23/09/1994 tarihli toplantısında alınan karar ile kurulmuştur.</w:t>
      </w:r>
    </w:p>
    <w:p w:rsidR="0017398E" w:rsidRPr="00BF043E" w:rsidRDefault="0017398E" w:rsidP="0095473D">
      <w:pPr>
        <w:pStyle w:val="AralkYok"/>
        <w:spacing w:before="140" w:line="245" w:lineRule="auto"/>
        <w:jc w:val="both"/>
        <w:rPr>
          <w:rFonts w:ascii="Palatino Linotype" w:hAnsi="Palatino Linotype" w:cstheme="minorHAnsi"/>
          <w:sz w:val="22"/>
          <w:szCs w:val="22"/>
        </w:rPr>
      </w:pPr>
      <w:r w:rsidRPr="00BF043E">
        <w:rPr>
          <w:rFonts w:ascii="Palatino Linotype" w:hAnsi="Palatino Linotype" w:cstheme="minorHAnsi"/>
          <w:sz w:val="22"/>
          <w:szCs w:val="22"/>
        </w:rPr>
        <w:t xml:space="preserve">Merkez kuruluğu 1994 yılından bu yana 9 adet ulusal çocuk kültürü kongresi düzenlemiş, çok sayıda çalıştay ve atölye çalışmasına ev sahipliği yapmıştır. Merkez bünyesinde T.C. Kültür ve Turizm Bakanlığı’na bağlı bir özel müze olan Ankara Oyuncak Müzesi de bulunmaktadır. </w:t>
      </w:r>
    </w:p>
    <w:p w:rsidR="00E8129A" w:rsidRPr="00223DF9" w:rsidRDefault="0017398E" w:rsidP="0095473D">
      <w:pPr>
        <w:spacing w:before="140" w:line="245" w:lineRule="auto"/>
        <w:jc w:val="both"/>
        <w:rPr>
          <w:rFonts w:ascii="Palatino Linotype" w:hAnsi="Palatino Linotype" w:cstheme="minorHAnsi"/>
        </w:rPr>
      </w:pPr>
      <w:r w:rsidRPr="00223DF9">
        <w:rPr>
          <w:rFonts w:ascii="Palatino Linotype" w:hAnsi="Palatino Linotype" w:cstheme="minorHAnsi"/>
        </w:rPr>
        <w:t xml:space="preserve">Üniversitemiz Ankara Oyuncak Müzesi 23 Nisan 1990 tarihinde Türkiye’nin ilk oyuncak müzesi olarak ziyarete açılmıştır. Ankara Oyuncak Müzesi üç temel işlevi gerçekleştirmek üzere kurulmuştur: </w:t>
      </w:r>
    </w:p>
    <w:p w:rsidR="0017398E" w:rsidRPr="0095473D" w:rsidRDefault="0017398E" w:rsidP="002C6733">
      <w:pPr>
        <w:pStyle w:val="ListeParagraf"/>
        <w:numPr>
          <w:ilvl w:val="1"/>
          <w:numId w:val="46"/>
        </w:numPr>
        <w:spacing w:before="80" w:line="245" w:lineRule="auto"/>
        <w:ind w:left="714" w:hanging="357"/>
        <w:contextualSpacing w:val="0"/>
        <w:jc w:val="both"/>
        <w:rPr>
          <w:rFonts w:ascii="Palatino Linotype" w:hAnsi="Palatino Linotype" w:cstheme="minorHAnsi"/>
          <w:sz w:val="22"/>
          <w:szCs w:val="22"/>
        </w:rPr>
      </w:pPr>
      <w:r w:rsidRPr="0095473D">
        <w:rPr>
          <w:rFonts w:ascii="Palatino Linotype" w:hAnsi="Palatino Linotype" w:cstheme="minorHAnsi"/>
          <w:sz w:val="22"/>
          <w:szCs w:val="22"/>
        </w:rPr>
        <w:t>Hızlı değişim süreci içinde kaybolma tehdidi altında bulunan oyuncakları korumak,</w:t>
      </w:r>
    </w:p>
    <w:p w:rsidR="0017398E" w:rsidRPr="0095473D" w:rsidRDefault="0017398E" w:rsidP="002C6733">
      <w:pPr>
        <w:pStyle w:val="ListeParagraf"/>
        <w:numPr>
          <w:ilvl w:val="1"/>
          <w:numId w:val="46"/>
        </w:numPr>
        <w:spacing w:before="80" w:line="245" w:lineRule="auto"/>
        <w:ind w:left="714" w:hanging="357"/>
        <w:contextualSpacing w:val="0"/>
        <w:jc w:val="both"/>
        <w:rPr>
          <w:rFonts w:ascii="Palatino Linotype" w:hAnsi="Palatino Linotype" w:cstheme="minorHAnsi"/>
          <w:sz w:val="22"/>
          <w:szCs w:val="22"/>
        </w:rPr>
      </w:pPr>
      <w:r w:rsidRPr="0095473D">
        <w:rPr>
          <w:rFonts w:ascii="Palatino Linotype" w:hAnsi="Palatino Linotype" w:cstheme="minorHAnsi"/>
          <w:sz w:val="22"/>
          <w:szCs w:val="22"/>
        </w:rPr>
        <w:t xml:space="preserve">Oyuncak aracılığıyla sanayi tarihi, kültür tarihi, eğitim tarihi, çocukluk tarihi ve oyun tarihi alanlarında araştırma yapmak </w:t>
      </w:r>
    </w:p>
    <w:p w:rsidR="00685AE7" w:rsidRPr="00E8129A" w:rsidRDefault="0017398E" w:rsidP="002C6733">
      <w:pPr>
        <w:pStyle w:val="ListeParagraf"/>
        <w:numPr>
          <w:ilvl w:val="1"/>
          <w:numId w:val="46"/>
        </w:numPr>
        <w:spacing w:before="80" w:line="245" w:lineRule="auto"/>
        <w:ind w:left="714" w:hanging="357"/>
        <w:contextualSpacing w:val="0"/>
        <w:jc w:val="both"/>
        <w:rPr>
          <w:rFonts w:ascii="Palatino Linotype" w:hAnsi="Palatino Linotype" w:cstheme="minorHAnsi"/>
          <w:sz w:val="22"/>
          <w:szCs w:val="22"/>
        </w:rPr>
      </w:pPr>
      <w:r w:rsidRPr="0095473D">
        <w:rPr>
          <w:rFonts w:ascii="Palatino Linotype" w:hAnsi="Palatino Linotype" w:cstheme="minorHAnsi"/>
          <w:sz w:val="22"/>
          <w:szCs w:val="22"/>
        </w:rPr>
        <w:t>Oyuncak aracılığıyla çocuklarla müze, sanat, tarih ve bilim alanlarında eğitim yapmak</w:t>
      </w:r>
    </w:p>
    <w:p w:rsidR="0017398E" w:rsidRPr="00223DF9" w:rsidRDefault="0017398E" w:rsidP="00685AE7">
      <w:pPr>
        <w:spacing w:before="140" w:line="245" w:lineRule="auto"/>
        <w:jc w:val="both"/>
        <w:rPr>
          <w:rFonts w:ascii="Palatino Linotype" w:hAnsi="Palatino Linotype" w:cstheme="minorHAnsi"/>
        </w:rPr>
      </w:pPr>
      <w:r w:rsidRPr="00223DF9">
        <w:rPr>
          <w:rFonts w:ascii="Palatino Linotype" w:hAnsi="Palatino Linotype" w:cstheme="minorHAnsi"/>
        </w:rPr>
        <w:t>Bu amaçlar bağlamında müze oyuncak aracılığıyla, sanayi tarihi, kültür tarihi, eğitim tarihi ve çocukluk tarihi konularında yapılan araştırmalara destek vermektedir. Oyuncak müzesi geleneksel çocuk oyun ve oyuncaklarının çeşitli örneklerinin de sergilendiği bir müze olmasıyla Türkiye’de çocuk kültürünün araştırılmasına hizmet eden bilimsel bir kuruluştur. Müze koleksiyonu 1990 – 2015 yılları arasında geleneksel oyuncaklar, fabrikasyon oyuncaklar, yabancı oyuncaklar, antik oyuncaklar ve yeni oyuncaklardan oluşan beş ana bölümde sergilenmiştir. 5000’e yakın oyuncağı içeren bu koleksiyonun en önemli özelliği geleneksel oyuncaklara sahip olması, yerli oyuncak üreticilerine ilişkin önemli örnekleri ve oyuncak tarihine tanıklık eden çok sayıda yabancı örneği de içermesidir.</w:t>
      </w:r>
    </w:p>
    <w:p w:rsidR="0017398E" w:rsidRPr="00223DF9" w:rsidRDefault="0017398E" w:rsidP="0095473D">
      <w:pPr>
        <w:spacing w:before="140" w:line="245" w:lineRule="auto"/>
        <w:jc w:val="both"/>
        <w:rPr>
          <w:rFonts w:ascii="Palatino Linotype" w:hAnsi="Palatino Linotype" w:cstheme="minorHAnsi"/>
          <w:b/>
          <w:bCs/>
          <w:i/>
          <w:iCs/>
        </w:rPr>
      </w:pPr>
      <w:r w:rsidRPr="00223DF9">
        <w:rPr>
          <w:rFonts w:ascii="Palatino Linotype" w:hAnsi="Palatino Linotype" w:cstheme="minorHAnsi"/>
          <w:b/>
          <w:bCs/>
          <w:i/>
          <w:iCs/>
        </w:rPr>
        <w:t>Misyon</w:t>
      </w:r>
    </w:p>
    <w:p w:rsidR="00CE23A6" w:rsidRPr="00CE23A6" w:rsidRDefault="0017398E" w:rsidP="0095473D">
      <w:pPr>
        <w:spacing w:before="140" w:line="245" w:lineRule="auto"/>
        <w:jc w:val="both"/>
        <w:rPr>
          <w:rFonts w:ascii="Palatino Linotype" w:hAnsi="Palatino Linotype" w:cstheme="minorHAnsi"/>
        </w:rPr>
      </w:pPr>
      <w:r w:rsidRPr="00223DF9">
        <w:rPr>
          <w:rFonts w:ascii="Palatino Linotype" w:hAnsi="Palatino Linotype" w:cstheme="minorHAnsi"/>
        </w:rPr>
        <w:t>Müzenin misyonu, “Türkiye’de oyun ve oyuncağın tarihi ile çocuk kültürünün araştırılması, korunması, müzeleştirilmesi ve geliştirilmesi için gerekli kaynakları ve bu kaynakların sürdürülebilirliğini sağlamak”tır. Müze misyonunu belirlerken; Türkiye’nin hızlı değişim süreci içinde kaybolma tehdidi altında bulunan oyuncakları korumak, sanayi tarihi, kültür tarihi ve eğitim tarihi konusunda araştırma yapmak, çocukluğun toplumsal tarihine odaklanmak ve çocuklara tarih bilinci kazandırmak, kuşaklar arasında ilişki kurulmasına yardımcı olmak ve oyuncağın çocuk gelişimindeki önemini vurgulamak gibi misyonları da göz önünde bulundurmaktadır.</w:t>
      </w:r>
    </w:p>
    <w:p w:rsidR="0017398E" w:rsidRPr="00223DF9" w:rsidRDefault="0017398E" w:rsidP="0095473D">
      <w:pPr>
        <w:spacing w:before="140" w:line="245" w:lineRule="auto"/>
        <w:jc w:val="both"/>
        <w:rPr>
          <w:rFonts w:ascii="Palatino Linotype" w:hAnsi="Palatino Linotype" w:cstheme="minorHAnsi"/>
        </w:rPr>
      </w:pPr>
      <w:r w:rsidRPr="00223DF9">
        <w:rPr>
          <w:rFonts w:ascii="Palatino Linotype" w:hAnsi="Palatino Linotype" w:cstheme="minorHAnsi"/>
          <w:b/>
          <w:bCs/>
          <w:i/>
          <w:iCs/>
        </w:rPr>
        <w:t>Vizyon</w:t>
      </w:r>
    </w:p>
    <w:p w:rsidR="0017398E" w:rsidRPr="00223DF9" w:rsidRDefault="0017398E" w:rsidP="0095473D">
      <w:pPr>
        <w:spacing w:before="140" w:line="245" w:lineRule="auto"/>
        <w:jc w:val="both"/>
        <w:rPr>
          <w:rFonts w:ascii="Palatino Linotype" w:hAnsi="Palatino Linotype" w:cstheme="minorHAnsi"/>
        </w:rPr>
      </w:pPr>
      <w:r w:rsidRPr="00223DF9">
        <w:rPr>
          <w:rFonts w:ascii="Palatino Linotype" w:hAnsi="Palatino Linotype" w:cstheme="minorHAnsi"/>
        </w:rPr>
        <w:t>Müze vizyonunu, “Oyuncağın tarihine ve çocuk kültürüne odaklanan, yaparak ve yaşayarak öğrenmeye yönelik program ve etkinlikler sunan, çocuklar için ve çocuklarla birlikte üretmeyi amaçlayan çocuk dostu bir müze olmak” şeklinde belirlemiştir.</w:t>
      </w:r>
    </w:p>
    <w:p w:rsidR="00BB46CD" w:rsidRDefault="00ED09A1" w:rsidP="00223DF9">
      <w:pPr>
        <w:pStyle w:val="ListeParagraf"/>
        <w:spacing w:before="140" w:line="245" w:lineRule="auto"/>
        <w:ind w:left="714"/>
        <w:contextualSpacing w:val="0"/>
        <w:jc w:val="both"/>
        <w:rPr>
          <w:rFonts w:ascii="Palatino Linotype" w:hAnsi="Palatino Linotype"/>
          <w:sz w:val="22"/>
          <w:szCs w:val="22"/>
        </w:rPr>
      </w:pPr>
      <w:r w:rsidRPr="00BF043E">
        <w:rPr>
          <w:rFonts w:ascii="Palatino Linotype" w:hAnsi="Palatino Linotype"/>
          <w:b/>
          <w:noProof/>
          <w:color w:val="4472C4" w:themeColor="accent5"/>
        </w:rPr>
        <w:lastRenderedPageBreak/>
        <w:drawing>
          <wp:anchor distT="0" distB="0" distL="114300" distR="114300" simplePos="0" relativeHeight="251913728" behindDoc="0" locked="0" layoutInCell="1" allowOverlap="1" wp14:anchorId="13F9883F" wp14:editId="6D75C728">
            <wp:simplePos x="0" y="0"/>
            <wp:positionH relativeFrom="margin">
              <wp:posOffset>109220</wp:posOffset>
            </wp:positionH>
            <wp:positionV relativeFrom="paragraph">
              <wp:posOffset>139933</wp:posOffset>
            </wp:positionV>
            <wp:extent cx="5463961" cy="2756001"/>
            <wp:effectExtent l="133350" t="133350" r="156210" b="158750"/>
            <wp:wrapNone/>
            <wp:docPr id="15" name="Resim 15" descr="C:\Users\hoca2\Documents\Banu Bilgisayar\Yeni klasör (5)\DSC_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C:\Users\hoca2\Documents\Banu Bilgisayar\Yeni klasör (5)\DSC_0156.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4207" b="17561"/>
                    <a:stretch/>
                  </pic:blipFill>
                  <pic:spPr bwMode="auto">
                    <a:xfrm>
                      <a:off x="0" y="0"/>
                      <a:ext cx="5463961" cy="27560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64087" w:rsidRDefault="00B64087" w:rsidP="00223DF9">
      <w:pPr>
        <w:pStyle w:val="ListeParagraf"/>
        <w:spacing w:before="140" w:line="245" w:lineRule="auto"/>
        <w:ind w:left="714"/>
        <w:contextualSpacing w:val="0"/>
        <w:jc w:val="both"/>
        <w:rPr>
          <w:rFonts w:ascii="Palatino Linotype" w:hAnsi="Palatino Linotype"/>
          <w:sz w:val="22"/>
          <w:szCs w:val="22"/>
        </w:rPr>
      </w:pPr>
    </w:p>
    <w:p w:rsidR="00B64087" w:rsidRDefault="00B64087" w:rsidP="00223DF9">
      <w:pPr>
        <w:pStyle w:val="ListeParagraf"/>
        <w:spacing w:before="140" w:line="245" w:lineRule="auto"/>
        <w:ind w:left="714"/>
        <w:contextualSpacing w:val="0"/>
        <w:jc w:val="both"/>
        <w:rPr>
          <w:rFonts w:ascii="Palatino Linotype" w:hAnsi="Palatino Linotype"/>
          <w:sz w:val="22"/>
          <w:szCs w:val="22"/>
        </w:rPr>
      </w:pPr>
    </w:p>
    <w:p w:rsidR="00B64087" w:rsidRDefault="00B64087" w:rsidP="00223DF9">
      <w:pPr>
        <w:pStyle w:val="ListeParagraf"/>
        <w:spacing w:before="140" w:line="245" w:lineRule="auto"/>
        <w:ind w:left="714"/>
        <w:contextualSpacing w:val="0"/>
        <w:jc w:val="both"/>
        <w:rPr>
          <w:rFonts w:ascii="Palatino Linotype" w:hAnsi="Palatino Linotype"/>
          <w:sz w:val="22"/>
          <w:szCs w:val="22"/>
        </w:rPr>
      </w:pPr>
    </w:p>
    <w:p w:rsidR="00B64087" w:rsidRDefault="00B64087" w:rsidP="00223DF9">
      <w:pPr>
        <w:pStyle w:val="ListeParagraf"/>
        <w:spacing w:before="140" w:line="245" w:lineRule="auto"/>
        <w:ind w:left="714"/>
        <w:contextualSpacing w:val="0"/>
        <w:jc w:val="both"/>
        <w:rPr>
          <w:rFonts w:ascii="Palatino Linotype" w:hAnsi="Palatino Linotype"/>
          <w:sz w:val="22"/>
          <w:szCs w:val="22"/>
        </w:rPr>
      </w:pPr>
    </w:p>
    <w:p w:rsidR="00B64087" w:rsidRDefault="00B64087" w:rsidP="00223DF9">
      <w:pPr>
        <w:pStyle w:val="ListeParagraf"/>
        <w:spacing w:before="140" w:line="245" w:lineRule="auto"/>
        <w:ind w:left="714"/>
        <w:contextualSpacing w:val="0"/>
        <w:jc w:val="both"/>
        <w:rPr>
          <w:rFonts w:ascii="Palatino Linotype" w:hAnsi="Palatino Linotype"/>
          <w:sz w:val="22"/>
          <w:szCs w:val="22"/>
        </w:rPr>
      </w:pPr>
    </w:p>
    <w:p w:rsidR="00B64087" w:rsidRDefault="00B64087" w:rsidP="00223DF9">
      <w:pPr>
        <w:pStyle w:val="ListeParagraf"/>
        <w:spacing w:before="140" w:line="245" w:lineRule="auto"/>
        <w:ind w:left="714"/>
        <w:contextualSpacing w:val="0"/>
        <w:jc w:val="both"/>
        <w:rPr>
          <w:rFonts w:ascii="Palatino Linotype" w:hAnsi="Palatino Linotype"/>
          <w:sz w:val="22"/>
          <w:szCs w:val="22"/>
        </w:rPr>
      </w:pPr>
    </w:p>
    <w:p w:rsidR="00B64087" w:rsidRDefault="00B64087" w:rsidP="00223DF9">
      <w:pPr>
        <w:pStyle w:val="ListeParagraf"/>
        <w:spacing w:before="140" w:line="245" w:lineRule="auto"/>
        <w:ind w:left="714"/>
        <w:contextualSpacing w:val="0"/>
        <w:jc w:val="both"/>
        <w:rPr>
          <w:rFonts w:ascii="Palatino Linotype" w:hAnsi="Palatino Linotype"/>
          <w:sz w:val="22"/>
          <w:szCs w:val="22"/>
        </w:rPr>
      </w:pPr>
    </w:p>
    <w:p w:rsidR="00B64087" w:rsidRDefault="00B64087" w:rsidP="00223DF9">
      <w:pPr>
        <w:pStyle w:val="ListeParagraf"/>
        <w:spacing w:before="140" w:line="245" w:lineRule="auto"/>
        <w:ind w:left="714"/>
        <w:contextualSpacing w:val="0"/>
        <w:jc w:val="both"/>
        <w:rPr>
          <w:rFonts w:ascii="Palatino Linotype" w:hAnsi="Palatino Linotype"/>
          <w:sz w:val="22"/>
          <w:szCs w:val="22"/>
        </w:rPr>
      </w:pPr>
    </w:p>
    <w:p w:rsidR="00E8129A" w:rsidRDefault="00E8129A" w:rsidP="00223DF9">
      <w:pPr>
        <w:pStyle w:val="ListeParagraf"/>
        <w:spacing w:before="140" w:line="245" w:lineRule="auto"/>
        <w:ind w:left="714"/>
        <w:contextualSpacing w:val="0"/>
        <w:jc w:val="both"/>
        <w:rPr>
          <w:rFonts w:ascii="Palatino Linotype" w:hAnsi="Palatino Linotype"/>
          <w:sz w:val="22"/>
          <w:szCs w:val="22"/>
        </w:rPr>
      </w:pPr>
    </w:p>
    <w:p w:rsidR="00CE23A6" w:rsidRDefault="00CE23A6" w:rsidP="00685AE7">
      <w:pPr>
        <w:spacing w:before="140" w:line="245" w:lineRule="auto"/>
        <w:jc w:val="both"/>
        <w:rPr>
          <w:rFonts w:ascii="Palatino Linotype" w:hAnsi="Palatino Linotype" w:cstheme="minorHAnsi"/>
        </w:rPr>
      </w:pPr>
    </w:p>
    <w:p w:rsidR="00B64087" w:rsidRPr="00BF043E" w:rsidRDefault="00B64087" w:rsidP="00685AE7">
      <w:pPr>
        <w:spacing w:before="140" w:line="245" w:lineRule="auto"/>
        <w:jc w:val="both"/>
        <w:rPr>
          <w:rFonts w:ascii="Palatino Linotype" w:hAnsi="Palatino Linotype" w:cstheme="minorHAnsi"/>
        </w:rPr>
      </w:pPr>
      <w:r w:rsidRPr="00BF043E">
        <w:rPr>
          <w:rFonts w:ascii="Palatino Linotype" w:hAnsi="Palatino Linotype" w:cstheme="minorHAnsi"/>
        </w:rPr>
        <w:t xml:space="preserve">Ankara Oyuncak Müzesi’nde ziyaretler rehber eşliğinde etkileşimli olarak gerçekleşmekte ve 5-12 yaş aralığındaki çocuklara tema bul ile farklı olanı bul gibi eğlenceli oyunlar müze eğitimi etkinlikleri bağlamında oynatılmaktadır. Müzede ayrıca drama çalışmaları (oyuncak müzesi ile ilgili oyunlar), arabul çalışmaları, tema bul ve farklı olanı bul çalışmaları ile artık malzemelerden oyuncak yapımı, müze afişi ve logosu tasarlama etkinlikleri kapsayan müze koleksiyonuna ilişkin müze eğitimi etkinlikleri gerçekleştirilmektedir. </w:t>
      </w:r>
    </w:p>
    <w:p w:rsidR="00B64087" w:rsidRPr="00BF043E" w:rsidRDefault="00B64087" w:rsidP="00685AE7">
      <w:pPr>
        <w:spacing w:before="140" w:line="245" w:lineRule="auto"/>
        <w:jc w:val="both"/>
        <w:rPr>
          <w:rFonts w:ascii="Palatino Linotype" w:hAnsi="Palatino Linotype"/>
        </w:rPr>
      </w:pPr>
      <w:r w:rsidRPr="00BF043E">
        <w:rPr>
          <w:rFonts w:ascii="Palatino Linotype" w:hAnsi="Palatino Linotype"/>
        </w:rPr>
        <w:t xml:space="preserve">Ankara Oyuncak Müzesi 360 derece sanal müze turu (T.C. Kültür ve Turizm Bakanlığı Sanal Müze Portali): </w:t>
      </w:r>
      <w:r w:rsidRPr="00F34577">
        <w:t>https://sanalmuze.gov.tr/TR-317638/ankara-universitesi-oyuncak-muzesi.html</w:t>
      </w:r>
    </w:p>
    <w:p w:rsidR="00B64087" w:rsidRPr="00BF043E" w:rsidRDefault="00B64087" w:rsidP="00685AE7">
      <w:pPr>
        <w:spacing w:before="140" w:line="245" w:lineRule="auto"/>
        <w:jc w:val="both"/>
        <w:rPr>
          <w:rFonts w:ascii="Palatino Linotype" w:hAnsi="Palatino Linotype"/>
        </w:rPr>
      </w:pPr>
      <w:r w:rsidRPr="00BF043E">
        <w:rPr>
          <w:rFonts w:ascii="Palatino Linotype" w:hAnsi="Palatino Linotype"/>
        </w:rPr>
        <w:t xml:space="preserve">Ankara Oyuncak Müzesi Uluslararası bir müze kuruluşu olan Museum With No Frontiers (MWNF) üyesidir: </w:t>
      </w:r>
      <w:r w:rsidRPr="00F34577">
        <w:t>https://www.museumwnf.org/</w:t>
      </w:r>
    </w:p>
    <w:p w:rsidR="00B64087" w:rsidRPr="00BF043E" w:rsidRDefault="00B64087" w:rsidP="00685AE7">
      <w:pPr>
        <w:spacing w:before="140" w:line="245" w:lineRule="auto"/>
        <w:jc w:val="both"/>
        <w:rPr>
          <w:rFonts w:ascii="Palatino Linotype" w:hAnsi="Palatino Linotype"/>
        </w:rPr>
      </w:pPr>
      <w:r w:rsidRPr="00BF043E">
        <w:rPr>
          <w:rFonts w:ascii="Palatino Linotype" w:hAnsi="Palatino Linotype"/>
        </w:rPr>
        <w:t xml:space="preserve">Ankara Oyuncak Müzesi, Google Arts &amp; Culture Platformuna sanal müze ile katılım için 2022 yılı Eylül ayında başvuru yapmıştır, süreç devam etmektedir. </w:t>
      </w:r>
    </w:p>
    <w:p w:rsidR="00B64087" w:rsidRPr="00B9648C" w:rsidRDefault="00B64087" w:rsidP="00685AE7">
      <w:pPr>
        <w:spacing w:before="140" w:line="245" w:lineRule="auto"/>
        <w:jc w:val="both"/>
        <w:rPr>
          <w:rFonts w:ascii="Palatino Linotype" w:hAnsi="Palatino Linotype" w:cstheme="minorHAnsi"/>
          <w:b/>
          <w:color w:val="002060"/>
        </w:rPr>
      </w:pPr>
      <w:r w:rsidRPr="00B9648C">
        <w:rPr>
          <w:rFonts w:ascii="Palatino Linotype" w:hAnsi="Palatino Linotype" w:cstheme="minorHAnsi"/>
          <w:b/>
          <w:color w:val="002060"/>
        </w:rPr>
        <w:t>202</w:t>
      </w:r>
      <w:r w:rsidR="008A1D1C">
        <w:rPr>
          <w:rFonts w:ascii="Palatino Linotype" w:hAnsi="Palatino Linotype" w:cstheme="minorHAnsi"/>
          <w:b/>
          <w:color w:val="002060"/>
        </w:rPr>
        <w:t>1</w:t>
      </w:r>
      <w:r w:rsidRPr="00B9648C">
        <w:rPr>
          <w:rFonts w:ascii="Palatino Linotype" w:hAnsi="Palatino Linotype" w:cstheme="minorHAnsi"/>
          <w:b/>
          <w:color w:val="002060"/>
        </w:rPr>
        <w:t>-202</w:t>
      </w:r>
      <w:r w:rsidR="008A1D1C">
        <w:rPr>
          <w:rFonts w:ascii="Palatino Linotype" w:hAnsi="Palatino Linotype" w:cstheme="minorHAnsi"/>
          <w:b/>
          <w:color w:val="002060"/>
        </w:rPr>
        <w:t>2</w:t>
      </w:r>
      <w:r w:rsidRPr="00B9648C">
        <w:rPr>
          <w:rFonts w:ascii="Palatino Linotype" w:hAnsi="Palatino Linotype" w:cstheme="minorHAnsi"/>
          <w:b/>
          <w:color w:val="002060"/>
        </w:rPr>
        <w:t xml:space="preserve"> Eğitim-Öğretim Döneminde;</w:t>
      </w:r>
    </w:p>
    <w:p w:rsidR="00BE758B" w:rsidRPr="00063B96" w:rsidRDefault="00BE758B" w:rsidP="00462CE9">
      <w:pPr>
        <w:numPr>
          <w:ilvl w:val="0"/>
          <w:numId w:val="66"/>
        </w:numPr>
        <w:spacing w:before="80" w:line="245" w:lineRule="auto"/>
        <w:jc w:val="both"/>
        <w:rPr>
          <w:rFonts w:ascii="Palatino Linotype" w:hAnsi="Palatino Linotype" w:cs="Times New Roman"/>
        </w:rPr>
      </w:pPr>
      <w:r w:rsidRPr="00BE758B">
        <w:rPr>
          <w:rFonts w:ascii="Palatino Linotype" w:hAnsi="Palatino Linotype" w:cs="Times New Roman"/>
        </w:rPr>
        <w:t>1-3 Eylül 2021 tarihinde Ankara Üniversitesi Oyuncak Müzesi Direnişte: Covid-19 Zamanlarında Bir Müze İçin Yeni Zorluklar. ICOM Uluslararası Üniversite Müzeleri ve Koleksiyonları Komitesi UMAC-Universeum Yıllık Konferansı</w:t>
      </w:r>
      <w:r>
        <w:rPr>
          <w:rFonts w:ascii="Palatino Linotype" w:hAnsi="Palatino Linotype" w:cs="Times New Roman"/>
        </w:rPr>
        <w:t xml:space="preserve"> online olarak düzenlenmiştir.</w:t>
      </w:r>
    </w:p>
    <w:p w:rsidR="00C6321F" w:rsidRPr="00063B96" w:rsidRDefault="00C6321F" w:rsidP="00462CE9">
      <w:pPr>
        <w:numPr>
          <w:ilvl w:val="0"/>
          <w:numId w:val="66"/>
        </w:numPr>
        <w:spacing w:before="80" w:line="245" w:lineRule="auto"/>
        <w:ind w:left="714" w:hanging="357"/>
        <w:jc w:val="both"/>
        <w:rPr>
          <w:rFonts w:ascii="Palatino Linotype" w:hAnsi="Palatino Linotype" w:cs="Times New Roman"/>
        </w:rPr>
      </w:pPr>
      <w:r w:rsidRPr="00063B96">
        <w:rPr>
          <w:rFonts w:ascii="Palatino Linotype" w:hAnsi="Palatino Linotype" w:cs="Times New Roman"/>
        </w:rPr>
        <w:t>2021-2023: "Oyunlaştırılmış Mobil Destekli Müze Eğitimi Uygulamalarına Yönelik Çerçevenin Geliştirilmesi ve Sosyal Bilgiler Dersindeki Bilişsel-Duyuşsal Kazan</w:t>
      </w:r>
      <w:r w:rsidR="00756E4D">
        <w:rPr>
          <w:rFonts w:ascii="Palatino Linotype" w:hAnsi="Palatino Linotype" w:cs="Times New Roman"/>
        </w:rPr>
        <w:t>ımlara Etkisinin İncelenmesi",</w:t>
      </w:r>
    </w:p>
    <w:p w:rsidR="00C6321F" w:rsidRDefault="00756E4D"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TÜBİTAK KOBİ</w:t>
      </w:r>
      <w:r w:rsidR="00C6321F" w:rsidRPr="00063B96">
        <w:rPr>
          <w:rFonts w:ascii="Palatino Linotype" w:hAnsi="Palatino Linotype"/>
          <w:sz w:val="22"/>
          <w:szCs w:val="22"/>
        </w:rPr>
        <w:t xml:space="preserve"> Ar-Ge Başlangıç Destek Programı Proje Değerlendirme ve İzleme Sistemi kapsamında “Eğitim Amaçlı 3 Boyutlu Dijital Öyküleme Yazılımı Geliştirilmesi ve Sanal/Artırılmış Gerçeklik Uygulaması” isimli projede akademik danışmanlık. </w:t>
      </w:r>
    </w:p>
    <w:p w:rsidR="00ED09A1" w:rsidRPr="00063B96" w:rsidRDefault="00ED09A1"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24 Kasım</w:t>
      </w:r>
      <w:r w:rsidRPr="00063B96">
        <w:rPr>
          <w:rFonts w:ascii="Palatino Linotype" w:hAnsi="Palatino Linotype"/>
          <w:sz w:val="22"/>
          <w:szCs w:val="22"/>
        </w:rPr>
        <w:t xml:space="preserve"> 2021 tarihinde </w:t>
      </w:r>
      <w:bookmarkStart w:id="123" w:name="_Hlk132366369"/>
      <w:r w:rsidRPr="00063B96">
        <w:rPr>
          <w:rFonts w:ascii="Palatino Linotype" w:hAnsi="Palatino Linotype"/>
          <w:sz w:val="22"/>
          <w:szCs w:val="22"/>
        </w:rPr>
        <w:t xml:space="preserve">Merkez Müdürü Doç. Dr. Ceren </w:t>
      </w:r>
      <w:bookmarkEnd w:id="123"/>
      <w:r w:rsidRPr="00063B96">
        <w:rPr>
          <w:rFonts w:ascii="Palatino Linotype" w:hAnsi="Palatino Linotype"/>
          <w:sz w:val="22"/>
          <w:szCs w:val="22"/>
        </w:rPr>
        <w:t xml:space="preserve">Güneröz, </w:t>
      </w:r>
      <w:r>
        <w:rPr>
          <w:rFonts w:ascii="Palatino Linotype" w:hAnsi="Palatino Linotype"/>
          <w:sz w:val="22"/>
          <w:szCs w:val="22"/>
        </w:rPr>
        <w:t>Merkez</w:t>
      </w:r>
      <w:r w:rsidRPr="00063B96">
        <w:rPr>
          <w:rFonts w:ascii="Palatino Linotype" w:hAnsi="Palatino Linotype"/>
          <w:sz w:val="22"/>
          <w:szCs w:val="22"/>
        </w:rPr>
        <w:t xml:space="preserve"> Müze Rehber Personeline Müze Oryantasyon Eğitimi vermiştir.</w:t>
      </w:r>
    </w:p>
    <w:p w:rsidR="00ED09A1" w:rsidRDefault="00ED09A1"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lastRenderedPageBreak/>
        <w:t>01</w:t>
      </w:r>
      <w:r>
        <w:rPr>
          <w:rFonts w:ascii="Palatino Linotype" w:hAnsi="Palatino Linotype"/>
          <w:sz w:val="22"/>
          <w:szCs w:val="22"/>
        </w:rPr>
        <w:t xml:space="preserve"> Aralık </w:t>
      </w:r>
      <w:r w:rsidRPr="00063B96">
        <w:rPr>
          <w:rFonts w:ascii="Palatino Linotype" w:hAnsi="Palatino Linotype"/>
          <w:sz w:val="22"/>
          <w:szCs w:val="22"/>
        </w:rPr>
        <w:t xml:space="preserve">2021 tarihinde Merkez Müdürü Doç. Dr. Ceren Güneröz ve Merkez Müdür Yardımcısı Dr. Öğr. Üyesi Eylem Gökçe Cengiz, </w:t>
      </w:r>
      <w:r>
        <w:rPr>
          <w:rFonts w:ascii="Palatino Linotype" w:hAnsi="Palatino Linotype"/>
          <w:sz w:val="22"/>
          <w:szCs w:val="22"/>
        </w:rPr>
        <w:t>Merkez</w:t>
      </w:r>
      <w:r w:rsidRPr="00063B96">
        <w:rPr>
          <w:rFonts w:ascii="Palatino Linotype" w:hAnsi="Palatino Linotype"/>
          <w:sz w:val="22"/>
          <w:szCs w:val="22"/>
        </w:rPr>
        <w:t xml:space="preserve"> Müze Rehber Personeline Müze Oryantasyon Eğitimi vermiştir.</w:t>
      </w:r>
    </w:p>
    <w:p w:rsidR="00ED09A1" w:rsidRPr="00063B96" w:rsidRDefault="00ED09A1" w:rsidP="00462CE9">
      <w:pPr>
        <w:numPr>
          <w:ilvl w:val="0"/>
          <w:numId w:val="66"/>
        </w:numPr>
        <w:spacing w:before="80" w:line="245" w:lineRule="auto"/>
        <w:ind w:left="714" w:hanging="357"/>
        <w:jc w:val="both"/>
        <w:rPr>
          <w:rFonts w:ascii="Palatino Linotype" w:hAnsi="Palatino Linotype" w:cs="Times New Roman"/>
        </w:rPr>
      </w:pPr>
      <w:r w:rsidRPr="00063B96">
        <w:rPr>
          <w:rFonts w:ascii="Palatino Linotype" w:hAnsi="Palatino Linotype" w:cs="Times New Roman"/>
        </w:rPr>
        <w:t>17</w:t>
      </w:r>
      <w:r>
        <w:rPr>
          <w:rFonts w:ascii="Palatino Linotype" w:hAnsi="Palatino Linotype" w:cs="Times New Roman"/>
        </w:rPr>
        <w:t xml:space="preserve"> Aralık </w:t>
      </w:r>
      <w:r w:rsidRPr="00063B96">
        <w:rPr>
          <w:rFonts w:ascii="Palatino Linotype" w:hAnsi="Palatino Linotype" w:cs="Times New Roman"/>
        </w:rPr>
        <w:t xml:space="preserve">2021 tarihinde Sincan Yenikent Özel Eğitim Uygulama Okulu ile </w:t>
      </w:r>
      <w:r>
        <w:rPr>
          <w:rFonts w:ascii="Palatino Linotype" w:hAnsi="Palatino Linotype" w:cs="Times New Roman"/>
        </w:rPr>
        <w:t>Merkez</w:t>
      </w:r>
      <w:r w:rsidRPr="00063B96">
        <w:rPr>
          <w:rFonts w:ascii="Palatino Linotype" w:hAnsi="Palatino Linotype" w:cs="Times New Roman"/>
        </w:rPr>
        <w:t xml:space="preserve"> arasında bir iş birliği yapılarak “Oyuncak Müzesi Bavulu ve Tanıtım Etkinliği” başlıklı eğitim verilmiştir.</w:t>
      </w:r>
    </w:p>
    <w:p w:rsidR="00C6321F" w:rsidRPr="00063B96" w:rsidRDefault="00756E4D" w:rsidP="00462CE9">
      <w:pPr>
        <w:numPr>
          <w:ilvl w:val="0"/>
          <w:numId w:val="66"/>
        </w:numPr>
        <w:spacing w:before="80" w:line="245" w:lineRule="auto"/>
        <w:ind w:left="714" w:hanging="357"/>
        <w:jc w:val="both"/>
        <w:rPr>
          <w:rFonts w:ascii="Palatino Linotype" w:hAnsi="Palatino Linotype" w:cs="Times New Roman"/>
        </w:rPr>
      </w:pPr>
      <w:r>
        <w:rPr>
          <w:rFonts w:ascii="Palatino Linotype" w:hAnsi="Palatino Linotype" w:cs="Times New Roman"/>
        </w:rPr>
        <w:t>24</w:t>
      </w:r>
      <w:r w:rsidR="00ED09A1">
        <w:rPr>
          <w:rFonts w:ascii="Palatino Linotype" w:hAnsi="Palatino Linotype" w:cs="Times New Roman"/>
        </w:rPr>
        <w:t xml:space="preserve"> Aralık </w:t>
      </w:r>
      <w:r>
        <w:rPr>
          <w:rFonts w:ascii="Palatino Linotype" w:hAnsi="Palatino Linotype" w:cs="Times New Roman"/>
        </w:rPr>
        <w:t>2021 tarihinde Merkez</w:t>
      </w:r>
      <w:r w:rsidR="00C6321F" w:rsidRPr="00063B96">
        <w:rPr>
          <w:rFonts w:ascii="Palatino Linotype" w:hAnsi="Palatino Linotype" w:cs="Times New Roman"/>
        </w:rPr>
        <w:t>e bağlı Ankara Oyuncak Müzesi olarak Kapad</w:t>
      </w:r>
      <w:r>
        <w:rPr>
          <w:rFonts w:ascii="Palatino Linotype" w:hAnsi="Palatino Linotype" w:cs="Times New Roman"/>
        </w:rPr>
        <w:t xml:space="preserve">okya Üniversitesi iş birliğiyle </w:t>
      </w:r>
      <w:r w:rsidR="00C6321F" w:rsidRPr="00063B96">
        <w:rPr>
          <w:rFonts w:ascii="Palatino Linotype" w:hAnsi="Palatino Linotype" w:cs="Times New Roman"/>
        </w:rPr>
        <w:t>Kültür Turizm Bakanlığı’nın Gelecek Gençlerin hibe programına “Müze Müze Oyuncakla Geleneksel Oyuncaklarımızın Öyküleştirilmesi ve Ortak Öykü Portalini</w:t>
      </w:r>
      <w:r>
        <w:rPr>
          <w:rFonts w:ascii="Palatino Linotype" w:hAnsi="Palatino Linotype" w:cs="Times New Roman"/>
        </w:rPr>
        <w:t xml:space="preserve">n Oluşturulması” </w:t>
      </w:r>
      <w:r w:rsidR="002A327E">
        <w:rPr>
          <w:rFonts w:ascii="Palatino Linotype" w:hAnsi="Palatino Linotype" w:cs="Times New Roman"/>
        </w:rPr>
        <w:t xml:space="preserve"> ve </w:t>
      </w:r>
      <w:r w:rsidR="002A327E" w:rsidRPr="00063B96">
        <w:rPr>
          <w:rFonts w:ascii="Palatino Linotype" w:hAnsi="Palatino Linotype" w:cs="Times New Roman"/>
        </w:rPr>
        <w:t xml:space="preserve">“Genç </w:t>
      </w:r>
      <w:r w:rsidR="002A327E">
        <w:rPr>
          <w:rFonts w:ascii="Palatino Linotype" w:hAnsi="Palatino Linotype" w:cs="Times New Roman"/>
        </w:rPr>
        <w:t>Kültür Elçileri” isimli projeleriyle</w:t>
      </w:r>
      <w:r w:rsidR="002A327E" w:rsidRPr="00063B96">
        <w:rPr>
          <w:rFonts w:ascii="Palatino Linotype" w:hAnsi="Palatino Linotype" w:cs="Times New Roman"/>
        </w:rPr>
        <w:t xml:space="preserve"> </w:t>
      </w:r>
      <w:r w:rsidR="00C6321F" w:rsidRPr="00063B96">
        <w:rPr>
          <w:rFonts w:ascii="Palatino Linotype" w:hAnsi="Palatino Linotype" w:cs="Times New Roman"/>
        </w:rPr>
        <w:t>başvurmuştur.</w:t>
      </w:r>
    </w:p>
    <w:p w:rsidR="00C6321F" w:rsidRPr="00063B96" w:rsidRDefault="00C6321F" w:rsidP="00462CE9">
      <w:pPr>
        <w:numPr>
          <w:ilvl w:val="0"/>
          <w:numId w:val="66"/>
        </w:numPr>
        <w:spacing w:before="80" w:line="245" w:lineRule="auto"/>
        <w:ind w:left="714" w:hanging="357"/>
        <w:jc w:val="both"/>
        <w:rPr>
          <w:rFonts w:ascii="Palatino Linotype" w:hAnsi="Palatino Linotype" w:cs="Times New Roman"/>
        </w:rPr>
      </w:pPr>
      <w:r w:rsidRPr="00063B96">
        <w:rPr>
          <w:rFonts w:ascii="Palatino Linotype" w:hAnsi="Palatino Linotype" w:cs="Times New Roman"/>
        </w:rPr>
        <w:t xml:space="preserve">Sincan Yenikent Özel Eğitim Uygulama Okulu ile </w:t>
      </w:r>
      <w:r w:rsidR="00830F8B">
        <w:rPr>
          <w:rFonts w:ascii="Palatino Linotype" w:hAnsi="Palatino Linotype" w:cs="Times New Roman"/>
        </w:rPr>
        <w:t>Merkez</w:t>
      </w:r>
      <w:r w:rsidRPr="00063B96">
        <w:rPr>
          <w:rFonts w:ascii="Palatino Linotype" w:hAnsi="Palatino Linotype" w:cs="Times New Roman"/>
        </w:rPr>
        <w:t xml:space="preserve"> arasında Ankara Oyuncak Müzesi’nin Otistik bireyler için eğitimde kullanılması kapsamında bir iş birliği </w:t>
      </w:r>
      <w:r w:rsidR="00830F8B">
        <w:rPr>
          <w:rFonts w:ascii="Palatino Linotype" w:hAnsi="Palatino Linotype" w:cs="Times New Roman"/>
        </w:rPr>
        <w:t>olup, b</w:t>
      </w:r>
      <w:r w:rsidRPr="00063B96">
        <w:rPr>
          <w:rFonts w:ascii="Palatino Linotype" w:hAnsi="Palatino Linotype" w:cs="Times New Roman"/>
        </w:rPr>
        <w:t>u bağlamda TÜBİTAK 4006 Bilim Fuarları Destekleme Programına başvurmak üzere bir çalışma grubu oluşturulmuştur.</w:t>
      </w:r>
    </w:p>
    <w:p w:rsidR="00C6321F" w:rsidRPr="00063B96" w:rsidRDefault="00B53A17" w:rsidP="00462CE9">
      <w:pPr>
        <w:numPr>
          <w:ilvl w:val="0"/>
          <w:numId w:val="66"/>
        </w:numPr>
        <w:spacing w:before="80" w:line="245" w:lineRule="auto"/>
        <w:ind w:left="714" w:hanging="357"/>
        <w:jc w:val="both"/>
        <w:rPr>
          <w:rFonts w:ascii="Palatino Linotype" w:hAnsi="Palatino Linotype" w:cs="Times New Roman"/>
        </w:rPr>
      </w:pPr>
      <w:r>
        <w:rPr>
          <w:rFonts w:ascii="Palatino Linotype" w:hAnsi="Palatino Linotype" w:cs="Times New Roman"/>
        </w:rPr>
        <w:t>Merkez</w:t>
      </w:r>
      <w:r w:rsidR="00C6321F" w:rsidRPr="00063B96">
        <w:rPr>
          <w:rFonts w:ascii="Palatino Linotype" w:hAnsi="Palatino Linotype" w:cs="Times New Roman"/>
        </w:rPr>
        <w:t xml:space="preserve"> ile Güzel Sanatlar Fakültesi Kültür Varlıklarını Koruma ve Onarım Bölümü arasında iş birliği yapılarak TÜBİTAK 2237 Eğitim Etkinlikleri Destekleme Programı kapsamında bir başvuru hazırlamak üzere çalışma grubu oluşturulmuştur. </w:t>
      </w:r>
    </w:p>
    <w:p w:rsidR="002507FA" w:rsidRPr="002507FA" w:rsidRDefault="00C6321F" w:rsidP="00462CE9">
      <w:pPr>
        <w:numPr>
          <w:ilvl w:val="0"/>
          <w:numId w:val="66"/>
        </w:numPr>
        <w:spacing w:before="80" w:line="245" w:lineRule="auto"/>
        <w:ind w:left="714" w:hanging="357"/>
        <w:jc w:val="both"/>
        <w:rPr>
          <w:rFonts w:ascii="Palatino Linotype" w:hAnsi="Palatino Linotype"/>
        </w:rPr>
      </w:pPr>
      <w:r w:rsidRPr="002507FA">
        <w:rPr>
          <w:rFonts w:ascii="Palatino Linotype" w:hAnsi="Palatino Linotype" w:cs="Times New Roman"/>
        </w:rPr>
        <w:t>Merkezimize bağlı Ankara Oyuncak Müzesi ile Güzel Sanatlar Fakültesi Kültür Varlıklarını Koruma ve Onarım Bölümü aras</w:t>
      </w:r>
      <w:r w:rsidR="006879A0">
        <w:rPr>
          <w:rFonts w:ascii="Palatino Linotype" w:hAnsi="Palatino Linotype" w:cs="Times New Roman"/>
        </w:rPr>
        <w:t>ında konservasyon iş birliğine b</w:t>
      </w:r>
      <w:r w:rsidRPr="002507FA">
        <w:rPr>
          <w:rFonts w:ascii="Palatino Linotype" w:hAnsi="Palatino Linotype" w:cs="Times New Roman"/>
        </w:rPr>
        <w:t>ahar yarıyılında devam edilmiştir. Oyuncak konservasyonu çalışmalarının ortak bir poster sergiy</w:t>
      </w:r>
      <w:r w:rsidR="00B53A17" w:rsidRPr="002507FA">
        <w:rPr>
          <w:rFonts w:ascii="Palatino Linotype" w:hAnsi="Palatino Linotype" w:cs="Times New Roman"/>
        </w:rPr>
        <w:t>e dönüştürülmesi ve s</w:t>
      </w:r>
      <w:r w:rsidRPr="002507FA">
        <w:rPr>
          <w:rFonts w:ascii="Palatino Linotype" w:hAnsi="Palatino Linotype" w:cs="Times New Roman"/>
        </w:rPr>
        <w:t>erginin 18 Mayıs 2023 tarihin</w:t>
      </w:r>
      <w:r w:rsidR="00B53A17" w:rsidRPr="002507FA">
        <w:rPr>
          <w:rFonts w:ascii="Palatino Linotype" w:hAnsi="Palatino Linotype" w:cs="Times New Roman"/>
        </w:rPr>
        <w:t>de Oyuncak Müzesi’nde açılması</w:t>
      </w:r>
      <w:r w:rsidRPr="002507FA">
        <w:rPr>
          <w:rFonts w:ascii="Palatino Linotype" w:hAnsi="Palatino Linotype" w:cs="Times New Roman"/>
        </w:rPr>
        <w:t xml:space="preserve"> </w:t>
      </w:r>
      <w:r w:rsidR="002507FA">
        <w:rPr>
          <w:rFonts w:ascii="Palatino Linotype" w:hAnsi="Palatino Linotype" w:cs="Times New Roman"/>
        </w:rPr>
        <w:t>planlanmaktadır.</w:t>
      </w:r>
    </w:p>
    <w:p w:rsidR="00C6321F" w:rsidRPr="002507FA" w:rsidRDefault="00C6321F" w:rsidP="00462CE9">
      <w:pPr>
        <w:numPr>
          <w:ilvl w:val="0"/>
          <w:numId w:val="66"/>
        </w:numPr>
        <w:spacing w:before="80" w:line="245" w:lineRule="auto"/>
        <w:ind w:left="714" w:hanging="357"/>
        <w:jc w:val="both"/>
        <w:rPr>
          <w:rFonts w:ascii="Palatino Linotype" w:hAnsi="Palatino Linotype"/>
        </w:rPr>
      </w:pPr>
      <w:r w:rsidRPr="002507FA">
        <w:rPr>
          <w:rFonts w:ascii="Palatino Linotype" w:hAnsi="Palatino Linotype"/>
        </w:rPr>
        <w:t>Kumbaramdaki Oyuncaklar Oyun Bahçemde Sergisi’nin Türkçe sergi kitabının hazırlık çalışmaları sürdürülmektedir. Kitabın lansmanının 18 Mayıs 2023 Uluslararası Müzeler Günü’nde Ankara Oyuncak Müzesi’nde</w:t>
      </w:r>
      <w:r w:rsidR="00B667DB" w:rsidRPr="002507FA">
        <w:rPr>
          <w:rFonts w:ascii="Palatino Linotype" w:hAnsi="Palatino Linotype"/>
        </w:rPr>
        <w:t xml:space="preserve"> yapılması </w:t>
      </w:r>
      <w:r w:rsidR="002507FA" w:rsidRPr="002507FA">
        <w:rPr>
          <w:rFonts w:ascii="Palatino Linotype" w:hAnsi="Palatino Linotype" w:cs="Times New Roman"/>
        </w:rPr>
        <w:t>planlanmaktadır.</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 xml:space="preserve">Prof. Dr. İnci San koleksiyonuyla ilgili bir söyleşi ve derleme çalışmasını e-kitap olarak yayımlamak düşünülmektedir. </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 xml:space="preserve">Avusturya Vorarlberg Müzesi ile bir </w:t>
      </w:r>
      <w:r w:rsidR="00B667DB">
        <w:rPr>
          <w:rFonts w:ascii="Palatino Linotype" w:hAnsi="Palatino Linotype"/>
          <w:sz w:val="22"/>
          <w:szCs w:val="22"/>
        </w:rPr>
        <w:t>iş birliği P</w:t>
      </w:r>
      <w:r w:rsidRPr="00063B96">
        <w:rPr>
          <w:rFonts w:ascii="Palatino Linotype" w:hAnsi="Palatino Linotype"/>
          <w:sz w:val="22"/>
          <w:szCs w:val="22"/>
        </w:rPr>
        <w:t>rotokol</w:t>
      </w:r>
      <w:r w:rsidR="00B667DB">
        <w:rPr>
          <w:rFonts w:ascii="Palatino Linotype" w:hAnsi="Palatino Linotype"/>
          <w:sz w:val="22"/>
          <w:szCs w:val="22"/>
        </w:rPr>
        <w:t xml:space="preserve">ü ve Avrupa Birliği projesi başvurusu </w:t>
      </w:r>
      <w:r w:rsidR="002507FA">
        <w:rPr>
          <w:rFonts w:ascii="Palatino Linotype" w:hAnsi="Palatino Linotype"/>
        </w:rPr>
        <w:t>planlanmaktadır.</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Oyuncak Müzesi envanter, koleksiyon yönetimi ve müze rehberliği çalışmaları konuya ilişkin oryantasyon ve hizmet içi eğitim almış kısmi zamanlı öğrenciler tarafından gerçekleştirilmektedir. Kısmi zamanlı öğrencileri</w:t>
      </w:r>
      <w:r w:rsidR="00B667DB">
        <w:rPr>
          <w:rFonts w:ascii="Palatino Linotype" w:hAnsi="Palatino Linotype"/>
          <w:sz w:val="22"/>
          <w:szCs w:val="22"/>
        </w:rPr>
        <w:t>n çalışma saatlerinin azalması M</w:t>
      </w:r>
      <w:r w:rsidRPr="00063B96">
        <w:rPr>
          <w:rFonts w:ascii="Palatino Linotype" w:hAnsi="Palatino Linotype"/>
          <w:sz w:val="22"/>
          <w:szCs w:val="22"/>
        </w:rPr>
        <w:t xml:space="preserve">erkezimizin çalışma potansiyelini düşürmekte, müzecilik faaliyetleri aksatmaktadır. Ek kontenjan talebimiz bulunmaktadır. </w:t>
      </w:r>
    </w:p>
    <w:p w:rsidR="00C6321F" w:rsidRPr="00063B96" w:rsidRDefault="00C6321F" w:rsidP="00462CE9">
      <w:pPr>
        <w:numPr>
          <w:ilvl w:val="0"/>
          <w:numId w:val="66"/>
        </w:numPr>
        <w:spacing w:before="80" w:line="245" w:lineRule="auto"/>
        <w:ind w:left="714" w:hanging="357"/>
        <w:jc w:val="both"/>
        <w:rPr>
          <w:rFonts w:ascii="Palatino Linotype" w:hAnsi="Palatino Linotype" w:cs="Times New Roman"/>
        </w:rPr>
      </w:pPr>
      <w:bookmarkStart w:id="124" w:name="_Hlk132367466"/>
      <w:r w:rsidRPr="00063B96">
        <w:rPr>
          <w:rFonts w:ascii="Palatino Linotype" w:hAnsi="Palatino Linotype" w:cs="Times New Roman"/>
        </w:rPr>
        <w:t xml:space="preserve">Merkez Müdür Yardımcısı Dr. Öğr. Üyesi Eylem Gökçe </w:t>
      </w:r>
      <w:r w:rsidR="00B667DB" w:rsidRPr="00063B96">
        <w:rPr>
          <w:rFonts w:ascii="Palatino Linotype" w:hAnsi="Palatino Linotype" w:cs="Times New Roman"/>
        </w:rPr>
        <w:t>Cengiz</w:t>
      </w:r>
      <w:bookmarkEnd w:id="124"/>
      <w:r w:rsidRPr="00063B96">
        <w:rPr>
          <w:rFonts w:ascii="Palatino Linotype" w:hAnsi="Palatino Linotype" w:cs="Times New Roman"/>
        </w:rPr>
        <w:t>’in “Çocukluk Çağı Duygusal İhmal ve İstismarının Duygu Düzenleme, Umut, Okul Bağlılığı ve Akran İlişkileri Üzerine Etkisi” konulu araştırma projesi Milli Eğitim Bakanlığı ortaklığında 03</w:t>
      </w:r>
      <w:r w:rsidR="00ED09A1">
        <w:rPr>
          <w:rFonts w:ascii="Palatino Linotype" w:hAnsi="Palatino Linotype" w:cs="Times New Roman"/>
        </w:rPr>
        <w:t xml:space="preserve"> Ocak </w:t>
      </w:r>
      <w:r w:rsidRPr="00063B96">
        <w:rPr>
          <w:rFonts w:ascii="Palatino Linotype" w:hAnsi="Palatino Linotype" w:cs="Times New Roman"/>
        </w:rPr>
        <w:t>2022 tarihinden itibaren çalışmalara başlamıştır.</w:t>
      </w:r>
    </w:p>
    <w:p w:rsidR="00C6321F" w:rsidRPr="00063B96" w:rsidRDefault="00BE04B2" w:rsidP="00462CE9">
      <w:pPr>
        <w:numPr>
          <w:ilvl w:val="0"/>
          <w:numId w:val="66"/>
        </w:numPr>
        <w:spacing w:before="80" w:line="245" w:lineRule="auto"/>
        <w:ind w:left="714" w:hanging="357"/>
        <w:jc w:val="both"/>
        <w:rPr>
          <w:rFonts w:ascii="Palatino Linotype" w:hAnsi="Palatino Linotype" w:cs="Times New Roman"/>
        </w:rPr>
      </w:pPr>
      <w:r>
        <w:rPr>
          <w:rFonts w:ascii="Palatino Linotype" w:hAnsi="Palatino Linotype" w:cs="Times New Roman"/>
        </w:rPr>
        <w:t>11</w:t>
      </w:r>
      <w:r w:rsidR="00ED09A1">
        <w:rPr>
          <w:rFonts w:ascii="Palatino Linotype" w:hAnsi="Palatino Linotype" w:cs="Times New Roman"/>
        </w:rPr>
        <w:t xml:space="preserve"> Ocak </w:t>
      </w:r>
      <w:r w:rsidR="00C6321F" w:rsidRPr="00063B96">
        <w:rPr>
          <w:rFonts w:ascii="Palatino Linotype" w:hAnsi="Palatino Linotype" w:cs="Times New Roman"/>
        </w:rPr>
        <w:t>2022 tarihinde Sincan Yenikent Özel Eğitim Uygulama Okulu öğretmen ve öğrencileri ile müzede “Ankara Oyuncak Müzesi ve Müze Bavulu” isimli müzede etkinlik gerçekleştirmiştir.</w:t>
      </w:r>
      <w:r w:rsidR="00C6321F" w:rsidRPr="00063B96">
        <w:rPr>
          <w:rFonts w:ascii="Palatino Linotype" w:hAnsi="Palatino Linotype" w:cs="Times New Roman"/>
          <w:b/>
          <w:bCs/>
        </w:rPr>
        <w:t xml:space="preserve"> </w:t>
      </w:r>
      <w:r w:rsidR="00C6321F" w:rsidRPr="00063B96">
        <w:rPr>
          <w:rFonts w:ascii="Palatino Linotype" w:hAnsi="Palatino Linotype" w:cs="Times New Roman"/>
        </w:rPr>
        <w:t xml:space="preserve">Müze bavulu çalışmasının sürdürülmesi planlanmaktadır. </w:t>
      </w:r>
    </w:p>
    <w:p w:rsidR="002507FA" w:rsidRPr="002507FA" w:rsidRDefault="00C6321F" w:rsidP="00462CE9">
      <w:pPr>
        <w:numPr>
          <w:ilvl w:val="0"/>
          <w:numId w:val="66"/>
        </w:numPr>
        <w:spacing w:before="80" w:line="245" w:lineRule="auto"/>
        <w:ind w:left="714" w:hanging="357"/>
        <w:jc w:val="both"/>
        <w:rPr>
          <w:rFonts w:ascii="Palatino Linotype" w:hAnsi="Palatino Linotype" w:cs="Times New Roman"/>
        </w:rPr>
      </w:pPr>
      <w:r w:rsidRPr="002507FA">
        <w:rPr>
          <w:rFonts w:ascii="Palatino Linotype" w:hAnsi="Palatino Linotype" w:cs="Times New Roman"/>
        </w:rPr>
        <w:lastRenderedPageBreak/>
        <w:t xml:space="preserve">Ankara Oyuncak Müzesi 11.01.2022 tarihinde Anadolu Ajansı tarafından ziyaret edilmiş ve müze hakkında çevrim içi haber yapılmıştır. </w:t>
      </w:r>
    </w:p>
    <w:p w:rsidR="00C6321F" w:rsidRPr="002507FA" w:rsidRDefault="00C6321F" w:rsidP="00462CE9">
      <w:pPr>
        <w:numPr>
          <w:ilvl w:val="0"/>
          <w:numId w:val="66"/>
        </w:numPr>
        <w:spacing w:before="80" w:line="245" w:lineRule="auto"/>
        <w:ind w:left="714" w:hanging="357"/>
        <w:jc w:val="both"/>
        <w:rPr>
          <w:rFonts w:ascii="Palatino Linotype" w:hAnsi="Palatino Linotype" w:cs="Times New Roman"/>
        </w:rPr>
      </w:pPr>
      <w:r w:rsidRPr="002507FA">
        <w:rPr>
          <w:rFonts w:ascii="Palatino Linotype" w:hAnsi="Palatino Linotype" w:cs="Times New Roman"/>
        </w:rPr>
        <w:t>14</w:t>
      </w:r>
      <w:r w:rsidR="00ED09A1">
        <w:rPr>
          <w:rFonts w:ascii="Palatino Linotype" w:hAnsi="Palatino Linotype" w:cs="Times New Roman"/>
        </w:rPr>
        <w:t xml:space="preserve"> Ocak </w:t>
      </w:r>
      <w:r w:rsidRPr="002507FA">
        <w:rPr>
          <w:rFonts w:ascii="Palatino Linotype" w:hAnsi="Palatino Linotype" w:cs="Times New Roman"/>
        </w:rPr>
        <w:t xml:space="preserve">2022 tarihinde </w:t>
      </w:r>
      <w:r w:rsidR="00ED09A1">
        <w:rPr>
          <w:rFonts w:ascii="Palatino Linotype" w:hAnsi="Palatino Linotype" w:cs="Times New Roman"/>
        </w:rPr>
        <w:t xml:space="preserve">Merkez </w:t>
      </w:r>
      <w:r w:rsidRPr="002507FA">
        <w:rPr>
          <w:rFonts w:ascii="Palatino Linotype" w:hAnsi="Palatino Linotype" w:cs="Times New Roman"/>
        </w:rPr>
        <w:t xml:space="preserve">Yönetim Kurulu 10. Ulusal Çocuk Kültürü Kongresi bilgilendirme toplantısı yapılarak Cumhuriyetin 100. Yılını kutladığımız 2023 yılında Cumhuriyet ve Çocuk başlıklı kongrenin yapılmasına, ayrıca Cumhuriyet ve Çocuk konulu katılımlı bir oyuncak sergi açılması </w:t>
      </w:r>
      <w:r w:rsidR="002507FA">
        <w:rPr>
          <w:rFonts w:ascii="Palatino Linotype" w:hAnsi="Palatino Linotype" w:cs="Times New Roman"/>
        </w:rPr>
        <w:t>planlanmaktadır.</w:t>
      </w:r>
    </w:p>
    <w:p w:rsidR="00C6321F" w:rsidRPr="00063B96" w:rsidRDefault="00C6321F" w:rsidP="00462CE9">
      <w:pPr>
        <w:numPr>
          <w:ilvl w:val="0"/>
          <w:numId w:val="66"/>
        </w:numPr>
        <w:spacing w:before="80" w:line="245" w:lineRule="auto"/>
        <w:ind w:left="714" w:hanging="357"/>
        <w:jc w:val="both"/>
        <w:rPr>
          <w:rFonts w:ascii="Palatino Linotype" w:hAnsi="Palatino Linotype" w:cs="Times New Roman"/>
        </w:rPr>
      </w:pPr>
      <w:r w:rsidRPr="00063B96">
        <w:rPr>
          <w:rFonts w:ascii="Palatino Linotype" w:hAnsi="Palatino Linotype" w:cs="Times New Roman"/>
        </w:rPr>
        <w:t>Kültür Müzeler Dairesi Genel Müdürlüğü tarafından 18-19 Ocak 2022 tarihlerinde Erimtan Arkeoloji ve Sanat Müzesinde gerçekleştirilen Özel Müzecilik Çalıştayına katılım sağlanmıştır.</w:t>
      </w:r>
    </w:p>
    <w:p w:rsidR="00C6321F" w:rsidRPr="00063B96" w:rsidRDefault="00ED09A1" w:rsidP="00462CE9">
      <w:pPr>
        <w:numPr>
          <w:ilvl w:val="0"/>
          <w:numId w:val="66"/>
        </w:numPr>
        <w:spacing w:before="80" w:line="245" w:lineRule="auto"/>
        <w:ind w:left="714" w:hanging="357"/>
        <w:jc w:val="both"/>
        <w:rPr>
          <w:rFonts w:ascii="Palatino Linotype" w:hAnsi="Palatino Linotype" w:cs="Times New Roman"/>
        </w:rPr>
      </w:pPr>
      <w:r>
        <w:rPr>
          <w:rFonts w:ascii="Palatino Linotype" w:hAnsi="Palatino Linotype" w:cs="Times New Roman"/>
        </w:rPr>
        <w:t xml:space="preserve">24 Ocak </w:t>
      </w:r>
      <w:r w:rsidR="002507FA">
        <w:rPr>
          <w:rFonts w:ascii="Palatino Linotype" w:hAnsi="Palatino Linotype" w:cs="Times New Roman"/>
        </w:rPr>
        <w:t xml:space="preserve">2022 tarihinde </w:t>
      </w:r>
      <w:r w:rsidR="00C6321F" w:rsidRPr="00063B96">
        <w:rPr>
          <w:rFonts w:ascii="Palatino Linotype" w:hAnsi="Palatino Linotype" w:cs="Times New Roman"/>
        </w:rPr>
        <w:t xml:space="preserve">Kültür Bakanlığı Etnografya Müzesi Müdürlüğü önderliğinde hazırlanan çok paydaşlı </w:t>
      </w:r>
      <w:r w:rsidR="00C6321F" w:rsidRPr="00063B96">
        <w:rPr>
          <w:rFonts w:ascii="Palatino Linotype" w:hAnsi="Palatino Linotype" w:cs="Times New Roman"/>
          <w:i/>
          <w:iCs/>
        </w:rPr>
        <w:t>Ankara Kültür Yolu Projesi</w:t>
      </w:r>
      <w:r w:rsidR="00C6321F" w:rsidRPr="00063B96">
        <w:rPr>
          <w:rFonts w:ascii="Palatino Linotype" w:hAnsi="Palatino Linotype" w:cs="Times New Roman"/>
        </w:rPr>
        <w:t xml:space="preserve"> protokolü imzalanmış ve 8 Haziran 2022’de Başkent Kültür Yolu Festivali kapsamında “Geleneksel Kaşık Bebek Yapımı” isimli atölye düzenlenmiştir.</w:t>
      </w:r>
    </w:p>
    <w:p w:rsidR="00C6321F" w:rsidRPr="00063B96" w:rsidRDefault="00ED09A1" w:rsidP="00462CE9">
      <w:pPr>
        <w:numPr>
          <w:ilvl w:val="0"/>
          <w:numId w:val="66"/>
        </w:numPr>
        <w:spacing w:before="80" w:line="245" w:lineRule="auto"/>
        <w:ind w:left="714" w:hanging="357"/>
        <w:jc w:val="both"/>
        <w:rPr>
          <w:rFonts w:ascii="Palatino Linotype" w:hAnsi="Palatino Linotype" w:cs="Times New Roman"/>
        </w:rPr>
      </w:pPr>
      <w:r>
        <w:rPr>
          <w:rFonts w:ascii="Palatino Linotype" w:hAnsi="Palatino Linotype" w:cs="Times New Roman"/>
        </w:rPr>
        <w:t>Merkeze</w:t>
      </w:r>
      <w:r w:rsidR="00C6321F" w:rsidRPr="00063B96">
        <w:rPr>
          <w:rFonts w:ascii="Palatino Linotype" w:hAnsi="Palatino Linotype" w:cs="Times New Roman"/>
        </w:rPr>
        <w:t xml:space="preserve"> bağlı Ankara Oyuncak Müzesi ile Ankara Üniversitesi Güzel Sanatlar Fakültesi Kültür Varlıklarını Koruma ve Onarım Bölümü öğretim üyesi Doç. Dr. Ayşem </w:t>
      </w:r>
      <w:r w:rsidR="002507FA" w:rsidRPr="00063B96">
        <w:rPr>
          <w:rFonts w:ascii="Palatino Linotype" w:hAnsi="Palatino Linotype" w:cs="Times New Roman"/>
        </w:rPr>
        <w:t>Yanar</w:t>
      </w:r>
      <w:r w:rsidR="00C6321F" w:rsidRPr="00063B96">
        <w:rPr>
          <w:rFonts w:ascii="Palatino Linotype" w:hAnsi="Palatino Linotype" w:cs="Times New Roman"/>
        </w:rPr>
        <w:t xml:space="preserve"> ve beraberindeki 4. sınıf öğrencileri iş birliğinde Ankara Oyuncak Müzesi koleksiyonundan konservasyon ihtiyacı bulunan oyuncaklar seçilip konservasyonu tamamlanmıştır.</w:t>
      </w:r>
    </w:p>
    <w:p w:rsidR="00C6321F" w:rsidRPr="00063B96" w:rsidRDefault="00C6321F" w:rsidP="00462CE9">
      <w:pPr>
        <w:numPr>
          <w:ilvl w:val="0"/>
          <w:numId w:val="66"/>
        </w:numPr>
        <w:spacing w:before="80" w:line="245" w:lineRule="auto"/>
        <w:ind w:left="714" w:hanging="357"/>
        <w:jc w:val="both"/>
        <w:rPr>
          <w:rFonts w:ascii="Palatino Linotype" w:hAnsi="Palatino Linotype" w:cs="Times New Roman"/>
        </w:rPr>
      </w:pPr>
      <w:r w:rsidRPr="00063B96">
        <w:rPr>
          <w:rFonts w:ascii="Palatino Linotype" w:hAnsi="Palatino Linotype" w:cs="Times New Roman"/>
        </w:rPr>
        <w:t>19 Mart 2022 tarihinde Sincan Organize Sanayi Bölgesi Anaokulunda 20 öğretmenin katılımıyla “Ankara Oyuncak Müzesi ve Müze Bavulu” konulu öğretmen eğitimi gerçekleşmiştir.</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 xml:space="preserve">4 Mart 2022 tarihinde “Codes of My Future: Museums” başlıklı E- Twinning Projesi kapsamında çevrim içi öğretmen eğitimi gerçekleştirilmiştir. </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 xml:space="preserve">9 Nisan 2022 tarihinde Diyanet TV Minik Seyyah TV Programı çekimi gerçekleştirilmiştir. </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 xml:space="preserve">Ankara Büyükşehir Belediyesi Turizm Şube Müdürlüğü müzemizi ziyaret ederek bilgi almıştır. </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5 Nisan 2022 tarihinde E-Twinning Projesi kapsamında “Toys are Us” başlıklı çevrim içi öğretmen eğitim</w:t>
      </w:r>
      <w:r w:rsidR="0082745F">
        <w:rPr>
          <w:rFonts w:ascii="Palatino Linotype" w:hAnsi="Palatino Linotype"/>
          <w:sz w:val="22"/>
          <w:szCs w:val="22"/>
        </w:rPr>
        <w:t>i</w:t>
      </w:r>
      <w:r w:rsidRPr="00063B96">
        <w:rPr>
          <w:rFonts w:ascii="Palatino Linotype" w:hAnsi="Palatino Linotype"/>
          <w:sz w:val="22"/>
          <w:szCs w:val="22"/>
        </w:rPr>
        <w:t xml:space="preserve"> gerçekleştirilmiştir (Ankara Bilim Lisesi, Şehir Oğuzhan Yaşar Anadolu Lisesi, 6 Nisan Anadolu Lisesi, INS Gabriela Mistral, Srednja škola Jastrebarsko, Srednja Skola Paktac).</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 xml:space="preserve">11 Nisan 2022 tarihinde Gaziantep Büyükşehir Belediyesi Oyun ve Oyuncak Müzesi ile çevrim içi söyleşi gerçekleştirilmiştir. </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eastAsia="Calibri" w:hAnsi="Palatino Linotype"/>
          <w:sz w:val="22"/>
          <w:szCs w:val="22"/>
        </w:rPr>
        <w:t>Ankara Oyuncak Müzesi 360 derece Matterport Sanal Müze uygulama</w:t>
      </w:r>
      <w:r w:rsidR="002507FA">
        <w:rPr>
          <w:rFonts w:ascii="Palatino Linotype" w:eastAsia="Calibri" w:hAnsi="Palatino Linotype"/>
          <w:sz w:val="22"/>
          <w:szCs w:val="22"/>
        </w:rPr>
        <w:t xml:space="preserve">sı 13 Nisan 2022 tarihinde </w:t>
      </w:r>
      <w:r w:rsidRPr="00063B96">
        <w:rPr>
          <w:rFonts w:ascii="Palatino Linotype" w:eastAsia="Calibri" w:hAnsi="Palatino Linotype"/>
          <w:sz w:val="22"/>
          <w:szCs w:val="22"/>
        </w:rPr>
        <w:t>Kültür ve Turizm Bakanlığı SANAL MÜZE (sanalmuze.gov.tr) portaline yerleşmiştir ve yayına başlamıştır.</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 xml:space="preserve">28 Nisan 2022 tarihinde E-Twinning Projesi kapsamında çevrim içi platformda “Velilere Yönelik Ankara Oyuncak Müzesi’nde Oyun ve Oyuncağın Öyküsü” başlıklı eğitim verilmiştir. </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 xml:space="preserve">20-22 Nisan 2022 tarihleri arasında Meclis Bahçesi Çocuk Bahçesi, Çocuk Bahçesi Bilim Şenliği Programı kapsamında Ankara Oyuncak Müzesi Geleneksel Kaşık Bebek Yapımı ve Oyuncak Müzesi Bavulu çalışmasıyla 600 çocukla buluşmuştur. </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lastRenderedPageBreak/>
        <w:t xml:space="preserve">18 Mayıs - 18 Haziran 2022 tarihlerinde Ankara Oyuncak Müzesi’nde “Kumbaralar Müzede” isimli geçici sergi açılmıştır. </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 xml:space="preserve">18 Mayıs 2022 </w:t>
      </w:r>
      <w:r w:rsidR="002507FA">
        <w:rPr>
          <w:rFonts w:ascii="Palatino Linotype" w:hAnsi="Palatino Linotype"/>
          <w:sz w:val="22"/>
          <w:szCs w:val="22"/>
        </w:rPr>
        <w:t>tarihinde</w:t>
      </w:r>
      <w:r w:rsidRPr="00063B96">
        <w:rPr>
          <w:rFonts w:ascii="Palatino Linotype" w:hAnsi="Palatino Linotype"/>
          <w:sz w:val="22"/>
          <w:szCs w:val="22"/>
        </w:rPr>
        <w:t xml:space="preserve"> Ankara Oyuncak Müzesi’nde Uluslararası Müzeler Günü kapsamında Işılay Baysak tarafından “Müzede Masal” etkinliği gerçekleştirilmiştir.</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Kumbaramdaki Oyuncaklar Oyun Bahçemde Sergisi’nin Türkçe ve İngilizce sergi kitabının hazırlık çalışmaları sürdürülmektedir.</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1 Haziran 2022 tarihinde Kumbaralar Müzede sergisi kapsamında kumbara ve oyuncak konservasyonu isimli atölye çalışması gerçekleştirilmiştir.</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7 Haziran – 01 Temmuz 2022 tarihleri arasında Mamak Belediyesi Kültür Merkezi’nde “Oyuncaklar Mamak’ta” isimli geçici sergi açılmış ve Geleneksel Kaşık Bebek Atölyesi düzenlenmiştir.</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bCs/>
          <w:sz w:val="22"/>
          <w:szCs w:val="22"/>
        </w:rPr>
      </w:pPr>
      <w:r w:rsidRPr="00063B96">
        <w:rPr>
          <w:rFonts w:ascii="Palatino Linotype" w:hAnsi="Palatino Linotype"/>
          <w:bCs/>
          <w:sz w:val="22"/>
          <w:szCs w:val="22"/>
        </w:rPr>
        <w:t>Ağustos 2022 tarihinde Ankara Oyuncak Müzesi, Sınırları Olmayan Müzeler Ağı (Museums with No Frontiers - MWNF)’na üye olarak kabul edilmiştir. Müzenin bilgileri https://www.museumwnf.org/ adresine İngilizce olarak yerleştirilmiştir.</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bCs/>
          <w:sz w:val="22"/>
          <w:szCs w:val="22"/>
        </w:rPr>
      </w:pPr>
      <w:r w:rsidRPr="00063B96">
        <w:rPr>
          <w:rFonts w:ascii="Palatino Linotype" w:hAnsi="Palatino Linotype"/>
          <w:bCs/>
          <w:sz w:val="22"/>
          <w:szCs w:val="22"/>
        </w:rPr>
        <w:t xml:space="preserve">Ankara Oyuncak Müzesi, T.C. Kültür ve Turizm Bakanlığı bünyesinde “Turkish Museums” adı altında Türkiye Müzeleri tanıtım ve paylaşım platformu olarak hazırlanan bilgi ağına katılmıştır. Müzenin bilgileri </w:t>
      </w:r>
      <w:hyperlink r:id="rId93" w:history="1">
        <w:r w:rsidRPr="00063B96">
          <w:rPr>
            <w:rStyle w:val="Kpr"/>
            <w:rFonts w:ascii="Palatino Linotype" w:hAnsi="Palatino Linotype"/>
            <w:bCs/>
            <w:color w:val="auto"/>
            <w:sz w:val="22"/>
            <w:szCs w:val="22"/>
          </w:rPr>
          <w:t>www.turkishmuseums.com</w:t>
        </w:r>
      </w:hyperlink>
      <w:r w:rsidRPr="00063B96">
        <w:rPr>
          <w:rFonts w:ascii="Palatino Linotype" w:hAnsi="Palatino Linotype"/>
          <w:bCs/>
          <w:sz w:val="22"/>
          <w:szCs w:val="22"/>
        </w:rPr>
        <w:t xml:space="preserve"> adresine Türkçe ve İngilizce olarak yerleştirilmiştir.</w:t>
      </w:r>
    </w:p>
    <w:p w:rsidR="00C6321F" w:rsidRPr="00063B96" w:rsidRDefault="00C6321F" w:rsidP="00462CE9">
      <w:pPr>
        <w:pStyle w:val="ListeParagraf"/>
        <w:numPr>
          <w:ilvl w:val="0"/>
          <w:numId w:val="66"/>
        </w:numPr>
        <w:spacing w:before="80" w:line="245" w:lineRule="auto"/>
        <w:ind w:left="714" w:hanging="357"/>
        <w:contextualSpacing w:val="0"/>
        <w:jc w:val="both"/>
        <w:rPr>
          <w:rFonts w:ascii="Palatino Linotype" w:hAnsi="Palatino Linotype"/>
          <w:sz w:val="22"/>
          <w:szCs w:val="22"/>
        </w:rPr>
      </w:pPr>
      <w:r w:rsidRPr="00063B96">
        <w:rPr>
          <w:rFonts w:ascii="Palatino Linotype" w:hAnsi="Palatino Linotype"/>
          <w:sz w:val="22"/>
          <w:szCs w:val="22"/>
        </w:rPr>
        <w:t xml:space="preserve">Ankara Oyuncak Müzesi’nin Google Arts &amp; Culture Platformuna üyelik başvurusu başlatılmıştır ve Google’dan geribildirim beklenmektedir. </w:t>
      </w:r>
    </w:p>
    <w:p w:rsidR="00B64087" w:rsidRDefault="00B64087" w:rsidP="00B64087">
      <w:pPr>
        <w:pStyle w:val="ListeParagraf"/>
        <w:spacing w:before="140" w:line="245" w:lineRule="auto"/>
        <w:ind w:left="714"/>
        <w:contextualSpacing w:val="0"/>
        <w:jc w:val="both"/>
        <w:rPr>
          <w:rFonts w:ascii="Palatino Linotype" w:hAnsi="Palatino Linotype"/>
          <w:sz w:val="22"/>
          <w:szCs w:val="22"/>
        </w:rPr>
      </w:pPr>
    </w:p>
    <w:p w:rsidR="004542B9" w:rsidRPr="00AD6816" w:rsidRDefault="00C07165" w:rsidP="006E06C2">
      <w:pPr>
        <w:pStyle w:val="Balk2"/>
        <w:spacing w:before="140" w:line="245" w:lineRule="auto"/>
      </w:pPr>
      <w:bookmarkStart w:id="125" w:name="_Toc140048983"/>
      <w:r w:rsidRPr="00AD6816">
        <w:t>2</w:t>
      </w:r>
      <w:r w:rsidR="004921E8" w:rsidRPr="00AD6816">
        <w:t>.1</w:t>
      </w:r>
      <w:r w:rsidR="000D329D">
        <w:t>2</w:t>
      </w:r>
      <w:r w:rsidR="0058156B" w:rsidRPr="00AD6816">
        <w:t>. SU ÜRÜNLERİ ARAŞTIRMA VE UYGULAMA MERKEZİ  (ASAUM)</w:t>
      </w:r>
      <w:bookmarkEnd w:id="125"/>
    </w:p>
    <w:p w:rsidR="009F6A88" w:rsidRDefault="003626B1" w:rsidP="006E06C2">
      <w:pPr>
        <w:spacing w:before="140" w:line="245" w:lineRule="auto"/>
        <w:jc w:val="both"/>
        <w:rPr>
          <w:rFonts w:ascii="Palatino Linotype" w:hAnsi="Palatino Linotype" w:cstheme="minorHAnsi"/>
          <w:szCs w:val="21"/>
        </w:rPr>
      </w:pPr>
      <w:r w:rsidRPr="00756415">
        <w:rPr>
          <w:rFonts w:ascii="Palatino Linotype" w:hAnsi="Palatino Linotype"/>
          <w:noProof/>
          <w:lang w:eastAsia="tr-TR"/>
        </w:rPr>
        <w:drawing>
          <wp:anchor distT="0" distB="0" distL="114300" distR="114300" simplePos="0" relativeHeight="251635200" behindDoc="1" locked="0" layoutInCell="1" allowOverlap="1" wp14:anchorId="653F4087" wp14:editId="25409AA5">
            <wp:simplePos x="0" y="0"/>
            <wp:positionH relativeFrom="margin">
              <wp:posOffset>1682750</wp:posOffset>
            </wp:positionH>
            <wp:positionV relativeFrom="paragraph">
              <wp:posOffset>1057910</wp:posOffset>
            </wp:positionV>
            <wp:extent cx="4185920" cy="3023235"/>
            <wp:effectExtent l="0" t="0" r="5080" b="5715"/>
            <wp:wrapTight wrapText="left">
              <wp:wrapPolygon edited="0">
                <wp:start x="8945" y="0"/>
                <wp:lineTo x="7766" y="272"/>
                <wp:lineTo x="4030" y="1905"/>
                <wp:lineTo x="3539" y="2722"/>
                <wp:lineTo x="1868" y="4491"/>
                <wp:lineTo x="688" y="6669"/>
                <wp:lineTo x="98" y="8847"/>
                <wp:lineTo x="0" y="10072"/>
                <wp:lineTo x="0" y="11569"/>
                <wp:lineTo x="197" y="13202"/>
                <wp:lineTo x="983" y="15380"/>
                <wp:lineTo x="2261" y="17558"/>
                <wp:lineTo x="4718" y="19735"/>
                <wp:lineTo x="4817" y="20144"/>
                <wp:lineTo x="8847" y="21505"/>
                <wp:lineTo x="9928" y="21505"/>
                <wp:lineTo x="11600" y="21505"/>
                <wp:lineTo x="12681" y="21505"/>
                <wp:lineTo x="16711" y="20144"/>
                <wp:lineTo x="16809" y="19735"/>
                <wp:lineTo x="19267" y="17558"/>
                <wp:lineTo x="20643" y="15380"/>
                <wp:lineTo x="21331" y="13202"/>
                <wp:lineTo x="21528" y="11569"/>
                <wp:lineTo x="21528" y="10072"/>
                <wp:lineTo x="21430" y="8847"/>
                <wp:lineTo x="20840" y="6669"/>
                <wp:lineTo x="19660" y="4491"/>
                <wp:lineTo x="17989" y="2722"/>
                <wp:lineTo x="17498" y="1905"/>
                <wp:lineTo x="13762" y="272"/>
                <wp:lineTo x="12583" y="0"/>
                <wp:lineTo x="8945" y="0"/>
              </wp:wrapPolygon>
            </wp:wrapTight>
            <wp:docPr id="253" name="Resim 253" descr="http://asaum.ankara.edu.tr/images/resim/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saum.ankara.edu.tr/images/resim/03.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2246" r="18856"/>
                    <a:stretch/>
                  </pic:blipFill>
                  <pic:spPr bwMode="auto">
                    <a:xfrm>
                      <a:off x="0" y="0"/>
                      <a:ext cx="4185920" cy="302323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34ED" w:rsidRPr="00756415">
        <w:rPr>
          <w:rFonts w:ascii="Palatino Linotype" w:hAnsi="Palatino Linotype" w:cstheme="minorHAnsi"/>
          <w:szCs w:val="21"/>
        </w:rPr>
        <w:t>Türkiye’nin iç sularında, kara sularında, uluslararası sularda, ülkenin gereksinim duyduğu kirlenme ve oşinoğrafi araştırmaları yapmak, su kaynaklarının kullanılması, kontrolü ve bitkisel veya hayvansal kaynaklı ürünlerin üretimi, toplanması, avlanması, işlenmesi teknolojilerini araştırmak, geliştirmek, uygulamak veya bunların uygulanmasına yardımcı olmak; kıyılardaki üst yapı tesislerinin etüd edilmesi, planlanması veya projelendirilmesi konularında bilimsel ve teknik verileri toplamak, değerlendirmek; ulusal ve uluslararası kurumlarla bilimsel ve teknik çalışmalar yapmak amacıyla Yükseköğretim Yürütme Kurulu’nun 27/08/1996 tarihli toplan</w:t>
      </w:r>
      <w:r w:rsidR="00F34577">
        <w:rPr>
          <w:rFonts w:ascii="Palatino Linotype" w:hAnsi="Palatino Linotype" w:cstheme="minorHAnsi"/>
          <w:szCs w:val="21"/>
        </w:rPr>
        <w:t>-</w:t>
      </w:r>
      <w:r w:rsidR="001934ED" w:rsidRPr="00756415">
        <w:rPr>
          <w:rFonts w:ascii="Palatino Linotype" w:hAnsi="Palatino Linotype" w:cstheme="minorHAnsi"/>
          <w:szCs w:val="21"/>
        </w:rPr>
        <w:t>tısında alınan karar doğ</w:t>
      </w:r>
      <w:r w:rsidR="00F34577">
        <w:rPr>
          <w:rFonts w:ascii="Palatino Linotype" w:hAnsi="Palatino Linotype" w:cstheme="minorHAnsi"/>
          <w:szCs w:val="21"/>
        </w:rPr>
        <w:t>-</w:t>
      </w:r>
      <w:r w:rsidR="001934ED" w:rsidRPr="00756415">
        <w:rPr>
          <w:rFonts w:ascii="Palatino Linotype" w:hAnsi="Palatino Linotype" w:cstheme="minorHAnsi"/>
          <w:szCs w:val="21"/>
        </w:rPr>
        <w:t>rultusunda kurulmuştur.</w:t>
      </w:r>
      <w:r w:rsidR="00927A44" w:rsidRPr="00756415">
        <w:rPr>
          <w:rFonts w:ascii="Palatino Linotype" w:hAnsi="Palatino Linotype" w:cstheme="minorHAnsi"/>
          <w:szCs w:val="21"/>
        </w:rPr>
        <w:t xml:space="preserve">  </w:t>
      </w:r>
    </w:p>
    <w:p w:rsidR="00520E60" w:rsidRDefault="00520E60" w:rsidP="006E06C2">
      <w:pPr>
        <w:spacing w:before="140" w:line="245" w:lineRule="auto"/>
        <w:jc w:val="both"/>
        <w:rPr>
          <w:rFonts w:ascii="Palatino Linotype" w:hAnsi="Palatino Linotype" w:cstheme="minorHAnsi"/>
          <w:szCs w:val="21"/>
        </w:rPr>
      </w:pPr>
    </w:p>
    <w:p w:rsidR="00A23049" w:rsidRDefault="00A23049" w:rsidP="006E06C2">
      <w:pPr>
        <w:spacing w:before="140" w:line="245" w:lineRule="auto"/>
        <w:jc w:val="both"/>
        <w:rPr>
          <w:rFonts w:ascii="Palatino Linotype" w:hAnsi="Palatino Linotype" w:cstheme="minorHAnsi"/>
          <w:szCs w:val="21"/>
        </w:rPr>
      </w:pPr>
    </w:p>
    <w:p w:rsidR="00A23049" w:rsidRDefault="00A23049" w:rsidP="006E06C2">
      <w:pPr>
        <w:spacing w:before="140" w:line="245" w:lineRule="auto"/>
        <w:jc w:val="both"/>
        <w:rPr>
          <w:rFonts w:ascii="Palatino Linotype" w:hAnsi="Palatino Linotype" w:cstheme="minorHAnsi"/>
          <w:szCs w:val="21"/>
        </w:rPr>
      </w:pPr>
    </w:p>
    <w:p w:rsidR="00A7115C" w:rsidRPr="00DE1035" w:rsidRDefault="00A7115C" w:rsidP="00A7115C">
      <w:pPr>
        <w:spacing w:before="140" w:line="245" w:lineRule="auto"/>
        <w:rPr>
          <w:rFonts w:ascii="Palatino Linotype" w:hAnsi="Palatino Linotype"/>
          <w:b/>
          <w:color w:val="002060"/>
        </w:rPr>
      </w:pPr>
      <w:r w:rsidRPr="00DE1035">
        <w:rPr>
          <w:rFonts w:ascii="Palatino Linotype" w:hAnsi="Palatino Linotype"/>
          <w:b/>
          <w:color w:val="002060"/>
        </w:rPr>
        <w:lastRenderedPageBreak/>
        <w:t xml:space="preserve">Merkezde </w:t>
      </w:r>
      <w:r w:rsidRPr="00BF4C2D">
        <w:rPr>
          <w:rFonts w:ascii="Palatino Linotype" w:hAnsi="Palatino Linotype"/>
          <w:b/>
          <w:color w:val="002060"/>
        </w:rPr>
        <w:t>202</w:t>
      </w:r>
      <w:r>
        <w:rPr>
          <w:rFonts w:ascii="Palatino Linotype" w:hAnsi="Palatino Linotype"/>
          <w:b/>
          <w:color w:val="002060"/>
        </w:rPr>
        <w:t>1</w:t>
      </w:r>
      <w:r w:rsidRPr="00BF4C2D">
        <w:rPr>
          <w:rFonts w:ascii="Palatino Linotype" w:hAnsi="Palatino Linotype"/>
          <w:b/>
          <w:color w:val="002060"/>
        </w:rPr>
        <w:t>-202</w:t>
      </w:r>
      <w:r>
        <w:rPr>
          <w:rFonts w:ascii="Palatino Linotype" w:hAnsi="Palatino Linotype"/>
          <w:b/>
          <w:color w:val="002060"/>
        </w:rPr>
        <w:t>2</w:t>
      </w:r>
      <w:r w:rsidRPr="00DE1035">
        <w:rPr>
          <w:rFonts w:ascii="Palatino Linotype" w:hAnsi="Palatino Linotype"/>
          <w:b/>
          <w:color w:val="002060"/>
        </w:rPr>
        <w:t xml:space="preserve"> Eğitim-Öğretim Döneminde;</w:t>
      </w:r>
    </w:p>
    <w:p w:rsidR="00A7115C" w:rsidRPr="00AB258A" w:rsidRDefault="00A7115C" w:rsidP="002C6733">
      <w:pPr>
        <w:pStyle w:val="ListeParagraf"/>
        <w:numPr>
          <w:ilvl w:val="0"/>
          <w:numId w:val="19"/>
        </w:numPr>
        <w:spacing w:before="80" w:line="245" w:lineRule="auto"/>
        <w:ind w:left="714" w:hanging="357"/>
        <w:contextualSpacing w:val="0"/>
        <w:jc w:val="both"/>
        <w:rPr>
          <w:rFonts w:ascii="Palatino Linotype" w:hAnsi="Palatino Linotype"/>
        </w:rPr>
      </w:pPr>
      <w:r w:rsidRPr="00AB258A">
        <w:rPr>
          <w:rFonts w:ascii="Palatino Linotype" w:hAnsi="Palatino Linotype"/>
          <w:sz w:val="22"/>
          <w:szCs w:val="22"/>
        </w:rPr>
        <w:t xml:space="preserve">TÜBİTAK 1004 Programı kapsamında açılan “Yüksek Teknoloji Platformları Çağrısı” başlıklı çağrıya </w:t>
      </w:r>
      <w:r>
        <w:rPr>
          <w:rFonts w:ascii="Palatino Linotype" w:hAnsi="Palatino Linotype"/>
          <w:sz w:val="22"/>
          <w:szCs w:val="22"/>
        </w:rPr>
        <w:t xml:space="preserve">merkezin yürütücülüğünde </w:t>
      </w:r>
      <w:r w:rsidRPr="00AB258A">
        <w:rPr>
          <w:rFonts w:ascii="Palatino Linotype" w:hAnsi="Palatino Linotype"/>
          <w:sz w:val="22"/>
          <w:szCs w:val="22"/>
        </w:rPr>
        <w:t xml:space="preserve">22AG009 numaralı ve “TR.AQUA: Gıda Arzı Güvenliği Çerçevesinde Su Ürünlerinde Yenilikçi ve Sürdürülebilir Uygulamalar" başlıklı </w:t>
      </w:r>
      <w:r>
        <w:rPr>
          <w:rFonts w:ascii="Palatino Linotype" w:hAnsi="Palatino Linotype"/>
          <w:sz w:val="22"/>
          <w:szCs w:val="22"/>
        </w:rPr>
        <w:t>proje önerisi kabul edilerek sözleşme imzalanmıştır.</w:t>
      </w:r>
    </w:p>
    <w:p w:rsidR="00A7115C" w:rsidRPr="00AB258A" w:rsidRDefault="00A7115C" w:rsidP="002C6733">
      <w:pPr>
        <w:pStyle w:val="ListeParagraf"/>
        <w:numPr>
          <w:ilvl w:val="0"/>
          <w:numId w:val="19"/>
        </w:numPr>
        <w:spacing w:before="80" w:line="245" w:lineRule="auto"/>
        <w:ind w:left="714" w:hanging="357"/>
        <w:contextualSpacing w:val="0"/>
        <w:jc w:val="both"/>
        <w:rPr>
          <w:rFonts w:ascii="Palatino Linotype" w:hAnsi="Palatino Linotype"/>
        </w:rPr>
      </w:pPr>
      <w:r>
        <w:rPr>
          <w:rFonts w:ascii="Palatino Linotype" w:hAnsi="Palatino Linotype"/>
          <w:sz w:val="22"/>
          <w:szCs w:val="22"/>
        </w:rPr>
        <w:t>International Conference on DNA Barcoding and Biodiversity etkinliğinde sunulan bildiriler, Ankara Üniversitesi Ziraat Fakültesi Su Ürünleri Mühendisliği Bölümü Evrimsel Genetik Laboratuvarı (eGL) ve AgriGenomik Hub iş</w:t>
      </w:r>
      <w:r w:rsidR="0082745F">
        <w:rPr>
          <w:rFonts w:ascii="Palatino Linotype" w:hAnsi="Palatino Linotype"/>
          <w:sz w:val="22"/>
          <w:szCs w:val="22"/>
        </w:rPr>
        <w:t xml:space="preserve"> </w:t>
      </w:r>
      <w:r>
        <w:rPr>
          <w:rFonts w:ascii="Palatino Linotype" w:hAnsi="Palatino Linotype"/>
          <w:sz w:val="22"/>
          <w:szCs w:val="22"/>
        </w:rPr>
        <w:t xml:space="preserve">birliğinde düzenlenen Journal Club etkinliğinde </w:t>
      </w:r>
      <w:r w:rsidR="0082745F">
        <w:rPr>
          <w:rFonts w:ascii="Palatino Linotype" w:hAnsi="Palatino Linotype"/>
          <w:sz w:val="22"/>
          <w:szCs w:val="22"/>
        </w:rPr>
        <w:t>güz ve b</w:t>
      </w:r>
      <w:r w:rsidR="006F0D1C">
        <w:rPr>
          <w:rFonts w:ascii="Palatino Linotype" w:hAnsi="Palatino Linotype"/>
          <w:sz w:val="22"/>
          <w:szCs w:val="22"/>
        </w:rPr>
        <w:t>ahar yarı</w:t>
      </w:r>
      <w:r>
        <w:rPr>
          <w:rFonts w:ascii="Palatino Linotype" w:hAnsi="Palatino Linotype"/>
          <w:sz w:val="22"/>
          <w:szCs w:val="22"/>
        </w:rPr>
        <w:t>yılı boyunca her ayın ilk Pazartesi günleri 17:00’da herkese açık olarak sunulmuştur:</w:t>
      </w:r>
    </w:p>
    <w:p w:rsidR="00520E60" w:rsidRDefault="00A7115C" w:rsidP="002C6733">
      <w:pPr>
        <w:pStyle w:val="ListeParagraf"/>
        <w:numPr>
          <w:ilvl w:val="0"/>
          <w:numId w:val="36"/>
        </w:numPr>
        <w:spacing w:before="80" w:line="245" w:lineRule="auto"/>
        <w:ind w:left="1068"/>
        <w:contextualSpacing w:val="0"/>
        <w:jc w:val="both"/>
        <w:rPr>
          <w:rFonts w:ascii="Palatino Linotype" w:hAnsi="Palatino Linotype"/>
          <w:sz w:val="22"/>
          <w:szCs w:val="22"/>
        </w:rPr>
      </w:pPr>
      <w:r w:rsidRPr="00520E60">
        <w:rPr>
          <w:rFonts w:ascii="Palatino Linotype" w:hAnsi="Palatino Linotype"/>
          <w:sz w:val="22"/>
          <w:szCs w:val="22"/>
        </w:rPr>
        <w:t xml:space="preserve">Identification of extremophilic microorganisms in four different thermal springs with </w:t>
      </w:r>
      <w:r w:rsidR="00520E60">
        <w:rPr>
          <w:rFonts w:ascii="Palatino Linotype" w:hAnsi="Palatino Linotype"/>
          <w:sz w:val="22"/>
          <w:szCs w:val="22"/>
        </w:rPr>
        <w:t>environmental DNA metabarcoding,</w:t>
      </w:r>
    </w:p>
    <w:p w:rsidR="00A7115C" w:rsidRPr="00520E60" w:rsidRDefault="00A7115C" w:rsidP="002C6733">
      <w:pPr>
        <w:pStyle w:val="ListeParagraf"/>
        <w:numPr>
          <w:ilvl w:val="0"/>
          <w:numId w:val="36"/>
        </w:numPr>
        <w:spacing w:before="80" w:line="245" w:lineRule="auto"/>
        <w:ind w:left="1068"/>
        <w:contextualSpacing w:val="0"/>
        <w:jc w:val="both"/>
        <w:rPr>
          <w:rFonts w:ascii="Palatino Linotype" w:hAnsi="Palatino Linotype"/>
          <w:sz w:val="22"/>
          <w:szCs w:val="22"/>
        </w:rPr>
      </w:pPr>
      <w:r w:rsidRPr="00520E60">
        <w:rPr>
          <w:rFonts w:ascii="Palatino Linotype" w:hAnsi="Palatino Linotype"/>
          <w:sz w:val="22"/>
          <w:szCs w:val="22"/>
        </w:rPr>
        <w:t>Molecular analysis of mucilage formation at Aegean Sea via metabarcoding</w:t>
      </w:r>
      <w:r w:rsidR="00520E60">
        <w:rPr>
          <w:rFonts w:ascii="Palatino Linotype" w:hAnsi="Palatino Linotype"/>
          <w:sz w:val="22"/>
          <w:szCs w:val="22"/>
        </w:rPr>
        <w:t>,</w:t>
      </w:r>
    </w:p>
    <w:p w:rsidR="00A7115C" w:rsidRDefault="00A7115C" w:rsidP="002C6733">
      <w:pPr>
        <w:pStyle w:val="ListeParagraf"/>
        <w:numPr>
          <w:ilvl w:val="0"/>
          <w:numId w:val="36"/>
        </w:numPr>
        <w:spacing w:before="80" w:line="245" w:lineRule="auto"/>
        <w:ind w:left="1068"/>
        <w:contextualSpacing w:val="0"/>
        <w:jc w:val="both"/>
        <w:rPr>
          <w:rFonts w:ascii="Palatino Linotype" w:hAnsi="Palatino Linotype"/>
          <w:sz w:val="22"/>
          <w:szCs w:val="22"/>
        </w:rPr>
      </w:pPr>
      <w:r w:rsidRPr="008E28E1">
        <w:rPr>
          <w:rFonts w:ascii="Palatino Linotype" w:hAnsi="Palatino Linotype"/>
          <w:sz w:val="22"/>
          <w:szCs w:val="22"/>
        </w:rPr>
        <w:t>In vitro and in silico integration of metabarcoding into species-level diatom biomonitoring</w:t>
      </w:r>
      <w:r w:rsidR="00520E60">
        <w:rPr>
          <w:rFonts w:ascii="Palatino Linotype" w:hAnsi="Palatino Linotype"/>
          <w:sz w:val="22"/>
          <w:szCs w:val="22"/>
        </w:rPr>
        <w:t>,</w:t>
      </w:r>
    </w:p>
    <w:p w:rsidR="00A7115C" w:rsidRDefault="00A7115C" w:rsidP="002C6733">
      <w:pPr>
        <w:pStyle w:val="ListeParagraf"/>
        <w:numPr>
          <w:ilvl w:val="0"/>
          <w:numId w:val="36"/>
        </w:numPr>
        <w:spacing w:before="80" w:line="245" w:lineRule="auto"/>
        <w:ind w:left="1068"/>
        <w:contextualSpacing w:val="0"/>
        <w:jc w:val="both"/>
        <w:rPr>
          <w:rFonts w:ascii="Palatino Linotype" w:hAnsi="Palatino Linotype"/>
          <w:sz w:val="22"/>
          <w:szCs w:val="22"/>
        </w:rPr>
      </w:pPr>
      <w:r w:rsidRPr="00DD1429">
        <w:rPr>
          <w:rFonts w:ascii="Palatino Linotype" w:hAnsi="Palatino Linotype"/>
          <w:sz w:val="22"/>
          <w:szCs w:val="22"/>
        </w:rPr>
        <w:t>Diet analysis with DNA metabarcoding for Antarctic Peninsula seal species</w:t>
      </w:r>
      <w:r w:rsidR="00520E60">
        <w:rPr>
          <w:rFonts w:ascii="Palatino Linotype" w:hAnsi="Palatino Linotype"/>
          <w:sz w:val="22"/>
          <w:szCs w:val="22"/>
        </w:rPr>
        <w:t>,</w:t>
      </w:r>
    </w:p>
    <w:p w:rsidR="00A7115C" w:rsidRDefault="00A7115C" w:rsidP="002C6733">
      <w:pPr>
        <w:pStyle w:val="ListeParagraf"/>
        <w:numPr>
          <w:ilvl w:val="0"/>
          <w:numId w:val="36"/>
        </w:numPr>
        <w:spacing w:before="80" w:line="245" w:lineRule="auto"/>
        <w:ind w:left="1068"/>
        <w:contextualSpacing w:val="0"/>
        <w:jc w:val="both"/>
        <w:rPr>
          <w:rFonts w:ascii="Palatino Linotype" w:hAnsi="Palatino Linotype"/>
          <w:sz w:val="22"/>
          <w:szCs w:val="22"/>
        </w:rPr>
      </w:pPr>
      <w:r w:rsidRPr="00DD1429">
        <w:rPr>
          <w:rFonts w:ascii="Palatino Linotype" w:hAnsi="Palatino Linotype"/>
          <w:sz w:val="22"/>
          <w:szCs w:val="22"/>
        </w:rPr>
        <w:t>DNA Metabarcoding as an alternative method for pollinator biomonitoring</w:t>
      </w:r>
      <w:r w:rsidR="00520E60">
        <w:rPr>
          <w:rFonts w:ascii="Palatino Linotype" w:hAnsi="Palatino Linotype"/>
          <w:sz w:val="22"/>
          <w:szCs w:val="22"/>
        </w:rPr>
        <w:t>.</w:t>
      </w:r>
    </w:p>
    <w:p w:rsidR="00E8129A" w:rsidRPr="006F0D1C" w:rsidRDefault="00E8129A" w:rsidP="006F0D1C">
      <w:pPr>
        <w:spacing w:before="80" w:line="245" w:lineRule="auto"/>
        <w:jc w:val="both"/>
        <w:rPr>
          <w:rFonts w:ascii="Palatino Linotype" w:hAnsi="Palatino Linotype"/>
        </w:rPr>
      </w:pPr>
    </w:p>
    <w:p w:rsidR="00155A45" w:rsidRPr="00AD6816" w:rsidRDefault="00155A45" w:rsidP="00FF30C4">
      <w:pPr>
        <w:pStyle w:val="Balk2"/>
        <w:spacing w:before="140" w:line="245" w:lineRule="auto"/>
        <w:ind w:left="567" w:hanging="567"/>
        <w:jc w:val="both"/>
      </w:pPr>
      <w:bookmarkStart w:id="126" w:name="_Toc140048984"/>
      <w:r w:rsidRPr="00AD6816">
        <w:t>2.1</w:t>
      </w:r>
      <w:r w:rsidR="000D329D">
        <w:t>3</w:t>
      </w:r>
      <w:r w:rsidRPr="00AD6816">
        <w:t>. FİKRİ VE SINAİ HAKLAR ARAŞTIRMA VE UYGULAMA MERKEZİ (FİSAUM)</w:t>
      </w:r>
      <w:bookmarkEnd w:id="126"/>
      <w:r w:rsidRPr="00AD6816">
        <w:t xml:space="preserve"> </w:t>
      </w:r>
    </w:p>
    <w:p w:rsidR="00DF70FC" w:rsidRPr="00665EA6" w:rsidRDefault="00DF70FC" w:rsidP="00DF70FC">
      <w:pPr>
        <w:spacing w:before="140" w:line="245" w:lineRule="auto"/>
        <w:jc w:val="both"/>
        <w:rPr>
          <w:rFonts w:ascii="Palatino Linotype" w:hAnsi="Palatino Linotype" w:cstheme="minorHAnsi"/>
        </w:rPr>
      </w:pPr>
      <w:r w:rsidRPr="00665EA6">
        <w:rPr>
          <w:rFonts w:ascii="Palatino Linotype" w:hAnsi="Palatino Linotype" w:cstheme="minorHAnsi"/>
        </w:rPr>
        <w:t>Fikri ve sınai hakların uygulanmasını yaygınlaştırmak ve geliştirmek, toplumun ilgili kesimlerini bu hakların neler olduğu, önemi ve korunması konusunda bilinçlendirmek, böylece toplumda fikri ve sınai haklar kültürü oluşturmak, geliştirmek, sanayiye, hukuki altyapı hazırlanmasına katkıda bulunmak amacıyla Yükseköğretim Yürütme Kurulu’nun 16/04/1997 tarihli toplantısında alınan karar doğrultusunda kurulmuştur.</w:t>
      </w:r>
    </w:p>
    <w:p w:rsidR="00DF70FC" w:rsidRPr="00665EA6" w:rsidRDefault="00DF70FC" w:rsidP="00DF70FC">
      <w:pPr>
        <w:spacing w:before="140" w:line="245" w:lineRule="auto"/>
        <w:jc w:val="both"/>
        <w:rPr>
          <w:rFonts w:ascii="Palatino Linotype" w:hAnsi="Palatino Linotype"/>
          <w:b/>
          <w:color w:val="002060"/>
        </w:rPr>
      </w:pPr>
      <w:r w:rsidRPr="00665EA6">
        <w:rPr>
          <w:rFonts w:ascii="Palatino Linotype" w:hAnsi="Palatino Linotype"/>
          <w:b/>
          <w:color w:val="002060"/>
        </w:rPr>
        <w:t xml:space="preserve">Fikri Mülkiyet Hakları, Teknoloji Politikaları ve İnovasyon Yönetimi Tezsiz Yüksek Lisans Programı (II. Öğretim) </w:t>
      </w:r>
    </w:p>
    <w:p w:rsidR="00DF70FC" w:rsidRPr="00665EA6" w:rsidRDefault="00DF70FC" w:rsidP="00DF70FC">
      <w:pPr>
        <w:tabs>
          <w:tab w:val="left" w:pos="567"/>
        </w:tabs>
        <w:spacing w:before="140" w:line="245" w:lineRule="auto"/>
        <w:jc w:val="both"/>
        <w:rPr>
          <w:rFonts w:ascii="Palatino Linotype" w:hAnsi="Palatino Linotype"/>
        </w:rPr>
      </w:pPr>
      <w:r w:rsidRPr="00665EA6">
        <w:rPr>
          <w:rFonts w:ascii="Palatino Linotype" w:hAnsi="Palatino Linotype"/>
        </w:rPr>
        <w:t xml:space="preserve">Türkiye’de alana ilişkin ilk yüksek lisans programı 2013-2014 eğitim öğretim yılı bahar yarıyılından itibaren FİSAUM koordinatörlüğünde yürütülmektedir. 2021-2022 Eğitim Öğretim Yılı Güz Yarıyılında 16 kişi kayıt yaptırmıştır. Yüksek lisans programının sıhhatli bir şekilde gerçekleştirilebilmesi için programın tanıtımının yapılması, broşür ve afişlerin hazırlanması, jürilerin belirlenmesi, ders programının oluşturulması, bilim sınavı yapılması, kayıt işlemlerinin yürütülmesi ve sair işlemler Merkez aracılığıyla yürütülmüştür. </w:t>
      </w:r>
    </w:p>
    <w:p w:rsidR="00DF70FC" w:rsidRPr="00665EA6" w:rsidRDefault="00DF70FC" w:rsidP="00DF70FC">
      <w:pPr>
        <w:spacing w:before="140" w:line="245" w:lineRule="auto"/>
        <w:jc w:val="both"/>
        <w:rPr>
          <w:rFonts w:ascii="Palatino Linotype" w:hAnsi="Palatino Linotype"/>
          <w:b/>
          <w:color w:val="002060"/>
        </w:rPr>
      </w:pPr>
      <w:r w:rsidRPr="00665EA6">
        <w:rPr>
          <w:rFonts w:ascii="Palatino Linotype" w:hAnsi="Palatino Linotype"/>
          <w:b/>
          <w:color w:val="002060"/>
        </w:rPr>
        <w:t xml:space="preserve">Fikri Mülkiyet Hukuku İngilizce Tezli ve Tezsiz Yüksek Lisans Programı </w:t>
      </w:r>
      <w:r w:rsidRPr="00665EA6">
        <w:rPr>
          <w:rFonts w:ascii="Palatino Linotype" w:hAnsi="Palatino Linotype"/>
          <w:b/>
          <w:i/>
          <w:iCs/>
          <w:color w:val="002060"/>
        </w:rPr>
        <w:t>(LLM in Intellectual Property Law</w:t>
      </w:r>
      <w:r w:rsidRPr="00665EA6">
        <w:rPr>
          <w:rFonts w:ascii="Palatino Linotype" w:hAnsi="Palatino Linotype"/>
          <w:b/>
          <w:color w:val="002060"/>
        </w:rPr>
        <w:t>)</w:t>
      </w:r>
    </w:p>
    <w:p w:rsidR="00DF70FC" w:rsidRPr="00665EA6" w:rsidRDefault="00DF70FC" w:rsidP="00F34577">
      <w:pPr>
        <w:tabs>
          <w:tab w:val="left" w:pos="567"/>
        </w:tabs>
        <w:spacing w:before="140" w:line="250" w:lineRule="auto"/>
        <w:jc w:val="both"/>
        <w:rPr>
          <w:rFonts w:ascii="Palatino Linotype" w:hAnsi="Palatino Linotype"/>
          <w:b/>
        </w:rPr>
      </w:pPr>
      <w:r w:rsidRPr="00665EA6">
        <w:rPr>
          <w:rFonts w:ascii="Palatino Linotype" w:hAnsi="Palatino Linotype"/>
        </w:rPr>
        <w:t>Üniversitemiz, Türk Patent ve Marka Kurumu ile Dünya Fikri Mülkiyet Teşkilatı iş</w:t>
      </w:r>
      <w:r w:rsidR="00111057">
        <w:rPr>
          <w:rFonts w:ascii="Palatino Linotype" w:hAnsi="Palatino Linotype"/>
        </w:rPr>
        <w:t xml:space="preserve"> </w:t>
      </w:r>
      <w:r w:rsidRPr="00665EA6">
        <w:rPr>
          <w:rFonts w:ascii="Palatino Linotype" w:hAnsi="Palatino Linotype"/>
        </w:rPr>
        <w:t xml:space="preserve">birliğinde ve Merkez koordinatörlüğünde yürütülen İngilizce yüksek lisans programı 2016-2017 eğitim öğretim yılı güz yarıyılında öğretime başlamıştır ve mezunlarımız arasında Peru, Mısır, Vietnam, Gürcistan, Hindistan, Bangladeş, Endonezya, Pakistan gibi dünyanın çeşitli ülkelerinden gelen öğrenciler bulunmaktadır. 2021-2022 Eğitim öğretim yılında programa </w:t>
      </w:r>
      <w:r w:rsidRPr="00665EA6">
        <w:rPr>
          <w:rFonts w:ascii="Palatino Linotype" w:hAnsi="Palatino Linotype"/>
        </w:rPr>
        <w:lastRenderedPageBreak/>
        <w:t xml:space="preserve">WIPO bursiyeri olarak Azerbaycan, Brezilya, Etiyopya, Hindistan, Pakistan ve Tanzanya’dan beş öğrenci, TÜRKPATENT bursiyeri olarak Rusya, İran, Hindistan, Kenya, Nijerya’dan beş öğrenci kayıt yaptırmıştır. </w:t>
      </w:r>
      <w:r w:rsidRPr="00665EA6">
        <w:rPr>
          <w:rFonts w:ascii="Palatino Linotype" w:hAnsi="Palatino Linotype"/>
          <w:b/>
          <w:i/>
        </w:rPr>
        <w:t xml:space="preserve">Tezli yüksek lisans programa ise; </w:t>
      </w:r>
      <w:r w:rsidRPr="00665EA6">
        <w:rPr>
          <w:rFonts w:ascii="Palatino Linotype" w:hAnsi="Palatino Linotype"/>
        </w:rPr>
        <w:t xml:space="preserve">4 öğrenci kabul edilmiştir. Programın yürütülmesi kapsamında gerek TÜRKPATENT’de, gerek WIPO’da gerek Merkezde düzenlenen toplantılara katılınmış veya ev sahipliği yapılmıştır. </w:t>
      </w:r>
    </w:p>
    <w:p w:rsidR="00DF70FC" w:rsidRPr="00665EA6" w:rsidRDefault="00DF70FC" w:rsidP="00F34577">
      <w:pPr>
        <w:spacing w:before="140" w:line="250" w:lineRule="auto"/>
        <w:jc w:val="both"/>
        <w:rPr>
          <w:rFonts w:ascii="Palatino Linotype" w:hAnsi="Palatino Linotype"/>
          <w:b/>
          <w:color w:val="002060"/>
        </w:rPr>
      </w:pPr>
      <w:r w:rsidRPr="00665EA6">
        <w:rPr>
          <w:rFonts w:ascii="Palatino Linotype" w:hAnsi="Palatino Linotype"/>
          <w:b/>
          <w:color w:val="002060"/>
        </w:rPr>
        <w:t>Fikri Mülkiyet Hukuku Doktora Programı</w:t>
      </w:r>
    </w:p>
    <w:p w:rsidR="00DF70FC" w:rsidRPr="00665EA6" w:rsidRDefault="00665EA6" w:rsidP="00F34577">
      <w:pPr>
        <w:tabs>
          <w:tab w:val="left" w:pos="567"/>
        </w:tabs>
        <w:spacing w:before="140" w:line="250" w:lineRule="auto"/>
        <w:jc w:val="both"/>
        <w:rPr>
          <w:rFonts w:ascii="Palatino Linotype" w:hAnsi="Palatino Linotype"/>
        </w:rPr>
      </w:pPr>
      <w:r w:rsidRPr="00665EA6">
        <w:rPr>
          <w:rFonts w:ascii="Palatino Linotype" w:hAnsi="Palatino Linotype"/>
        </w:rPr>
        <w:t>2020-2021 Eğitim-</w:t>
      </w:r>
      <w:r w:rsidR="00DF70FC" w:rsidRPr="00665EA6">
        <w:rPr>
          <w:rFonts w:ascii="Palatino Linotype" w:hAnsi="Palatino Linotype"/>
        </w:rPr>
        <w:t>Öğretim yılı itibarıyla öğrenci kabulüne</w:t>
      </w:r>
      <w:r w:rsidRPr="00665EA6">
        <w:rPr>
          <w:rFonts w:ascii="Palatino Linotype" w:hAnsi="Palatino Linotype"/>
        </w:rPr>
        <w:t xml:space="preserve"> başlayan Doktora programına 2021-2022 Eğitim-</w:t>
      </w:r>
      <w:r w:rsidR="00DF70FC" w:rsidRPr="00665EA6">
        <w:rPr>
          <w:rFonts w:ascii="Palatino Linotype" w:hAnsi="Palatino Linotype"/>
        </w:rPr>
        <w:t>Öğretim Yılında Güz Yarıyılında toplamda 3 öğrenci programa kayıt yaptırmıştır.  Ders programının hazırlanması, kayıt işlemleri ve sair işlemler Merkezimiz aracılığıyla yürütülmüştür</w:t>
      </w:r>
      <w:r w:rsidR="00DF70FC" w:rsidRPr="00665EA6">
        <w:rPr>
          <w:rFonts w:ascii="Palatino Linotype" w:hAnsi="Palatino Linotype"/>
          <w:b/>
        </w:rPr>
        <w:t>.</w:t>
      </w:r>
    </w:p>
    <w:p w:rsidR="00DF70FC" w:rsidRPr="00665EA6" w:rsidRDefault="00DF70FC" w:rsidP="00F34577">
      <w:pPr>
        <w:tabs>
          <w:tab w:val="left" w:pos="567"/>
          <w:tab w:val="left" w:pos="709"/>
          <w:tab w:val="left" w:pos="993"/>
        </w:tabs>
        <w:spacing w:before="140" w:line="250" w:lineRule="auto"/>
        <w:jc w:val="both"/>
        <w:rPr>
          <w:rFonts w:ascii="Palatino Linotype" w:hAnsi="Palatino Linotype"/>
          <w:b/>
          <w:color w:val="002060"/>
        </w:rPr>
      </w:pPr>
      <w:r w:rsidRPr="00665EA6">
        <w:rPr>
          <w:rFonts w:ascii="Palatino Linotype" w:hAnsi="Palatino Linotype"/>
          <w:b/>
          <w:color w:val="002060"/>
        </w:rPr>
        <w:t>Fikri ve Sınai Haklar, Ulusal ve Uluslararası Uygulamalar Kursu</w:t>
      </w:r>
    </w:p>
    <w:p w:rsidR="00DF70FC" w:rsidRPr="00665EA6" w:rsidRDefault="00DF70FC" w:rsidP="00F34577">
      <w:pPr>
        <w:tabs>
          <w:tab w:val="left" w:pos="567"/>
          <w:tab w:val="left" w:pos="709"/>
          <w:tab w:val="left" w:pos="993"/>
        </w:tabs>
        <w:spacing w:before="140" w:line="250" w:lineRule="auto"/>
        <w:jc w:val="both"/>
        <w:rPr>
          <w:rFonts w:ascii="Palatino Linotype" w:hAnsi="Palatino Linotype"/>
          <w:bCs/>
        </w:rPr>
      </w:pPr>
      <w:r w:rsidRPr="00665EA6">
        <w:rPr>
          <w:rFonts w:ascii="Palatino Linotype" w:hAnsi="Palatino Linotype"/>
          <w:bCs/>
        </w:rPr>
        <w:t xml:space="preserve">Her yıl düzenlenen Fikri ve Sınai Haklar Ulusal ve Uluslararası Uygulamalar Kursu 2022 yılında </w:t>
      </w:r>
      <w:r w:rsidR="00665EA6" w:rsidRPr="00665EA6">
        <w:rPr>
          <w:rFonts w:ascii="Palatino Linotype" w:eastAsia="Calibri" w:hAnsi="Palatino Linotype" w:cs="Times New Roman"/>
        </w:rPr>
        <w:t>07</w:t>
      </w:r>
      <w:r w:rsidR="00ED09A1">
        <w:rPr>
          <w:rFonts w:ascii="Palatino Linotype" w:eastAsia="Calibri" w:hAnsi="Palatino Linotype" w:cs="Times New Roman"/>
        </w:rPr>
        <w:t xml:space="preserve"> Mart </w:t>
      </w:r>
      <w:r w:rsidR="00665EA6" w:rsidRPr="00665EA6">
        <w:rPr>
          <w:rFonts w:ascii="Palatino Linotype" w:eastAsia="Calibri" w:hAnsi="Palatino Linotype" w:cs="Times New Roman"/>
        </w:rPr>
        <w:t>2022-</w:t>
      </w:r>
      <w:r w:rsidRPr="00665EA6">
        <w:rPr>
          <w:rFonts w:ascii="Palatino Linotype" w:eastAsia="Calibri" w:hAnsi="Palatino Linotype" w:cs="Times New Roman"/>
        </w:rPr>
        <w:t xml:space="preserve">22 Nisan 2022 </w:t>
      </w:r>
      <w:r w:rsidRPr="00665EA6">
        <w:rPr>
          <w:rFonts w:ascii="Palatino Linotype" w:hAnsi="Palatino Linotype"/>
          <w:bCs/>
        </w:rPr>
        <w:t>tarihleri arasında gerçekleşmiştir. ANKÜZEF iş</w:t>
      </w:r>
      <w:r w:rsidR="00111057">
        <w:rPr>
          <w:rFonts w:ascii="Palatino Linotype" w:hAnsi="Palatino Linotype"/>
          <w:bCs/>
        </w:rPr>
        <w:t xml:space="preserve"> </w:t>
      </w:r>
      <w:r w:rsidRPr="00665EA6">
        <w:rPr>
          <w:rFonts w:ascii="Palatino Linotype" w:hAnsi="Palatino Linotype"/>
          <w:bCs/>
        </w:rPr>
        <w:t>birliği ile yapılan kursa ilgi bu yıl toplamda 29 kişi kayıt yaptırmıştır.</w:t>
      </w:r>
    </w:p>
    <w:p w:rsidR="00DF70FC" w:rsidRPr="00665EA6" w:rsidRDefault="00665EA6" w:rsidP="00F34577">
      <w:pPr>
        <w:tabs>
          <w:tab w:val="left" w:pos="567"/>
          <w:tab w:val="left" w:pos="709"/>
          <w:tab w:val="left" w:pos="993"/>
        </w:tabs>
        <w:spacing w:before="140" w:line="250" w:lineRule="auto"/>
        <w:jc w:val="both"/>
        <w:rPr>
          <w:rFonts w:ascii="Palatino Linotype" w:hAnsi="Palatino Linotype"/>
          <w:b/>
          <w:color w:val="002060"/>
        </w:rPr>
      </w:pPr>
      <w:r w:rsidRPr="00665EA6">
        <w:rPr>
          <w:rFonts w:ascii="Palatino Linotype" w:hAnsi="Palatino Linotype"/>
          <w:b/>
          <w:color w:val="002060"/>
        </w:rPr>
        <w:t xml:space="preserve">2021-2022 Eğitim-Öğretim Döneminde </w:t>
      </w:r>
      <w:r w:rsidR="00DF70FC" w:rsidRPr="00665EA6">
        <w:rPr>
          <w:rFonts w:ascii="Palatino Linotype" w:hAnsi="Palatino Linotype"/>
          <w:b/>
          <w:color w:val="002060"/>
        </w:rPr>
        <w:t>Projeler</w:t>
      </w:r>
    </w:p>
    <w:p w:rsidR="00DF70FC" w:rsidRPr="00665EA6" w:rsidRDefault="00DF70FC" w:rsidP="00F34577">
      <w:pPr>
        <w:pStyle w:val="ListeParagraf"/>
        <w:numPr>
          <w:ilvl w:val="0"/>
          <w:numId w:val="67"/>
        </w:numPr>
        <w:tabs>
          <w:tab w:val="left" w:pos="567"/>
          <w:tab w:val="left" w:pos="709"/>
          <w:tab w:val="left" w:pos="993"/>
        </w:tabs>
        <w:spacing w:before="140" w:line="250" w:lineRule="auto"/>
        <w:ind w:left="709" w:hanging="425"/>
        <w:jc w:val="both"/>
        <w:rPr>
          <w:rFonts w:ascii="Palatino Linotype" w:hAnsi="Palatino Linotype"/>
          <w:bCs/>
          <w:sz w:val="22"/>
          <w:szCs w:val="22"/>
        </w:rPr>
      </w:pPr>
      <w:r w:rsidRPr="00665EA6">
        <w:rPr>
          <w:rFonts w:ascii="Palatino Linotype" w:hAnsi="Palatino Linotype"/>
          <w:bCs/>
          <w:sz w:val="22"/>
          <w:szCs w:val="22"/>
        </w:rPr>
        <w:t xml:space="preserve">  01</w:t>
      </w:r>
      <w:r w:rsidR="00ED09A1">
        <w:rPr>
          <w:rFonts w:ascii="Palatino Linotype" w:hAnsi="Palatino Linotype"/>
          <w:bCs/>
          <w:sz w:val="22"/>
          <w:szCs w:val="22"/>
        </w:rPr>
        <w:t xml:space="preserve"> Ağustos </w:t>
      </w:r>
      <w:r w:rsidRPr="00665EA6">
        <w:rPr>
          <w:rFonts w:ascii="Palatino Linotype" w:hAnsi="Palatino Linotype"/>
          <w:bCs/>
          <w:sz w:val="22"/>
          <w:szCs w:val="22"/>
        </w:rPr>
        <w:t>2021-01</w:t>
      </w:r>
      <w:r w:rsidR="00ED09A1">
        <w:rPr>
          <w:rFonts w:ascii="Palatino Linotype" w:hAnsi="Palatino Linotype"/>
          <w:bCs/>
          <w:sz w:val="22"/>
          <w:szCs w:val="22"/>
        </w:rPr>
        <w:t xml:space="preserve"> Ağustos </w:t>
      </w:r>
      <w:r w:rsidRPr="00665EA6">
        <w:rPr>
          <w:rFonts w:ascii="Palatino Linotype" w:hAnsi="Palatino Linotype"/>
          <w:bCs/>
          <w:sz w:val="22"/>
          <w:szCs w:val="22"/>
        </w:rPr>
        <w:t>2024 tarihleri arasında yürütülecek olan TÜBİTAK 1004 Rejeneratif ve Restoratif Tıp Araştırmaları ve Uygulamaları Projesi-Türkiye’de Rejeneratif ve Restoratif Tıp Uygulamalarının “Sosyo- Kültürel, İktisadi, Ruh Sağlığı, Etik ve Hukuki” Etki değe</w:t>
      </w:r>
      <w:r w:rsidR="00F200D7" w:rsidRPr="00665EA6">
        <w:rPr>
          <w:rFonts w:ascii="Palatino Linotype" w:hAnsi="Palatino Linotype"/>
          <w:bCs/>
          <w:sz w:val="22"/>
          <w:szCs w:val="22"/>
        </w:rPr>
        <w:t xml:space="preserve">rlendirme Çalışması Projesinde </w:t>
      </w:r>
      <w:r w:rsidRPr="00665EA6">
        <w:rPr>
          <w:rFonts w:ascii="Palatino Linotype" w:hAnsi="Palatino Linotype"/>
          <w:bCs/>
          <w:sz w:val="22"/>
          <w:szCs w:val="22"/>
        </w:rPr>
        <w:t xml:space="preserve">Müdürümüz Prof. Dr. Arzu </w:t>
      </w:r>
      <w:r w:rsidR="00ED09A1" w:rsidRPr="00665EA6">
        <w:rPr>
          <w:rFonts w:ascii="Palatino Linotype" w:hAnsi="Palatino Linotype"/>
          <w:bCs/>
          <w:sz w:val="22"/>
          <w:szCs w:val="22"/>
        </w:rPr>
        <w:t>Oğuz</w:t>
      </w:r>
      <w:r w:rsidRPr="00665EA6">
        <w:rPr>
          <w:rFonts w:ascii="Palatino Linotype" w:hAnsi="Palatino Linotype"/>
          <w:bCs/>
          <w:sz w:val="22"/>
          <w:szCs w:val="22"/>
        </w:rPr>
        <w:t xml:space="preserve"> araştırmacı olarak yer almaktadır. </w:t>
      </w:r>
    </w:p>
    <w:p w:rsidR="00DF70FC" w:rsidRPr="00665EA6" w:rsidRDefault="00DF70FC" w:rsidP="00F34577">
      <w:pPr>
        <w:pStyle w:val="ListeParagraf"/>
        <w:numPr>
          <w:ilvl w:val="0"/>
          <w:numId w:val="15"/>
        </w:numPr>
        <w:spacing w:before="80" w:line="250" w:lineRule="auto"/>
        <w:ind w:left="714" w:hanging="357"/>
        <w:contextualSpacing w:val="0"/>
        <w:jc w:val="both"/>
        <w:rPr>
          <w:rFonts w:ascii="Palatino Linotype" w:hAnsi="Palatino Linotype"/>
          <w:bCs/>
          <w:sz w:val="22"/>
          <w:szCs w:val="22"/>
        </w:rPr>
      </w:pPr>
      <w:r w:rsidRPr="00665EA6">
        <w:rPr>
          <w:rFonts w:ascii="Palatino Linotype" w:hAnsi="Palatino Linotype"/>
          <w:bCs/>
          <w:sz w:val="22"/>
          <w:szCs w:val="22"/>
        </w:rPr>
        <w:t xml:space="preserve">ULAK A.Ş. ile Yerli Baz İstasyonu Üretimi Projesinde SEP’lerin Araştırılması ve Bu SEP’lerin Mevzuata Uygun Kullanımı için Çözüm Önerileri Geliştirilmesi Ar-Ge Projesi yürütülmektedir. Proje kapsamında patent istemlerinin incelenmekte ve lisans sözleşmelerine danışmanlık yapılmaktadır. Proje Merkez Müdürü koordinatörlüğünde yürütülmekte olup, Merkez müdür yardımcıları ve Araş. Gör. Koray Güven araştırmacı olarak çalışmaktadır.  </w:t>
      </w:r>
    </w:p>
    <w:p w:rsidR="00C95F32" w:rsidRPr="00665EA6" w:rsidRDefault="00DF70FC" w:rsidP="00F34577">
      <w:pPr>
        <w:spacing w:before="80" w:line="250" w:lineRule="auto"/>
        <w:jc w:val="both"/>
        <w:rPr>
          <w:rFonts w:ascii="Palatino Linotype" w:hAnsi="Palatino Linotype"/>
          <w:b/>
          <w:color w:val="002060"/>
        </w:rPr>
      </w:pPr>
      <w:r w:rsidRPr="00665EA6">
        <w:rPr>
          <w:rFonts w:ascii="Palatino Linotype" w:hAnsi="Palatino Linotype"/>
          <w:b/>
          <w:color w:val="002060"/>
        </w:rPr>
        <w:t>Merkezce 2021-2022 Eğitim-Öğretim Döneminde Düzenlenen Etkinlikler;</w:t>
      </w:r>
    </w:p>
    <w:p w:rsidR="00DF70FC" w:rsidRPr="00C95F32" w:rsidRDefault="00DF70FC" w:rsidP="00F34577">
      <w:pPr>
        <w:numPr>
          <w:ilvl w:val="0"/>
          <w:numId w:val="15"/>
        </w:numPr>
        <w:tabs>
          <w:tab w:val="num" w:pos="0"/>
          <w:tab w:val="num" w:pos="786"/>
        </w:tabs>
        <w:spacing w:before="80" w:line="250" w:lineRule="auto"/>
        <w:ind w:left="641" w:hanging="357"/>
        <w:jc w:val="both"/>
        <w:rPr>
          <w:rFonts w:ascii="Palatino Linotype" w:hAnsi="Palatino Linotype" w:cs="Times New Roman"/>
          <w:bCs/>
        </w:rPr>
      </w:pPr>
      <w:r w:rsidRPr="00C95F32">
        <w:rPr>
          <w:rFonts w:ascii="Palatino Linotype" w:hAnsi="Palatino Linotype" w:cs="Times New Roman"/>
          <w:bCs/>
        </w:rPr>
        <w:t>10 Aralık 2021 “Sanat ve Telif Hakları Konferansı”</w:t>
      </w:r>
    </w:p>
    <w:p w:rsidR="00DF70FC" w:rsidRPr="00C95F32" w:rsidRDefault="00DF70FC" w:rsidP="00F34577">
      <w:pPr>
        <w:numPr>
          <w:ilvl w:val="0"/>
          <w:numId w:val="15"/>
        </w:numPr>
        <w:tabs>
          <w:tab w:val="num" w:pos="0"/>
          <w:tab w:val="num" w:pos="786"/>
        </w:tabs>
        <w:spacing w:before="80" w:line="250" w:lineRule="auto"/>
        <w:ind w:left="641" w:hanging="357"/>
        <w:jc w:val="both"/>
        <w:rPr>
          <w:rFonts w:ascii="Palatino Linotype" w:hAnsi="Palatino Linotype" w:cs="Times New Roman"/>
          <w:bCs/>
        </w:rPr>
      </w:pPr>
      <w:r w:rsidRPr="00C95F32">
        <w:rPr>
          <w:rFonts w:ascii="Palatino Linotype" w:hAnsi="Palatino Linotype" w:cs="Times New Roman"/>
          <w:bCs/>
        </w:rPr>
        <w:t>27 Nisan 2022 “Coğrafi İşaretler, Ulusal ve Uluslararası Düzenleme ve Uygulamalar” Webinarı</w:t>
      </w:r>
    </w:p>
    <w:p w:rsidR="00DF70FC" w:rsidRPr="00C95F32" w:rsidRDefault="00DF70FC" w:rsidP="00F34577">
      <w:pPr>
        <w:numPr>
          <w:ilvl w:val="0"/>
          <w:numId w:val="15"/>
        </w:numPr>
        <w:tabs>
          <w:tab w:val="num" w:pos="720"/>
        </w:tabs>
        <w:spacing w:before="80" w:line="250" w:lineRule="auto"/>
        <w:ind w:left="641" w:hanging="357"/>
        <w:jc w:val="both"/>
        <w:rPr>
          <w:rFonts w:ascii="Palatino Linotype" w:hAnsi="Palatino Linotype" w:cs="Times New Roman"/>
          <w:bCs/>
        </w:rPr>
      </w:pPr>
      <w:r w:rsidRPr="00C95F32">
        <w:rPr>
          <w:rFonts w:ascii="Palatino Linotype" w:hAnsi="Palatino Linotype" w:cs="Times New Roman"/>
          <w:bCs/>
        </w:rPr>
        <w:t>23 Haziran 2022 “</w:t>
      </w:r>
      <w:r w:rsidRPr="00C95F32">
        <w:rPr>
          <w:rFonts w:ascii="Palatino Linotype" w:hAnsi="Palatino Linotype" w:cs="Times New Roman"/>
          <w:bCs/>
          <w:i/>
        </w:rPr>
        <w:t>The Scope of Protection and Limitations in the Field of Design Law</w:t>
      </w:r>
      <w:r w:rsidRPr="00C95F32">
        <w:rPr>
          <w:rFonts w:ascii="Palatino Linotype" w:hAnsi="Palatino Linotype" w:cs="Times New Roman"/>
          <w:bCs/>
        </w:rPr>
        <w:t>” (Tasarım Hukuku Alanında Koruma Konusu ve Sınırlamalar) Konferansı</w:t>
      </w:r>
    </w:p>
    <w:p w:rsidR="00DF70FC" w:rsidRPr="00C95F32" w:rsidRDefault="00DF70FC" w:rsidP="00F34577">
      <w:pPr>
        <w:numPr>
          <w:ilvl w:val="0"/>
          <w:numId w:val="15"/>
        </w:numPr>
        <w:tabs>
          <w:tab w:val="num" w:pos="0"/>
          <w:tab w:val="num" w:pos="786"/>
        </w:tabs>
        <w:spacing w:before="80" w:line="250" w:lineRule="auto"/>
        <w:ind w:left="641" w:hanging="357"/>
        <w:jc w:val="both"/>
        <w:rPr>
          <w:rFonts w:ascii="Palatino Linotype" w:hAnsi="Palatino Linotype" w:cs="Times New Roman"/>
          <w:bCs/>
        </w:rPr>
      </w:pPr>
      <w:r w:rsidRPr="00C95F32">
        <w:rPr>
          <w:rFonts w:ascii="Palatino Linotype" w:hAnsi="Palatino Linotype" w:cs="Times New Roman"/>
          <w:bCs/>
        </w:rPr>
        <w:t>29 Eylül-30 Eylül 2022 “Uluslararası Ticarette Alternatif Çözüm Yollarına ilişkin Güncel Meseleler” Sempozyumu</w:t>
      </w:r>
    </w:p>
    <w:p w:rsidR="00DF70FC" w:rsidRPr="00734CEA" w:rsidRDefault="00DF70FC" w:rsidP="00F34577">
      <w:pPr>
        <w:spacing w:before="80" w:line="250" w:lineRule="auto"/>
        <w:jc w:val="both"/>
        <w:rPr>
          <w:rFonts w:ascii="Palatino Linotype" w:hAnsi="Palatino Linotype"/>
          <w:b/>
          <w:color w:val="002060"/>
        </w:rPr>
      </w:pPr>
      <w:r w:rsidRPr="00665EA6">
        <w:rPr>
          <w:rFonts w:ascii="Palatino Linotype" w:hAnsi="Palatino Linotype"/>
          <w:b/>
          <w:color w:val="002060"/>
        </w:rPr>
        <w:t>Merkezin 2021-20</w:t>
      </w:r>
      <w:r w:rsidR="00A23049">
        <w:rPr>
          <w:rFonts w:ascii="Palatino Linotype" w:hAnsi="Palatino Linotype"/>
          <w:b/>
          <w:color w:val="002060"/>
        </w:rPr>
        <w:t>22 Eğitim-Öğretim Döneminde Katk</w:t>
      </w:r>
      <w:r w:rsidRPr="00665EA6">
        <w:rPr>
          <w:rFonts w:ascii="Palatino Linotype" w:hAnsi="Palatino Linotype"/>
          <w:b/>
          <w:color w:val="002060"/>
        </w:rPr>
        <w:t>ıda Bulunduğu Etkinlikler;</w:t>
      </w:r>
    </w:p>
    <w:p w:rsidR="00DF70FC" w:rsidRPr="00665EA6" w:rsidRDefault="00DF70FC" w:rsidP="00F34577">
      <w:pPr>
        <w:numPr>
          <w:ilvl w:val="0"/>
          <w:numId w:val="15"/>
        </w:numPr>
        <w:spacing w:before="80" w:line="250" w:lineRule="auto"/>
        <w:jc w:val="both"/>
        <w:rPr>
          <w:rFonts w:ascii="Palatino Linotype" w:hAnsi="Palatino Linotype" w:cs="Times New Roman"/>
        </w:rPr>
      </w:pPr>
      <w:r w:rsidRPr="00665EA6">
        <w:rPr>
          <w:rFonts w:ascii="Palatino Linotype" w:hAnsi="Palatino Linotype" w:cs="Times New Roman"/>
        </w:rPr>
        <w:t xml:space="preserve">07 Eylül 2021 tarihinde Türk-Alman Ticaret ve Sanayi Odası tarafından düzenlenen Fikri Mülkiyet-Marka Hukuku-Kripto Sanat ve Telif Hukuku Web Seminerinde Prof. Dr. Arzu </w:t>
      </w:r>
      <w:r w:rsidR="00734CEA" w:rsidRPr="00665EA6">
        <w:rPr>
          <w:rFonts w:ascii="Palatino Linotype" w:hAnsi="Palatino Linotype" w:cs="Times New Roman"/>
        </w:rPr>
        <w:t>Oğuz</w:t>
      </w:r>
      <w:r w:rsidRPr="00665EA6">
        <w:rPr>
          <w:rFonts w:ascii="Palatino Linotype" w:hAnsi="Palatino Linotype" w:cs="Times New Roman"/>
        </w:rPr>
        <w:t xml:space="preserve"> tarafından “Türk Marka Hukukuna Giriş” konulu bir tebliğ sunulmuştur. </w:t>
      </w:r>
    </w:p>
    <w:p w:rsidR="00DF70FC" w:rsidRPr="00665EA6" w:rsidRDefault="00DF70FC" w:rsidP="00C95F32">
      <w:pPr>
        <w:numPr>
          <w:ilvl w:val="0"/>
          <w:numId w:val="15"/>
        </w:numPr>
        <w:spacing w:before="80" w:line="245" w:lineRule="auto"/>
        <w:jc w:val="both"/>
        <w:rPr>
          <w:rFonts w:ascii="Palatino Linotype" w:hAnsi="Palatino Linotype" w:cs="Times New Roman"/>
        </w:rPr>
      </w:pPr>
      <w:r w:rsidRPr="00665EA6">
        <w:rPr>
          <w:rFonts w:ascii="Palatino Linotype" w:hAnsi="Palatino Linotype" w:cs="Times New Roman"/>
        </w:rPr>
        <w:lastRenderedPageBreak/>
        <w:t xml:space="preserve">26 Ekim 2021 tarihinde Ankara Üniversitesi Yıldırım Beyazıt Üniversitesi Hukuk Fakültesi tarafından düzenlenen IV. Fikri Mülkiyet Hukuku Uluslararası Sempozyumu’nda Bilim Kurulu üyesi olarak da görev yapan Müdür Prof. Dr. Arzu </w:t>
      </w:r>
      <w:r w:rsidR="00734CEA" w:rsidRPr="00665EA6">
        <w:rPr>
          <w:rFonts w:ascii="Palatino Linotype" w:hAnsi="Palatino Linotype" w:cs="Times New Roman"/>
        </w:rPr>
        <w:t>Oğuz</w:t>
      </w:r>
      <w:r w:rsidRPr="00665EA6">
        <w:rPr>
          <w:rFonts w:ascii="Palatino Linotype" w:hAnsi="Palatino Linotype" w:cs="Times New Roman"/>
        </w:rPr>
        <w:t xml:space="preserve">, oturum başkanlığı yapmış olup, Müdür Yardımcısı Dr. Öğr. Üyesi Zehra Özkan Üner, “AB Telif Hukukunda Haber Medyası ve Dijital Platformlar” başlıklı bir tebliğ sunmuştur. </w:t>
      </w:r>
    </w:p>
    <w:p w:rsidR="00DF70FC" w:rsidRPr="00665EA6" w:rsidRDefault="00DF70FC" w:rsidP="00C95F32">
      <w:pPr>
        <w:numPr>
          <w:ilvl w:val="0"/>
          <w:numId w:val="15"/>
        </w:numPr>
        <w:spacing w:before="80" w:line="245" w:lineRule="auto"/>
        <w:jc w:val="both"/>
        <w:rPr>
          <w:rFonts w:ascii="Palatino Linotype" w:hAnsi="Palatino Linotype" w:cs="Times New Roman"/>
        </w:rPr>
      </w:pPr>
      <w:r w:rsidRPr="00665EA6">
        <w:rPr>
          <w:rFonts w:ascii="Palatino Linotype" w:hAnsi="Palatino Linotype" w:cs="Times New Roman"/>
        </w:rPr>
        <w:t xml:space="preserve">30 Kasım 2021 tarihinde Müdür Prof. Dr. Arzu </w:t>
      </w:r>
      <w:r w:rsidR="00734CEA" w:rsidRPr="00665EA6">
        <w:rPr>
          <w:rFonts w:ascii="Palatino Linotype" w:hAnsi="Palatino Linotype" w:cs="Times New Roman"/>
        </w:rPr>
        <w:t>Oğuz</w:t>
      </w:r>
      <w:r w:rsidRPr="00665EA6">
        <w:rPr>
          <w:rFonts w:ascii="Palatino Linotype" w:hAnsi="Palatino Linotype" w:cs="Times New Roman"/>
        </w:rPr>
        <w:t xml:space="preserve">, TOBB Patent ve Marka Vekilleri Sektör Meclisi tarafından düzenlenen Yazılım Dünyasında Fikri ve Sınai Mülkiyet Hakları Webinarında “Yazılım Sektöründe Marka, Tasarım Hukuku ve Telif Hakları” konulu bir tebliğ sunmuştur. </w:t>
      </w:r>
    </w:p>
    <w:p w:rsidR="00DF70FC" w:rsidRPr="00665EA6" w:rsidRDefault="00DF70FC" w:rsidP="00C95F32">
      <w:pPr>
        <w:pStyle w:val="ListeParagraf"/>
        <w:numPr>
          <w:ilvl w:val="0"/>
          <w:numId w:val="15"/>
        </w:numPr>
        <w:spacing w:before="80" w:line="245" w:lineRule="auto"/>
        <w:contextualSpacing w:val="0"/>
        <w:jc w:val="both"/>
        <w:rPr>
          <w:rFonts w:ascii="Palatino Linotype" w:hAnsi="Palatino Linotype"/>
          <w:bCs/>
          <w:sz w:val="22"/>
          <w:szCs w:val="22"/>
        </w:rPr>
      </w:pPr>
      <w:r w:rsidRPr="00665EA6">
        <w:rPr>
          <w:rFonts w:ascii="Palatino Linotype" w:hAnsi="Palatino Linotype"/>
          <w:bCs/>
          <w:sz w:val="22"/>
          <w:szCs w:val="22"/>
        </w:rPr>
        <w:t xml:space="preserve">22 Aralık 2021 tarihinde TOBB Patent ve Marka Vekilleri Sektör Meclisi’nde FİSAUM YK üyesi Prof. Dr. Cenker </w:t>
      </w:r>
      <w:r w:rsidR="00734CEA" w:rsidRPr="00665EA6">
        <w:rPr>
          <w:rFonts w:ascii="Palatino Linotype" w:hAnsi="Palatino Linotype"/>
          <w:bCs/>
          <w:sz w:val="22"/>
          <w:szCs w:val="22"/>
        </w:rPr>
        <w:t>Göker</w:t>
      </w:r>
      <w:r w:rsidRPr="00665EA6">
        <w:rPr>
          <w:rFonts w:ascii="Palatino Linotype" w:hAnsi="Palatino Linotype"/>
          <w:bCs/>
          <w:sz w:val="22"/>
          <w:szCs w:val="22"/>
        </w:rPr>
        <w:t xml:space="preserve"> ve Ar</w:t>
      </w:r>
      <w:r w:rsidR="00734CEA">
        <w:rPr>
          <w:rFonts w:ascii="Palatino Linotype" w:hAnsi="Palatino Linotype"/>
          <w:bCs/>
          <w:sz w:val="22"/>
          <w:szCs w:val="22"/>
        </w:rPr>
        <w:t>ş</w:t>
      </w:r>
      <w:r w:rsidRPr="00665EA6">
        <w:rPr>
          <w:rFonts w:ascii="Palatino Linotype" w:hAnsi="Palatino Linotype"/>
          <w:bCs/>
          <w:sz w:val="22"/>
          <w:szCs w:val="22"/>
        </w:rPr>
        <w:t xml:space="preserve">. Gör. Koray </w:t>
      </w:r>
      <w:r w:rsidR="00734CEA" w:rsidRPr="00665EA6">
        <w:rPr>
          <w:rFonts w:ascii="Palatino Linotype" w:hAnsi="Palatino Linotype"/>
          <w:bCs/>
          <w:sz w:val="22"/>
          <w:szCs w:val="22"/>
        </w:rPr>
        <w:t>Güven</w:t>
      </w:r>
      <w:r w:rsidRPr="00665EA6">
        <w:rPr>
          <w:rFonts w:ascii="Palatino Linotype" w:hAnsi="Palatino Linotype"/>
          <w:bCs/>
          <w:sz w:val="22"/>
          <w:szCs w:val="22"/>
        </w:rPr>
        <w:t xml:space="preserve"> tarafından “Fikri Hakların Ticarileştirilmesi, Marka Rehni ve Fikri Hakların Değer Tespiti” konularında sunum yapılmıştır. </w:t>
      </w:r>
    </w:p>
    <w:p w:rsidR="00DF70FC" w:rsidRPr="00665EA6" w:rsidRDefault="00DF70FC" w:rsidP="00C95F32">
      <w:pPr>
        <w:pStyle w:val="ListeParagraf"/>
        <w:numPr>
          <w:ilvl w:val="0"/>
          <w:numId w:val="15"/>
        </w:numPr>
        <w:spacing w:before="80" w:line="245" w:lineRule="auto"/>
        <w:contextualSpacing w:val="0"/>
        <w:jc w:val="both"/>
        <w:rPr>
          <w:rFonts w:ascii="Palatino Linotype" w:hAnsi="Palatino Linotype"/>
          <w:bCs/>
          <w:sz w:val="22"/>
          <w:szCs w:val="22"/>
        </w:rPr>
      </w:pPr>
      <w:r w:rsidRPr="00665EA6">
        <w:rPr>
          <w:rFonts w:ascii="Palatino Linotype" w:hAnsi="Palatino Linotype"/>
          <w:bCs/>
          <w:sz w:val="22"/>
          <w:szCs w:val="22"/>
        </w:rPr>
        <w:t xml:space="preserve">FİSAUM, 9-12 Şubat 2022 tarihlerinde gerçekleştirilen IV. Asya IP&amp;İnovasyon Araştırmacıları Konferansına destek veren kuruluşlar arasında yer almaktadır. Ayrıca, Müdür Prof. Dr. Arzu </w:t>
      </w:r>
      <w:r w:rsidR="00734CEA" w:rsidRPr="00665EA6">
        <w:rPr>
          <w:rFonts w:ascii="Palatino Linotype" w:hAnsi="Palatino Linotype"/>
          <w:bCs/>
          <w:sz w:val="22"/>
          <w:szCs w:val="22"/>
        </w:rPr>
        <w:t>Oğuz</w:t>
      </w:r>
      <w:r w:rsidRPr="00665EA6">
        <w:rPr>
          <w:rFonts w:ascii="Palatino Linotype" w:hAnsi="Palatino Linotype"/>
          <w:bCs/>
          <w:sz w:val="22"/>
          <w:szCs w:val="22"/>
        </w:rPr>
        <w:t xml:space="preserve"> Bilim Kurulu üyeleri arasındadır. FİSAUM Müdürü Prof. Dr. Arzu </w:t>
      </w:r>
      <w:r w:rsidR="00734CEA" w:rsidRPr="00665EA6">
        <w:rPr>
          <w:rFonts w:ascii="Palatino Linotype" w:hAnsi="Palatino Linotype"/>
          <w:bCs/>
          <w:sz w:val="22"/>
          <w:szCs w:val="22"/>
        </w:rPr>
        <w:t>Oğuz</w:t>
      </w:r>
      <w:r w:rsidRPr="00665EA6">
        <w:rPr>
          <w:rFonts w:ascii="Palatino Linotype" w:hAnsi="Palatino Linotype"/>
          <w:bCs/>
          <w:sz w:val="22"/>
          <w:szCs w:val="22"/>
        </w:rPr>
        <w:t xml:space="preserve">  “Telif Hakları ve Kültür” oturumunda moderatörlük yapmıştır. Konferansta müdür yardımcıları tarafından aşağıdaki tebliğler sunulmuştur: </w:t>
      </w:r>
    </w:p>
    <w:p w:rsidR="00DF70FC" w:rsidRPr="00665EA6" w:rsidRDefault="00DF70FC" w:rsidP="00C95F32">
      <w:pPr>
        <w:pStyle w:val="ListeParagraf"/>
        <w:spacing w:before="80" w:line="245" w:lineRule="auto"/>
        <w:ind w:left="644" w:firstLine="64"/>
        <w:contextualSpacing w:val="0"/>
        <w:jc w:val="both"/>
        <w:rPr>
          <w:rFonts w:ascii="Palatino Linotype" w:hAnsi="Palatino Linotype"/>
          <w:bCs/>
          <w:sz w:val="22"/>
          <w:szCs w:val="22"/>
        </w:rPr>
      </w:pPr>
      <w:r w:rsidRPr="00665EA6">
        <w:rPr>
          <w:rFonts w:ascii="Palatino Linotype" w:hAnsi="Palatino Linotype"/>
          <w:bCs/>
          <w:sz w:val="22"/>
          <w:szCs w:val="22"/>
        </w:rPr>
        <w:t xml:space="preserve">-Dr. Öğr. Üyesi Selin </w:t>
      </w:r>
      <w:r w:rsidR="00734CEA" w:rsidRPr="00665EA6">
        <w:rPr>
          <w:rFonts w:ascii="Palatino Linotype" w:hAnsi="Palatino Linotype"/>
          <w:bCs/>
          <w:sz w:val="22"/>
          <w:szCs w:val="22"/>
        </w:rPr>
        <w:t xml:space="preserve">Özden Merhacı </w:t>
      </w:r>
      <w:r w:rsidRPr="00665EA6">
        <w:rPr>
          <w:rFonts w:ascii="Palatino Linotype" w:hAnsi="Palatino Linotype"/>
          <w:bCs/>
          <w:sz w:val="22"/>
          <w:szCs w:val="22"/>
        </w:rPr>
        <w:t>“The Regime of Standard Essential Patents Licensing in Turkey -A Comment on the Turkish Competition Board’s Decision”  (Türkiye’de Standarda Esas Patentlerin Lisanslanması Rejimi-Rekabet Kurulu Kararına ilişkin Bir Yorum)</w:t>
      </w:r>
    </w:p>
    <w:p w:rsidR="00DF70FC" w:rsidRPr="00665EA6" w:rsidRDefault="00DF70FC" w:rsidP="00C95F32">
      <w:pPr>
        <w:pStyle w:val="ListeParagraf"/>
        <w:spacing w:before="80" w:line="245" w:lineRule="auto"/>
        <w:ind w:left="644"/>
        <w:contextualSpacing w:val="0"/>
        <w:jc w:val="both"/>
        <w:rPr>
          <w:rFonts w:ascii="Palatino Linotype" w:hAnsi="Palatino Linotype"/>
          <w:bCs/>
          <w:sz w:val="22"/>
          <w:szCs w:val="22"/>
        </w:rPr>
      </w:pPr>
      <w:r w:rsidRPr="00665EA6">
        <w:rPr>
          <w:rFonts w:ascii="Palatino Linotype" w:hAnsi="Palatino Linotype"/>
          <w:bCs/>
          <w:sz w:val="22"/>
          <w:szCs w:val="22"/>
        </w:rPr>
        <w:t xml:space="preserve">- Dr. Öğr. Üyesi Zehra </w:t>
      </w:r>
      <w:r w:rsidR="00734CEA" w:rsidRPr="00665EA6">
        <w:rPr>
          <w:rFonts w:ascii="Palatino Linotype" w:hAnsi="Palatino Linotype"/>
          <w:bCs/>
          <w:sz w:val="22"/>
          <w:szCs w:val="22"/>
        </w:rPr>
        <w:t>Özkan Üner</w:t>
      </w:r>
      <w:r w:rsidRPr="00665EA6">
        <w:rPr>
          <w:rFonts w:ascii="Palatino Linotype" w:hAnsi="Palatino Linotype"/>
          <w:bCs/>
          <w:sz w:val="22"/>
          <w:szCs w:val="22"/>
        </w:rPr>
        <w:t xml:space="preserve">  “Using Trademarks in Keyword Advertising in Turkish Law: Focusing on Double Identity Cases” (Türk Hukukunda Anahtar Kelime Reklamlarında Markaların Kullanılması: Çifte Ayniyet Davaları)  konulu bir sunum yapmıştır. </w:t>
      </w:r>
    </w:p>
    <w:p w:rsidR="00DF70FC" w:rsidRPr="00665EA6" w:rsidRDefault="00DF70FC" w:rsidP="00C95F32">
      <w:pPr>
        <w:pStyle w:val="ListeParagraf"/>
        <w:spacing w:before="80" w:line="245" w:lineRule="auto"/>
        <w:ind w:left="644"/>
        <w:contextualSpacing w:val="0"/>
        <w:jc w:val="both"/>
        <w:rPr>
          <w:rFonts w:ascii="Palatino Linotype" w:hAnsi="Palatino Linotype"/>
          <w:bCs/>
          <w:sz w:val="22"/>
          <w:szCs w:val="22"/>
        </w:rPr>
      </w:pPr>
      <w:r w:rsidRPr="00665EA6">
        <w:rPr>
          <w:rFonts w:ascii="Palatino Linotype" w:hAnsi="Palatino Linotype"/>
          <w:bCs/>
          <w:sz w:val="22"/>
          <w:szCs w:val="22"/>
        </w:rPr>
        <w:t>-Ar</w:t>
      </w:r>
      <w:r w:rsidR="00734CEA">
        <w:rPr>
          <w:rFonts w:ascii="Palatino Linotype" w:hAnsi="Palatino Linotype"/>
          <w:bCs/>
          <w:sz w:val="22"/>
          <w:szCs w:val="22"/>
        </w:rPr>
        <w:t>ş</w:t>
      </w:r>
      <w:r w:rsidRPr="00665EA6">
        <w:rPr>
          <w:rFonts w:ascii="Palatino Linotype" w:hAnsi="Palatino Linotype"/>
          <w:bCs/>
          <w:sz w:val="22"/>
          <w:szCs w:val="22"/>
        </w:rPr>
        <w:t xml:space="preserve">. Gör. Koray </w:t>
      </w:r>
      <w:r w:rsidR="00734CEA" w:rsidRPr="00665EA6">
        <w:rPr>
          <w:rFonts w:ascii="Palatino Linotype" w:hAnsi="Palatino Linotype"/>
          <w:bCs/>
          <w:sz w:val="22"/>
          <w:szCs w:val="22"/>
        </w:rPr>
        <w:t>Güven</w:t>
      </w:r>
      <w:r w:rsidRPr="00665EA6">
        <w:rPr>
          <w:rFonts w:ascii="Palatino Linotype" w:hAnsi="Palatino Linotype"/>
          <w:bCs/>
          <w:sz w:val="22"/>
          <w:szCs w:val="22"/>
        </w:rPr>
        <w:t xml:space="preserve"> “Characterization of ‘Intellectual Property’ in International Investment Agreements” (Uluslararası Yatırım Anlaşmalarında Fikri Mülkiyetin Nitelendirilmes</w:t>
      </w:r>
      <w:r w:rsidR="00B4709A">
        <w:rPr>
          <w:rFonts w:ascii="Palatino Linotype" w:hAnsi="Palatino Linotype"/>
          <w:bCs/>
          <w:sz w:val="22"/>
          <w:szCs w:val="22"/>
        </w:rPr>
        <w:t>i”)  konulu bir sunum yapmıştır.</w:t>
      </w:r>
    </w:p>
    <w:p w:rsidR="00DF70FC" w:rsidRPr="00665EA6" w:rsidRDefault="00ED09A1" w:rsidP="00C95F32">
      <w:pPr>
        <w:pStyle w:val="ListeParagraf"/>
        <w:numPr>
          <w:ilvl w:val="0"/>
          <w:numId w:val="15"/>
        </w:numPr>
        <w:spacing w:before="80" w:line="245" w:lineRule="auto"/>
        <w:contextualSpacing w:val="0"/>
        <w:jc w:val="both"/>
        <w:rPr>
          <w:rFonts w:ascii="Palatino Linotype" w:hAnsi="Palatino Linotype"/>
          <w:bCs/>
          <w:sz w:val="22"/>
          <w:szCs w:val="22"/>
        </w:rPr>
      </w:pPr>
      <w:r>
        <w:rPr>
          <w:rFonts w:ascii="Palatino Linotype" w:hAnsi="Palatino Linotype"/>
          <w:bCs/>
          <w:sz w:val="22"/>
          <w:szCs w:val="22"/>
        </w:rPr>
        <w:t xml:space="preserve">05 Şubat 2022 tarihinde Merkez </w:t>
      </w:r>
      <w:r w:rsidR="00DF70FC" w:rsidRPr="00665EA6">
        <w:rPr>
          <w:rFonts w:ascii="Palatino Linotype" w:hAnsi="Palatino Linotype"/>
          <w:bCs/>
          <w:sz w:val="22"/>
          <w:szCs w:val="22"/>
        </w:rPr>
        <w:t xml:space="preserve">Müdürü, Marka Akademi tarafından düzenlenen webinarda “Fikri ve Sınai Mülkiyet Hukukunun Dünü, Bugünü ve Yarını” konulu bir konferans vermiştir.  </w:t>
      </w:r>
    </w:p>
    <w:p w:rsidR="00DF70FC" w:rsidRPr="00665EA6" w:rsidRDefault="00DF70FC" w:rsidP="00C95F32">
      <w:pPr>
        <w:pStyle w:val="ListeParagraf"/>
        <w:numPr>
          <w:ilvl w:val="0"/>
          <w:numId w:val="15"/>
        </w:numPr>
        <w:spacing w:before="80" w:line="245" w:lineRule="auto"/>
        <w:contextualSpacing w:val="0"/>
        <w:jc w:val="both"/>
        <w:rPr>
          <w:rFonts w:ascii="Palatino Linotype" w:hAnsi="Palatino Linotype"/>
          <w:bCs/>
          <w:sz w:val="22"/>
          <w:szCs w:val="22"/>
        </w:rPr>
      </w:pPr>
      <w:r w:rsidRPr="00665EA6">
        <w:rPr>
          <w:rFonts w:ascii="Palatino Linotype" w:hAnsi="Palatino Linotype"/>
          <w:bCs/>
          <w:sz w:val="22"/>
          <w:szCs w:val="22"/>
        </w:rPr>
        <w:t>26 Nisan 2022 ta</w:t>
      </w:r>
      <w:r w:rsidR="00ED09A1">
        <w:rPr>
          <w:rFonts w:ascii="Palatino Linotype" w:hAnsi="Palatino Linotype"/>
          <w:bCs/>
          <w:sz w:val="22"/>
          <w:szCs w:val="22"/>
        </w:rPr>
        <w:t xml:space="preserve">rihinde Merkez </w:t>
      </w:r>
      <w:r w:rsidRPr="00665EA6">
        <w:rPr>
          <w:rFonts w:ascii="Palatino Linotype" w:hAnsi="Palatino Linotype"/>
          <w:bCs/>
          <w:sz w:val="22"/>
          <w:szCs w:val="22"/>
        </w:rPr>
        <w:t>Müdür</w:t>
      </w:r>
      <w:r w:rsidR="00111057">
        <w:rPr>
          <w:rFonts w:ascii="Palatino Linotype" w:hAnsi="Palatino Linotype"/>
          <w:bCs/>
          <w:sz w:val="22"/>
          <w:szCs w:val="22"/>
        </w:rPr>
        <w:t>ü</w:t>
      </w:r>
      <w:r w:rsidRPr="00665EA6">
        <w:rPr>
          <w:rFonts w:ascii="Palatino Linotype" w:hAnsi="Palatino Linotype"/>
          <w:bCs/>
          <w:sz w:val="22"/>
          <w:szCs w:val="22"/>
        </w:rPr>
        <w:t xml:space="preserve"> Yrd. Dr. Öğr. Üyesi Zehra </w:t>
      </w:r>
      <w:r w:rsidR="00734CEA" w:rsidRPr="00665EA6">
        <w:rPr>
          <w:rFonts w:ascii="Palatino Linotype" w:hAnsi="Palatino Linotype"/>
          <w:bCs/>
          <w:sz w:val="22"/>
          <w:szCs w:val="22"/>
        </w:rPr>
        <w:t>Özkan Üner</w:t>
      </w:r>
      <w:r w:rsidRPr="00665EA6">
        <w:rPr>
          <w:rFonts w:ascii="Palatino Linotype" w:hAnsi="Palatino Linotype"/>
          <w:bCs/>
          <w:sz w:val="22"/>
          <w:szCs w:val="22"/>
        </w:rPr>
        <w:t xml:space="preserve">, AIIPI Türkiye’nin Dünya Fikri Haklar Günü kapsamında düzenlediği NFT: Yeni Gelecek mi? webinarında “NFT ve Telif Hakları: Teorik Bir Yaklaşım” konulu tebliğ sunmuştur. </w:t>
      </w:r>
    </w:p>
    <w:p w:rsidR="00DF70FC" w:rsidRPr="00665EA6" w:rsidRDefault="00DF70FC" w:rsidP="00C95F32">
      <w:pPr>
        <w:pStyle w:val="ListeParagraf"/>
        <w:numPr>
          <w:ilvl w:val="0"/>
          <w:numId w:val="15"/>
        </w:numPr>
        <w:spacing w:before="80" w:line="245" w:lineRule="auto"/>
        <w:contextualSpacing w:val="0"/>
        <w:jc w:val="both"/>
        <w:rPr>
          <w:rFonts w:ascii="Palatino Linotype" w:hAnsi="Palatino Linotype"/>
          <w:bCs/>
          <w:sz w:val="22"/>
          <w:szCs w:val="22"/>
        </w:rPr>
      </w:pPr>
      <w:r w:rsidRPr="00665EA6">
        <w:rPr>
          <w:rFonts w:ascii="Palatino Linotype" w:hAnsi="Palatino Linotype"/>
          <w:bCs/>
          <w:sz w:val="22"/>
          <w:szCs w:val="22"/>
        </w:rPr>
        <w:t xml:space="preserve">16-18 Mayıs 2022 tarihlerinde Adalet Akademisi, Türk Patent ve Marka Kurumu ile Telif Hakları Genel Müdürlüğü işbirliğinde düzenlenen “Fikri Mülkiyet Hukuku Çalıştayı”nda </w:t>
      </w:r>
      <w:r w:rsidR="00ED09A1">
        <w:rPr>
          <w:rFonts w:ascii="Palatino Linotype" w:hAnsi="Palatino Linotype"/>
          <w:bCs/>
          <w:sz w:val="22"/>
          <w:szCs w:val="22"/>
        </w:rPr>
        <w:t>Merkez Müdürü</w:t>
      </w:r>
      <w:r w:rsidRPr="00665EA6">
        <w:rPr>
          <w:rFonts w:ascii="Palatino Linotype" w:hAnsi="Palatino Linotype"/>
          <w:bCs/>
          <w:sz w:val="22"/>
          <w:szCs w:val="22"/>
        </w:rPr>
        <w:t xml:space="preserve">, “Sessiz Kalma Yoluyla Hak Kaybı” başlıklı, Müdür Yardımcısı, “NFT’lerin Telif Haklarına Yansımaları” başlıklı bir tebliğ sunmuştur. </w:t>
      </w:r>
    </w:p>
    <w:p w:rsidR="00DF70FC" w:rsidRPr="00E900F1" w:rsidRDefault="00DF70FC" w:rsidP="00C95F32">
      <w:pPr>
        <w:pStyle w:val="ListeParagraf"/>
        <w:spacing w:before="80" w:line="245" w:lineRule="auto"/>
        <w:ind w:left="714"/>
        <w:contextualSpacing w:val="0"/>
        <w:jc w:val="both"/>
        <w:rPr>
          <w:rFonts w:ascii="Palatino Linotype" w:hAnsi="Palatino Linotype"/>
          <w:bCs/>
          <w:sz w:val="22"/>
          <w:szCs w:val="22"/>
        </w:rPr>
      </w:pPr>
    </w:p>
    <w:p w:rsidR="005C69E2" w:rsidRPr="00AD6816" w:rsidRDefault="00D974E9" w:rsidP="00EE587E">
      <w:pPr>
        <w:pStyle w:val="Balk2"/>
        <w:spacing w:before="140" w:line="245" w:lineRule="auto"/>
      </w:pPr>
      <w:bookmarkStart w:id="127" w:name="_Toc140048985"/>
      <w:r w:rsidRPr="002A0D9A">
        <w:lastRenderedPageBreak/>
        <w:t>2</w:t>
      </w:r>
      <w:r w:rsidR="003272F2" w:rsidRPr="002A0D9A">
        <w:t>.1</w:t>
      </w:r>
      <w:r w:rsidR="000D329D">
        <w:t>4</w:t>
      </w:r>
      <w:r w:rsidR="003272F2" w:rsidRPr="002A0D9A">
        <w:t xml:space="preserve">. DEPREM ARAŞTIRMA VE UYGULAMA MERKEZİ </w:t>
      </w:r>
      <w:r w:rsidR="00C73795" w:rsidRPr="002A0D9A">
        <w:t>(ADAUM)</w:t>
      </w:r>
      <w:bookmarkEnd w:id="127"/>
    </w:p>
    <w:p w:rsidR="00F200D7" w:rsidRPr="003A6D3F" w:rsidRDefault="003A6D3F" w:rsidP="001D3B31">
      <w:pPr>
        <w:spacing w:before="140" w:line="245" w:lineRule="auto"/>
        <w:jc w:val="both"/>
        <w:rPr>
          <w:rFonts w:ascii="Palatino Linotype" w:hAnsi="Palatino Linotype" w:cstheme="minorHAnsi"/>
          <w:szCs w:val="21"/>
        </w:rPr>
      </w:pPr>
      <w:r>
        <w:rPr>
          <w:noProof/>
          <w:lang w:eastAsia="tr-TR"/>
        </w:rPr>
        <w:drawing>
          <wp:anchor distT="0" distB="0" distL="0" distR="0" simplePos="0" relativeHeight="252042752" behindDoc="0" locked="0" layoutInCell="1" allowOverlap="1" wp14:anchorId="11DCFD5F" wp14:editId="65F0E918">
            <wp:simplePos x="0" y="0"/>
            <wp:positionH relativeFrom="margin">
              <wp:posOffset>3291840</wp:posOffset>
            </wp:positionH>
            <wp:positionV relativeFrom="margin">
              <wp:posOffset>355600</wp:posOffset>
            </wp:positionV>
            <wp:extent cx="2290445" cy="1766570"/>
            <wp:effectExtent l="133350" t="114300" r="109855" b="138430"/>
            <wp:wrapSquare wrapText="bothSides"/>
            <wp:docPr id="1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5" cstate="print"/>
                    <a:stretch>
                      <a:fillRect/>
                    </a:stretch>
                  </pic:blipFill>
                  <pic:spPr>
                    <a:xfrm>
                      <a:off x="0" y="0"/>
                      <a:ext cx="2290445" cy="176657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860C8" w:rsidRPr="00756415">
        <w:rPr>
          <w:rFonts w:ascii="Palatino Linotype" w:hAnsi="Palatino Linotype" w:cstheme="minorHAnsi"/>
          <w:szCs w:val="21"/>
        </w:rPr>
        <w:t>Deprem ile deprem zararlarının azaltılması konularında bilimsel ve uygulamalı, jeofizik ve jeolojik araştırmaları yapmak, yayınlamak, yerleşim alanlarının jeoteknik özelliklerinden kaynaklanan sorunları incelemek ve duyurmak, bu konular üzerinde bilimsel, eğitsel ve uygulamalı etkinlikler yapmak üzere Yükseköğretim Yürütme Kurulu’nun 16/01/2003 tarihli toplantısında alınan karar ile kurulmuştur.</w:t>
      </w:r>
    </w:p>
    <w:p w:rsidR="001D3B31" w:rsidRPr="001D3B31" w:rsidRDefault="001D3B31" w:rsidP="001D3B31">
      <w:pPr>
        <w:spacing w:before="140" w:line="245" w:lineRule="auto"/>
        <w:jc w:val="both"/>
        <w:rPr>
          <w:rFonts w:ascii="Palatino Linotype" w:hAnsi="Palatino Linotype"/>
          <w:b/>
        </w:rPr>
      </w:pPr>
      <w:r w:rsidRPr="001D3B31">
        <w:rPr>
          <w:rFonts w:ascii="Palatino Linotype" w:hAnsi="Palatino Linotype"/>
          <w:b/>
          <w:color w:val="001F5F"/>
        </w:rPr>
        <w:t>Merkezde</w:t>
      </w:r>
      <w:r w:rsidRPr="001D3B31">
        <w:rPr>
          <w:rFonts w:ascii="Palatino Linotype" w:hAnsi="Palatino Linotype"/>
          <w:b/>
          <w:color w:val="001F5F"/>
          <w:spacing w:val="-4"/>
        </w:rPr>
        <w:t xml:space="preserve"> </w:t>
      </w:r>
      <w:r w:rsidR="00361608" w:rsidRPr="00665EA6">
        <w:rPr>
          <w:rFonts w:ascii="Palatino Linotype" w:hAnsi="Palatino Linotype"/>
          <w:b/>
          <w:color w:val="002060"/>
        </w:rPr>
        <w:t>2021-2022 Eğitim-Öğretim Döneminde</w:t>
      </w:r>
      <w:r w:rsidRPr="001D3B31">
        <w:rPr>
          <w:rFonts w:ascii="Palatino Linotype" w:hAnsi="Palatino Linotype"/>
          <w:b/>
          <w:color w:val="001F5F"/>
          <w:spacing w:val="-2"/>
        </w:rPr>
        <w:t>;</w:t>
      </w:r>
    </w:p>
    <w:p w:rsidR="005119E1" w:rsidRPr="005119E1" w:rsidRDefault="001D3B31" w:rsidP="00192255">
      <w:pPr>
        <w:pStyle w:val="GvdeMetni"/>
        <w:tabs>
          <w:tab w:val="left" w:pos="1429"/>
          <w:tab w:val="left" w:pos="2250"/>
          <w:tab w:val="left" w:pos="2304"/>
        </w:tabs>
        <w:spacing w:before="140" w:after="0" w:line="245" w:lineRule="auto"/>
        <w:jc w:val="both"/>
        <w:rPr>
          <w:rFonts w:ascii="Palatino Linotype" w:hAnsi="Palatino Linotype"/>
          <w:sz w:val="22"/>
          <w:szCs w:val="22"/>
        </w:rPr>
      </w:pPr>
      <w:r w:rsidRPr="001D3B31">
        <w:rPr>
          <w:rFonts w:ascii="Palatino Linotype" w:hAnsi="Palatino Linotype"/>
          <w:sz w:val="22"/>
          <w:szCs w:val="22"/>
        </w:rPr>
        <w:t>İç</w:t>
      </w:r>
      <w:r w:rsidR="005C79BF">
        <w:rPr>
          <w:rFonts w:ascii="Palatino Linotype" w:hAnsi="Palatino Linotype"/>
          <w:sz w:val="22"/>
          <w:szCs w:val="22"/>
        </w:rPr>
        <w:t>i</w:t>
      </w:r>
      <w:r w:rsidRPr="001D3B31">
        <w:rPr>
          <w:rFonts w:ascii="Palatino Linotype" w:hAnsi="Palatino Linotype"/>
          <w:sz w:val="22"/>
          <w:szCs w:val="22"/>
        </w:rPr>
        <w:t>şleri</w:t>
      </w:r>
      <w:r w:rsidRPr="001D3B31">
        <w:rPr>
          <w:rFonts w:ascii="Palatino Linotype" w:hAnsi="Palatino Linotype"/>
          <w:spacing w:val="-9"/>
          <w:sz w:val="22"/>
          <w:szCs w:val="22"/>
        </w:rPr>
        <w:t xml:space="preserve"> </w:t>
      </w:r>
      <w:r w:rsidRPr="001D3B31">
        <w:rPr>
          <w:rFonts w:ascii="Palatino Linotype" w:hAnsi="Palatino Linotype"/>
          <w:sz w:val="22"/>
          <w:szCs w:val="22"/>
        </w:rPr>
        <w:t>Bakanlığı</w:t>
      </w:r>
      <w:r w:rsidRPr="001D3B31">
        <w:rPr>
          <w:rFonts w:ascii="Palatino Linotype" w:hAnsi="Palatino Linotype"/>
          <w:spacing w:val="-9"/>
          <w:sz w:val="22"/>
          <w:szCs w:val="22"/>
        </w:rPr>
        <w:t xml:space="preserve"> </w:t>
      </w:r>
      <w:r w:rsidRPr="001D3B31">
        <w:rPr>
          <w:rFonts w:ascii="Palatino Linotype" w:hAnsi="Palatino Linotype"/>
          <w:sz w:val="22"/>
          <w:szCs w:val="22"/>
        </w:rPr>
        <w:t>Afet</w:t>
      </w:r>
      <w:r w:rsidRPr="001D3B31">
        <w:rPr>
          <w:rFonts w:ascii="Palatino Linotype" w:hAnsi="Palatino Linotype"/>
          <w:spacing w:val="-12"/>
          <w:sz w:val="22"/>
          <w:szCs w:val="22"/>
        </w:rPr>
        <w:t xml:space="preserve"> </w:t>
      </w:r>
      <w:r w:rsidRPr="001D3B31">
        <w:rPr>
          <w:rFonts w:ascii="Palatino Linotype" w:hAnsi="Palatino Linotype"/>
          <w:sz w:val="22"/>
          <w:szCs w:val="22"/>
        </w:rPr>
        <w:t>ve</w:t>
      </w:r>
      <w:r w:rsidRPr="001D3B31">
        <w:rPr>
          <w:rFonts w:ascii="Palatino Linotype" w:hAnsi="Palatino Linotype"/>
          <w:spacing w:val="-10"/>
          <w:sz w:val="22"/>
          <w:szCs w:val="22"/>
        </w:rPr>
        <w:t xml:space="preserve"> </w:t>
      </w:r>
      <w:r w:rsidRPr="001D3B31">
        <w:rPr>
          <w:rFonts w:ascii="Palatino Linotype" w:hAnsi="Palatino Linotype"/>
          <w:sz w:val="22"/>
          <w:szCs w:val="22"/>
        </w:rPr>
        <w:t xml:space="preserve">Acil Durum Yönetimi Başkanlığı Ulusal Deprem Araştırma Programı kapsamında UDAP-Ç- 19-20 numaralı “Gökova Körfezi ve Çevresi Derin Sismik Hız </w:t>
      </w:r>
      <w:r w:rsidRPr="001D3B31">
        <w:rPr>
          <w:rFonts w:ascii="Palatino Linotype" w:hAnsi="Palatino Linotype"/>
          <w:spacing w:val="-2"/>
          <w:sz w:val="22"/>
          <w:szCs w:val="22"/>
        </w:rPr>
        <w:t>Yapısının</w:t>
      </w:r>
      <w:r w:rsidRPr="001D3B31">
        <w:rPr>
          <w:rFonts w:ascii="Palatino Linotype" w:hAnsi="Palatino Linotype"/>
          <w:sz w:val="22"/>
          <w:szCs w:val="22"/>
        </w:rPr>
        <w:t xml:space="preserve"> </w:t>
      </w:r>
      <w:r w:rsidRPr="001D3B31">
        <w:rPr>
          <w:rFonts w:ascii="Palatino Linotype" w:hAnsi="Palatino Linotype"/>
          <w:spacing w:val="-2"/>
          <w:sz w:val="22"/>
          <w:szCs w:val="22"/>
        </w:rPr>
        <w:t xml:space="preserve">Tomografik </w:t>
      </w:r>
      <w:r w:rsidRPr="001D3B31">
        <w:rPr>
          <w:rFonts w:ascii="Palatino Linotype" w:hAnsi="Palatino Linotype"/>
          <w:sz w:val="22"/>
          <w:szCs w:val="22"/>
        </w:rPr>
        <w:t xml:space="preserve">Yöntemlerle Araştırılması ve Bölgenin Tektonik Yapısal Unsurları ile İlişkilendirilmesi” başlığıyla Nisan 2020 tarihinde başlatılan proje etkinlikleri sürdürülmüştür. Projenin tamamlanma tarihi </w:t>
      </w:r>
      <w:r w:rsidRPr="001D3B31">
        <w:rPr>
          <w:rFonts w:ascii="Palatino Linotype" w:hAnsi="Palatino Linotype"/>
          <w:spacing w:val="-4"/>
          <w:sz w:val="22"/>
          <w:szCs w:val="22"/>
        </w:rPr>
        <w:t xml:space="preserve">Ekim </w:t>
      </w:r>
      <w:r w:rsidRPr="001D3B31">
        <w:rPr>
          <w:rFonts w:ascii="Palatino Linotype" w:hAnsi="Palatino Linotype"/>
          <w:spacing w:val="-2"/>
          <w:sz w:val="22"/>
          <w:szCs w:val="22"/>
        </w:rPr>
        <w:t xml:space="preserve">2023’ye </w:t>
      </w:r>
      <w:r w:rsidRPr="001D3B31">
        <w:rPr>
          <w:rFonts w:ascii="Palatino Linotype" w:hAnsi="Palatino Linotype"/>
          <w:spacing w:val="-4"/>
          <w:sz w:val="22"/>
          <w:szCs w:val="22"/>
        </w:rPr>
        <w:t xml:space="preserve">kadar </w:t>
      </w:r>
      <w:r w:rsidRPr="001D3B31">
        <w:rPr>
          <w:rFonts w:ascii="Palatino Linotype" w:hAnsi="Palatino Linotype"/>
          <w:sz w:val="22"/>
          <w:szCs w:val="22"/>
        </w:rPr>
        <w:t>uzatılmıştır.</w:t>
      </w:r>
    </w:p>
    <w:p w:rsidR="001D3B31" w:rsidRPr="005119E1" w:rsidRDefault="001D3B31" w:rsidP="005119E1">
      <w:pPr>
        <w:pStyle w:val="GvdeMetni"/>
        <w:spacing w:before="140" w:after="0" w:line="245" w:lineRule="auto"/>
        <w:jc w:val="both"/>
        <w:rPr>
          <w:rFonts w:ascii="Palatino Linotype" w:hAnsi="Palatino Linotype"/>
          <w:color w:val="FF0000"/>
          <w:sz w:val="22"/>
          <w:szCs w:val="22"/>
        </w:rPr>
      </w:pPr>
      <w:r w:rsidRPr="005119E1">
        <w:rPr>
          <w:rFonts w:ascii="Palatino Linotype" w:hAnsi="Palatino Linotype"/>
          <w:color w:val="000000" w:themeColor="text1"/>
          <w:sz w:val="22"/>
          <w:szCs w:val="22"/>
        </w:rPr>
        <w:t xml:space="preserve">Eylül 2021 – Eylül 2022 döneminde bölgede mevcut sismik gözlem istasyonlarının bakımı ve bölgenin yapısal jeolojik unsurlarını araştırmak amacıyla üç arazi çalışması gerçekleştirilmiştir. </w:t>
      </w:r>
      <w:r w:rsidR="00711313">
        <w:rPr>
          <w:rFonts w:ascii="Palatino Linotype" w:hAnsi="Palatino Linotype"/>
          <w:color w:val="000000" w:themeColor="text1"/>
          <w:sz w:val="22"/>
          <w:szCs w:val="22"/>
        </w:rPr>
        <w:t>Merkez</w:t>
      </w:r>
      <w:r w:rsidRPr="005119E1">
        <w:rPr>
          <w:rFonts w:ascii="Palatino Linotype" w:hAnsi="Palatino Linotype"/>
          <w:color w:val="000000" w:themeColor="text1"/>
          <w:sz w:val="22"/>
          <w:szCs w:val="22"/>
        </w:rPr>
        <w:t xml:space="preserve"> Müdürü ve Proje Yürütücüsü Prof. Dr. Bülent </w:t>
      </w:r>
      <w:r w:rsidR="00711313" w:rsidRPr="005119E1">
        <w:rPr>
          <w:rFonts w:ascii="Palatino Linotype" w:hAnsi="Palatino Linotype"/>
          <w:color w:val="000000" w:themeColor="text1"/>
          <w:sz w:val="22"/>
          <w:szCs w:val="22"/>
        </w:rPr>
        <w:t xml:space="preserve">Kaypak, Prof. Dr. Gürol Seyitoğlu </w:t>
      </w:r>
      <w:r w:rsidRPr="005119E1">
        <w:rPr>
          <w:rFonts w:ascii="Palatino Linotype" w:hAnsi="Palatino Linotype"/>
          <w:color w:val="000000" w:themeColor="text1"/>
          <w:sz w:val="22"/>
          <w:szCs w:val="22"/>
        </w:rPr>
        <w:t xml:space="preserve">(Ankara Üniv. Jeoloji Müh. Bölümü ve Proje Araştırmacısı) ve Öğr. Gör. Dr. Tolga </w:t>
      </w:r>
      <w:r w:rsidR="00711313" w:rsidRPr="005119E1">
        <w:rPr>
          <w:rFonts w:ascii="Palatino Linotype" w:hAnsi="Palatino Linotype"/>
          <w:color w:val="000000" w:themeColor="text1"/>
          <w:sz w:val="22"/>
          <w:szCs w:val="22"/>
        </w:rPr>
        <w:t>Karabıyıkoğlu</w:t>
      </w:r>
      <w:r w:rsidR="00711313">
        <w:rPr>
          <w:rFonts w:ascii="Palatino Linotype" w:hAnsi="Palatino Linotype"/>
          <w:color w:val="000000" w:themeColor="text1"/>
          <w:sz w:val="22"/>
          <w:szCs w:val="22"/>
        </w:rPr>
        <w:t xml:space="preserve"> </w:t>
      </w:r>
      <w:r w:rsidRPr="005119E1">
        <w:rPr>
          <w:rFonts w:ascii="Palatino Linotype" w:hAnsi="Palatino Linotype"/>
          <w:color w:val="000000" w:themeColor="text1"/>
          <w:sz w:val="22"/>
          <w:szCs w:val="22"/>
        </w:rPr>
        <w:t xml:space="preserve">tarafından </w:t>
      </w:r>
      <w:r w:rsidR="00711313">
        <w:rPr>
          <w:rFonts w:ascii="Palatino Linotype" w:hAnsi="Palatino Linotype"/>
          <w:color w:val="000000" w:themeColor="text1"/>
          <w:sz w:val="22"/>
          <w:szCs w:val="22"/>
        </w:rPr>
        <w:t xml:space="preserve">21 – 29 Mayıs 2022, 31 Temmuz ve 06 Ağustos 2022 </w:t>
      </w:r>
      <w:r w:rsidRPr="005119E1">
        <w:rPr>
          <w:rFonts w:ascii="Palatino Linotype" w:hAnsi="Palatino Linotype"/>
          <w:color w:val="000000" w:themeColor="text1"/>
          <w:sz w:val="22"/>
          <w:szCs w:val="22"/>
        </w:rPr>
        <w:t>tarihleri arasında geziler gerçekleştirilmiştir. Modemler aracılığıyla söz konusu istasyonlardan AFAD Deprem Araştırma Daire Başkanlığı’na iletilen sismik veriyi proje ekibinin değerlendir</w:t>
      </w:r>
      <w:r w:rsidR="00940A40">
        <w:rPr>
          <w:rFonts w:ascii="Palatino Linotype" w:hAnsi="Palatino Linotype"/>
          <w:color w:val="000000" w:themeColor="text1"/>
          <w:sz w:val="22"/>
          <w:szCs w:val="22"/>
        </w:rPr>
        <w:t xml:space="preserve">mesi için Üniversitemiz ve </w:t>
      </w:r>
      <w:r w:rsidRPr="005119E1">
        <w:rPr>
          <w:rFonts w:ascii="Palatino Linotype" w:hAnsi="Palatino Linotype"/>
          <w:color w:val="000000" w:themeColor="text1"/>
          <w:sz w:val="22"/>
          <w:szCs w:val="22"/>
        </w:rPr>
        <w:t>İçişleri Bakanlığı Afet ve Acil Durum Yönetimi Başkanlığı arasında “AFAD – Türkiye Deprem Veri Merk</w:t>
      </w:r>
      <w:r w:rsidR="00940A40">
        <w:rPr>
          <w:rFonts w:ascii="Palatino Linotype" w:hAnsi="Palatino Linotype"/>
          <w:color w:val="000000" w:themeColor="text1"/>
          <w:sz w:val="22"/>
          <w:szCs w:val="22"/>
        </w:rPr>
        <w:t>ezi Sistemi” Üyelik Protokolü</w:t>
      </w:r>
      <w:r w:rsidRPr="005119E1">
        <w:rPr>
          <w:rFonts w:ascii="Palatino Linotype" w:hAnsi="Palatino Linotype"/>
          <w:color w:val="000000" w:themeColor="text1"/>
          <w:sz w:val="22"/>
          <w:szCs w:val="22"/>
        </w:rPr>
        <w:t xml:space="preserve"> Ocak 2022 tarihinde imzalanmıştır. Bu kapsamda gözlem istasyonlarından edinilen sismik veri proje ekibince incelenmektedir. Çalışmada Gökova Körfezi ve çevresinde derin sismik hız yapısının belirlenmesi hedeflenmektedir. Projenin ilksel sonuçları 11 Nisan 2022 ve 19 Eylül 2022 tarihlerinde sırasıyla ‘Uluslararası Katılımlı 74. Türkiye Jeoloji Kurultayı’nda ve ‘37th General Assembly of the European Seismological Comission’da iki bildiri ile paylaşılmıştır.</w:t>
      </w:r>
    </w:p>
    <w:p w:rsidR="001D3B31" w:rsidRDefault="00F34577" w:rsidP="001D3B31">
      <w:pPr>
        <w:pStyle w:val="GvdeMetni"/>
        <w:spacing w:before="1" w:line="244" w:lineRule="auto"/>
        <w:ind w:left="115" w:right="112"/>
        <w:jc w:val="both"/>
        <w:rPr>
          <w:color w:val="FF0000"/>
        </w:rPr>
      </w:pPr>
      <w:r>
        <w:rPr>
          <w:noProof/>
          <w:color w:val="FF0000"/>
        </w:rPr>
        <w:drawing>
          <wp:anchor distT="0" distB="0" distL="114300" distR="114300" simplePos="0" relativeHeight="252046848" behindDoc="0" locked="0" layoutInCell="1" allowOverlap="1">
            <wp:simplePos x="0" y="0"/>
            <wp:positionH relativeFrom="column">
              <wp:posOffset>2907665</wp:posOffset>
            </wp:positionH>
            <wp:positionV relativeFrom="paragraph">
              <wp:posOffset>141605</wp:posOffset>
            </wp:positionV>
            <wp:extent cx="2530475" cy="1245235"/>
            <wp:effectExtent l="133350" t="114300" r="155575" b="164465"/>
            <wp:wrapNone/>
            <wp:docPr id="125" name="Resim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30475" cy="1245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color w:val="FF0000"/>
        </w:rPr>
        <w:drawing>
          <wp:anchor distT="0" distB="0" distL="114300" distR="114300" simplePos="0" relativeHeight="252281344" behindDoc="0" locked="0" layoutInCell="1" allowOverlap="1">
            <wp:simplePos x="0" y="0"/>
            <wp:positionH relativeFrom="column">
              <wp:posOffset>294640</wp:posOffset>
            </wp:positionH>
            <wp:positionV relativeFrom="paragraph">
              <wp:posOffset>141605</wp:posOffset>
            </wp:positionV>
            <wp:extent cx="2529840" cy="1243965"/>
            <wp:effectExtent l="133350" t="114300" r="156210" b="165735"/>
            <wp:wrapNone/>
            <wp:docPr id="124" name="Resi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29840" cy="1243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color w:val="FF0000"/>
        </w:rPr>
        <w:drawing>
          <wp:anchor distT="0" distB="0" distL="114300" distR="114300" simplePos="0" relativeHeight="252282368" behindDoc="0" locked="0" layoutInCell="1" allowOverlap="1">
            <wp:simplePos x="0" y="0"/>
            <wp:positionH relativeFrom="column">
              <wp:posOffset>294640</wp:posOffset>
            </wp:positionH>
            <wp:positionV relativeFrom="paragraph">
              <wp:posOffset>1456690</wp:posOffset>
            </wp:positionV>
            <wp:extent cx="2530475" cy="1245235"/>
            <wp:effectExtent l="133350" t="114300" r="155575" b="164465"/>
            <wp:wrapNone/>
            <wp:docPr id="126" name="Resim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30475" cy="1245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5119E1" w:rsidRDefault="005119E1" w:rsidP="001D3B31">
      <w:pPr>
        <w:pStyle w:val="GvdeMetni"/>
        <w:spacing w:before="1" w:line="244" w:lineRule="auto"/>
        <w:ind w:left="115" w:right="112"/>
        <w:jc w:val="both"/>
        <w:rPr>
          <w:color w:val="FF0000"/>
        </w:rPr>
      </w:pPr>
    </w:p>
    <w:p w:rsidR="005119E1" w:rsidRDefault="005119E1" w:rsidP="001D3B31">
      <w:pPr>
        <w:pStyle w:val="GvdeMetni"/>
        <w:spacing w:before="1" w:line="244" w:lineRule="auto"/>
        <w:ind w:left="115" w:right="112"/>
        <w:jc w:val="both"/>
        <w:rPr>
          <w:color w:val="FF0000"/>
        </w:rPr>
      </w:pPr>
    </w:p>
    <w:p w:rsidR="005119E1" w:rsidRDefault="005119E1" w:rsidP="001D3B31">
      <w:pPr>
        <w:pStyle w:val="GvdeMetni"/>
        <w:spacing w:before="1" w:line="244" w:lineRule="auto"/>
        <w:ind w:left="115" w:right="112"/>
        <w:jc w:val="both"/>
        <w:rPr>
          <w:color w:val="FF0000"/>
        </w:rPr>
      </w:pPr>
    </w:p>
    <w:p w:rsidR="005119E1" w:rsidRDefault="005119E1" w:rsidP="001D3B31">
      <w:pPr>
        <w:pStyle w:val="GvdeMetni"/>
        <w:spacing w:before="1" w:line="244" w:lineRule="auto"/>
        <w:ind w:left="115" w:right="112"/>
        <w:jc w:val="both"/>
        <w:rPr>
          <w:color w:val="FF0000"/>
        </w:rPr>
      </w:pPr>
    </w:p>
    <w:p w:rsidR="005119E1" w:rsidRDefault="00F34577" w:rsidP="001D3B31">
      <w:pPr>
        <w:pStyle w:val="GvdeMetni"/>
        <w:spacing w:before="1" w:line="244" w:lineRule="auto"/>
        <w:ind w:left="115" w:right="112"/>
        <w:jc w:val="both"/>
        <w:rPr>
          <w:color w:val="FF0000"/>
        </w:rPr>
      </w:pPr>
      <w:r>
        <w:rPr>
          <w:noProof/>
          <w:color w:val="FF0000"/>
        </w:rPr>
        <w:drawing>
          <wp:anchor distT="0" distB="0" distL="114300" distR="114300" simplePos="0" relativeHeight="252048896" behindDoc="0" locked="0" layoutInCell="1" allowOverlap="1">
            <wp:simplePos x="0" y="0"/>
            <wp:positionH relativeFrom="column">
              <wp:posOffset>2907764</wp:posOffset>
            </wp:positionH>
            <wp:positionV relativeFrom="paragraph">
              <wp:posOffset>184150</wp:posOffset>
            </wp:positionV>
            <wp:extent cx="2530475" cy="1245235"/>
            <wp:effectExtent l="133350" t="114300" r="155575" b="164465"/>
            <wp:wrapNone/>
            <wp:docPr id="127" name="Resim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30475" cy="1245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5119E1" w:rsidRDefault="005119E1" w:rsidP="001D3B31">
      <w:pPr>
        <w:pStyle w:val="GvdeMetni"/>
        <w:spacing w:before="1" w:line="244" w:lineRule="auto"/>
        <w:ind w:left="115" w:right="112"/>
        <w:jc w:val="both"/>
        <w:rPr>
          <w:color w:val="FF0000"/>
        </w:rPr>
      </w:pPr>
    </w:p>
    <w:p w:rsidR="005119E1" w:rsidRDefault="005119E1" w:rsidP="001D3B31">
      <w:pPr>
        <w:pStyle w:val="GvdeMetni"/>
        <w:spacing w:before="1" w:line="244" w:lineRule="auto"/>
        <w:ind w:left="115" w:right="112"/>
        <w:jc w:val="both"/>
        <w:rPr>
          <w:color w:val="FF0000"/>
        </w:rPr>
      </w:pPr>
    </w:p>
    <w:p w:rsidR="005119E1" w:rsidRDefault="005119E1" w:rsidP="001D3B31">
      <w:pPr>
        <w:pStyle w:val="GvdeMetni"/>
        <w:spacing w:before="1" w:line="244" w:lineRule="auto"/>
        <w:ind w:left="115" w:right="112"/>
        <w:jc w:val="both"/>
        <w:rPr>
          <w:color w:val="FF0000"/>
        </w:rPr>
      </w:pPr>
    </w:p>
    <w:p w:rsidR="00A5579B" w:rsidRDefault="00A5579B" w:rsidP="009B31F9">
      <w:pPr>
        <w:pStyle w:val="GvdeMetni"/>
        <w:spacing w:before="1" w:line="244" w:lineRule="auto"/>
        <w:ind w:right="112"/>
        <w:jc w:val="both"/>
        <w:rPr>
          <w:color w:val="FF0000"/>
        </w:rPr>
      </w:pPr>
    </w:p>
    <w:p w:rsidR="00A5579B" w:rsidRPr="00B05FDC" w:rsidRDefault="00B17F97" w:rsidP="00B05FDC">
      <w:pPr>
        <w:pStyle w:val="GvdeMetni"/>
        <w:spacing w:before="140" w:after="0" w:line="245" w:lineRule="auto"/>
        <w:ind w:right="113"/>
        <w:jc w:val="both"/>
        <w:rPr>
          <w:rFonts w:ascii="Palatino Linotype" w:hAnsi="Palatino Linotype"/>
          <w:color w:val="FF0000"/>
          <w:sz w:val="22"/>
          <w:szCs w:val="22"/>
        </w:rPr>
      </w:pPr>
      <w:r w:rsidRPr="00B05FDC">
        <w:rPr>
          <w:rFonts w:ascii="Palatino Linotype" w:hAnsi="Palatino Linotype"/>
          <w:noProof/>
          <w:sz w:val="22"/>
          <w:szCs w:val="22"/>
        </w:rPr>
        <w:lastRenderedPageBreak/>
        <w:drawing>
          <wp:anchor distT="0" distB="0" distL="114300" distR="114300" simplePos="0" relativeHeight="252049920" behindDoc="0" locked="0" layoutInCell="1" allowOverlap="1">
            <wp:simplePos x="0" y="0"/>
            <wp:positionH relativeFrom="margin">
              <wp:posOffset>3536950</wp:posOffset>
            </wp:positionH>
            <wp:positionV relativeFrom="margin">
              <wp:posOffset>44450</wp:posOffset>
            </wp:positionV>
            <wp:extent cx="2239010" cy="1820545"/>
            <wp:effectExtent l="114300" t="114300" r="104140" b="141605"/>
            <wp:wrapSquare wrapText="bothSides"/>
            <wp:docPr id="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39010" cy="182054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05FDC">
        <w:rPr>
          <w:rFonts w:ascii="Palatino Linotype" w:hAnsi="Palatino Linotype"/>
          <w:sz w:val="22"/>
          <w:szCs w:val="22"/>
        </w:rPr>
        <w:t>Merkez</w:t>
      </w:r>
      <w:r w:rsidRPr="00B05FDC">
        <w:rPr>
          <w:rFonts w:ascii="Palatino Linotype" w:hAnsi="Palatino Linotype"/>
          <w:spacing w:val="77"/>
          <w:sz w:val="22"/>
          <w:szCs w:val="22"/>
        </w:rPr>
        <w:t xml:space="preserve"> </w:t>
      </w:r>
      <w:r w:rsidRPr="00B05FDC">
        <w:rPr>
          <w:rFonts w:ascii="Palatino Linotype" w:hAnsi="Palatino Linotype"/>
          <w:sz w:val="22"/>
          <w:szCs w:val="22"/>
        </w:rPr>
        <w:t>Yönetim</w:t>
      </w:r>
      <w:r w:rsidRPr="00B05FDC">
        <w:rPr>
          <w:rFonts w:ascii="Palatino Linotype" w:hAnsi="Palatino Linotype"/>
          <w:spacing w:val="78"/>
          <w:sz w:val="22"/>
          <w:szCs w:val="22"/>
        </w:rPr>
        <w:t xml:space="preserve"> </w:t>
      </w:r>
      <w:r w:rsidRPr="00B05FDC">
        <w:rPr>
          <w:rFonts w:ascii="Palatino Linotype" w:hAnsi="Palatino Linotype"/>
          <w:sz w:val="22"/>
          <w:szCs w:val="22"/>
        </w:rPr>
        <w:t>ve</w:t>
      </w:r>
      <w:r w:rsidRPr="00B05FDC">
        <w:rPr>
          <w:rFonts w:ascii="Palatino Linotype" w:hAnsi="Palatino Linotype"/>
          <w:spacing w:val="78"/>
          <w:sz w:val="22"/>
          <w:szCs w:val="22"/>
        </w:rPr>
        <w:t xml:space="preserve"> </w:t>
      </w:r>
      <w:r w:rsidRPr="00B05FDC">
        <w:rPr>
          <w:rFonts w:ascii="Palatino Linotype" w:hAnsi="Palatino Linotype"/>
          <w:spacing w:val="-2"/>
          <w:sz w:val="22"/>
          <w:szCs w:val="22"/>
        </w:rPr>
        <w:t xml:space="preserve">Danışma </w:t>
      </w:r>
      <w:r w:rsidRPr="00B05FDC">
        <w:rPr>
          <w:rFonts w:ascii="Palatino Linotype" w:hAnsi="Palatino Linotype"/>
          <w:sz w:val="22"/>
          <w:szCs w:val="22"/>
        </w:rPr>
        <w:t xml:space="preserve">Kurulu’nda yer alan bazı öğretim </w:t>
      </w:r>
      <w:r w:rsidRPr="00B05FDC">
        <w:rPr>
          <w:rFonts w:ascii="Palatino Linotype" w:hAnsi="Palatino Linotype"/>
          <w:spacing w:val="-2"/>
          <w:sz w:val="22"/>
          <w:szCs w:val="22"/>
        </w:rPr>
        <w:t>üyeleri</w:t>
      </w:r>
      <w:r w:rsidRPr="00B05FDC">
        <w:rPr>
          <w:rFonts w:ascii="Palatino Linotype" w:hAnsi="Palatino Linotype"/>
          <w:sz w:val="22"/>
          <w:szCs w:val="22"/>
        </w:rPr>
        <w:t xml:space="preserve"> </w:t>
      </w:r>
      <w:r w:rsidRPr="00B05FDC">
        <w:rPr>
          <w:rFonts w:ascii="Palatino Linotype" w:hAnsi="Palatino Linotype"/>
          <w:spacing w:val="-2"/>
          <w:sz w:val="22"/>
          <w:szCs w:val="22"/>
        </w:rPr>
        <w:t xml:space="preserve">Eskişehir Osmangazi </w:t>
      </w:r>
      <w:r w:rsidRPr="00B05FDC">
        <w:rPr>
          <w:rFonts w:ascii="Palatino Linotype" w:hAnsi="Palatino Linotype"/>
          <w:sz w:val="22"/>
          <w:szCs w:val="22"/>
        </w:rPr>
        <w:t xml:space="preserve">Üniversitesi öğretim üyesi Doç. Dr. Özgür </w:t>
      </w:r>
      <w:r w:rsidRPr="00B05FDC">
        <w:rPr>
          <w:rFonts w:ascii="Palatino Linotype" w:hAnsi="Palatino Linotype"/>
          <w:spacing w:val="-2"/>
          <w:sz w:val="22"/>
          <w:szCs w:val="22"/>
        </w:rPr>
        <w:t>Karaoğlu’nun</w:t>
      </w:r>
      <w:r w:rsidR="00192255" w:rsidRPr="00B05FDC">
        <w:rPr>
          <w:rFonts w:ascii="Palatino Linotype" w:hAnsi="Palatino Linotype"/>
          <w:spacing w:val="-2"/>
          <w:sz w:val="22"/>
          <w:szCs w:val="22"/>
        </w:rPr>
        <w:t xml:space="preserve"> </w:t>
      </w:r>
      <w:r w:rsidRPr="00B05FDC">
        <w:rPr>
          <w:rFonts w:ascii="Palatino Linotype" w:hAnsi="Palatino Linotype"/>
          <w:spacing w:val="-2"/>
          <w:sz w:val="22"/>
          <w:szCs w:val="22"/>
        </w:rPr>
        <w:t>yürütücülüğündeki 120Y237</w:t>
      </w:r>
      <w:r w:rsidR="00192255" w:rsidRPr="00B05FDC">
        <w:rPr>
          <w:rFonts w:ascii="Palatino Linotype" w:hAnsi="Palatino Linotype"/>
          <w:sz w:val="22"/>
          <w:szCs w:val="22"/>
        </w:rPr>
        <w:t xml:space="preserve"> </w:t>
      </w:r>
      <w:r w:rsidRPr="00B05FDC">
        <w:rPr>
          <w:rFonts w:ascii="Palatino Linotype" w:hAnsi="Palatino Linotype"/>
          <w:spacing w:val="-2"/>
          <w:sz w:val="22"/>
          <w:szCs w:val="22"/>
        </w:rPr>
        <w:t>numaralı</w:t>
      </w:r>
      <w:r w:rsidR="00192255" w:rsidRPr="00B05FDC">
        <w:rPr>
          <w:rFonts w:ascii="Palatino Linotype" w:hAnsi="Palatino Linotype"/>
          <w:spacing w:val="-2"/>
          <w:sz w:val="22"/>
          <w:szCs w:val="22"/>
        </w:rPr>
        <w:t xml:space="preserve"> </w:t>
      </w:r>
      <w:r w:rsidR="00192255" w:rsidRPr="00B05FDC">
        <w:rPr>
          <w:rFonts w:ascii="Palatino Linotype" w:hAnsi="Palatino Linotype"/>
          <w:spacing w:val="-4"/>
          <w:sz w:val="22"/>
          <w:szCs w:val="22"/>
        </w:rPr>
        <w:t xml:space="preserve">“Kula </w:t>
      </w:r>
      <w:r w:rsidRPr="00B05FDC">
        <w:rPr>
          <w:rFonts w:ascii="Palatino Linotype" w:hAnsi="Palatino Linotype"/>
          <w:sz w:val="22"/>
          <w:szCs w:val="22"/>
        </w:rPr>
        <w:t xml:space="preserve">Volkanizmasını Besleyen Magma </w:t>
      </w:r>
      <w:r w:rsidRPr="00B05FDC">
        <w:rPr>
          <w:rFonts w:ascii="Palatino Linotype" w:hAnsi="Palatino Linotype"/>
          <w:spacing w:val="-2"/>
          <w:sz w:val="22"/>
          <w:szCs w:val="22"/>
        </w:rPr>
        <w:t>Rezervuarlarının</w:t>
      </w:r>
      <w:r w:rsidR="00192255" w:rsidRPr="00B05FDC">
        <w:rPr>
          <w:rFonts w:ascii="Palatino Linotype" w:hAnsi="Palatino Linotype"/>
          <w:spacing w:val="-2"/>
          <w:sz w:val="22"/>
          <w:szCs w:val="22"/>
        </w:rPr>
        <w:t xml:space="preserve"> Jeofiziksel </w:t>
      </w:r>
      <w:r w:rsidRPr="00B05FDC">
        <w:rPr>
          <w:rFonts w:ascii="Palatino Linotype" w:hAnsi="Palatino Linotype"/>
          <w:sz w:val="22"/>
          <w:szCs w:val="22"/>
        </w:rPr>
        <w:t xml:space="preserve">Yöntemlerle Belirlenmesi ve Nümerik Modelleme ile Püskürme Risklerinin Araştırılması” başlıklı TÜBİTAK ARDEB 1001 projesine araştırmacı ve danışman olarak katılmıştır. Söz konusu projenin 2021-2024 tarihleri </w:t>
      </w:r>
      <w:r w:rsidRPr="00B05FDC">
        <w:rPr>
          <w:rFonts w:ascii="Palatino Linotype" w:hAnsi="Palatino Linotype"/>
          <w:spacing w:val="-2"/>
          <w:sz w:val="22"/>
          <w:szCs w:val="22"/>
        </w:rPr>
        <w:t>arasında tamamlanması öngörülmüştür.</w:t>
      </w:r>
      <w:r w:rsidRPr="00B05FDC">
        <w:rPr>
          <w:rFonts w:ascii="Palatino Linotype" w:hAnsi="Palatino Linotype"/>
          <w:noProof/>
          <w:sz w:val="22"/>
          <w:szCs w:val="22"/>
        </w:rPr>
        <w:t xml:space="preserve"> </w:t>
      </w:r>
    </w:p>
    <w:p w:rsidR="001D3B31" w:rsidRPr="00192255" w:rsidRDefault="001D3B31" w:rsidP="00B05FDC">
      <w:pPr>
        <w:spacing w:before="140" w:line="245" w:lineRule="auto"/>
        <w:jc w:val="both"/>
        <w:rPr>
          <w:rFonts w:ascii="Palatino Linotype" w:hAnsi="Palatino Linotype"/>
        </w:rPr>
      </w:pPr>
      <w:r w:rsidRPr="00192255">
        <w:rPr>
          <w:rFonts w:ascii="Palatino Linotype" w:hAnsi="Palatino Linotype"/>
        </w:rPr>
        <w:t>Projenin sismolojik çalışmalarını yürüten ekip ilk etabı oluşturan Mevcut İstasyon Verilerinin Derlenmesi ve Yeni İstasyonların Kurulumu aşamaları tamamlamıştır. Projenin esas hedefleri arasında yer alan bölgenin 1-B &amp; 3-B kabuk hız yapısının belirlenmesi aşamasına geçmek için mevcut istasyonlar ve proje kapsamında kurulan istasyonların verisinden P- ve S-sismik dalga fazlarının varış zamanları bir arada değerlendirmek üzere birleştirilmiştir. Bu amaçla, bölgede mevcut istasyonların verileri derlenerek gerekli veri işlem adımları uygulanmış, P- ve S-sismik dalga fazlarının varış zamanları okunmuş ve 1-B &amp; 3-B kabuk hız yapısının belirlenmesi aşamasına geçilmiştir. Alıcı fonksiyon analizi için günümüze kadar olan telesismik deprem kayıtları derlenerek gerekli veri işlem adımları uygulanmıştır. Mevcut ve yeni istasyonlarda alıcı fonksiyon analizi için tüm istasyonların verisi derlenmiş, işlenmiş ve yer içi süreksizliklerini belirlemek üzere son aşamaya gelinmiştir.</w:t>
      </w:r>
    </w:p>
    <w:p w:rsidR="00C860C8" w:rsidRDefault="00C860C8" w:rsidP="00CA47CB">
      <w:pPr>
        <w:tabs>
          <w:tab w:val="left" w:pos="735"/>
        </w:tabs>
        <w:spacing w:before="120" w:line="245" w:lineRule="auto"/>
        <w:jc w:val="both"/>
        <w:rPr>
          <w:rFonts w:ascii="Palatino Linotype" w:hAnsi="Palatino Linotype"/>
        </w:rPr>
      </w:pPr>
    </w:p>
    <w:p w:rsidR="005C69E2" w:rsidRPr="00AD6816" w:rsidRDefault="00BB4BBE" w:rsidP="00EE587E">
      <w:pPr>
        <w:pStyle w:val="Balk2"/>
        <w:spacing w:before="140" w:line="245" w:lineRule="auto"/>
        <w:ind w:left="567" w:hanging="567"/>
      </w:pPr>
      <w:bookmarkStart w:id="128" w:name="_Toc140048986"/>
      <w:r w:rsidRPr="00AD6816">
        <w:t>2</w:t>
      </w:r>
      <w:r w:rsidR="0034440A" w:rsidRPr="00AD6816">
        <w:t>.1</w:t>
      </w:r>
      <w:r w:rsidR="000D329D">
        <w:t>5</w:t>
      </w:r>
      <w:r w:rsidR="003272F2" w:rsidRPr="00AD6816">
        <w:t xml:space="preserve">. KARİYER </w:t>
      </w:r>
      <w:r w:rsidR="000F0CED" w:rsidRPr="00AD6816">
        <w:t xml:space="preserve">PLANLAMA VE İNSAN KAYNAKLARI </w:t>
      </w:r>
      <w:r w:rsidR="003272F2" w:rsidRPr="00AD6816">
        <w:t xml:space="preserve">UYGULAMA </w:t>
      </w:r>
      <w:r w:rsidR="00282050" w:rsidRPr="00AD6816">
        <w:t>VE ARAŞTIRMA MERKEZİ</w:t>
      </w:r>
      <w:bookmarkEnd w:id="128"/>
      <w:r w:rsidR="00282050" w:rsidRPr="00AD6816">
        <w:t xml:space="preserve"> </w:t>
      </w:r>
    </w:p>
    <w:p w:rsidR="005165E8" w:rsidRPr="00740A9E" w:rsidRDefault="005165E8" w:rsidP="005165E8">
      <w:pPr>
        <w:spacing w:before="140" w:line="245" w:lineRule="auto"/>
        <w:jc w:val="both"/>
        <w:rPr>
          <w:rFonts w:ascii="Palatino Linotype" w:hAnsi="Palatino Linotype"/>
        </w:rPr>
      </w:pPr>
      <w:r w:rsidRPr="00740A9E">
        <w:rPr>
          <w:rFonts w:ascii="Palatino Linotype" w:hAnsi="Palatino Linotype"/>
        </w:rPr>
        <w:t>28 Mart 2003 yılında Ankara Üniversitesi İnsan Kaynakları Yönetimi ve Kariyer Danışmanlığı Araştırma ve Uygulama Merkezi olarak sadece aka</w:t>
      </w:r>
      <w:r w:rsidR="004C280C">
        <w:rPr>
          <w:rFonts w:ascii="Palatino Linotype" w:hAnsi="Palatino Linotype"/>
        </w:rPr>
        <w:t>demik bir birim olarak kurulan M</w:t>
      </w:r>
      <w:r w:rsidRPr="00740A9E">
        <w:rPr>
          <w:rFonts w:ascii="Palatino Linotype" w:hAnsi="Palatino Linotype"/>
        </w:rPr>
        <w:t xml:space="preserve">erkez, 2009 yılından itibaren öğrencilere doğrudan hizmet sunmaya başlamıştır. 15 Haziran 2019 yılından itibaren ise ismini Kariyer Planlama ve İnsan Kaynakları Uygulama ve Araştırma Merkezi (KARMER) </w:t>
      </w:r>
      <w:r w:rsidR="004C280C">
        <w:rPr>
          <w:rFonts w:ascii="Palatino Linotype" w:hAnsi="Palatino Linotype"/>
        </w:rPr>
        <w:t>olarak değiştirmiştir. Merkez ha</w:t>
      </w:r>
      <w:r w:rsidRPr="00740A9E">
        <w:rPr>
          <w:rFonts w:ascii="Palatino Linotype" w:hAnsi="Palatino Linotype"/>
        </w:rPr>
        <w:t xml:space="preserve">lihazırda, Ord. Prof. Dr. Şevket Aziz Kansu Binası B Blok asma katında bulunan yerinde hizmetlerine devam etmektedir. </w:t>
      </w:r>
    </w:p>
    <w:p w:rsidR="00E729D4" w:rsidRPr="00C87DDF" w:rsidRDefault="00E729D4" w:rsidP="00EE587E">
      <w:pPr>
        <w:spacing w:before="140" w:line="245" w:lineRule="auto"/>
        <w:jc w:val="both"/>
        <w:rPr>
          <w:rFonts w:ascii="Palatino Linotype" w:hAnsi="Palatino Linotype"/>
          <w:color w:val="002060"/>
        </w:rPr>
      </w:pPr>
      <w:r w:rsidRPr="00C87DDF">
        <w:rPr>
          <w:rFonts w:ascii="Palatino Linotype" w:hAnsi="Palatino Linotype"/>
          <w:b/>
          <w:bCs/>
          <w:color w:val="002060"/>
        </w:rPr>
        <w:t>Merkez Tarafından Sunulan Hizmetler:</w:t>
      </w:r>
    </w:p>
    <w:p w:rsidR="00671AEF" w:rsidRPr="00740A9E" w:rsidRDefault="00671AEF" w:rsidP="00462CE9">
      <w:pPr>
        <w:pStyle w:val="ListeParagraf"/>
        <w:numPr>
          <w:ilvl w:val="0"/>
          <w:numId w:val="82"/>
        </w:numPr>
        <w:spacing w:before="80" w:line="245" w:lineRule="auto"/>
        <w:contextualSpacing w:val="0"/>
        <w:jc w:val="both"/>
        <w:rPr>
          <w:rFonts w:ascii="Palatino Linotype" w:hAnsi="Palatino Linotype"/>
          <w:sz w:val="22"/>
          <w:szCs w:val="22"/>
        </w:rPr>
      </w:pPr>
      <w:r w:rsidRPr="00740A9E">
        <w:rPr>
          <w:rFonts w:ascii="Palatino Linotype" w:hAnsi="Palatino Linotype"/>
          <w:sz w:val="22"/>
          <w:szCs w:val="22"/>
        </w:rPr>
        <w:t>He</w:t>
      </w:r>
      <w:r w:rsidR="00783B02">
        <w:rPr>
          <w:rFonts w:ascii="Palatino Linotype" w:hAnsi="Palatino Linotype"/>
          <w:sz w:val="22"/>
          <w:szCs w:val="22"/>
        </w:rPr>
        <w:t>r öğretim yılında fakülte ve meslek y</w:t>
      </w:r>
      <w:r w:rsidR="004C280C">
        <w:rPr>
          <w:rFonts w:ascii="Palatino Linotype" w:hAnsi="Palatino Linotype"/>
          <w:sz w:val="22"/>
          <w:szCs w:val="22"/>
        </w:rPr>
        <w:t>üksekokulu bünyesinde Kariyer Günlerinin düzenlenmesi,</w:t>
      </w:r>
    </w:p>
    <w:p w:rsidR="00671AEF" w:rsidRPr="00740A9E" w:rsidRDefault="00671AEF" w:rsidP="001E6961">
      <w:pPr>
        <w:pStyle w:val="ListeParagraf"/>
        <w:numPr>
          <w:ilvl w:val="0"/>
          <w:numId w:val="82"/>
        </w:numPr>
        <w:spacing w:before="40" w:line="245" w:lineRule="auto"/>
        <w:ind w:left="714" w:hanging="357"/>
        <w:contextualSpacing w:val="0"/>
        <w:jc w:val="both"/>
        <w:rPr>
          <w:rFonts w:ascii="Palatino Linotype" w:hAnsi="Palatino Linotype"/>
          <w:sz w:val="22"/>
          <w:szCs w:val="22"/>
        </w:rPr>
      </w:pPr>
      <w:r w:rsidRPr="00740A9E">
        <w:rPr>
          <w:rFonts w:ascii="Palatino Linotype" w:hAnsi="Palatino Linotype"/>
          <w:sz w:val="22"/>
          <w:szCs w:val="22"/>
        </w:rPr>
        <w:t>Bireysel kariyer da</w:t>
      </w:r>
      <w:r w:rsidR="004C280C">
        <w:rPr>
          <w:rFonts w:ascii="Palatino Linotype" w:hAnsi="Palatino Linotype"/>
          <w:sz w:val="22"/>
          <w:szCs w:val="22"/>
        </w:rPr>
        <w:t>nışmanlığı hizmetinin sunulması,</w:t>
      </w:r>
    </w:p>
    <w:p w:rsidR="00671AEF" w:rsidRPr="00740A9E" w:rsidRDefault="00671AEF" w:rsidP="001E6961">
      <w:pPr>
        <w:pStyle w:val="ListeParagraf"/>
        <w:numPr>
          <w:ilvl w:val="0"/>
          <w:numId w:val="82"/>
        </w:numPr>
        <w:spacing w:before="40" w:line="245" w:lineRule="auto"/>
        <w:ind w:left="714" w:hanging="357"/>
        <w:contextualSpacing w:val="0"/>
        <w:jc w:val="both"/>
        <w:rPr>
          <w:rFonts w:ascii="Palatino Linotype" w:hAnsi="Palatino Linotype"/>
          <w:sz w:val="22"/>
          <w:szCs w:val="22"/>
        </w:rPr>
      </w:pPr>
      <w:r w:rsidRPr="00740A9E">
        <w:rPr>
          <w:rFonts w:ascii="Palatino Linotype" w:hAnsi="Palatino Linotype"/>
          <w:sz w:val="22"/>
          <w:szCs w:val="22"/>
        </w:rPr>
        <w:t xml:space="preserve">Öğrencilere iş arama ve bulma becerilerini geliştirme </w:t>
      </w:r>
      <w:r w:rsidR="004C280C">
        <w:rPr>
          <w:rFonts w:ascii="Palatino Linotype" w:hAnsi="Palatino Linotype"/>
          <w:sz w:val="22"/>
          <w:szCs w:val="22"/>
        </w:rPr>
        <w:t>eğitimlerinin verilmesi,</w:t>
      </w:r>
    </w:p>
    <w:p w:rsidR="00671AEF" w:rsidRPr="00740A9E" w:rsidRDefault="00671AEF" w:rsidP="001E6961">
      <w:pPr>
        <w:pStyle w:val="ListeParagraf"/>
        <w:numPr>
          <w:ilvl w:val="0"/>
          <w:numId w:val="82"/>
        </w:numPr>
        <w:spacing w:before="40" w:line="245" w:lineRule="auto"/>
        <w:ind w:left="714" w:hanging="357"/>
        <w:contextualSpacing w:val="0"/>
        <w:jc w:val="both"/>
        <w:rPr>
          <w:rFonts w:ascii="Palatino Linotype" w:hAnsi="Palatino Linotype"/>
          <w:sz w:val="22"/>
          <w:szCs w:val="22"/>
        </w:rPr>
      </w:pPr>
      <w:r w:rsidRPr="00740A9E">
        <w:rPr>
          <w:rFonts w:ascii="Palatino Linotype" w:hAnsi="Palatino Linotype"/>
          <w:sz w:val="22"/>
          <w:szCs w:val="22"/>
        </w:rPr>
        <w:t>Etkili özgeçmiş (CV) yazma konusunda bireysel veya grup</w:t>
      </w:r>
      <w:r w:rsidR="004C280C">
        <w:rPr>
          <w:rFonts w:ascii="Palatino Linotype" w:hAnsi="Palatino Linotype"/>
          <w:sz w:val="22"/>
          <w:szCs w:val="22"/>
        </w:rPr>
        <w:t>lar halinde eğitimler verilmesi,</w:t>
      </w:r>
    </w:p>
    <w:p w:rsidR="00671AEF" w:rsidRPr="00740A9E" w:rsidRDefault="00671AEF" w:rsidP="001E6961">
      <w:pPr>
        <w:pStyle w:val="ListeParagraf"/>
        <w:numPr>
          <w:ilvl w:val="0"/>
          <w:numId w:val="82"/>
        </w:numPr>
        <w:spacing w:before="40" w:line="245" w:lineRule="auto"/>
        <w:ind w:left="714" w:hanging="357"/>
        <w:contextualSpacing w:val="0"/>
        <w:jc w:val="both"/>
        <w:rPr>
          <w:rFonts w:ascii="Palatino Linotype" w:hAnsi="Palatino Linotype"/>
          <w:sz w:val="22"/>
          <w:szCs w:val="22"/>
        </w:rPr>
      </w:pPr>
      <w:r w:rsidRPr="00740A9E">
        <w:rPr>
          <w:rFonts w:ascii="Palatino Linotype" w:hAnsi="Palatino Linotype"/>
          <w:sz w:val="22"/>
          <w:szCs w:val="22"/>
        </w:rPr>
        <w:t>İş mülakatlarında başarılı olmak için bilgilendi</w:t>
      </w:r>
      <w:r w:rsidR="004C280C">
        <w:rPr>
          <w:rFonts w:ascii="Palatino Linotype" w:hAnsi="Palatino Linotype"/>
          <w:sz w:val="22"/>
          <w:szCs w:val="22"/>
        </w:rPr>
        <w:t>rme seminerlerinin düzenlenmesi,</w:t>
      </w:r>
    </w:p>
    <w:p w:rsidR="00671AEF" w:rsidRPr="00740A9E" w:rsidRDefault="00671AEF" w:rsidP="001E6961">
      <w:pPr>
        <w:pStyle w:val="ListeParagraf"/>
        <w:numPr>
          <w:ilvl w:val="0"/>
          <w:numId w:val="82"/>
        </w:numPr>
        <w:spacing w:before="40" w:line="245" w:lineRule="auto"/>
        <w:ind w:left="714" w:hanging="357"/>
        <w:contextualSpacing w:val="0"/>
        <w:jc w:val="both"/>
        <w:rPr>
          <w:rFonts w:ascii="Palatino Linotype" w:hAnsi="Palatino Linotype"/>
          <w:sz w:val="22"/>
          <w:szCs w:val="22"/>
        </w:rPr>
      </w:pPr>
      <w:r w:rsidRPr="00740A9E">
        <w:rPr>
          <w:rFonts w:ascii="Palatino Linotype" w:hAnsi="Palatino Linotype"/>
          <w:sz w:val="22"/>
          <w:szCs w:val="22"/>
        </w:rPr>
        <w:t>İş</w:t>
      </w:r>
      <w:r w:rsidR="00862947">
        <w:rPr>
          <w:rFonts w:ascii="Palatino Linotype" w:hAnsi="Palatino Linotype"/>
          <w:sz w:val="22"/>
          <w:szCs w:val="22"/>
        </w:rPr>
        <w:t xml:space="preserve"> </w:t>
      </w:r>
      <w:r w:rsidRPr="00740A9E">
        <w:rPr>
          <w:rFonts w:ascii="Palatino Linotype" w:hAnsi="Palatino Linotype"/>
          <w:sz w:val="22"/>
          <w:szCs w:val="22"/>
        </w:rPr>
        <w:t>gücü piyasası hakkında bilgilendirme toplantılarının yapılma</w:t>
      </w:r>
      <w:r w:rsidR="004C280C">
        <w:rPr>
          <w:rFonts w:ascii="Palatino Linotype" w:hAnsi="Palatino Linotype"/>
          <w:sz w:val="22"/>
          <w:szCs w:val="22"/>
        </w:rPr>
        <w:t>sı,</w:t>
      </w:r>
    </w:p>
    <w:p w:rsidR="00671AEF" w:rsidRPr="00740A9E" w:rsidRDefault="00671AEF" w:rsidP="001E6961">
      <w:pPr>
        <w:pStyle w:val="ListeParagraf"/>
        <w:numPr>
          <w:ilvl w:val="0"/>
          <w:numId w:val="82"/>
        </w:numPr>
        <w:spacing w:before="40" w:line="245" w:lineRule="auto"/>
        <w:ind w:left="714" w:hanging="357"/>
        <w:contextualSpacing w:val="0"/>
        <w:jc w:val="both"/>
        <w:rPr>
          <w:rFonts w:ascii="Palatino Linotype" w:hAnsi="Palatino Linotype"/>
          <w:sz w:val="22"/>
          <w:szCs w:val="22"/>
        </w:rPr>
      </w:pPr>
      <w:r w:rsidRPr="00740A9E">
        <w:rPr>
          <w:rFonts w:ascii="Palatino Linotype" w:hAnsi="Palatino Linotype"/>
          <w:sz w:val="22"/>
          <w:szCs w:val="22"/>
        </w:rPr>
        <w:t>Kariyer fa</w:t>
      </w:r>
      <w:r w:rsidR="004C280C">
        <w:rPr>
          <w:rFonts w:ascii="Palatino Linotype" w:hAnsi="Palatino Linotype"/>
          <w:sz w:val="22"/>
          <w:szCs w:val="22"/>
        </w:rPr>
        <w:t>rkındalığı eğitiminin verilmesi,</w:t>
      </w:r>
    </w:p>
    <w:p w:rsidR="00671AEF" w:rsidRPr="00740A9E" w:rsidRDefault="00671AEF" w:rsidP="001E6961">
      <w:pPr>
        <w:pStyle w:val="ListeParagraf"/>
        <w:numPr>
          <w:ilvl w:val="0"/>
          <w:numId w:val="82"/>
        </w:numPr>
        <w:spacing w:before="40" w:line="245" w:lineRule="auto"/>
        <w:ind w:left="714" w:hanging="357"/>
        <w:contextualSpacing w:val="0"/>
        <w:jc w:val="both"/>
        <w:rPr>
          <w:rFonts w:ascii="Palatino Linotype" w:hAnsi="Palatino Linotype"/>
          <w:sz w:val="22"/>
          <w:szCs w:val="22"/>
        </w:rPr>
      </w:pPr>
      <w:r w:rsidRPr="00740A9E">
        <w:rPr>
          <w:rFonts w:ascii="Palatino Linotype" w:hAnsi="Palatino Linotype"/>
          <w:sz w:val="22"/>
          <w:szCs w:val="22"/>
        </w:rPr>
        <w:t>Stajlar (yurt içi-yurt dışı) hakkında bilgilendirme ve yönlendirme desteği sunulması</w:t>
      </w:r>
      <w:r w:rsidR="004C280C">
        <w:rPr>
          <w:rFonts w:ascii="Palatino Linotype" w:hAnsi="Palatino Linotype"/>
          <w:sz w:val="22"/>
          <w:szCs w:val="22"/>
        </w:rPr>
        <w:t>,</w:t>
      </w:r>
    </w:p>
    <w:p w:rsidR="00671AEF" w:rsidRPr="00740A9E" w:rsidRDefault="00671AEF" w:rsidP="001E6961">
      <w:pPr>
        <w:pStyle w:val="ListeParagraf"/>
        <w:numPr>
          <w:ilvl w:val="0"/>
          <w:numId w:val="82"/>
        </w:numPr>
        <w:spacing w:before="40"/>
        <w:ind w:left="714" w:hanging="357"/>
        <w:contextualSpacing w:val="0"/>
        <w:jc w:val="both"/>
        <w:rPr>
          <w:rFonts w:ascii="Palatino Linotype" w:hAnsi="Palatino Linotype"/>
          <w:sz w:val="22"/>
          <w:szCs w:val="22"/>
        </w:rPr>
      </w:pPr>
      <w:r w:rsidRPr="00740A9E">
        <w:rPr>
          <w:rFonts w:ascii="Palatino Linotype" w:hAnsi="Palatino Linotype"/>
          <w:sz w:val="22"/>
          <w:szCs w:val="22"/>
        </w:rPr>
        <w:lastRenderedPageBreak/>
        <w:t>Öğrencilere çift dal/yan dal seçimi konusunda</w:t>
      </w:r>
      <w:r w:rsidR="004C280C">
        <w:rPr>
          <w:rFonts w:ascii="Palatino Linotype" w:hAnsi="Palatino Linotype"/>
          <w:sz w:val="22"/>
          <w:szCs w:val="22"/>
        </w:rPr>
        <w:t xml:space="preserve"> rehberlik hizmetinin sunulması,</w:t>
      </w:r>
    </w:p>
    <w:p w:rsidR="00671AEF" w:rsidRPr="00740A9E" w:rsidRDefault="004C280C" w:rsidP="001E6961">
      <w:pPr>
        <w:pStyle w:val="ListeParagraf"/>
        <w:numPr>
          <w:ilvl w:val="0"/>
          <w:numId w:val="82"/>
        </w:numPr>
        <w:spacing w:before="40"/>
        <w:ind w:left="714" w:hanging="357"/>
        <w:contextualSpacing w:val="0"/>
        <w:jc w:val="both"/>
        <w:rPr>
          <w:rFonts w:ascii="Palatino Linotype" w:hAnsi="Palatino Linotype"/>
          <w:sz w:val="22"/>
          <w:szCs w:val="22"/>
        </w:rPr>
      </w:pPr>
      <w:r>
        <w:rPr>
          <w:rFonts w:ascii="Palatino Linotype" w:hAnsi="Palatino Linotype"/>
          <w:sz w:val="22"/>
          <w:szCs w:val="22"/>
        </w:rPr>
        <w:t>21. yüzyıl</w:t>
      </w:r>
      <w:r w:rsidR="00671AEF" w:rsidRPr="00740A9E">
        <w:rPr>
          <w:rFonts w:ascii="Palatino Linotype" w:hAnsi="Palatino Linotype"/>
          <w:sz w:val="22"/>
          <w:szCs w:val="22"/>
        </w:rPr>
        <w:t xml:space="preserve"> </w:t>
      </w:r>
      <w:r>
        <w:rPr>
          <w:rFonts w:ascii="Palatino Linotype" w:hAnsi="Palatino Linotype"/>
          <w:sz w:val="22"/>
          <w:szCs w:val="22"/>
        </w:rPr>
        <w:t>becerileri eğitiminin verilmesi,</w:t>
      </w:r>
    </w:p>
    <w:p w:rsidR="00671AEF" w:rsidRPr="00740A9E" w:rsidRDefault="00671AEF" w:rsidP="001E6961">
      <w:pPr>
        <w:pStyle w:val="ListeParagraf"/>
        <w:numPr>
          <w:ilvl w:val="0"/>
          <w:numId w:val="82"/>
        </w:numPr>
        <w:spacing w:before="40"/>
        <w:ind w:left="714" w:hanging="357"/>
        <w:contextualSpacing w:val="0"/>
        <w:jc w:val="both"/>
        <w:rPr>
          <w:rFonts w:ascii="Palatino Linotype" w:hAnsi="Palatino Linotype"/>
          <w:sz w:val="22"/>
          <w:szCs w:val="22"/>
        </w:rPr>
      </w:pPr>
      <w:r w:rsidRPr="00740A9E">
        <w:rPr>
          <w:rFonts w:ascii="Palatino Linotype" w:hAnsi="Palatino Linotype"/>
          <w:sz w:val="22"/>
          <w:szCs w:val="22"/>
        </w:rPr>
        <w:t>Mezunlarımıza ulaşmak amacıyla ”Mezun Takip Süreci”nin etkinleştirilmesi</w:t>
      </w:r>
      <w:r>
        <w:rPr>
          <w:rFonts w:ascii="Palatino Linotype" w:hAnsi="Palatino Linotype"/>
          <w:sz w:val="22"/>
          <w:szCs w:val="22"/>
        </w:rPr>
        <w:t>.</w:t>
      </w:r>
    </w:p>
    <w:p w:rsidR="00E729D4" w:rsidRPr="00867A28" w:rsidRDefault="00E729D4" w:rsidP="001E6961">
      <w:pPr>
        <w:tabs>
          <w:tab w:val="left" w:pos="3918"/>
        </w:tabs>
        <w:spacing w:before="140" w:line="240" w:lineRule="auto"/>
        <w:jc w:val="both"/>
        <w:rPr>
          <w:rFonts w:ascii="Palatino Linotype" w:hAnsi="Palatino Linotype"/>
          <w:b/>
          <w:color w:val="002060"/>
        </w:rPr>
      </w:pPr>
      <w:r w:rsidRPr="00867A28">
        <w:rPr>
          <w:rFonts w:ascii="Palatino Linotype" w:hAnsi="Palatino Linotype"/>
          <w:b/>
          <w:color w:val="002060"/>
          <w:shd w:val="clear" w:color="auto" w:fill="FFFFFF"/>
        </w:rPr>
        <w:t>Kariyer Merkezi Tarafından Yapılan Etkinlikler ile Öğrencilere ve Mezunlara Sunulan Hizmetler</w:t>
      </w:r>
    </w:p>
    <w:p w:rsidR="00640698" w:rsidRPr="00941F66" w:rsidRDefault="00640698" w:rsidP="001E6961">
      <w:pPr>
        <w:pStyle w:val="ListeParagraf"/>
        <w:numPr>
          <w:ilvl w:val="0"/>
          <w:numId w:val="83"/>
        </w:numPr>
        <w:spacing w:before="80"/>
        <w:ind w:left="714" w:hanging="357"/>
        <w:contextualSpacing w:val="0"/>
        <w:jc w:val="both"/>
        <w:rPr>
          <w:rFonts w:ascii="Palatino Linotype" w:hAnsi="Palatino Linotype"/>
          <w:sz w:val="22"/>
          <w:szCs w:val="22"/>
        </w:rPr>
      </w:pPr>
      <w:r>
        <w:rPr>
          <w:rFonts w:ascii="Palatino Linotype" w:hAnsi="Palatino Linotype"/>
          <w:sz w:val="22"/>
          <w:szCs w:val="22"/>
        </w:rPr>
        <w:t xml:space="preserve">23 Eylül </w:t>
      </w:r>
      <w:r w:rsidRPr="00F63630">
        <w:rPr>
          <w:rFonts w:ascii="Palatino Linotype" w:hAnsi="Palatino Linotype"/>
          <w:sz w:val="22"/>
          <w:szCs w:val="22"/>
        </w:rPr>
        <w:t>2021 tarihinde uyum haftasında D</w:t>
      </w:r>
      <w:r>
        <w:rPr>
          <w:rFonts w:ascii="Palatino Linotype" w:hAnsi="Palatino Linotype"/>
          <w:sz w:val="22"/>
          <w:szCs w:val="22"/>
        </w:rPr>
        <w:t xml:space="preserve">il ve Tarih-Coğrafya Fakültesi </w:t>
      </w:r>
      <w:r w:rsidRPr="00F63630">
        <w:rPr>
          <w:rFonts w:ascii="Palatino Linotype" w:hAnsi="Palatino Linotype"/>
          <w:sz w:val="22"/>
          <w:szCs w:val="22"/>
        </w:rPr>
        <w:t>öğrenc</w:t>
      </w:r>
      <w:r>
        <w:rPr>
          <w:rFonts w:ascii="Palatino Linotype" w:hAnsi="Palatino Linotype"/>
          <w:sz w:val="22"/>
          <w:szCs w:val="22"/>
        </w:rPr>
        <w:t>ileri ile biraraya gelinilmiştir.</w:t>
      </w:r>
      <w:r w:rsidRPr="00F63630">
        <w:rPr>
          <w:rFonts w:ascii="Palatino Linotype" w:hAnsi="Palatino Linotype"/>
          <w:sz w:val="22"/>
          <w:szCs w:val="22"/>
        </w:rPr>
        <w:t xml:space="preserve"> Öğrenci</w:t>
      </w:r>
      <w:r w:rsidR="00867F0D">
        <w:rPr>
          <w:rFonts w:ascii="Palatino Linotype" w:hAnsi="Palatino Linotype"/>
          <w:sz w:val="22"/>
          <w:szCs w:val="22"/>
        </w:rPr>
        <w:t>lerin yoğun ilgi gösterdiği bu k</w:t>
      </w:r>
      <w:r>
        <w:rPr>
          <w:rFonts w:ascii="Palatino Linotype" w:hAnsi="Palatino Linotype"/>
          <w:sz w:val="22"/>
          <w:szCs w:val="22"/>
        </w:rPr>
        <w:t>onferansta ayrıca Merkez</w:t>
      </w:r>
      <w:r w:rsidRPr="00F63630">
        <w:rPr>
          <w:rFonts w:ascii="Palatino Linotype" w:hAnsi="Palatino Linotype"/>
          <w:sz w:val="22"/>
          <w:szCs w:val="22"/>
        </w:rPr>
        <w:t xml:space="preserve"> ve TCBİKO’nun yetenek kapısı ile kariyer kapıs</w:t>
      </w:r>
      <w:r>
        <w:rPr>
          <w:rFonts w:ascii="Palatino Linotype" w:hAnsi="Palatino Linotype"/>
          <w:sz w:val="22"/>
          <w:szCs w:val="22"/>
        </w:rPr>
        <w:t>ı uygulamalarını tanıtılmıştır.</w:t>
      </w:r>
    </w:p>
    <w:p w:rsidR="00640698" w:rsidRPr="00941F66" w:rsidRDefault="00640698" w:rsidP="001E6961">
      <w:pPr>
        <w:pStyle w:val="ListeParagraf"/>
        <w:numPr>
          <w:ilvl w:val="0"/>
          <w:numId w:val="83"/>
        </w:numPr>
        <w:spacing w:before="80"/>
        <w:ind w:left="714" w:hanging="357"/>
        <w:contextualSpacing w:val="0"/>
        <w:jc w:val="both"/>
        <w:rPr>
          <w:rFonts w:ascii="Palatino Linotype" w:hAnsi="Palatino Linotype"/>
          <w:sz w:val="22"/>
          <w:szCs w:val="22"/>
        </w:rPr>
      </w:pPr>
      <w:r>
        <w:rPr>
          <w:rFonts w:ascii="Palatino Linotype" w:hAnsi="Palatino Linotype"/>
          <w:sz w:val="22"/>
          <w:szCs w:val="22"/>
        </w:rPr>
        <w:t xml:space="preserve">06 Ekim </w:t>
      </w:r>
      <w:r w:rsidRPr="00F63630">
        <w:rPr>
          <w:rFonts w:ascii="Palatino Linotype" w:hAnsi="Palatino Linotype"/>
          <w:sz w:val="22"/>
          <w:szCs w:val="22"/>
        </w:rPr>
        <w:t>2021 tarihinde MAN Türkiye A.Ş. İK Direktörü ve İnsan Kaynakları Meslek Derneği (İKMD) Başkanı Sayın Mustafa İskifoğl</w:t>
      </w:r>
      <w:r>
        <w:rPr>
          <w:rFonts w:ascii="Palatino Linotype" w:hAnsi="Palatino Linotype"/>
          <w:sz w:val="22"/>
          <w:szCs w:val="22"/>
        </w:rPr>
        <w:t xml:space="preserve">u’nu ziyaret edilerek Merkez tanıtılmış ve </w:t>
      </w:r>
      <w:r w:rsidRPr="00F63630">
        <w:rPr>
          <w:rFonts w:ascii="Palatino Linotype" w:hAnsi="Palatino Linotype"/>
          <w:sz w:val="22"/>
          <w:szCs w:val="22"/>
        </w:rPr>
        <w:t>birlikte işbirliği içerisinde yürütülebilecek çalışmalar hakkın</w:t>
      </w:r>
      <w:r>
        <w:rPr>
          <w:rFonts w:ascii="Palatino Linotype" w:hAnsi="Palatino Linotype"/>
          <w:sz w:val="22"/>
          <w:szCs w:val="22"/>
        </w:rPr>
        <w:t>da istişarelerde bulunulmuştur.</w:t>
      </w:r>
    </w:p>
    <w:p w:rsidR="00640698" w:rsidRPr="00941F66" w:rsidRDefault="00640698" w:rsidP="001E6961">
      <w:pPr>
        <w:pStyle w:val="ListeParagraf"/>
        <w:numPr>
          <w:ilvl w:val="0"/>
          <w:numId w:val="83"/>
        </w:numPr>
        <w:spacing w:before="80"/>
        <w:ind w:left="714" w:hanging="357"/>
        <w:contextualSpacing w:val="0"/>
        <w:jc w:val="both"/>
        <w:rPr>
          <w:rFonts w:ascii="Palatino Linotype" w:hAnsi="Palatino Linotype"/>
          <w:sz w:val="22"/>
          <w:szCs w:val="22"/>
        </w:rPr>
      </w:pPr>
      <w:r w:rsidRPr="00F63630">
        <w:rPr>
          <w:rFonts w:ascii="Palatino Linotype" w:hAnsi="Palatino Linotype"/>
          <w:sz w:val="22"/>
          <w:szCs w:val="22"/>
        </w:rPr>
        <w:t xml:space="preserve">Üniversitemiz Uluslararasılaşma Koordinatörü Doç. Dr. Özge Ülker, </w:t>
      </w:r>
      <w:r>
        <w:rPr>
          <w:rFonts w:ascii="Palatino Linotype" w:hAnsi="Palatino Linotype"/>
          <w:sz w:val="22"/>
          <w:szCs w:val="22"/>
        </w:rPr>
        <w:t>12 Ekim 2021 tarihinde Merkezi</w:t>
      </w:r>
      <w:r w:rsidRPr="00F63630">
        <w:rPr>
          <w:rFonts w:ascii="Palatino Linotype" w:hAnsi="Palatino Linotype"/>
          <w:sz w:val="22"/>
          <w:szCs w:val="22"/>
        </w:rPr>
        <w:t xml:space="preserve"> ziyaret ederek Üniversitemizde okuyan yabancı uyruklu öğrencilere yönelik projelerin geliştirilmesi ile ilgili olarak istişarelerde bulunmuşlardır.</w:t>
      </w:r>
    </w:p>
    <w:p w:rsidR="00640698" w:rsidRDefault="00640698" w:rsidP="001E6961">
      <w:pPr>
        <w:pStyle w:val="ListeParagraf"/>
        <w:numPr>
          <w:ilvl w:val="0"/>
          <w:numId w:val="83"/>
        </w:numPr>
        <w:spacing w:before="80"/>
        <w:ind w:left="714" w:hanging="357"/>
        <w:contextualSpacing w:val="0"/>
        <w:jc w:val="both"/>
        <w:rPr>
          <w:rFonts w:ascii="Palatino Linotype" w:hAnsi="Palatino Linotype"/>
          <w:sz w:val="22"/>
          <w:szCs w:val="22"/>
        </w:rPr>
      </w:pPr>
      <w:r>
        <w:rPr>
          <w:rFonts w:ascii="Palatino Linotype" w:hAnsi="Palatino Linotype"/>
          <w:sz w:val="22"/>
          <w:szCs w:val="22"/>
        </w:rPr>
        <w:t xml:space="preserve">Merkez Müdürü öncülüğünde Üniversitemiz akademisyenleri olarak 12 Ekim </w:t>
      </w:r>
      <w:r w:rsidRPr="00F63630">
        <w:rPr>
          <w:rFonts w:ascii="Palatino Linotype" w:hAnsi="Palatino Linotype"/>
          <w:sz w:val="22"/>
          <w:szCs w:val="22"/>
        </w:rPr>
        <w:t>2021 tarihinde Ankara Sanayi Odası 1. Organize Sanayi Bölgesi Yönetim Kurulu Başkanı Sayın Niyazi Akdaş</w:t>
      </w:r>
      <w:r>
        <w:rPr>
          <w:rFonts w:ascii="Palatino Linotype" w:hAnsi="Palatino Linotype"/>
          <w:sz w:val="22"/>
          <w:szCs w:val="22"/>
        </w:rPr>
        <w:t xml:space="preserve">’ı ziyaret edilerek Merkez tanıtılmış ve </w:t>
      </w:r>
      <w:r w:rsidRPr="00F63630">
        <w:rPr>
          <w:rFonts w:ascii="Palatino Linotype" w:hAnsi="Palatino Linotype"/>
          <w:sz w:val="22"/>
          <w:szCs w:val="22"/>
        </w:rPr>
        <w:t>birlikte iş</w:t>
      </w:r>
      <w:r w:rsidR="00867F0D">
        <w:rPr>
          <w:rFonts w:ascii="Palatino Linotype" w:hAnsi="Palatino Linotype"/>
          <w:sz w:val="22"/>
          <w:szCs w:val="22"/>
        </w:rPr>
        <w:t xml:space="preserve"> </w:t>
      </w:r>
      <w:r w:rsidRPr="00F63630">
        <w:rPr>
          <w:rFonts w:ascii="Palatino Linotype" w:hAnsi="Palatino Linotype"/>
          <w:sz w:val="22"/>
          <w:szCs w:val="22"/>
        </w:rPr>
        <w:t>birliği içerisinde yürütülebilecek ortak projeler hakkında verimli bir görüşme gerçekleştirilmiştir.</w:t>
      </w:r>
    </w:p>
    <w:p w:rsidR="00640698" w:rsidRPr="00C64CA1" w:rsidRDefault="00640698" w:rsidP="001E6961">
      <w:pPr>
        <w:pStyle w:val="ListeParagraf"/>
        <w:numPr>
          <w:ilvl w:val="0"/>
          <w:numId w:val="83"/>
        </w:numPr>
        <w:spacing w:before="80"/>
        <w:ind w:left="714" w:hanging="357"/>
        <w:contextualSpacing w:val="0"/>
        <w:jc w:val="both"/>
        <w:rPr>
          <w:rFonts w:ascii="Palatino Linotype" w:hAnsi="Palatino Linotype"/>
          <w:sz w:val="22"/>
          <w:szCs w:val="22"/>
        </w:rPr>
      </w:pPr>
      <w:r w:rsidRPr="00F63630">
        <w:rPr>
          <w:rFonts w:ascii="Palatino Linotype" w:hAnsi="Palatino Linotype"/>
          <w:sz w:val="22"/>
          <w:szCs w:val="22"/>
        </w:rPr>
        <w:t>Üniversitemiz Siyas</w:t>
      </w:r>
      <w:r>
        <w:rPr>
          <w:rFonts w:ascii="Palatino Linotype" w:hAnsi="Palatino Linotype"/>
          <w:sz w:val="22"/>
          <w:szCs w:val="22"/>
        </w:rPr>
        <w:t xml:space="preserve">al Bilgiler Fakültesi’nde 15 Ekim </w:t>
      </w:r>
      <w:r w:rsidRPr="00F63630">
        <w:rPr>
          <w:rFonts w:ascii="Palatino Linotype" w:hAnsi="Palatino Linotype"/>
          <w:sz w:val="22"/>
          <w:szCs w:val="22"/>
        </w:rPr>
        <w:t>2021 tarihinde, İŞKUR-Kariyer Merkezi ortaklığı ile İş Kulübü etkinliği gerçekleştirilmiştir.</w:t>
      </w:r>
    </w:p>
    <w:p w:rsidR="005D3ACB" w:rsidRPr="00941F66" w:rsidRDefault="005D3ACB" w:rsidP="001E6961">
      <w:pPr>
        <w:pStyle w:val="ListeParagraf"/>
        <w:numPr>
          <w:ilvl w:val="0"/>
          <w:numId w:val="83"/>
        </w:numPr>
        <w:spacing w:before="80"/>
        <w:ind w:left="714" w:hanging="357"/>
        <w:contextualSpacing w:val="0"/>
        <w:jc w:val="both"/>
        <w:rPr>
          <w:rFonts w:ascii="Palatino Linotype" w:hAnsi="Palatino Linotype"/>
          <w:sz w:val="22"/>
          <w:szCs w:val="22"/>
        </w:rPr>
      </w:pPr>
      <w:r>
        <w:rPr>
          <w:rFonts w:ascii="Palatino Linotype" w:hAnsi="Palatino Linotype"/>
          <w:sz w:val="22"/>
          <w:szCs w:val="22"/>
        </w:rPr>
        <w:t xml:space="preserve">Merkez Müdürü </w:t>
      </w:r>
      <w:r w:rsidRPr="00F63630">
        <w:rPr>
          <w:rFonts w:ascii="Palatino Linotype" w:hAnsi="Palatino Linotype"/>
          <w:sz w:val="22"/>
          <w:szCs w:val="22"/>
        </w:rPr>
        <w:t xml:space="preserve">ve Merkez Yönetim Kurulu </w:t>
      </w:r>
      <w:r>
        <w:rPr>
          <w:rFonts w:ascii="Palatino Linotype" w:hAnsi="Palatino Linotype"/>
          <w:sz w:val="22"/>
          <w:szCs w:val="22"/>
        </w:rPr>
        <w:t xml:space="preserve">üyesi Doç. Dr. Erdem Cam, 15 Ekim </w:t>
      </w:r>
      <w:r w:rsidRPr="00F63630">
        <w:rPr>
          <w:rFonts w:ascii="Palatino Linotype" w:hAnsi="Palatino Linotype"/>
          <w:sz w:val="22"/>
          <w:szCs w:val="22"/>
        </w:rPr>
        <w:t>2021 tarihinde SGK Başkanı Sayın Cevdet Cey</w:t>
      </w:r>
      <w:r>
        <w:rPr>
          <w:rFonts w:ascii="Palatino Linotype" w:hAnsi="Palatino Linotype"/>
          <w:sz w:val="22"/>
          <w:szCs w:val="22"/>
        </w:rPr>
        <w:t xml:space="preserve">lan’ı ziyaret ederek Merkezi tanıtmış ve </w:t>
      </w:r>
      <w:r w:rsidRPr="00F63630">
        <w:rPr>
          <w:rFonts w:ascii="Palatino Linotype" w:hAnsi="Palatino Linotype"/>
          <w:sz w:val="22"/>
          <w:szCs w:val="22"/>
        </w:rPr>
        <w:t>birlikte iş</w:t>
      </w:r>
      <w:r w:rsidR="00867F0D">
        <w:rPr>
          <w:rFonts w:ascii="Palatino Linotype" w:hAnsi="Palatino Linotype"/>
          <w:sz w:val="22"/>
          <w:szCs w:val="22"/>
        </w:rPr>
        <w:t xml:space="preserve"> </w:t>
      </w:r>
      <w:r w:rsidRPr="00F63630">
        <w:rPr>
          <w:rFonts w:ascii="Palatino Linotype" w:hAnsi="Palatino Linotype"/>
          <w:sz w:val="22"/>
          <w:szCs w:val="22"/>
        </w:rPr>
        <w:t>birliği içerisinde yürütülebilecek çalışmalar hakkında istişarelerde bulunmuşlardır.</w:t>
      </w:r>
    </w:p>
    <w:p w:rsidR="005D3ACB" w:rsidRPr="00941F66" w:rsidRDefault="005D3ACB" w:rsidP="001E6961">
      <w:pPr>
        <w:pStyle w:val="ListeParagraf"/>
        <w:numPr>
          <w:ilvl w:val="0"/>
          <w:numId w:val="83"/>
        </w:numPr>
        <w:spacing w:before="80"/>
        <w:ind w:left="714" w:hanging="357"/>
        <w:contextualSpacing w:val="0"/>
        <w:jc w:val="both"/>
        <w:rPr>
          <w:rFonts w:ascii="Palatino Linotype" w:hAnsi="Palatino Linotype"/>
          <w:sz w:val="22"/>
          <w:szCs w:val="22"/>
        </w:rPr>
      </w:pPr>
      <w:r>
        <w:rPr>
          <w:rFonts w:ascii="Palatino Linotype" w:hAnsi="Palatino Linotype"/>
          <w:sz w:val="22"/>
          <w:szCs w:val="22"/>
        </w:rPr>
        <w:t xml:space="preserve">Merkez Müdürü, 21 Ekim </w:t>
      </w:r>
      <w:r w:rsidRPr="00F63630">
        <w:rPr>
          <w:rFonts w:ascii="Palatino Linotype" w:hAnsi="Palatino Linotype"/>
          <w:sz w:val="22"/>
          <w:szCs w:val="22"/>
        </w:rPr>
        <w:t xml:space="preserve">2021 tarihinde Türkiye İş Kurumu (İŞKUR) Genel Müdürü Sayın Oğuz Kağan Güldoğan </w:t>
      </w:r>
      <w:r>
        <w:rPr>
          <w:rFonts w:ascii="Palatino Linotype" w:hAnsi="Palatino Linotype"/>
          <w:sz w:val="22"/>
          <w:szCs w:val="22"/>
        </w:rPr>
        <w:t>ile biraraya gelerek Merkez</w:t>
      </w:r>
      <w:r w:rsidRPr="00F63630">
        <w:rPr>
          <w:rFonts w:ascii="Palatino Linotype" w:hAnsi="Palatino Linotype"/>
          <w:sz w:val="22"/>
          <w:szCs w:val="22"/>
        </w:rPr>
        <w:t xml:space="preserve"> ile İŞKUR işbirliği içerisinde yürütülebilecek çalışmalar hakkında fikir alışverişinde bulunmuştur.</w:t>
      </w:r>
    </w:p>
    <w:p w:rsidR="005D3ACB" w:rsidRDefault="005D3ACB" w:rsidP="001E6961">
      <w:pPr>
        <w:pStyle w:val="ListeParagraf"/>
        <w:numPr>
          <w:ilvl w:val="0"/>
          <w:numId w:val="83"/>
        </w:numPr>
        <w:spacing w:before="80"/>
        <w:ind w:left="714" w:hanging="357"/>
        <w:contextualSpacing w:val="0"/>
        <w:jc w:val="both"/>
        <w:rPr>
          <w:rFonts w:ascii="Palatino Linotype" w:hAnsi="Palatino Linotype"/>
          <w:sz w:val="22"/>
          <w:szCs w:val="22"/>
        </w:rPr>
      </w:pPr>
      <w:r w:rsidRPr="00F63630">
        <w:rPr>
          <w:rFonts w:ascii="Palatino Linotype" w:hAnsi="Palatino Linotype"/>
          <w:sz w:val="22"/>
          <w:szCs w:val="22"/>
        </w:rPr>
        <w:t>İŞKUR İl Müdür Yardımcı</w:t>
      </w:r>
      <w:r>
        <w:rPr>
          <w:rFonts w:ascii="Palatino Linotype" w:hAnsi="Palatino Linotype"/>
          <w:sz w:val="22"/>
          <w:szCs w:val="22"/>
        </w:rPr>
        <w:t xml:space="preserve">sı ve İŞKUR uzmanları 05 Kasım </w:t>
      </w:r>
      <w:r w:rsidRPr="00F63630">
        <w:rPr>
          <w:rFonts w:ascii="Palatino Linotype" w:hAnsi="Palatino Linotype"/>
          <w:sz w:val="22"/>
          <w:szCs w:val="22"/>
        </w:rPr>
        <w:t xml:space="preserve">2021 </w:t>
      </w:r>
      <w:r>
        <w:rPr>
          <w:rFonts w:ascii="Palatino Linotype" w:hAnsi="Palatino Linotype"/>
          <w:sz w:val="22"/>
          <w:szCs w:val="22"/>
        </w:rPr>
        <w:t xml:space="preserve">tarihinde Merkezi ziyaret etmişler ve </w:t>
      </w:r>
      <w:r w:rsidRPr="00F63630">
        <w:rPr>
          <w:rFonts w:ascii="Palatino Linotype" w:hAnsi="Palatino Linotype"/>
          <w:sz w:val="22"/>
          <w:szCs w:val="22"/>
        </w:rPr>
        <w:t>birlikte yürütülecek ortak çalışmalar hakkında istişarelerde bulunmuşlardır.</w:t>
      </w:r>
    </w:p>
    <w:p w:rsidR="005D3ACB" w:rsidRPr="00941F66" w:rsidRDefault="005D3ACB" w:rsidP="001E6961">
      <w:pPr>
        <w:pStyle w:val="ListeParagraf"/>
        <w:numPr>
          <w:ilvl w:val="0"/>
          <w:numId w:val="83"/>
        </w:numPr>
        <w:spacing w:before="80"/>
        <w:ind w:left="714" w:hanging="357"/>
        <w:contextualSpacing w:val="0"/>
        <w:jc w:val="both"/>
        <w:rPr>
          <w:rFonts w:ascii="Palatino Linotype" w:hAnsi="Palatino Linotype"/>
          <w:sz w:val="22"/>
          <w:szCs w:val="22"/>
        </w:rPr>
      </w:pPr>
      <w:r>
        <w:rPr>
          <w:rFonts w:ascii="Palatino Linotype" w:hAnsi="Palatino Linotype"/>
          <w:sz w:val="22"/>
          <w:szCs w:val="22"/>
        </w:rPr>
        <w:t>Merkez Müdürü</w:t>
      </w:r>
      <w:r w:rsidRPr="00F63630">
        <w:rPr>
          <w:rFonts w:ascii="Palatino Linotype" w:hAnsi="Palatino Linotype"/>
          <w:sz w:val="22"/>
          <w:szCs w:val="22"/>
        </w:rPr>
        <w:t xml:space="preserve"> </w:t>
      </w:r>
      <w:r>
        <w:rPr>
          <w:rFonts w:ascii="Palatino Linotype" w:hAnsi="Palatino Linotype"/>
          <w:sz w:val="22"/>
          <w:szCs w:val="22"/>
        </w:rPr>
        <w:t xml:space="preserve">ile Müdür Yardımcısı, 10 Kasım </w:t>
      </w:r>
      <w:r w:rsidRPr="00F63630">
        <w:rPr>
          <w:rFonts w:ascii="Palatino Linotype" w:hAnsi="Palatino Linotype"/>
          <w:sz w:val="22"/>
          <w:szCs w:val="22"/>
        </w:rPr>
        <w:t>2021 tarihinde İŞKUR İl Müdür Yardımcısı Oğuz Oto ile beraber Ankara İŞKUR İş Kulübü’nü ziyaret ederek Tıbbi Dokümantasyon ve Sekret</w:t>
      </w:r>
      <w:r>
        <w:rPr>
          <w:rFonts w:ascii="Palatino Linotype" w:hAnsi="Palatino Linotype"/>
          <w:sz w:val="22"/>
          <w:szCs w:val="22"/>
        </w:rPr>
        <w:t>erlik B</w:t>
      </w:r>
      <w:r w:rsidRPr="00F63630">
        <w:rPr>
          <w:rFonts w:ascii="Palatino Linotype" w:hAnsi="Palatino Linotype"/>
          <w:sz w:val="22"/>
          <w:szCs w:val="22"/>
        </w:rPr>
        <w:t>ölümü öğrencilerimizle gerçekleşen oturuma katılmışlardır. Aynı zamanda İŞKUR ile üniversitemiz arasındaki olası işbirliği süreçleri hakkında fikir alışverişinde bulunmuşlardır.</w:t>
      </w:r>
    </w:p>
    <w:p w:rsidR="005D3ACB" w:rsidRPr="00941F66" w:rsidRDefault="005D3ACB" w:rsidP="001E6961">
      <w:pPr>
        <w:pStyle w:val="ListeParagraf"/>
        <w:numPr>
          <w:ilvl w:val="0"/>
          <w:numId w:val="83"/>
        </w:numPr>
        <w:spacing w:before="80"/>
        <w:ind w:left="714" w:hanging="357"/>
        <w:contextualSpacing w:val="0"/>
        <w:jc w:val="both"/>
        <w:rPr>
          <w:rFonts w:ascii="Palatino Linotype" w:hAnsi="Palatino Linotype"/>
          <w:sz w:val="22"/>
          <w:szCs w:val="22"/>
        </w:rPr>
      </w:pPr>
      <w:r w:rsidRPr="00F63630">
        <w:rPr>
          <w:rFonts w:ascii="Palatino Linotype" w:hAnsi="Palatino Linotype"/>
          <w:sz w:val="22"/>
          <w:szCs w:val="22"/>
        </w:rPr>
        <w:t xml:space="preserve">İŞKUR İş ve Meslek Danışmanlığı Daire Başkanı Sayın Doç. Dr. Yavuz Kağan Yasım, </w:t>
      </w:r>
      <w:r>
        <w:rPr>
          <w:rFonts w:ascii="Palatino Linotype" w:hAnsi="Palatino Linotype"/>
          <w:sz w:val="22"/>
          <w:szCs w:val="22"/>
        </w:rPr>
        <w:t>11 Kasım 2021 tarihinde Merkezi</w:t>
      </w:r>
      <w:r w:rsidRPr="00F63630">
        <w:rPr>
          <w:rFonts w:ascii="Palatino Linotype" w:hAnsi="Palatino Linotype"/>
          <w:sz w:val="22"/>
          <w:szCs w:val="22"/>
        </w:rPr>
        <w:t xml:space="preserve"> ziyaret etmiş, birlikte yürütülecek ortak çalışmalar hakkında Merkez yöneticilerimizle istişarelerde bulunmuşlardır.</w:t>
      </w:r>
    </w:p>
    <w:p w:rsidR="005D3ACB" w:rsidRPr="00941F66" w:rsidRDefault="005D3ACB" w:rsidP="001E6961">
      <w:pPr>
        <w:pStyle w:val="ListeParagraf"/>
        <w:numPr>
          <w:ilvl w:val="0"/>
          <w:numId w:val="83"/>
        </w:numPr>
        <w:spacing w:before="80"/>
        <w:ind w:left="714" w:hanging="357"/>
        <w:contextualSpacing w:val="0"/>
        <w:jc w:val="both"/>
        <w:rPr>
          <w:rFonts w:ascii="Palatino Linotype" w:hAnsi="Palatino Linotype"/>
          <w:sz w:val="22"/>
          <w:szCs w:val="22"/>
        </w:rPr>
      </w:pPr>
      <w:r w:rsidRPr="00F63630">
        <w:rPr>
          <w:rFonts w:ascii="Palatino Linotype" w:hAnsi="Palatino Linotype"/>
          <w:sz w:val="22"/>
          <w:szCs w:val="22"/>
        </w:rPr>
        <w:t xml:space="preserve">MAN Türkiye A.Ş. İK Direktörü ve İnsan Kaynakları Meslek Derneği (İKMD) Başkanı Sayın Mustafa İskifoğlu, </w:t>
      </w:r>
      <w:r>
        <w:rPr>
          <w:rFonts w:ascii="Palatino Linotype" w:hAnsi="Palatino Linotype"/>
          <w:sz w:val="22"/>
          <w:szCs w:val="22"/>
        </w:rPr>
        <w:t>17 Kasım 2021 tarihinde Merkezi</w:t>
      </w:r>
      <w:r w:rsidRPr="00F63630">
        <w:rPr>
          <w:rFonts w:ascii="Palatino Linotype" w:hAnsi="Palatino Linotype"/>
          <w:sz w:val="22"/>
          <w:szCs w:val="22"/>
        </w:rPr>
        <w:t xml:space="preserve"> ziyaret ederek birlikte iş</w:t>
      </w:r>
      <w:r w:rsidR="006C43BF">
        <w:rPr>
          <w:rFonts w:ascii="Palatino Linotype" w:hAnsi="Palatino Linotype"/>
          <w:sz w:val="22"/>
          <w:szCs w:val="22"/>
        </w:rPr>
        <w:t xml:space="preserve"> </w:t>
      </w:r>
      <w:r w:rsidRPr="00F63630">
        <w:rPr>
          <w:rFonts w:ascii="Palatino Linotype" w:hAnsi="Palatino Linotype"/>
          <w:sz w:val="22"/>
          <w:szCs w:val="22"/>
        </w:rPr>
        <w:t>birliği içerisinde yürütülebilecek çalışmalar hakkında istişarelerde bulunmuşlardır.</w:t>
      </w:r>
    </w:p>
    <w:p w:rsidR="005D3ACB" w:rsidRPr="00941F66" w:rsidRDefault="005D3ACB"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lastRenderedPageBreak/>
        <w:t>Üniversitemiz</w:t>
      </w:r>
      <w:r w:rsidRPr="00F63630">
        <w:rPr>
          <w:rFonts w:ascii="Palatino Linotype" w:hAnsi="Palatino Linotype"/>
          <w:sz w:val="22"/>
          <w:szCs w:val="22"/>
        </w:rPr>
        <w:t xml:space="preserve"> Öğrenci Konseyi Yönetim Kurulu, </w:t>
      </w:r>
      <w:r>
        <w:rPr>
          <w:rFonts w:ascii="Palatino Linotype" w:hAnsi="Palatino Linotype"/>
          <w:sz w:val="22"/>
          <w:szCs w:val="22"/>
        </w:rPr>
        <w:t>24 Kasım 2021 tarihinde Merkezi</w:t>
      </w:r>
      <w:r w:rsidRPr="00F63630">
        <w:rPr>
          <w:rFonts w:ascii="Palatino Linotype" w:hAnsi="Palatino Linotype"/>
          <w:sz w:val="22"/>
          <w:szCs w:val="22"/>
        </w:rPr>
        <w:t xml:space="preserve"> ziyaret etmiş, birlikte yürütülecek ortak çalışmalar hakkında Merkez yöneticilerimizle istişarelerde bulunmuşlardır.</w:t>
      </w:r>
    </w:p>
    <w:p w:rsidR="005D3ACB" w:rsidRPr="00941F66" w:rsidRDefault="005D3ACB"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 xml:space="preserve">Merkez Müdürü, 26 Kasım </w:t>
      </w:r>
      <w:r w:rsidRPr="00F63630">
        <w:rPr>
          <w:rFonts w:ascii="Palatino Linotype" w:hAnsi="Palatino Linotype"/>
          <w:sz w:val="22"/>
          <w:szCs w:val="22"/>
        </w:rPr>
        <w:t>2021 tarihinde Durukan Şekerleme San. ve Tic. A.Ş. Yönetim Kurulu Başkanı Sayın Nedim Durukan’ı ziyaret ederek birlikte iş</w:t>
      </w:r>
      <w:r w:rsidR="006C43BF">
        <w:rPr>
          <w:rFonts w:ascii="Palatino Linotype" w:hAnsi="Palatino Linotype"/>
          <w:sz w:val="22"/>
          <w:szCs w:val="22"/>
        </w:rPr>
        <w:t xml:space="preserve"> </w:t>
      </w:r>
      <w:r w:rsidRPr="00F63630">
        <w:rPr>
          <w:rFonts w:ascii="Palatino Linotype" w:hAnsi="Palatino Linotype"/>
          <w:sz w:val="22"/>
          <w:szCs w:val="22"/>
        </w:rPr>
        <w:t>birliği içerisinde yürütülebilecek çalışmalar hakkında istişarelerde bulunmuşlardır.</w:t>
      </w:r>
    </w:p>
    <w:p w:rsidR="005D3ACB" w:rsidRDefault="005D3ACB"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Merkez</w:t>
      </w:r>
      <w:r w:rsidRPr="00F63630">
        <w:rPr>
          <w:rFonts w:ascii="Palatino Linotype" w:hAnsi="Palatino Linotype"/>
          <w:sz w:val="22"/>
          <w:szCs w:val="22"/>
        </w:rPr>
        <w:t xml:space="preserve"> ile Yönetim</w:t>
      </w:r>
      <w:r>
        <w:rPr>
          <w:rFonts w:ascii="Palatino Linotype" w:hAnsi="Palatino Linotype"/>
          <w:sz w:val="22"/>
          <w:szCs w:val="22"/>
        </w:rPr>
        <w:t xml:space="preserve"> ve Çalışma Dergisi arasında 30 Kasım </w:t>
      </w:r>
      <w:r w:rsidRPr="00F63630">
        <w:rPr>
          <w:rFonts w:ascii="Palatino Linotype" w:hAnsi="Palatino Linotype"/>
          <w:sz w:val="22"/>
          <w:szCs w:val="22"/>
        </w:rPr>
        <w:t>2021 tarihinde yayın iş</w:t>
      </w:r>
      <w:r w:rsidR="006C43BF">
        <w:rPr>
          <w:rFonts w:ascii="Palatino Linotype" w:hAnsi="Palatino Linotype"/>
          <w:sz w:val="22"/>
          <w:szCs w:val="22"/>
        </w:rPr>
        <w:t xml:space="preserve"> </w:t>
      </w:r>
      <w:r w:rsidRPr="00F63630">
        <w:rPr>
          <w:rFonts w:ascii="Palatino Linotype" w:hAnsi="Palatino Linotype"/>
          <w:sz w:val="22"/>
          <w:szCs w:val="22"/>
        </w:rPr>
        <w:t>birliği protokolü imzalanmıştır. Yönetim ve Çalışma Dergisi’nin her yıl yayımlanan iki sayısından biri; Ankara Üniversitesi Kariyer Merkezi iş</w:t>
      </w:r>
      <w:r w:rsidR="006C43BF">
        <w:rPr>
          <w:rFonts w:ascii="Palatino Linotype" w:hAnsi="Palatino Linotype"/>
          <w:sz w:val="22"/>
          <w:szCs w:val="22"/>
        </w:rPr>
        <w:t xml:space="preserve"> </w:t>
      </w:r>
      <w:r w:rsidRPr="00F63630">
        <w:rPr>
          <w:rFonts w:ascii="Palatino Linotype" w:hAnsi="Palatino Linotype"/>
          <w:sz w:val="22"/>
          <w:szCs w:val="22"/>
        </w:rPr>
        <w:t>birliği ile yayımlanacaktır.</w:t>
      </w:r>
    </w:p>
    <w:p w:rsidR="00371320" w:rsidRDefault="00371320"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Merkez</w:t>
      </w:r>
      <w:r w:rsidRPr="00740A9E">
        <w:rPr>
          <w:rFonts w:ascii="Palatino Linotype" w:hAnsi="Palatino Linotype"/>
          <w:sz w:val="22"/>
          <w:szCs w:val="22"/>
        </w:rPr>
        <w:t xml:space="preserve"> ile Yönetim ve Çalışma Dergisi arasında 30 Kasım 2021 tarihinde yayın iş</w:t>
      </w:r>
      <w:r w:rsidR="006C43BF">
        <w:rPr>
          <w:rFonts w:ascii="Palatino Linotype" w:hAnsi="Palatino Linotype"/>
          <w:sz w:val="22"/>
          <w:szCs w:val="22"/>
        </w:rPr>
        <w:t xml:space="preserve"> </w:t>
      </w:r>
      <w:r w:rsidRPr="00740A9E">
        <w:rPr>
          <w:rFonts w:ascii="Palatino Linotype" w:hAnsi="Palatino Linotype"/>
          <w:sz w:val="22"/>
          <w:szCs w:val="22"/>
        </w:rPr>
        <w:t>birliği protokolü imzalanmıştır. Bu kapsamda, Yönetim ve Çalışma Dergis</w:t>
      </w:r>
      <w:r>
        <w:rPr>
          <w:rFonts w:ascii="Palatino Linotype" w:hAnsi="Palatino Linotype"/>
          <w:sz w:val="22"/>
          <w:szCs w:val="22"/>
        </w:rPr>
        <w:t>i’nin 2.sayısı da Merkez</w:t>
      </w:r>
      <w:r w:rsidRPr="00740A9E">
        <w:rPr>
          <w:rFonts w:ascii="Palatino Linotype" w:hAnsi="Palatino Linotype"/>
          <w:sz w:val="22"/>
          <w:szCs w:val="22"/>
        </w:rPr>
        <w:t xml:space="preserve"> işbirliği ile Aralık ayında yayımlanmıştır. </w:t>
      </w:r>
    </w:p>
    <w:p w:rsidR="005D3ACB" w:rsidRPr="00941F66" w:rsidRDefault="005D3ACB"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sidRPr="00F63630">
        <w:rPr>
          <w:rFonts w:ascii="Palatino Linotype" w:hAnsi="Palatino Linotype"/>
          <w:sz w:val="22"/>
          <w:szCs w:val="22"/>
        </w:rPr>
        <w:t xml:space="preserve">Ankara Üniversitesi Teknokent ve Teknoloji Transfer Ofisi (TTO) yöneticileri, </w:t>
      </w:r>
      <w:r>
        <w:rPr>
          <w:rFonts w:ascii="Palatino Linotype" w:hAnsi="Palatino Linotype"/>
          <w:sz w:val="22"/>
          <w:szCs w:val="22"/>
        </w:rPr>
        <w:t>02 Aralık 2021 tarihinde Merkezi ziyaret ederek, Merkez</w:t>
      </w:r>
      <w:r w:rsidRPr="00F63630">
        <w:rPr>
          <w:rFonts w:ascii="Palatino Linotype" w:hAnsi="Palatino Linotype"/>
          <w:sz w:val="22"/>
          <w:szCs w:val="22"/>
        </w:rPr>
        <w:t xml:space="preserve"> Yönetim Kurulu üyeleriyle birlikte </w:t>
      </w:r>
      <w:r w:rsidRPr="00482865">
        <w:rPr>
          <w:rFonts w:ascii="Palatino Linotype" w:hAnsi="Palatino Linotype"/>
          <w:spacing w:val="-2"/>
          <w:sz w:val="22"/>
          <w:szCs w:val="22"/>
        </w:rPr>
        <w:t>üniversite-sanayi iş</w:t>
      </w:r>
      <w:r w:rsidR="006C43BF" w:rsidRPr="00482865">
        <w:rPr>
          <w:rFonts w:ascii="Palatino Linotype" w:hAnsi="Palatino Linotype"/>
          <w:spacing w:val="-2"/>
          <w:sz w:val="22"/>
          <w:szCs w:val="22"/>
        </w:rPr>
        <w:t xml:space="preserve"> </w:t>
      </w:r>
      <w:r w:rsidRPr="00482865">
        <w:rPr>
          <w:rFonts w:ascii="Palatino Linotype" w:hAnsi="Palatino Linotype"/>
          <w:spacing w:val="-2"/>
          <w:sz w:val="22"/>
          <w:szCs w:val="22"/>
        </w:rPr>
        <w:t>birliğini geliştirecek projeler hakkında istişarelerde bulunmuşlardır.</w:t>
      </w:r>
    </w:p>
    <w:p w:rsidR="005D3ACB" w:rsidRPr="00941F66" w:rsidRDefault="005D3ACB"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 xml:space="preserve">Merkez Müdürü, 03 Aralık </w:t>
      </w:r>
      <w:r w:rsidRPr="00F63630">
        <w:rPr>
          <w:rFonts w:ascii="Palatino Linotype" w:hAnsi="Palatino Linotype"/>
          <w:sz w:val="22"/>
          <w:szCs w:val="22"/>
        </w:rPr>
        <w:t>2021 tarihinde “Koçluk Nedir? İnsan Kaynaklarında Nasıl Uygulanabilir?” konulu seminerde moderatörlük yapmıştır.</w:t>
      </w:r>
    </w:p>
    <w:p w:rsidR="005D3ACB" w:rsidRPr="00941F66" w:rsidRDefault="005D3ACB"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 xml:space="preserve">Merkez Yönetim Kurulu, 09 Aralık </w:t>
      </w:r>
      <w:r w:rsidRPr="00F63630">
        <w:rPr>
          <w:rFonts w:ascii="Palatino Linotype" w:hAnsi="Palatino Linotype"/>
          <w:sz w:val="22"/>
          <w:szCs w:val="22"/>
        </w:rPr>
        <w:t>2021 tarihinde Ankara Üniversitesi Teknokent ve Teknoloji Transfer Ofisi (TTO) yöneticileri ile bir</w:t>
      </w:r>
      <w:r>
        <w:rPr>
          <w:rFonts w:ascii="Palatino Linotype" w:hAnsi="Palatino Linotype"/>
          <w:sz w:val="22"/>
          <w:szCs w:val="22"/>
        </w:rPr>
        <w:t xml:space="preserve"> </w:t>
      </w:r>
      <w:r w:rsidRPr="00F63630">
        <w:rPr>
          <w:rFonts w:ascii="Palatino Linotype" w:hAnsi="Palatino Linotype"/>
          <w:sz w:val="22"/>
          <w:szCs w:val="22"/>
        </w:rPr>
        <w:t>araya gelerek Üniversitemiz öğrencilerinin girişimcilik kariyerlerini desteklemek üzere toplantı yapmıştır.</w:t>
      </w:r>
    </w:p>
    <w:p w:rsidR="005D3ACB" w:rsidRPr="006E6D10" w:rsidRDefault="005D3ACB"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Üniversitemiz</w:t>
      </w:r>
      <w:r w:rsidRPr="00F63630">
        <w:rPr>
          <w:rFonts w:ascii="Palatino Linotype" w:hAnsi="Palatino Linotype"/>
          <w:sz w:val="22"/>
          <w:szCs w:val="22"/>
        </w:rPr>
        <w:t xml:space="preserve"> Eczacılık Fakültesi Dekanı Prof. Dr. Asuman Bozkır, </w:t>
      </w:r>
      <w:r>
        <w:rPr>
          <w:rFonts w:ascii="Palatino Linotype" w:hAnsi="Palatino Linotype"/>
          <w:sz w:val="22"/>
          <w:szCs w:val="22"/>
        </w:rPr>
        <w:t>10 Aralık 2021 tarihinde Merkezi</w:t>
      </w:r>
      <w:r w:rsidRPr="00F63630">
        <w:rPr>
          <w:rFonts w:ascii="Palatino Linotype" w:hAnsi="Palatino Linotype"/>
          <w:sz w:val="22"/>
          <w:szCs w:val="22"/>
        </w:rPr>
        <w:t xml:space="preserve"> ziyaret etmiş olup kendisine Merkezimiz ve faaliyetlerimiz hakkında bilgi verilmiştir. Ayrıca Eczacılık Fakültesi’nde düzenlenebilecek kariyer etkinlikleri hakkında fikir alışverişinde bulunulmuştur.</w:t>
      </w:r>
    </w:p>
    <w:p w:rsidR="005D3ACB" w:rsidRPr="00941F66" w:rsidRDefault="005D3ACB"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sidRPr="00F63630">
        <w:rPr>
          <w:rFonts w:ascii="Palatino Linotype" w:hAnsi="Palatino Linotype"/>
          <w:sz w:val="22"/>
          <w:szCs w:val="22"/>
        </w:rPr>
        <w:t>15</w:t>
      </w:r>
      <w:r>
        <w:rPr>
          <w:rFonts w:ascii="Palatino Linotype" w:hAnsi="Palatino Linotype"/>
          <w:sz w:val="22"/>
          <w:szCs w:val="22"/>
        </w:rPr>
        <w:t xml:space="preserve"> Aralık 2</w:t>
      </w:r>
      <w:r w:rsidRPr="00F63630">
        <w:rPr>
          <w:rFonts w:ascii="Palatino Linotype" w:hAnsi="Palatino Linotype"/>
          <w:sz w:val="22"/>
          <w:szCs w:val="22"/>
        </w:rPr>
        <w:t>021 tarihinde, SMARTA modelleme hamuru üreticisi NureArt markası kurucusu Nurhan Duruka</w:t>
      </w:r>
      <w:r>
        <w:rPr>
          <w:rFonts w:ascii="Palatino Linotype" w:hAnsi="Palatino Linotype"/>
          <w:sz w:val="22"/>
          <w:szCs w:val="22"/>
        </w:rPr>
        <w:t>n ile yapılan görüşmede Merkez</w:t>
      </w:r>
      <w:r w:rsidRPr="00F63630">
        <w:rPr>
          <w:rFonts w:ascii="Palatino Linotype" w:hAnsi="Palatino Linotype"/>
          <w:sz w:val="22"/>
          <w:szCs w:val="22"/>
        </w:rPr>
        <w:t xml:space="preserve"> ile yapılabilecek ortak projeler hakkında fikir alışverişinde bulunulmuştur. Bu kap</w:t>
      </w:r>
      <w:r>
        <w:rPr>
          <w:rFonts w:ascii="Palatino Linotype" w:hAnsi="Palatino Linotype"/>
          <w:sz w:val="22"/>
          <w:szCs w:val="22"/>
        </w:rPr>
        <w:t>samda, Üniversitemiz Meslek Yüksekokullarının</w:t>
      </w:r>
      <w:r w:rsidRPr="00F63630">
        <w:rPr>
          <w:rFonts w:ascii="Palatino Linotype" w:hAnsi="Palatino Linotype"/>
          <w:sz w:val="22"/>
          <w:szCs w:val="22"/>
        </w:rPr>
        <w:t xml:space="preserve"> ilgili bölümlerinde etkinlik ve atölye çalışmalarının yapılmasına yönelik istişarelerde bulunulmuştur.</w:t>
      </w:r>
    </w:p>
    <w:p w:rsidR="005D3ACB" w:rsidRPr="00941F66" w:rsidRDefault="005D3ACB"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sidRPr="00F63630">
        <w:rPr>
          <w:rFonts w:ascii="Palatino Linotype" w:hAnsi="Palatino Linotype"/>
          <w:sz w:val="22"/>
          <w:szCs w:val="22"/>
        </w:rPr>
        <w:t>Webhelp yön</w:t>
      </w:r>
      <w:r>
        <w:rPr>
          <w:rFonts w:ascii="Palatino Linotype" w:hAnsi="Palatino Linotype"/>
          <w:sz w:val="22"/>
          <w:szCs w:val="22"/>
        </w:rPr>
        <w:t xml:space="preserve">eticileri ve çalışanları, 20 Aralık </w:t>
      </w:r>
      <w:r w:rsidRPr="00F63630">
        <w:rPr>
          <w:rFonts w:ascii="Palatino Linotype" w:hAnsi="Palatino Linotype"/>
          <w:sz w:val="22"/>
          <w:szCs w:val="22"/>
        </w:rPr>
        <w:t>2021 tarihinde Merkezimizi ziyaret etmiş olup, birlikte işbirliği içerisinde düzenlenebilecek kariyer etkinlikleri hakkında istişarelerde bulunmuşlardır.</w:t>
      </w:r>
    </w:p>
    <w:p w:rsidR="005D3ACB" w:rsidRPr="00941F66" w:rsidRDefault="005D3ACB"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Üniversitemiz</w:t>
      </w:r>
      <w:r w:rsidRPr="00F63630">
        <w:rPr>
          <w:rFonts w:ascii="Palatino Linotype" w:hAnsi="Palatino Linotype"/>
          <w:sz w:val="22"/>
          <w:szCs w:val="22"/>
        </w:rPr>
        <w:t xml:space="preserve"> Öğrenci Konseyi Yönetim Kurulu üyeleri ve Koordinatörlük üyele</w:t>
      </w:r>
      <w:r>
        <w:rPr>
          <w:rFonts w:ascii="Palatino Linotype" w:hAnsi="Palatino Linotype"/>
          <w:sz w:val="22"/>
          <w:szCs w:val="22"/>
        </w:rPr>
        <w:t>ri 21 Aralık 2021 tarihinde Merkez</w:t>
      </w:r>
      <w:r w:rsidRPr="00F63630">
        <w:rPr>
          <w:rFonts w:ascii="Palatino Linotype" w:hAnsi="Palatino Linotype"/>
          <w:sz w:val="22"/>
          <w:szCs w:val="22"/>
        </w:rPr>
        <w:t xml:space="preserve"> ile 2022 yılı içerisinde yapılacak kariyer etkinlikleri ile ilgili olarak istişare toplantısı gerçekleştirmiştir.</w:t>
      </w:r>
    </w:p>
    <w:p w:rsidR="005D3ACB" w:rsidRPr="00941F66" w:rsidRDefault="005D3ACB" w:rsidP="00482865">
      <w:pPr>
        <w:pStyle w:val="ListeParagraf"/>
        <w:numPr>
          <w:ilvl w:val="0"/>
          <w:numId w:val="83"/>
        </w:numPr>
        <w:spacing w:before="80"/>
        <w:ind w:left="714" w:hanging="357"/>
        <w:contextualSpacing w:val="0"/>
        <w:jc w:val="both"/>
        <w:rPr>
          <w:rFonts w:ascii="Palatino Linotype" w:hAnsi="Palatino Linotype"/>
          <w:sz w:val="22"/>
          <w:szCs w:val="22"/>
        </w:rPr>
      </w:pPr>
      <w:r w:rsidRPr="00F63630">
        <w:rPr>
          <w:rFonts w:ascii="Palatino Linotype" w:hAnsi="Palatino Linotype"/>
          <w:sz w:val="22"/>
          <w:szCs w:val="22"/>
        </w:rPr>
        <w:t>İnsan Kaynakları Meslek Derneği’nin (İKMD) gerçekleştirdiği toplantıya</w:t>
      </w:r>
      <w:r>
        <w:rPr>
          <w:rFonts w:ascii="Palatino Linotype" w:hAnsi="Palatino Linotype"/>
          <w:sz w:val="22"/>
          <w:szCs w:val="22"/>
        </w:rPr>
        <w:t xml:space="preserve"> 22 Aralık </w:t>
      </w:r>
      <w:r w:rsidRPr="00F63630">
        <w:rPr>
          <w:rFonts w:ascii="Palatino Linotype" w:hAnsi="Palatino Linotype"/>
          <w:sz w:val="22"/>
          <w:szCs w:val="22"/>
        </w:rPr>
        <w:t>2021 tarihinde katılım göstererek Türkiye’nin önde gelen firmalarının İK yöneticileri ile bir araya geldik. Ayrıca, Türkiye A.Ş. İK Direktörü ve İKMD Başkanı Sayın Mustafa İskifoğlu ile 2022 yılında yapılacak kariyer zirvesi ve birlikte işbirliği içerisinde gerçekleştireceğimiz projeler hakkında ön görüşme gerçekleştirdik.</w:t>
      </w:r>
    </w:p>
    <w:p w:rsidR="00287F32" w:rsidRPr="00941F66" w:rsidRDefault="00287F32" w:rsidP="00482865">
      <w:pPr>
        <w:pStyle w:val="ListeParagraf"/>
        <w:numPr>
          <w:ilvl w:val="0"/>
          <w:numId w:val="83"/>
        </w:numPr>
        <w:spacing w:before="80"/>
        <w:ind w:left="714" w:hanging="357"/>
        <w:contextualSpacing w:val="0"/>
        <w:jc w:val="both"/>
        <w:rPr>
          <w:rFonts w:ascii="Palatino Linotype" w:hAnsi="Palatino Linotype"/>
          <w:sz w:val="22"/>
          <w:szCs w:val="22"/>
        </w:rPr>
      </w:pPr>
      <w:r>
        <w:rPr>
          <w:rFonts w:ascii="Palatino Linotype" w:hAnsi="Palatino Linotype"/>
          <w:sz w:val="22"/>
          <w:szCs w:val="22"/>
        </w:rPr>
        <w:t>Merkez</w:t>
      </w:r>
      <w:r w:rsidR="005D3ACB">
        <w:rPr>
          <w:rFonts w:ascii="Palatino Linotype" w:hAnsi="Palatino Linotype"/>
          <w:sz w:val="22"/>
          <w:szCs w:val="22"/>
        </w:rPr>
        <w:t xml:space="preserve"> Yönetimi, 23 Aralık </w:t>
      </w:r>
      <w:r w:rsidRPr="00F63630">
        <w:rPr>
          <w:rFonts w:ascii="Palatino Linotype" w:hAnsi="Palatino Linotype"/>
          <w:sz w:val="22"/>
          <w:szCs w:val="22"/>
        </w:rPr>
        <w:t xml:space="preserve">2021 tarihinde Ankara Sanayi Odası-Sürekli Eğitim Merkezi’ni (ASO-SEM) ve Model Fabrikası’nı ziyaret ederek ASO 1.Organize Sanayi Bölgesi Yönetim Kurulu Başkanı Sayın Niyazi Akdaş ve ASO-SEM Müdürü Sayın Ruhi </w:t>
      </w:r>
      <w:r w:rsidRPr="00F63630">
        <w:rPr>
          <w:rFonts w:ascii="Palatino Linotype" w:hAnsi="Palatino Linotype"/>
          <w:sz w:val="22"/>
          <w:szCs w:val="22"/>
        </w:rPr>
        <w:lastRenderedPageBreak/>
        <w:t>Kılıç ile birlikte yapılabilecek işbirliği çalışmalarını planlamıştır. Ayrıca, protokol hazırlanması konusunda karşılıklı görüş birliğine varılmıştır.</w:t>
      </w:r>
    </w:p>
    <w:p w:rsidR="005D3ACB" w:rsidRPr="00941F66" w:rsidRDefault="005D3ACB" w:rsidP="00482865">
      <w:pPr>
        <w:pStyle w:val="ListeParagraf"/>
        <w:numPr>
          <w:ilvl w:val="0"/>
          <w:numId w:val="83"/>
        </w:numPr>
        <w:shd w:val="clear" w:color="auto" w:fill="FFFFFF"/>
        <w:spacing w:before="80"/>
        <w:ind w:left="714" w:hanging="357"/>
        <w:contextualSpacing w:val="0"/>
        <w:jc w:val="both"/>
        <w:rPr>
          <w:rFonts w:ascii="Palatino Linotype" w:hAnsi="Palatino Linotype"/>
          <w:sz w:val="22"/>
          <w:szCs w:val="22"/>
        </w:rPr>
      </w:pPr>
      <w:r>
        <w:rPr>
          <w:rFonts w:ascii="Palatino Linotype" w:hAnsi="Palatino Linotype"/>
          <w:sz w:val="22"/>
          <w:szCs w:val="22"/>
        </w:rPr>
        <w:t xml:space="preserve">Merkez Müdürü, 28 Aralık </w:t>
      </w:r>
      <w:r w:rsidRPr="00F63630">
        <w:rPr>
          <w:rFonts w:ascii="Palatino Linotype" w:hAnsi="Palatino Linotype"/>
          <w:sz w:val="22"/>
          <w:szCs w:val="22"/>
        </w:rPr>
        <w:t>2021 tarihinde Çalışma ve İş Kurumu İl Müdürü Arif Ay’ı ziyaret etmiştir. Bu ziyarette, Ankara Üniversitesi ile Ankara Çalışma ve İş Kurumu İl Müdürlüğü Arasında İş Kulübü İçin Yer Tahsis Protokolü imzalanmıştır.</w:t>
      </w:r>
    </w:p>
    <w:p w:rsidR="00287F32" w:rsidRDefault="00287F32" w:rsidP="00482865">
      <w:pPr>
        <w:pStyle w:val="ListeParagraf"/>
        <w:numPr>
          <w:ilvl w:val="0"/>
          <w:numId w:val="83"/>
        </w:numPr>
        <w:spacing w:before="80"/>
        <w:ind w:left="714" w:hanging="357"/>
        <w:contextualSpacing w:val="0"/>
        <w:jc w:val="both"/>
        <w:rPr>
          <w:rFonts w:ascii="Palatino Linotype" w:hAnsi="Palatino Linotype"/>
          <w:sz w:val="22"/>
          <w:szCs w:val="22"/>
        </w:rPr>
      </w:pPr>
      <w:r>
        <w:rPr>
          <w:rFonts w:ascii="Palatino Linotype" w:hAnsi="Palatino Linotype"/>
          <w:sz w:val="22"/>
          <w:szCs w:val="22"/>
        </w:rPr>
        <w:t>Merkez Müdürü</w:t>
      </w:r>
      <w:r w:rsidRPr="00F63630">
        <w:rPr>
          <w:rFonts w:ascii="Palatino Linotype" w:hAnsi="Palatino Linotype"/>
          <w:sz w:val="22"/>
          <w:szCs w:val="22"/>
        </w:rPr>
        <w:t>, Yükseköğretim Kalite Kurulu Başkanı Prof. Dr. Sn. Muzaffer Elmas'ı makamında ziyar</w:t>
      </w:r>
      <w:r>
        <w:rPr>
          <w:rFonts w:ascii="Palatino Linotype" w:hAnsi="Palatino Linotype"/>
          <w:sz w:val="22"/>
          <w:szCs w:val="22"/>
        </w:rPr>
        <w:t>et ederek kendisine Merkez</w:t>
      </w:r>
      <w:r w:rsidRPr="00F63630">
        <w:rPr>
          <w:rFonts w:ascii="Palatino Linotype" w:hAnsi="Palatino Linotype"/>
          <w:sz w:val="22"/>
          <w:szCs w:val="22"/>
        </w:rPr>
        <w:t xml:space="preserve"> çalışmaları hakkında bilgi vermiş, görüşmede kariyer planlama hizmetlerinde kalite süreçleri de değerlendirilmiştir.</w:t>
      </w:r>
    </w:p>
    <w:p w:rsidR="00F63630" w:rsidRPr="00F63630" w:rsidRDefault="00F63630" w:rsidP="00482865">
      <w:pPr>
        <w:pStyle w:val="ListeParagraf"/>
        <w:numPr>
          <w:ilvl w:val="0"/>
          <w:numId w:val="83"/>
        </w:numPr>
        <w:spacing w:before="80"/>
        <w:ind w:left="714" w:hanging="357"/>
        <w:contextualSpacing w:val="0"/>
        <w:jc w:val="both"/>
        <w:rPr>
          <w:rFonts w:ascii="Palatino Linotype" w:hAnsi="Palatino Linotype"/>
          <w:sz w:val="22"/>
          <w:szCs w:val="22"/>
        </w:rPr>
      </w:pPr>
      <w:r w:rsidRPr="00740A9E">
        <w:rPr>
          <w:rFonts w:ascii="Palatino Linotype" w:hAnsi="Palatino Linotype"/>
          <w:sz w:val="22"/>
          <w:szCs w:val="22"/>
        </w:rPr>
        <w:t>2022 yılı içerisinde iş ve staj il</w:t>
      </w:r>
      <w:r w:rsidR="002C596D">
        <w:rPr>
          <w:rFonts w:ascii="Palatino Linotype" w:hAnsi="Palatino Linotype"/>
          <w:sz w:val="22"/>
          <w:szCs w:val="22"/>
        </w:rPr>
        <w:t>anı yayımlanması için Merkez</w:t>
      </w:r>
      <w:r w:rsidRPr="00740A9E">
        <w:rPr>
          <w:rFonts w:ascii="Palatino Linotype" w:hAnsi="Palatino Linotype"/>
          <w:sz w:val="22"/>
          <w:szCs w:val="22"/>
        </w:rPr>
        <w:t>e başvuru yapan firmalar, Cumhurbaşkanlığı İnsan Kaynakları Ofisi’nin açmış olduğu Yetenek Kapısı’na yönlendirilerek kayıt olmaları sağlanmış; ilgili görülen iş ve staj ilanları ayrıca Kariyer Merkezinin Twitter, Instagram ve Linkedin</w:t>
      </w:r>
      <w:r w:rsidR="003B11E7">
        <w:rPr>
          <w:rFonts w:ascii="Palatino Linotype" w:hAnsi="Palatino Linotype"/>
          <w:sz w:val="22"/>
          <w:szCs w:val="22"/>
        </w:rPr>
        <w:t xml:space="preserve"> sosyal medya hesaplarında yayım</w:t>
      </w:r>
      <w:r w:rsidRPr="00740A9E">
        <w:rPr>
          <w:rFonts w:ascii="Palatino Linotype" w:hAnsi="Palatino Linotype"/>
          <w:sz w:val="22"/>
          <w:szCs w:val="22"/>
        </w:rPr>
        <w:t>lanarak bunların öğrencilere duyurulması sağlanmıştır. Cumhurbaşkanlığı İnsan Kaynakları Ofisi’nin açmış olduğu yetenek kapısı platformu tanıtımı hakkında bilgilendirme maili Merke</w:t>
      </w:r>
      <w:r w:rsidR="006845EF">
        <w:rPr>
          <w:rFonts w:ascii="Palatino Linotype" w:hAnsi="Palatino Linotype"/>
          <w:sz w:val="22"/>
          <w:szCs w:val="22"/>
        </w:rPr>
        <w:t>z</w:t>
      </w:r>
      <w:r w:rsidRPr="00740A9E">
        <w:rPr>
          <w:rFonts w:ascii="Palatino Linotype" w:hAnsi="Palatino Linotype"/>
          <w:sz w:val="22"/>
          <w:szCs w:val="22"/>
        </w:rPr>
        <w:t xml:space="preserve"> aracılığıyla toplam </w:t>
      </w:r>
      <w:r w:rsidRPr="006845EF">
        <w:rPr>
          <w:rFonts w:ascii="Palatino Linotype" w:hAnsi="Palatino Linotype"/>
          <w:sz w:val="22"/>
          <w:szCs w:val="22"/>
        </w:rPr>
        <w:t>65.720</w:t>
      </w:r>
      <w:r w:rsidRPr="00740A9E">
        <w:rPr>
          <w:rFonts w:ascii="Palatino Linotype" w:hAnsi="Palatino Linotype"/>
          <w:b/>
          <w:sz w:val="22"/>
          <w:szCs w:val="22"/>
        </w:rPr>
        <w:t xml:space="preserve"> </w:t>
      </w:r>
      <w:r w:rsidRPr="00740A9E">
        <w:rPr>
          <w:rFonts w:ascii="Palatino Linotype" w:hAnsi="Palatino Linotype"/>
          <w:sz w:val="22"/>
          <w:szCs w:val="22"/>
        </w:rPr>
        <w:t xml:space="preserve">öğrencimize gönderilmiş olup, 2022 yılı itibariyle yetenek kapısında kayıtlı aktif öğrenci sayımız </w:t>
      </w:r>
      <w:r w:rsidRPr="006845EF">
        <w:rPr>
          <w:rFonts w:ascii="Palatino Linotype" w:hAnsi="Palatino Linotype"/>
          <w:sz w:val="22"/>
          <w:szCs w:val="22"/>
        </w:rPr>
        <w:t>11.258</w:t>
      </w:r>
      <w:r w:rsidRPr="00740A9E">
        <w:rPr>
          <w:rFonts w:ascii="Palatino Linotype" w:hAnsi="Palatino Linotype"/>
          <w:sz w:val="22"/>
          <w:szCs w:val="22"/>
        </w:rPr>
        <w:t xml:space="preserve">’dir. Ayrıca, her gün Cumhurbaşkanlığı İnsan Kaynakları Ofisi’nin açmış olduğu Yetenek Kapısı platformuna girilerek öğrenci ve mezunlarımızın ulaşabilmesi için düzenli olarak firma iş ve staj ilanları ile etkinliklerin duyuruları kontrol edilmekte ve onaylanmaktadır. Bu kapsamda da, 2022 yılında toplam 1115 firmaya onay verilmiştir. Firmalar sektör bazlı olarak ayrıştırılarak takip edilmektedir. Merkezimizin 2022 yılı itibariyle 1.436 twitter takipçisi; 1.586 instagram takipçisi ve 455 Linkedin takipçisi bulunmaktadır. Ayrıca 3 Şubat 2021 tarihinde Karmer Youtube kanalı açılmış olup toplam 17 abonesi bulunmaktadır. TCBİKO tarafından tarafımıza gönderilen firmaların iş/staj ilanları ile kariyer planlaması ve istihdama yönelik etkinlikler tüm sosyal medya hesaplarımızda yayımlanmaktadır. Ayrıca ilgili duyurular toplu mail sistemi ile </w:t>
      </w:r>
      <w:r w:rsidRPr="006845EF">
        <w:rPr>
          <w:rFonts w:ascii="Palatino Linotype" w:hAnsi="Palatino Linotype"/>
          <w:sz w:val="22"/>
          <w:szCs w:val="22"/>
        </w:rPr>
        <w:t>öğrenci ve mezunlarımıza</w:t>
      </w:r>
      <w:r w:rsidRPr="00740A9E">
        <w:rPr>
          <w:rFonts w:ascii="Palatino Linotype" w:hAnsi="Palatino Linotype"/>
          <w:sz w:val="22"/>
          <w:szCs w:val="22"/>
        </w:rPr>
        <w:t xml:space="preserve"> gönderilmektedir.</w:t>
      </w:r>
    </w:p>
    <w:p w:rsidR="00F63630" w:rsidRPr="00F63630" w:rsidRDefault="00F63630" w:rsidP="00482865">
      <w:pPr>
        <w:pStyle w:val="ListeParagraf"/>
        <w:numPr>
          <w:ilvl w:val="0"/>
          <w:numId w:val="83"/>
        </w:numPr>
        <w:spacing w:before="80"/>
        <w:ind w:left="714" w:hanging="357"/>
        <w:contextualSpacing w:val="0"/>
        <w:jc w:val="both"/>
        <w:rPr>
          <w:rFonts w:ascii="Palatino Linotype" w:hAnsi="Palatino Linotype"/>
          <w:sz w:val="22"/>
          <w:szCs w:val="22"/>
        </w:rPr>
      </w:pPr>
      <w:r w:rsidRPr="00740A9E">
        <w:rPr>
          <w:rFonts w:ascii="Palatino Linotype" w:hAnsi="Palatino Linotype"/>
          <w:sz w:val="22"/>
          <w:szCs w:val="22"/>
        </w:rPr>
        <w:t>Cumhurbaşkanlığı İnsan Kaynakları Ofisi’nin düzenlediği Staj Seferbirliği Programı’na Üniversitemizden toplam 6.024 öğrenci başvuru yapmıştır. Staj başvurusu yapa</w:t>
      </w:r>
      <w:r w:rsidR="006845EF">
        <w:rPr>
          <w:rFonts w:ascii="Palatino Linotype" w:hAnsi="Palatino Linotype"/>
          <w:sz w:val="22"/>
          <w:szCs w:val="22"/>
        </w:rPr>
        <w:t>n bu öğrencilerin belgeleri ise Merkez</w:t>
      </w:r>
      <w:r w:rsidRPr="00740A9E">
        <w:rPr>
          <w:rFonts w:ascii="Palatino Linotype" w:hAnsi="Palatino Linotype"/>
          <w:sz w:val="22"/>
          <w:szCs w:val="22"/>
        </w:rPr>
        <w:t xml:space="preserve"> tarafından detaylı bir şekilde kontrol edilerek sistemden onaylanmıştır.</w:t>
      </w:r>
    </w:p>
    <w:p w:rsidR="003A5A0C" w:rsidRDefault="003A5A0C" w:rsidP="00482865">
      <w:pPr>
        <w:pStyle w:val="ListeParagraf"/>
        <w:numPr>
          <w:ilvl w:val="0"/>
          <w:numId w:val="83"/>
        </w:numPr>
        <w:spacing w:before="80"/>
        <w:ind w:left="714" w:hanging="357"/>
        <w:contextualSpacing w:val="0"/>
        <w:jc w:val="both"/>
        <w:rPr>
          <w:rFonts w:ascii="Palatino Linotype" w:hAnsi="Palatino Linotype"/>
          <w:sz w:val="22"/>
          <w:szCs w:val="22"/>
        </w:rPr>
      </w:pPr>
      <w:r>
        <w:rPr>
          <w:rFonts w:ascii="Palatino Linotype" w:hAnsi="Palatino Linotype"/>
          <w:sz w:val="22"/>
          <w:szCs w:val="22"/>
        </w:rPr>
        <w:t xml:space="preserve">Üniversitemiz </w:t>
      </w:r>
      <w:r w:rsidRPr="00F63630">
        <w:rPr>
          <w:rFonts w:ascii="Palatino Linotype" w:hAnsi="Palatino Linotype"/>
          <w:sz w:val="22"/>
          <w:szCs w:val="22"/>
        </w:rPr>
        <w:t>Güneş Topluluğu Yönetim Kurulu, 04</w:t>
      </w:r>
      <w:r>
        <w:rPr>
          <w:rFonts w:ascii="Palatino Linotype" w:hAnsi="Palatino Linotype"/>
          <w:sz w:val="22"/>
          <w:szCs w:val="22"/>
        </w:rPr>
        <w:t xml:space="preserve"> Şubat 2022 tarihinde Merkezi</w:t>
      </w:r>
      <w:r w:rsidRPr="00F63630">
        <w:rPr>
          <w:rFonts w:ascii="Palatino Linotype" w:hAnsi="Palatino Linotype"/>
          <w:sz w:val="22"/>
          <w:szCs w:val="22"/>
        </w:rPr>
        <w:t xml:space="preserve"> ziyaret etmiş, birlikte yürütülecek ortak kariyer etkinlikleri hakkında Merkez yöneticilerimizle istişarelerde bulunmuşlardır.</w:t>
      </w:r>
    </w:p>
    <w:p w:rsidR="003A5A0C" w:rsidRDefault="003A5A0C" w:rsidP="00482865">
      <w:pPr>
        <w:pStyle w:val="ListeParagraf"/>
        <w:numPr>
          <w:ilvl w:val="0"/>
          <w:numId w:val="83"/>
        </w:numPr>
        <w:spacing w:before="80"/>
        <w:ind w:left="714" w:hanging="357"/>
        <w:contextualSpacing w:val="0"/>
        <w:jc w:val="both"/>
        <w:rPr>
          <w:rFonts w:ascii="Palatino Linotype" w:hAnsi="Palatino Linotype"/>
          <w:sz w:val="22"/>
          <w:szCs w:val="22"/>
        </w:rPr>
      </w:pPr>
      <w:r w:rsidRPr="00F63630">
        <w:rPr>
          <w:rFonts w:ascii="Palatino Linotype" w:hAnsi="Palatino Linotype"/>
          <w:sz w:val="22"/>
          <w:szCs w:val="22"/>
        </w:rPr>
        <w:t>Kariyer Merkezi yöneticil</w:t>
      </w:r>
      <w:r>
        <w:rPr>
          <w:rFonts w:ascii="Palatino Linotype" w:hAnsi="Palatino Linotype"/>
          <w:sz w:val="22"/>
          <w:szCs w:val="22"/>
        </w:rPr>
        <w:t>eri</w:t>
      </w:r>
      <w:r w:rsidRPr="00F63630">
        <w:rPr>
          <w:rFonts w:ascii="Palatino Linotype" w:hAnsi="Palatino Linotype"/>
          <w:sz w:val="22"/>
          <w:szCs w:val="22"/>
        </w:rPr>
        <w:t>, 16 Şubat 2022 tarihinde MYU-302 dersinden sorumlu öğretim üyeleriyle bir araya ge</w:t>
      </w:r>
      <w:r w:rsidR="003B11E7">
        <w:rPr>
          <w:rFonts w:ascii="Palatino Linotype" w:hAnsi="Palatino Linotype"/>
          <w:sz w:val="22"/>
          <w:szCs w:val="22"/>
        </w:rPr>
        <w:t>lerek, ilgili dersin 2021-2022 bahar d</w:t>
      </w:r>
      <w:r w:rsidRPr="00F63630">
        <w:rPr>
          <w:rFonts w:ascii="Palatino Linotype" w:hAnsi="Palatino Linotype"/>
          <w:sz w:val="22"/>
          <w:szCs w:val="22"/>
        </w:rPr>
        <w:t>önemi yürütülmesi hususunda bilgi paylaşımı toplantısını çevrim</w:t>
      </w:r>
      <w:r w:rsidR="003B11E7">
        <w:rPr>
          <w:rFonts w:ascii="Palatino Linotype" w:hAnsi="Palatino Linotype"/>
          <w:sz w:val="22"/>
          <w:szCs w:val="22"/>
        </w:rPr>
        <w:t xml:space="preserve"> </w:t>
      </w:r>
      <w:r w:rsidRPr="00F63630">
        <w:rPr>
          <w:rFonts w:ascii="Palatino Linotype" w:hAnsi="Palatino Linotype"/>
          <w:sz w:val="22"/>
          <w:szCs w:val="22"/>
        </w:rPr>
        <w:t>içi olarak gerçekleştirmişlerdir.</w:t>
      </w:r>
    </w:p>
    <w:p w:rsidR="00287F32" w:rsidRPr="00941F66" w:rsidRDefault="00287F32" w:rsidP="00482865">
      <w:pPr>
        <w:pStyle w:val="ListeParagraf"/>
        <w:numPr>
          <w:ilvl w:val="0"/>
          <w:numId w:val="83"/>
        </w:numPr>
        <w:spacing w:before="80"/>
        <w:ind w:left="714" w:hanging="357"/>
        <w:contextualSpacing w:val="0"/>
        <w:jc w:val="both"/>
        <w:rPr>
          <w:rFonts w:ascii="Palatino Linotype" w:hAnsi="Palatino Linotype"/>
          <w:sz w:val="22"/>
          <w:szCs w:val="22"/>
        </w:rPr>
      </w:pPr>
      <w:r w:rsidRPr="00F63630">
        <w:rPr>
          <w:rFonts w:ascii="Palatino Linotype" w:hAnsi="Palatino Linotype"/>
          <w:sz w:val="22"/>
          <w:szCs w:val="22"/>
        </w:rPr>
        <w:t xml:space="preserve">Ankara Üniversitesi Girişimcilik ve İnovasyon Öğrenci Topluluğu (AGİT) </w:t>
      </w:r>
      <w:r>
        <w:rPr>
          <w:rFonts w:ascii="Palatino Linotype" w:hAnsi="Palatino Linotype"/>
          <w:sz w:val="22"/>
          <w:szCs w:val="22"/>
        </w:rPr>
        <w:t>18 Şubat 2022 tarihinde Merkezi</w:t>
      </w:r>
      <w:r w:rsidRPr="00F63630">
        <w:rPr>
          <w:rFonts w:ascii="Palatino Linotype" w:hAnsi="Palatino Linotype"/>
          <w:sz w:val="22"/>
          <w:szCs w:val="22"/>
        </w:rPr>
        <w:t xml:space="preserve"> ziyaret etmiş, birlikte yürütülecek kariyer etkinlikleri hakkında merkez yöneticilerimiz ile istişarelerde bulunmuşlardır.</w:t>
      </w:r>
    </w:p>
    <w:p w:rsidR="00287F32" w:rsidRPr="00941F66" w:rsidRDefault="00287F32"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bookmarkStart w:id="129" w:name="_Hlk102137477"/>
      <w:r w:rsidRPr="00F63630">
        <w:rPr>
          <w:rFonts w:ascii="Palatino Linotype" w:hAnsi="Palatino Linotype"/>
          <w:sz w:val="22"/>
          <w:szCs w:val="22"/>
        </w:rPr>
        <w:t>Öğr. Gör. Merve Arslan, 21</w:t>
      </w:r>
      <w:r>
        <w:rPr>
          <w:rFonts w:ascii="Palatino Linotype" w:hAnsi="Palatino Linotype"/>
          <w:sz w:val="22"/>
          <w:szCs w:val="22"/>
        </w:rPr>
        <w:t xml:space="preserve"> Şubat </w:t>
      </w:r>
      <w:r w:rsidRPr="00F63630">
        <w:rPr>
          <w:rFonts w:ascii="Palatino Linotype" w:hAnsi="Palatino Linotype"/>
          <w:sz w:val="22"/>
          <w:szCs w:val="22"/>
        </w:rPr>
        <w:t>2022 tarihinde Üniversitemiz Siyasal Bilgiler Fakültesi İşletme ve ÇEEİ Bölümleri'nde okuyan 3. ve 4. sınıf öğrencileriy</w:t>
      </w:r>
      <w:r>
        <w:rPr>
          <w:rFonts w:ascii="Palatino Linotype" w:hAnsi="Palatino Linotype"/>
          <w:sz w:val="22"/>
          <w:szCs w:val="22"/>
        </w:rPr>
        <w:t>le bir araya gelerek Merkezi tanıtmış, gerçekleştirdikleri faaliyetler, verdikleri</w:t>
      </w:r>
      <w:r w:rsidRPr="00F63630">
        <w:rPr>
          <w:rFonts w:ascii="Palatino Linotype" w:hAnsi="Palatino Linotype"/>
          <w:sz w:val="22"/>
          <w:szCs w:val="22"/>
        </w:rPr>
        <w:t xml:space="preserve"> hi</w:t>
      </w:r>
      <w:r>
        <w:rPr>
          <w:rFonts w:ascii="Palatino Linotype" w:hAnsi="Palatino Linotype"/>
          <w:sz w:val="22"/>
          <w:szCs w:val="22"/>
        </w:rPr>
        <w:t>zmetler ve bu yıl planladıkları</w:t>
      </w:r>
      <w:r w:rsidRPr="00F63630">
        <w:rPr>
          <w:rFonts w:ascii="Palatino Linotype" w:hAnsi="Palatino Linotype"/>
          <w:sz w:val="22"/>
          <w:szCs w:val="22"/>
        </w:rPr>
        <w:t xml:space="preserve"> kariyer etkinlikleri hakkında bilgilendirme toplantısı yapmıştır.</w:t>
      </w:r>
      <w:bookmarkEnd w:id="129"/>
    </w:p>
    <w:p w:rsidR="00287F32" w:rsidRPr="00941F66" w:rsidRDefault="00287F32"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lastRenderedPageBreak/>
        <w:t>Üniversitemiz</w:t>
      </w:r>
      <w:r w:rsidRPr="00F63630">
        <w:rPr>
          <w:rFonts w:ascii="Palatino Linotype" w:hAnsi="Palatino Linotype"/>
          <w:sz w:val="22"/>
          <w:szCs w:val="22"/>
        </w:rPr>
        <w:t xml:space="preserve"> ve Türkiye İş Kurumu (İŞKUR) Genel Müdürlüğünce ya</w:t>
      </w:r>
      <w:r>
        <w:rPr>
          <w:rFonts w:ascii="Palatino Linotype" w:hAnsi="Palatino Linotype"/>
          <w:sz w:val="22"/>
          <w:szCs w:val="22"/>
        </w:rPr>
        <w:t xml:space="preserve">pılan ortak çalışmayla Beşevler 10. Yıl </w:t>
      </w:r>
      <w:r w:rsidRPr="00F63630">
        <w:rPr>
          <w:rFonts w:ascii="Palatino Linotype" w:hAnsi="Palatino Linotype"/>
          <w:sz w:val="22"/>
          <w:szCs w:val="22"/>
        </w:rPr>
        <w:t xml:space="preserve">Yerleşkesi Şevket Aziz Kansu Binası’ndaki Kariyer Planlama ve İnsan Kaynakları Uygulama ve Araştırma Merkezi (KARMER) bünyesinde kurulan </w:t>
      </w:r>
      <w:r>
        <w:rPr>
          <w:rFonts w:ascii="Palatino Linotype" w:hAnsi="Palatino Linotype"/>
          <w:sz w:val="22"/>
          <w:szCs w:val="22"/>
        </w:rPr>
        <w:t xml:space="preserve">İş Kulübü’nün ilk oturumu 04 Mart </w:t>
      </w:r>
      <w:r w:rsidRPr="00F63630">
        <w:rPr>
          <w:rFonts w:ascii="Palatino Linotype" w:hAnsi="Palatino Linotype"/>
          <w:sz w:val="22"/>
          <w:szCs w:val="22"/>
        </w:rPr>
        <w:t>2022 tarihinde gerçekleşmiştir. 2022 yılı itibarıyla 411 öğrenci ve mezunumuza istihdam becerisi eğitimleri verilmiştir. Bu eğitimlere öğrencilerimiz ve mezunlarımız büyük ilgi göstermiş olup, eğitim oturumlarına başvuru ve talep devam etmektedir.</w:t>
      </w:r>
    </w:p>
    <w:p w:rsidR="00287F32" w:rsidRPr="00941F66" w:rsidRDefault="00287F32"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sidRPr="00F63630">
        <w:rPr>
          <w:rFonts w:ascii="Palatino Linotype" w:hAnsi="Palatino Linotype"/>
          <w:sz w:val="22"/>
          <w:szCs w:val="22"/>
        </w:rPr>
        <w:t>Çalışma ve Sosyal Güvenlik Bakanı Sayın Vedat Bilgin ve Ankara Üniversitesi Rektörü Sayın Prof. Dr. Necdet Ünüvar, 11 Mart 2022 tarihinde Beşevler</w:t>
      </w:r>
      <w:r>
        <w:rPr>
          <w:rFonts w:ascii="Palatino Linotype" w:hAnsi="Palatino Linotype"/>
          <w:sz w:val="22"/>
          <w:szCs w:val="22"/>
        </w:rPr>
        <w:t xml:space="preserve"> 10. Yıl Y</w:t>
      </w:r>
      <w:r w:rsidRPr="00F63630">
        <w:rPr>
          <w:rFonts w:ascii="Palatino Linotype" w:hAnsi="Palatino Linotype"/>
          <w:sz w:val="22"/>
          <w:szCs w:val="22"/>
        </w:rPr>
        <w:t>erleşkesinde bulunan İş Kulübünü ziyaret ederek eğitime katılan öğrencilere sertifikalarını vermiştir.</w:t>
      </w:r>
    </w:p>
    <w:p w:rsidR="00371320" w:rsidRPr="00941F66" w:rsidRDefault="00371320"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sidRPr="00F63630">
        <w:rPr>
          <w:rFonts w:ascii="Palatino Linotype" w:hAnsi="Palatino Linotype"/>
          <w:sz w:val="22"/>
          <w:szCs w:val="22"/>
        </w:rPr>
        <w:t>Kariyer Merkezimizin düzenlediği kariyer etkinlikleri kapsamında Üniversitemiz öğrencilerine yönelik olarak Öğr. Gör. Fulya Akbuğa tarafından 28</w:t>
      </w:r>
      <w:r>
        <w:rPr>
          <w:rFonts w:ascii="Palatino Linotype" w:hAnsi="Palatino Linotype"/>
          <w:sz w:val="22"/>
          <w:szCs w:val="22"/>
        </w:rPr>
        <w:t xml:space="preserve"> Nisan </w:t>
      </w:r>
      <w:r w:rsidRPr="00F63630">
        <w:rPr>
          <w:rFonts w:ascii="Palatino Linotype" w:hAnsi="Palatino Linotype"/>
          <w:sz w:val="22"/>
          <w:szCs w:val="22"/>
        </w:rPr>
        <w:t>2022 tarihinde 14:00-16:00 saatleri arasında Şevket Aziz Kansu Binası Giriş Katı'ndaki İŞKUR Ofisi'nde "Temel Di</w:t>
      </w:r>
      <w:r w:rsidR="002B516D">
        <w:rPr>
          <w:rFonts w:ascii="Palatino Linotype" w:hAnsi="Palatino Linotype"/>
          <w:sz w:val="22"/>
          <w:szCs w:val="22"/>
        </w:rPr>
        <w:t>ksiyon Kuralları" atölye ç</w:t>
      </w:r>
      <w:r w:rsidRPr="00F63630">
        <w:rPr>
          <w:rFonts w:ascii="Palatino Linotype" w:hAnsi="Palatino Linotype"/>
          <w:sz w:val="22"/>
          <w:szCs w:val="22"/>
        </w:rPr>
        <w:t>alışması düzenlenmiştir.</w:t>
      </w:r>
    </w:p>
    <w:p w:rsidR="00287F32" w:rsidRPr="00941F66" w:rsidRDefault="00287F32"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sidRPr="00F63630">
        <w:rPr>
          <w:rFonts w:ascii="Palatino Linotype" w:hAnsi="Palatino Linotype"/>
          <w:sz w:val="22"/>
          <w:szCs w:val="22"/>
        </w:rPr>
        <w:t>Türkiye Barolar Birliği Kariyer ve Mesleki Gelişim Merkezi Sözcüsü Av. Serdar Ülkü, Yürütme Kurulu üyesi Av. Kemal Cihan ve Av. Nurhan Ünal, 29</w:t>
      </w:r>
      <w:r>
        <w:rPr>
          <w:rFonts w:ascii="Palatino Linotype" w:hAnsi="Palatino Linotype"/>
          <w:sz w:val="22"/>
          <w:szCs w:val="22"/>
        </w:rPr>
        <w:t xml:space="preserve"> Nisan </w:t>
      </w:r>
      <w:r w:rsidRPr="00F63630">
        <w:rPr>
          <w:rFonts w:ascii="Palatino Linotype" w:hAnsi="Palatino Linotype"/>
          <w:sz w:val="22"/>
          <w:szCs w:val="22"/>
        </w:rPr>
        <w:t>2022 tarihinde Ankara Üniversitesi Kariyer Merkezi'ni ziyaret ederek Kariyer Eğitimleriyle ilgili karşılıklı görüş alışverişinde bulunmuşlardır.</w:t>
      </w:r>
    </w:p>
    <w:p w:rsidR="000A5289" w:rsidRDefault="000A5289"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Merkez</w:t>
      </w:r>
      <w:r w:rsidRPr="00F63630">
        <w:rPr>
          <w:rFonts w:ascii="Palatino Linotype" w:hAnsi="Palatino Linotype"/>
          <w:sz w:val="22"/>
          <w:szCs w:val="22"/>
        </w:rPr>
        <w:t xml:space="preserve"> tarafından 9</w:t>
      </w:r>
      <w:r>
        <w:rPr>
          <w:rFonts w:ascii="Palatino Linotype" w:hAnsi="Palatino Linotype"/>
          <w:sz w:val="22"/>
          <w:szCs w:val="22"/>
        </w:rPr>
        <w:t xml:space="preserve"> Mayıs </w:t>
      </w:r>
      <w:r w:rsidRPr="00F63630">
        <w:rPr>
          <w:rFonts w:ascii="Palatino Linotype" w:hAnsi="Palatino Linotype"/>
          <w:sz w:val="22"/>
          <w:szCs w:val="22"/>
        </w:rPr>
        <w:t>2022 tarihinde, moderatörlüğünü merkez müdür yardımcımız Prof. Dr. Metin Pişkin’in yaptığı “İş Yaşamına Hazırlanmada Temel Beceriler” konulu çevrim</w:t>
      </w:r>
      <w:r w:rsidR="002B516D">
        <w:rPr>
          <w:rFonts w:ascii="Palatino Linotype" w:hAnsi="Palatino Linotype"/>
          <w:sz w:val="22"/>
          <w:szCs w:val="22"/>
        </w:rPr>
        <w:t xml:space="preserve"> </w:t>
      </w:r>
      <w:r w:rsidRPr="00F63630">
        <w:rPr>
          <w:rFonts w:ascii="Palatino Linotype" w:hAnsi="Palatino Linotype"/>
          <w:sz w:val="22"/>
          <w:szCs w:val="22"/>
        </w:rPr>
        <w:t>içi seminer düzenlenmiştir.</w:t>
      </w:r>
    </w:p>
    <w:p w:rsidR="003A5A0C" w:rsidRPr="00941F66" w:rsidRDefault="003A5A0C"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sidRPr="00F63630">
        <w:rPr>
          <w:rFonts w:ascii="Palatino Linotype" w:hAnsi="Palatino Linotype"/>
          <w:sz w:val="22"/>
          <w:szCs w:val="22"/>
        </w:rPr>
        <w:t xml:space="preserve">Öğr. Gör. Merve </w:t>
      </w:r>
      <w:r>
        <w:rPr>
          <w:rFonts w:ascii="Palatino Linotype" w:hAnsi="Palatino Linotype"/>
          <w:sz w:val="22"/>
          <w:szCs w:val="22"/>
        </w:rPr>
        <w:t>Arslan, 11 Mayıs 2022 tarihinde Üniversitemiz</w:t>
      </w:r>
      <w:r w:rsidRPr="00F63630">
        <w:rPr>
          <w:rFonts w:ascii="Palatino Linotype" w:hAnsi="Palatino Linotype"/>
          <w:sz w:val="22"/>
          <w:szCs w:val="22"/>
        </w:rPr>
        <w:t xml:space="preserve"> Veteriner Fakültesi tarafından düzenlenen “VetAnka 2022 8. Kariyer ve Sektörle Buluşma </w:t>
      </w:r>
      <w:r>
        <w:rPr>
          <w:rFonts w:ascii="Palatino Linotype" w:hAnsi="Palatino Linotype"/>
          <w:sz w:val="22"/>
          <w:szCs w:val="22"/>
        </w:rPr>
        <w:t>Günleri”ne katılarak Merkez</w:t>
      </w:r>
      <w:r w:rsidRPr="00F63630">
        <w:rPr>
          <w:rFonts w:ascii="Palatino Linotype" w:hAnsi="Palatino Linotype"/>
          <w:sz w:val="22"/>
          <w:szCs w:val="22"/>
        </w:rPr>
        <w:t>in öğrencilere ve mezunlara yönelik düzenlediği faaliyetler, sunduğu hizmetler ve sağlanan iş</w:t>
      </w:r>
      <w:r w:rsidR="002B516D">
        <w:rPr>
          <w:rFonts w:ascii="Palatino Linotype" w:hAnsi="Palatino Linotype"/>
          <w:sz w:val="22"/>
          <w:szCs w:val="22"/>
        </w:rPr>
        <w:t xml:space="preserve"> </w:t>
      </w:r>
      <w:r w:rsidRPr="00F63630">
        <w:rPr>
          <w:rFonts w:ascii="Palatino Linotype" w:hAnsi="Palatino Linotype"/>
          <w:sz w:val="22"/>
          <w:szCs w:val="22"/>
        </w:rPr>
        <w:t>birlikleri ile organize edilen eğitimler hakkında bilgi vermiştir.</w:t>
      </w:r>
    </w:p>
    <w:p w:rsidR="003A5A0C" w:rsidRPr="00941F66" w:rsidRDefault="003A5A0C"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 xml:space="preserve">12 Mayıs </w:t>
      </w:r>
      <w:r w:rsidRPr="00F63630">
        <w:rPr>
          <w:rFonts w:ascii="Palatino Linotype" w:hAnsi="Palatino Linotype"/>
          <w:sz w:val="22"/>
          <w:szCs w:val="22"/>
        </w:rPr>
        <w:t>2022 tarihinde Prof. Dr. İlkay Savcı ve Prof. Dr. Recep Varçın’ın katılımıyla, Prof. Dr. Metin Pişkin moderatörlüğünde “21. Yüzyılın Ortalarına Doğru Yeni İşyerleri ve Kariyere İlişkin Beklentiler”, “21. Yüzyıl Becerileri” konulu çevrim</w:t>
      </w:r>
      <w:r w:rsidR="002B516D">
        <w:rPr>
          <w:rFonts w:ascii="Palatino Linotype" w:hAnsi="Palatino Linotype"/>
          <w:sz w:val="22"/>
          <w:szCs w:val="22"/>
        </w:rPr>
        <w:t xml:space="preserve"> </w:t>
      </w:r>
      <w:r w:rsidRPr="00F63630">
        <w:rPr>
          <w:rFonts w:ascii="Palatino Linotype" w:hAnsi="Palatino Linotype"/>
          <w:sz w:val="22"/>
          <w:szCs w:val="22"/>
        </w:rPr>
        <w:t>içi söyleşi gerçekleştirilmiştir.</w:t>
      </w:r>
    </w:p>
    <w:p w:rsidR="003A5A0C" w:rsidRPr="00941F66" w:rsidRDefault="003A5A0C"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sidRPr="00F63630">
        <w:rPr>
          <w:rFonts w:ascii="Palatino Linotype" w:hAnsi="Palatino Linotype"/>
          <w:sz w:val="22"/>
          <w:szCs w:val="22"/>
        </w:rPr>
        <w:t>Kariyer Merkezi etkinlikleri kapsamında 16</w:t>
      </w:r>
      <w:r>
        <w:rPr>
          <w:rFonts w:ascii="Palatino Linotype" w:hAnsi="Palatino Linotype"/>
          <w:sz w:val="22"/>
          <w:szCs w:val="22"/>
        </w:rPr>
        <w:t xml:space="preserve"> Mayıs </w:t>
      </w:r>
      <w:r w:rsidRPr="00F63630">
        <w:rPr>
          <w:rFonts w:ascii="Palatino Linotype" w:hAnsi="Palatino Linotype"/>
          <w:sz w:val="22"/>
          <w:szCs w:val="22"/>
        </w:rPr>
        <w:t>2022 tarihinde Hukuk Fakültemizin son sınıf öğrencileri, Doç. Dr. Fahri Gökçen Taner ile birlikte Türkiye Adalet Akademisi'ni ziyaret ederek, hakim ve savcıların staj eğitimleri hakkında bilgi almış ve eğitimden kesitler içeren demonstrasyonlara katılmışlardır.</w:t>
      </w:r>
    </w:p>
    <w:p w:rsidR="00941F66" w:rsidRDefault="00F63630"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sidRPr="00F63630">
        <w:rPr>
          <w:rFonts w:ascii="Palatino Linotype" w:hAnsi="Palatino Linotype"/>
          <w:sz w:val="22"/>
          <w:szCs w:val="22"/>
        </w:rPr>
        <w:t>Sağlık Bilimleri Enstitüsü ile iş</w:t>
      </w:r>
      <w:r w:rsidR="00E740A6">
        <w:rPr>
          <w:rFonts w:ascii="Palatino Linotype" w:hAnsi="Palatino Linotype"/>
          <w:sz w:val="22"/>
          <w:szCs w:val="22"/>
        </w:rPr>
        <w:t xml:space="preserve"> </w:t>
      </w:r>
      <w:r w:rsidRPr="00F63630">
        <w:rPr>
          <w:rFonts w:ascii="Palatino Linotype" w:hAnsi="Palatino Linotype"/>
          <w:sz w:val="22"/>
          <w:szCs w:val="22"/>
        </w:rPr>
        <w:t>birliği dahilinde hazırlanan 21</w:t>
      </w:r>
      <w:r w:rsidR="003A5A0C">
        <w:rPr>
          <w:rFonts w:ascii="Palatino Linotype" w:hAnsi="Palatino Linotype"/>
          <w:sz w:val="22"/>
          <w:szCs w:val="22"/>
        </w:rPr>
        <w:t>.</w:t>
      </w:r>
      <w:r w:rsidRPr="00F63630">
        <w:rPr>
          <w:rFonts w:ascii="Palatino Linotype" w:hAnsi="Palatino Linotype"/>
          <w:sz w:val="22"/>
          <w:szCs w:val="22"/>
        </w:rPr>
        <w:t xml:space="preserve"> Yüzyıl Becerileri ile ilgili seminerler</w:t>
      </w:r>
      <w:r w:rsidR="008E39CF">
        <w:rPr>
          <w:rFonts w:ascii="Palatino Linotype" w:hAnsi="Palatino Linotype"/>
          <w:sz w:val="22"/>
          <w:szCs w:val="22"/>
        </w:rPr>
        <w:t xml:space="preserve"> Merkez</w:t>
      </w:r>
      <w:r w:rsidRPr="00F63630">
        <w:rPr>
          <w:rFonts w:ascii="Palatino Linotype" w:hAnsi="Palatino Linotype"/>
          <w:sz w:val="22"/>
          <w:szCs w:val="22"/>
        </w:rPr>
        <w:t xml:space="preserve"> tarafından hazırlanmıştır. İlgili seminerler, her hafta Enstitü’nün zoom hesabından ve youtube kanalından yayımlanmıştır. </w:t>
      </w:r>
    </w:p>
    <w:p w:rsidR="003A5A0C" w:rsidRPr="00941F66" w:rsidRDefault="003A5A0C" w:rsidP="00462CE9">
      <w:pPr>
        <w:pStyle w:val="ListeParagraf"/>
        <w:numPr>
          <w:ilvl w:val="0"/>
          <w:numId w:val="8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23 Mayıs 2022 tarihinde Üniversitemiz</w:t>
      </w:r>
      <w:r w:rsidRPr="00F63630">
        <w:rPr>
          <w:rFonts w:ascii="Palatino Linotype" w:hAnsi="Palatino Linotype"/>
          <w:sz w:val="22"/>
          <w:szCs w:val="22"/>
        </w:rPr>
        <w:t xml:space="preserve"> Uygulamalı Bilimler Fakültesi tarafından düzenlenen “Kariyer Günle</w:t>
      </w:r>
      <w:r>
        <w:rPr>
          <w:rFonts w:ascii="Palatino Linotype" w:hAnsi="Palatino Linotype"/>
          <w:sz w:val="22"/>
          <w:szCs w:val="22"/>
        </w:rPr>
        <w:t>ri” etkinliğine Merkez Müdürü</w:t>
      </w:r>
      <w:r w:rsidRPr="00F63630">
        <w:rPr>
          <w:rFonts w:ascii="Palatino Linotype" w:hAnsi="Palatino Linotype"/>
          <w:sz w:val="22"/>
          <w:szCs w:val="22"/>
        </w:rPr>
        <w:t xml:space="preserve"> </w:t>
      </w:r>
      <w:r>
        <w:rPr>
          <w:rFonts w:ascii="Palatino Linotype" w:hAnsi="Palatino Linotype"/>
          <w:sz w:val="22"/>
          <w:szCs w:val="22"/>
        </w:rPr>
        <w:t xml:space="preserve">ve Merkez Müdür Yardımcıları </w:t>
      </w:r>
      <w:r w:rsidRPr="00F63630">
        <w:rPr>
          <w:rFonts w:ascii="Palatino Linotype" w:hAnsi="Palatino Linotype"/>
          <w:sz w:val="22"/>
          <w:szCs w:val="22"/>
        </w:rPr>
        <w:t>katılım göstermişlerdir. İlgili etkinlikte öğrencilere “Geleceğe Bir Adım: Kariyer Planlamaya Çok Yönlü Bakış”, “Özgeçmiş Hazırlama ve İş Görüşmelerinde Beden Dili” ile Merkezimizin sunduğu hizmetler ve eğitimler konularında bilgi vermişlerdir.</w:t>
      </w:r>
    </w:p>
    <w:p w:rsidR="00F63630" w:rsidRPr="00941F66" w:rsidRDefault="006D712E" w:rsidP="001E6961">
      <w:pPr>
        <w:pStyle w:val="ListeParagraf"/>
        <w:numPr>
          <w:ilvl w:val="0"/>
          <w:numId w:val="83"/>
        </w:numPr>
        <w:spacing w:before="80"/>
        <w:ind w:left="714" w:hanging="357"/>
        <w:contextualSpacing w:val="0"/>
        <w:jc w:val="both"/>
        <w:rPr>
          <w:rFonts w:ascii="Palatino Linotype" w:hAnsi="Palatino Linotype"/>
          <w:sz w:val="22"/>
          <w:szCs w:val="22"/>
        </w:rPr>
      </w:pPr>
      <w:r>
        <w:rPr>
          <w:rFonts w:ascii="Palatino Linotype" w:hAnsi="Palatino Linotype"/>
          <w:sz w:val="22"/>
          <w:szCs w:val="22"/>
        </w:rPr>
        <w:lastRenderedPageBreak/>
        <w:t>Merkez Müdür Yardımcısı</w:t>
      </w:r>
      <w:r w:rsidR="00F63630" w:rsidRPr="00F63630">
        <w:rPr>
          <w:rFonts w:ascii="Palatino Linotype" w:hAnsi="Palatino Linotype"/>
          <w:sz w:val="22"/>
          <w:szCs w:val="22"/>
        </w:rPr>
        <w:t xml:space="preserve"> Prof. Dr. Metin Pişkin</w:t>
      </w:r>
      <w:r>
        <w:rPr>
          <w:rFonts w:ascii="Palatino Linotype" w:hAnsi="Palatino Linotype"/>
          <w:sz w:val="22"/>
          <w:szCs w:val="22"/>
        </w:rPr>
        <w:t xml:space="preserve"> tarafından</w:t>
      </w:r>
      <w:r w:rsidR="00361608">
        <w:rPr>
          <w:rFonts w:ascii="Palatino Linotype" w:hAnsi="Palatino Linotype"/>
          <w:sz w:val="22"/>
          <w:szCs w:val="22"/>
        </w:rPr>
        <w:t>, 25 Mayıs</w:t>
      </w:r>
      <w:r w:rsidR="00361608" w:rsidRPr="00F63630">
        <w:rPr>
          <w:rFonts w:ascii="Palatino Linotype" w:hAnsi="Palatino Linotype"/>
          <w:sz w:val="22"/>
          <w:szCs w:val="22"/>
        </w:rPr>
        <w:t xml:space="preserve"> </w:t>
      </w:r>
      <w:r w:rsidR="00F63630" w:rsidRPr="00F63630">
        <w:rPr>
          <w:rFonts w:ascii="Palatino Linotype" w:hAnsi="Palatino Linotype"/>
          <w:sz w:val="22"/>
          <w:szCs w:val="22"/>
        </w:rPr>
        <w:t>2022 tarihinde Ankara Üniversitesi 17. Tanıtım Günü'nde lise öğrencilerine yönelik olarak düzenlenen seminerde kendini tanıma, doğru meslek seçimi ve kariyer planlama konuları</w:t>
      </w:r>
      <w:r>
        <w:rPr>
          <w:rFonts w:ascii="Palatino Linotype" w:hAnsi="Palatino Linotype"/>
          <w:sz w:val="22"/>
          <w:szCs w:val="22"/>
        </w:rPr>
        <w:t>nda önemli bilgiler aktarılmıştır.</w:t>
      </w:r>
    </w:p>
    <w:p w:rsidR="00F63630" w:rsidRPr="00781979" w:rsidRDefault="00F63630" w:rsidP="001E6961">
      <w:pPr>
        <w:pStyle w:val="ListeParagraf"/>
        <w:numPr>
          <w:ilvl w:val="0"/>
          <w:numId w:val="83"/>
        </w:numPr>
        <w:spacing w:before="80"/>
        <w:ind w:left="714" w:hanging="357"/>
        <w:contextualSpacing w:val="0"/>
        <w:jc w:val="both"/>
        <w:rPr>
          <w:rFonts w:ascii="Palatino Linotype" w:hAnsi="Palatino Linotype"/>
          <w:sz w:val="22"/>
          <w:szCs w:val="22"/>
        </w:rPr>
      </w:pPr>
      <w:r w:rsidRPr="00F63630">
        <w:rPr>
          <w:rFonts w:ascii="Palatino Linotype" w:hAnsi="Palatino Linotype"/>
          <w:sz w:val="22"/>
          <w:szCs w:val="22"/>
        </w:rPr>
        <w:t>Üniversitemiz Girişimcilik ve İnovasyon Öğrenci Topluluğu tarafından “Hult Prize Ankara Üniversitesi K</w:t>
      </w:r>
      <w:r w:rsidR="00781979">
        <w:rPr>
          <w:rFonts w:ascii="Palatino Linotype" w:hAnsi="Palatino Linotype"/>
          <w:sz w:val="22"/>
          <w:szCs w:val="22"/>
        </w:rPr>
        <w:t>ampüs Finali”ne Merkez Müdürü</w:t>
      </w:r>
      <w:r w:rsidRPr="00F63630">
        <w:rPr>
          <w:rFonts w:ascii="Palatino Linotype" w:hAnsi="Palatino Linotype"/>
          <w:sz w:val="22"/>
          <w:szCs w:val="22"/>
        </w:rPr>
        <w:t xml:space="preserve"> Prof. Dr. Müge Kart’ın da katılı</w:t>
      </w:r>
      <w:r w:rsidR="00781979">
        <w:rPr>
          <w:rFonts w:ascii="Palatino Linotype" w:hAnsi="Palatino Linotype"/>
          <w:sz w:val="22"/>
          <w:szCs w:val="22"/>
        </w:rPr>
        <w:t xml:space="preserve">m gösterdiği proje yarışmasında </w:t>
      </w:r>
      <w:r w:rsidRPr="00F63630">
        <w:rPr>
          <w:rFonts w:ascii="Palatino Linotype" w:hAnsi="Palatino Linotype"/>
          <w:sz w:val="22"/>
          <w:szCs w:val="22"/>
        </w:rPr>
        <w:t>Öğr. Gör. Merve Arslan da ayrıca jüri üyesi olarak görev almıştır.</w:t>
      </w:r>
    </w:p>
    <w:p w:rsidR="003A5A0C" w:rsidRPr="00941F66" w:rsidRDefault="003A5A0C" w:rsidP="001E6961">
      <w:pPr>
        <w:pStyle w:val="ListeParagraf"/>
        <w:numPr>
          <w:ilvl w:val="0"/>
          <w:numId w:val="83"/>
        </w:numPr>
        <w:spacing w:before="80"/>
        <w:ind w:left="714" w:hanging="357"/>
        <w:contextualSpacing w:val="0"/>
        <w:jc w:val="both"/>
        <w:rPr>
          <w:rFonts w:ascii="Palatino Linotype" w:hAnsi="Palatino Linotype"/>
          <w:sz w:val="22"/>
          <w:szCs w:val="22"/>
        </w:rPr>
      </w:pPr>
      <w:r>
        <w:rPr>
          <w:rFonts w:ascii="Palatino Linotype" w:hAnsi="Palatino Linotype"/>
          <w:sz w:val="22"/>
          <w:szCs w:val="22"/>
        </w:rPr>
        <w:t>Merkez Müdürü</w:t>
      </w:r>
      <w:r w:rsidRPr="00941F66">
        <w:rPr>
          <w:rFonts w:ascii="Palatino Linotype" w:hAnsi="Palatino Linotype"/>
          <w:sz w:val="22"/>
          <w:szCs w:val="22"/>
        </w:rPr>
        <w:t xml:space="preserve"> Prof. Dr. Müge Kart</w:t>
      </w:r>
      <w:r>
        <w:rPr>
          <w:rFonts w:ascii="Palatino Linotype" w:hAnsi="Palatino Linotype"/>
          <w:sz w:val="22"/>
          <w:szCs w:val="22"/>
        </w:rPr>
        <w:t xml:space="preserve"> tarafından, 24 Haziran </w:t>
      </w:r>
      <w:r w:rsidRPr="00941F66">
        <w:rPr>
          <w:rFonts w:ascii="Palatino Linotype" w:hAnsi="Palatino Linotype"/>
          <w:sz w:val="22"/>
          <w:szCs w:val="22"/>
        </w:rPr>
        <w:t>2022 tarihinde Türkiye Barolar Birliği’nde avukat adaylarına “Avukat Oldum! Peki ya Şimd</w:t>
      </w:r>
      <w:r>
        <w:rPr>
          <w:rFonts w:ascii="Palatino Linotype" w:hAnsi="Palatino Linotype"/>
          <w:sz w:val="22"/>
          <w:szCs w:val="22"/>
        </w:rPr>
        <w:t>i?” konusunda seminer verilmiştir.</w:t>
      </w:r>
    </w:p>
    <w:p w:rsidR="003A5A0C" w:rsidRPr="00941F66" w:rsidRDefault="003A5A0C" w:rsidP="001E6961">
      <w:pPr>
        <w:pStyle w:val="ListeParagraf"/>
        <w:numPr>
          <w:ilvl w:val="0"/>
          <w:numId w:val="83"/>
        </w:numPr>
        <w:spacing w:before="80"/>
        <w:ind w:left="714" w:hanging="357"/>
        <w:contextualSpacing w:val="0"/>
        <w:jc w:val="both"/>
        <w:rPr>
          <w:rFonts w:ascii="Palatino Linotype" w:hAnsi="Palatino Linotype"/>
          <w:sz w:val="22"/>
          <w:szCs w:val="22"/>
        </w:rPr>
      </w:pPr>
      <w:r w:rsidRPr="00740A9E">
        <w:rPr>
          <w:rFonts w:ascii="Palatino Linotype" w:hAnsi="Palatino Linotype"/>
          <w:sz w:val="22"/>
          <w:szCs w:val="22"/>
        </w:rPr>
        <w:t xml:space="preserve">Merkez </w:t>
      </w:r>
      <w:r>
        <w:rPr>
          <w:rFonts w:ascii="Palatino Linotype" w:hAnsi="Palatino Linotype"/>
          <w:sz w:val="22"/>
          <w:szCs w:val="22"/>
        </w:rPr>
        <w:t>personeli</w:t>
      </w:r>
      <w:r w:rsidRPr="00740A9E">
        <w:rPr>
          <w:rFonts w:ascii="Palatino Linotype" w:hAnsi="Palatino Linotype"/>
          <w:sz w:val="22"/>
          <w:szCs w:val="22"/>
        </w:rPr>
        <w:t xml:space="preserve"> Öğr. Gör. Merve Arslan, 22</w:t>
      </w:r>
      <w:r>
        <w:rPr>
          <w:rFonts w:ascii="Palatino Linotype" w:hAnsi="Palatino Linotype"/>
          <w:sz w:val="22"/>
          <w:szCs w:val="22"/>
        </w:rPr>
        <w:t xml:space="preserve"> Eylül </w:t>
      </w:r>
      <w:r w:rsidRPr="00740A9E">
        <w:rPr>
          <w:rFonts w:ascii="Palatino Linotype" w:hAnsi="Palatino Linotype"/>
          <w:sz w:val="22"/>
          <w:szCs w:val="22"/>
        </w:rPr>
        <w:t>2022 tarihinde Üniversitemiz Siyasal Bilgiler Fakültesi ile Dil ve Tarih-Coğrafya Fakültesi öğrencileriyle bir araya gelerek Merkezimizi tanıtmış, gerçekleştirdiğimiz faaliyetler, verdiğimiz hizmetler ve bu sene planladığımız kariyer etkinlikleri hakkında bilgilendirme toplantısı yapmıştır.</w:t>
      </w:r>
    </w:p>
    <w:p w:rsidR="00F63630" w:rsidRPr="00941F66" w:rsidRDefault="00492721" w:rsidP="001E6961">
      <w:pPr>
        <w:pStyle w:val="ListeParagraf"/>
        <w:numPr>
          <w:ilvl w:val="0"/>
          <w:numId w:val="83"/>
        </w:numPr>
        <w:spacing w:before="80"/>
        <w:ind w:left="714" w:hanging="357"/>
        <w:contextualSpacing w:val="0"/>
        <w:jc w:val="both"/>
        <w:rPr>
          <w:rFonts w:ascii="Palatino Linotype" w:hAnsi="Palatino Linotype"/>
          <w:sz w:val="22"/>
          <w:szCs w:val="22"/>
        </w:rPr>
      </w:pPr>
      <w:r>
        <w:rPr>
          <w:rFonts w:ascii="Palatino Linotype" w:hAnsi="Palatino Linotype"/>
          <w:sz w:val="22"/>
          <w:szCs w:val="22"/>
        </w:rPr>
        <w:t>2022 yılında da Merkezin</w:t>
      </w:r>
      <w:r w:rsidR="00F63630" w:rsidRPr="00F63630">
        <w:rPr>
          <w:rFonts w:ascii="Palatino Linotype" w:hAnsi="Palatino Linotype"/>
          <w:sz w:val="22"/>
          <w:szCs w:val="22"/>
        </w:rPr>
        <w:t xml:space="preserve"> kariyer danışmanları tarafından yetenek kapısı platformu üzerinden yüz</w:t>
      </w:r>
      <w:r w:rsidR="00E740A6">
        <w:rPr>
          <w:rFonts w:ascii="Palatino Linotype" w:hAnsi="Palatino Linotype"/>
          <w:sz w:val="22"/>
          <w:szCs w:val="22"/>
        </w:rPr>
        <w:t xml:space="preserve"> </w:t>
      </w:r>
      <w:r w:rsidR="00F63630" w:rsidRPr="00F63630">
        <w:rPr>
          <w:rFonts w:ascii="Palatino Linotype" w:hAnsi="Palatino Linotype"/>
          <w:sz w:val="22"/>
          <w:szCs w:val="22"/>
        </w:rPr>
        <w:t>yüze ve online olarak bireysel kariyer danışmanlığı hizmeti verilmiştir. 2022 yılı içerisinde Merkezimiz kariyer danışmanları tarafından CBİKO yetenek kapısı platformu üzerinden toplam 47 danışma oturumu gerçekleştirilmiştir. 33 öğrenciye ve 1 mezuna yüz yüze ve online olarak danışmanlık yapılmıştır. Bunlar arasında 8 e</w:t>
      </w:r>
      <w:r>
        <w:rPr>
          <w:rFonts w:ascii="Palatino Linotype" w:hAnsi="Palatino Linotype"/>
          <w:sz w:val="22"/>
          <w:szCs w:val="22"/>
        </w:rPr>
        <w:t xml:space="preserve">rkek (7 öğrenci ve 1 mezun) ve </w:t>
      </w:r>
      <w:r w:rsidR="00F63630" w:rsidRPr="00F63630">
        <w:rPr>
          <w:rFonts w:ascii="Palatino Linotype" w:hAnsi="Palatino Linotype"/>
          <w:sz w:val="22"/>
          <w:szCs w:val="22"/>
        </w:rPr>
        <w:t>26 kadın öğrenci bulunmaktadır.</w:t>
      </w:r>
      <w:r w:rsidR="00F63630" w:rsidRPr="00F63630">
        <w:rPr>
          <w:rFonts w:ascii="Palatino Linotype" w:eastAsiaTheme="minorHAnsi" w:hAnsi="Palatino Linotype" w:cstheme="minorBidi"/>
          <w:sz w:val="22"/>
          <w:szCs w:val="22"/>
        </w:rPr>
        <w:t xml:space="preserve"> </w:t>
      </w:r>
    </w:p>
    <w:p w:rsidR="00F63630" w:rsidRPr="00941F66" w:rsidRDefault="00F63630" w:rsidP="001E6961">
      <w:pPr>
        <w:pStyle w:val="ListeParagraf"/>
        <w:numPr>
          <w:ilvl w:val="0"/>
          <w:numId w:val="83"/>
        </w:numPr>
        <w:spacing w:before="80"/>
        <w:ind w:left="714" w:hanging="357"/>
        <w:contextualSpacing w:val="0"/>
        <w:jc w:val="both"/>
        <w:rPr>
          <w:rFonts w:ascii="Palatino Linotype" w:hAnsi="Palatino Linotype"/>
          <w:sz w:val="22"/>
          <w:szCs w:val="22"/>
        </w:rPr>
      </w:pPr>
      <w:r w:rsidRPr="00F63630">
        <w:rPr>
          <w:rFonts w:ascii="Palatino Linotype" w:hAnsi="Palatino Linotype"/>
          <w:sz w:val="22"/>
          <w:szCs w:val="22"/>
        </w:rPr>
        <w:t xml:space="preserve">Üniversite Mezun Takip Sistemi Geliştirme Çalışmaları sürmektedir.  Bu kapsamda: </w:t>
      </w:r>
      <w:bookmarkStart w:id="130" w:name="_Hlk119503771"/>
    </w:p>
    <w:p w:rsidR="00F63630" w:rsidRPr="00F63630" w:rsidRDefault="00F63630" w:rsidP="001E6961">
      <w:pPr>
        <w:pStyle w:val="ListeParagraf"/>
        <w:numPr>
          <w:ilvl w:val="1"/>
          <w:numId w:val="84"/>
        </w:numPr>
        <w:spacing w:before="80"/>
        <w:ind w:left="1066" w:hanging="357"/>
        <w:contextualSpacing w:val="0"/>
        <w:jc w:val="both"/>
        <w:rPr>
          <w:rFonts w:ascii="Palatino Linotype" w:hAnsi="Palatino Linotype"/>
          <w:sz w:val="22"/>
          <w:szCs w:val="22"/>
        </w:rPr>
      </w:pPr>
      <w:bookmarkStart w:id="131" w:name="_Hlk119504798"/>
      <w:r w:rsidRPr="00F63630">
        <w:rPr>
          <w:rFonts w:ascii="Palatino Linotype" w:hAnsi="Palatino Linotype"/>
          <w:sz w:val="22"/>
          <w:szCs w:val="22"/>
        </w:rPr>
        <w:t xml:space="preserve">Üniversite Mezun Takip Sistemi’ne </w:t>
      </w:r>
      <w:bookmarkEnd w:id="130"/>
      <w:bookmarkEnd w:id="131"/>
      <w:r w:rsidRPr="00F63630">
        <w:rPr>
          <w:rFonts w:ascii="Palatino Linotype" w:hAnsi="Palatino Linotype"/>
          <w:sz w:val="22"/>
          <w:szCs w:val="22"/>
        </w:rPr>
        <w:t xml:space="preserve">üye olunması için belli aralıklarla sosyal medya hesaplarımızda çağrı yayınlanmaktadır. </w:t>
      </w:r>
    </w:p>
    <w:p w:rsidR="00F63630" w:rsidRPr="00F63630" w:rsidRDefault="00F63630" w:rsidP="001E6961">
      <w:pPr>
        <w:pStyle w:val="ListeParagraf"/>
        <w:numPr>
          <w:ilvl w:val="1"/>
          <w:numId w:val="84"/>
        </w:numPr>
        <w:spacing w:before="80"/>
        <w:ind w:left="1066" w:hanging="357"/>
        <w:contextualSpacing w:val="0"/>
        <w:jc w:val="both"/>
        <w:rPr>
          <w:rFonts w:ascii="Palatino Linotype" w:hAnsi="Palatino Linotype"/>
          <w:sz w:val="22"/>
          <w:szCs w:val="22"/>
        </w:rPr>
      </w:pPr>
      <w:r w:rsidRPr="00F63630">
        <w:rPr>
          <w:rFonts w:ascii="Palatino Linotype" w:hAnsi="Palatino Linotype"/>
          <w:sz w:val="22"/>
          <w:szCs w:val="22"/>
        </w:rPr>
        <w:t xml:space="preserve">OBS mobil uygulama sistemine mezun takip uygulamasının da entegrasyonu için ön görüşmeler yapılmıştır. </w:t>
      </w:r>
    </w:p>
    <w:p w:rsidR="00F63630" w:rsidRPr="00F63630" w:rsidRDefault="00F63630" w:rsidP="001E6961">
      <w:pPr>
        <w:pStyle w:val="ListeParagraf"/>
        <w:numPr>
          <w:ilvl w:val="1"/>
          <w:numId w:val="84"/>
        </w:numPr>
        <w:spacing w:before="80"/>
        <w:ind w:left="1066" w:hanging="357"/>
        <w:contextualSpacing w:val="0"/>
        <w:jc w:val="both"/>
        <w:rPr>
          <w:rFonts w:ascii="Palatino Linotype" w:hAnsi="Palatino Linotype"/>
          <w:sz w:val="22"/>
          <w:szCs w:val="22"/>
        </w:rPr>
      </w:pPr>
      <w:r w:rsidRPr="00F63630">
        <w:rPr>
          <w:rFonts w:ascii="Palatino Linotype" w:hAnsi="Palatino Linotype"/>
          <w:sz w:val="22"/>
          <w:szCs w:val="22"/>
        </w:rPr>
        <w:t xml:space="preserve">Mezunlara iş ilanı ve/veya etkinlik bildirimleri için herkese mail sistemi ile geliştirilmekte olan “Kimlik Sisteminin” entegrasyonu talebi Bilgi İşlem Daire Başkanlığına iletilmiştir. </w:t>
      </w:r>
    </w:p>
    <w:p w:rsidR="00F63630" w:rsidRPr="00492721" w:rsidRDefault="00F63630" w:rsidP="001E6961">
      <w:pPr>
        <w:pStyle w:val="ListeParagraf"/>
        <w:numPr>
          <w:ilvl w:val="1"/>
          <w:numId w:val="84"/>
        </w:numPr>
        <w:spacing w:before="80"/>
        <w:ind w:left="1066" w:hanging="357"/>
        <w:contextualSpacing w:val="0"/>
        <w:jc w:val="both"/>
        <w:rPr>
          <w:rFonts w:ascii="Palatino Linotype" w:hAnsi="Palatino Linotype"/>
          <w:sz w:val="22"/>
          <w:szCs w:val="22"/>
        </w:rPr>
      </w:pPr>
      <w:r w:rsidRPr="00F63630">
        <w:rPr>
          <w:rFonts w:ascii="Palatino Linotype" w:hAnsi="Palatino Linotype"/>
          <w:sz w:val="22"/>
          <w:szCs w:val="22"/>
        </w:rPr>
        <w:t>Mezun takip sistemi üyeliği ile verilen kartları işlevsel hale getirme çalışmaları sürmektedir (Ziraat Fakültesi ürünleri ile Logolu ürünlerde indirim sağlanması, havuz vb. sosyal tesislerden indirimli yararlanma vb.)</w:t>
      </w:r>
    </w:p>
    <w:p w:rsidR="00F63630" w:rsidRPr="00941F66" w:rsidRDefault="00F63630" w:rsidP="001E6961">
      <w:pPr>
        <w:pStyle w:val="ListeParagraf"/>
        <w:numPr>
          <w:ilvl w:val="0"/>
          <w:numId w:val="83"/>
        </w:numPr>
        <w:spacing w:before="80"/>
        <w:ind w:left="714" w:hanging="357"/>
        <w:contextualSpacing w:val="0"/>
        <w:jc w:val="both"/>
        <w:rPr>
          <w:rFonts w:ascii="Palatino Linotype" w:hAnsi="Palatino Linotype"/>
          <w:sz w:val="22"/>
          <w:szCs w:val="22"/>
        </w:rPr>
      </w:pPr>
      <w:r w:rsidRPr="00F63630">
        <w:rPr>
          <w:rFonts w:ascii="Palatino Linotype" w:hAnsi="Palatino Linotype"/>
          <w:sz w:val="22"/>
          <w:szCs w:val="22"/>
        </w:rPr>
        <w:t>Kariyer danışmanlığı için öğrenci başvurularının ve öğrenci bilgilerinin girişini yaparak “KARMER VERİ TABANI” oluşturup saklanmasına hizmet edecek bir yazılımın geliştirilmesi ve Merkez çalışanlarının kullanımına sunulması amacıyla yazılı</w:t>
      </w:r>
      <w:r w:rsidR="00492721">
        <w:rPr>
          <w:rFonts w:ascii="Palatino Linotype" w:hAnsi="Palatino Linotype"/>
          <w:sz w:val="22"/>
          <w:szCs w:val="22"/>
        </w:rPr>
        <w:t>m geliştirilmesi için Rektörlüğümüze sunulmak üzere Merkez Müdürü</w:t>
      </w:r>
      <w:r w:rsidRPr="00F63630">
        <w:rPr>
          <w:rFonts w:ascii="Palatino Linotype" w:hAnsi="Palatino Linotype"/>
          <w:sz w:val="22"/>
          <w:szCs w:val="22"/>
        </w:rPr>
        <w:t xml:space="preserve"> Prof. Dr. Nükhet Müge Kart tarafından </w:t>
      </w:r>
      <w:r w:rsidRPr="00492721">
        <w:rPr>
          <w:rFonts w:ascii="Palatino Linotype" w:hAnsi="Palatino Linotype"/>
          <w:sz w:val="22"/>
          <w:szCs w:val="22"/>
        </w:rPr>
        <w:t>bilgi notu</w:t>
      </w:r>
      <w:r w:rsidRPr="00F63630">
        <w:rPr>
          <w:rFonts w:ascii="Palatino Linotype" w:hAnsi="Palatino Linotype"/>
          <w:sz w:val="22"/>
          <w:szCs w:val="22"/>
        </w:rPr>
        <w:t xml:space="preserve"> hazırlanmıştır. Bu yazılım ile ayrıca, irtibat halinde bulunulan özel sektörde faaliyette bulunulan firma yetkilileri, staj ilanları, kariyer fuarları vb. bilgilerini kapsayan bir veri tabanı oluşacak; firmalar yetenek kapısına yönlendirilerek sisteme kayıt olmaları istenecek ve öğrencilerimiz için kariyer etkinlikleri düzenleme amacıyla iş</w:t>
      </w:r>
      <w:r w:rsidR="000D2EBB">
        <w:rPr>
          <w:rFonts w:ascii="Palatino Linotype" w:hAnsi="Palatino Linotype"/>
          <w:sz w:val="22"/>
          <w:szCs w:val="22"/>
        </w:rPr>
        <w:t xml:space="preserve"> </w:t>
      </w:r>
      <w:r w:rsidRPr="00F63630">
        <w:rPr>
          <w:rFonts w:ascii="Palatino Linotype" w:hAnsi="Palatino Linotype"/>
          <w:sz w:val="22"/>
          <w:szCs w:val="22"/>
        </w:rPr>
        <w:t>birliği yapılabilecektir. Bu yazılım ile mezunların da sisteme girişi teşvik edilerek mezun veri tabanından firma sahibi/üst düzey yönetici gibi hem potansiyel işveren olma özelliği taşıyan hem de staj imkânı yaratması</w:t>
      </w:r>
      <w:r w:rsidR="00492721">
        <w:rPr>
          <w:rFonts w:ascii="Palatino Linotype" w:hAnsi="Palatino Linotype"/>
          <w:sz w:val="22"/>
          <w:szCs w:val="22"/>
        </w:rPr>
        <w:t xml:space="preserve"> muhtemel kişiler ile Merkez</w:t>
      </w:r>
      <w:r w:rsidRPr="00F63630">
        <w:rPr>
          <w:rFonts w:ascii="Palatino Linotype" w:hAnsi="Palatino Linotype"/>
          <w:sz w:val="22"/>
          <w:szCs w:val="22"/>
        </w:rPr>
        <w:t xml:space="preserve"> arasındaki iş</w:t>
      </w:r>
      <w:r w:rsidR="000D2EBB">
        <w:rPr>
          <w:rFonts w:ascii="Palatino Linotype" w:hAnsi="Palatino Linotype"/>
          <w:sz w:val="22"/>
          <w:szCs w:val="22"/>
        </w:rPr>
        <w:t xml:space="preserve"> </w:t>
      </w:r>
      <w:r w:rsidRPr="00F63630">
        <w:rPr>
          <w:rFonts w:ascii="Palatino Linotype" w:hAnsi="Palatino Linotype"/>
          <w:sz w:val="22"/>
          <w:szCs w:val="22"/>
        </w:rPr>
        <w:t>birliği güçlenecektir.</w:t>
      </w:r>
    </w:p>
    <w:p w:rsidR="00FC72AD" w:rsidRPr="00BD355C" w:rsidRDefault="00381B7F" w:rsidP="009F3914">
      <w:pPr>
        <w:pStyle w:val="Balk2"/>
        <w:spacing w:before="140" w:line="245" w:lineRule="auto"/>
      </w:pPr>
      <w:bookmarkStart w:id="132" w:name="_Toc140048987"/>
      <w:r w:rsidRPr="002A0D9A">
        <w:lastRenderedPageBreak/>
        <w:t>2</w:t>
      </w:r>
      <w:r w:rsidR="00957D63" w:rsidRPr="002A0D9A">
        <w:t>.1</w:t>
      </w:r>
      <w:r w:rsidR="000D329D">
        <w:t>6</w:t>
      </w:r>
      <w:r w:rsidR="00957D63" w:rsidRPr="002A0D9A">
        <w:t xml:space="preserve">. ÖZEL </w:t>
      </w:r>
      <w:r w:rsidR="00957D63" w:rsidRPr="00BD355C">
        <w:t xml:space="preserve">EĞİTİM ARAŞTIRMA VE </w:t>
      </w:r>
      <w:r w:rsidR="00957D63" w:rsidRPr="00BD355C">
        <w:rPr>
          <w:rFonts w:cstheme="minorHAnsi"/>
        </w:rPr>
        <w:t>UYGULAMA</w:t>
      </w:r>
      <w:r w:rsidR="00957D63" w:rsidRPr="00BD355C">
        <w:t xml:space="preserve"> MERKEZİ</w:t>
      </w:r>
      <w:r w:rsidR="00C73795" w:rsidRPr="00BD355C">
        <w:t xml:space="preserve"> (ÖZEAUM)</w:t>
      </w:r>
      <w:bookmarkEnd w:id="132"/>
    </w:p>
    <w:p w:rsidR="00DA6FB2" w:rsidRPr="00BD355C" w:rsidRDefault="00DA6FB2" w:rsidP="001E6961">
      <w:pPr>
        <w:spacing w:before="140" w:line="250" w:lineRule="auto"/>
        <w:jc w:val="both"/>
        <w:rPr>
          <w:rFonts w:ascii="Palatino Linotype" w:hAnsi="Palatino Linotype" w:cstheme="minorHAnsi"/>
          <w:szCs w:val="21"/>
        </w:rPr>
      </w:pPr>
      <w:r w:rsidRPr="00BD355C">
        <w:rPr>
          <w:rFonts w:ascii="Palatino Linotype" w:hAnsi="Palatino Linotype" w:cstheme="minorHAnsi"/>
          <w:szCs w:val="21"/>
        </w:rPr>
        <w:t>Özel eğitim gereksinimi olan bireylere ve ailelerine destek hizmetleri, Ankara Üniversitesi Eğitim Bilimleri Fakültesi Özel Eğitim Bölümü öğrencileri ile diğer fakülte ve kuruluşların ilgili bölümlerine, uygulama ve eğitim olanağı sağlamak, özel eğitim alanında karşılaşılan sorunların çözümüne yardımcı olmak için özel eğitim ile ilgili yurt içinde ve yurt dışında inceleme, araştırma ve uygulamalar yapmak ve bunları desteklemek amacıyla Yükseköğretim Yürütme Kurulu’nun 24/09/2004 tarihli toplantısında alınan karar ile kurulmuştur.</w:t>
      </w:r>
    </w:p>
    <w:p w:rsidR="00DA6FB2" w:rsidRPr="009F6788" w:rsidRDefault="00DA6FB2" w:rsidP="001E6961">
      <w:pPr>
        <w:pStyle w:val="AralkYok"/>
        <w:spacing w:before="140" w:line="250" w:lineRule="auto"/>
        <w:rPr>
          <w:rStyle w:val="Balk4Char"/>
          <w:rFonts w:eastAsiaTheme="minorHAnsi"/>
          <w:b w:val="0"/>
          <w:i/>
          <w:sz w:val="22"/>
          <w:szCs w:val="22"/>
        </w:rPr>
      </w:pPr>
      <w:r w:rsidRPr="009F6788">
        <w:rPr>
          <w:rStyle w:val="Balk4Char"/>
          <w:rFonts w:eastAsiaTheme="minorHAnsi"/>
          <w:sz w:val="22"/>
          <w:szCs w:val="22"/>
        </w:rPr>
        <w:t>Merkezde 202</w:t>
      </w:r>
      <w:r w:rsidR="003D1665">
        <w:rPr>
          <w:rStyle w:val="Balk4Char"/>
          <w:rFonts w:eastAsiaTheme="minorHAnsi"/>
          <w:sz w:val="22"/>
          <w:szCs w:val="22"/>
        </w:rPr>
        <w:t>1</w:t>
      </w:r>
      <w:r w:rsidRPr="009F6788">
        <w:rPr>
          <w:rStyle w:val="Balk4Char"/>
          <w:rFonts w:eastAsiaTheme="minorHAnsi"/>
          <w:sz w:val="22"/>
          <w:szCs w:val="22"/>
        </w:rPr>
        <w:t>-202</w:t>
      </w:r>
      <w:r w:rsidR="003D1665">
        <w:rPr>
          <w:rStyle w:val="Balk4Char"/>
          <w:rFonts w:eastAsiaTheme="minorHAnsi"/>
          <w:sz w:val="22"/>
          <w:szCs w:val="22"/>
        </w:rPr>
        <w:t>2</w:t>
      </w:r>
      <w:r w:rsidRPr="009F6788">
        <w:rPr>
          <w:rStyle w:val="Balk4Char"/>
          <w:rFonts w:eastAsiaTheme="minorHAnsi"/>
          <w:sz w:val="22"/>
          <w:szCs w:val="22"/>
        </w:rPr>
        <w:t xml:space="preserve"> Eğitim-Öğretim Döneminde;</w:t>
      </w:r>
    </w:p>
    <w:p w:rsidR="006C49C7" w:rsidRPr="006C49C7" w:rsidRDefault="006C49C7" w:rsidP="001E6961">
      <w:pPr>
        <w:spacing w:before="140" w:line="250" w:lineRule="auto"/>
        <w:jc w:val="both"/>
        <w:rPr>
          <w:rFonts w:ascii="Palatino Linotype" w:hAnsi="Palatino Linotype"/>
          <w:shd w:val="clear" w:color="auto" w:fill="FFFFFF"/>
        </w:rPr>
      </w:pPr>
      <w:r w:rsidRPr="006C49C7">
        <w:rPr>
          <w:rFonts w:ascii="Palatino Linotype" w:hAnsi="Palatino Linotype"/>
        </w:rPr>
        <w:t xml:space="preserve">Eylül 2021 ile Eylül 2022 tarihleri arasında Merkezimizin amaçlarından olan özel gereksinimli öğrencilerin bireysel eğitim çalışmalarının yürütülmesi kapsamında 7 özel gereksinimli çocuk haftalık olarak bireysel eğitim seanslarına devam etmiştir. Bu dönemde Merkezde 13 kısmi zamanlı ve 4 gönüllü öğrenci çalışmalara katılmıştır. Merkeze devam eden bu çocuklara her hafta bir ya da iki saat eğitim verilmiştir. Merkezde ayrıca her hafta iki ila üç çocuğun gelişimsel ve eğitsel değerlendirmesi yapılmış ve ailelerine danışmanlık hizmetleri sunulmuştur. Bu dönemde merkezde 43 özel gereksinimli öğrencinin gelişimsel ve eğitsel değerlendirmesi yapılmıştır. </w:t>
      </w:r>
      <w:r w:rsidRPr="006C49C7">
        <w:rPr>
          <w:rFonts w:ascii="Palatino Linotype" w:hAnsi="Palatino Linotype"/>
          <w:shd w:val="clear" w:color="auto" w:fill="FFFFFF"/>
        </w:rPr>
        <w:t xml:space="preserve"> </w:t>
      </w:r>
    </w:p>
    <w:p w:rsidR="006C49C7" w:rsidRPr="006C49C7" w:rsidRDefault="00757703" w:rsidP="001E6961">
      <w:pPr>
        <w:pStyle w:val="ListeParagraf"/>
        <w:spacing w:before="140" w:line="250" w:lineRule="auto"/>
        <w:ind w:left="0"/>
        <w:contextualSpacing w:val="0"/>
        <w:jc w:val="both"/>
        <w:rPr>
          <w:rFonts w:ascii="Palatino Linotype" w:hAnsi="Palatino Linotype"/>
          <w:sz w:val="22"/>
          <w:szCs w:val="22"/>
        </w:rPr>
      </w:pPr>
      <w:r>
        <w:rPr>
          <w:rFonts w:ascii="Palatino Linotype" w:hAnsi="Palatino Linotype"/>
          <w:sz w:val="22"/>
          <w:szCs w:val="22"/>
        </w:rPr>
        <w:t>Merkezin</w:t>
      </w:r>
      <w:r w:rsidR="006C49C7" w:rsidRPr="006C49C7">
        <w:rPr>
          <w:rFonts w:ascii="Palatino Linotype" w:hAnsi="Palatino Linotype"/>
          <w:sz w:val="22"/>
          <w:szCs w:val="22"/>
        </w:rPr>
        <w:t xml:space="preserve"> bilgiyi yayma amacı doğrultusunda bir dizi bilgilendirme toplantısı düzenlenmiştir. Eylül 2021-2022 tarihleri arasında merkezde biri panel, sekizi webinar olmak üzere toplam dokuz etkinlik düzenlenmiştir. Bu etkinliklere, lisans-lisansüstü öğrenciler, aileler, alanda çalışan uzmanlar ve öğretmenler katılım göstermiştir. Etkinlik kayıtları merkezin YouTube hesabında da yayınlanmakta, böylece daha geniş kitlelere ulaşmaktadır.</w:t>
      </w:r>
    </w:p>
    <w:p w:rsidR="00DA6FB2" w:rsidRPr="009F6788" w:rsidRDefault="00172E6B" w:rsidP="001E6961">
      <w:pPr>
        <w:pStyle w:val="ListeParagraf"/>
        <w:numPr>
          <w:ilvl w:val="0"/>
          <w:numId w:val="37"/>
        </w:numPr>
        <w:spacing w:before="80" w:line="250" w:lineRule="auto"/>
        <w:ind w:left="714" w:hanging="357"/>
        <w:contextualSpacing w:val="0"/>
        <w:jc w:val="both"/>
        <w:rPr>
          <w:rFonts w:ascii="Palatino Linotype" w:hAnsi="Palatino Linotype"/>
          <w:color w:val="000000"/>
          <w:sz w:val="22"/>
          <w:szCs w:val="22"/>
        </w:rPr>
      </w:pPr>
      <w:r>
        <w:rPr>
          <w:rFonts w:ascii="Palatino Linotype" w:hAnsi="Palatino Linotype"/>
          <w:sz w:val="22"/>
          <w:szCs w:val="22"/>
        </w:rPr>
        <w:t>22 Ekim 2021</w:t>
      </w:r>
      <w:r w:rsidR="00DA6FB2" w:rsidRPr="009F6788">
        <w:rPr>
          <w:rFonts w:ascii="Palatino Linotype" w:hAnsi="Palatino Linotype"/>
          <w:sz w:val="22"/>
          <w:szCs w:val="22"/>
        </w:rPr>
        <w:t xml:space="preserve"> tarihinde “</w:t>
      </w:r>
      <w:r>
        <w:rPr>
          <w:rFonts w:ascii="Palatino Linotype" w:hAnsi="Palatino Linotype"/>
          <w:color w:val="000000"/>
          <w:sz w:val="22"/>
          <w:szCs w:val="22"/>
        </w:rPr>
        <w:t>Okuma Temelinde Öğrenme Güçlüğünün Erken Dönem Belirtileri</w:t>
      </w:r>
      <w:r w:rsidR="00DA6FB2" w:rsidRPr="009F6788">
        <w:rPr>
          <w:rFonts w:ascii="Palatino Linotype" w:hAnsi="Palatino Linotype"/>
          <w:color w:val="000000"/>
          <w:sz w:val="22"/>
          <w:szCs w:val="22"/>
        </w:rPr>
        <w:t>” Webinarı</w:t>
      </w:r>
      <w:r w:rsidR="00DA6FB2">
        <w:rPr>
          <w:rFonts w:ascii="Palatino Linotype" w:hAnsi="Palatino Linotype"/>
          <w:color w:val="000000"/>
          <w:sz w:val="22"/>
          <w:szCs w:val="22"/>
        </w:rPr>
        <w:t>,</w:t>
      </w:r>
    </w:p>
    <w:p w:rsidR="00DA6FB2" w:rsidRPr="009F6788" w:rsidRDefault="00C25B96" w:rsidP="001E6961">
      <w:pPr>
        <w:pStyle w:val="ListeParagraf"/>
        <w:numPr>
          <w:ilvl w:val="0"/>
          <w:numId w:val="37"/>
        </w:numPr>
        <w:spacing w:before="80" w:line="250" w:lineRule="auto"/>
        <w:ind w:left="714" w:hanging="357"/>
        <w:contextualSpacing w:val="0"/>
        <w:jc w:val="both"/>
        <w:rPr>
          <w:rFonts w:ascii="Palatino Linotype" w:hAnsi="Palatino Linotype"/>
          <w:sz w:val="22"/>
          <w:szCs w:val="22"/>
        </w:rPr>
      </w:pPr>
      <w:r>
        <w:rPr>
          <w:rFonts w:ascii="Palatino Linotype" w:hAnsi="Palatino Linotype"/>
          <w:color w:val="000000"/>
          <w:sz w:val="22"/>
          <w:szCs w:val="22"/>
        </w:rPr>
        <w:t>4 Kasım 2021</w:t>
      </w:r>
      <w:r w:rsidR="00DA6FB2" w:rsidRPr="009F6788">
        <w:rPr>
          <w:rFonts w:ascii="Palatino Linotype" w:hAnsi="Palatino Linotype"/>
          <w:color w:val="000000"/>
          <w:sz w:val="22"/>
          <w:szCs w:val="22"/>
        </w:rPr>
        <w:t xml:space="preserve"> tarihinde</w:t>
      </w:r>
      <w:r w:rsidR="00DA6FB2" w:rsidRPr="009F6788">
        <w:rPr>
          <w:rFonts w:ascii="Palatino Linotype" w:hAnsi="Palatino Linotype"/>
          <w:sz w:val="22"/>
          <w:szCs w:val="22"/>
        </w:rPr>
        <w:t xml:space="preserve"> “</w:t>
      </w:r>
      <w:r>
        <w:rPr>
          <w:rFonts w:ascii="Palatino Linotype" w:hAnsi="Palatino Linotype"/>
          <w:color w:val="000000"/>
          <w:sz w:val="22"/>
          <w:szCs w:val="22"/>
        </w:rPr>
        <w:t>Öğrenme Beyinde Nasıl Oluşur? Nörolojik Bakış Açısıyla Öğrenme Güçlüğü</w:t>
      </w:r>
      <w:r w:rsidR="00DA6FB2" w:rsidRPr="009F6788">
        <w:rPr>
          <w:rFonts w:ascii="Palatino Linotype" w:hAnsi="Palatino Linotype"/>
          <w:color w:val="000000"/>
          <w:sz w:val="22"/>
          <w:szCs w:val="22"/>
        </w:rPr>
        <w:t>” Webinarı</w:t>
      </w:r>
      <w:r w:rsidR="00DA6FB2">
        <w:rPr>
          <w:rFonts w:ascii="Palatino Linotype" w:hAnsi="Palatino Linotype"/>
          <w:color w:val="000000"/>
          <w:sz w:val="22"/>
          <w:szCs w:val="22"/>
        </w:rPr>
        <w:t>,</w:t>
      </w:r>
    </w:p>
    <w:p w:rsidR="00DA6FB2" w:rsidRPr="009F6788" w:rsidRDefault="002F0A12" w:rsidP="001E6961">
      <w:pPr>
        <w:pStyle w:val="ListeParagraf"/>
        <w:numPr>
          <w:ilvl w:val="0"/>
          <w:numId w:val="37"/>
        </w:numPr>
        <w:spacing w:before="80" w:line="250" w:lineRule="auto"/>
        <w:ind w:left="714" w:hanging="357"/>
        <w:contextualSpacing w:val="0"/>
        <w:jc w:val="both"/>
        <w:rPr>
          <w:rFonts w:ascii="Palatino Linotype" w:hAnsi="Palatino Linotype"/>
          <w:sz w:val="22"/>
          <w:szCs w:val="22"/>
        </w:rPr>
      </w:pPr>
      <w:r>
        <w:rPr>
          <w:rFonts w:ascii="Palatino Linotype" w:hAnsi="Palatino Linotype"/>
          <w:color w:val="000000"/>
          <w:sz w:val="22"/>
          <w:szCs w:val="22"/>
        </w:rPr>
        <w:t>3 Aralık 2021 tarihinde</w:t>
      </w:r>
      <w:r w:rsidR="00DA6FB2" w:rsidRPr="009F6788">
        <w:rPr>
          <w:rFonts w:ascii="Palatino Linotype" w:hAnsi="Palatino Linotype"/>
          <w:sz w:val="22"/>
          <w:szCs w:val="22"/>
        </w:rPr>
        <w:t xml:space="preserve"> “</w:t>
      </w:r>
      <w:r>
        <w:rPr>
          <w:rFonts w:ascii="Palatino Linotype" w:hAnsi="Palatino Linotype"/>
          <w:color w:val="000000"/>
          <w:sz w:val="22"/>
          <w:szCs w:val="22"/>
        </w:rPr>
        <w:t>Engelsiz Üniversitelerin Dünü, Bugünü, Yarını</w:t>
      </w:r>
      <w:r w:rsidR="00DA6FB2" w:rsidRPr="009F6788">
        <w:rPr>
          <w:rFonts w:ascii="Palatino Linotype" w:hAnsi="Palatino Linotype"/>
          <w:color w:val="000000"/>
          <w:sz w:val="22"/>
          <w:szCs w:val="22"/>
        </w:rPr>
        <w:t xml:space="preserve">” </w:t>
      </w:r>
      <w:r>
        <w:rPr>
          <w:rFonts w:ascii="Palatino Linotype" w:hAnsi="Palatino Linotype"/>
          <w:color w:val="000000"/>
          <w:sz w:val="22"/>
          <w:szCs w:val="22"/>
        </w:rPr>
        <w:t>Paneli</w:t>
      </w:r>
      <w:r w:rsidR="00DA6FB2">
        <w:rPr>
          <w:rFonts w:ascii="Palatino Linotype" w:hAnsi="Palatino Linotype"/>
          <w:color w:val="000000"/>
          <w:sz w:val="22"/>
          <w:szCs w:val="22"/>
        </w:rPr>
        <w:t>,</w:t>
      </w:r>
    </w:p>
    <w:p w:rsidR="00DA6FB2" w:rsidRPr="009F6788" w:rsidRDefault="00B10727" w:rsidP="001E6961">
      <w:pPr>
        <w:pStyle w:val="ListeParagraf"/>
        <w:numPr>
          <w:ilvl w:val="0"/>
          <w:numId w:val="37"/>
        </w:numPr>
        <w:spacing w:before="80" w:line="250" w:lineRule="auto"/>
        <w:ind w:left="714" w:hanging="357"/>
        <w:contextualSpacing w:val="0"/>
        <w:jc w:val="both"/>
        <w:rPr>
          <w:rFonts w:ascii="Palatino Linotype" w:hAnsi="Palatino Linotype"/>
          <w:color w:val="000000"/>
          <w:sz w:val="22"/>
          <w:szCs w:val="22"/>
        </w:rPr>
      </w:pPr>
      <w:r>
        <w:rPr>
          <w:rFonts w:ascii="Palatino Linotype" w:hAnsi="Palatino Linotype"/>
          <w:color w:val="000000"/>
          <w:sz w:val="22"/>
          <w:szCs w:val="22"/>
        </w:rPr>
        <w:t>29 Aralık 2021</w:t>
      </w:r>
      <w:r w:rsidR="00DA6FB2" w:rsidRPr="009F6788">
        <w:rPr>
          <w:rFonts w:ascii="Palatino Linotype" w:hAnsi="Palatino Linotype"/>
          <w:color w:val="000000"/>
          <w:sz w:val="22"/>
          <w:szCs w:val="22"/>
        </w:rPr>
        <w:t xml:space="preserve"> tarihinde</w:t>
      </w:r>
      <w:r w:rsidR="00DA6FB2" w:rsidRPr="009F6788">
        <w:rPr>
          <w:rFonts w:ascii="Palatino Linotype" w:hAnsi="Palatino Linotype"/>
          <w:sz w:val="22"/>
          <w:szCs w:val="22"/>
        </w:rPr>
        <w:t xml:space="preserve"> “</w:t>
      </w:r>
      <w:r>
        <w:rPr>
          <w:rFonts w:ascii="Palatino Linotype" w:hAnsi="Palatino Linotype"/>
          <w:color w:val="000000"/>
          <w:sz w:val="22"/>
          <w:szCs w:val="22"/>
        </w:rPr>
        <w:t>Öğrenme Güçlüğü ve Tanılama Süreci</w:t>
      </w:r>
      <w:r w:rsidR="00DA6FB2" w:rsidRPr="009F6788">
        <w:rPr>
          <w:rFonts w:ascii="Palatino Linotype" w:hAnsi="Palatino Linotype"/>
          <w:color w:val="000000"/>
          <w:sz w:val="22"/>
          <w:szCs w:val="22"/>
        </w:rPr>
        <w:t>” Webinarı</w:t>
      </w:r>
      <w:r w:rsidR="00DA6FB2">
        <w:rPr>
          <w:rFonts w:ascii="Palatino Linotype" w:hAnsi="Palatino Linotype"/>
          <w:color w:val="000000"/>
          <w:sz w:val="22"/>
          <w:szCs w:val="22"/>
        </w:rPr>
        <w:t>,</w:t>
      </w:r>
    </w:p>
    <w:p w:rsidR="00DA6FB2" w:rsidRPr="009F6788" w:rsidRDefault="00BB0A07" w:rsidP="001E6961">
      <w:pPr>
        <w:pStyle w:val="ListeParagraf"/>
        <w:numPr>
          <w:ilvl w:val="0"/>
          <w:numId w:val="37"/>
        </w:numPr>
        <w:spacing w:before="80" w:line="250" w:lineRule="auto"/>
        <w:ind w:left="714" w:hanging="357"/>
        <w:contextualSpacing w:val="0"/>
        <w:jc w:val="both"/>
        <w:rPr>
          <w:rFonts w:ascii="Palatino Linotype" w:hAnsi="Palatino Linotype"/>
          <w:color w:val="000000"/>
          <w:sz w:val="22"/>
          <w:szCs w:val="22"/>
        </w:rPr>
      </w:pPr>
      <w:r>
        <w:rPr>
          <w:rFonts w:ascii="Palatino Linotype" w:hAnsi="Palatino Linotype"/>
          <w:color w:val="000000"/>
          <w:sz w:val="22"/>
          <w:szCs w:val="22"/>
        </w:rPr>
        <w:t>18</w:t>
      </w:r>
      <w:r w:rsidR="00DA6FB2" w:rsidRPr="009F6788">
        <w:rPr>
          <w:rFonts w:ascii="Palatino Linotype" w:hAnsi="Palatino Linotype"/>
          <w:color w:val="000000"/>
          <w:sz w:val="22"/>
          <w:szCs w:val="22"/>
        </w:rPr>
        <w:t xml:space="preserve"> Ocak 202</w:t>
      </w:r>
      <w:r>
        <w:rPr>
          <w:rFonts w:ascii="Palatino Linotype" w:hAnsi="Palatino Linotype"/>
          <w:color w:val="000000"/>
          <w:sz w:val="22"/>
          <w:szCs w:val="22"/>
        </w:rPr>
        <w:t>2</w:t>
      </w:r>
      <w:r w:rsidR="00DA6FB2" w:rsidRPr="009F6788">
        <w:rPr>
          <w:rFonts w:ascii="Palatino Linotype" w:hAnsi="Palatino Linotype"/>
          <w:color w:val="000000"/>
          <w:sz w:val="22"/>
          <w:szCs w:val="22"/>
        </w:rPr>
        <w:t xml:space="preserve"> tarihinde</w:t>
      </w:r>
      <w:r w:rsidR="00DA6FB2" w:rsidRPr="009F6788">
        <w:rPr>
          <w:rFonts w:ascii="Palatino Linotype" w:hAnsi="Palatino Linotype"/>
          <w:sz w:val="22"/>
          <w:szCs w:val="22"/>
        </w:rPr>
        <w:t xml:space="preserve"> “</w:t>
      </w:r>
      <w:r>
        <w:rPr>
          <w:rFonts w:ascii="Palatino Linotype" w:hAnsi="Palatino Linotype"/>
          <w:sz w:val="22"/>
          <w:szCs w:val="22"/>
        </w:rPr>
        <w:t>Özel Öğrenme Güçlüğü Olan Çocuklarda Okuma Güçlüklerine Müdahale</w:t>
      </w:r>
      <w:r w:rsidR="00DA6FB2" w:rsidRPr="009F6788">
        <w:rPr>
          <w:rFonts w:ascii="Palatino Linotype" w:hAnsi="Palatino Linotype"/>
          <w:color w:val="000000"/>
          <w:sz w:val="22"/>
          <w:szCs w:val="22"/>
        </w:rPr>
        <w:t>” Webinarı</w:t>
      </w:r>
      <w:r w:rsidR="00DA6FB2">
        <w:rPr>
          <w:rFonts w:ascii="Palatino Linotype" w:hAnsi="Palatino Linotype"/>
          <w:color w:val="000000"/>
          <w:sz w:val="22"/>
          <w:szCs w:val="22"/>
        </w:rPr>
        <w:t>,</w:t>
      </w:r>
    </w:p>
    <w:p w:rsidR="00DA6FB2" w:rsidRPr="009F6788" w:rsidRDefault="00DA6FB2" w:rsidP="001E6961">
      <w:pPr>
        <w:pStyle w:val="ListeParagraf"/>
        <w:numPr>
          <w:ilvl w:val="0"/>
          <w:numId w:val="37"/>
        </w:numPr>
        <w:spacing w:before="80" w:line="250" w:lineRule="auto"/>
        <w:ind w:left="714" w:hanging="357"/>
        <w:contextualSpacing w:val="0"/>
        <w:jc w:val="both"/>
        <w:rPr>
          <w:rFonts w:ascii="Palatino Linotype" w:hAnsi="Palatino Linotype"/>
          <w:color w:val="000000"/>
          <w:sz w:val="22"/>
          <w:szCs w:val="22"/>
        </w:rPr>
      </w:pPr>
      <w:r w:rsidRPr="009F6788">
        <w:rPr>
          <w:rFonts w:ascii="Palatino Linotype" w:hAnsi="Palatino Linotype"/>
          <w:color w:val="000000"/>
          <w:sz w:val="22"/>
          <w:szCs w:val="22"/>
        </w:rPr>
        <w:t xml:space="preserve">11 </w:t>
      </w:r>
      <w:r w:rsidR="0011591F">
        <w:rPr>
          <w:rFonts w:ascii="Palatino Linotype" w:hAnsi="Palatino Linotype"/>
          <w:color w:val="000000"/>
          <w:sz w:val="22"/>
          <w:szCs w:val="22"/>
        </w:rPr>
        <w:t>Şubat</w:t>
      </w:r>
      <w:r w:rsidRPr="009F6788">
        <w:rPr>
          <w:rFonts w:ascii="Palatino Linotype" w:hAnsi="Palatino Linotype"/>
          <w:color w:val="000000"/>
          <w:sz w:val="22"/>
          <w:szCs w:val="22"/>
        </w:rPr>
        <w:t xml:space="preserve"> 202</w:t>
      </w:r>
      <w:r w:rsidR="0011591F">
        <w:rPr>
          <w:rFonts w:ascii="Palatino Linotype" w:hAnsi="Palatino Linotype"/>
          <w:color w:val="000000"/>
          <w:sz w:val="22"/>
          <w:szCs w:val="22"/>
        </w:rPr>
        <w:t>2</w:t>
      </w:r>
      <w:r w:rsidRPr="009F6788">
        <w:rPr>
          <w:rFonts w:ascii="Palatino Linotype" w:hAnsi="Palatino Linotype"/>
          <w:color w:val="000000"/>
          <w:sz w:val="22"/>
          <w:szCs w:val="22"/>
        </w:rPr>
        <w:t xml:space="preserve"> tarihinde</w:t>
      </w:r>
      <w:r w:rsidRPr="009F6788">
        <w:rPr>
          <w:rFonts w:ascii="Palatino Linotype" w:hAnsi="Palatino Linotype"/>
          <w:sz w:val="22"/>
          <w:szCs w:val="22"/>
        </w:rPr>
        <w:t xml:space="preserve"> “</w:t>
      </w:r>
      <w:r w:rsidR="0011591F">
        <w:rPr>
          <w:rFonts w:ascii="Palatino Linotype" w:hAnsi="Palatino Linotype"/>
          <w:sz w:val="22"/>
          <w:szCs w:val="22"/>
        </w:rPr>
        <w:t>Yazma Güçlükleri: Özellikleri ve Desteklemeye Yönelik Öneriler</w:t>
      </w:r>
      <w:r w:rsidRPr="009F6788">
        <w:rPr>
          <w:rFonts w:ascii="Palatino Linotype" w:hAnsi="Palatino Linotype"/>
          <w:color w:val="000000"/>
          <w:sz w:val="22"/>
          <w:szCs w:val="22"/>
        </w:rPr>
        <w:t>” Webinarı</w:t>
      </w:r>
      <w:r>
        <w:rPr>
          <w:rFonts w:ascii="Palatino Linotype" w:hAnsi="Palatino Linotype"/>
          <w:color w:val="000000"/>
          <w:sz w:val="22"/>
          <w:szCs w:val="22"/>
        </w:rPr>
        <w:t>,</w:t>
      </w:r>
    </w:p>
    <w:p w:rsidR="00DA6FB2" w:rsidRPr="009F6788" w:rsidRDefault="007C2331" w:rsidP="001E6961">
      <w:pPr>
        <w:pStyle w:val="ListeParagraf"/>
        <w:numPr>
          <w:ilvl w:val="0"/>
          <w:numId w:val="37"/>
        </w:numPr>
        <w:spacing w:before="80" w:line="250" w:lineRule="auto"/>
        <w:ind w:left="714" w:hanging="357"/>
        <w:contextualSpacing w:val="0"/>
        <w:jc w:val="both"/>
        <w:rPr>
          <w:rFonts w:ascii="Palatino Linotype" w:hAnsi="Palatino Linotype"/>
          <w:color w:val="000000"/>
          <w:sz w:val="22"/>
          <w:szCs w:val="22"/>
        </w:rPr>
      </w:pPr>
      <w:r>
        <w:rPr>
          <w:rFonts w:ascii="Palatino Linotype" w:hAnsi="Palatino Linotype"/>
          <w:color w:val="000000"/>
          <w:sz w:val="22"/>
          <w:szCs w:val="22"/>
        </w:rPr>
        <w:t>11 Mart 2022</w:t>
      </w:r>
      <w:r w:rsidR="00DA6FB2" w:rsidRPr="009F6788">
        <w:rPr>
          <w:rFonts w:ascii="Palatino Linotype" w:hAnsi="Palatino Linotype"/>
          <w:color w:val="000000"/>
          <w:sz w:val="22"/>
          <w:szCs w:val="22"/>
        </w:rPr>
        <w:t xml:space="preserve"> tarihinde</w:t>
      </w:r>
      <w:r w:rsidR="00DA6FB2" w:rsidRPr="009F6788">
        <w:rPr>
          <w:rFonts w:ascii="Palatino Linotype" w:hAnsi="Palatino Linotype"/>
          <w:sz w:val="22"/>
          <w:szCs w:val="22"/>
        </w:rPr>
        <w:t xml:space="preserve"> “</w:t>
      </w:r>
      <w:r>
        <w:rPr>
          <w:rFonts w:ascii="Palatino Linotype" w:hAnsi="Palatino Linotype"/>
          <w:color w:val="000000"/>
          <w:sz w:val="22"/>
          <w:szCs w:val="22"/>
        </w:rPr>
        <w:t>Matematik Güçlükleri: Değerlendirme ve Desteklemeye Yönelik Pratik Öneriler</w:t>
      </w:r>
      <w:r w:rsidR="00DA6FB2" w:rsidRPr="009F6788">
        <w:rPr>
          <w:rFonts w:ascii="Palatino Linotype" w:hAnsi="Palatino Linotype"/>
          <w:color w:val="000000"/>
          <w:sz w:val="22"/>
          <w:szCs w:val="22"/>
        </w:rPr>
        <w:t>” Webinarı</w:t>
      </w:r>
      <w:r w:rsidR="00DA6FB2">
        <w:rPr>
          <w:rFonts w:ascii="Palatino Linotype" w:hAnsi="Palatino Linotype"/>
          <w:color w:val="000000"/>
          <w:sz w:val="22"/>
          <w:szCs w:val="22"/>
        </w:rPr>
        <w:t>,</w:t>
      </w:r>
    </w:p>
    <w:p w:rsidR="00DA6FB2" w:rsidRPr="009F6788" w:rsidRDefault="000329C9" w:rsidP="001E6961">
      <w:pPr>
        <w:pStyle w:val="ListeParagraf"/>
        <w:numPr>
          <w:ilvl w:val="0"/>
          <w:numId w:val="37"/>
        </w:numPr>
        <w:spacing w:before="80" w:line="250" w:lineRule="auto"/>
        <w:ind w:left="714" w:hanging="357"/>
        <w:contextualSpacing w:val="0"/>
        <w:jc w:val="both"/>
        <w:rPr>
          <w:rFonts w:ascii="Palatino Linotype" w:hAnsi="Palatino Linotype"/>
          <w:color w:val="000000"/>
          <w:sz w:val="22"/>
          <w:szCs w:val="22"/>
        </w:rPr>
      </w:pPr>
      <w:r>
        <w:rPr>
          <w:rFonts w:ascii="Palatino Linotype" w:hAnsi="Palatino Linotype"/>
          <w:color w:val="000000"/>
          <w:sz w:val="22"/>
          <w:szCs w:val="22"/>
        </w:rPr>
        <w:t>20 Nisan 2022</w:t>
      </w:r>
      <w:r w:rsidR="00DA6FB2" w:rsidRPr="009F6788">
        <w:rPr>
          <w:rFonts w:ascii="Palatino Linotype" w:hAnsi="Palatino Linotype"/>
          <w:color w:val="000000"/>
          <w:sz w:val="22"/>
          <w:szCs w:val="22"/>
        </w:rPr>
        <w:t xml:space="preserve"> tarihinde</w:t>
      </w:r>
      <w:r w:rsidR="00DA6FB2" w:rsidRPr="009F6788">
        <w:rPr>
          <w:rFonts w:ascii="Palatino Linotype" w:hAnsi="Palatino Linotype"/>
          <w:sz w:val="22"/>
          <w:szCs w:val="22"/>
        </w:rPr>
        <w:t xml:space="preserve"> “</w:t>
      </w:r>
      <w:r>
        <w:rPr>
          <w:rFonts w:ascii="Palatino Linotype" w:hAnsi="Palatino Linotype"/>
          <w:color w:val="000000"/>
          <w:sz w:val="22"/>
          <w:szCs w:val="22"/>
        </w:rPr>
        <w:t>Öğrenme Güçlüğü Olan Üstün Yetenekliler</w:t>
      </w:r>
      <w:r w:rsidR="00DA6FB2" w:rsidRPr="009F6788">
        <w:rPr>
          <w:rFonts w:ascii="Palatino Linotype" w:hAnsi="Palatino Linotype"/>
          <w:color w:val="000000"/>
          <w:sz w:val="22"/>
          <w:szCs w:val="22"/>
        </w:rPr>
        <w:t>” Webinarı</w:t>
      </w:r>
      <w:r w:rsidR="00DA6FB2">
        <w:rPr>
          <w:rFonts w:ascii="Palatino Linotype" w:hAnsi="Palatino Linotype"/>
          <w:color w:val="000000"/>
          <w:sz w:val="22"/>
          <w:szCs w:val="22"/>
        </w:rPr>
        <w:t>,</w:t>
      </w:r>
    </w:p>
    <w:p w:rsidR="00DA6FB2" w:rsidRPr="009F6788" w:rsidRDefault="00827C40" w:rsidP="001E6961">
      <w:pPr>
        <w:pStyle w:val="ListeParagraf"/>
        <w:numPr>
          <w:ilvl w:val="0"/>
          <w:numId w:val="37"/>
        </w:numPr>
        <w:spacing w:before="80" w:line="250" w:lineRule="auto"/>
        <w:ind w:left="714" w:hanging="357"/>
        <w:contextualSpacing w:val="0"/>
        <w:jc w:val="both"/>
        <w:rPr>
          <w:rFonts w:ascii="Palatino Linotype" w:hAnsi="Palatino Linotype"/>
          <w:color w:val="000000"/>
          <w:sz w:val="22"/>
          <w:szCs w:val="22"/>
        </w:rPr>
      </w:pPr>
      <w:r>
        <w:rPr>
          <w:rFonts w:ascii="Palatino Linotype" w:hAnsi="Palatino Linotype"/>
          <w:color w:val="000000"/>
          <w:sz w:val="22"/>
          <w:szCs w:val="22"/>
        </w:rPr>
        <w:t>18 Mayıs 2022</w:t>
      </w:r>
      <w:r w:rsidR="00DA6FB2" w:rsidRPr="009F6788">
        <w:rPr>
          <w:rFonts w:ascii="Palatino Linotype" w:hAnsi="Palatino Linotype"/>
          <w:color w:val="000000"/>
          <w:sz w:val="22"/>
          <w:szCs w:val="22"/>
        </w:rPr>
        <w:t xml:space="preserve"> tarihinde</w:t>
      </w:r>
      <w:r w:rsidR="00DA6FB2" w:rsidRPr="009F6788">
        <w:rPr>
          <w:rFonts w:ascii="Palatino Linotype" w:hAnsi="Palatino Linotype"/>
          <w:sz w:val="22"/>
          <w:szCs w:val="22"/>
        </w:rPr>
        <w:t xml:space="preserve"> “</w:t>
      </w:r>
      <w:r>
        <w:rPr>
          <w:rFonts w:ascii="Palatino Linotype" w:hAnsi="Palatino Linotype"/>
          <w:color w:val="000000"/>
          <w:sz w:val="22"/>
          <w:szCs w:val="22"/>
        </w:rPr>
        <w:t>Öğrenme Güçlüğünde Bilişsel Stratejiler ve Akademik Başarının Desteklenmesi</w:t>
      </w:r>
      <w:r w:rsidR="00DA6FB2" w:rsidRPr="009F6788">
        <w:rPr>
          <w:rFonts w:ascii="Palatino Linotype" w:hAnsi="Palatino Linotype"/>
          <w:color w:val="000000"/>
          <w:sz w:val="22"/>
          <w:szCs w:val="22"/>
        </w:rPr>
        <w:t>” Webinarı</w:t>
      </w:r>
      <w:r w:rsidR="00DA6FB2">
        <w:rPr>
          <w:rFonts w:ascii="Palatino Linotype" w:hAnsi="Palatino Linotype"/>
          <w:color w:val="000000"/>
          <w:sz w:val="22"/>
          <w:szCs w:val="22"/>
        </w:rPr>
        <w:t>,</w:t>
      </w:r>
    </w:p>
    <w:p w:rsidR="00324179" w:rsidRDefault="00DA6FB2" w:rsidP="001E6961">
      <w:pPr>
        <w:spacing w:before="140" w:line="250" w:lineRule="auto"/>
        <w:jc w:val="both"/>
        <w:rPr>
          <w:rFonts w:ascii="Palatino Linotype" w:hAnsi="Palatino Linotype"/>
          <w:color w:val="000000"/>
        </w:rPr>
      </w:pPr>
      <w:r w:rsidRPr="009F3914">
        <w:rPr>
          <w:rFonts w:ascii="Palatino Linotype" w:hAnsi="Palatino Linotype"/>
          <w:color w:val="000000"/>
        </w:rPr>
        <w:t xml:space="preserve">düzenlenmiştir. </w:t>
      </w:r>
    </w:p>
    <w:p w:rsidR="00771569" w:rsidRPr="00771569" w:rsidRDefault="00771569" w:rsidP="00771569">
      <w:pPr>
        <w:spacing w:before="140" w:line="245" w:lineRule="auto"/>
        <w:jc w:val="both"/>
        <w:rPr>
          <w:rFonts w:ascii="Palatino Linotype" w:hAnsi="Palatino Linotype"/>
          <w:color w:val="000000"/>
        </w:rPr>
      </w:pPr>
    </w:p>
    <w:p w:rsidR="00BB596F" w:rsidRPr="00AD6816" w:rsidRDefault="00BB4BBE" w:rsidP="00C60DFD">
      <w:pPr>
        <w:pStyle w:val="Balk2"/>
        <w:spacing w:before="140" w:line="245" w:lineRule="auto"/>
      </w:pPr>
      <w:bookmarkStart w:id="133" w:name="_Toc140048988"/>
      <w:r w:rsidRPr="00980E0A">
        <w:lastRenderedPageBreak/>
        <w:t>2</w:t>
      </w:r>
      <w:r w:rsidR="00666DDA" w:rsidRPr="00980E0A">
        <w:t>.</w:t>
      </w:r>
      <w:r w:rsidR="000D329D" w:rsidRPr="00980E0A">
        <w:t>17</w:t>
      </w:r>
      <w:r w:rsidR="00666DDA" w:rsidRPr="00980E0A">
        <w:t>. DENİZ ARKEOLOJİSİ UYGULAMA VE ARAŞTIRMA MERKEZİ</w:t>
      </w:r>
      <w:bookmarkEnd w:id="133"/>
    </w:p>
    <w:p w:rsidR="00952FB6" w:rsidRPr="007371C9" w:rsidRDefault="00952FB6" w:rsidP="00952FB6">
      <w:pPr>
        <w:spacing w:before="140" w:line="245" w:lineRule="auto"/>
        <w:jc w:val="both"/>
        <w:rPr>
          <w:rFonts w:ascii="Palatino Linotype" w:hAnsi="Palatino Linotype" w:cstheme="minorHAnsi"/>
        </w:rPr>
      </w:pPr>
      <w:r w:rsidRPr="00F33802">
        <w:rPr>
          <w:rFonts w:ascii="Palatino Linotype" w:hAnsi="Palatino Linotype" w:cstheme="minorHAnsi"/>
          <w:szCs w:val="21"/>
        </w:rPr>
        <w:t>Tarihsel süreç içerisinde su</w:t>
      </w:r>
      <w:r w:rsidR="000D2EBB">
        <w:rPr>
          <w:rFonts w:ascii="Palatino Linotype" w:hAnsi="Palatino Linotype" w:cstheme="minorHAnsi"/>
          <w:szCs w:val="21"/>
        </w:rPr>
        <w:t xml:space="preserve"> </w:t>
      </w:r>
      <w:r w:rsidRPr="00F33802">
        <w:rPr>
          <w:rFonts w:ascii="Palatino Linotype" w:hAnsi="Palatino Linotype" w:cstheme="minorHAnsi"/>
          <w:szCs w:val="21"/>
        </w:rPr>
        <w:t xml:space="preserve">altı kültürel ve biyolojik zenginliklerini ve denizle ilişkili kültürleri tüm yönleriyle, disiplinlerarası bir çerçevede saptamak, tanımlamak, araştırmak, tanıtmak, korumak ve yayınlamak; bu kapsamda nitelikli eleman ve uzman yetiştirilmesi ve istihdamı için çalışmalar yapmak; bu çalışmalar ışığında ulusal ve uluslararası politikaların oluşturulmasına katkıda bulunmak amacıyla Yükseköğretim Genel Kurulu’nun 21/10/2005 </w:t>
      </w:r>
      <w:r w:rsidRPr="007371C9">
        <w:rPr>
          <w:rFonts w:ascii="Palatino Linotype" w:hAnsi="Palatino Linotype" w:cstheme="minorHAnsi"/>
        </w:rPr>
        <w:t>tarihli toplantısında alınan karar doğrultusunda kurulmuştur.</w:t>
      </w:r>
    </w:p>
    <w:p w:rsidR="00952FB6" w:rsidRDefault="00952FB6" w:rsidP="00952FB6">
      <w:pPr>
        <w:spacing w:before="140" w:line="245" w:lineRule="auto"/>
        <w:jc w:val="both"/>
        <w:rPr>
          <w:rFonts w:ascii="Palatino Linotype" w:hAnsi="Palatino Linotype"/>
        </w:rPr>
      </w:pPr>
      <w:r w:rsidRPr="007371C9">
        <w:rPr>
          <w:rFonts w:ascii="Palatino Linotype" w:hAnsi="Palatino Linotype"/>
        </w:rPr>
        <w:t xml:space="preserve">Merkezin </w:t>
      </w:r>
      <w:r>
        <w:rPr>
          <w:rFonts w:ascii="Palatino Linotype" w:hAnsi="Palatino Linotype"/>
        </w:rPr>
        <w:t>2021-2022</w:t>
      </w:r>
      <w:r w:rsidRPr="007371C9">
        <w:rPr>
          <w:rFonts w:ascii="Palatino Linotype" w:hAnsi="Palatino Linotype"/>
        </w:rPr>
        <w:t xml:space="preserve"> eğitim-öğretim yılı çalışmaları kapsamında, İzmir Bölgesi’nde</w:t>
      </w:r>
      <w:r>
        <w:rPr>
          <w:rFonts w:ascii="Palatino Linotype" w:hAnsi="Palatino Linotype"/>
        </w:rPr>
        <w:t xml:space="preserve">, Urla’daki </w:t>
      </w:r>
      <w:r w:rsidRPr="007371C9">
        <w:rPr>
          <w:rFonts w:ascii="Palatino Linotype" w:hAnsi="Palatino Linotype"/>
        </w:rPr>
        <w:t>kıyı kent</w:t>
      </w:r>
      <w:r>
        <w:rPr>
          <w:rFonts w:ascii="Palatino Linotype" w:hAnsi="Palatino Linotype"/>
        </w:rPr>
        <w:t>i olan</w:t>
      </w:r>
      <w:r w:rsidRPr="007371C9">
        <w:rPr>
          <w:rFonts w:ascii="Palatino Linotype" w:hAnsi="Palatino Linotype"/>
        </w:rPr>
        <w:t xml:space="preserve"> Liman Te</w:t>
      </w:r>
      <w:r>
        <w:rPr>
          <w:rFonts w:ascii="Palatino Linotype" w:hAnsi="Palatino Linotype"/>
        </w:rPr>
        <w:t>pe’de</w:t>
      </w:r>
      <w:r w:rsidRPr="007371C9">
        <w:rPr>
          <w:rFonts w:ascii="Palatino Linotype" w:hAnsi="Palatino Linotype"/>
        </w:rPr>
        <w:t xml:space="preserve">, </w:t>
      </w:r>
      <w:r>
        <w:rPr>
          <w:rFonts w:ascii="Palatino Linotype" w:hAnsi="Palatino Linotype"/>
        </w:rPr>
        <w:t>a</w:t>
      </w:r>
      <w:r w:rsidRPr="007371C9">
        <w:rPr>
          <w:rFonts w:ascii="Palatino Linotype" w:hAnsi="Palatino Linotype"/>
        </w:rPr>
        <w:t xml:space="preserve">rkeolojik arazi çalışmaları gerçekleştirilmiştir. Yıllık projeler şeklinde gerçekleştirilen bu bilimsel çalışmalar kapsamında, uluslararası katılımlı </w:t>
      </w:r>
      <w:r>
        <w:rPr>
          <w:rFonts w:ascii="Palatino Linotype" w:hAnsi="Palatino Linotype"/>
        </w:rPr>
        <w:t xml:space="preserve">disiplinlerarası </w:t>
      </w:r>
      <w:r w:rsidRPr="007371C9">
        <w:rPr>
          <w:rFonts w:ascii="Palatino Linotype" w:hAnsi="Palatino Linotype"/>
        </w:rPr>
        <w:t xml:space="preserve">araştırmalar gerçekleştirilmiştir. Gerçekleştirilen arazi çalışmalarında çok sayıda öğrencinin arkeolojik kazı alanlarında pratik eğitim alması sağlanmış, gerçekleştirilen yayın çalışmalarıyla da yeni bilimsel sonuçlar ortaya konmuştur. </w:t>
      </w:r>
    </w:p>
    <w:p w:rsidR="00757703" w:rsidRDefault="00952FB6" w:rsidP="00952FB6">
      <w:pPr>
        <w:spacing w:before="140" w:line="245" w:lineRule="auto"/>
        <w:jc w:val="both"/>
        <w:rPr>
          <w:rFonts w:ascii="Palatino Linotype" w:hAnsi="Palatino Linotype"/>
        </w:rPr>
      </w:pPr>
      <w:r>
        <w:rPr>
          <w:rFonts w:ascii="Palatino Linotype" w:hAnsi="Palatino Linotype"/>
        </w:rPr>
        <w:t>Arkeolojik kazılar yanında Merkezin eğitim faaliyetleri kapsamında 11-14 Ekim 2021 tarihlerinde Kültür ve Turizm Bakanlığı, Kültür Varlıkları ve Müzeler Genel Müdürlüğü personelinin deniz arkeolojisi konusundaki eğitimine yönelik bir adet dalış eğitim programı yapılmıştır</w:t>
      </w:r>
      <w:r w:rsidR="00757703">
        <w:rPr>
          <w:rFonts w:ascii="Palatino Linotype" w:hAnsi="Palatino Linotype"/>
        </w:rPr>
        <w:t>.</w:t>
      </w:r>
    </w:p>
    <w:p w:rsidR="00757703" w:rsidRDefault="001E6961" w:rsidP="00952FB6">
      <w:pPr>
        <w:spacing w:before="140" w:line="245" w:lineRule="auto"/>
        <w:jc w:val="both"/>
        <w:rPr>
          <w:rFonts w:ascii="Palatino Linotype" w:hAnsi="Palatino Linotype"/>
        </w:rPr>
      </w:pPr>
      <w:r>
        <w:rPr>
          <w:rFonts w:ascii="Palatino Linotype" w:hAnsi="Palatino Linotype"/>
          <w:noProof/>
          <w:lang w:eastAsia="tr-TR"/>
        </w:rPr>
        <w:drawing>
          <wp:anchor distT="0" distB="0" distL="114300" distR="114300" simplePos="0" relativeHeight="251990528" behindDoc="0" locked="0" layoutInCell="1" allowOverlap="1" wp14:anchorId="54EA2A75" wp14:editId="5A6B85E3">
            <wp:simplePos x="0" y="0"/>
            <wp:positionH relativeFrom="margin">
              <wp:posOffset>580198</wp:posOffset>
            </wp:positionH>
            <wp:positionV relativeFrom="paragraph">
              <wp:posOffset>52070</wp:posOffset>
            </wp:positionV>
            <wp:extent cx="4556125" cy="3037205"/>
            <wp:effectExtent l="19050" t="19050" r="15875" b="10795"/>
            <wp:wrapNone/>
            <wp:docPr id="114401618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16186" name="Resim 114401618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556125" cy="3037205"/>
                    </a:xfrm>
                    <a:prstGeom prst="rect">
                      <a:avLst/>
                    </a:prstGeom>
                    <a:ln>
                      <a:solidFill>
                        <a:schemeClr val="bg1"/>
                      </a:solidFill>
                    </a:ln>
                    <a:effectLst>
                      <a:softEdge rad="112500"/>
                    </a:effectLst>
                  </pic:spPr>
                </pic:pic>
              </a:graphicData>
            </a:graphic>
            <wp14:sizeRelH relativeFrom="page">
              <wp14:pctWidth>0</wp14:pctWidth>
            </wp14:sizeRelH>
            <wp14:sizeRelV relativeFrom="page">
              <wp14:pctHeight>0</wp14:pctHeight>
            </wp14:sizeRelV>
          </wp:anchor>
        </w:drawing>
      </w:r>
    </w:p>
    <w:p w:rsidR="001E6961" w:rsidRDefault="001E6961" w:rsidP="00952FB6">
      <w:pPr>
        <w:spacing w:before="140" w:line="245" w:lineRule="auto"/>
        <w:jc w:val="both"/>
        <w:rPr>
          <w:rFonts w:ascii="Palatino Linotype" w:hAnsi="Palatino Linotype"/>
        </w:rPr>
      </w:pPr>
    </w:p>
    <w:p w:rsidR="001E6961" w:rsidRDefault="001E6961" w:rsidP="00952FB6">
      <w:pPr>
        <w:spacing w:before="140" w:line="245" w:lineRule="auto"/>
        <w:jc w:val="both"/>
        <w:rPr>
          <w:rFonts w:ascii="Palatino Linotype" w:hAnsi="Palatino Linotype"/>
        </w:rPr>
      </w:pPr>
    </w:p>
    <w:p w:rsidR="001E6961" w:rsidRDefault="001E6961" w:rsidP="00952FB6">
      <w:pPr>
        <w:spacing w:before="140" w:line="245" w:lineRule="auto"/>
        <w:jc w:val="both"/>
        <w:rPr>
          <w:rFonts w:ascii="Palatino Linotype" w:hAnsi="Palatino Linotype"/>
        </w:rPr>
      </w:pPr>
    </w:p>
    <w:p w:rsidR="001E6961" w:rsidRDefault="001E6961" w:rsidP="00952FB6">
      <w:pPr>
        <w:spacing w:before="140" w:line="245" w:lineRule="auto"/>
        <w:jc w:val="both"/>
        <w:rPr>
          <w:rFonts w:ascii="Palatino Linotype" w:hAnsi="Palatino Linotype"/>
        </w:rPr>
      </w:pPr>
    </w:p>
    <w:p w:rsidR="001E6961" w:rsidRDefault="001E6961" w:rsidP="00952FB6">
      <w:pPr>
        <w:spacing w:before="140" w:line="245" w:lineRule="auto"/>
        <w:jc w:val="both"/>
        <w:rPr>
          <w:rFonts w:ascii="Palatino Linotype" w:hAnsi="Palatino Linotype"/>
        </w:rPr>
      </w:pPr>
    </w:p>
    <w:p w:rsidR="001E6961" w:rsidRDefault="001E6961" w:rsidP="00952FB6">
      <w:pPr>
        <w:spacing w:before="140" w:line="245" w:lineRule="auto"/>
        <w:jc w:val="both"/>
        <w:rPr>
          <w:rFonts w:ascii="Palatino Linotype" w:hAnsi="Palatino Linotype"/>
        </w:rPr>
      </w:pPr>
    </w:p>
    <w:p w:rsidR="001E6961" w:rsidRDefault="001E6961" w:rsidP="00952FB6">
      <w:pPr>
        <w:spacing w:before="140" w:line="245" w:lineRule="auto"/>
        <w:jc w:val="both"/>
        <w:rPr>
          <w:rFonts w:ascii="Palatino Linotype" w:hAnsi="Palatino Linotype"/>
        </w:rPr>
      </w:pPr>
    </w:p>
    <w:p w:rsidR="001E6961" w:rsidRDefault="001E6961" w:rsidP="00952FB6">
      <w:pPr>
        <w:spacing w:before="140" w:line="245" w:lineRule="auto"/>
        <w:jc w:val="both"/>
        <w:rPr>
          <w:rFonts w:ascii="Palatino Linotype" w:hAnsi="Palatino Linotype"/>
        </w:rPr>
      </w:pPr>
    </w:p>
    <w:p w:rsidR="001E6961" w:rsidRDefault="001E6961" w:rsidP="00952FB6">
      <w:pPr>
        <w:spacing w:before="140" w:line="245" w:lineRule="auto"/>
        <w:jc w:val="both"/>
        <w:rPr>
          <w:rFonts w:ascii="Palatino Linotype" w:hAnsi="Palatino Linotype"/>
        </w:rPr>
      </w:pPr>
    </w:p>
    <w:p w:rsidR="001E6961" w:rsidRDefault="001E6961" w:rsidP="00952FB6">
      <w:pPr>
        <w:spacing w:before="140" w:line="245" w:lineRule="auto"/>
        <w:jc w:val="both"/>
        <w:rPr>
          <w:rFonts w:ascii="Palatino Linotype" w:hAnsi="Palatino Linotype"/>
        </w:rPr>
      </w:pPr>
    </w:p>
    <w:p w:rsidR="003E4399" w:rsidRPr="00BD355C" w:rsidRDefault="003E4399" w:rsidP="00FD28AF">
      <w:pPr>
        <w:tabs>
          <w:tab w:val="left" w:pos="567"/>
        </w:tabs>
        <w:spacing w:before="140" w:line="245" w:lineRule="auto"/>
        <w:jc w:val="both"/>
        <w:rPr>
          <w:rFonts w:ascii="Palatino Linotype" w:hAnsi="Palatino Linotype"/>
          <w:b/>
          <w:color w:val="002060"/>
        </w:rPr>
      </w:pPr>
      <w:r w:rsidRPr="00BD355C">
        <w:rPr>
          <w:rFonts w:ascii="Palatino Linotype" w:hAnsi="Palatino Linotype"/>
          <w:b/>
          <w:color w:val="002060"/>
        </w:rPr>
        <w:t>Arkeolojik Kazı Projeleri</w:t>
      </w:r>
    </w:p>
    <w:p w:rsidR="00250A26" w:rsidRDefault="000D2EBB" w:rsidP="00250A26">
      <w:pPr>
        <w:tabs>
          <w:tab w:val="left" w:pos="567"/>
        </w:tabs>
        <w:spacing w:before="140" w:line="245" w:lineRule="auto"/>
        <w:jc w:val="both"/>
        <w:rPr>
          <w:rFonts w:ascii="Palatino Linotype" w:hAnsi="Palatino Linotype"/>
        </w:rPr>
      </w:pPr>
      <w:r>
        <w:rPr>
          <w:rFonts w:ascii="Palatino Linotype" w:hAnsi="Palatino Linotype"/>
        </w:rPr>
        <w:t>Merkez K</w:t>
      </w:r>
      <w:r w:rsidR="00250A26" w:rsidRPr="007371C9">
        <w:rPr>
          <w:rFonts w:ascii="Palatino Linotype" w:hAnsi="Palatino Linotype"/>
        </w:rPr>
        <w:t>oordinatörlüğünde gerçekleştirilen Liman Tepe (kara ve su</w:t>
      </w:r>
      <w:r>
        <w:rPr>
          <w:rFonts w:ascii="Palatino Linotype" w:hAnsi="Palatino Linotype"/>
        </w:rPr>
        <w:t xml:space="preserve"> </w:t>
      </w:r>
      <w:r w:rsidR="00250A26">
        <w:rPr>
          <w:rFonts w:ascii="Palatino Linotype" w:hAnsi="Palatino Linotype"/>
        </w:rPr>
        <w:t>altı), a</w:t>
      </w:r>
      <w:r w:rsidR="00250A26" w:rsidRPr="007371C9">
        <w:rPr>
          <w:rFonts w:ascii="Palatino Linotype" w:hAnsi="Palatino Linotype"/>
        </w:rPr>
        <w:t xml:space="preserve">rkeolojik </w:t>
      </w:r>
      <w:r w:rsidR="00250A26">
        <w:rPr>
          <w:rFonts w:ascii="Palatino Linotype" w:hAnsi="Palatino Linotype"/>
        </w:rPr>
        <w:t>k</w:t>
      </w:r>
      <w:r w:rsidR="00250A26" w:rsidRPr="007371C9">
        <w:rPr>
          <w:rFonts w:ascii="Palatino Linotype" w:hAnsi="Palatino Linotype"/>
        </w:rPr>
        <w:t>azılarında, Üniversitemiz ve yerli yabancı birçok Üniversiteden öğretim üyeleri ile öğrenciler yer alarak, yaz a</w:t>
      </w:r>
      <w:r w:rsidR="00250A26">
        <w:rPr>
          <w:rFonts w:ascii="Palatino Linotype" w:hAnsi="Palatino Linotype"/>
        </w:rPr>
        <w:t xml:space="preserve">ylarında görev yapmaktadır. Liman Tepe kazılarının Kültür ve Turizm Bakanlığı nezdinde 12 aylık kazı statüsüne geçmesiyle birlikte, Liman Tepe’deki arazi çalışmaları 2020 yılı kasım ayına kadar yürütülmüş, laboratuvar ve yayına yönelik depo çalışmaları ise yıl boyunca kesintisiz olarak devam etmiştir. Arazi çalışmaları 2021 yılında da Haziran ayında başlamış olup halen devam etmektedir. </w:t>
      </w:r>
      <w:r w:rsidR="00250A26" w:rsidRPr="007371C9">
        <w:rPr>
          <w:rFonts w:ascii="Palatino Linotype" w:hAnsi="Palatino Linotype"/>
        </w:rPr>
        <w:t xml:space="preserve">Bu çalışmalar çerçevesinde kazılara katılan öğrenciler, arkeolojik kazı çalışmaları hakkında bilgilendirilerek, bu çalışmalarda bizzat görev almaktadırlar. Bu kapsamda da mesleki eğitim açısından çok önemli bir bilgi ve </w:t>
      </w:r>
      <w:r w:rsidR="001E6961">
        <w:rPr>
          <w:rFonts w:ascii="Palatino Linotype" w:hAnsi="Palatino Linotype"/>
          <w:b/>
          <w:noProof/>
          <w:color w:val="002060"/>
          <w:lang w:eastAsia="tr-TR"/>
        </w:rPr>
        <w:lastRenderedPageBreak/>
        <w:drawing>
          <wp:anchor distT="0" distB="0" distL="114300" distR="114300" simplePos="0" relativeHeight="251992576" behindDoc="1" locked="0" layoutInCell="1" allowOverlap="1" wp14:anchorId="45BE28BD" wp14:editId="64DD2F18">
            <wp:simplePos x="0" y="0"/>
            <wp:positionH relativeFrom="column">
              <wp:posOffset>1703070</wp:posOffset>
            </wp:positionH>
            <wp:positionV relativeFrom="paragraph">
              <wp:posOffset>20320</wp:posOffset>
            </wp:positionV>
            <wp:extent cx="4447540" cy="2964815"/>
            <wp:effectExtent l="19050" t="19050" r="10160" b="26035"/>
            <wp:wrapTight wrapText="bothSides">
              <wp:wrapPolygon edited="0">
                <wp:start x="8882" y="-139"/>
                <wp:lineTo x="7679" y="0"/>
                <wp:lineTo x="4071" y="1665"/>
                <wp:lineTo x="4071" y="2221"/>
                <wp:lineTo x="3701" y="2221"/>
                <wp:lineTo x="1850" y="4025"/>
                <wp:lineTo x="648" y="6384"/>
                <wp:lineTo x="0" y="8327"/>
                <wp:lineTo x="-93" y="9576"/>
                <wp:lineTo x="-93" y="11936"/>
                <wp:lineTo x="185" y="13324"/>
                <wp:lineTo x="925" y="15544"/>
                <wp:lineTo x="2405" y="17904"/>
                <wp:lineTo x="4996" y="20124"/>
                <wp:lineTo x="9159" y="21651"/>
                <wp:lineTo x="9714" y="21651"/>
                <wp:lineTo x="11842" y="21651"/>
                <wp:lineTo x="12120" y="21651"/>
                <wp:lineTo x="16468" y="20124"/>
                <wp:lineTo x="19059" y="17904"/>
                <wp:lineTo x="20539" y="15544"/>
                <wp:lineTo x="21279" y="13324"/>
                <wp:lineTo x="21557" y="11103"/>
                <wp:lineTo x="21557" y="10132"/>
                <wp:lineTo x="21464" y="8882"/>
                <wp:lineTo x="20817" y="6662"/>
                <wp:lineTo x="19614" y="4302"/>
                <wp:lineTo x="17856" y="2498"/>
                <wp:lineTo x="17393" y="1804"/>
                <wp:lineTo x="13415" y="0"/>
                <wp:lineTo x="12490" y="-139"/>
                <wp:lineTo x="8882" y="-139"/>
              </wp:wrapPolygon>
            </wp:wrapTight>
            <wp:docPr id="67343823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438233" name="Resim 673438233"/>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447540" cy="2964815"/>
                    </a:xfrm>
                    <a:prstGeom prst="ellipse">
                      <a:avLst/>
                    </a:prstGeom>
                    <a:ln>
                      <a:solidFill>
                        <a:schemeClr val="accent5">
                          <a:lumMod val="20000"/>
                          <a:lumOff val="80000"/>
                        </a:schemeClr>
                      </a:solidFill>
                    </a:ln>
                    <a:effectLst>
                      <a:softEdge rad="112500"/>
                    </a:effectLst>
                  </pic:spPr>
                </pic:pic>
              </a:graphicData>
            </a:graphic>
            <wp14:sizeRelH relativeFrom="page">
              <wp14:pctWidth>0</wp14:pctWidth>
            </wp14:sizeRelH>
            <wp14:sizeRelV relativeFrom="page">
              <wp14:pctHeight>0</wp14:pctHeight>
            </wp14:sizeRelV>
          </wp:anchor>
        </w:drawing>
      </w:r>
      <w:r w:rsidR="00250A26" w:rsidRPr="007371C9">
        <w:rPr>
          <w:rFonts w:ascii="Palatino Linotype" w:hAnsi="Palatino Linotype"/>
        </w:rPr>
        <w:t>deneyim kazanmaktadırlar. Üniversitemiz öğrencileri, katıldıkları kazıda resmi stajlarını da tamamlayarak Üniversitedeki eğitimlerini pratikle desteklemektedir.</w:t>
      </w:r>
    </w:p>
    <w:p w:rsidR="00324179" w:rsidRDefault="00324179" w:rsidP="00324179">
      <w:pPr>
        <w:tabs>
          <w:tab w:val="left" w:pos="567"/>
        </w:tabs>
        <w:spacing w:before="140" w:line="245" w:lineRule="auto"/>
        <w:jc w:val="center"/>
        <w:rPr>
          <w:rFonts w:ascii="Palatino Linotype" w:hAnsi="Palatino Linotype"/>
          <w:noProof/>
          <w:sz w:val="10"/>
          <w:szCs w:val="10"/>
          <w:lang w:eastAsia="tr-TR"/>
        </w:rPr>
      </w:pPr>
    </w:p>
    <w:p w:rsidR="00771569" w:rsidRDefault="00771569" w:rsidP="00324179">
      <w:pPr>
        <w:tabs>
          <w:tab w:val="left" w:pos="567"/>
        </w:tabs>
        <w:spacing w:before="140" w:line="245" w:lineRule="auto"/>
        <w:jc w:val="center"/>
        <w:rPr>
          <w:rFonts w:ascii="Palatino Linotype" w:hAnsi="Palatino Linotype"/>
        </w:rPr>
      </w:pPr>
    </w:p>
    <w:p w:rsidR="00771569" w:rsidRDefault="00771569" w:rsidP="00FD28AF">
      <w:pPr>
        <w:tabs>
          <w:tab w:val="left" w:pos="567"/>
        </w:tabs>
        <w:spacing w:before="140" w:line="245" w:lineRule="auto"/>
        <w:jc w:val="both"/>
        <w:rPr>
          <w:rFonts w:ascii="Palatino Linotype" w:hAnsi="Palatino Linotype"/>
          <w:b/>
          <w:color w:val="002060"/>
        </w:rPr>
      </w:pPr>
    </w:p>
    <w:p w:rsidR="00771569" w:rsidRDefault="00771569" w:rsidP="00FD28AF">
      <w:pPr>
        <w:tabs>
          <w:tab w:val="left" w:pos="567"/>
        </w:tabs>
        <w:spacing w:before="140" w:line="245" w:lineRule="auto"/>
        <w:jc w:val="both"/>
        <w:rPr>
          <w:rFonts w:ascii="Palatino Linotype" w:hAnsi="Palatino Linotype"/>
          <w:b/>
          <w:color w:val="002060"/>
        </w:rPr>
      </w:pPr>
    </w:p>
    <w:p w:rsidR="00771569" w:rsidRDefault="00771569" w:rsidP="00FD28AF">
      <w:pPr>
        <w:tabs>
          <w:tab w:val="left" w:pos="567"/>
        </w:tabs>
        <w:spacing w:before="140" w:line="245" w:lineRule="auto"/>
        <w:jc w:val="both"/>
        <w:rPr>
          <w:rFonts w:ascii="Palatino Linotype" w:hAnsi="Palatino Linotype"/>
          <w:b/>
          <w:color w:val="002060"/>
        </w:rPr>
      </w:pPr>
    </w:p>
    <w:p w:rsidR="00771569" w:rsidRDefault="00771569" w:rsidP="00FD28AF">
      <w:pPr>
        <w:tabs>
          <w:tab w:val="left" w:pos="567"/>
        </w:tabs>
        <w:spacing w:before="140" w:line="245" w:lineRule="auto"/>
        <w:jc w:val="both"/>
        <w:rPr>
          <w:rFonts w:ascii="Palatino Linotype" w:hAnsi="Palatino Linotype"/>
          <w:b/>
          <w:color w:val="002060"/>
        </w:rPr>
      </w:pPr>
    </w:p>
    <w:p w:rsidR="00286419" w:rsidRPr="00BD355C" w:rsidRDefault="001A62D9" w:rsidP="00FD28AF">
      <w:pPr>
        <w:tabs>
          <w:tab w:val="left" w:pos="567"/>
        </w:tabs>
        <w:spacing w:before="140" w:line="245" w:lineRule="auto"/>
        <w:jc w:val="both"/>
        <w:rPr>
          <w:rFonts w:ascii="Palatino Linotype" w:hAnsi="Palatino Linotype"/>
          <w:b/>
          <w:color w:val="002060"/>
        </w:rPr>
      </w:pPr>
      <w:r>
        <w:rPr>
          <w:rFonts w:ascii="Palatino Linotype" w:hAnsi="Palatino Linotype"/>
          <w:b/>
          <w:color w:val="002060"/>
        </w:rPr>
        <w:t xml:space="preserve">Liman Tepe Kara </w:t>
      </w:r>
      <w:r w:rsidR="00286419" w:rsidRPr="00BD355C">
        <w:rPr>
          <w:rFonts w:ascii="Palatino Linotype" w:hAnsi="Palatino Linotype"/>
          <w:b/>
          <w:color w:val="002060"/>
        </w:rPr>
        <w:t>Kazıları</w:t>
      </w:r>
    </w:p>
    <w:p w:rsidR="00980E0A" w:rsidRDefault="001E6961" w:rsidP="00E646D6">
      <w:pPr>
        <w:tabs>
          <w:tab w:val="left" w:pos="567"/>
        </w:tabs>
        <w:spacing w:before="140" w:line="245" w:lineRule="auto"/>
        <w:jc w:val="both"/>
        <w:rPr>
          <w:rFonts w:ascii="Palatino Linotype" w:hAnsi="Palatino Linotype"/>
          <w:b/>
        </w:rPr>
      </w:pPr>
      <w:r>
        <w:rPr>
          <w:rFonts w:ascii="Palatino Linotype" w:hAnsi="Palatino Linotype"/>
          <w:b/>
          <w:noProof/>
          <w:color w:val="002060"/>
          <w:lang w:eastAsia="tr-TR"/>
        </w:rPr>
        <w:drawing>
          <wp:anchor distT="0" distB="0" distL="114300" distR="114300" simplePos="0" relativeHeight="251994624" behindDoc="1" locked="0" layoutInCell="1" allowOverlap="1" wp14:anchorId="3AF32FE9" wp14:editId="3D974500">
            <wp:simplePos x="0" y="0"/>
            <wp:positionH relativeFrom="column">
              <wp:posOffset>1745615</wp:posOffset>
            </wp:positionH>
            <wp:positionV relativeFrom="paragraph">
              <wp:posOffset>3103880</wp:posOffset>
            </wp:positionV>
            <wp:extent cx="4358005" cy="2904490"/>
            <wp:effectExtent l="0" t="0" r="4445" b="0"/>
            <wp:wrapTight wrapText="bothSides">
              <wp:wrapPolygon edited="0">
                <wp:start x="378" y="0"/>
                <wp:lineTo x="0" y="283"/>
                <wp:lineTo x="0" y="21251"/>
                <wp:lineTo x="378" y="21392"/>
                <wp:lineTo x="21150" y="21392"/>
                <wp:lineTo x="21528" y="21251"/>
                <wp:lineTo x="21528" y="283"/>
                <wp:lineTo x="21150" y="0"/>
                <wp:lineTo x="378" y="0"/>
              </wp:wrapPolygon>
            </wp:wrapTight>
            <wp:docPr id="120336921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369217" name="Resim 1203369217"/>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358005" cy="29044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50AB0" w:rsidRPr="0086002A">
        <w:rPr>
          <w:rFonts w:ascii="Palatino Linotype" w:hAnsi="Palatino Linotype"/>
        </w:rPr>
        <w:t>1992 yılından bu yana</w:t>
      </w:r>
      <w:r w:rsidR="00D50AB0">
        <w:rPr>
          <w:rFonts w:ascii="Palatino Linotype" w:hAnsi="Palatino Linotype"/>
        </w:rPr>
        <w:t xml:space="preserve"> önce</w:t>
      </w:r>
      <w:r w:rsidR="00D50AB0" w:rsidRPr="0086002A">
        <w:rPr>
          <w:rFonts w:ascii="Palatino Linotype" w:hAnsi="Palatino Linotype"/>
        </w:rPr>
        <w:t xml:space="preserve"> 2019 yılında kaybettiğimiz Merkezimizin Kurucu Müdürü Prof.</w:t>
      </w:r>
      <w:r w:rsidR="00D50AB0">
        <w:rPr>
          <w:rFonts w:ascii="Palatino Linotype" w:hAnsi="Palatino Linotype"/>
        </w:rPr>
        <w:t xml:space="preserve"> </w:t>
      </w:r>
      <w:r w:rsidR="00D50AB0" w:rsidRPr="0086002A">
        <w:rPr>
          <w:rFonts w:ascii="Palatino Linotype" w:hAnsi="Palatino Linotype"/>
        </w:rPr>
        <w:t>Dr.</w:t>
      </w:r>
      <w:r w:rsidR="00D50AB0">
        <w:rPr>
          <w:rFonts w:ascii="Palatino Linotype" w:hAnsi="Palatino Linotype"/>
        </w:rPr>
        <w:t xml:space="preserve"> </w:t>
      </w:r>
      <w:r w:rsidR="00D50AB0" w:rsidRPr="0086002A">
        <w:rPr>
          <w:rFonts w:ascii="Palatino Linotype" w:hAnsi="Palatino Linotype"/>
        </w:rPr>
        <w:t>Hayat Erkanal’ın Başkanlığında yürütülen Liman Tepe kazıları</w:t>
      </w:r>
      <w:r w:rsidR="00D50AB0">
        <w:rPr>
          <w:rFonts w:ascii="Palatino Linotype" w:hAnsi="Palatino Linotype"/>
        </w:rPr>
        <w:t xml:space="preserve">, 2020 yılından itibaren aynı zamanda </w:t>
      </w:r>
      <w:r w:rsidR="00E07698">
        <w:rPr>
          <w:rFonts w:ascii="Palatino Linotype" w:hAnsi="Palatino Linotype"/>
        </w:rPr>
        <w:t>Merkez</w:t>
      </w:r>
      <w:r w:rsidR="00D50AB0">
        <w:rPr>
          <w:rFonts w:ascii="Palatino Linotype" w:hAnsi="Palatino Linotype"/>
        </w:rPr>
        <w:t xml:space="preserve"> Müdürü de ol</w:t>
      </w:r>
      <w:r w:rsidR="000D2EBB">
        <w:rPr>
          <w:rFonts w:ascii="Palatino Linotype" w:hAnsi="Palatino Linotype"/>
        </w:rPr>
        <w:t>an Prof. Dr. Vasıf Şahoğlu’nun B</w:t>
      </w:r>
      <w:r w:rsidR="00D50AB0">
        <w:rPr>
          <w:rFonts w:ascii="Palatino Linotype" w:hAnsi="Palatino Linotype"/>
        </w:rPr>
        <w:t xml:space="preserve">aşkanlığında yürütülmüştür.  </w:t>
      </w:r>
      <w:r w:rsidR="00D50AB0" w:rsidRPr="0086002A">
        <w:rPr>
          <w:rFonts w:ascii="Palatino Linotype" w:hAnsi="Palatino Linotype"/>
        </w:rPr>
        <w:t xml:space="preserve"> Ege dünyasının en önemli tarih öncesi yerleşmelerinden b</w:t>
      </w:r>
      <w:r w:rsidR="00D50AB0">
        <w:rPr>
          <w:rFonts w:ascii="Palatino Linotype" w:hAnsi="Palatino Linotype"/>
        </w:rPr>
        <w:t>iri olan Liman Tepe M</w:t>
      </w:r>
      <w:r w:rsidR="000D2EBB">
        <w:rPr>
          <w:rFonts w:ascii="Palatino Linotype" w:hAnsi="Palatino Linotype"/>
        </w:rPr>
        <w:t>.</w:t>
      </w:r>
      <w:r w:rsidR="00D50AB0">
        <w:rPr>
          <w:rFonts w:ascii="Palatino Linotype" w:hAnsi="Palatino Linotype"/>
        </w:rPr>
        <w:t>Ö 5. Bin yıldan</w:t>
      </w:r>
      <w:r w:rsidR="000D2EBB">
        <w:rPr>
          <w:rFonts w:ascii="Palatino Linotype" w:hAnsi="Palatino Linotype"/>
        </w:rPr>
        <w:t xml:space="preserve"> itibaren deniz</w:t>
      </w:r>
      <w:r w:rsidR="00D50AB0" w:rsidRPr="0086002A">
        <w:rPr>
          <w:rFonts w:ascii="Palatino Linotype" w:hAnsi="Palatino Linotype"/>
        </w:rPr>
        <w:t xml:space="preserve">aşırı ilişkilere olanak veren doğal limanı ve stratejik konumu sayesinde, binlerce yıl kesintisiz bir şekilde iskân edilmiş ve Geç Tunç Çağı’ndan sonra da Klazomenai antik kenti olarak yaşamına devam etmiştir. </w:t>
      </w:r>
      <w:r w:rsidR="00D50AB0">
        <w:rPr>
          <w:rFonts w:ascii="Palatino Linotype" w:hAnsi="Palatino Linotype"/>
        </w:rPr>
        <w:t>2021 ve 2022 yılı çalışmalarında özellikle M</w:t>
      </w:r>
      <w:r w:rsidR="000D2EBB">
        <w:rPr>
          <w:rFonts w:ascii="Palatino Linotype" w:hAnsi="Palatino Linotype"/>
        </w:rPr>
        <w:t>.</w:t>
      </w:r>
      <w:r w:rsidR="00D50AB0">
        <w:rPr>
          <w:rFonts w:ascii="Palatino Linotype" w:hAnsi="Palatino Linotype"/>
        </w:rPr>
        <w:t xml:space="preserve">Ö 3. Binyıl savunma sistemlerinin birbiri üzerine bindiği ve Liman Tepe’nin yukarı şehrinin güney doğu köşesindeki dönüşü oluşturan alanda çalışılmaya devam edilmiştir. </w:t>
      </w:r>
      <w:r w:rsidR="00D50AB0" w:rsidRPr="0086002A">
        <w:rPr>
          <w:rFonts w:ascii="Palatino Linotype" w:hAnsi="Palatino Linotype"/>
        </w:rPr>
        <w:t xml:space="preserve">Liman Tepe arazi çalışmalarına ülkemizdeki birçok Üniversiteden </w:t>
      </w:r>
      <w:r w:rsidR="00D50AB0">
        <w:rPr>
          <w:rFonts w:ascii="Palatino Linotype" w:hAnsi="Palatino Linotype"/>
        </w:rPr>
        <w:t xml:space="preserve">öğretim üyeleri ve </w:t>
      </w:r>
      <w:r w:rsidR="00D50AB0" w:rsidRPr="0086002A">
        <w:rPr>
          <w:rFonts w:ascii="Palatino Linotype" w:hAnsi="Palatino Linotype"/>
        </w:rPr>
        <w:t>öğrenciler yanında yurt dışındaki Üniversitelerden gelen</w:t>
      </w:r>
      <w:r w:rsidR="00D50AB0">
        <w:rPr>
          <w:rFonts w:ascii="Palatino Linotype" w:hAnsi="Palatino Linotype"/>
        </w:rPr>
        <w:t xml:space="preserve"> öğretim üyeleri ile</w:t>
      </w:r>
      <w:r w:rsidR="00D50AB0" w:rsidRPr="0086002A">
        <w:rPr>
          <w:rFonts w:ascii="Palatino Linotype" w:hAnsi="Palatino Linotype"/>
        </w:rPr>
        <w:t xml:space="preserve"> öğrenciler de katılmıştır. </w:t>
      </w:r>
      <w:r w:rsidR="00D50AB0">
        <w:rPr>
          <w:rFonts w:ascii="Palatino Linotype" w:hAnsi="Palatino Linotype"/>
        </w:rPr>
        <w:t>2021 - 2022 yılı içerisindeki çalışmalarda özellikle Tunç Çağı tabakalarına yoğunlaşılmış ve Orta Tunç ile Erken Tunç Çağı’na ait yerleşim kalıntıları açığa çıkarılmıştır. Liman Tepe’de arazideki mimari kalıntıların konservasyonuna yönelik çalışm</w:t>
      </w:r>
      <w:r w:rsidR="000D2EBB">
        <w:rPr>
          <w:rFonts w:ascii="Palatino Linotype" w:hAnsi="Palatino Linotype"/>
        </w:rPr>
        <w:t>alar da yine yıl boyunca uzman K</w:t>
      </w:r>
      <w:r w:rsidR="00D50AB0">
        <w:rPr>
          <w:rFonts w:ascii="Palatino Linotype" w:hAnsi="Palatino Linotype"/>
        </w:rPr>
        <w:t>onservatör ve öğrenciler tarafından gerçekleştirilmiştir. 2022 yılı çalışmalarında Liman Tepe’nin Erken Tunç Çağı savunma sistemlerinin evreleri detaylı bir şekilde ortaya konabilmiştir.</w:t>
      </w:r>
    </w:p>
    <w:p w:rsidR="00771569" w:rsidRDefault="00771569" w:rsidP="00FD28AF">
      <w:pPr>
        <w:tabs>
          <w:tab w:val="left" w:pos="567"/>
        </w:tabs>
        <w:spacing w:before="140" w:line="245" w:lineRule="auto"/>
        <w:jc w:val="both"/>
        <w:rPr>
          <w:rFonts w:ascii="Palatino Linotype" w:hAnsi="Palatino Linotype"/>
          <w:b/>
          <w:color w:val="002060"/>
        </w:rPr>
      </w:pPr>
    </w:p>
    <w:p w:rsidR="00771569" w:rsidRDefault="00771569" w:rsidP="00FD28AF">
      <w:pPr>
        <w:tabs>
          <w:tab w:val="left" w:pos="567"/>
        </w:tabs>
        <w:spacing w:before="140" w:line="245" w:lineRule="auto"/>
        <w:jc w:val="both"/>
        <w:rPr>
          <w:rFonts w:ascii="Palatino Linotype" w:hAnsi="Palatino Linotype"/>
          <w:b/>
          <w:color w:val="002060"/>
        </w:rPr>
      </w:pPr>
    </w:p>
    <w:p w:rsidR="00771569" w:rsidRDefault="00771569" w:rsidP="00FD28AF">
      <w:pPr>
        <w:tabs>
          <w:tab w:val="left" w:pos="567"/>
        </w:tabs>
        <w:spacing w:before="140" w:line="245" w:lineRule="auto"/>
        <w:jc w:val="both"/>
        <w:rPr>
          <w:rFonts w:ascii="Palatino Linotype" w:hAnsi="Palatino Linotype"/>
          <w:b/>
          <w:color w:val="002060"/>
        </w:rPr>
      </w:pPr>
    </w:p>
    <w:p w:rsidR="00771569" w:rsidRDefault="00771569" w:rsidP="00FD28AF">
      <w:pPr>
        <w:tabs>
          <w:tab w:val="left" w:pos="567"/>
        </w:tabs>
        <w:spacing w:before="140" w:line="245" w:lineRule="auto"/>
        <w:jc w:val="both"/>
        <w:rPr>
          <w:rFonts w:ascii="Palatino Linotype" w:hAnsi="Palatino Linotype"/>
          <w:b/>
          <w:color w:val="002060"/>
        </w:rPr>
      </w:pPr>
    </w:p>
    <w:p w:rsidR="00771569" w:rsidRDefault="00771569" w:rsidP="00FD28AF">
      <w:pPr>
        <w:tabs>
          <w:tab w:val="left" w:pos="567"/>
        </w:tabs>
        <w:spacing w:before="140" w:line="245" w:lineRule="auto"/>
        <w:jc w:val="both"/>
        <w:rPr>
          <w:rFonts w:ascii="Palatino Linotype" w:hAnsi="Palatino Linotype"/>
          <w:b/>
          <w:color w:val="002060"/>
        </w:rPr>
      </w:pPr>
    </w:p>
    <w:p w:rsidR="00771569" w:rsidRDefault="00771569" w:rsidP="00FD28AF">
      <w:pPr>
        <w:tabs>
          <w:tab w:val="left" w:pos="567"/>
        </w:tabs>
        <w:spacing w:before="140" w:line="245" w:lineRule="auto"/>
        <w:jc w:val="both"/>
        <w:rPr>
          <w:rFonts w:ascii="Palatino Linotype" w:hAnsi="Palatino Linotype"/>
          <w:b/>
          <w:color w:val="002060"/>
        </w:rPr>
      </w:pPr>
    </w:p>
    <w:p w:rsidR="002C3C25" w:rsidRPr="00BD355C" w:rsidRDefault="002C3C25" w:rsidP="00FD28AF">
      <w:pPr>
        <w:tabs>
          <w:tab w:val="left" w:pos="567"/>
        </w:tabs>
        <w:spacing w:before="140" w:line="245" w:lineRule="auto"/>
        <w:jc w:val="both"/>
        <w:rPr>
          <w:rFonts w:ascii="Palatino Linotype" w:hAnsi="Palatino Linotype"/>
          <w:b/>
          <w:color w:val="002060"/>
        </w:rPr>
      </w:pPr>
      <w:r w:rsidRPr="00BD355C">
        <w:rPr>
          <w:rFonts w:ascii="Palatino Linotype" w:hAnsi="Palatino Linotype"/>
          <w:b/>
          <w:color w:val="002060"/>
        </w:rPr>
        <w:lastRenderedPageBreak/>
        <w:t>Liman Tepe Su Altı Kazıları</w:t>
      </w:r>
      <w:r w:rsidRPr="00BD355C">
        <w:rPr>
          <w:rFonts w:ascii="Palatino Linotype" w:hAnsi="Palatino Linotype"/>
          <w:b/>
          <w:color w:val="002060"/>
        </w:rPr>
        <w:tab/>
      </w:r>
    </w:p>
    <w:p w:rsidR="001D3B31" w:rsidRPr="006435C3" w:rsidRDefault="001E6961" w:rsidP="006435C3">
      <w:pPr>
        <w:spacing w:before="140" w:line="245" w:lineRule="auto"/>
        <w:jc w:val="both"/>
        <w:rPr>
          <w:rFonts w:ascii="Palatino Linotype" w:hAnsi="Palatino Linotype"/>
        </w:rPr>
      </w:pPr>
      <w:r w:rsidRPr="003B1FE2">
        <w:rPr>
          <w:rFonts w:cstheme="minorHAnsi"/>
          <w:noProof/>
          <w:lang w:eastAsia="tr-TR"/>
        </w:rPr>
        <w:drawing>
          <wp:anchor distT="0" distB="0" distL="0" distR="0" simplePos="0" relativeHeight="251996672" behindDoc="1" locked="0" layoutInCell="1" allowOverlap="1" wp14:anchorId="4AC5AC23" wp14:editId="78D6AC78">
            <wp:simplePos x="0" y="0"/>
            <wp:positionH relativeFrom="margin">
              <wp:posOffset>2885440</wp:posOffset>
            </wp:positionH>
            <wp:positionV relativeFrom="margin">
              <wp:posOffset>288845</wp:posOffset>
            </wp:positionV>
            <wp:extent cx="3136265" cy="2350770"/>
            <wp:effectExtent l="0" t="0" r="6985" b="0"/>
            <wp:wrapSquare wrapText="bothSides"/>
            <wp:docPr id="24"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04" cstate="print"/>
                    <a:stretch>
                      <a:fillRect/>
                    </a:stretch>
                  </pic:blipFill>
                  <pic:spPr>
                    <a:xfrm>
                      <a:off x="0" y="0"/>
                      <a:ext cx="3136265" cy="235077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41C90">
        <w:rPr>
          <w:rFonts w:ascii="Palatino Linotype" w:hAnsi="Palatino Linotype"/>
        </w:rPr>
        <w:t xml:space="preserve">Liman Tepe’de su altında yürütülen çalışmalar, Arkaik liman içerisinde yürütülen çalışmalar, Karantina Adası’na bağlanan ‘Alexander </w:t>
      </w:r>
      <w:r w:rsidR="000D2EBB">
        <w:rPr>
          <w:rFonts w:ascii="Palatino Linotype" w:hAnsi="Palatino Linotype"/>
        </w:rPr>
        <w:t>Yolu’ ve karantina Adası’ndaki B</w:t>
      </w:r>
      <w:r w:rsidR="00341C90">
        <w:rPr>
          <w:rFonts w:ascii="Palatino Linotype" w:hAnsi="Palatino Linotype"/>
        </w:rPr>
        <w:t>atık Roma Limanı olmak üzere 3 farklı alanda gerçekleştirilmiştir. Arkaik liman içerisinde 2000 yılından bu yana devam eden kazılar</w:t>
      </w:r>
      <w:r w:rsidR="000D2EBB">
        <w:rPr>
          <w:rFonts w:ascii="Palatino Linotype" w:hAnsi="Palatino Linotype"/>
        </w:rPr>
        <w:t xml:space="preserve"> yerli yabancı, çeşitli Ü</w:t>
      </w:r>
      <w:r w:rsidR="00341C90" w:rsidRPr="006C0968">
        <w:rPr>
          <w:rFonts w:ascii="Palatino Linotype" w:hAnsi="Palatino Linotype"/>
        </w:rPr>
        <w:t xml:space="preserve">niversitelerden </w:t>
      </w:r>
      <w:r w:rsidR="00341C90">
        <w:rPr>
          <w:rFonts w:ascii="Palatino Linotype" w:hAnsi="Palatino Linotype"/>
        </w:rPr>
        <w:t xml:space="preserve">öğretim üyeleri ve </w:t>
      </w:r>
      <w:r w:rsidR="00341C90" w:rsidRPr="006C0968">
        <w:rPr>
          <w:rFonts w:ascii="Palatino Linotype" w:hAnsi="Palatino Linotype"/>
        </w:rPr>
        <w:t>öğrenciler</w:t>
      </w:r>
      <w:r w:rsidR="00341C90">
        <w:rPr>
          <w:rFonts w:ascii="Palatino Linotype" w:hAnsi="Palatino Linotype"/>
        </w:rPr>
        <w:t>in</w:t>
      </w:r>
      <w:r w:rsidR="00341C90" w:rsidRPr="006C0968">
        <w:rPr>
          <w:rFonts w:ascii="Palatino Linotype" w:hAnsi="Palatino Linotype"/>
        </w:rPr>
        <w:t xml:space="preserve"> katıl</w:t>
      </w:r>
      <w:r w:rsidR="00341C90">
        <w:rPr>
          <w:rFonts w:ascii="Palatino Linotype" w:hAnsi="Palatino Linotype"/>
        </w:rPr>
        <w:t>ımıyla yürütülmektedir</w:t>
      </w:r>
      <w:r w:rsidR="00341C90" w:rsidRPr="006C0968">
        <w:rPr>
          <w:rFonts w:ascii="Palatino Linotype" w:hAnsi="Palatino Linotype"/>
        </w:rPr>
        <w:t>. Bu öğrenciler kazılardaki katılımları sayesinde su</w:t>
      </w:r>
      <w:r w:rsidR="000D2EBB">
        <w:rPr>
          <w:rFonts w:ascii="Palatino Linotype" w:hAnsi="Palatino Linotype"/>
        </w:rPr>
        <w:t xml:space="preserve"> </w:t>
      </w:r>
      <w:r w:rsidR="00341C90" w:rsidRPr="006C0968">
        <w:rPr>
          <w:rFonts w:ascii="Palatino Linotype" w:hAnsi="Palatino Linotype"/>
        </w:rPr>
        <w:t xml:space="preserve">altında yürütülen arkeolojik çalışmaların nasıl yapıldığına dair pratik bilgilerle donatılmaktadır. </w:t>
      </w:r>
      <w:r w:rsidR="00341C90">
        <w:rPr>
          <w:rFonts w:ascii="Palatino Linotype" w:hAnsi="Palatino Linotype"/>
        </w:rPr>
        <w:t>Arkaik Çağ liman tabanından daha eski hangi döneme ait kalıntılar bulabileceğimizi görmek amacıyla 2020 yılında başlattığımız sondaj içerisindeki kazılara 2021 ve 2022 yıllarında da devam edilmiştir. Bu sondaj içerisindeki derinleşmede, 2022 yılı çalışmaları sonunda M</w:t>
      </w:r>
      <w:r w:rsidR="00021116">
        <w:rPr>
          <w:rFonts w:ascii="Palatino Linotype" w:hAnsi="Palatino Linotype"/>
        </w:rPr>
        <w:t>.Ö 3. b</w:t>
      </w:r>
      <w:r w:rsidR="00341C90">
        <w:rPr>
          <w:rFonts w:ascii="Palatino Linotype" w:hAnsi="Palatino Linotype"/>
        </w:rPr>
        <w:t>in</w:t>
      </w:r>
      <w:r w:rsidR="00021116">
        <w:rPr>
          <w:rFonts w:ascii="Palatino Linotype" w:hAnsi="Palatino Linotype"/>
        </w:rPr>
        <w:t xml:space="preserve"> </w:t>
      </w:r>
      <w:r w:rsidR="00341C90">
        <w:rPr>
          <w:rFonts w:ascii="Palatino Linotype" w:hAnsi="Palatino Linotype"/>
        </w:rPr>
        <w:t xml:space="preserve">yıla ait bir tabana ulaşılmış ve bu döneme ait seramik örnekleri ele geçmiştir. Binlerce yıl içerisinde kıyı şeridinde meydana gelen önemli değişikliklerin ortaya konmaya başladığı bu çalışmalara 2023 yılında daha da geniş alanda devam edilmesi planlanmaktadır. </w:t>
      </w:r>
    </w:p>
    <w:p w:rsidR="003A4EF9" w:rsidRPr="00BD355C" w:rsidRDefault="003A4EF9" w:rsidP="00FD28AF">
      <w:pPr>
        <w:tabs>
          <w:tab w:val="left" w:pos="567"/>
        </w:tabs>
        <w:spacing w:before="140" w:line="245" w:lineRule="auto"/>
        <w:jc w:val="both"/>
        <w:rPr>
          <w:rFonts w:ascii="Palatino Linotype" w:hAnsi="Palatino Linotype"/>
          <w:b/>
          <w:color w:val="002060"/>
        </w:rPr>
      </w:pPr>
      <w:r w:rsidRPr="00BD355C">
        <w:rPr>
          <w:rFonts w:ascii="Palatino Linotype" w:hAnsi="Palatino Linotype"/>
          <w:b/>
          <w:color w:val="002060"/>
        </w:rPr>
        <w:t>Karantina Adası Roma Liman Tesisi Belgeleme Çalışmaları</w:t>
      </w:r>
    </w:p>
    <w:p w:rsidR="00D721F5" w:rsidRDefault="00D721F5" w:rsidP="00D721F5">
      <w:pPr>
        <w:spacing w:before="140" w:line="245" w:lineRule="auto"/>
        <w:jc w:val="both"/>
        <w:rPr>
          <w:rFonts w:ascii="Palatino Linotype" w:hAnsi="Palatino Linotype"/>
        </w:rPr>
      </w:pPr>
      <w:r w:rsidRPr="00B23E7B">
        <w:rPr>
          <w:rFonts w:ascii="Palatino Linotype" w:hAnsi="Palatino Linotype"/>
        </w:rPr>
        <w:t xml:space="preserve">Liman Tepe’nin hemen karşısında yer alan Karantina Adası’nın çevresinde, günümüzde su altında kalmış mendirek yapısının belgelenmesine yönelik çalışmalara, </w:t>
      </w:r>
      <w:r>
        <w:rPr>
          <w:rFonts w:ascii="Palatino Linotype" w:hAnsi="Palatino Linotype"/>
        </w:rPr>
        <w:t>2021 ve 2022 yılı yaz aylarında devam edilmiştir. Günümüzde su altında kalmış görkemli Roma Dönemi liman tesisinde</w:t>
      </w:r>
      <w:r w:rsidRPr="00B23E7B">
        <w:rPr>
          <w:rFonts w:ascii="Palatino Linotype" w:hAnsi="Palatino Linotype"/>
        </w:rPr>
        <w:t xml:space="preserve"> yürütülen çalışmalarda, su altı</w:t>
      </w:r>
      <w:r w:rsidR="003D3451">
        <w:rPr>
          <w:rFonts w:ascii="Palatino Linotype" w:hAnsi="Palatino Linotype"/>
        </w:rPr>
        <w:t>nda kalan mendirek mimarisinin F</w:t>
      </w:r>
      <w:r w:rsidRPr="00B23E7B">
        <w:rPr>
          <w:rFonts w:ascii="Palatino Linotype" w:hAnsi="Palatino Linotype"/>
        </w:rPr>
        <w:t>otomozaik çalışmalarına devam edilmiş</w:t>
      </w:r>
      <w:r>
        <w:rPr>
          <w:rFonts w:ascii="Palatino Linotype" w:hAnsi="Palatino Linotype"/>
        </w:rPr>
        <w:t xml:space="preserve">tir. Liman tesisinin üst kısmı oldukça sığ bir derinlikte olduğu için, belgeleme çalışmaları oldukça yavaş ilerleyebilmektedir. Bu çalışmalar sırasında Üniversitemize ait ANKÜ küçük araştırma teknemiz de aktif olarak kullanılmıştır. </w:t>
      </w:r>
    </w:p>
    <w:p w:rsidR="001E6961" w:rsidRDefault="001E6961" w:rsidP="00FD28AF">
      <w:pPr>
        <w:tabs>
          <w:tab w:val="left" w:pos="567"/>
        </w:tabs>
        <w:spacing w:before="140" w:line="245" w:lineRule="auto"/>
        <w:jc w:val="both"/>
        <w:rPr>
          <w:rFonts w:ascii="Palatino Linotype" w:hAnsi="Palatino Linotype"/>
          <w:b/>
          <w:color w:val="002060"/>
        </w:rPr>
      </w:pPr>
      <w:r>
        <w:rPr>
          <w:rFonts w:ascii="Palatino Linotype" w:hAnsi="Palatino Linotype" w:cs="Arial"/>
          <w:b/>
          <w:noProof/>
          <w:color w:val="ED7D31" w:themeColor="accent2"/>
          <w:lang w:eastAsia="tr-TR"/>
        </w:rPr>
        <w:drawing>
          <wp:anchor distT="0" distB="0" distL="114300" distR="114300" simplePos="0" relativeHeight="251998720" behindDoc="0" locked="0" layoutInCell="1" allowOverlap="1" wp14:anchorId="236BC23F" wp14:editId="023CE0B4">
            <wp:simplePos x="0" y="0"/>
            <wp:positionH relativeFrom="margin">
              <wp:posOffset>609600</wp:posOffset>
            </wp:positionH>
            <wp:positionV relativeFrom="paragraph">
              <wp:posOffset>136910</wp:posOffset>
            </wp:positionV>
            <wp:extent cx="4540250" cy="3027045"/>
            <wp:effectExtent l="0" t="0" r="0" b="1905"/>
            <wp:wrapNone/>
            <wp:docPr id="735706260"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06260" name="Resim 73570626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540250" cy="30270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1E6961" w:rsidRDefault="001E6961" w:rsidP="00FD28AF">
      <w:pPr>
        <w:tabs>
          <w:tab w:val="left" w:pos="567"/>
        </w:tabs>
        <w:spacing w:before="140" w:line="245" w:lineRule="auto"/>
        <w:jc w:val="both"/>
        <w:rPr>
          <w:rFonts w:ascii="Palatino Linotype" w:hAnsi="Palatino Linotype"/>
          <w:b/>
          <w:color w:val="002060"/>
        </w:rPr>
      </w:pPr>
    </w:p>
    <w:p w:rsidR="001E6961" w:rsidRDefault="001E6961" w:rsidP="00FD28AF">
      <w:pPr>
        <w:tabs>
          <w:tab w:val="left" w:pos="567"/>
        </w:tabs>
        <w:spacing w:before="140" w:line="245" w:lineRule="auto"/>
        <w:jc w:val="both"/>
        <w:rPr>
          <w:rFonts w:ascii="Palatino Linotype" w:hAnsi="Palatino Linotype"/>
          <w:b/>
          <w:color w:val="002060"/>
        </w:rPr>
      </w:pPr>
    </w:p>
    <w:p w:rsidR="001E6961" w:rsidRDefault="001E6961" w:rsidP="00FD28AF">
      <w:pPr>
        <w:tabs>
          <w:tab w:val="left" w:pos="567"/>
        </w:tabs>
        <w:spacing w:before="140" w:line="245" w:lineRule="auto"/>
        <w:jc w:val="both"/>
        <w:rPr>
          <w:rFonts w:ascii="Palatino Linotype" w:hAnsi="Palatino Linotype"/>
          <w:b/>
          <w:color w:val="002060"/>
        </w:rPr>
      </w:pPr>
    </w:p>
    <w:p w:rsidR="001E6961" w:rsidRDefault="001E6961" w:rsidP="00FD28AF">
      <w:pPr>
        <w:tabs>
          <w:tab w:val="left" w:pos="567"/>
        </w:tabs>
        <w:spacing w:before="140" w:line="245" w:lineRule="auto"/>
        <w:jc w:val="both"/>
        <w:rPr>
          <w:rFonts w:ascii="Palatino Linotype" w:hAnsi="Palatino Linotype"/>
          <w:b/>
          <w:color w:val="002060"/>
        </w:rPr>
      </w:pPr>
    </w:p>
    <w:p w:rsidR="001E6961" w:rsidRDefault="001E6961" w:rsidP="00FD28AF">
      <w:pPr>
        <w:tabs>
          <w:tab w:val="left" w:pos="567"/>
        </w:tabs>
        <w:spacing w:before="140" w:line="245" w:lineRule="auto"/>
        <w:jc w:val="both"/>
        <w:rPr>
          <w:rFonts w:ascii="Palatino Linotype" w:hAnsi="Palatino Linotype"/>
          <w:b/>
          <w:color w:val="002060"/>
        </w:rPr>
      </w:pPr>
    </w:p>
    <w:p w:rsidR="001E6961" w:rsidRDefault="001E6961" w:rsidP="00FD28AF">
      <w:pPr>
        <w:tabs>
          <w:tab w:val="left" w:pos="567"/>
        </w:tabs>
        <w:spacing w:before="140" w:line="245" w:lineRule="auto"/>
        <w:jc w:val="both"/>
        <w:rPr>
          <w:rFonts w:ascii="Palatino Linotype" w:hAnsi="Palatino Linotype"/>
          <w:b/>
          <w:color w:val="002060"/>
        </w:rPr>
      </w:pPr>
    </w:p>
    <w:p w:rsidR="001E6961" w:rsidRDefault="001E6961" w:rsidP="00FD28AF">
      <w:pPr>
        <w:tabs>
          <w:tab w:val="left" w:pos="567"/>
        </w:tabs>
        <w:spacing w:before="140" w:line="245" w:lineRule="auto"/>
        <w:jc w:val="both"/>
        <w:rPr>
          <w:rFonts w:ascii="Palatino Linotype" w:hAnsi="Palatino Linotype"/>
          <w:b/>
          <w:color w:val="002060"/>
        </w:rPr>
      </w:pPr>
    </w:p>
    <w:p w:rsidR="001E6961" w:rsidRDefault="001E6961" w:rsidP="00FD28AF">
      <w:pPr>
        <w:tabs>
          <w:tab w:val="left" w:pos="567"/>
        </w:tabs>
        <w:spacing w:before="140" w:line="245" w:lineRule="auto"/>
        <w:jc w:val="both"/>
        <w:rPr>
          <w:rFonts w:ascii="Palatino Linotype" w:hAnsi="Palatino Linotype"/>
          <w:b/>
          <w:color w:val="002060"/>
        </w:rPr>
      </w:pPr>
    </w:p>
    <w:p w:rsidR="001E6961" w:rsidRDefault="001E6961" w:rsidP="00FD28AF">
      <w:pPr>
        <w:tabs>
          <w:tab w:val="left" w:pos="567"/>
        </w:tabs>
        <w:spacing w:before="140" w:line="245" w:lineRule="auto"/>
        <w:jc w:val="both"/>
        <w:rPr>
          <w:rFonts w:ascii="Palatino Linotype" w:hAnsi="Palatino Linotype"/>
          <w:b/>
          <w:color w:val="002060"/>
        </w:rPr>
      </w:pPr>
    </w:p>
    <w:p w:rsidR="001E6961" w:rsidRDefault="001E6961" w:rsidP="00FD28AF">
      <w:pPr>
        <w:tabs>
          <w:tab w:val="left" w:pos="567"/>
        </w:tabs>
        <w:spacing w:before="140" w:line="245" w:lineRule="auto"/>
        <w:jc w:val="both"/>
        <w:rPr>
          <w:rFonts w:ascii="Palatino Linotype" w:hAnsi="Palatino Linotype"/>
          <w:b/>
          <w:color w:val="002060"/>
        </w:rPr>
      </w:pPr>
    </w:p>
    <w:p w:rsidR="00895013" w:rsidRPr="00BD355C" w:rsidRDefault="00297D5F" w:rsidP="00FD28AF">
      <w:pPr>
        <w:tabs>
          <w:tab w:val="left" w:pos="567"/>
        </w:tabs>
        <w:spacing w:before="140" w:line="245" w:lineRule="auto"/>
        <w:jc w:val="both"/>
        <w:rPr>
          <w:rFonts w:ascii="Palatino Linotype" w:hAnsi="Palatino Linotype"/>
          <w:b/>
          <w:color w:val="002060"/>
        </w:rPr>
      </w:pPr>
      <w:r>
        <w:rPr>
          <w:rFonts w:ascii="Palatino Linotype" w:hAnsi="Palatino Linotype"/>
          <w:b/>
          <w:color w:val="002060"/>
        </w:rPr>
        <w:lastRenderedPageBreak/>
        <w:t>Karantina Adası’nı Anakaraya B</w:t>
      </w:r>
      <w:r w:rsidR="00895013" w:rsidRPr="00BD355C">
        <w:rPr>
          <w:rFonts w:ascii="Palatino Linotype" w:hAnsi="Palatino Linotype"/>
          <w:b/>
          <w:color w:val="002060"/>
        </w:rPr>
        <w:t>ağlayan ‘Alexander Yolu’ Belgeleme Çalışmaları</w:t>
      </w:r>
    </w:p>
    <w:p w:rsidR="00944823" w:rsidRDefault="00944823" w:rsidP="00944823">
      <w:pPr>
        <w:spacing w:before="140" w:line="245" w:lineRule="auto"/>
        <w:jc w:val="both"/>
        <w:rPr>
          <w:rFonts w:ascii="Palatino Linotype" w:hAnsi="Palatino Linotype"/>
        </w:rPr>
      </w:pPr>
      <w:r>
        <w:rPr>
          <w:rFonts w:ascii="Palatino Linotype" w:hAnsi="Palatino Linotype"/>
        </w:rPr>
        <w:t>Urla’da Liman Tepe’nin hemen karşısında, Anakarayı Karantina Adası’na bağlayan antik bir yol, modern karayolunun hemen batısında, bu yola paralel olarak uzanmaktadır. Günümüzde büyük ölçüde su altında kalmış olan bu yolun ilk kez hangi dönemde inşa edildiği ve daha sonra hangi dönemlerde yenilenerek kullanıldığı soruları, bu alandaki çalışmamızın ana araştırma sorusunu oluşturmaktadır. 2020 yılında bu alanda başlayan belgeleme çalışmalarımızı 2021 ve 20</w:t>
      </w:r>
      <w:r w:rsidR="003D3451">
        <w:rPr>
          <w:rFonts w:ascii="Palatino Linotype" w:hAnsi="Palatino Linotype"/>
        </w:rPr>
        <w:t>22 yıllarında Koç Üniversitesi Öğretim Ü</w:t>
      </w:r>
      <w:r>
        <w:rPr>
          <w:rFonts w:ascii="Palatino Linotype" w:hAnsi="Palatino Linotype"/>
        </w:rPr>
        <w:t>yeleri ve öğrencilerinin de katılımıyla ANKÜSAM – KUDAR iş</w:t>
      </w:r>
      <w:r w:rsidR="003D3451">
        <w:rPr>
          <w:rFonts w:ascii="Palatino Linotype" w:hAnsi="Palatino Linotype"/>
        </w:rPr>
        <w:t xml:space="preserve"> </w:t>
      </w:r>
      <w:r>
        <w:rPr>
          <w:rFonts w:ascii="Palatino Linotype" w:hAnsi="Palatino Linotype"/>
        </w:rPr>
        <w:t xml:space="preserve">birliği içerisinde yapılmaya başlanmıştır. Sistematik bir şekilde yürütülen </w:t>
      </w:r>
      <w:r w:rsidR="003D3451">
        <w:rPr>
          <w:rFonts w:ascii="Palatino Linotype" w:hAnsi="Palatino Linotype"/>
        </w:rPr>
        <w:t>belgeleme çalışmalarına farklı Ü</w:t>
      </w:r>
      <w:r>
        <w:rPr>
          <w:rFonts w:ascii="Palatino Linotype" w:hAnsi="Palatino Linotype"/>
        </w:rPr>
        <w:t>niversitelerden öğrenciler de katılmaktadır. İlk izlenimler, büyük ihtimalle M</w:t>
      </w:r>
      <w:r w:rsidR="003D3451">
        <w:rPr>
          <w:rFonts w:ascii="Palatino Linotype" w:hAnsi="Palatino Linotype"/>
        </w:rPr>
        <w:t>.</w:t>
      </w:r>
      <w:r>
        <w:rPr>
          <w:rFonts w:ascii="Palatino Linotype" w:hAnsi="Palatino Linotype"/>
        </w:rPr>
        <w:t xml:space="preserve">Ö 4. Yüzyılda ilk kez inşa edilmiş olan yolun daha sonra Karantina Adası’ndaki Roma dönemi limanının yoğun olarak kullanıldığı dönemde yeniden yapıldığı ve Osmanlı Dönemi’nde de yeniden elden geçirilerek sürekli bir şekilde kullanıldığını göstermektedir. Bu yolun inşasıyla birlikte, İzmir Körfezi içerisinden Urla’ya doğru gelen sediman birikimi bu yola takılmaya başlamış ve bu alandaki sığ denizin oluşumu tetiklenmiştir. Bu alandaki belgeleme çalışmalarımıza 2023 yılında çok daha kapsamlı olarak devam edilmesi planlanmaktadır. </w:t>
      </w:r>
    </w:p>
    <w:p w:rsidR="006435C3" w:rsidRDefault="001E6961" w:rsidP="00944823">
      <w:pPr>
        <w:spacing w:before="140" w:line="245" w:lineRule="auto"/>
        <w:jc w:val="both"/>
        <w:rPr>
          <w:rFonts w:ascii="Palatino Linotype" w:hAnsi="Palatino Linotype"/>
        </w:rPr>
      </w:pPr>
      <w:r>
        <w:rPr>
          <w:rFonts w:ascii="Palatino Linotype" w:hAnsi="Palatino Linotype" w:cs="Arial"/>
          <w:b/>
          <w:noProof/>
          <w:color w:val="ED7D31" w:themeColor="accent2"/>
          <w:lang w:eastAsia="tr-TR"/>
        </w:rPr>
        <w:drawing>
          <wp:anchor distT="0" distB="0" distL="114300" distR="114300" simplePos="0" relativeHeight="252044800" behindDoc="0" locked="0" layoutInCell="1" allowOverlap="1">
            <wp:simplePos x="0" y="0"/>
            <wp:positionH relativeFrom="margin">
              <wp:align>center</wp:align>
            </wp:positionH>
            <wp:positionV relativeFrom="paragraph">
              <wp:posOffset>65789</wp:posOffset>
            </wp:positionV>
            <wp:extent cx="4427855" cy="2065020"/>
            <wp:effectExtent l="0" t="0" r="0" b="0"/>
            <wp:wrapNone/>
            <wp:docPr id="87635610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356101" name="Resim 876356101"/>
                    <pic:cNvPicPr/>
                  </pic:nvPicPr>
                  <pic:blipFill rotWithShape="1">
                    <a:blip r:embed="rId106" cstate="print">
                      <a:extLst>
                        <a:ext uri="{28A0092B-C50C-407E-A947-70E740481C1C}">
                          <a14:useLocalDpi xmlns:a14="http://schemas.microsoft.com/office/drawing/2010/main" val="0"/>
                        </a:ext>
                      </a:extLst>
                    </a:blip>
                    <a:srcRect t="29598"/>
                    <a:stretch/>
                  </pic:blipFill>
                  <pic:spPr bwMode="auto">
                    <a:xfrm>
                      <a:off x="0" y="0"/>
                      <a:ext cx="4427855" cy="20650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35C3" w:rsidRDefault="006435C3" w:rsidP="00944823">
      <w:pPr>
        <w:spacing w:before="140" w:line="245" w:lineRule="auto"/>
        <w:jc w:val="both"/>
        <w:rPr>
          <w:rFonts w:ascii="Palatino Linotype" w:hAnsi="Palatino Linotype"/>
        </w:rPr>
      </w:pPr>
    </w:p>
    <w:p w:rsidR="001D3B31" w:rsidRDefault="001D3B31" w:rsidP="00FD28AF">
      <w:pPr>
        <w:pStyle w:val="NormalWeb"/>
        <w:spacing w:before="140" w:after="0" w:line="245" w:lineRule="auto"/>
        <w:jc w:val="both"/>
        <w:rPr>
          <w:rFonts w:ascii="Palatino Linotype" w:hAnsi="Palatino Linotype" w:cs="Arial"/>
          <w:b/>
          <w:color w:val="002060"/>
          <w:sz w:val="22"/>
          <w:szCs w:val="22"/>
        </w:rPr>
      </w:pPr>
    </w:p>
    <w:p w:rsidR="001E6961" w:rsidRDefault="001E6961" w:rsidP="00FD28AF">
      <w:pPr>
        <w:pStyle w:val="NormalWeb"/>
        <w:spacing w:before="140" w:after="0" w:line="245" w:lineRule="auto"/>
        <w:jc w:val="both"/>
        <w:rPr>
          <w:rFonts w:ascii="Palatino Linotype" w:hAnsi="Palatino Linotype" w:cs="Arial"/>
          <w:b/>
          <w:color w:val="002060"/>
          <w:sz w:val="22"/>
          <w:szCs w:val="22"/>
        </w:rPr>
      </w:pPr>
    </w:p>
    <w:p w:rsidR="001E6961" w:rsidRDefault="001E6961" w:rsidP="00FD28AF">
      <w:pPr>
        <w:pStyle w:val="NormalWeb"/>
        <w:spacing w:before="140" w:after="0" w:line="245" w:lineRule="auto"/>
        <w:jc w:val="both"/>
        <w:rPr>
          <w:rFonts w:ascii="Palatino Linotype" w:hAnsi="Palatino Linotype" w:cs="Arial"/>
          <w:b/>
          <w:color w:val="002060"/>
          <w:sz w:val="22"/>
          <w:szCs w:val="22"/>
        </w:rPr>
      </w:pPr>
    </w:p>
    <w:p w:rsidR="001E6961" w:rsidRDefault="001E6961" w:rsidP="00FD28AF">
      <w:pPr>
        <w:pStyle w:val="NormalWeb"/>
        <w:spacing w:before="140" w:after="0" w:line="245" w:lineRule="auto"/>
        <w:jc w:val="both"/>
        <w:rPr>
          <w:rFonts w:ascii="Palatino Linotype" w:hAnsi="Palatino Linotype" w:cs="Arial"/>
          <w:b/>
          <w:color w:val="002060"/>
          <w:sz w:val="22"/>
          <w:szCs w:val="22"/>
        </w:rPr>
      </w:pPr>
    </w:p>
    <w:p w:rsidR="001E6961" w:rsidRDefault="001E6961" w:rsidP="00FD28AF">
      <w:pPr>
        <w:pStyle w:val="NormalWeb"/>
        <w:spacing w:before="140" w:after="0" w:line="245" w:lineRule="auto"/>
        <w:jc w:val="both"/>
        <w:rPr>
          <w:rFonts w:ascii="Palatino Linotype" w:hAnsi="Palatino Linotype" w:cs="Arial"/>
          <w:b/>
          <w:color w:val="002060"/>
          <w:sz w:val="22"/>
          <w:szCs w:val="22"/>
        </w:rPr>
      </w:pPr>
    </w:p>
    <w:p w:rsidR="001D3B31" w:rsidRDefault="001D3B31" w:rsidP="00FD28AF">
      <w:pPr>
        <w:pStyle w:val="NormalWeb"/>
        <w:spacing w:before="140" w:after="0" w:line="245" w:lineRule="auto"/>
        <w:jc w:val="both"/>
        <w:rPr>
          <w:rFonts w:ascii="Palatino Linotype" w:hAnsi="Palatino Linotype" w:cs="Arial"/>
          <w:b/>
          <w:color w:val="002060"/>
          <w:sz w:val="22"/>
          <w:szCs w:val="22"/>
        </w:rPr>
      </w:pPr>
    </w:p>
    <w:p w:rsidR="00EF135D" w:rsidRPr="00BD355C" w:rsidRDefault="00EF135D" w:rsidP="00FD28AF">
      <w:pPr>
        <w:pStyle w:val="NormalWeb"/>
        <w:spacing w:before="140" w:after="0" w:line="245" w:lineRule="auto"/>
        <w:jc w:val="both"/>
        <w:rPr>
          <w:rFonts w:ascii="Palatino Linotype" w:hAnsi="Palatino Linotype" w:cs="Arial"/>
          <w:b/>
          <w:color w:val="002060"/>
          <w:sz w:val="22"/>
          <w:szCs w:val="22"/>
        </w:rPr>
      </w:pPr>
      <w:r w:rsidRPr="00BD355C">
        <w:rPr>
          <w:rFonts w:ascii="Palatino Linotype" w:hAnsi="Palatino Linotype" w:cs="Arial"/>
          <w:b/>
          <w:color w:val="002060"/>
          <w:sz w:val="22"/>
          <w:szCs w:val="22"/>
        </w:rPr>
        <w:t>Restorasyon – Konservasyon Çalışmaları</w:t>
      </w:r>
    </w:p>
    <w:p w:rsidR="001B1E21" w:rsidRDefault="001E6961" w:rsidP="001B1E21">
      <w:pPr>
        <w:pStyle w:val="NormalWeb"/>
        <w:spacing w:before="140" w:after="0" w:line="245" w:lineRule="auto"/>
        <w:jc w:val="both"/>
        <w:rPr>
          <w:rFonts w:ascii="Palatino Linotype" w:hAnsi="Palatino Linotype" w:cs="Arial"/>
          <w:color w:val="000000"/>
          <w:sz w:val="22"/>
          <w:szCs w:val="22"/>
        </w:rPr>
      </w:pPr>
      <w:r w:rsidRPr="002213AB">
        <w:rPr>
          <w:noProof/>
        </w:rPr>
        <w:drawing>
          <wp:anchor distT="0" distB="0" distL="114300" distR="114300" simplePos="0" relativeHeight="252000768" behindDoc="0" locked="0" layoutInCell="1" allowOverlap="1" wp14:anchorId="24D19172" wp14:editId="01084E75">
            <wp:simplePos x="0" y="0"/>
            <wp:positionH relativeFrom="column">
              <wp:posOffset>2947035</wp:posOffset>
            </wp:positionH>
            <wp:positionV relativeFrom="paragraph">
              <wp:posOffset>1279525</wp:posOffset>
            </wp:positionV>
            <wp:extent cx="2879725" cy="1913255"/>
            <wp:effectExtent l="0" t="0" r="0" b="0"/>
            <wp:wrapThrough wrapText="bothSides">
              <wp:wrapPolygon edited="0">
                <wp:start x="572" y="0"/>
                <wp:lineTo x="0" y="430"/>
                <wp:lineTo x="0" y="20862"/>
                <wp:lineTo x="429" y="21292"/>
                <wp:lineTo x="572" y="21292"/>
                <wp:lineTo x="20862" y="21292"/>
                <wp:lineTo x="21005" y="21292"/>
                <wp:lineTo x="21433" y="20862"/>
                <wp:lineTo x="21433" y="430"/>
                <wp:lineTo x="20862" y="0"/>
                <wp:lineTo x="572" y="0"/>
              </wp:wrapPolygon>
            </wp:wrapThrough>
            <wp:docPr id="1144016128" name="Resim 1144016128" descr="G:\DCIM\100NCD90\DSC_0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00NCD90\DSC_048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79725" cy="19132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97D5F">
        <w:rPr>
          <w:rFonts w:ascii="Palatino Linotype" w:hAnsi="Palatino Linotype" w:cs="Arial"/>
          <w:color w:val="000000"/>
          <w:sz w:val="22"/>
          <w:szCs w:val="22"/>
        </w:rPr>
        <w:t>Merkezin</w:t>
      </w:r>
      <w:r w:rsidR="001B1E21" w:rsidRPr="009C0C53">
        <w:rPr>
          <w:rFonts w:ascii="Palatino Linotype" w:hAnsi="Palatino Linotype" w:cs="Arial"/>
          <w:color w:val="000000"/>
          <w:sz w:val="22"/>
          <w:szCs w:val="22"/>
        </w:rPr>
        <w:t xml:space="preserve"> Urla yerleşkesinde bulunan restorasyon ve konservasyon laboratuvarı yıl boyu hizmet vermeye devam etmektedir. Liman Tepe’nin kara ve su altı kazılarda</w:t>
      </w:r>
      <w:r w:rsidR="001B1E21">
        <w:rPr>
          <w:rFonts w:ascii="Palatino Linotype" w:hAnsi="Palatino Linotype" w:cs="Arial"/>
          <w:color w:val="000000"/>
          <w:sz w:val="22"/>
          <w:szCs w:val="22"/>
        </w:rPr>
        <w:t>,</w:t>
      </w:r>
      <w:r w:rsidR="001B1E21" w:rsidRPr="009C0C53">
        <w:rPr>
          <w:rFonts w:ascii="Palatino Linotype" w:hAnsi="Palatino Linotype" w:cs="Arial"/>
          <w:color w:val="000000"/>
          <w:sz w:val="22"/>
          <w:szCs w:val="22"/>
        </w:rPr>
        <w:t xml:space="preserve"> Çeşme</w:t>
      </w:r>
      <w:r w:rsidR="001B1E21">
        <w:rPr>
          <w:rFonts w:ascii="Palatino Linotype" w:hAnsi="Palatino Linotype" w:cs="Arial"/>
          <w:color w:val="000000"/>
          <w:sz w:val="22"/>
          <w:szCs w:val="22"/>
        </w:rPr>
        <w:t>-</w:t>
      </w:r>
      <w:r w:rsidR="001B1E21" w:rsidRPr="009C0C53">
        <w:rPr>
          <w:rFonts w:ascii="Palatino Linotype" w:hAnsi="Palatino Linotype" w:cs="Arial"/>
          <w:color w:val="000000"/>
          <w:sz w:val="22"/>
          <w:szCs w:val="22"/>
        </w:rPr>
        <w:t xml:space="preserve"> Bağlararası </w:t>
      </w:r>
      <w:r w:rsidR="001B1E21">
        <w:rPr>
          <w:rFonts w:ascii="Palatino Linotype" w:hAnsi="Palatino Linotype" w:cs="Arial"/>
          <w:color w:val="000000"/>
          <w:sz w:val="22"/>
          <w:szCs w:val="22"/>
        </w:rPr>
        <w:t xml:space="preserve">ve Karaburun, Kömür Burnu </w:t>
      </w:r>
      <w:r w:rsidR="001B1E21" w:rsidRPr="009C0C53">
        <w:rPr>
          <w:rFonts w:ascii="Palatino Linotype" w:hAnsi="Palatino Linotype" w:cs="Arial"/>
          <w:color w:val="000000"/>
          <w:sz w:val="22"/>
          <w:szCs w:val="22"/>
        </w:rPr>
        <w:t>kazılarında ele geçen malzemelerin konservasyonu ve restorasyonu; önc</w:t>
      </w:r>
      <w:r w:rsidR="001B1E21">
        <w:rPr>
          <w:rFonts w:ascii="Palatino Linotype" w:hAnsi="Palatino Linotype" w:cs="Arial"/>
          <w:color w:val="000000"/>
          <w:sz w:val="22"/>
          <w:szCs w:val="22"/>
        </w:rPr>
        <w:t>eki yıllarda olduğu gibi 2021-2022</w:t>
      </w:r>
      <w:r w:rsidR="001B1E21" w:rsidRPr="009C0C53">
        <w:rPr>
          <w:rFonts w:ascii="Palatino Linotype" w:hAnsi="Palatino Linotype" w:cs="Arial"/>
          <w:color w:val="000000"/>
          <w:sz w:val="22"/>
          <w:szCs w:val="22"/>
        </w:rPr>
        <w:t xml:space="preserve"> </w:t>
      </w:r>
      <w:r w:rsidR="003D3451">
        <w:rPr>
          <w:rFonts w:ascii="Palatino Linotype" w:hAnsi="Palatino Linotype" w:cs="Arial"/>
          <w:color w:val="000000"/>
          <w:sz w:val="22"/>
          <w:szCs w:val="22"/>
        </w:rPr>
        <w:t>Eğitim-Ö</w:t>
      </w:r>
      <w:r w:rsidR="001B1E21">
        <w:rPr>
          <w:rFonts w:ascii="Palatino Linotype" w:hAnsi="Palatino Linotype" w:cs="Arial"/>
          <w:color w:val="000000"/>
          <w:sz w:val="22"/>
          <w:szCs w:val="22"/>
        </w:rPr>
        <w:t xml:space="preserve">ğretim </w:t>
      </w:r>
      <w:r w:rsidR="001B1E21" w:rsidRPr="009C0C53">
        <w:rPr>
          <w:rFonts w:ascii="Palatino Linotype" w:hAnsi="Palatino Linotype" w:cs="Arial"/>
          <w:color w:val="000000"/>
          <w:sz w:val="22"/>
          <w:szCs w:val="22"/>
        </w:rPr>
        <w:t xml:space="preserve">yıllarında </w:t>
      </w:r>
      <w:r w:rsidR="001B1E21">
        <w:rPr>
          <w:rFonts w:ascii="Palatino Linotype" w:hAnsi="Palatino Linotype" w:cs="Arial"/>
          <w:color w:val="000000"/>
          <w:sz w:val="22"/>
          <w:szCs w:val="22"/>
        </w:rPr>
        <w:t xml:space="preserve">yıl boyunca devam etmiştir. 2020 yılından itibaren Liman Tepe kazıları üzerinden Türk Tarih Kurumu’nun destekleriyle </w:t>
      </w:r>
      <w:r w:rsidR="00297D5F">
        <w:rPr>
          <w:rFonts w:ascii="Palatino Linotype" w:hAnsi="Palatino Linotype" w:cs="Arial"/>
          <w:color w:val="000000"/>
          <w:sz w:val="22"/>
          <w:szCs w:val="22"/>
        </w:rPr>
        <w:t>Merkez laboratuvarında</w:t>
      </w:r>
      <w:r w:rsidR="001B1E21">
        <w:rPr>
          <w:rFonts w:ascii="Palatino Linotype" w:hAnsi="Palatino Linotype" w:cs="Arial"/>
          <w:color w:val="000000"/>
          <w:sz w:val="22"/>
          <w:szCs w:val="22"/>
        </w:rPr>
        <w:t xml:space="preserve"> yıl boy</w:t>
      </w:r>
      <w:r w:rsidR="003D3451">
        <w:rPr>
          <w:rFonts w:ascii="Palatino Linotype" w:hAnsi="Palatino Linotype" w:cs="Arial"/>
          <w:color w:val="000000"/>
          <w:sz w:val="22"/>
          <w:szCs w:val="22"/>
        </w:rPr>
        <w:t>u görev yapmaya başlayan uzman K</w:t>
      </w:r>
      <w:r w:rsidR="001B1E21">
        <w:rPr>
          <w:rFonts w:ascii="Palatino Linotype" w:hAnsi="Palatino Linotype" w:cs="Arial"/>
          <w:color w:val="000000"/>
          <w:sz w:val="22"/>
          <w:szCs w:val="22"/>
        </w:rPr>
        <w:t xml:space="preserve">onservatörümüz gözetiminde artık çok daha verimli bir şekilde konservasyon çalışmaları sürdürülebilmektedir. Üniversitemizin ve ülkemizdeki diğer Üniversitelerin koruma-onarım öğrencileri de yaz aylarında </w:t>
      </w:r>
      <w:r w:rsidR="00297D5F">
        <w:rPr>
          <w:rFonts w:ascii="Palatino Linotype" w:hAnsi="Palatino Linotype" w:cs="Arial"/>
          <w:color w:val="000000"/>
          <w:sz w:val="22"/>
          <w:szCs w:val="22"/>
        </w:rPr>
        <w:t>Merkez</w:t>
      </w:r>
      <w:r w:rsidR="003D3451">
        <w:rPr>
          <w:rFonts w:ascii="Palatino Linotype" w:hAnsi="Palatino Linotype" w:cs="Arial"/>
          <w:color w:val="000000"/>
          <w:sz w:val="22"/>
          <w:szCs w:val="22"/>
        </w:rPr>
        <w:t xml:space="preserve"> L</w:t>
      </w:r>
      <w:r w:rsidR="001B1E21">
        <w:rPr>
          <w:rFonts w:ascii="Palatino Linotype" w:hAnsi="Palatino Linotype" w:cs="Arial"/>
          <w:color w:val="000000"/>
          <w:sz w:val="22"/>
          <w:szCs w:val="22"/>
        </w:rPr>
        <w:t>aboratuvarlarında staj ve eğitimler yapmak</w:t>
      </w:r>
      <w:r>
        <w:rPr>
          <w:rFonts w:ascii="Palatino Linotype" w:hAnsi="Palatino Linotype" w:cs="Arial"/>
          <w:color w:val="000000"/>
          <w:sz w:val="22"/>
          <w:szCs w:val="22"/>
        </w:rPr>
        <w:t>-</w:t>
      </w:r>
      <w:r w:rsidR="001B1E21">
        <w:rPr>
          <w:rFonts w:ascii="Palatino Linotype" w:hAnsi="Palatino Linotype" w:cs="Arial"/>
          <w:color w:val="000000"/>
          <w:sz w:val="22"/>
          <w:szCs w:val="22"/>
        </w:rPr>
        <w:t xml:space="preserve">tadır. </w:t>
      </w:r>
    </w:p>
    <w:p w:rsidR="00980E0A" w:rsidRPr="00A17B5C" w:rsidRDefault="00980E0A" w:rsidP="00324179">
      <w:pPr>
        <w:spacing w:line="245" w:lineRule="auto"/>
        <w:jc w:val="both"/>
        <w:rPr>
          <w:rFonts w:ascii="Times New Roman" w:hAnsi="Times New Roman" w:cs="Times New Roman"/>
          <w:color w:val="FF0000"/>
        </w:rPr>
      </w:pPr>
    </w:p>
    <w:p w:rsidR="00BD355C" w:rsidRDefault="00BD355C" w:rsidP="00324179">
      <w:pPr>
        <w:spacing w:line="245" w:lineRule="auto"/>
        <w:rPr>
          <w:rStyle w:val="Balk4Char"/>
          <w:rFonts w:eastAsiaTheme="minorHAnsi"/>
          <w:b w:val="0"/>
          <w:color w:val="ED7D31" w:themeColor="accent2"/>
          <w:szCs w:val="22"/>
        </w:rPr>
      </w:pPr>
    </w:p>
    <w:p w:rsidR="00BD355C" w:rsidRDefault="00BD355C" w:rsidP="00324179">
      <w:pPr>
        <w:spacing w:line="245" w:lineRule="auto"/>
        <w:rPr>
          <w:rStyle w:val="Balk4Char"/>
          <w:rFonts w:eastAsiaTheme="minorHAnsi"/>
          <w:b w:val="0"/>
          <w:color w:val="ED7D31" w:themeColor="accent2"/>
          <w:szCs w:val="22"/>
        </w:rPr>
      </w:pPr>
    </w:p>
    <w:p w:rsidR="00BA6168" w:rsidRPr="00BD355C" w:rsidRDefault="001A2485" w:rsidP="00B95F06">
      <w:pPr>
        <w:spacing w:before="140" w:line="245" w:lineRule="auto"/>
        <w:jc w:val="both"/>
        <w:rPr>
          <w:rFonts w:ascii="Palatino Linotype" w:hAnsi="Palatino Linotype" w:cs="Times New Roman"/>
          <w:color w:val="002060"/>
        </w:rPr>
      </w:pPr>
      <w:r>
        <w:rPr>
          <w:rStyle w:val="Balk4Char"/>
          <w:rFonts w:eastAsiaTheme="minorHAnsi"/>
          <w:szCs w:val="22"/>
        </w:rPr>
        <w:lastRenderedPageBreak/>
        <w:t xml:space="preserve">Merkezin 2021-2022 </w:t>
      </w:r>
      <w:r w:rsidR="00BA6168" w:rsidRPr="00BD355C">
        <w:rPr>
          <w:rStyle w:val="Balk4Char"/>
          <w:rFonts w:eastAsiaTheme="minorHAnsi"/>
          <w:szCs w:val="22"/>
        </w:rPr>
        <w:t>Eğitim Faaliyetleri</w:t>
      </w:r>
      <w:r w:rsidR="00BA6168" w:rsidRPr="00BD355C">
        <w:rPr>
          <w:rFonts w:ascii="Palatino Linotype" w:hAnsi="Palatino Linotype" w:cs="Times New Roman"/>
          <w:color w:val="002060"/>
        </w:rPr>
        <w:t xml:space="preserve"> </w:t>
      </w:r>
    </w:p>
    <w:p w:rsidR="00BA6168" w:rsidRPr="00CA5E2E" w:rsidRDefault="00BA6168" w:rsidP="00B95F06">
      <w:pPr>
        <w:spacing w:before="140" w:line="245" w:lineRule="auto"/>
        <w:jc w:val="both"/>
        <w:rPr>
          <w:rFonts w:ascii="Palatino Linotype" w:hAnsi="Palatino Linotype" w:cs="Times New Roman"/>
          <w:b/>
        </w:rPr>
      </w:pPr>
      <w:r w:rsidRPr="00CA5E2E">
        <w:rPr>
          <w:rFonts w:ascii="Palatino Linotype" w:hAnsi="Palatino Linotype" w:cs="Times New Roman"/>
          <w:b/>
        </w:rPr>
        <w:t>Kültür ve Turizm Bakanlığı Pe</w:t>
      </w:r>
      <w:r w:rsidR="00C356ED">
        <w:rPr>
          <w:rFonts w:ascii="Palatino Linotype" w:hAnsi="Palatino Linotype" w:cs="Times New Roman"/>
          <w:b/>
        </w:rPr>
        <w:t>rsoneline Su Altı Dalış Eğitimi</w:t>
      </w:r>
    </w:p>
    <w:p w:rsidR="004F6912" w:rsidRDefault="001A2485" w:rsidP="004F6912">
      <w:pPr>
        <w:spacing w:before="140" w:line="245" w:lineRule="auto"/>
        <w:jc w:val="both"/>
        <w:rPr>
          <w:rFonts w:ascii="Palatino Linotype" w:hAnsi="Palatino Linotype" w:cs="Times New Roman"/>
        </w:rPr>
      </w:pPr>
      <w:r>
        <w:rPr>
          <w:rFonts w:ascii="Palatino Linotype" w:hAnsi="Palatino Linotype" w:cs="Times New Roman"/>
        </w:rPr>
        <w:t>Merkez</w:t>
      </w:r>
      <w:r w:rsidR="004F6912" w:rsidRPr="00CA5E2E">
        <w:rPr>
          <w:rFonts w:ascii="Palatino Linotype" w:hAnsi="Palatino Linotype" w:cs="Times New Roman"/>
        </w:rPr>
        <w:t xml:space="preserve"> ile Kültür ve Turizm Bakanlığı Kültür Varlıkları ve Müzeler Genel Müdürlüğü arasında 2011 yılından beri karşılıklı imza altına alınan protokoller çerçevesinde eğitim programları düzenlenmektedir. </w:t>
      </w:r>
      <w:r w:rsidR="004F6912">
        <w:rPr>
          <w:rFonts w:ascii="Palatino Linotype" w:hAnsi="Palatino Linotype" w:cs="Times New Roman"/>
        </w:rPr>
        <w:t>2021-2022 öğretim</w:t>
      </w:r>
      <w:r w:rsidR="004F6912" w:rsidRPr="00CA5E2E">
        <w:rPr>
          <w:rFonts w:ascii="Palatino Linotype" w:hAnsi="Palatino Linotype" w:cs="Times New Roman"/>
        </w:rPr>
        <w:t xml:space="preserve"> yılında da yine imzalı protokoller çerçevesinde </w:t>
      </w:r>
      <w:r w:rsidR="004F6912">
        <w:rPr>
          <w:rFonts w:ascii="Palatino Linotype" w:hAnsi="Palatino Linotype" w:cs="Times New Roman"/>
        </w:rPr>
        <w:t xml:space="preserve">11-14 Ekim 2021 tarihinde tekrar </w:t>
      </w:r>
      <w:r w:rsidR="004F6912" w:rsidRPr="00CA5E2E">
        <w:rPr>
          <w:rFonts w:ascii="Palatino Linotype" w:hAnsi="Palatino Linotype" w:cs="Times New Roman"/>
        </w:rPr>
        <w:t xml:space="preserve">dalış eğitimleri düzenlenmiştir. Bu eğitimler kapsamında Kültür Varlıkları ve Müzeler Genel Müdürlüğü’ne bağlı farklı illerdeki Müzelerde görevli </w:t>
      </w:r>
      <w:r w:rsidR="004F6912">
        <w:rPr>
          <w:rFonts w:ascii="Palatino Linotype" w:hAnsi="Palatino Linotype" w:cs="Times New Roman"/>
        </w:rPr>
        <w:t>Kültür ve Turizm Bakanlığı</w:t>
      </w:r>
      <w:r w:rsidR="004F6912" w:rsidRPr="00CA5E2E">
        <w:rPr>
          <w:rFonts w:ascii="Palatino Linotype" w:hAnsi="Palatino Linotype" w:cs="Times New Roman"/>
        </w:rPr>
        <w:t xml:space="preserve"> personeline 1 veya 2 yıldız balık adam kursları verilmiştir. </w:t>
      </w:r>
    </w:p>
    <w:p w:rsidR="004F6912" w:rsidRDefault="004F6912" w:rsidP="004F6912">
      <w:pPr>
        <w:spacing w:before="140" w:line="245" w:lineRule="auto"/>
        <w:jc w:val="both"/>
        <w:rPr>
          <w:rFonts w:ascii="Palatino Linotype" w:hAnsi="Palatino Linotype" w:cs="Times New Roman"/>
        </w:rPr>
      </w:pPr>
      <w:r>
        <w:rPr>
          <w:rFonts w:ascii="Palatino Linotype" w:hAnsi="Palatino Linotype" w:cs="Times New Roman"/>
          <w:noProof/>
          <w:color w:val="ED7D31" w:themeColor="accent2"/>
          <w:lang w:eastAsia="tr-TR"/>
        </w:rPr>
        <w:drawing>
          <wp:anchor distT="0" distB="0" distL="114300" distR="114300" simplePos="0" relativeHeight="252001792" behindDoc="0" locked="0" layoutInCell="1" allowOverlap="1" wp14:anchorId="1475CE30" wp14:editId="61C1D94E">
            <wp:simplePos x="0" y="0"/>
            <wp:positionH relativeFrom="margin">
              <wp:align>center</wp:align>
            </wp:positionH>
            <wp:positionV relativeFrom="paragraph">
              <wp:posOffset>125095</wp:posOffset>
            </wp:positionV>
            <wp:extent cx="5570924" cy="3713949"/>
            <wp:effectExtent l="0" t="0" r="0" b="1270"/>
            <wp:wrapNone/>
            <wp:docPr id="779396330"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396330" name="Resim 779396330"/>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570924" cy="371394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F6912" w:rsidRDefault="004F6912" w:rsidP="004F6912">
      <w:pPr>
        <w:spacing w:before="140" w:line="245" w:lineRule="auto"/>
        <w:jc w:val="both"/>
        <w:rPr>
          <w:rFonts w:ascii="Palatino Linotype" w:hAnsi="Palatino Linotype" w:cs="Times New Roman"/>
        </w:rPr>
      </w:pPr>
    </w:p>
    <w:p w:rsidR="00324179" w:rsidRDefault="00324179" w:rsidP="00BA6168">
      <w:pPr>
        <w:spacing w:line="245" w:lineRule="auto"/>
        <w:jc w:val="center"/>
        <w:rPr>
          <w:rStyle w:val="Balk4Char"/>
          <w:rFonts w:eastAsiaTheme="minorHAnsi"/>
          <w:b w:val="0"/>
          <w:color w:val="ED7D31" w:themeColor="accent2"/>
          <w:szCs w:val="22"/>
        </w:rPr>
      </w:pPr>
    </w:p>
    <w:p w:rsidR="004F6912" w:rsidRDefault="004F6912" w:rsidP="000F5E4A">
      <w:pPr>
        <w:pStyle w:val="AralkYok"/>
        <w:spacing w:before="140" w:line="245" w:lineRule="auto"/>
        <w:jc w:val="both"/>
        <w:rPr>
          <w:rFonts w:ascii="Palatino Linotype" w:hAnsi="Palatino Linotype"/>
          <w:sz w:val="22"/>
          <w:szCs w:val="22"/>
        </w:rPr>
      </w:pPr>
    </w:p>
    <w:p w:rsidR="004F6912" w:rsidRDefault="004F6912" w:rsidP="000F5E4A">
      <w:pPr>
        <w:pStyle w:val="AralkYok"/>
        <w:spacing w:before="140" w:line="245" w:lineRule="auto"/>
        <w:jc w:val="both"/>
        <w:rPr>
          <w:rFonts w:ascii="Palatino Linotype" w:hAnsi="Palatino Linotype"/>
          <w:sz w:val="22"/>
          <w:szCs w:val="22"/>
        </w:rPr>
      </w:pPr>
    </w:p>
    <w:p w:rsidR="004F6912" w:rsidRDefault="004F6912" w:rsidP="000F5E4A">
      <w:pPr>
        <w:pStyle w:val="AralkYok"/>
        <w:spacing w:before="140" w:line="245" w:lineRule="auto"/>
        <w:jc w:val="both"/>
        <w:rPr>
          <w:rFonts w:ascii="Palatino Linotype" w:hAnsi="Palatino Linotype"/>
          <w:sz w:val="22"/>
          <w:szCs w:val="22"/>
        </w:rPr>
      </w:pPr>
    </w:p>
    <w:p w:rsidR="004F6912" w:rsidRDefault="004F6912" w:rsidP="000F5E4A">
      <w:pPr>
        <w:pStyle w:val="AralkYok"/>
        <w:spacing w:before="140" w:line="245" w:lineRule="auto"/>
        <w:jc w:val="both"/>
        <w:rPr>
          <w:rFonts w:ascii="Palatino Linotype" w:hAnsi="Palatino Linotype"/>
          <w:sz w:val="22"/>
          <w:szCs w:val="22"/>
        </w:rPr>
      </w:pPr>
    </w:p>
    <w:p w:rsidR="004F6912" w:rsidRDefault="004F6912" w:rsidP="000F5E4A">
      <w:pPr>
        <w:pStyle w:val="AralkYok"/>
        <w:spacing w:before="140" w:line="245" w:lineRule="auto"/>
        <w:jc w:val="both"/>
        <w:rPr>
          <w:rFonts w:ascii="Palatino Linotype" w:hAnsi="Palatino Linotype"/>
          <w:sz w:val="22"/>
          <w:szCs w:val="22"/>
        </w:rPr>
      </w:pPr>
    </w:p>
    <w:p w:rsidR="004F6912" w:rsidRDefault="004F6912" w:rsidP="000F5E4A">
      <w:pPr>
        <w:pStyle w:val="AralkYok"/>
        <w:spacing w:before="140" w:line="245" w:lineRule="auto"/>
        <w:jc w:val="both"/>
        <w:rPr>
          <w:rFonts w:ascii="Palatino Linotype" w:hAnsi="Palatino Linotype"/>
          <w:sz w:val="22"/>
          <w:szCs w:val="22"/>
        </w:rPr>
      </w:pPr>
    </w:p>
    <w:p w:rsidR="004F6912" w:rsidRDefault="004F6912" w:rsidP="000F5E4A">
      <w:pPr>
        <w:pStyle w:val="AralkYok"/>
        <w:spacing w:before="140" w:line="245" w:lineRule="auto"/>
        <w:jc w:val="both"/>
        <w:rPr>
          <w:rFonts w:ascii="Palatino Linotype" w:hAnsi="Palatino Linotype"/>
          <w:sz w:val="22"/>
          <w:szCs w:val="22"/>
        </w:rPr>
      </w:pPr>
    </w:p>
    <w:p w:rsidR="001D257E" w:rsidRDefault="001D257E" w:rsidP="000F5E4A">
      <w:pPr>
        <w:pStyle w:val="AralkYok"/>
        <w:spacing w:before="140" w:line="245" w:lineRule="auto"/>
        <w:jc w:val="both"/>
        <w:rPr>
          <w:rFonts w:ascii="Palatino Linotype" w:hAnsi="Palatino Linotype"/>
          <w:sz w:val="22"/>
          <w:szCs w:val="22"/>
        </w:rPr>
      </w:pPr>
    </w:p>
    <w:p w:rsidR="004F6912" w:rsidRDefault="004F6912" w:rsidP="000F5E4A">
      <w:pPr>
        <w:pStyle w:val="AralkYok"/>
        <w:spacing w:before="140" w:line="245" w:lineRule="auto"/>
        <w:jc w:val="both"/>
        <w:rPr>
          <w:rFonts w:ascii="Palatino Linotype" w:hAnsi="Palatino Linotype"/>
          <w:sz w:val="22"/>
          <w:szCs w:val="22"/>
        </w:rPr>
      </w:pPr>
    </w:p>
    <w:p w:rsidR="004F6912" w:rsidRDefault="004F6912" w:rsidP="000F5E4A">
      <w:pPr>
        <w:pStyle w:val="AralkYok"/>
        <w:spacing w:before="140" w:line="245" w:lineRule="auto"/>
        <w:jc w:val="both"/>
        <w:rPr>
          <w:rFonts w:ascii="Palatino Linotype" w:hAnsi="Palatino Linotype"/>
          <w:sz w:val="22"/>
          <w:szCs w:val="22"/>
        </w:rPr>
      </w:pPr>
    </w:p>
    <w:p w:rsidR="004F6912" w:rsidRDefault="004F6912" w:rsidP="000F5E4A">
      <w:pPr>
        <w:pStyle w:val="AralkYok"/>
        <w:spacing w:before="140" w:line="245" w:lineRule="auto"/>
        <w:jc w:val="both"/>
        <w:rPr>
          <w:rFonts w:ascii="Palatino Linotype" w:hAnsi="Palatino Linotype"/>
          <w:sz w:val="22"/>
          <w:szCs w:val="22"/>
        </w:rPr>
      </w:pPr>
    </w:p>
    <w:p w:rsidR="00CB3513" w:rsidRDefault="00CB3513" w:rsidP="00CB3513">
      <w:pPr>
        <w:pStyle w:val="AralkYok"/>
        <w:spacing w:before="140" w:line="245" w:lineRule="auto"/>
        <w:jc w:val="both"/>
        <w:rPr>
          <w:rFonts w:ascii="Palatino Linotype" w:hAnsi="Palatino Linotype"/>
          <w:sz w:val="22"/>
          <w:szCs w:val="22"/>
        </w:rPr>
      </w:pPr>
      <w:r w:rsidRPr="00980E0A">
        <w:rPr>
          <w:rFonts w:ascii="Palatino Linotype" w:hAnsi="Palatino Linotype"/>
          <w:sz w:val="22"/>
          <w:szCs w:val="22"/>
        </w:rPr>
        <w:t>Merkez faaliyetleri kapsamında görev</w:t>
      </w:r>
      <w:r w:rsidR="00122EDD">
        <w:rPr>
          <w:rFonts w:ascii="Palatino Linotype" w:hAnsi="Palatino Linotype"/>
          <w:sz w:val="22"/>
          <w:szCs w:val="22"/>
        </w:rPr>
        <w:t xml:space="preserve"> yapan çeşitli bilim insanları </w:t>
      </w:r>
      <w:r w:rsidRPr="00980E0A">
        <w:rPr>
          <w:rFonts w:ascii="Palatino Linotype" w:hAnsi="Palatino Linotype"/>
          <w:sz w:val="22"/>
          <w:szCs w:val="22"/>
        </w:rPr>
        <w:t xml:space="preserve">çok sayıda ulusal ve uluslararası toplantıya katılarak bildiriler sunmuştur. Kazı projeleri ile ilgili </w:t>
      </w:r>
      <w:r>
        <w:rPr>
          <w:rFonts w:ascii="Palatino Linotype" w:hAnsi="Palatino Linotype"/>
          <w:sz w:val="22"/>
          <w:szCs w:val="22"/>
        </w:rPr>
        <w:t xml:space="preserve">özellikle Amerikan Bilimler Akademisi (PNAS) olmak üzere Q1 dergileri yanında National Geographic ve Current World Archaeology gibi uluslararası popüler bilim dergilerinde </w:t>
      </w:r>
      <w:r w:rsidR="00122EDD">
        <w:rPr>
          <w:rFonts w:ascii="Palatino Linotype" w:hAnsi="Palatino Linotype"/>
          <w:sz w:val="22"/>
          <w:szCs w:val="22"/>
        </w:rPr>
        <w:t>Merkezin</w:t>
      </w:r>
      <w:r>
        <w:rPr>
          <w:rFonts w:ascii="Palatino Linotype" w:hAnsi="Palatino Linotype"/>
          <w:sz w:val="22"/>
          <w:szCs w:val="22"/>
        </w:rPr>
        <w:t xml:space="preserve"> bilimsel çalışmaları ile ilgili </w:t>
      </w:r>
      <w:r w:rsidRPr="00980E0A">
        <w:rPr>
          <w:rFonts w:ascii="Palatino Linotype" w:hAnsi="Palatino Linotype"/>
          <w:sz w:val="22"/>
          <w:szCs w:val="22"/>
        </w:rPr>
        <w:t xml:space="preserve">çeşitli </w:t>
      </w:r>
      <w:r>
        <w:rPr>
          <w:rFonts w:ascii="Palatino Linotype" w:hAnsi="Palatino Linotype"/>
          <w:sz w:val="22"/>
          <w:szCs w:val="22"/>
        </w:rPr>
        <w:t xml:space="preserve">yeni </w:t>
      </w:r>
      <w:r w:rsidRPr="00980E0A">
        <w:rPr>
          <w:rFonts w:ascii="Palatino Linotype" w:hAnsi="Palatino Linotype"/>
          <w:sz w:val="22"/>
          <w:szCs w:val="22"/>
        </w:rPr>
        <w:t xml:space="preserve">yayınlar da yapılmıştır. </w:t>
      </w:r>
    </w:p>
    <w:p w:rsidR="00CB3513" w:rsidRDefault="00122EDD" w:rsidP="00CB3513">
      <w:pPr>
        <w:pStyle w:val="AralkYok"/>
        <w:spacing w:before="140" w:line="245" w:lineRule="auto"/>
        <w:jc w:val="both"/>
        <w:rPr>
          <w:rFonts w:ascii="Palatino Linotype" w:hAnsi="Palatino Linotype"/>
          <w:sz w:val="22"/>
          <w:szCs w:val="22"/>
        </w:rPr>
      </w:pPr>
      <w:r>
        <w:rPr>
          <w:rFonts w:ascii="Palatino Linotype" w:hAnsi="Palatino Linotype"/>
          <w:sz w:val="22"/>
          <w:szCs w:val="22"/>
        </w:rPr>
        <w:t xml:space="preserve">Özellikle Merkez faaliyetleri </w:t>
      </w:r>
      <w:r w:rsidR="00CB3513">
        <w:rPr>
          <w:rFonts w:ascii="Palatino Linotype" w:hAnsi="Palatino Linotype"/>
          <w:sz w:val="22"/>
          <w:szCs w:val="22"/>
        </w:rPr>
        <w:t xml:space="preserve">kapsamında 2009-2019 yılları arasında kazıları yürütülen Çeşme – Bağlararası’nda, Ege Denizindeki Thera adasında günümüzden 3500 yıl önce patlayan volkana ait küllerle ve tsunami kalıntıları ile bu patlamanın dünyada bu güne kadar bulunan ilk kurbanına ait keşifler, Ankara Üniversitesi isminin dünyanın her yerinde zikredilmesini ve bu önemli bilimsel keşfin hem bilimsel hem de popüler anlamda büyük ses getirmesini sağlamıştır. </w:t>
      </w:r>
    </w:p>
    <w:p w:rsidR="00CB3513" w:rsidRDefault="00122EDD" w:rsidP="00CB3513">
      <w:pPr>
        <w:pStyle w:val="AralkYok"/>
        <w:spacing w:before="140" w:line="245" w:lineRule="auto"/>
        <w:jc w:val="both"/>
        <w:rPr>
          <w:rFonts w:ascii="Palatino Linotype" w:hAnsi="Palatino Linotype"/>
          <w:sz w:val="22"/>
          <w:szCs w:val="22"/>
        </w:rPr>
      </w:pPr>
      <w:r>
        <w:rPr>
          <w:rFonts w:ascii="Palatino Linotype" w:hAnsi="Palatino Linotype"/>
          <w:sz w:val="22"/>
          <w:szCs w:val="22"/>
        </w:rPr>
        <w:t>2022 yılı A</w:t>
      </w:r>
      <w:r w:rsidR="00CB3513">
        <w:rPr>
          <w:rFonts w:ascii="Palatino Linotype" w:hAnsi="Palatino Linotype"/>
          <w:sz w:val="22"/>
          <w:szCs w:val="22"/>
        </w:rPr>
        <w:t xml:space="preserve">ğustos ayında </w:t>
      </w:r>
      <w:r>
        <w:rPr>
          <w:rFonts w:ascii="Palatino Linotype" w:hAnsi="Palatino Linotype"/>
          <w:sz w:val="22"/>
          <w:szCs w:val="22"/>
        </w:rPr>
        <w:t>Merkezin</w:t>
      </w:r>
      <w:r w:rsidR="00CB3513">
        <w:rPr>
          <w:rFonts w:ascii="Palatino Linotype" w:hAnsi="Palatino Linotype"/>
          <w:sz w:val="22"/>
          <w:szCs w:val="22"/>
        </w:rPr>
        <w:t xml:space="preserve"> Urla Yerleşkesi</w:t>
      </w:r>
      <w:r w:rsidR="00DB19AD">
        <w:rPr>
          <w:rFonts w:ascii="Palatino Linotype" w:hAnsi="Palatino Linotype"/>
          <w:sz w:val="22"/>
          <w:szCs w:val="22"/>
        </w:rPr>
        <w:t>nde, Londra Üniversitesi (UCL) öğretim Ü</w:t>
      </w:r>
      <w:r w:rsidR="00CB3513">
        <w:rPr>
          <w:rFonts w:ascii="Palatino Linotype" w:hAnsi="Palatino Linotype"/>
          <w:sz w:val="22"/>
          <w:szCs w:val="22"/>
        </w:rPr>
        <w:t xml:space="preserve">yesi Dr. Andrew Bevan tarafından Sakız Adası’nda yürütülen arkeolojik araştırmalar üzerine bilimsel bir konferans da verilmiştir. </w:t>
      </w:r>
    </w:p>
    <w:p w:rsidR="004F6912" w:rsidRDefault="004F6912" w:rsidP="00FA75A5">
      <w:pPr>
        <w:spacing w:line="245" w:lineRule="auto"/>
        <w:rPr>
          <w:rFonts w:ascii="Palatino Linotype" w:hAnsi="Palatino Linotype"/>
          <w:noProof/>
          <w:sz w:val="10"/>
          <w:szCs w:val="10"/>
          <w:lang w:eastAsia="tr-TR"/>
        </w:rPr>
      </w:pPr>
    </w:p>
    <w:p w:rsidR="001E2334" w:rsidRDefault="00C56462" w:rsidP="001E2334">
      <w:pPr>
        <w:spacing w:before="140" w:line="245" w:lineRule="auto"/>
        <w:jc w:val="both"/>
        <w:rPr>
          <w:rFonts w:ascii="Palatino Linotype" w:hAnsi="Palatino Linotype" w:cs="Times New Roman"/>
          <w:color w:val="002060"/>
        </w:rPr>
      </w:pPr>
      <w:r>
        <w:rPr>
          <w:rStyle w:val="Balk4Char"/>
          <w:rFonts w:eastAsiaTheme="minorHAnsi"/>
          <w:szCs w:val="22"/>
        </w:rPr>
        <w:lastRenderedPageBreak/>
        <w:t>Sorumluluk Projeleri</w:t>
      </w:r>
    </w:p>
    <w:p w:rsidR="004F6912" w:rsidRPr="001E2334" w:rsidRDefault="001E2334" w:rsidP="001E2334">
      <w:pPr>
        <w:spacing w:before="140" w:line="245" w:lineRule="auto"/>
        <w:jc w:val="both"/>
        <w:rPr>
          <w:rFonts w:ascii="Palatino Linotype" w:hAnsi="Palatino Linotype" w:cs="Times New Roman"/>
          <w:color w:val="002060"/>
        </w:rPr>
      </w:pPr>
      <w:r>
        <w:rPr>
          <w:rFonts w:ascii="Palatino Linotype" w:hAnsi="Palatino Linotype"/>
        </w:rPr>
        <w:t>2021 ve 2022 yılları içerisinde sosyal sorumluluk projesi olarak Urla’da yer alan Merkez Yerleşkemizde sürekli olarak küçük öğrencilerimizin ziyaretleri gerçekleştirilmiş ve onlara yapılan çalışmalar hakkında eğitici ve öğretici kısa bilgiler verilerek arkeoloji ile aralarında bir bağ oluşturulması için çaba harcanmıştır.</w:t>
      </w:r>
    </w:p>
    <w:p w:rsidR="004F6912" w:rsidRDefault="004F6912" w:rsidP="007B0C2E">
      <w:pPr>
        <w:spacing w:line="245" w:lineRule="auto"/>
        <w:jc w:val="center"/>
        <w:rPr>
          <w:rFonts w:ascii="Palatino Linotype" w:hAnsi="Palatino Linotype"/>
          <w:noProof/>
          <w:sz w:val="10"/>
          <w:szCs w:val="10"/>
          <w:lang w:eastAsia="tr-TR"/>
        </w:rPr>
      </w:pPr>
    </w:p>
    <w:p w:rsidR="004F6912" w:rsidRDefault="001D257E" w:rsidP="007B0C2E">
      <w:pPr>
        <w:spacing w:line="245" w:lineRule="auto"/>
        <w:jc w:val="center"/>
        <w:rPr>
          <w:rFonts w:ascii="Palatino Linotype" w:hAnsi="Palatino Linotype"/>
          <w:noProof/>
          <w:sz w:val="10"/>
          <w:szCs w:val="10"/>
          <w:lang w:eastAsia="tr-TR"/>
        </w:rPr>
      </w:pPr>
      <w:r>
        <w:rPr>
          <w:noProof/>
          <w:lang w:eastAsia="tr-TR"/>
        </w:rPr>
        <w:drawing>
          <wp:anchor distT="0" distB="0" distL="114300" distR="114300" simplePos="0" relativeHeight="252005888" behindDoc="0" locked="0" layoutInCell="1" allowOverlap="1" wp14:anchorId="1C6C463F" wp14:editId="53EA96DE">
            <wp:simplePos x="0" y="0"/>
            <wp:positionH relativeFrom="column">
              <wp:posOffset>3663315</wp:posOffset>
            </wp:positionH>
            <wp:positionV relativeFrom="paragraph">
              <wp:posOffset>34925</wp:posOffset>
            </wp:positionV>
            <wp:extent cx="1876425" cy="2502535"/>
            <wp:effectExtent l="0" t="0" r="9525" b="0"/>
            <wp:wrapNone/>
            <wp:docPr id="1144016129" name="Resim 1144016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76425" cy="25025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003840" behindDoc="0" locked="0" layoutInCell="1" allowOverlap="1" wp14:anchorId="5361DEFC" wp14:editId="4235005A">
            <wp:simplePos x="0" y="0"/>
            <wp:positionH relativeFrom="column">
              <wp:posOffset>312420</wp:posOffset>
            </wp:positionH>
            <wp:positionV relativeFrom="paragraph">
              <wp:posOffset>42983</wp:posOffset>
            </wp:positionV>
            <wp:extent cx="3350260" cy="2512695"/>
            <wp:effectExtent l="0" t="0" r="2540" b="1905"/>
            <wp:wrapNone/>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350260" cy="25126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1D257E" w:rsidRDefault="001D257E" w:rsidP="00A33BAA">
      <w:pPr>
        <w:spacing w:before="140" w:line="245" w:lineRule="auto"/>
        <w:jc w:val="both"/>
        <w:rPr>
          <w:rStyle w:val="Balk4Char"/>
          <w:rFonts w:eastAsiaTheme="minorHAnsi"/>
          <w:szCs w:val="22"/>
        </w:rPr>
      </w:pPr>
    </w:p>
    <w:p w:rsidR="001D257E" w:rsidRDefault="001D257E" w:rsidP="00A33BAA">
      <w:pPr>
        <w:spacing w:before="140" w:line="245" w:lineRule="auto"/>
        <w:jc w:val="both"/>
        <w:rPr>
          <w:rStyle w:val="Balk4Char"/>
          <w:rFonts w:eastAsiaTheme="minorHAnsi"/>
          <w:szCs w:val="22"/>
        </w:rPr>
      </w:pPr>
    </w:p>
    <w:p w:rsidR="001D257E" w:rsidRDefault="001D257E" w:rsidP="00A33BAA">
      <w:pPr>
        <w:spacing w:before="140" w:line="245" w:lineRule="auto"/>
        <w:jc w:val="both"/>
        <w:rPr>
          <w:rStyle w:val="Balk4Char"/>
          <w:rFonts w:eastAsiaTheme="minorHAnsi"/>
          <w:szCs w:val="22"/>
        </w:rPr>
      </w:pPr>
    </w:p>
    <w:p w:rsidR="001D257E" w:rsidRDefault="001D257E" w:rsidP="00A33BAA">
      <w:pPr>
        <w:spacing w:before="140" w:line="245" w:lineRule="auto"/>
        <w:jc w:val="both"/>
        <w:rPr>
          <w:rStyle w:val="Balk4Char"/>
          <w:rFonts w:eastAsiaTheme="minorHAnsi"/>
          <w:szCs w:val="22"/>
        </w:rPr>
      </w:pPr>
    </w:p>
    <w:p w:rsidR="001D257E" w:rsidRDefault="001D257E" w:rsidP="00A33BAA">
      <w:pPr>
        <w:spacing w:before="140" w:line="245" w:lineRule="auto"/>
        <w:jc w:val="both"/>
        <w:rPr>
          <w:rStyle w:val="Balk4Char"/>
          <w:rFonts w:eastAsiaTheme="minorHAnsi"/>
          <w:szCs w:val="22"/>
        </w:rPr>
      </w:pPr>
    </w:p>
    <w:p w:rsidR="001D257E" w:rsidRDefault="001D257E" w:rsidP="00A33BAA">
      <w:pPr>
        <w:spacing w:before="140" w:line="245" w:lineRule="auto"/>
        <w:jc w:val="both"/>
        <w:rPr>
          <w:rStyle w:val="Balk4Char"/>
          <w:rFonts w:eastAsiaTheme="minorHAnsi"/>
          <w:szCs w:val="22"/>
        </w:rPr>
      </w:pPr>
    </w:p>
    <w:p w:rsidR="001D257E" w:rsidRDefault="001D257E" w:rsidP="00A33BAA">
      <w:pPr>
        <w:spacing w:before="140" w:line="245" w:lineRule="auto"/>
        <w:jc w:val="both"/>
        <w:rPr>
          <w:rStyle w:val="Balk4Char"/>
          <w:rFonts w:eastAsiaTheme="minorHAnsi"/>
          <w:szCs w:val="22"/>
        </w:rPr>
      </w:pPr>
    </w:p>
    <w:p w:rsidR="001D257E" w:rsidRDefault="001D257E" w:rsidP="00A33BAA">
      <w:pPr>
        <w:spacing w:before="140" w:line="245" w:lineRule="auto"/>
        <w:jc w:val="both"/>
        <w:rPr>
          <w:rStyle w:val="Balk4Char"/>
          <w:rFonts w:eastAsiaTheme="minorHAnsi"/>
          <w:szCs w:val="22"/>
        </w:rPr>
      </w:pPr>
    </w:p>
    <w:p w:rsidR="001D257E" w:rsidRDefault="001D257E" w:rsidP="00A33BAA">
      <w:pPr>
        <w:spacing w:before="140" w:line="245" w:lineRule="auto"/>
        <w:jc w:val="both"/>
        <w:rPr>
          <w:rStyle w:val="Balk4Char"/>
          <w:rFonts w:eastAsiaTheme="minorHAnsi"/>
          <w:szCs w:val="22"/>
        </w:rPr>
      </w:pPr>
    </w:p>
    <w:p w:rsidR="00A33BAA" w:rsidRPr="00A33BAA" w:rsidRDefault="00A33BAA" w:rsidP="00A33BAA">
      <w:pPr>
        <w:spacing w:before="140" w:line="245" w:lineRule="auto"/>
        <w:jc w:val="both"/>
        <w:rPr>
          <w:rStyle w:val="Balk4Char"/>
          <w:rFonts w:eastAsiaTheme="minorHAnsi"/>
          <w:szCs w:val="22"/>
        </w:rPr>
      </w:pPr>
      <w:r w:rsidRPr="00A33BAA">
        <w:rPr>
          <w:rStyle w:val="Balk4Char"/>
          <w:rFonts w:eastAsiaTheme="minorHAnsi"/>
          <w:szCs w:val="22"/>
        </w:rPr>
        <w:t>Altyapı Çalışmaları</w:t>
      </w:r>
    </w:p>
    <w:p w:rsidR="00A33BAA" w:rsidRPr="00A33BAA" w:rsidRDefault="007C0469" w:rsidP="00A33BAA">
      <w:pPr>
        <w:spacing w:before="140" w:line="245" w:lineRule="auto"/>
        <w:jc w:val="both"/>
        <w:rPr>
          <w:rFonts w:ascii="Palatino Linotype" w:hAnsi="Palatino Linotype" w:cs="Times New Roman"/>
        </w:rPr>
      </w:pPr>
      <w:r>
        <w:rPr>
          <w:rFonts w:ascii="Palatino Linotype" w:hAnsi="Palatino Linotype" w:cs="Times New Roman"/>
        </w:rPr>
        <w:t>A</w:t>
      </w:r>
      <w:r w:rsidR="00A33BAA" w:rsidRPr="00A33BAA">
        <w:rPr>
          <w:rFonts w:ascii="Palatino Linotype" w:hAnsi="Palatino Linotype" w:cs="Times New Roman"/>
        </w:rPr>
        <w:t xml:space="preserve">ynı zamanda Liman Tepe kazı evi olarak da görev yapan </w:t>
      </w:r>
      <w:r>
        <w:rPr>
          <w:rFonts w:ascii="Palatino Linotype" w:hAnsi="Palatino Linotype" w:cs="Times New Roman"/>
        </w:rPr>
        <w:t>Merkez</w:t>
      </w:r>
      <w:r w:rsidR="00A33BAA" w:rsidRPr="00A33BAA">
        <w:rPr>
          <w:rFonts w:ascii="Palatino Linotype" w:hAnsi="Palatino Linotype" w:cs="Times New Roman"/>
        </w:rPr>
        <w:t xml:space="preserve"> yerleşkesini çevreleyen teller güçlü panel çitlerle değiştirilmiş</w:t>
      </w:r>
      <w:r>
        <w:rPr>
          <w:rFonts w:ascii="Palatino Linotype" w:hAnsi="Palatino Linotype" w:cs="Times New Roman"/>
        </w:rPr>
        <w:t>tir. 2021-2022 öğretim yılında Y</w:t>
      </w:r>
      <w:r w:rsidR="00A33BAA" w:rsidRPr="00A33BAA">
        <w:rPr>
          <w:rFonts w:ascii="Palatino Linotype" w:hAnsi="Palatino Linotype" w:cs="Times New Roman"/>
        </w:rPr>
        <w:t xml:space="preserve">erleşkede yer alan eski kamera güvenlik sistemi de yenilenmiştir. 2022 yılında aramıza katılan güvenlik görevlisi ile aynı zamanda kazı depoları ve laboratuvarının da bulunduğu yerleşkenin güvenliğine yönelik önemli tedbirler alınmıştır. Merkeze ait ANKÜ isimli araştırma teknemizin yıllık bakım ve onarımları da her yıl kış aylarında teknenin denizden çıkarılması ve yaz aylarında tekrar denize indirilmesi ile mümkün olmaktadır. </w:t>
      </w:r>
    </w:p>
    <w:p w:rsidR="00A33BAA" w:rsidRDefault="001D257E" w:rsidP="00A33BAA">
      <w:pPr>
        <w:spacing w:before="140" w:line="245" w:lineRule="auto"/>
        <w:jc w:val="both"/>
        <w:rPr>
          <w:rFonts w:ascii="Palatino Linotype" w:hAnsi="Palatino Linotype" w:cs="Times New Roman"/>
          <w:color w:val="002060"/>
        </w:rPr>
      </w:pPr>
      <w:r>
        <w:rPr>
          <w:rFonts w:ascii="Times New Roman" w:hAnsi="Times New Roman" w:cs="Times New Roman"/>
          <w:noProof/>
          <w:lang w:eastAsia="tr-TR"/>
        </w:rPr>
        <w:drawing>
          <wp:anchor distT="0" distB="0" distL="114300" distR="114300" simplePos="0" relativeHeight="252007936" behindDoc="0" locked="0" layoutInCell="1" allowOverlap="1" wp14:anchorId="2F5B1EE5" wp14:editId="231A3009">
            <wp:simplePos x="0" y="0"/>
            <wp:positionH relativeFrom="margin">
              <wp:posOffset>136915</wp:posOffset>
            </wp:positionH>
            <wp:positionV relativeFrom="paragraph">
              <wp:posOffset>52539</wp:posOffset>
            </wp:positionV>
            <wp:extent cx="5593976" cy="3322492"/>
            <wp:effectExtent l="0" t="0" r="6985" b="0"/>
            <wp:wrapNone/>
            <wp:docPr id="1629735634"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735634" name="Resim 1629735634"/>
                    <pic:cNvPicPr/>
                  </pic:nvPicPr>
                  <pic:blipFill rotWithShape="1">
                    <a:blip r:embed="rId111" cstate="print">
                      <a:extLst>
                        <a:ext uri="{28A0092B-C50C-407E-A947-70E740481C1C}">
                          <a14:useLocalDpi xmlns:a14="http://schemas.microsoft.com/office/drawing/2010/main" val="0"/>
                        </a:ext>
                      </a:extLst>
                    </a:blip>
                    <a:srcRect t="10861"/>
                    <a:stretch/>
                  </pic:blipFill>
                  <pic:spPr bwMode="auto">
                    <a:xfrm>
                      <a:off x="0" y="0"/>
                      <a:ext cx="5596475" cy="332397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6912" w:rsidRDefault="004F6912" w:rsidP="007B0C2E">
      <w:pPr>
        <w:spacing w:line="245" w:lineRule="auto"/>
        <w:jc w:val="center"/>
        <w:rPr>
          <w:rFonts w:ascii="Palatino Linotype" w:hAnsi="Palatino Linotype"/>
          <w:noProof/>
          <w:sz w:val="10"/>
          <w:szCs w:val="10"/>
          <w:lang w:eastAsia="tr-TR"/>
        </w:rPr>
      </w:pPr>
    </w:p>
    <w:p w:rsidR="004F6912" w:rsidRDefault="004F6912" w:rsidP="007B0C2E">
      <w:pPr>
        <w:spacing w:line="245" w:lineRule="auto"/>
        <w:jc w:val="center"/>
        <w:rPr>
          <w:rFonts w:ascii="Palatino Linotype" w:hAnsi="Palatino Linotype"/>
          <w:noProof/>
          <w:sz w:val="10"/>
          <w:szCs w:val="10"/>
          <w:lang w:eastAsia="tr-TR"/>
        </w:rPr>
      </w:pPr>
    </w:p>
    <w:p w:rsidR="004F6912" w:rsidRDefault="004F6912" w:rsidP="007B0C2E">
      <w:pPr>
        <w:spacing w:line="245" w:lineRule="auto"/>
        <w:jc w:val="center"/>
        <w:rPr>
          <w:rFonts w:ascii="Palatino Linotype" w:hAnsi="Palatino Linotype"/>
          <w:noProof/>
          <w:sz w:val="10"/>
          <w:szCs w:val="10"/>
          <w:lang w:eastAsia="tr-TR"/>
        </w:rPr>
      </w:pPr>
    </w:p>
    <w:p w:rsidR="004F6912" w:rsidRDefault="004F6912" w:rsidP="007B0C2E">
      <w:pPr>
        <w:spacing w:line="245" w:lineRule="auto"/>
        <w:jc w:val="center"/>
        <w:rPr>
          <w:rFonts w:ascii="Palatino Linotype" w:hAnsi="Palatino Linotype"/>
          <w:noProof/>
          <w:sz w:val="10"/>
          <w:szCs w:val="10"/>
          <w:lang w:eastAsia="tr-TR"/>
        </w:rPr>
      </w:pPr>
    </w:p>
    <w:p w:rsidR="004F6912" w:rsidRDefault="004F6912" w:rsidP="007B0C2E">
      <w:pPr>
        <w:spacing w:line="245" w:lineRule="auto"/>
        <w:jc w:val="center"/>
        <w:rPr>
          <w:rFonts w:ascii="Palatino Linotype" w:hAnsi="Palatino Linotype"/>
          <w:noProof/>
          <w:sz w:val="10"/>
          <w:szCs w:val="10"/>
          <w:lang w:eastAsia="tr-TR"/>
        </w:rPr>
      </w:pPr>
    </w:p>
    <w:p w:rsidR="00980E0A" w:rsidRDefault="00980E0A" w:rsidP="007B0C2E">
      <w:pPr>
        <w:spacing w:line="245" w:lineRule="auto"/>
        <w:jc w:val="center"/>
        <w:rPr>
          <w:rFonts w:ascii="Palatino Linotype" w:hAnsi="Palatino Linotype" w:cs="Times New Roman"/>
          <w:color w:val="ED7D31" w:themeColor="accent2"/>
          <w:lang w:eastAsia="tr-TR"/>
        </w:rPr>
      </w:pPr>
    </w:p>
    <w:p w:rsidR="00B56CF3" w:rsidRDefault="00B56CF3" w:rsidP="007B0C2E">
      <w:pPr>
        <w:spacing w:line="245" w:lineRule="auto"/>
        <w:jc w:val="center"/>
        <w:rPr>
          <w:rFonts w:ascii="Palatino Linotype" w:hAnsi="Palatino Linotype" w:cs="Times New Roman"/>
          <w:color w:val="ED7D31" w:themeColor="accent2"/>
          <w:lang w:eastAsia="tr-TR"/>
        </w:rPr>
      </w:pPr>
    </w:p>
    <w:p w:rsidR="00B56CF3" w:rsidRDefault="00B56CF3" w:rsidP="007B0C2E">
      <w:pPr>
        <w:spacing w:line="245" w:lineRule="auto"/>
        <w:jc w:val="center"/>
        <w:rPr>
          <w:rFonts w:ascii="Palatino Linotype" w:hAnsi="Palatino Linotype" w:cs="Times New Roman"/>
          <w:color w:val="ED7D31" w:themeColor="accent2"/>
          <w:lang w:eastAsia="tr-TR"/>
        </w:rPr>
      </w:pPr>
    </w:p>
    <w:p w:rsidR="00B56CF3" w:rsidRDefault="00B56CF3" w:rsidP="007B0C2E">
      <w:pPr>
        <w:spacing w:line="245" w:lineRule="auto"/>
        <w:jc w:val="center"/>
        <w:rPr>
          <w:rFonts w:ascii="Palatino Linotype" w:hAnsi="Palatino Linotype" w:cs="Times New Roman"/>
          <w:color w:val="ED7D31" w:themeColor="accent2"/>
          <w:lang w:eastAsia="tr-TR"/>
        </w:rPr>
      </w:pPr>
    </w:p>
    <w:p w:rsidR="00B56CF3" w:rsidRDefault="00B56CF3" w:rsidP="007B0C2E">
      <w:pPr>
        <w:spacing w:line="245" w:lineRule="auto"/>
        <w:jc w:val="center"/>
        <w:rPr>
          <w:rFonts w:ascii="Palatino Linotype" w:hAnsi="Palatino Linotype" w:cs="Times New Roman"/>
          <w:color w:val="ED7D31" w:themeColor="accent2"/>
          <w:lang w:eastAsia="tr-TR"/>
        </w:rPr>
      </w:pPr>
    </w:p>
    <w:p w:rsidR="00B56CF3" w:rsidRDefault="00B56CF3" w:rsidP="007B0C2E">
      <w:pPr>
        <w:spacing w:line="245" w:lineRule="auto"/>
        <w:jc w:val="center"/>
        <w:rPr>
          <w:rFonts w:ascii="Palatino Linotype" w:hAnsi="Palatino Linotype" w:cs="Times New Roman"/>
          <w:color w:val="ED7D31" w:themeColor="accent2"/>
          <w:lang w:eastAsia="tr-TR"/>
        </w:rPr>
      </w:pPr>
    </w:p>
    <w:p w:rsidR="00B56CF3" w:rsidRDefault="00B56CF3" w:rsidP="007B0C2E">
      <w:pPr>
        <w:spacing w:line="245" w:lineRule="auto"/>
        <w:jc w:val="center"/>
        <w:rPr>
          <w:rFonts w:ascii="Palatino Linotype" w:hAnsi="Palatino Linotype" w:cs="Times New Roman"/>
          <w:color w:val="ED7D31" w:themeColor="accent2"/>
          <w:lang w:eastAsia="tr-TR"/>
        </w:rPr>
      </w:pPr>
    </w:p>
    <w:p w:rsidR="00CD23F8" w:rsidRDefault="00CD23F8" w:rsidP="007B0C2E">
      <w:pPr>
        <w:spacing w:line="245" w:lineRule="auto"/>
        <w:jc w:val="center"/>
        <w:rPr>
          <w:rFonts w:ascii="Palatino Linotype" w:hAnsi="Palatino Linotype" w:cs="Times New Roman"/>
          <w:color w:val="ED7D31" w:themeColor="accent2"/>
          <w:lang w:eastAsia="tr-TR"/>
        </w:rPr>
      </w:pPr>
    </w:p>
    <w:p w:rsidR="00B56CF3" w:rsidRPr="007B0C2E" w:rsidRDefault="00B56CF3" w:rsidP="007B0C2E">
      <w:pPr>
        <w:spacing w:line="245" w:lineRule="auto"/>
        <w:jc w:val="center"/>
        <w:rPr>
          <w:rFonts w:ascii="Palatino Linotype" w:hAnsi="Palatino Linotype" w:cs="Times New Roman"/>
          <w:color w:val="ED7D31" w:themeColor="accent2"/>
          <w:lang w:eastAsia="tr-TR"/>
        </w:rPr>
      </w:pPr>
    </w:p>
    <w:p w:rsidR="003D14B2" w:rsidRDefault="003D14B2" w:rsidP="003D14B2"/>
    <w:p w:rsidR="00676D0E" w:rsidRDefault="00676D0E" w:rsidP="00834C62"/>
    <w:p w:rsidR="00676D0E" w:rsidRDefault="00676D0E" w:rsidP="00834C62"/>
    <w:p w:rsidR="00676D0E" w:rsidRDefault="00676D0E" w:rsidP="00834C62"/>
    <w:p w:rsidR="00FF22E2" w:rsidRPr="00AD6816" w:rsidRDefault="00CA1539" w:rsidP="000F5E4A">
      <w:pPr>
        <w:pStyle w:val="Balk2"/>
        <w:spacing w:before="140" w:line="245" w:lineRule="auto"/>
        <w:ind w:left="567" w:hanging="567"/>
      </w:pPr>
      <w:bookmarkStart w:id="134" w:name="_Toc140048989"/>
      <w:r w:rsidRPr="00AD6816">
        <w:rPr>
          <w:rFonts w:cstheme="minorHAnsi"/>
        </w:rPr>
        <w:lastRenderedPageBreak/>
        <w:t>2</w:t>
      </w:r>
      <w:r w:rsidR="000D329D">
        <w:rPr>
          <w:rFonts w:cstheme="minorHAnsi"/>
        </w:rPr>
        <w:t>.18</w:t>
      </w:r>
      <w:r w:rsidR="00834C62">
        <w:rPr>
          <w:rFonts w:cstheme="minorHAnsi"/>
        </w:rPr>
        <w:t>.</w:t>
      </w:r>
      <w:r w:rsidR="00666DDA" w:rsidRPr="00AD6816">
        <w:t>AFRİKA ÇALIŞMALARI UYGULAMA VE ARAŞTIRMA MERKEZİ (AÇAUM)</w:t>
      </w:r>
      <w:bookmarkEnd w:id="134"/>
    </w:p>
    <w:p w:rsidR="00676D0E" w:rsidRPr="00F447D4" w:rsidRDefault="00676D0E" w:rsidP="00676D0E">
      <w:pPr>
        <w:spacing w:before="140" w:line="245" w:lineRule="auto"/>
        <w:jc w:val="both"/>
        <w:rPr>
          <w:rFonts w:ascii="Palatino Linotype" w:hAnsi="Palatino Linotype" w:cstheme="minorHAnsi"/>
        </w:rPr>
      </w:pPr>
      <w:r w:rsidRPr="00F447D4">
        <w:rPr>
          <w:rFonts w:ascii="Palatino Linotype" w:hAnsi="Palatino Linotype" w:cstheme="minorHAnsi"/>
        </w:rPr>
        <w:t>Afrika Kıtası ile ilgili bilimsel araştırmalar ve incelemeler yapmak, araştırma sonuçlarını yayınlamak, Afrika Kıtası konusunda araştırmacılar yetiştirilmesine katkıda bulunmak; yurt içi ve yurt dışındaki üniversite, enstitü, merkez ve diğer ilgili kurumlarla iş birliği yapmak; Afrika Kıtası ile ilgili iç ve dış yayınları toplayarak başvuru kaynağı olabilecek bir kütüphane ile film, fotoğraf, slayt ve benzeri belgelere dayalı arşiv ve dokümantasyon birimi kurmak, Afrika Kıtası ile ilgili ulusal ve uluslararası seminer, konferans, çalıştay vb. toplantılar düzenlemek ve Türkiye’yi tanıtıcı bilimsel geziler yapmak, Afrika Kıtası hakkında araştırma yapmak isteyen bilim adamlarının projelerini desteklemek, Afrika Kıtası ile ilgili özel ve kamu kuruluşları ile bireylere danışmanlık hizmeti sağlamak amacıyla Yükseköğretim Genel Kurulu’nun 15/09/2008 tarihli toplantısında alınan karar doğrultusunda kurulmuştur.</w:t>
      </w:r>
      <w:r w:rsidRPr="00F447D4">
        <w:rPr>
          <w:rFonts w:ascii="Palatino Linotype" w:hAnsi="Palatino Linotype"/>
        </w:rPr>
        <w:t xml:space="preserve"> Merkez, </w:t>
      </w:r>
      <w:r w:rsidRPr="00F447D4">
        <w:rPr>
          <w:rFonts w:ascii="Palatino Linotype" w:hAnsi="Palatino Linotype" w:cstheme="minorHAnsi"/>
        </w:rPr>
        <w:t>Ülkemizin ilk Afrika Çalışmaları Merkezi’dir.</w:t>
      </w:r>
    </w:p>
    <w:p w:rsidR="00676D0E" w:rsidRPr="00393941" w:rsidRDefault="00676D0E" w:rsidP="00676D0E">
      <w:pPr>
        <w:pStyle w:val="AralkYok"/>
        <w:spacing w:before="140" w:line="245" w:lineRule="auto"/>
        <w:rPr>
          <w:rFonts w:ascii="Palatino Linotype" w:hAnsi="Palatino Linotype"/>
          <w:color w:val="002060"/>
          <w:sz w:val="22"/>
          <w:szCs w:val="22"/>
        </w:rPr>
      </w:pPr>
      <w:r>
        <w:rPr>
          <w:rStyle w:val="Balk4Char"/>
          <w:rFonts w:eastAsiaTheme="minorHAnsi"/>
          <w:sz w:val="22"/>
          <w:szCs w:val="22"/>
        </w:rPr>
        <w:t>Merkezde 2021-2022</w:t>
      </w:r>
      <w:r w:rsidRPr="00393941">
        <w:rPr>
          <w:rStyle w:val="Balk4Char"/>
          <w:rFonts w:eastAsiaTheme="minorHAnsi"/>
          <w:sz w:val="22"/>
          <w:szCs w:val="22"/>
        </w:rPr>
        <w:t xml:space="preserve"> Eğitim-Öğretim Döneminde</w:t>
      </w:r>
      <w:r w:rsidRPr="00393941">
        <w:rPr>
          <w:rFonts w:ascii="Palatino Linotype" w:hAnsi="Palatino Linotype"/>
          <w:color w:val="002060"/>
          <w:sz w:val="22"/>
          <w:szCs w:val="22"/>
        </w:rPr>
        <w:t xml:space="preserve">; </w:t>
      </w:r>
    </w:p>
    <w:p w:rsidR="00676D0E" w:rsidRPr="00D8793C" w:rsidRDefault="00676D0E" w:rsidP="002C6733">
      <w:pPr>
        <w:pStyle w:val="ListeParagraf"/>
        <w:numPr>
          <w:ilvl w:val="0"/>
          <w:numId w:val="38"/>
        </w:numPr>
        <w:spacing w:before="80" w:line="245" w:lineRule="auto"/>
        <w:ind w:left="714" w:hanging="357"/>
        <w:contextualSpacing w:val="0"/>
        <w:jc w:val="both"/>
        <w:rPr>
          <w:rFonts w:ascii="Palatino Linotype" w:hAnsi="Palatino Linotype"/>
          <w:sz w:val="22"/>
          <w:szCs w:val="22"/>
        </w:rPr>
      </w:pPr>
      <w:r w:rsidRPr="00D8793C">
        <w:rPr>
          <w:rFonts w:ascii="Palatino Linotype" w:hAnsi="Palatino Linotype"/>
          <w:sz w:val="22"/>
          <w:szCs w:val="22"/>
        </w:rPr>
        <w:t>Üniversitemiz ile Dışişleri Bakanlığımız arasındaki işbirliğini artırmak adına Afrika Genel Müdürlüğü ile görüşmeler gerçekleştirilmiştir.</w:t>
      </w:r>
    </w:p>
    <w:p w:rsidR="00676D0E" w:rsidRPr="00F447D4" w:rsidRDefault="00676D0E" w:rsidP="002C6733">
      <w:pPr>
        <w:pStyle w:val="ListeParagraf"/>
        <w:numPr>
          <w:ilvl w:val="0"/>
          <w:numId w:val="38"/>
        </w:numPr>
        <w:spacing w:before="80" w:line="245" w:lineRule="auto"/>
        <w:ind w:left="714" w:hanging="357"/>
        <w:contextualSpacing w:val="0"/>
        <w:jc w:val="both"/>
        <w:rPr>
          <w:rFonts w:ascii="Palatino Linotype" w:hAnsi="Palatino Linotype"/>
          <w:sz w:val="22"/>
          <w:szCs w:val="22"/>
        </w:rPr>
      </w:pPr>
      <w:r w:rsidRPr="00F447D4">
        <w:rPr>
          <w:rFonts w:ascii="Palatino Linotype" w:hAnsi="Palatino Linotype"/>
          <w:sz w:val="22"/>
          <w:szCs w:val="22"/>
        </w:rPr>
        <w:t>Akademisyen ve bürokratların sunumu ile çevrimiçi olarak “Uzman seminerleri” gerçekleştirilmiştir.</w:t>
      </w:r>
    </w:p>
    <w:p w:rsidR="00676D0E" w:rsidRPr="00F447D4" w:rsidRDefault="00676D0E" w:rsidP="002C6733">
      <w:pPr>
        <w:pStyle w:val="ListeParagraf"/>
        <w:numPr>
          <w:ilvl w:val="0"/>
          <w:numId w:val="38"/>
        </w:numPr>
        <w:spacing w:before="80" w:line="245" w:lineRule="auto"/>
        <w:ind w:left="714" w:hanging="357"/>
        <w:contextualSpacing w:val="0"/>
        <w:jc w:val="both"/>
        <w:rPr>
          <w:rFonts w:ascii="Palatino Linotype" w:hAnsi="Palatino Linotype"/>
          <w:sz w:val="22"/>
          <w:szCs w:val="22"/>
        </w:rPr>
      </w:pPr>
      <w:r w:rsidRPr="001D257E">
        <w:rPr>
          <w:rFonts w:ascii="Palatino Linotype" w:hAnsi="Palatino Linotype"/>
          <w:spacing w:val="-2"/>
          <w:sz w:val="22"/>
          <w:szCs w:val="22"/>
        </w:rPr>
        <w:t>Üniversitemizde eğitim gören Afrikalı öğrencilerimiz tarafından “Öğrenci Seminerleri”</w:t>
      </w:r>
      <w:r w:rsidRPr="00F447D4">
        <w:rPr>
          <w:rFonts w:ascii="Palatino Linotype" w:hAnsi="Palatino Linotype"/>
          <w:sz w:val="22"/>
          <w:szCs w:val="22"/>
        </w:rPr>
        <w:t xml:space="preserve"> gerçekleştirilmiştir.</w:t>
      </w:r>
    </w:p>
    <w:p w:rsidR="00676D0E" w:rsidRDefault="00676D0E" w:rsidP="002C6733">
      <w:pPr>
        <w:pStyle w:val="ListeParagraf"/>
        <w:numPr>
          <w:ilvl w:val="0"/>
          <w:numId w:val="38"/>
        </w:numPr>
        <w:spacing w:before="80" w:line="245" w:lineRule="auto"/>
        <w:ind w:left="714" w:hanging="357"/>
        <w:contextualSpacing w:val="0"/>
        <w:jc w:val="both"/>
        <w:rPr>
          <w:rFonts w:ascii="Palatino Linotype" w:hAnsi="Palatino Linotype"/>
          <w:sz w:val="22"/>
          <w:szCs w:val="22"/>
        </w:rPr>
      </w:pPr>
      <w:r w:rsidRPr="00D8793C">
        <w:rPr>
          <w:rFonts w:ascii="Palatino Linotype" w:hAnsi="Palatino Linotype"/>
          <w:sz w:val="22"/>
          <w:szCs w:val="22"/>
        </w:rPr>
        <w:t>YTB ile birlikte yürütülecek “İslam Dünya Görüşü” sertifika pro</w:t>
      </w:r>
      <w:r>
        <w:rPr>
          <w:rFonts w:ascii="Palatino Linotype" w:hAnsi="Palatino Linotype"/>
          <w:sz w:val="22"/>
          <w:szCs w:val="22"/>
        </w:rPr>
        <w:t>gram hazırlıkları yürütülmüş ve son aşamaya gelinmiştir.</w:t>
      </w:r>
    </w:p>
    <w:p w:rsidR="00D72862" w:rsidRDefault="00676D0E" w:rsidP="002C6733">
      <w:pPr>
        <w:pStyle w:val="ListeParagraf"/>
        <w:numPr>
          <w:ilvl w:val="0"/>
          <w:numId w:val="38"/>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9 Ağustos 2022 tarihinde düzenl</w:t>
      </w:r>
      <w:r w:rsidR="00D96D98">
        <w:rPr>
          <w:rFonts w:ascii="Palatino Linotype" w:hAnsi="Palatino Linotype"/>
          <w:sz w:val="22"/>
          <w:szCs w:val="22"/>
        </w:rPr>
        <w:t>enen Büyükelçiler toplantısına M</w:t>
      </w:r>
      <w:r>
        <w:rPr>
          <w:rFonts w:ascii="Palatino Linotype" w:hAnsi="Palatino Linotype"/>
          <w:sz w:val="22"/>
          <w:szCs w:val="22"/>
        </w:rPr>
        <w:t>erkezimiz de Rektörlüğümüzün davetiyle katılmıştır.</w:t>
      </w:r>
    </w:p>
    <w:p w:rsidR="00676D0E" w:rsidRPr="00676D0E" w:rsidRDefault="00676D0E" w:rsidP="00676D0E">
      <w:pPr>
        <w:pStyle w:val="ListeParagraf"/>
        <w:spacing w:before="80" w:line="245" w:lineRule="auto"/>
        <w:ind w:left="714"/>
        <w:contextualSpacing w:val="0"/>
        <w:jc w:val="both"/>
        <w:rPr>
          <w:rFonts w:ascii="Palatino Linotype" w:hAnsi="Palatino Linotype"/>
          <w:sz w:val="22"/>
          <w:szCs w:val="22"/>
        </w:rPr>
      </w:pPr>
    </w:p>
    <w:p w:rsidR="00894D19" w:rsidRPr="00AD6816" w:rsidRDefault="00401795" w:rsidP="000F5E4A">
      <w:pPr>
        <w:pStyle w:val="Balk2"/>
        <w:spacing w:before="140" w:line="245" w:lineRule="auto"/>
        <w:ind w:left="567" w:hanging="567"/>
      </w:pPr>
      <w:bookmarkStart w:id="135" w:name="_Toc140048990"/>
      <w:r w:rsidRPr="00671890">
        <w:rPr>
          <w:rFonts w:cstheme="minorHAnsi"/>
        </w:rPr>
        <w:t>2</w:t>
      </w:r>
      <w:r w:rsidR="00666DDA" w:rsidRPr="00671890">
        <w:rPr>
          <w:rFonts w:cstheme="minorHAnsi"/>
        </w:rPr>
        <w:t>.</w:t>
      </w:r>
      <w:r w:rsidR="000D329D" w:rsidRPr="00671890">
        <w:rPr>
          <w:rFonts w:cstheme="minorHAnsi"/>
        </w:rPr>
        <w:t>19</w:t>
      </w:r>
      <w:r w:rsidR="00666DDA" w:rsidRPr="00671890">
        <w:rPr>
          <w:rFonts w:cstheme="minorHAnsi"/>
        </w:rPr>
        <w:t>.</w:t>
      </w:r>
      <w:r w:rsidR="00666DDA" w:rsidRPr="00671890">
        <w:rPr>
          <w:rFonts w:cstheme="minorHAnsi"/>
        </w:rPr>
        <w:tab/>
      </w:r>
      <w:r w:rsidR="00666DDA" w:rsidRPr="00671890">
        <w:t>LATİN AMERİKA ÇALIŞMALARI ARAŞTIRMA VE UYGULAMA MERKEZİ (LAMER)</w:t>
      </w:r>
      <w:bookmarkEnd w:id="135"/>
    </w:p>
    <w:p w:rsidR="001A47BE" w:rsidRDefault="001A47BE" w:rsidP="000F5E4A">
      <w:pPr>
        <w:spacing w:before="140" w:line="245" w:lineRule="auto"/>
        <w:jc w:val="both"/>
        <w:rPr>
          <w:rFonts w:ascii="Palatino Linotype" w:hAnsi="Palatino Linotype" w:cs="Calibri"/>
          <w:noProof/>
          <w:sz w:val="20"/>
          <w:szCs w:val="20"/>
        </w:rPr>
      </w:pPr>
      <w:r w:rsidRPr="00756415">
        <w:rPr>
          <w:rFonts w:ascii="Palatino Linotype" w:hAnsi="Palatino Linotype" w:cstheme="minorHAnsi"/>
          <w:szCs w:val="21"/>
        </w:rPr>
        <w:t>Amerika Kıtasının orta ve güney bölgeleri ile ilgili bilimsel araştırmalar ve incelemeler yapmak, araştırma sonuçlarını yayımlamak, araştırmacıların yetiştirilmesine katkıda bulunmak, yurt içi ve yurt dışındaki üniversite, enstitü, merkez ve diğer ilgili kurumlarla iş birliği yapmak, iç ve dış yayınları toplayarak başvuru kaynağı olabilecek bir kütüphane ile film, fotoğraf, slayt ve benzeri belgelere dayalı arşiv ve dokümantasyon birimi kurmak, ulusal ve uluslararası seminer, konferans, çalıştay ve benzeri toplantılar düzenlemek ve anılan bölge ülkelerinde Türkiye’yi tanıtıcı bilimsel çalışmalar yapmak, hakkında araştırma yapmak isteyen bilim insanlarının projelerini desteklemek, özel ve kamu kuruluşları ile kişilere danışmanlık hizmeti sağlamak, Amerika Kıtasının orta ve güney bölgelerinde konuşulan dillerle, bu bölgelerin toplumsal, siyasal, kültürel, iktisadi ve hukuki yapılarıyla ilgili eğitim etkinlikleri düzenlemek amacıyla Yükseköğretim Yürütme Kurulu’nun 25/03/2009 tarihli toplantısında alınan karar doğrultusunda kurulmuştur.</w:t>
      </w:r>
      <w:r w:rsidRPr="00756415">
        <w:rPr>
          <w:rFonts w:ascii="Palatino Linotype" w:hAnsi="Palatino Linotype" w:cs="Calibri"/>
          <w:noProof/>
          <w:sz w:val="20"/>
          <w:szCs w:val="20"/>
        </w:rPr>
        <w:t xml:space="preserve"> </w:t>
      </w:r>
    </w:p>
    <w:p w:rsidR="006435C3" w:rsidRDefault="006435C3" w:rsidP="000F5E4A">
      <w:pPr>
        <w:spacing w:before="140" w:line="245" w:lineRule="auto"/>
        <w:jc w:val="both"/>
        <w:rPr>
          <w:rFonts w:ascii="Palatino Linotype" w:hAnsi="Palatino Linotype" w:cs="Calibri"/>
          <w:noProof/>
          <w:sz w:val="20"/>
          <w:szCs w:val="20"/>
        </w:rPr>
      </w:pPr>
    </w:p>
    <w:p w:rsidR="001A47BE" w:rsidRDefault="001A47BE" w:rsidP="001A47BE">
      <w:pPr>
        <w:spacing w:before="120" w:line="245" w:lineRule="auto"/>
        <w:jc w:val="both"/>
        <w:rPr>
          <w:rFonts w:ascii="Palatino Linotype" w:hAnsi="Palatino Linotype" w:cs="Calibri"/>
          <w:noProof/>
          <w:sz w:val="20"/>
          <w:szCs w:val="20"/>
        </w:rPr>
      </w:pPr>
    </w:p>
    <w:p w:rsidR="00713921" w:rsidRDefault="00457A83" w:rsidP="001A47BE">
      <w:pPr>
        <w:spacing w:before="120" w:line="245" w:lineRule="auto"/>
        <w:jc w:val="both"/>
        <w:rPr>
          <w:rFonts w:ascii="Palatino Linotype" w:hAnsi="Palatino Linotype" w:cs="Calibri"/>
          <w:noProof/>
          <w:sz w:val="20"/>
          <w:szCs w:val="20"/>
        </w:rPr>
      </w:pPr>
      <w:r w:rsidRPr="00756415">
        <w:rPr>
          <w:rFonts w:ascii="Palatino Linotype" w:hAnsi="Palatino Linotype" w:cs="Calibri"/>
          <w:noProof/>
          <w:sz w:val="20"/>
          <w:szCs w:val="20"/>
          <w:lang w:eastAsia="tr-TR"/>
        </w:rPr>
        <w:lastRenderedPageBreak/>
        <w:drawing>
          <wp:anchor distT="0" distB="0" distL="114300" distR="114300" simplePos="0" relativeHeight="251917824" behindDoc="0" locked="0" layoutInCell="1" allowOverlap="1" wp14:anchorId="2DC93CD8" wp14:editId="5648B4D8">
            <wp:simplePos x="0" y="0"/>
            <wp:positionH relativeFrom="margin">
              <wp:posOffset>109220</wp:posOffset>
            </wp:positionH>
            <wp:positionV relativeFrom="paragraph">
              <wp:posOffset>177800</wp:posOffset>
            </wp:positionV>
            <wp:extent cx="5505450" cy="1512966"/>
            <wp:effectExtent l="114300" t="114300" r="152400" b="144780"/>
            <wp:wrapNone/>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ALMR012.jpg"/>
                    <pic:cNvPicPr/>
                  </pic:nvPicPr>
                  <pic:blipFill>
                    <a:blip r:embed="rId112">
                      <a:extLst>
                        <a:ext uri="{28A0092B-C50C-407E-A947-70E740481C1C}">
                          <a14:useLocalDpi xmlns:a14="http://schemas.microsoft.com/office/drawing/2010/main" val="0"/>
                        </a:ext>
                      </a:extLst>
                    </a:blip>
                    <a:stretch>
                      <a:fillRect/>
                    </a:stretch>
                  </pic:blipFill>
                  <pic:spPr>
                    <a:xfrm>
                      <a:off x="0" y="0"/>
                      <a:ext cx="5505450" cy="15129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A47BE" w:rsidRDefault="001A47BE" w:rsidP="001A47BE">
      <w:pPr>
        <w:spacing w:before="120" w:line="245" w:lineRule="auto"/>
        <w:jc w:val="both"/>
        <w:rPr>
          <w:rFonts w:ascii="Palatino Linotype" w:hAnsi="Palatino Linotype" w:cs="Calibri"/>
          <w:noProof/>
          <w:sz w:val="20"/>
          <w:szCs w:val="20"/>
        </w:rPr>
      </w:pPr>
    </w:p>
    <w:p w:rsidR="001A47BE" w:rsidRDefault="001A47BE" w:rsidP="001A47BE">
      <w:pPr>
        <w:spacing w:before="120" w:line="245" w:lineRule="auto"/>
        <w:jc w:val="both"/>
        <w:rPr>
          <w:rFonts w:ascii="Palatino Linotype" w:hAnsi="Palatino Linotype" w:cs="Calibri"/>
          <w:noProof/>
          <w:sz w:val="20"/>
          <w:szCs w:val="20"/>
        </w:rPr>
      </w:pPr>
    </w:p>
    <w:p w:rsidR="001A47BE" w:rsidRDefault="001A47BE" w:rsidP="001A47BE">
      <w:pPr>
        <w:spacing w:before="120" w:line="245" w:lineRule="auto"/>
        <w:jc w:val="both"/>
        <w:rPr>
          <w:rFonts w:ascii="Palatino Linotype" w:hAnsi="Palatino Linotype" w:cs="Calibri"/>
          <w:noProof/>
          <w:sz w:val="20"/>
          <w:szCs w:val="20"/>
        </w:rPr>
      </w:pPr>
    </w:p>
    <w:p w:rsidR="001A47BE" w:rsidRDefault="001A47BE" w:rsidP="001A47BE">
      <w:pPr>
        <w:spacing w:before="120" w:line="245" w:lineRule="auto"/>
        <w:jc w:val="both"/>
        <w:rPr>
          <w:rFonts w:ascii="Palatino Linotype" w:hAnsi="Palatino Linotype" w:cs="Calibri"/>
          <w:noProof/>
          <w:sz w:val="20"/>
          <w:szCs w:val="20"/>
        </w:rPr>
      </w:pPr>
    </w:p>
    <w:p w:rsidR="001A47BE" w:rsidRDefault="001A47BE" w:rsidP="001A47BE">
      <w:pPr>
        <w:spacing w:before="120" w:line="245" w:lineRule="auto"/>
        <w:jc w:val="both"/>
        <w:rPr>
          <w:rFonts w:ascii="Palatino Linotype" w:hAnsi="Palatino Linotype" w:cs="Calibri"/>
          <w:noProof/>
          <w:sz w:val="20"/>
          <w:szCs w:val="20"/>
        </w:rPr>
      </w:pPr>
    </w:p>
    <w:p w:rsidR="001B660E" w:rsidRDefault="001B660E" w:rsidP="001A47BE">
      <w:pPr>
        <w:spacing w:before="120" w:line="245" w:lineRule="auto"/>
        <w:jc w:val="both"/>
        <w:rPr>
          <w:rFonts w:ascii="Palatino Linotype" w:hAnsi="Palatino Linotype" w:cstheme="minorHAnsi"/>
        </w:rPr>
      </w:pPr>
    </w:p>
    <w:p w:rsidR="001A47BE" w:rsidRPr="001B660E" w:rsidRDefault="001A47BE" w:rsidP="000F5E4A">
      <w:pPr>
        <w:spacing w:before="140" w:line="245" w:lineRule="auto"/>
        <w:jc w:val="both"/>
        <w:rPr>
          <w:rFonts w:ascii="Palatino Linotype" w:hAnsi="Palatino Linotype" w:cstheme="minorHAnsi"/>
        </w:rPr>
      </w:pPr>
      <w:r w:rsidRPr="001B660E">
        <w:rPr>
          <w:rFonts w:ascii="Palatino Linotype" w:hAnsi="Palatino Linotype" w:cstheme="minorHAnsi"/>
        </w:rPr>
        <w:t xml:space="preserve">Latin Amerika ülkelerinde meydana gelen önemli olaylar ile öne çıkan haberlerden oluşan ve bu bölge ile ilgilenenlerin gelişmelerden haberdar olabilmelerini sağlayacak aylık bültenler hazırlanmaktadır. Politika, ekonomi, kültür-sanat haberleri ve güncel konulardan derlenen bültenlere Merkezin internet sitesinden erişilebilmektedir (http://latinamerika.ankara.edu.tr). </w:t>
      </w:r>
    </w:p>
    <w:p w:rsidR="001A47BE" w:rsidRDefault="00AA24B9" w:rsidP="000F5E4A">
      <w:pPr>
        <w:pStyle w:val="AralkYok"/>
        <w:spacing w:before="140" w:line="245" w:lineRule="auto"/>
        <w:rPr>
          <w:rFonts w:ascii="Palatino Linotype" w:hAnsi="Palatino Linotype"/>
          <w:color w:val="002060"/>
          <w:sz w:val="22"/>
          <w:szCs w:val="22"/>
        </w:rPr>
      </w:pPr>
      <w:r>
        <w:rPr>
          <w:rStyle w:val="Balk4Char"/>
          <w:rFonts w:eastAsiaTheme="minorHAnsi"/>
          <w:sz w:val="22"/>
          <w:szCs w:val="22"/>
        </w:rPr>
        <w:t>Merkezde 2021</w:t>
      </w:r>
      <w:r w:rsidR="001A47BE" w:rsidRPr="001B660E">
        <w:rPr>
          <w:rStyle w:val="Balk4Char"/>
          <w:rFonts w:eastAsiaTheme="minorHAnsi"/>
          <w:sz w:val="22"/>
          <w:szCs w:val="22"/>
        </w:rPr>
        <w:t>-202</w:t>
      </w:r>
      <w:r>
        <w:rPr>
          <w:rStyle w:val="Balk4Char"/>
          <w:rFonts w:eastAsiaTheme="minorHAnsi"/>
          <w:sz w:val="22"/>
          <w:szCs w:val="22"/>
        </w:rPr>
        <w:t>2</w:t>
      </w:r>
      <w:r w:rsidR="001A47BE" w:rsidRPr="001B660E">
        <w:rPr>
          <w:rStyle w:val="Balk4Char"/>
          <w:rFonts w:eastAsiaTheme="minorHAnsi"/>
          <w:sz w:val="22"/>
          <w:szCs w:val="22"/>
        </w:rPr>
        <w:t xml:space="preserve"> Eğitim-Öğretim Döneminde</w:t>
      </w:r>
      <w:r w:rsidR="001A47BE" w:rsidRPr="001B660E">
        <w:rPr>
          <w:rFonts w:ascii="Palatino Linotype" w:hAnsi="Palatino Linotype"/>
          <w:color w:val="002060"/>
          <w:sz w:val="22"/>
          <w:szCs w:val="22"/>
        </w:rPr>
        <w:t xml:space="preserve">; </w:t>
      </w:r>
    </w:p>
    <w:p w:rsidR="00AA24B9" w:rsidRDefault="00AA24B9" w:rsidP="00AA24B9">
      <w:pPr>
        <w:pStyle w:val="ListeParagraf"/>
        <w:keepLines/>
        <w:numPr>
          <w:ilvl w:val="0"/>
          <w:numId w:val="14"/>
        </w:numPr>
        <w:tabs>
          <w:tab w:val="left" w:pos="340"/>
        </w:tabs>
        <w:spacing w:before="80" w:line="24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4 Ekim 2021 tarihinde Merkez</w:t>
      </w:r>
      <w:r w:rsidRPr="007416CA">
        <w:rPr>
          <w:rFonts w:ascii="Palatino Linotype" w:hAnsi="Palatino Linotype" w:cs="Arial"/>
          <w:sz w:val="22"/>
          <w:szCs w:val="22"/>
        </w:rPr>
        <w:t xml:space="preserve"> ile Guatemala Türkiye Büyükelçiliği Tarafından Ortaklaşa Düzenlenen, Yazar Euda Morales’in “Guatemala Lezzetleri Türkiye’de” Kitabı Tanıtım Toplantıs</w:t>
      </w:r>
      <w:r>
        <w:rPr>
          <w:rFonts w:ascii="Palatino Linotype" w:hAnsi="Palatino Linotype" w:cs="Arial"/>
          <w:sz w:val="22"/>
          <w:szCs w:val="22"/>
        </w:rPr>
        <w:t>ı,</w:t>
      </w:r>
    </w:p>
    <w:p w:rsidR="00AA24B9" w:rsidRDefault="00AA24B9" w:rsidP="00AA24B9">
      <w:pPr>
        <w:pStyle w:val="ListeParagraf"/>
        <w:keepLines/>
        <w:numPr>
          <w:ilvl w:val="0"/>
          <w:numId w:val="14"/>
        </w:numPr>
        <w:tabs>
          <w:tab w:val="left" w:pos="340"/>
        </w:tabs>
        <w:spacing w:before="80" w:line="24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19 Ocak 2022 tarihinde </w:t>
      </w:r>
      <w:r w:rsidRPr="001760D7">
        <w:rPr>
          <w:rFonts w:ascii="Palatino Linotype" w:hAnsi="Palatino Linotype" w:cs="Arial"/>
          <w:sz w:val="22"/>
          <w:szCs w:val="22"/>
        </w:rPr>
        <w:t xml:space="preserve">Dışişleri Bakanlığı ile </w:t>
      </w:r>
      <w:r>
        <w:rPr>
          <w:rFonts w:ascii="Palatino Linotype" w:hAnsi="Palatino Linotype" w:cs="Arial"/>
          <w:sz w:val="22"/>
          <w:szCs w:val="22"/>
        </w:rPr>
        <w:t>Merkez</w:t>
      </w:r>
      <w:r w:rsidRPr="001760D7">
        <w:rPr>
          <w:rFonts w:ascii="Palatino Linotype" w:hAnsi="Palatino Linotype" w:cs="Arial"/>
          <w:sz w:val="22"/>
          <w:szCs w:val="22"/>
        </w:rPr>
        <w:t xml:space="preserve"> Ortaklığında, Latin Amerika Devletlerinin Büyükelçileri ve Temsilcileriyle Gerçekleştirilen Çalışma Toplantısı (T</w:t>
      </w:r>
      <w:r>
        <w:rPr>
          <w:rFonts w:ascii="Palatino Linotype" w:hAnsi="Palatino Linotype" w:cs="Arial"/>
          <w:sz w:val="22"/>
          <w:szCs w:val="22"/>
        </w:rPr>
        <w:t xml:space="preserve">oplantı, Dışişleri Bakanı </w:t>
      </w:r>
      <w:r w:rsidRPr="001760D7">
        <w:rPr>
          <w:rFonts w:ascii="Palatino Linotype" w:hAnsi="Palatino Linotype" w:cs="Arial"/>
          <w:sz w:val="22"/>
          <w:szCs w:val="22"/>
        </w:rPr>
        <w:t>Mevlüt Çavuşoğlu ve Bakan Y</w:t>
      </w:r>
      <w:r>
        <w:rPr>
          <w:rFonts w:ascii="Palatino Linotype" w:hAnsi="Palatino Linotype" w:cs="Arial"/>
          <w:sz w:val="22"/>
          <w:szCs w:val="22"/>
        </w:rPr>
        <w:t xml:space="preserve">ardımcısı </w:t>
      </w:r>
      <w:r w:rsidRPr="001760D7">
        <w:rPr>
          <w:rFonts w:ascii="Palatino Linotype" w:hAnsi="Palatino Linotype" w:cs="Arial"/>
          <w:sz w:val="22"/>
          <w:szCs w:val="22"/>
        </w:rPr>
        <w:t>Yavuz Selim Kıran’ın Teşrifleriyle Gerçekleşmiştir)</w:t>
      </w:r>
      <w:r>
        <w:rPr>
          <w:rFonts w:ascii="Palatino Linotype" w:hAnsi="Palatino Linotype" w:cs="Arial"/>
          <w:sz w:val="22"/>
          <w:szCs w:val="22"/>
        </w:rPr>
        <w:t>,</w:t>
      </w:r>
    </w:p>
    <w:p w:rsidR="00AA24B9" w:rsidRDefault="00AA24B9" w:rsidP="00AA24B9">
      <w:pPr>
        <w:pStyle w:val="ListeParagraf"/>
        <w:keepLines/>
        <w:numPr>
          <w:ilvl w:val="0"/>
          <w:numId w:val="14"/>
        </w:numPr>
        <w:tabs>
          <w:tab w:val="left" w:pos="340"/>
        </w:tabs>
        <w:spacing w:before="80" w:line="24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12 Nisan 2022 tarihinde </w:t>
      </w:r>
      <w:r w:rsidRPr="00055653">
        <w:rPr>
          <w:rFonts w:ascii="Palatino Linotype" w:hAnsi="Palatino Linotype" w:cs="Arial"/>
          <w:sz w:val="22"/>
          <w:szCs w:val="22"/>
        </w:rPr>
        <w:t>“Meksika’nın Yeni Kısa Tarihi” Başlıklı Kitabın Tanıtım Toplantısı</w:t>
      </w:r>
      <w:r>
        <w:rPr>
          <w:rFonts w:ascii="Palatino Linotype" w:hAnsi="Palatino Linotype" w:cs="Arial"/>
          <w:sz w:val="22"/>
          <w:szCs w:val="22"/>
        </w:rPr>
        <w:t>,</w:t>
      </w:r>
    </w:p>
    <w:p w:rsidR="00AA24B9" w:rsidRDefault="00AA24B9" w:rsidP="00AA24B9">
      <w:pPr>
        <w:pStyle w:val="ListeParagraf"/>
        <w:keepLines/>
        <w:numPr>
          <w:ilvl w:val="0"/>
          <w:numId w:val="14"/>
        </w:numPr>
        <w:tabs>
          <w:tab w:val="left" w:pos="340"/>
        </w:tabs>
        <w:spacing w:before="80" w:line="245" w:lineRule="auto"/>
        <w:ind w:left="714" w:hanging="357"/>
        <w:contextualSpacing w:val="0"/>
        <w:jc w:val="both"/>
        <w:rPr>
          <w:rFonts w:ascii="Palatino Linotype" w:hAnsi="Palatino Linotype" w:cs="Arial"/>
          <w:sz w:val="22"/>
          <w:szCs w:val="22"/>
        </w:rPr>
      </w:pPr>
      <w:r>
        <w:rPr>
          <w:rFonts w:ascii="Palatino Linotype" w:hAnsi="Palatino Linotype" w:cs="Arial"/>
          <w:sz w:val="22"/>
          <w:szCs w:val="22"/>
        </w:rPr>
        <w:t xml:space="preserve">12 Mayıs 2022 tarihinde </w:t>
      </w:r>
      <w:r w:rsidRPr="00EE43C0">
        <w:rPr>
          <w:rFonts w:ascii="Palatino Linotype" w:hAnsi="Palatino Linotype" w:cs="Arial"/>
          <w:sz w:val="22"/>
          <w:szCs w:val="22"/>
        </w:rPr>
        <w:t>Kolombiya’nın Türkiye’deki İlk Büyükelçisi Fernando Panesso Serna’nın Kaleme Aldığı “Kalbimdeki Türkiye” İsimli Kitabın Tanıtım Toplantısı</w:t>
      </w:r>
    </w:p>
    <w:p w:rsidR="007D350C" w:rsidRDefault="001A47BE" w:rsidP="00D72862">
      <w:pPr>
        <w:pStyle w:val="AralkYok"/>
        <w:spacing w:before="140" w:line="245" w:lineRule="auto"/>
        <w:jc w:val="both"/>
        <w:rPr>
          <w:rFonts w:ascii="Palatino Linotype" w:hAnsi="Palatino Linotype" w:cs="Arial"/>
          <w:sz w:val="22"/>
          <w:szCs w:val="22"/>
        </w:rPr>
      </w:pPr>
      <w:r w:rsidRPr="001B660E">
        <w:rPr>
          <w:rFonts w:ascii="Palatino Linotype" w:hAnsi="Palatino Linotype" w:cs="Arial"/>
          <w:sz w:val="22"/>
          <w:szCs w:val="22"/>
        </w:rPr>
        <w:t>gerçekleştirilmiştir.</w:t>
      </w:r>
    </w:p>
    <w:p w:rsidR="001D257E" w:rsidRDefault="001D257E" w:rsidP="00D72862">
      <w:pPr>
        <w:pStyle w:val="AralkYok"/>
        <w:spacing w:before="140" w:line="245" w:lineRule="auto"/>
        <w:jc w:val="both"/>
        <w:rPr>
          <w:rFonts w:ascii="Palatino Linotype" w:hAnsi="Palatino Linotype" w:cs="Arial"/>
          <w:sz w:val="22"/>
          <w:szCs w:val="22"/>
        </w:rPr>
      </w:pPr>
    </w:p>
    <w:p w:rsidR="005D4E63" w:rsidRPr="00AD6816" w:rsidRDefault="0041080A" w:rsidP="000F5E4A">
      <w:pPr>
        <w:pStyle w:val="Balk2"/>
        <w:spacing w:before="140" w:line="245" w:lineRule="auto"/>
        <w:ind w:left="567" w:hanging="567"/>
      </w:pPr>
      <w:bookmarkStart w:id="136" w:name="_Toc140048991"/>
      <w:r w:rsidRPr="00AD6816">
        <w:rPr>
          <w:rFonts w:cstheme="minorHAnsi"/>
        </w:rPr>
        <w:t>2</w:t>
      </w:r>
      <w:r w:rsidR="00330656" w:rsidRPr="00AD6816">
        <w:rPr>
          <w:rFonts w:cstheme="minorHAnsi"/>
        </w:rPr>
        <w:t>.2</w:t>
      </w:r>
      <w:r w:rsidR="00261E6D">
        <w:rPr>
          <w:rFonts w:cstheme="minorHAnsi"/>
        </w:rPr>
        <w:t>0</w:t>
      </w:r>
      <w:r w:rsidR="00666DDA" w:rsidRPr="00AD6816">
        <w:t>. BEYİN ARAŞTIRMALARI UYGULAMA VE ARAŞTIRMA MERKEZİ</w:t>
      </w:r>
      <w:r w:rsidR="005A5A70">
        <w:t xml:space="preserve"> (</w:t>
      </w:r>
      <w:r w:rsidR="00C73795" w:rsidRPr="00AD6816">
        <w:t>BAUM)</w:t>
      </w:r>
      <w:bookmarkEnd w:id="136"/>
    </w:p>
    <w:p w:rsidR="000D0FF1" w:rsidRPr="00000119" w:rsidRDefault="000D0FF1" w:rsidP="000F5E4A">
      <w:pPr>
        <w:spacing w:before="140" w:line="245" w:lineRule="auto"/>
        <w:jc w:val="both"/>
        <w:rPr>
          <w:rFonts w:ascii="Palatino Linotype" w:hAnsi="Palatino Linotype"/>
        </w:rPr>
      </w:pPr>
      <w:r w:rsidRPr="00000119">
        <w:rPr>
          <w:rFonts w:ascii="Palatino Linotype" w:hAnsi="Palatino Linotype"/>
        </w:rPr>
        <w:t>Üniversitenin beyin araştırmaları ile ilgili bölüm ve anabilim dallarının iş birliği içinde multidisipliner çalışmalar yapmasını kolaylaştıracak fiziksel ve bilimsel ortam oluşturmak, geniş kapsamlı ulusal ve uluslararası projeler gerçekleştirmek, bütçelendirilmiş projelerin yürütülmesi için teknik destek sağlamak, ilgili bilim alanlarında başarılı bilim insanı ve akademisyen yetiştirilmesine destek olmak, bilimsel çevrelerde ve kamuoyunda beyin araştır</w:t>
      </w:r>
      <w:r w:rsidR="00D256D3">
        <w:rPr>
          <w:rFonts w:ascii="Palatino Linotype" w:hAnsi="Palatino Linotype"/>
        </w:rPr>
        <w:t xml:space="preserve">malarına yönelik ilgi ve bilgi </w:t>
      </w:r>
      <w:r w:rsidRPr="00000119">
        <w:rPr>
          <w:rFonts w:ascii="Palatino Linotype" w:hAnsi="Palatino Linotype"/>
        </w:rPr>
        <w:t xml:space="preserve">birikimini arttırmak amacıyla, Yükseköğretim Genel Kurulu’nun 01/04/2009 tarihli toplantısında alınan karar doğrultusunda kurulmuştur. </w:t>
      </w:r>
    </w:p>
    <w:p w:rsidR="000D0FF1" w:rsidRPr="006D5884" w:rsidRDefault="000D0FF1" w:rsidP="000F5E4A">
      <w:pPr>
        <w:pStyle w:val="AralkYok"/>
        <w:spacing w:before="140" w:line="245" w:lineRule="auto"/>
        <w:jc w:val="both"/>
        <w:rPr>
          <w:rFonts w:ascii="Palatino Linotype" w:hAnsi="Palatino Linotype"/>
          <w:color w:val="002060"/>
          <w:sz w:val="22"/>
          <w:szCs w:val="22"/>
        </w:rPr>
      </w:pPr>
      <w:r w:rsidRPr="006D5884">
        <w:rPr>
          <w:rStyle w:val="Balk4Char"/>
          <w:rFonts w:eastAsiaTheme="minorHAnsi"/>
          <w:sz w:val="22"/>
          <w:szCs w:val="22"/>
        </w:rPr>
        <w:t>Merkezde 202</w:t>
      </w:r>
      <w:r w:rsidR="00D107BA">
        <w:rPr>
          <w:rStyle w:val="Balk4Char"/>
          <w:rFonts w:eastAsiaTheme="minorHAnsi"/>
          <w:sz w:val="22"/>
          <w:szCs w:val="22"/>
        </w:rPr>
        <w:t>1</w:t>
      </w:r>
      <w:r w:rsidRPr="006D5884">
        <w:rPr>
          <w:rStyle w:val="Balk4Char"/>
          <w:rFonts w:eastAsiaTheme="minorHAnsi"/>
          <w:sz w:val="22"/>
          <w:szCs w:val="22"/>
        </w:rPr>
        <w:t>-202</w:t>
      </w:r>
      <w:r w:rsidR="00D107BA">
        <w:rPr>
          <w:rStyle w:val="Balk4Char"/>
          <w:rFonts w:eastAsiaTheme="minorHAnsi"/>
          <w:sz w:val="22"/>
          <w:szCs w:val="22"/>
        </w:rPr>
        <w:t>2</w:t>
      </w:r>
      <w:r w:rsidRPr="006D5884">
        <w:rPr>
          <w:rStyle w:val="Balk4Char"/>
          <w:rFonts w:eastAsiaTheme="minorHAnsi"/>
          <w:sz w:val="22"/>
          <w:szCs w:val="22"/>
        </w:rPr>
        <w:t xml:space="preserve"> Eğitim-Öğretim Döneminde</w:t>
      </w:r>
      <w:r w:rsidRPr="006D5884">
        <w:rPr>
          <w:rFonts w:ascii="Palatino Linotype" w:hAnsi="Palatino Linotype"/>
          <w:color w:val="002060"/>
          <w:sz w:val="22"/>
          <w:szCs w:val="22"/>
        </w:rPr>
        <w:t xml:space="preserve">; </w:t>
      </w:r>
    </w:p>
    <w:p w:rsidR="000D0FF1" w:rsidRPr="00B64273" w:rsidRDefault="00542728" w:rsidP="00462CE9">
      <w:pPr>
        <w:pStyle w:val="ListeParagraf"/>
        <w:numPr>
          <w:ilvl w:val="0"/>
          <w:numId w:val="63"/>
        </w:numPr>
        <w:spacing w:before="80" w:line="245" w:lineRule="auto"/>
        <w:ind w:left="714" w:hanging="357"/>
        <w:contextualSpacing w:val="0"/>
        <w:jc w:val="both"/>
        <w:rPr>
          <w:rFonts w:ascii="Palatino Linotype" w:hAnsi="Palatino Linotype" w:cs="Arial"/>
          <w:sz w:val="22"/>
          <w:szCs w:val="22"/>
        </w:rPr>
      </w:pPr>
      <w:r w:rsidRPr="00B64273">
        <w:rPr>
          <w:rFonts w:ascii="Palatino Linotype" w:hAnsi="Palatino Linotype"/>
          <w:sz w:val="22"/>
          <w:szCs w:val="22"/>
        </w:rPr>
        <w:t xml:space="preserve">27 Eylül 2021 tarihinde </w:t>
      </w:r>
      <w:r w:rsidR="00F3146F">
        <w:rPr>
          <w:rFonts w:ascii="Palatino Linotype" w:hAnsi="Palatino Linotype" w:cs="Arial"/>
          <w:sz w:val="22"/>
          <w:szCs w:val="22"/>
        </w:rPr>
        <w:t>"How the Heart Shapes Perception and C</w:t>
      </w:r>
      <w:r w:rsidRPr="00B64273">
        <w:rPr>
          <w:rFonts w:ascii="Palatino Linotype" w:hAnsi="Palatino Linotype" w:cs="Arial"/>
          <w:sz w:val="22"/>
          <w:szCs w:val="22"/>
        </w:rPr>
        <w:t>ognition"</w:t>
      </w:r>
      <w:r w:rsidRPr="00B64273">
        <w:rPr>
          <w:rFonts w:ascii="Palatino Linotype" w:hAnsi="Palatino Linotype"/>
          <w:sz w:val="22"/>
          <w:szCs w:val="22"/>
        </w:rPr>
        <w:t xml:space="preserve"> </w:t>
      </w:r>
      <w:r w:rsidR="000D0FF1" w:rsidRPr="00B64273">
        <w:rPr>
          <w:rFonts w:ascii="Palatino Linotype" w:hAnsi="Palatino Linotype"/>
          <w:sz w:val="22"/>
          <w:szCs w:val="22"/>
        </w:rPr>
        <w:t>adlı konferans,</w:t>
      </w:r>
    </w:p>
    <w:p w:rsidR="00F213F0" w:rsidRPr="00B64273" w:rsidRDefault="00F213F0" w:rsidP="00462CE9">
      <w:pPr>
        <w:pStyle w:val="ListeParagraf"/>
        <w:numPr>
          <w:ilvl w:val="0"/>
          <w:numId w:val="63"/>
        </w:numPr>
        <w:spacing w:before="80" w:line="245" w:lineRule="auto"/>
        <w:ind w:left="714" w:hanging="357"/>
        <w:contextualSpacing w:val="0"/>
        <w:jc w:val="both"/>
        <w:rPr>
          <w:rFonts w:ascii="Palatino Linotype" w:hAnsi="Palatino Linotype" w:cs="Arial"/>
          <w:sz w:val="22"/>
          <w:szCs w:val="22"/>
        </w:rPr>
      </w:pPr>
      <w:r w:rsidRPr="00B64273">
        <w:rPr>
          <w:rFonts w:ascii="Palatino Linotype" w:hAnsi="Palatino Linotype"/>
          <w:sz w:val="22"/>
          <w:szCs w:val="22"/>
        </w:rPr>
        <w:lastRenderedPageBreak/>
        <w:t xml:space="preserve">7 Aralık 2021 tarihinde </w:t>
      </w:r>
      <w:r w:rsidRPr="00B64273">
        <w:rPr>
          <w:rFonts w:ascii="Palatino Linotype" w:hAnsi="Palatino Linotype" w:cs="Arial"/>
          <w:sz w:val="22"/>
          <w:szCs w:val="22"/>
        </w:rPr>
        <w:t xml:space="preserve">"Geç Başlangıçlı Alzheimer Hastalığının (LOAD) Erken ve Ayırıcı Teşhisi için Çok Adımlı RF Modelleme ve Ensemble Yaklaşımı ile Risk SVN'lerin Önceliklendirilmesi" </w:t>
      </w:r>
      <w:r w:rsidRPr="00B64273">
        <w:rPr>
          <w:rFonts w:ascii="Palatino Linotype" w:hAnsi="Palatino Linotype"/>
          <w:sz w:val="22"/>
          <w:szCs w:val="22"/>
        </w:rPr>
        <w:t>adlı konferans,</w:t>
      </w:r>
    </w:p>
    <w:p w:rsidR="00E20510" w:rsidRPr="00B64273" w:rsidRDefault="00653FFE" w:rsidP="00462CE9">
      <w:pPr>
        <w:pStyle w:val="ListeParagraf"/>
        <w:numPr>
          <w:ilvl w:val="0"/>
          <w:numId w:val="63"/>
        </w:numPr>
        <w:spacing w:before="80" w:line="245" w:lineRule="auto"/>
        <w:ind w:left="714" w:hanging="357"/>
        <w:contextualSpacing w:val="0"/>
        <w:jc w:val="both"/>
        <w:rPr>
          <w:rFonts w:ascii="Palatino Linotype" w:hAnsi="Palatino Linotype" w:cs="Arial"/>
          <w:sz w:val="22"/>
          <w:szCs w:val="22"/>
        </w:rPr>
      </w:pPr>
      <w:r w:rsidRPr="00B64273">
        <w:rPr>
          <w:rFonts w:ascii="Palatino Linotype" w:hAnsi="Palatino Linotype" w:cs="Arial"/>
          <w:sz w:val="22"/>
          <w:szCs w:val="22"/>
        </w:rPr>
        <w:t>14 Aralık 2021 tarihinde "Floresan Proteinleri ile Sinirbilim Alanında Neler Yapabiliriz?" adlı konferans,</w:t>
      </w:r>
    </w:p>
    <w:p w:rsidR="00B20DAC" w:rsidRPr="00B64273" w:rsidRDefault="00E20510" w:rsidP="00462CE9">
      <w:pPr>
        <w:pStyle w:val="ListeParagraf"/>
        <w:numPr>
          <w:ilvl w:val="0"/>
          <w:numId w:val="63"/>
        </w:numPr>
        <w:spacing w:before="80" w:line="245" w:lineRule="auto"/>
        <w:ind w:left="714" w:hanging="357"/>
        <w:contextualSpacing w:val="0"/>
        <w:jc w:val="both"/>
        <w:rPr>
          <w:rFonts w:ascii="Palatino Linotype" w:hAnsi="Palatino Linotype" w:cs="Arial"/>
          <w:sz w:val="22"/>
          <w:szCs w:val="22"/>
        </w:rPr>
      </w:pPr>
      <w:r w:rsidRPr="00B64273">
        <w:rPr>
          <w:rFonts w:ascii="Palatino Linotype" w:hAnsi="Palatino Linotype"/>
          <w:sz w:val="22"/>
          <w:szCs w:val="22"/>
        </w:rPr>
        <w:t xml:space="preserve">21 Aralık 2021 tarihinde </w:t>
      </w:r>
      <w:r w:rsidRPr="00B64273">
        <w:rPr>
          <w:rFonts w:ascii="Palatino Linotype" w:hAnsi="Palatino Linotype" w:cs="Arial"/>
          <w:b/>
          <w:sz w:val="22"/>
          <w:szCs w:val="22"/>
        </w:rPr>
        <w:t>"</w:t>
      </w:r>
      <w:r w:rsidRPr="00B64273">
        <w:rPr>
          <w:rFonts w:ascii="Palatino Linotype" w:hAnsi="Palatino Linotype" w:cs="Arial"/>
          <w:sz w:val="22"/>
          <w:szCs w:val="22"/>
        </w:rPr>
        <w:t>Klinik Bakışı Açısından Depresyonda “Resilience” Kavramının Nörobiyolojisini Anlamak"</w:t>
      </w:r>
      <w:r w:rsidR="000D0FF1" w:rsidRPr="00B64273">
        <w:rPr>
          <w:rFonts w:ascii="Palatino Linotype" w:hAnsi="Palatino Linotype"/>
          <w:sz w:val="22"/>
          <w:szCs w:val="22"/>
        </w:rPr>
        <w:t xml:space="preserve"> adlı konferans,</w:t>
      </w:r>
    </w:p>
    <w:p w:rsidR="00A17932" w:rsidRPr="00B64273" w:rsidRDefault="00B20DAC" w:rsidP="00462CE9">
      <w:pPr>
        <w:pStyle w:val="ListeParagraf"/>
        <w:numPr>
          <w:ilvl w:val="0"/>
          <w:numId w:val="63"/>
        </w:numPr>
        <w:spacing w:before="80" w:line="245" w:lineRule="auto"/>
        <w:ind w:left="714" w:hanging="357"/>
        <w:contextualSpacing w:val="0"/>
        <w:jc w:val="both"/>
        <w:rPr>
          <w:rFonts w:ascii="Palatino Linotype" w:hAnsi="Palatino Linotype" w:cs="Arial"/>
          <w:sz w:val="22"/>
          <w:szCs w:val="22"/>
        </w:rPr>
      </w:pPr>
      <w:r w:rsidRPr="00B64273">
        <w:rPr>
          <w:rFonts w:ascii="Palatino Linotype" w:hAnsi="Palatino Linotype"/>
          <w:sz w:val="22"/>
          <w:szCs w:val="22"/>
        </w:rPr>
        <w:t>11 Ocak 2022</w:t>
      </w:r>
      <w:r w:rsidR="000D0FF1" w:rsidRPr="00B64273">
        <w:rPr>
          <w:rFonts w:ascii="Palatino Linotype" w:hAnsi="Palatino Linotype"/>
          <w:sz w:val="22"/>
          <w:szCs w:val="22"/>
        </w:rPr>
        <w:t xml:space="preserve"> tarihinde </w:t>
      </w:r>
      <w:r w:rsidRPr="00B64273">
        <w:rPr>
          <w:rFonts w:ascii="Palatino Linotype" w:hAnsi="Palatino Linotype" w:cs="Arial"/>
          <w:sz w:val="22"/>
          <w:szCs w:val="22"/>
        </w:rPr>
        <w:t xml:space="preserve">"3B Beyin Organoid Modellerinde Biyofiziksel Deneyler" </w:t>
      </w:r>
      <w:r w:rsidR="000D0FF1" w:rsidRPr="00B64273">
        <w:rPr>
          <w:rFonts w:ascii="Palatino Linotype" w:hAnsi="Palatino Linotype"/>
          <w:sz w:val="22"/>
          <w:szCs w:val="22"/>
        </w:rPr>
        <w:t>adlı konferans,</w:t>
      </w:r>
    </w:p>
    <w:p w:rsidR="000D0FF1" w:rsidRPr="00B64273" w:rsidRDefault="00A17932" w:rsidP="00462CE9">
      <w:pPr>
        <w:pStyle w:val="ListeParagraf"/>
        <w:numPr>
          <w:ilvl w:val="0"/>
          <w:numId w:val="63"/>
        </w:numPr>
        <w:spacing w:before="80" w:line="245" w:lineRule="auto"/>
        <w:ind w:left="714" w:hanging="357"/>
        <w:contextualSpacing w:val="0"/>
        <w:jc w:val="both"/>
        <w:rPr>
          <w:rFonts w:ascii="Palatino Linotype" w:hAnsi="Palatino Linotype" w:cs="Arial"/>
          <w:sz w:val="22"/>
          <w:szCs w:val="22"/>
        </w:rPr>
      </w:pPr>
      <w:r w:rsidRPr="00B64273">
        <w:rPr>
          <w:rFonts w:ascii="Palatino Linotype" w:hAnsi="Palatino Linotype" w:cs="Arial"/>
          <w:sz w:val="22"/>
          <w:szCs w:val="22"/>
        </w:rPr>
        <w:t xml:space="preserve">"Ciddi Oyunlar, Genişletilmiş Gerçeklik ve Üç Boyutlu Görselleştirmenin Sağlık Alanında Kullanımı" </w:t>
      </w:r>
      <w:r w:rsidR="000D0FF1" w:rsidRPr="00B64273">
        <w:rPr>
          <w:rFonts w:ascii="Palatino Linotype" w:hAnsi="Palatino Linotype"/>
          <w:sz w:val="22"/>
          <w:szCs w:val="22"/>
        </w:rPr>
        <w:t>adlı konferans,</w:t>
      </w:r>
    </w:p>
    <w:p w:rsidR="000D0FF1" w:rsidRPr="00B64273" w:rsidRDefault="008C56F9"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15 Şubat 2022</w:t>
      </w:r>
      <w:r w:rsidR="000D0FF1" w:rsidRPr="00B64273">
        <w:rPr>
          <w:rFonts w:ascii="Palatino Linotype" w:hAnsi="Palatino Linotype"/>
          <w:sz w:val="22"/>
          <w:szCs w:val="22"/>
        </w:rPr>
        <w:t xml:space="preserve"> tarihinde </w:t>
      </w:r>
      <w:r w:rsidRPr="00B64273">
        <w:rPr>
          <w:rFonts w:ascii="Palatino Linotype" w:hAnsi="Palatino Linotype" w:cs="Arial"/>
          <w:sz w:val="22"/>
          <w:szCs w:val="22"/>
        </w:rPr>
        <w:t xml:space="preserve">"Görsel Algı: Limitleri ve Çalışma Prensipleri" </w:t>
      </w:r>
      <w:r w:rsidR="000D0FF1" w:rsidRPr="00B64273">
        <w:rPr>
          <w:rFonts w:ascii="Palatino Linotype" w:hAnsi="Palatino Linotype"/>
          <w:sz w:val="22"/>
          <w:szCs w:val="22"/>
        </w:rPr>
        <w:t>adlı konferans,</w:t>
      </w:r>
    </w:p>
    <w:p w:rsidR="00182BF9" w:rsidRPr="00B64273" w:rsidRDefault="000D0FF1"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22 Şubat 202</w:t>
      </w:r>
      <w:r w:rsidR="00EC27AC" w:rsidRPr="00B64273">
        <w:rPr>
          <w:rFonts w:ascii="Palatino Linotype" w:hAnsi="Palatino Linotype"/>
          <w:sz w:val="22"/>
          <w:szCs w:val="22"/>
        </w:rPr>
        <w:t>2</w:t>
      </w:r>
      <w:r w:rsidRPr="00B64273">
        <w:rPr>
          <w:rFonts w:ascii="Palatino Linotype" w:hAnsi="Palatino Linotype"/>
          <w:sz w:val="22"/>
          <w:szCs w:val="22"/>
        </w:rPr>
        <w:t xml:space="preserve"> tarihinde </w:t>
      </w:r>
      <w:r w:rsidR="00EC27AC" w:rsidRPr="00B64273">
        <w:rPr>
          <w:rFonts w:ascii="Palatino Linotype" w:hAnsi="Palatino Linotype" w:cs="Arial"/>
          <w:sz w:val="22"/>
          <w:szCs w:val="22"/>
        </w:rPr>
        <w:t xml:space="preserve">"Görsel Hareket: Fonksiyonel Beyine Açılan Bir Pencere" </w:t>
      </w:r>
      <w:r w:rsidRPr="00B64273">
        <w:rPr>
          <w:rFonts w:ascii="Palatino Linotype" w:hAnsi="Palatino Linotype"/>
          <w:sz w:val="22"/>
          <w:szCs w:val="22"/>
        </w:rPr>
        <w:t>adlı konferans,</w:t>
      </w:r>
    </w:p>
    <w:p w:rsidR="00CB6F67" w:rsidRPr="00B64273" w:rsidRDefault="000D0FF1"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1 Mart 202</w:t>
      </w:r>
      <w:r w:rsidR="00182BF9" w:rsidRPr="00B64273">
        <w:rPr>
          <w:rFonts w:ascii="Palatino Linotype" w:hAnsi="Palatino Linotype"/>
          <w:sz w:val="22"/>
          <w:szCs w:val="22"/>
        </w:rPr>
        <w:t>2</w:t>
      </w:r>
      <w:r w:rsidRPr="00B64273">
        <w:rPr>
          <w:rFonts w:ascii="Palatino Linotype" w:hAnsi="Palatino Linotype"/>
          <w:sz w:val="22"/>
          <w:szCs w:val="22"/>
        </w:rPr>
        <w:t xml:space="preserve"> tarihinde </w:t>
      </w:r>
      <w:r w:rsidR="00182BF9" w:rsidRPr="00B64273">
        <w:rPr>
          <w:rFonts w:ascii="Palatino Linotype" w:hAnsi="Palatino Linotype" w:cs="Arial"/>
          <w:sz w:val="22"/>
          <w:szCs w:val="22"/>
        </w:rPr>
        <w:t xml:space="preserve">"Mikroakışkan Çip Üzerinde İn Vitro Kan-Beyin Bariyeri ve Nörodejeneratif Hastalık Modelleri" </w:t>
      </w:r>
      <w:r w:rsidRPr="00B64273">
        <w:rPr>
          <w:rFonts w:ascii="Palatino Linotype" w:hAnsi="Palatino Linotype"/>
          <w:sz w:val="22"/>
          <w:szCs w:val="22"/>
        </w:rPr>
        <w:t>adlı konferans,</w:t>
      </w:r>
    </w:p>
    <w:p w:rsidR="006A270B" w:rsidRPr="00B64273" w:rsidRDefault="000D0FF1"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8 Mart 202</w:t>
      </w:r>
      <w:r w:rsidR="00CB6F67" w:rsidRPr="00B64273">
        <w:rPr>
          <w:rFonts w:ascii="Palatino Linotype" w:hAnsi="Palatino Linotype"/>
          <w:sz w:val="22"/>
          <w:szCs w:val="22"/>
        </w:rPr>
        <w:t>2</w:t>
      </w:r>
      <w:r w:rsidR="00BB76A3">
        <w:rPr>
          <w:rFonts w:ascii="Palatino Linotype" w:hAnsi="Palatino Linotype"/>
          <w:sz w:val="22"/>
          <w:szCs w:val="22"/>
        </w:rPr>
        <w:t xml:space="preserve"> tarihinde </w:t>
      </w:r>
      <w:r w:rsidR="00CB6F67" w:rsidRPr="00B64273">
        <w:rPr>
          <w:rFonts w:ascii="Palatino Linotype" w:hAnsi="Palatino Linotype" w:cs="Arial"/>
          <w:sz w:val="22"/>
          <w:szCs w:val="22"/>
        </w:rPr>
        <w:t xml:space="preserve">"Kadın Akademisyenlerin Nörobilim Yolculuğu (Kadınlar Günü Özel Etkinliği)" </w:t>
      </w:r>
      <w:r w:rsidRPr="00B64273">
        <w:rPr>
          <w:rFonts w:ascii="Palatino Linotype" w:hAnsi="Palatino Linotype"/>
          <w:sz w:val="22"/>
          <w:szCs w:val="22"/>
        </w:rPr>
        <w:t>adlı konferans,</w:t>
      </w:r>
    </w:p>
    <w:p w:rsidR="000D0FF1" w:rsidRPr="00B64273" w:rsidRDefault="006A270B"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22 Mart 2022</w:t>
      </w:r>
      <w:r w:rsidR="000D0FF1" w:rsidRPr="00B64273">
        <w:rPr>
          <w:rFonts w:ascii="Palatino Linotype" w:hAnsi="Palatino Linotype"/>
          <w:sz w:val="22"/>
          <w:szCs w:val="22"/>
        </w:rPr>
        <w:t xml:space="preserve"> tarihinde </w:t>
      </w:r>
      <w:r w:rsidRPr="00B64273">
        <w:rPr>
          <w:rFonts w:ascii="Palatino Linotype" w:hAnsi="Palatino Linotype" w:cs="Arial"/>
          <w:sz w:val="22"/>
          <w:szCs w:val="22"/>
        </w:rPr>
        <w:t xml:space="preserve">"Hücre Dışı Sinirsel Kayıtlardan Bilgi Çıkarımı" </w:t>
      </w:r>
      <w:r w:rsidR="000D0FF1" w:rsidRPr="00B64273">
        <w:rPr>
          <w:rFonts w:ascii="Palatino Linotype" w:hAnsi="Palatino Linotype"/>
          <w:sz w:val="22"/>
          <w:szCs w:val="22"/>
        </w:rPr>
        <w:t>adlı konferans,</w:t>
      </w:r>
    </w:p>
    <w:p w:rsidR="000D0FF1" w:rsidRPr="00B64273" w:rsidRDefault="00DD0B8C"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5 Nisan 2022</w:t>
      </w:r>
      <w:r w:rsidR="000D0FF1" w:rsidRPr="00B64273">
        <w:rPr>
          <w:rFonts w:ascii="Palatino Linotype" w:hAnsi="Palatino Linotype"/>
          <w:sz w:val="22"/>
          <w:szCs w:val="22"/>
        </w:rPr>
        <w:t xml:space="preserve"> tarihinde </w:t>
      </w:r>
      <w:r w:rsidRPr="00B64273">
        <w:rPr>
          <w:rFonts w:ascii="Palatino Linotype" w:hAnsi="Palatino Linotype" w:cs="Arial"/>
          <w:b/>
          <w:sz w:val="22"/>
          <w:szCs w:val="22"/>
        </w:rPr>
        <w:t>"</w:t>
      </w:r>
      <w:r w:rsidRPr="00B64273">
        <w:rPr>
          <w:rFonts w:ascii="Palatino Linotype" w:hAnsi="Palatino Linotype" w:cs="Arial"/>
          <w:sz w:val="22"/>
          <w:szCs w:val="22"/>
        </w:rPr>
        <w:t>Epilepsi Tanı ve Tedavisinde Girişimsel İşlemler"</w:t>
      </w:r>
      <w:r w:rsidR="000D0FF1" w:rsidRPr="00B64273">
        <w:rPr>
          <w:rFonts w:ascii="Palatino Linotype" w:hAnsi="Palatino Linotype"/>
          <w:sz w:val="22"/>
          <w:szCs w:val="22"/>
        </w:rPr>
        <w:t>adlı konferans,</w:t>
      </w:r>
    </w:p>
    <w:p w:rsidR="000D0FF1" w:rsidRPr="00B64273" w:rsidRDefault="0018350A"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19 Nisan 2022</w:t>
      </w:r>
      <w:r w:rsidR="000D0FF1" w:rsidRPr="00B64273">
        <w:rPr>
          <w:rFonts w:ascii="Palatino Linotype" w:hAnsi="Palatino Linotype"/>
          <w:sz w:val="22"/>
          <w:szCs w:val="22"/>
        </w:rPr>
        <w:t xml:space="preserve"> tarihinde </w:t>
      </w:r>
      <w:r w:rsidRPr="00B64273">
        <w:rPr>
          <w:rFonts w:ascii="Palatino Linotype" w:hAnsi="Palatino Linotype" w:cs="Arial"/>
          <w:sz w:val="22"/>
          <w:szCs w:val="22"/>
        </w:rPr>
        <w:t xml:space="preserve">"Hipoksinin Nörogenez Sürecine Mikroglia Aracılı Etkilerinin 3 Boyutlu Kültür ve Zebra Balığında İncelenmesi" </w:t>
      </w:r>
      <w:r w:rsidR="000D0FF1" w:rsidRPr="00B64273">
        <w:rPr>
          <w:rFonts w:ascii="Palatino Linotype" w:hAnsi="Palatino Linotype"/>
          <w:sz w:val="22"/>
          <w:szCs w:val="22"/>
        </w:rPr>
        <w:t>adlı konferans,</w:t>
      </w:r>
    </w:p>
    <w:p w:rsidR="007A6061" w:rsidRPr="00B64273" w:rsidRDefault="00AE4764"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26 Nisan 2022</w:t>
      </w:r>
      <w:r w:rsidR="000D0FF1" w:rsidRPr="00B64273">
        <w:rPr>
          <w:rFonts w:ascii="Palatino Linotype" w:hAnsi="Palatino Linotype"/>
          <w:sz w:val="22"/>
          <w:szCs w:val="22"/>
        </w:rPr>
        <w:t xml:space="preserve"> tarihinde </w:t>
      </w:r>
      <w:r w:rsidRPr="00B64273">
        <w:rPr>
          <w:rFonts w:ascii="Palatino Linotype" w:hAnsi="Palatino Linotype" w:cs="Arial"/>
          <w:sz w:val="22"/>
          <w:szCs w:val="22"/>
        </w:rPr>
        <w:t xml:space="preserve">"Santral </w:t>
      </w:r>
      <w:r w:rsidR="006924CA" w:rsidRPr="00B64273">
        <w:rPr>
          <w:rFonts w:ascii="Palatino Linotype" w:hAnsi="Palatino Linotype" w:cs="Arial"/>
          <w:sz w:val="22"/>
          <w:szCs w:val="22"/>
        </w:rPr>
        <w:t>Sinir Sisteminde Bozulmu</w:t>
      </w:r>
      <w:r w:rsidR="006924CA">
        <w:rPr>
          <w:rFonts w:ascii="Palatino Linotype" w:hAnsi="Palatino Linotype" w:cs="Arial"/>
          <w:sz w:val="22"/>
          <w:szCs w:val="22"/>
        </w:rPr>
        <w:t>ş Demir Homeostazının Etkileri v</w:t>
      </w:r>
      <w:r w:rsidR="006924CA" w:rsidRPr="00B64273">
        <w:rPr>
          <w:rFonts w:ascii="Palatino Linotype" w:hAnsi="Palatino Linotype" w:cs="Arial"/>
          <w:sz w:val="22"/>
          <w:szCs w:val="22"/>
        </w:rPr>
        <w:t>e Mikrogliyanın Yeri</w:t>
      </w:r>
      <w:r w:rsidRPr="00B64273">
        <w:rPr>
          <w:rFonts w:ascii="Palatino Linotype" w:hAnsi="Palatino Linotype" w:cs="Arial"/>
          <w:sz w:val="22"/>
          <w:szCs w:val="22"/>
        </w:rPr>
        <w:t xml:space="preserve">" </w:t>
      </w:r>
      <w:r w:rsidR="000D0FF1" w:rsidRPr="00B64273">
        <w:rPr>
          <w:rFonts w:ascii="Palatino Linotype" w:hAnsi="Palatino Linotype"/>
          <w:sz w:val="22"/>
          <w:szCs w:val="22"/>
        </w:rPr>
        <w:t>adlı konferans,</w:t>
      </w:r>
    </w:p>
    <w:p w:rsidR="007A6061" w:rsidRPr="00B64273" w:rsidRDefault="00AE4764"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 xml:space="preserve">10 Mayıs 2022 tarihinde </w:t>
      </w:r>
      <w:r w:rsidRPr="00B64273">
        <w:rPr>
          <w:rFonts w:ascii="Palatino Linotype" w:hAnsi="Palatino Linotype" w:cs="Arial"/>
          <w:sz w:val="22"/>
          <w:szCs w:val="22"/>
        </w:rPr>
        <w:t>"Model, Organizma ve Genetik Mühendisliği Yaklaşımları ile Nörogelişimsel Bozuklukların Anlaşılması" adlı konferans,</w:t>
      </w:r>
    </w:p>
    <w:p w:rsidR="007A6061" w:rsidRPr="00B64273" w:rsidRDefault="007A6061"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 xml:space="preserve">17 Mayıs 2022 tarihinde </w:t>
      </w:r>
      <w:r w:rsidRPr="00B64273">
        <w:rPr>
          <w:rFonts w:ascii="Palatino Linotype" w:hAnsi="Palatino Linotype" w:cs="Arial"/>
          <w:sz w:val="22"/>
          <w:szCs w:val="22"/>
        </w:rPr>
        <w:t xml:space="preserve">"The Cognitive Neuroscience of Numbers and Its Educational Implications" adlı konferans, </w:t>
      </w:r>
    </w:p>
    <w:p w:rsidR="001671B7" w:rsidRPr="00B64273" w:rsidRDefault="00654505"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 xml:space="preserve">24 Mayıs 2022 tarihinde </w:t>
      </w:r>
      <w:r w:rsidRPr="00B64273">
        <w:rPr>
          <w:rFonts w:ascii="Palatino Linotype" w:hAnsi="Palatino Linotype" w:cs="Arial"/>
          <w:sz w:val="22"/>
          <w:szCs w:val="22"/>
        </w:rPr>
        <w:t>"Kortekssiz Biliş" adlı konferans,</w:t>
      </w:r>
    </w:p>
    <w:p w:rsidR="001671B7" w:rsidRPr="00B64273" w:rsidRDefault="00654505"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cs="Arial"/>
          <w:sz w:val="22"/>
          <w:szCs w:val="22"/>
        </w:rPr>
        <w:t>7 Haziran 2022 tarihinde "Efficient MRI Through Improved Encoding &amp; Reconstruction" adlı konferans,</w:t>
      </w:r>
    </w:p>
    <w:p w:rsidR="00DA35E1" w:rsidRPr="00B64273" w:rsidRDefault="001671B7"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 xml:space="preserve">14 Haziran 2022 tarihinde </w:t>
      </w:r>
      <w:r w:rsidRPr="00B64273">
        <w:rPr>
          <w:rFonts w:ascii="Palatino Linotype" w:hAnsi="Palatino Linotype" w:cs="Arial"/>
          <w:sz w:val="22"/>
          <w:szCs w:val="22"/>
        </w:rPr>
        <w:t>"Using model organisms to model and treat human disease"</w:t>
      </w:r>
      <w:r w:rsidR="00DA35E1" w:rsidRPr="00B64273">
        <w:rPr>
          <w:rFonts w:ascii="Palatino Linotype" w:hAnsi="Palatino Linotype" w:cs="Arial"/>
          <w:sz w:val="22"/>
          <w:szCs w:val="22"/>
        </w:rPr>
        <w:t xml:space="preserve"> adlı konferans,</w:t>
      </w:r>
    </w:p>
    <w:p w:rsidR="00DA35E1" w:rsidRPr="00B64273" w:rsidRDefault="00DA35E1"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 xml:space="preserve">21 Haziran 2022 tarihinde </w:t>
      </w:r>
      <w:r w:rsidRPr="00B64273">
        <w:rPr>
          <w:rFonts w:ascii="Palatino Linotype" w:hAnsi="Palatino Linotype" w:cs="Arial"/>
          <w:sz w:val="22"/>
          <w:szCs w:val="22"/>
        </w:rPr>
        <w:t>"Of mice and men: Spatiotemporally-targeted high resolution imaging and optogenetics in health and disease" adlı konferans,</w:t>
      </w:r>
    </w:p>
    <w:p w:rsidR="00654505" w:rsidRPr="00B64273" w:rsidRDefault="006E1972" w:rsidP="002C6733">
      <w:pPr>
        <w:pStyle w:val="ListeParagraf"/>
        <w:numPr>
          <w:ilvl w:val="0"/>
          <w:numId w:val="39"/>
        </w:numPr>
        <w:spacing w:before="80" w:line="245" w:lineRule="auto"/>
        <w:ind w:left="714" w:hanging="357"/>
        <w:contextualSpacing w:val="0"/>
        <w:jc w:val="both"/>
        <w:rPr>
          <w:rFonts w:ascii="Palatino Linotype" w:hAnsi="Palatino Linotype"/>
          <w:sz w:val="22"/>
          <w:szCs w:val="22"/>
        </w:rPr>
      </w:pPr>
      <w:r w:rsidRPr="00B64273">
        <w:rPr>
          <w:rFonts w:ascii="Palatino Linotype" w:hAnsi="Palatino Linotype"/>
          <w:sz w:val="22"/>
          <w:szCs w:val="22"/>
        </w:rPr>
        <w:t xml:space="preserve">28 Haziran 2022 tarihinde </w:t>
      </w:r>
      <w:r w:rsidRPr="00B64273">
        <w:rPr>
          <w:rFonts w:ascii="Palatino Linotype" w:hAnsi="Palatino Linotype" w:cs="Arial"/>
          <w:sz w:val="22"/>
          <w:szCs w:val="22"/>
        </w:rPr>
        <w:t>"Decoding of Neural Signals and Clinical Applications in Neuromodulation" adlı konferans,</w:t>
      </w:r>
    </w:p>
    <w:p w:rsidR="00D72862" w:rsidRDefault="000D0FF1" w:rsidP="00D72862">
      <w:pPr>
        <w:spacing w:before="80" w:line="245" w:lineRule="auto"/>
        <w:ind w:left="714" w:hanging="357"/>
        <w:mirrorIndents/>
        <w:jc w:val="both"/>
        <w:rPr>
          <w:rFonts w:ascii="Palatino Linotype" w:hAnsi="Palatino Linotype"/>
        </w:rPr>
      </w:pPr>
      <w:r w:rsidRPr="006D5884">
        <w:rPr>
          <w:rFonts w:ascii="Palatino Linotype" w:hAnsi="Palatino Linotype"/>
        </w:rPr>
        <w:t>düzenlenmiştir.</w:t>
      </w:r>
    </w:p>
    <w:p w:rsidR="000101B2" w:rsidRDefault="000101B2" w:rsidP="00D72862">
      <w:pPr>
        <w:spacing w:before="80" w:line="245" w:lineRule="auto"/>
        <w:ind w:left="714" w:hanging="357"/>
        <w:mirrorIndents/>
        <w:jc w:val="both"/>
        <w:rPr>
          <w:rFonts w:ascii="Palatino Linotype" w:hAnsi="Palatino Linotype"/>
        </w:rPr>
      </w:pPr>
    </w:p>
    <w:p w:rsidR="00D72862" w:rsidRDefault="00D577E6" w:rsidP="00713921">
      <w:pPr>
        <w:spacing w:before="80" w:line="245" w:lineRule="auto"/>
        <w:ind w:left="284"/>
        <w:jc w:val="both"/>
        <w:rPr>
          <w:rFonts w:ascii="Palatino Linotype" w:hAnsi="Palatino Linotype"/>
        </w:rPr>
      </w:pPr>
      <w:r>
        <w:rPr>
          <w:rFonts w:ascii="Palatino Linotype" w:hAnsi="Palatino Linotype"/>
          <w:b/>
          <w:color w:val="002060"/>
        </w:rPr>
        <w:lastRenderedPageBreak/>
        <w:t>Tamamlanan</w:t>
      </w:r>
      <w:r w:rsidR="000D0FF1" w:rsidRPr="006D5884">
        <w:rPr>
          <w:rFonts w:ascii="Palatino Linotype" w:hAnsi="Palatino Linotype"/>
          <w:b/>
          <w:color w:val="002060"/>
        </w:rPr>
        <w:t xml:space="preserve"> Projeler;</w:t>
      </w:r>
    </w:p>
    <w:p w:rsidR="000D0FF1" w:rsidRDefault="00D577E6" w:rsidP="002C6733">
      <w:pPr>
        <w:pStyle w:val="ListeParagraf"/>
        <w:numPr>
          <w:ilvl w:val="0"/>
          <w:numId w:val="47"/>
        </w:numPr>
        <w:spacing w:before="80" w:line="245" w:lineRule="auto"/>
        <w:ind w:left="714" w:hanging="357"/>
        <w:contextualSpacing w:val="0"/>
        <w:jc w:val="both"/>
        <w:rPr>
          <w:rFonts w:ascii="Palatino Linotype" w:hAnsi="Palatino Linotype"/>
        </w:rPr>
      </w:pPr>
      <w:r>
        <w:rPr>
          <w:rFonts w:ascii="Palatino Linotype" w:hAnsi="Palatino Linotype" w:cs="Arial"/>
          <w:sz w:val="22"/>
          <w:szCs w:val="22"/>
        </w:rPr>
        <w:t>“</w:t>
      </w:r>
      <w:r w:rsidRPr="00DC0197">
        <w:rPr>
          <w:rFonts w:ascii="Palatino Linotype" w:hAnsi="Palatino Linotype" w:cs="Arial"/>
          <w:sz w:val="22"/>
          <w:szCs w:val="22"/>
        </w:rPr>
        <w:t>Otizmin Moleküler ve Genetik Etiyolojisinin Araştırılması için Biyobankalama Çalışması</w:t>
      </w:r>
      <w:r>
        <w:rPr>
          <w:rFonts w:ascii="Palatino Linotype" w:hAnsi="Palatino Linotype"/>
        </w:rPr>
        <w:t>”</w:t>
      </w:r>
      <w:r w:rsidR="000D0FF1" w:rsidRPr="00D72862">
        <w:rPr>
          <w:rFonts w:ascii="Palatino Linotype" w:hAnsi="Palatino Linotype"/>
        </w:rPr>
        <w:t xml:space="preserve">adlı proje, </w:t>
      </w:r>
    </w:p>
    <w:p w:rsidR="00D60964" w:rsidRPr="00D72862" w:rsidRDefault="00D60964" w:rsidP="001D257E">
      <w:pPr>
        <w:pStyle w:val="ListeParagraf"/>
        <w:spacing w:line="245" w:lineRule="auto"/>
        <w:ind w:left="714"/>
        <w:contextualSpacing w:val="0"/>
        <w:jc w:val="both"/>
        <w:rPr>
          <w:rFonts w:ascii="Palatino Linotype" w:hAnsi="Palatino Linotype"/>
        </w:rPr>
      </w:pPr>
    </w:p>
    <w:p w:rsidR="000D0FF1" w:rsidRPr="006D5884" w:rsidRDefault="00F90F2B" w:rsidP="00D72862">
      <w:pPr>
        <w:spacing w:before="80" w:line="245" w:lineRule="auto"/>
        <w:ind w:left="714" w:hanging="357"/>
        <w:mirrorIndents/>
        <w:jc w:val="both"/>
        <w:rPr>
          <w:rFonts w:ascii="Palatino Linotype" w:hAnsi="Palatino Linotype"/>
          <w:b/>
          <w:color w:val="002060"/>
        </w:rPr>
      </w:pPr>
      <w:r>
        <w:rPr>
          <w:rFonts w:ascii="Palatino Linotype" w:hAnsi="Palatino Linotype"/>
          <w:b/>
          <w:color w:val="002060"/>
        </w:rPr>
        <w:t>Devam Eden</w:t>
      </w:r>
      <w:r w:rsidR="000D0FF1" w:rsidRPr="006D5884">
        <w:rPr>
          <w:rFonts w:ascii="Palatino Linotype" w:hAnsi="Palatino Linotype"/>
          <w:b/>
          <w:color w:val="002060"/>
        </w:rPr>
        <w:t xml:space="preserve"> Projeler</w:t>
      </w:r>
    </w:p>
    <w:p w:rsidR="00A14CA9" w:rsidRPr="00A14CA9" w:rsidRDefault="00A14CA9" w:rsidP="002C6733">
      <w:pPr>
        <w:pStyle w:val="ListeParagraf"/>
        <w:numPr>
          <w:ilvl w:val="0"/>
          <w:numId w:val="48"/>
        </w:numPr>
        <w:spacing w:before="80" w:line="245" w:lineRule="auto"/>
        <w:ind w:left="714" w:hanging="357"/>
        <w:contextualSpacing w:val="0"/>
        <w:jc w:val="both"/>
        <w:rPr>
          <w:rFonts w:ascii="Palatino Linotype" w:hAnsi="Palatino Linotype" w:cs="Arial"/>
          <w:b/>
          <w:sz w:val="22"/>
          <w:szCs w:val="22"/>
        </w:rPr>
      </w:pPr>
      <w:r w:rsidRPr="00DC0197">
        <w:rPr>
          <w:rFonts w:ascii="Palatino Linotype" w:eastAsia="Arial Unicode MS" w:hAnsi="Palatino Linotype" w:cs="Arial"/>
          <w:lang w:val="en-US"/>
        </w:rPr>
        <w:t>Nörobilim v</w:t>
      </w:r>
      <w:r w:rsidR="00A060ED">
        <w:rPr>
          <w:rFonts w:ascii="Palatino Linotype" w:eastAsia="Arial Unicode MS" w:hAnsi="Palatino Linotype" w:cs="Arial"/>
          <w:lang w:val="en-US"/>
        </w:rPr>
        <w:t>e Nöroteknoloji Mükemmeliyet Mer</w:t>
      </w:r>
      <w:r w:rsidRPr="00DC0197">
        <w:rPr>
          <w:rFonts w:ascii="Palatino Linotype" w:eastAsia="Arial Unicode MS" w:hAnsi="Palatino Linotype" w:cs="Arial"/>
          <w:lang w:val="en-US"/>
        </w:rPr>
        <w:t>kezi (NÖROM) Altyapı</w:t>
      </w:r>
      <w:r>
        <w:rPr>
          <w:rFonts w:ascii="Palatino Linotype" w:eastAsia="Arial Unicode MS" w:hAnsi="Palatino Linotype" w:cs="Arial"/>
          <w:lang w:val="en-US"/>
        </w:rPr>
        <w:t xml:space="preserve"> </w:t>
      </w:r>
      <w:r w:rsidRPr="00DC0197">
        <w:rPr>
          <w:rFonts w:ascii="Palatino Linotype" w:eastAsia="Arial Unicode MS" w:hAnsi="Palatino Linotype" w:cs="Arial"/>
          <w:lang w:val="en-US"/>
        </w:rPr>
        <w:t>Projesi</w:t>
      </w:r>
      <w:r>
        <w:rPr>
          <w:rFonts w:ascii="Palatino Linotype" w:hAnsi="Palatino Linotype" w:cs="Calibri"/>
          <w:sz w:val="22"/>
          <w:szCs w:val="22"/>
        </w:rPr>
        <w:t>,</w:t>
      </w:r>
    </w:p>
    <w:p w:rsidR="00D9501F" w:rsidRPr="00D9501F" w:rsidRDefault="00A14CA9" w:rsidP="002C6733">
      <w:pPr>
        <w:pStyle w:val="ListeParagraf"/>
        <w:numPr>
          <w:ilvl w:val="0"/>
          <w:numId w:val="48"/>
        </w:numPr>
        <w:spacing w:before="80" w:line="245" w:lineRule="auto"/>
        <w:ind w:left="714" w:hanging="357"/>
        <w:contextualSpacing w:val="0"/>
        <w:jc w:val="both"/>
        <w:rPr>
          <w:rFonts w:ascii="Palatino Linotype" w:hAnsi="Palatino Linotype" w:cs="Arial"/>
          <w:b/>
          <w:sz w:val="22"/>
          <w:szCs w:val="22"/>
        </w:rPr>
      </w:pPr>
      <w:r w:rsidRPr="00A14CA9">
        <w:rPr>
          <w:rFonts w:ascii="Palatino Linotype" w:hAnsi="Palatino Linotype" w:cs="Arial"/>
          <w:sz w:val="22"/>
          <w:szCs w:val="22"/>
        </w:rPr>
        <w:t xml:space="preserve">Sosyal Stresin Zaman Algısı Üzerine Etkisi: Epigenetik Ve Beyin Görüntüleme Çalışması, </w:t>
      </w:r>
    </w:p>
    <w:p w:rsidR="00B67EEE" w:rsidRPr="00D9501F" w:rsidRDefault="00A060ED" w:rsidP="002C6733">
      <w:pPr>
        <w:pStyle w:val="ListeParagraf"/>
        <w:numPr>
          <w:ilvl w:val="0"/>
          <w:numId w:val="48"/>
        </w:numPr>
        <w:spacing w:before="80" w:line="245" w:lineRule="auto"/>
        <w:ind w:left="714" w:hanging="357"/>
        <w:contextualSpacing w:val="0"/>
        <w:jc w:val="both"/>
        <w:rPr>
          <w:rFonts w:ascii="Palatino Linotype" w:hAnsi="Palatino Linotype" w:cs="Arial"/>
          <w:b/>
          <w:sz w:val="22"/>
          <w:szCs w:val="22"/>
        </w:rPr>
      </w:pPr>
      <w:r>
        <w:rPr>
          <w:rFonts w:ascii="Palatino Linotype" w:hAnsi="Palatino Linotype" w:cs="Arial"/>
          <w:sz w:val="22"/>
          <w:szCs w:val="22"/>
        </w:rPr>
        <w:t>Klinik Değişiklikler ile M</w:t>
      </w:r>
      <w:r w:rsidR="00D9501F" w:rsidRPr="00D9501F">
        <w:rPr>
          <w:rFonts w:ascii="Palatino Linotype" w:hAnsi="Palatino Linotype" w:cs="Arial"/>
          <w:sz w:val="22"/>
          <w:szCs w:val="22"/>
        </w:rPr>
        <w:t>ikroRNA Değişiklikleri Arasındaki İlişkinin Otizm Spektrum Bozukluklarında Biyobelirteç Olabilirliğinin Uzunlamasına Takip Çalışması ile İncelenmesi</w:t>
      </w:r>
      <w:r w:rsidR="00D9501F">
        <w:rPr>
          <w:rFonts w:ascii="Palatino Linotype" w:hAnsi="Palatino Linotype" w:cs="Arial"/>
          <w:sz w:val="22"/>
          <w:szCs w:val="22"/>
        </w:rPr>
        <w:t>,</w:t>
      </w:r>
    </w:p>
    <w:p w:rsidR="00D9501F" w:rsidRPr="00D9501F" w:rsidRDefault="00D9501F" w:rsidP="002C6733">
      <w:pPr>
        <w:pStyle w:val="ListeParagraf"/>
        <w:numPr>
          <w:ilvl w:val="0"/>
          <w:numId w:val="48"/>
        </w:numPr>
        <w:spacing w:before="80" w:line="245" w:lineRule="auto"/>
        <w:ind w:left="714" w:hanging="357"/>
        <w:jc w:val="both"/>
        <w:rPr>
          <w:rFonts w:ascii="Palatino Linotype" w:eastAsia="Arial Unicode MS" w:hAnsi="Palatino Linotype" w:cs="Arial"/>
          <w:lang w:val="en-US"/>
        </w:rPr>
      </w:pPr>
      <w:r w:rsidRPr="00D9501F">
        <w:rPr>
          <w:rFonts w:ascii="Palatino Linotype" w:eastAsia="Arial Unicode MS" w:hAnsi="Palatino Linotype" w:cs="Arial"/>
          <w:sz w:val="22"/>
          <w:szCs w:val="22"/>
          <w:lang w:val="en-US"/>
        </w:rPr>
        <w:t>Okul Çağı Disleksi Tanılamasına Nörodilbilimsel Yaklaşım: Fonem Diskriminasyonu, Sözcük ve Metin Okuma Süreçlerinin Psikometrik, Elektrofizyolojik ve Göz İzleme Teknikleri ile İncelenmesi ve Karşılaştırılması</w:t>
      </w:r>
      <w:r>
        <w:rPr>
          <w:rFonts w:ascii="Palatino Linotype" w:eastAsia="Arial Unicode MS" w:hAnsi="Palatino Linotype" w:cs="Arial"/>
          <w:lang w:val="en-US"/>
        </w:rPr>
        <w:t>,</w:t>
      </w:r>
    </w:p>
    <w:p w:rsidR="00D9501F" w:rsidRDefault="00D9501F" w:rsidP="002C6733">
      <w:pPr>
        <w:pStyle w:val="ListeParagraf"/>
        <w:numPr>
          <w:ilvl w:val="0"/>
          <w:numId w:val="48"/>
        </w:numPr>
        <w:spacing w:before="80" w:line="245" w:lineRule="auto"/>
        <w:ind w:left="714" w:hanging="357"/>
        <w:jc w:val="both"/>
        <w:rPr>
          <w:rFonts w:ascii="Palatino Linotype" w:hAnsi="Palatino Linotype" w:cs="Arial"/>
          <w:sz w:val="22"/>
          <w:szCs w:val="22"/>
        </w:rPr>
      </w:pPr>
      <w:r w:rsidRPr="00D9501F">
        <w:rPr>
          <w:rFonts w:ascii="Palatino Linotype" w:hAnsi="Palatino Linotype" w:cs="Arial"/>
          <w:sz w:val="22"/>
          <w:szCs w:val="22"/>
        </w:rPr>
        <w:t>Epilepside Teta Osilasyonları ve Bilişsel İşlevler</w:t>
      </w:r>
      <w:r>
        <w:rPr>
          <w:rFonts w:ascii="Palatino Linotype" w:hAnsi="Palatino Linotype" w:cs="Arial"/>
          <w:sz w:val="22"/>
          <w:szCs w:val="22"/>
        </w:rPr>
        <w:t>.</w:t>
      </w:r>
    </w:p>
    <w:p w:rsidR="00A53394" w:rsidRPr="00D9501F" w:rsidRDefault="00A53394" w:rsidP="00A53394">
      <w:pPr>
        <w:pStyle w:val="ListeParagraf"/>
        <w:spacing w:before="80" w:line="245" w:lineRule="auto"/>
        <w:ind w:left="714"/>
        <w:jc w:val="both"/>
        <w:rPr>
          <w:rFonts w:ascii="Palatino Linotype" w:hAnsi="Palatino Linotype" w:cs="Arial"/>
          <w:sz w:val="22"/>
          <w:szCs w:val="22"/>
        </w:rPr>
      </w:pPr>
    </w:p>
    <w:p w:rsidR="005D4E63" w:rsidRPr="00AD6816" w:rsidRDefault="00E00BDE" w:rsidP="00D256D3">
      <w:pPr>
        <w:pStyle w:val="Balk2"/>
        <w:spacing w:before="140" w:line="245" w:lineRule="auto"/>
        <w:ind w:left="567" w:hanging="567"/>
      </w:pPr>
      <w:bookmarkStart w:id="137" w:name="_Toc140048992"/>
      <w:r w:rsidRPr="00AD6816">
        <w:t>2.2</w:t>
      </w:r>
      <w:r w:rsidR="00261E6D">
        <w:t>1</w:t>
      </w:r>
      <w:r w:rsidR="00666DDA" w:rsidRPr="00AD6816">
        <w:t>.</w:t>
      </w:r>
      <w:r w:rsidR="00666DDA" w:rsidRPr="00AD6816">
        <w:tab/>
        <w:t>ANKARA ÇALIŞMALARI ARAŞTIRMA VE UYGULAMA MERKEZİ (ANKAMER)</w:t>
      </w:r>
      <w:bookmarkEnd w:id="137"/>
      <w:r w:rsidR="00666DDA" w:rsidRPr="00AD6816">
        <w:t xml:space="preserve"> </w:t>
      </w:r>
    </w:p>
    <w:p w:rsidR="00D72862" w:rsidRDefault="00E96724" w:rsidP="00D72862">
      <w:pPr>
        <w:spacing w:before="140" w:line="245" w:lineRule="auto"/>
        <w:jc w:val="both"/>
        <w:rPr>
          <w:rFonts w:ascii="Palatino Linotype" w:hAnsi="Palatino Linotype" w:cstheme="minorHAnsi"/>
          <w:szCs w:val="21"/>
        </w:rPr>
      </w:pPr>
      <w:r w:rsidRPr="00756415">
        <w:rPr>
          <w:rFonts w:ascii="Palatino Linotype" w:hAnsi="Palatino Linotype" w:cstheme="minorHAnsi"/>
          <w:szCs w:val="21"/>
        </w:rPr>
        <w:t>Ankara hakkında günümüze kadar bilinenleri disiplinlerarası çalışmalarla doğru ve güvenilir bir şekilde ortaya koymak, bunun için ilgili kuruluşlarla iş birliği yapmak, Ankara konusundaki belgeleri ve kaynakları araştırmak, incelemek ve yayınlamak, çalışma alanı çerçevesinde bulunan araştırma, rapor, yayın, belge, film, fotoğraf ve benzerlerinden oluşan bir kitaplık, koleksiyon ve arşiv oluşturmak, Ankara konusunda araştırma yapmak isteyenlere destek sağlamak, Ankara ile ilgili çalışma yapan kuruluşlar arasında iletişim ve iş birliği sağlamak, danışmanlık yapmak, Merkez çalışmaları hakkında seminer, panel, konferans ve benzeri toplantılar düzenlemek ve yapılan araştırmaların sonuçlarına dayalı önerilerde bulunmak amacıyla Yükseköğretim Yürütme Kurulu’nun 07/05/2009 tarihli toplantısında alınan karar doğrultusunda kurulmuştur.</w:t>
      </w:r>
    </w:p>
    <w:p w:rsidR="00BB76A3" w:rsidRPr="00D72862" w:rsidRDefault="00BB76A3" w:rsidP="00D72862">
      <w:pPr>
        <w:spacing w:before="140" w:line="245" w:lineRule="auto"/>
        <w:jc w:val="both"/>
        <w:rPr>
          <w:rFonts w:ascii="Palatino Linotype" w:hAnsi="Palatino Linotype" w:cstheme="minorHAnsi"/>
          <w:szCs w:val="21"/>
        </w:rPr>
      </w:pPr>
    </w:p>
    <w:p w:rsidR="00020156" w:rsidRPr="00AD6816" w:rsidRDefault="00227F31" w:rsidP="00133B0B">
      <w:pPr>
        <w:pStyle w:val="Balk2"/>
        <w:spacing w:before="140" w:line="245" w:lineRule="auto"/>
        <w:ind w:left="567" w:hanging="567"/>
      </w:pPr>
      <w:bookmarkStart w:id="138" w:name="_Toc140048993"/>
      <w:r w:rsidRPr="00B85B74">
        <w:rPr>
          <w:rFonts w:cstheme="minorHAnsi"/>
        </w:rPr>
        <w:t>2</w:t>
      </w:r>
      <w:r w:rsidR="00261E6D">
        <w:rPr>
          <w:rFonts w:cstheme="minorHAnsi"/>
        </w:rPr>
        <w:t>.22</w:t>
      </w:r>
      <w:r w:rsidR="00666DDA" w:rsidRPr="00B85B74">
        <w:rPr>
          <w:rFonts w:cstheme="minorHAnsi"/>
        </w:rPr>
        <w:t>.</w:t>
      </w:r>
      <w:r w:rsidR="00666DDA" w:rsidRPr="00B85B74">
        <w:t xml:space="preserve"> KALKINMA ÇALIŞMALARI UYGULAMA VE ARAŞTIRMA MERKEZİ</w:t>
      </w:r>
      <w:bookmarkEnd w:id="138"/>
    </w:p>
    <w:p w:rsidR="007A6036" w:rsidRDefault="007A6036" w:rsidP="007A6036">
      <w:pPr>
        <w:pStyle w:val="3-normalyaz"/>
        <w:spacing w:before="140" w:beforeAutospacing="0" w:after="0" w:afterAutospacing="0" w:line="245" w:lineRule="auto"/>
        <w:jc w:val="both"/>
        <w:rPr>
          <w:rFonts w:ascii="Palatino Linotype" w:hAnsi="Palatino Linotype" w:cstheme="minorHAnsi"/>
          <w:sz w:val="22"/>
          <w:szCs w:val="21"/>
        </w:rPr>
      </w:pPr>
      <w:r w:rsidRPr="00756415">
        <w:rPr>
          <w:rFonts w:ascii="Palatino Linotype" w:hAnsi="Palatino Linotype" w:cstheme="minorHAnsi"/>
          <w:color w:val="000000"/>
          <w:sz w:val="22"/>
          <w:szCs w:val="21"/>
        </w:rPr>
        <w:t>Kırsal ve kentsel alanlarda başta insani gelişme olmak üzere yerel, bölgesel, ulusal ve uluslararası ölçekte çalışmalar yapmak, araştırmalarda ve yayınlarda bulunmak, kalkınma projeleri ve uygulama programları gerçekleştirmek yoluyla Türkiye’nin kalkınmasına katkıda bulunmak, kalkınma alanında çalışacak uzmanların yetişmesi için eğitim programları düzenlemek, araştırma ve geliştirme projeleri ile kalkınma temelli hizmet sunan birimlere danışmanlık yapmak, konu ile ilgili bülten, dergi, kitap ve benzeri yayınlar yapmak, ulusal ve uluslararası konferanslar,</w:t>
      </w:r>
      <w:r>
        <w:rPr>
          <w:rStyle w:val="apple-converted-space"/>
          <w:rFonts w:eastAsiaTheme="majorEastAsia" w:cstheme="minorHAnsi"/>
          <w:color w:val="000000"/>
          <w:sz w:val="22"/>
          <w:szCs w:val="21"/>
        </w:rPr>
        <w:t xml:space="preserve"> </w:t>
      </w:r>
      <w:r w:rsidRPr="00756415">
        <w:rPr>
          <w:rStyle w:val="grame"/>
          <w:rFonts w:ascii="Palatino Linotype" w:hAnsi="Palatino Linotype" w:cstheme="minorHAnsi"/>
          <w:color w:val="000000"/>
          <w:sz w:val="22"/>
          <w:szCs w:val="21"/>
        </w:rPr>
        <w:t>sempozyumlar</w:t>
      </w:r>
      <w:r>
        <w:rPr>
          <w:rStyle w:val="apple-converted-space"/>
          <w:rFonts w:eastAsiaTheme="majorEastAsia" w:cstheme="minorHAnsi"/>
          <w:color w:val="000000"/>
          <w:sz w:val="22"/>
          <w:szCs w:val="21"/>
        </w:rPr>
        <w:t xml:space="preserve"> </w:t>
      </w:r>
      <w:r w:rsidRPr="00756415">
        <w:rPr>
          <w:rFonts w:ascii="Palatino Linotype" w:hAnsi="Palatino Linotype" w:cstheme="minorHAnsi"/>
          <w:color w:val="000000"/>
          <w:sz w:val="22"/>
          <w:szCs w:val="21"/>
        </w:rPr>
        <w:t>ve</w:t>
      </w:r>
      <w:r>
        <w:rPr>
          <w:rFonts w:ascii="Palatino Linotype" w:hAnsi="Palatino Linotype" w:cstheme="minorHAnsi"/>
          <w:color w:val="000000"/>
          <w:sz w:val="22"/>
          <w:szCs w:val="21"/>
        </w:rPr>
        <w:t xml:space="preserve"> </w:t>
      </w:r>
      <w:r w:rsidRPr="00756415">
        <w:rPr>
          <w:rFonts w:ascii="Palatino Linotype" w:hAnsi="Palatino Linotype" w:cstheme="minorHAnsi"/>
          <w:color w:val="000000"/>
          <w:sz w:val="22"/>
          <w:szCs w:val="21"/>
        </w:rPr>
        <w:t xml:space="preserve">benzeri bilimsel toplantılar düzenlemek amacıyla, </w:t>
      </w:r>
      <w:r w:rsidRPr="00756415">
        <w:rPr>
          <w:rFonts w:ascii="Palatino Linotype" w:hAnsi="Palatino Linotype" w:cstheme="minorHAnsi"/>
          <w:sz w:val="22"/>
          <w:szCs w:val="21"/>
        </w:rPr>
        <w:t>Yükseköğretim Genel Kurulu’nun 01/07/2009 tarihli toplantısında alınan karar doğrultusunda kurulmuştur.</w:t>
      </w:r>
    </w:p>
    <w:p w:rsidR="001D257E" w:rsidRDefault="001D257E" w:rsidP="007A6036">
      <w:pPr>
        <w:pStyle w:val="3-normalyaz"/>
        <w:spacing w:before="140" w:beforeAutospacing="0" w:after="0" w:afterAutospacing="0" w:line="245" w:lineRule="auto"/>
        <w:jc w:val="both"/>
        <w:rPr>
          <w:rFonts w:ascii="Palatino Linotype" w:hAnsi="Palatino Linotype" w:cstheme="minorHAnsi"/>
          <w:sz w:val="22"/>
          <w:szCs w:val="21"/>
        </w:rPr>
      </w:pPr>
    </w:p>
    <w:p w:rsidR="007A6036" w:rsidRPr="009026A1" w:rsidRDefault="007A6036" w:rsidP="007A6036">
      <w:pPr>
        <w:pStyle w:val="AralkYok"/>
        <w:spacing w:before="140" w:line="245" w:lineRule="auto"/>
        <w:jc w:val="both"/>
        <w:rPr>
          <w:rFonts w:ascii="Palatino Linotype" w:hAnsi="Palatino Linotype"/>
          <w:color w:val="002060"/>
          <w:sz w:val="22"/>
          <w:szCs w:val="22"/>
        </w:rPr>
      </w:pPr>
      <w:r w:rsidRPr="009026A1">
        <w:rPr>
          <w:rStyle w:val="Balk4Char"/>
          <w:rFonts w:eastAsiaTheme="minorHAnsi"/>
          <w:sz w:val="22"/>
          <w:szCs w:val="22"/>
        </w:rPr>
        <w:lastRenderedPageBreak/>
        <w:t xml:space="preserve">Merkezde </w:t>
      </w:r>
      <w:r>
        <w:rPr>
          <w:rStyle w:val="Balk4Char"/>
          <w:rFonts w:eastAsiaTheme="minorHAnsi"/>
          <w:sz w:val="22"/>
          <w:szCs w:val="22"/>
        </w:rPr>
        <w:t>2021 – 2022 E</w:t>
      </w:r>
      <w:r w:rsidRPr="009026A1">
        <w:rPr>
          <w:rStyle w:val="Balk4Char"/>
          <w:rFonts w:eastAsiaTheme="minorHAnsi"/>
          <w:sz w:val="22"/>
          <w:szCs w:val="22"/>
        </w:rPr>
        <w:t>ğitim-Öğretim Döneminde</w:t>
      </w:r>
      <w:r w:rsidRPr="009026A1">
        <w:rPr>
          <w:rFonts w:ascii="Palatino Linotype" w:hAnsi="Palatino Linotype"/>
          <w:color w:val="002060"/>
          <w:sz w:val="22"/>
          <w:szCs w:val="22"/>
        </w:rPr>
        <w:t xml:space="preserve">; </w:t>
      </w:r>
    </w:p>
    <w:p w:rsidR="007A6036" w:rsidRPr="00083298" w:rsidRDefault="007A6036" w:rsidP="002C6733">
      <w:pPr>
        <w:pStyle w:val="ListeParagraf"/>
        <w:numPr>
          <w:ilvl w:val="0"/>
          <w:numId w:val="23"/>
        </w:numPr>
        <w:spacing w:before="80" w:line="245" w:lineRule="auto"/>
        <w:ind w:left="714" w:hanging="357"/>
        <w:contextualSpacing w:val="0"/>
        <w:jc w:val="both"/>
        <w:rPr>
          <w:rFonts w:ascii="Palatino Linotype" w:hAnsi="Palatino Linotype"/>
          <w:color w:val="000000"/>
          <w:sz w:val="22"/>
          <w:szCs w:val="22"/>
        </w:rPr>
      </w:pPr>
      <w:r w:rsidRPr="009026A1">
        <w:rPr>
          <w:rFonts w:ascii="Palatino Linotype" w:hAnsi="Palatino Linotype" w:cs="Arial"/>
          <w:sz w:val="22"/>
          <w:szCs w:val="22"/>
          <w:shd w:val="clear" w:color="auto" w:fill="FFFFFF"/>
        </w:rPr>
        <w:t>AKÇAM, BM Gıda ve Tarım Örgütü (FAO), Pınar Enstitüsü, Tarım ve Orman Bakanlığ</w:t>
      </w:r>
      <w:r w:rsidR="00BB76A3">
        <w:rPr>
          <w:rFonts w:ascii="Palatino Linotype" w:hAnsi="Palatino Linotype" w:cs="Arial"/>
          <w:sz w:val="22"/>
          <w:szCs w:val="22"/>
          <w:shd w:val="clear" w:color="auto" w:fill="FFFFFF"/>
        </w:rPr>
        <w:t>ı arasında imzalanan işbirliği Protokolü kapsamında</w:t>
      </w:r>
      <w:r w:rsidRPr="009026A1">
        <w:rPr>
          <w:rFonts w:ascii="Palatino Linotype" w:hAnsi="Palatino Linotype" w:cs="Arial"/>
          <w:sz w:val="22"/>
          <w:szCs w:val="22"/>
          <w:shd w:val="clear" w:color="auto" w:fill="FFFFFF"/>
        </w:rPr>
        <w:t xml:space="preserve"> “Genç Çiftçilerin Sürdürülebilir Tarım ve Kırsal Yaşam Algısı ve Beklentisi” projesinin alan çalışmaları tamamlanmış</w:t>
      </w:r>
      <w:r w:rsidR="00BB76A3">
        <w:rPr>
          <w:rFonts w:ascii="Palatino Linotype" w:hAnsi="Palatino Linotype" w:cs="Arial"/>
          <w:sz w:val="22"/>
          <w:szCs w:val="22"/>
          <w:shd w:val="clear" w:color="auto" w:fill="FFFFFF"/>
        </w:rPr>
        <w:t xml:space="preserve"> ve bundan hareketle 12.10.</w:t>
      </w:r>
      <w:r>
        <w:rPr>
          <w:rFonts w:ascii="Palatino Linotype" w:hAnsi="Palatino Linotype" w:cs="Arial"/>
          <w:sz w:val="22"/>
          <w:szCs w:val="22"/>
          <w:shd w:val="clear" w:color="auto" w:fill="FFFFFF"/>
        </w:rPr>
        <w:t>2022 tarihinde İzmir ilinde “Genç Çiftçi Çalıştayı” düzenlenmiştir.</w:t>
      </w:r>
    </w:p>
    <w:p w:rsidR="007A6036" w:rsidRPr="00E4052E" w:rsidRDefault="007A6036" w:rsidP="002C6733">
      <w:pPr>
        <w:pStyle w:val="ListeParagraf"/>
        <w:numPr>
          <w:ilvl w:val="0"/>
          <w:numId w:val="23"/>
        </w:numPr>
        <w:spacing w:before="80" w:line="245" w:lineRule="auto"/>
        <w:ind w:left="714" w:hanging="357"/>
        <w:contextualSpacing w:val="0"/>
        <w:jc w:val="both"/>
        <w:rPr>
          <w:rFonts w:ascii="Palatino Linotype" w:hAnsi="Palatino Linotype"/>
          <w:sz w:val="22"/>
          <w:szCs w:val="22"/>
        </w:rPr>
      </w:pPr>
      <w:r w:rsidRPr="00E4052E">
        <w:rPr>
          <w:rFonts w:ascii="Palatino Linotype" w:hAnsi="Palatino Linotype" w:cs="Helvetica"/>
          <w:sz w:val="22"/>
          <w:szCs w:val="22"/>
          <w:shd w:val="clear" w:color="auto" w:fill="FFFFFF"/>
        </w:rPr>
        <w:t>22-24 Haziran 2022 tarihler</w:t>
      </w:r>
      <w:r w:rsidR="00BB76A3" w:rsidRPr="00E4052E">
        <w:rPr>
          <w:rFonts w:ascii="Palatino Linotype" w:hAnsi="Palatino Linotype" w:cs="Helvetica"/>
          <w:sz w:val="22"/>
          <w:szCs w:val="22"/>
          <w:shd w:val="clear" w:color="auto" w:fill="FFFFFF"/>
        </w:rPr>
        <w:t>i arasında Birleşmiş Milletler G</w:t>
      </w:r>
      <w:r w:rsidRPr="00E4052E">
        <w:rPr>
          <w:rFonts w:ascii="Palatino Linotype" w:hAnsi="Palatino Linotype" w:cs="Helvetica"/>
          <w:sz w:val="22"/>
          <w:szCs w:val="22"/>
          <w:shd w:val="clear" w:color="auto" w:fill="FFFFFF"/>
        </w:rPr>
        <w:t xml:space="preserve">ıda ve Tarım Örgütü Orta Avrupa ve Orta Asya ofisleri tarafından Macaristan’da düzenlenen “2 nd Regional Community Development” konulu çalıştaya davet üzerine katılım </w:t>
      </w:r>
      <w:r w:rsidR="00BB76A3" w:rsidRPr="00E4052E">
        <w:rPr>
          <w:rFonts w:ascii="Palatino Linotype" w:hAnsi="Palatino Linotype" w:cs="Helvetica"/>
          <w:sz w:val="22"/>
          <w:szCs w:val="22"/>
          <w:shd w:val="clear" w:color="auto" w:fill="FFFFFF"/>
        </w:rPr>
        <w:t>sağlanmıştır.</w:t>
      </w:r>
      <w:r w:rsidRPr="00E4052E">
        <w:rPr>
          <w:rFonts w:ascii="Palatino Linotype" w:hAnsi="Palatino Linotype" w:cs="Helvetica"/>
          <w:sz w:val="22"/>
          <w:szCs w:val="22"/>
          <w:shd w:val="clear" w:color="auto" w:fill="FFFFFF"/>
        </w:rPr>
        <w:t xml:space="preserve"> </w:t>
      </w:r>
    </w:p>
    <w:p w:rsidR="007A6036" w:rsidRPr="00676E80" w:rsidRDefault="007A6036" w:rsidP="002C6733">
      <w:pPr>
        <w:pStyle w:val="ListeParagraf"/>
        <w:numPr>
          <w:ilvl w:val="0"/>
          <w:numId w:val="23"/>
        </w:numPr>
        <w:spacing w:before="80" w:line="245" w:lineRule="auto"/>
        <w:ind w:left="714" w:hanging="357"/>
        <w:contextualSpacing w:val="0"/>
        <w:jc w:val="both"/>
        <w:rPr>
          <w:rFonts w:ascii="Palatino Linotype" w:hAnsi="Palatino Linotype"/>
          <w:color w:val="000000"/>
          <w:sz w:val="22"/>
          <w:szCs w:val="22"/>
        </w:rPr>
      </w:pPr>
      <w:r>
        <w:rPr>
          <w:rFonts w:ascii="Palatino Linotype" w:hAnsi="Palatino Linotype" w:cs="Arial"/>
          <w:sz w:val="22"/>
          <w:szCs w:val="22"/>
          <w:shd w:val="clear" w:color="auto" w:fill="FFFFFF"/>
        </w:rPr>
        <w:t xml:space="preserve">Uluslararası Çalışma Örgütü ile Çalışma ve Sosyal Güvenlik Bakanlığı tarafından İzmir ve Eskişehir illerinde düzenlenen “Mevsimlik Tarımda Çocuk İşçiliğinin Önlenmesi” konulu çalıştaya konuşmacı olarak katılım </w:t>
      </w:r>
      <w:r w:rsidR="00E4052E">
        <w:rPr>
          <w:rFonts w:ascii="Palatino Linotype" w:hAnsi="Palatino Linotype" w:cs="Arial"/>
          <w:sz w:val="22"/>
          <w:szCs w:val="22"/>
          <w:shd w:val="clear" w:color="auto" w:fill="FFFFFF"/>
        </w:rPr>
        <w:t>sağlanmıştır.</w:t>
      </w:r>
      <w:r>
        <w:rPr>
          <w:rFonts w:ascii="Palatino Linotype" w:hAnsi="Palatino Linotype" w:cs="Arial"/>
          <w:sz w:val="22"/>
          <w:szCs w:val="22"/>
          <w:shd w:val="clear" w:color="auto" w:fill="FFFFFF"/>
        </w:rPr>
        <w:t xml:space="preserve"> </w:t>
      </w:r>
    </w:p>
    <w:p w:rsidR="007A6036" w:rsidRPr="00676E80" w:rsidRDefault="007A6036" w:rsidP="002C6733">
      <w:pPr>
        <w:pStyle w:val="ListeParagraf"/>
        <w:numPr>
          <w:ilvl w:val="0"/>
          <w:numId w:val="23"/>
        </w:numPr>
        <w:spacing w:before="80" w:line="245" w:lineRule="auto"/>
        <w:ind w:left="714" w:hanging="357"/>
        <w:contextualSpacing w:val="0"/>
        <w:jc w:val="both"/>
        <w:rPr>
          <w:rFonts w:ascii="Palatino Linotype" w:hAnsi="Palatino Linotype"/>
          <w:color w:val="000000"/>
          <w:sz w:val="22"/>
          <w:szCs w:val="22"/>
        </w:rPr>
      </w:pPr>
      <w:r>
        <w:rPr>
          <w:rFonts w:ascii="Palatino Linotype" w:hAnsi="Palatino Linotype" w:cs="Arial"/>
          <w:sz w:val="22"/>
          <w:szCs w:val="22"/>
          <w:shd w:val="clear" w:color="auto" w:fill="FFFFFF"/>
        </w:rPr>
        <w:t xml:space="preserve">14 Hazian 2022 tarihinde Hazine ve Maliye Bakanlığı tarafından Şanlıurfa ilinde düzenlenen “Urfa 4.0” Çalıştayına konuşmacı ve moderatör olarak katılım </w:t>
      </w:r>
      <w:r w:rsidR="007F34FA">
        <w:rPr>
          <w:rFonts w:ascii="Palatino Linotype" w:hAnsi="Palatino Linotype" w:cs="Arial"/>
          <w:sz w:val="22"/>
          <w:szCs w:val="22"/>
          <w:shd w:val="clear" w:color="auto" w:fill="FFFFFF"/>
        </w:rPr>
        <w:t xml:space="preserve">sağlanmıştır. </w:t>
      </w:r>
      <w:r>
        <w:rPr>
          <w:rFonts w:ascii="Palatino Linotype" w:hAnsi="Palatino Linotype" w:cs="Arial"/>
          <w:sz w:val="22"/>
          <w:szCs w:val="22"/>
          <w:shd w:val="clear" w:color="auto" w:fill="FFFFFF"/>
        </w:rPr>
        <w:t xml:space="preserve"> </w:t>
      </w:r>
    </w:p>
    <w:p w:rsidR="007A6036" w:rsidRPr="00CD6956" w:rsidRDefault="007A6036" w:rsidP="002C6733">
      <w:pPr>
        <w:pStyle w:val="ListeParagraf"/>
        <w:numPr>
          <w:ilvl w:val="0"/>
          <w:numId w:val="23"/>
        </w:numPr>
        <w:spacing w:before="80" w:line="245" w:lineRule="auto"/>
        <w:ind w:left="714" w:hanging="357"/>
        <w:contextualSpacing w:val="0"/>
        <w:jc w:val="both"/>
        <w:rPr>
          <w:rFonts w:ascii="Palatino Linotype" w:hAnsi="Palatino Linotype"/>
          <w:color w:val="000000"/>
          <w:sz w:val="22"/>
          <w:szCs w:val="22"/>
        </w:rPr>
      </w:pPr>
      <w:r>
        <w:rPr>
          <w:rFonts w:ascii="Palatino Linotype" w:hAnsi="Palatino Linotype" w:cs="Arial"/>
          <w:sz w:val="22"/>
          <w:szCs w:val="22"/>
          <w:shd w:val="clear" w:color="auto" w:fill="FFFFFF"/>
        </w:rPr>
        <w:t xml:space="preserve">29-31 Mart 2022 tarihleri arasında Ankara’da düzenlenen Uluslararası Eko-İklim Zirvesinin 2 oturumuna konuşmacı ve moderatör olarak katılım </w:t>
      </w:r>
      <w:r w:rsidR="007F34FA">
        <w:rPr>
          <w:rFonts w:ascii="Palatino Linotype" w:hAnsi="Palatino Linotype" w:cs="Arial"/>
          <w:sz w:val="22"/>
          <w:szCs w:val="22"/>
          <w:shd w:val="clear" w:color="auto" w:fill="FFFFFF"/>
        </w:rPr>
        <w:t>sağlanmıştır.</w:t>
      </w:r>
    </w:p>
    <w:p w:rsidR="007A6036" w:rsidRPr="00CD6956" w:rsidRDefault="007A6036" w:rsidP="002C6733">
      <w:pPr>
        <w:pStyle w:val="ListeParagraf"/>
        <w:numPr>
          <w:ilvl w:val="0"/>
          <w:numId w:val="23"/>
        </w:numPr>
        <w:spacing w:before="80" w:line="245" w:lineRule="auto"/>
        <w:ind w:left="714" w:hanging="357"/>
        <w:contextualSpacing w:val="0"/>
        <w:jc w:val="both"/>
        <w:rPr>
          <w:rFonts w:ascii="Palatino Linotype" w:hAnsi="Palatino Linotype"/>
          <w:color w:val="000000"/>
          <w:sz w:val="22"/>
          <w:szCs w:val="22"/>
        </w:rPr>
      </w:pPr>
      <w:r>
        <w:rPr>
          <w:rFonts w:ascii="Palatino Linotype" w:hAnsi="Palatino Linotype" w:cs="Arial"/>
          <w:sz w:val="22"/>
          <w:szCs w:val="22"/>
          <w:shd w:val="clear" w:color="auto" w:fill="FFFFFF"/>
        </w:rPr>
        <w:t>7 Mart 2022 tarihinde Antalya Tarım Konseyi tarafından düzenlenen “Tarım Toprakların</w:t>
      </w:r>
      <w:r w:rsidR="00A060ED">
        <w:rPr>
          <w:rFonts w:ascii="Palatino Linotype" w:hAnsi="Palatino Linotype" w:cs="Arial"/>
          <w:sz w:val="22"/>
          <w:szCs w:val="22"/>
          <w:shd w:val="clear" w:color="auto" w:fill="FFFFFF"/>
        </w:rPr>
        <w:t>ın Sürdürülebilir Kullanımı E-Ça</w:t>
      </w:r>
      <w:r>
        <w:rPr>
          <w:rFonts w:ascii="Palatino Linotype" w:hAnsi="Palatino Linotype" w:cs="Arial"/>
          <w:sz w:val="22"/>
          <w:szCs w:val="22"/>
          <w:shd w:val="clear" w:color="auto" w:fill="FFFFFF"/>
        </w:rPr>
        <w:t xml:space="preserve">lıştayı’na konuşmacı katılım </w:t>
      </w:r>
      <w:r w:rsidR="007F34FA">
        <w:rPr>
          <w:rFonts w:ascii="Palatino Linotype" w:hAnsi="Palatino Linotype" w:cs="Arial"/>
          <w:sz w:val="22"/>
          <w:szCs w:val="22"/>
          <w:shd w:val="clear" w:color="auto" w:fill="FFFFFF"/>
        </w:rPr>
        <w:t xml:space="preserve">sağlanmıştır. </w:t>
      </w:r>
      <w:r>
        <w:rPr>
          <w:rFonts w:ascii="Palatino Linotype" w:hAnsi="Palatino Linotype" w:cs="Arial"/>
          <w:sz w:val="22"/>
          <w:szCs w:val="22"/>
          <w:shd w:val="clear" w:color="auto" w:fill="FFFFFF"/>
        </w:rPr>
        <w:t xml:space="preserve"> </w:t>
      </w:r>
    </w:p>
    <w:p w:rsidR="007A6036" w:rsidRDefault="007A6036" w:rsidP="002C6733">
      <w:pPr>
        <w:pStyle w:val="ListeParagraf"/>
        <w:numPr>
          <w:ilvl w:val="0"/>
          <w:numId w:val="23"/>
        </w:numPr>
        <w:spacing w:before="80" w:line="245" w:lineRule="auto"/>
        <w:ind w:left="714" w:hanging="357"/>
        <w:contextualSpacing w:val="0"/>
        <w:jc w:val="both"/>
        <w:rPr>
          <w:rFonts w:ascii="Palatino Linotype" w:hAnsi="Palatino Linotype"/>
          <w:color w:val="000000"/>
          <w:sz w:val="22"/>
          <w:szCs w:val="22"/>
        </w:rPr>
      </w:pPr>
      <w:r>
        <w:rPr>
          <w:rFonts w:ascii="Palatino Linotype" w:hAnsi="Palatino Linotype" w:cs="Arial"/>
          <w:sz w:val="22"/>
          <w:szCs w:val="22"/>
          <w:shd w:val="clear" w:color="auto" w:fill="FFFFFF"/>
        </w:rPr>
        <w:t xml:space="preserve">22 Şubat 2022 tarihinde Uluslararası Kooperatifler Birliği tarafından Ankara’da düzenlene “Gıda Sistemleri e Kooperatifçilik” konulu çalışma toplantısına tartışmacı olarak katılım </w:t>
      </w:r>
      <w:r w:rsidR="007F34FA">
        <w:rPr>
          <w:rFonts w:ascii="Palatino Linotype" w:hAnsi="Palatino Linotype" w:cs="Arial"/>
          <w:sz w:val="22"/>
          <w:szCs w:val="22"/>
          <w:shd w:val="clear" w:color="auto" w:fill="FFFFFF"/>
        </w:rPr>
        <w:t xml:space="preserve">sağlanmıştır. </w:t>
      </w:r>
      <w:r>
        <w:rPr>
          <w:rFonts w:ascii="Palatino Linotype" w:hAnsi="Palatino Linotype" w:cs="Arial"/>
          <w:sz w:val="22"/>
          <w:szCs w:val="22"/>
          <w:shd w:val="clear" w:color="auto" w:fill="FFFFFF"/>
        </w:rPr>
        <w:t xml:space="preserve"> </w:t>
      </w:r>
    </w:p>
    <w:p w:rsidR="00B67EEE" w:rsidRPr="000E1E1A" w:rsidRDefault="00B67EEE" w:rsidP="00B67EEE">
      <w:pPr>
        <w:pStyle w:val="ListeParagraf"/>
        <w:spacing w:before="80" w:line="245" w:lineRule="auto"/>
        <w:ind w:left="714"/>
        <w:contextualSpacing w:val="0"/>
        <w:jc w:val="both"/>
        <w:rPr>
          <w:rFonts w:ascii="Palatino Linotype" w:hAnsi="Palatino Linotype"/>
          <w:color w:val="000000"/>
          <w:sz w:val="22"/>
          <w:szCs w:val="22"/>
        </w:rPr>
      </w:pPr>
    </w:p>
    <w:p w:rsidR="00696DB0" w:rsidRPr="00AD6816" w:rsidRDefault="00B64AB8" w:rsidP="00133B0B">
      <w:pPr>
        <w:pStyle w:val="Balk2"/>
        <w:spacing w:before="140" w:line="245" w:lineRule="auto"/>
      </w:pPr>
      <w:bookmarkStart w:id="139" w:name="_Toc140048994"/>
      <w:r w:rsidRPr="00AD6816">
        <w:rPr>
          <w:rFonts w:cstheme="minorHAnsi"/>
        </w:rPr>
        <w:t>2</w:t>
      </w:r>
      <w:r w:rsidR="00261E6D">
        <w:rPr>
          <w:rFonts w:cstheme="minorHAnsi"/>
        </w:rPr>
        <w:t>.23</w:t>
      </w:r>
      <w:r w:rsidR="00666DDA" w:rsidRPr="00AD6816">
        <w:rPr>
          <w:rFonts w:cstheme="minorHAnsi"/>
        </w:rPr>
        <w:t>.</w:t>
      </w:r>
      <w:r w:rsidR="00666DDA" w:rsidRPr="00AD6816">
        <w:t xml:space="preserve"> YER BİLİMLERİ UYGULAMA VE ARAŞTIRMA MERKEZİ (YEBİM)</w:t>
      </w:r>
      <w:bookmarkEnd w:id="139"/>
    </w:p>
    <w:p w:rsidR="00BA4482" w:rsidRDefault="00BA4482" w:rsidP="00133B0B">
      <w:pPr>
        <w:pStyle w:val="3-normalyaz"/>
        <w:spacing w:before="140" w:beforeAutospacing="0" w:after="0" w:afterAutospacing="0" w:line="245" w:lineRule="auto"/>
        <w:jc w:val="both"/>
        <w:rPr>
          <w:rFonts w:ascii="Palatino Linotype" w:hAnsi="Palatino Linotype" w:cstheme="minorHAnsi"/>
          <w:sz w:val="22"/>
          <w:szCs w:val="22"/>
        </w:rPr>
      </w:pPr>
      <w:r w:rsidRPr="00BA4482">
        <w:rPr>
          <w:rFonts w:ascii="Palatino Linotype" w:hAnsi="Palatino Linotype" w:cstheme="minorHAnsi"/>
          <w:color w:val="000000"/>
          <w:sz w:val="22"/>
          <w:szCs w:val="22"/>
        </w:rPr>
        <w:t>Türkiye ve dünyada maden, mermer, kaya ve toprakların bileşimini, oluşum şeklini, ekonomik olarak değerlendirilme özelliğini, saflığını, kökenini, doğal kaynakların enerjide kullanımını, potansiyelini, bulunuş yerlerini, bulunmalarını, yapısal durumunu incelemek ve bu konuda araştırma yapabilecek bilim insanı yetiştirmek, kamu kuruluşları ile kendi konusunda araştırmalar yapmak, yenilenebilir enerji, maden, mermer, toprak kaynaklarının geliştirilmesi ve değerlendirilmesi</w:t>
      </w:r>
      <w:r w:rsidRPr="00BA4482">
        <w:rPr>
          <w:rStyle w:val="apple-converted-space"/>
          <w:rFonts w:ascii="Palatino Linotype" w:hAnsi="Palatino Linotype" w:cstheme="minorHAnsi"/>
          <w:color w:val="000000"/>
          <w:sz w:val="22"/>
          <w:szCs w:val="22"/>
        </w:rPr>
        <w:t> </w:t>
      </w:r>
      <w:r w:rsidRPr="00BA4482">
        <w:rPr>
          <w:rStyle w:val="spelle"/>
          <w:rFonts w:ascii="Palatino Linotype" w:eastAsiaTheme="majorEastAsia" w:hAnsi="Palatino Linotype" w:cstheme="minorHAnsi"/>
          <w:color w:val="000000"/>
          <w:sz w:val="22"/>
          <w:szCs w:val="22"/>
        </w:rPr>
        <w:t>jeoarkeoloji</w:t>
      </w:r>
      <w:r w:rsidRPr="00BA4482">
        <w:rPr>
          <w:rStyle w:val="apple-converted-space"/>
          <w:rFonts w:ascii="Palatino Linotype" w:hAnsi="Palatino Linotype" w:cstheme="minorHAnsi"/>
          <w:color w:val="000000"/>
          <w:sz w:val="22"/>
          <w:szCs w:val="22"/>
        </w:rPr>
        <w:t> </w:t>
      </w:r>
      <w:r w:rsidRPr="00BA4482">
        <w:rPr>
          <w:rFonts w:ascii="Palatino Linotype" w:hAnsi="Palatino Linotype" w:cstheme="minorHAnsi"/>
          <w:color w:val="000000"/>
          <w:sz w:val="22"/>
          <w:szCs w:val="22"/>
        </w:rPr>
        <w:t xml:space="preserve">ve arkeometri konularında projeler hazırlamak ve çözümler üretmek, yer bilimi konusunda yurt içi ve yurt dışında yapılan çalışmaları derlemek ve bunları değerlendirmek, yapılmakta olan çalışmaları incelemek ve desteklemek, yer bilimi konusunda yayımlanan kitap, gazete, dergi, broşür, afiş, ses ve görüntü kayıtlarından oluşan yer bilimi kütüphanesi ve dokümantasyon birimini kurmak, ulusal ve uluslararası toplantılar düzenleyerek Merkezin etkinlik alanını ilgilendiren konularda bilgi ve görüş alışverişini gerçekleştirmek, elde edilen sonuçları kamuoyuna duyurmak, yer bilimi ile ilgili kitap ve dergi yayımlayarak bu alan üzerinde çalışan bilim insanlarının bilgi ve deneyimlerini kalıcı eserler haline getirmek, yer bilimi konusunda eğitim çalışmaları düzenlemek ve yer bilimi çalışmaları ve ilgili kuruluşlar arasında işbirliğinin gelişmesini sağlamak amacıyla, </w:t>
      </w:r>
      <w:r w:rsidRPr="00BA4482">
        <w:rPr>
          <w:rFonts w:ascii="Palatino Linotype" w:hAnsi="Palatino Linotype" w:cstheme="minorHAnsi"/>
          <w:sz w:val="22"/>
          <w:szCs w:val="22"/>
        </w:rPr>
        <w:t>Yükseköğretim Yürütme Kurulu’nun 25/08/2009 tarihli toplantısında alınan karar doğrultusunda kurulmuştur.</w:t>
      </w:r>
    </w:p>
    <w:p w:rsidR="001D257E" w:rsidRPr="00BA4482" w:rsidRDefault="001D257E" w:rsidP="00133B0B">
      <w:pPr>
        <w:pStyle w:val="3-normalyaz"/>
        <w:spacing w:before="140" w:beforeAutospacing="0" w:after="0" w:afterAutospacing="0" w:line="245" w:lineRule="auto"/>
        <w:jc w:val="both"/>
        <w:rPr>
          <w:rFonts w:ascii="Palatino Linotype" w:hAnsi="Palatino Linotype"/>
          <w:b/>
          <w:color w:val="002060"/>
          <w:sz w:val="22"/>
          <w:szCs w:val="22"/>
          <w:u w:val="single"/>
        </w:rPr>
      </w:pPr>
    </w:p>
    <w:p w:rsidR="003344C1" w:rsidRPr="006049B5" w:rsidRDefault="003344C1" w:rsidP="003344C1">
      <w:pPr>
        <w:pStyle w:val="3-normalyaz"/>
        <w:spacing w:before="140" w:beforeAutospacing="0" w:after="0" w:afterAutospacing="0" w:line="244" w:lineRule="auto"/>
        <w:jc w:val="both"/>
        <w:rPr>
          <w:rFonts w:ascii="Palatino Linotype" w:hAnsi="Palatino Linotype" w:cstheme="minorHAnsi"/>
          <w:b/>
          <w:color w:val="002060"/>
          <w:sz w:val="22"/>
          <w:szCs w:val="22"/>
        </w:rPr>
      </w:pPr>
      <w:r w:rsidRPr="006049B5">
        <w:rPr>
          <w:rFonts w:ascii="Palatino Linotype" w:hAnsi="Palatino Linotype" w:cstheme="minorHAnsi"/>
          <w:b/>
          <w:color w:val="002060"/>
          <w:sz w:val="22"/>
          <w:szCs w:val="22"/>
        </w:rPr>
        <w:lastRenderedPageBreak/>
        <w:t xml:space="preserve">Merkezde Eylül 2021- Eylül 2022 Eğitim-Öğretim Döneminde Yapılan Etkinlikler; </w:t>
      </w:r>
    </w:p>
    <w:p w:rsidR="00BA4482" w:rsidRPr="00E73133" w:rsidRDefault="005435F3" w:rsidP="001D257E">
      <w:pPr>
        <w:pStyle w:val="3-normalyaz"/>
        <w:numPr>
          <w:ilvl w:val="0"/>
          <w:numId w:val="41"/>
        </w:numPr>
        <w:spacing w:before="80" w:beforeAutospacing="0" w:after="0" w:afterAutospacing="0" w:line="259" w:lineRule="auto"/>
        <w:ind w:left="714" w:hanging="357"/>
        <w:jc w:val="both"/>
        <w:rPr>
          <w:rFonts w:ascii="Palatino Linotype" w:hAnsi="Palatino Linotype" w:cstheme="minorHAnsi"/>
          <w:bCs/>
          <w:sz w:val="22"/>
          <w:szCs w:val="22"/>
        </w:rPr>
      </w:pPr>
      <w:r w:rsidRPr="00E73133">
        <w:rPr>
          <w:rStyle w:val="KitapBal"/>
          <w:rFonts w:ascii="Palatino Linotype" w:hAnsi="Palatino Linotype" w:cstheme="minorHAnsi"/>
          <w:b w:val="0"/>
          <w:i w:val="0"/>
          <w:sz w:val="22"/>
          <w:szCs w:val="22"/>
        </w:rPr>
        <w:t>Silivri Cezaevi Çevresinde Boşluk Araştırılması,</w:t>
      </w:r>
    </w:p>
    <w:p w:rsidR="005435F3" w:rsidRPr="00E73133" w:rsidRDefault="005435F3" w:rsidP="001D257E">
      <w:pPr>
        <w:pStyle w:val="ListeParagraf"/>
        <w:numPr>
          <w:ilvl w:val="0"/>
          <w:numId w:val="40"/>
        </w:numPr>
        <w:spacing w:before="80" w:line="259" w:lineRule="auto"/>
        <w:ind w:left="714" w:hanging="357"/>
        <w:contextualSpacing w:val="0"/>
        <w:jc w:val="both"/>
        <w:rPr>
          <w:rFonts w:ascii="Palatino Linotype" w:hAnsi="Palatino Linotype" w:cstheme="minorHAnsi"/>
          <w:bCs/>
          <w:sz w:val="22"/>
          <w:szCs w:val="22"/>
        </w:rPr>
      </w:pPr>
      <w:r w:rsidRPr="00E73133">
        <w:rPr>
          <w:rStyle w:val="KitapBal"/>
          <w:rFonts w:ascii="Palatino Linotype" w:hAnsi="Palatino Linotype" w:cstheme="minorHAnsi"/>
          <w:b w:val="0"/>
          <w:i w:val="0"/>
          <w:sz w:val="22"/>
          <w:szCs w:val="22"/>
        </w:rPr>
        <w:t>Sivas İli Merkez İlçesi Otoyol Üzerinde Yer Radarı Ölçümü,</w:t>
      </w:r>
      <w:r w:rsidRPr="00E73133">
        <w:rPr>
          <w:rFonts w:ascii="Palatino Linotype" w:hAnsi="Palatino Linotype" w:cstheme="minorHAnsi"/>
          <w:sz w:val="22"/>
          <w:szCs w:val="22"/>
        </w:rPr>
        <w:t xml:space="preserve"> </w:t>
      </w:r>
    </w:p>
    <w:p w:rsidR="00D65D12" w:rsidRPr="00E73133" w:rsidRDefault="00D65D12" w:rsidP="001D257E">
      <w:pPr>
        <w:pStyle w:val="ListeParagraf"/>
        <w:numPr>
          <w:ilvl w:val="0"/>
          <w:numId w:val="40"/>
        </w:numPr>
        <w:spacing w:before="80" w:line="259" w:lineRule="auto"/>
        <w:ind w:left="714" w:hanging="357"/>
        <w:contextualSpacing w:val="0"/>
        <w:jc w:val="both"/>
        <w:rPr>
          <w:rStyle w:val="KitapBal"/>
          <w:rFonts w:ascii="Palatino Linotype" w:hAnsi="Palatino Linotype" w:cstheme="minorHAnsi"/>
          <w:b w:val="0"/>
          <w:i w:val="0"/>
          <w:iCs w:val="0"/>
          <w:spacing w:val="0"/>
          <w:sz w:val="22"/>
          <w:szCs w:val="22"/>
        </w:rPr>
      </w:pPr>
      <w:r w:rsidRPr="00E73133">
        <w:rPr>
          <w:rStyle w:val="KitapBal"/>
          <w:rFonts w:ascii="Palatino Linotype" w:hAnsi="Palatino Linotype" w:cstheme="minorHAnsi"/>
          <w:b w:val="0"/>
          <w:i w:val="0"/>
          <w:sz w:val="22"/>
          <w:szCs w:val="22"/>
        </w:rPr>
        <w:t>Polyak Eynez E</w:t>
      </w:r>
      <w:r w:rsidR="001F31B4">
        <w:rPr>
          <w:rStyle w:val="KitapBal"/>
          <w:rFonts w:ascii="Palatino Linotype" w:hAnsi="Palatino Linotype" w:cstheme="minorHAnsi"/>
          <w:b w:val="0"/>
          <w:i w:val="0"/>
          <w:sz w:val="22"/>
          <w:szCs w:val="22"/>
        </w:rPr>
        <w:t>nerji Üretim Madencilik Sanayi ve Ticaret A.Ş.’y</w:t>
      </w:r>
      <w:r w:rsidRPr="00E73133">
        <w:rPr>
          <w:rStyle w:val="KitapBal"/>
          <w:rFonts w:ascii="Palatino Linotype" w:hAnsi="Palatino Linotype" w:cstheme="minorHAnsi"/>
          <w:b w:val="0"/>
          <w:i w:val="0"/>
          <w:sz w:val="22"/>
          <w:szCs w:val="22"/>
        </w:rPr>
        <w:t>e Ait Yeraltı Kömür Madeni Güvenli ve Sürdürülebilir Kömür Madenciliği İçin Havza Maden</w:t>
      </w:r>
      <w:r w:rsidR="00C14613" w:rsidRPr="00E73133">
        <w:rPr>
          <w:rStyle w:val="KitapBal"/>
          <w:rFonts w:ascii="Palatino Linotype" w:hAnsi="Palatino Linotype" w:cstheme="minorHAnsi"/>
          <w:b w:val="0"/>
          <w:i w:val="0"/>
          <w:sz w:val="22"/>
          <w:szCs w:val="22"/>
        </w:rPr>
        <w:t>ciliği Modelinin Oluşturulması,</w:t>
      </w:r>
      <w:r w:rsidRPr="00E73133">
        <w:rPr>
          <w:rStyle w:val="KitapBal"/>
          <w:rFonts w:ascii="Palatino Linotype" w:hAnsi="Palatino Linotype" w:cstheme="minorHAnsi"/>
          <w:b w:val="0"/>
          <w:i w:val="0"/>
          <w:sz w:val="22"/>
          <w:szCs w:val="22"/>
        </w:rPr>
        <w:t xml:space="preserve"> </w:t>
      </w:r>
    </w:p>
    <w:p w:rsidR="00D65D12" w:rsidRPr="00E73133" w:rsidRDefault="00D65D12" w:rsidP="001D257E">
      <w:pPr>
        <w:pStyle w:val="ListeParagraf"/>
        <w:numPr>
          <w:ilvl w:val="0"/>
          <w:numId w:val="40"/>
        </w:numPr>
        <w:spacing w:before="80" w:line="259" w:lineRule="auto"/>
        <w:ind w:left="714" w:hanging="357"/>
        <w:contextualSpacing w:val="0"/>
        <w:jc w:val="both"/>
        <w:rPr>
          <w:rStyle w:val="KitapBal"/>
          <w:rFonts w:ascii="Palatino Linotype" w:hAnsi="Palatino Linotype" w:cstheme="minorHAnsi"/>
          <w:b w:val="0"/>
          <w:i w:val="0"/>
          <w:iCs w:val="0"/>
          <w:spacing w:val="0"/>
          <w:sz w:val="22"/>
          <w:szCs w:val="22"/>
        </w:rPr>
      </w:pPr>
      <w:r w:rsidRPr="00E73133">
        <w:rPr>
          <w:rStyle w:val="KitapBal"/>
          <w:rFonts w:ascii="Palatino Linotype" w:hAnsi="Palatino Linotype" w:cstheme="minorHAnsi"/>
          <w:b w:val="0"/>
          <w:i w:val="0"/>
          <w:sz w:val="22"/>
          <w:szCs w:val="22"/>
        </w:rPr>
        <w:t>Muğla İli, Bodrum İlçesi, Karakaya Mah. Gümüşlük Mevk. Belirtilen 4 Adet Ada-Parselde Jeolojik ve</w:t>
      </w:r>
      <w:r w:rsidR="00C14613" w:rsidRPr="00E73133">
        <w:rPr>
          <w:rStyle w:val="KitapBal"/>
          <w:rFonts w:ascii="Palatino Linotype" w:hAnsi="Palatino Linotype" w:cstheme="minorHAnsi"/>
          <w:b w:val="0"/>
          <w:i w:val="0"/>
          <w:sz w:val="22"/>
          <w:szCs w:val="22"/>
        </w:rPr>
        <w:t xml:space="preserve"> Arkeolojik İnceleme Yapılması,</w:t>
      </w:r>
    </w:p>
    <w:p w:rsidR="00D65D12" w:rsidRPr="00E73133" w:rsidRDefault="00D65D12" w:rsidP="001D257E">
      <w:pPr>
        <w:pStyle w:val="ListeParagraf"/>
        <w:numPr>
          <w:ilvl w:val="0"/>
          <w:numId w:val="40"/>
        </w:numPr>
        <w:spacing w:before="80" w:line="259" w:lineRule="auto"/>
        <w:ind w:left="714" w:hanging="357"/>
        <w:contextualSpacing w:val="0"/>
        <w:jc w:val="both"/>
        <w:rPr>
          <w:rStyle w:val="KitapBal"/>
          <w:rFonts w:ascii="Palatino Linotype" w:hAnsi="Palatino Linotype" w:cstheme="minorHAnsi"/>
          <w:b w:val="0"/>
          <w:i w:val="0"/>
          <w:iCs w:val="0"/>
          <w:color w:val="000000"/>
          <w:spacing w:val="0"/>
          <w:sz w:val="22"/>
          <w:szCs w:val="22"/>
        </w:rPr>
      </w:pPr>
      <w:r w:rsidRPr="00E73133">
        <w:rPr>
          <w:rStyle w:val="KitapBal"/>
          <w:rFonts w:ascii="Palatino Linotype" w:hAnsi="Palatino Linotype" w:cstheme="minorHAnsi"/>
          <w:b w:val="0"/>
          <w:i w:val="0"/>
          <w:sz w:val="22"/>
          <w:szCs w:val="22"/>
        </w:rPr>
        <w:t>Koza Altın İşletmeleri A.Ş. Çukuralan Şubesi (Çukuralan Altın Madeni) 3.Kapasite Artışı 2009/7 Çed Olumlu Kararına Konu Olan, Jeolojik ve Jeokimyasal Çalışmalar İle Alakalı Kısımlarının Değerlendirilmesi, Gerekli Olması Durumunda Yeni Analiz ve Çalışmaları</w:t>
      </w:r>
      <w:r w:rsidR="00C14613" w:rsidRPr="00E73133">
        <w:rPr>
          <w:rStyle w:val="KitapBal"/>
          <w:rFonts w:ascii="Palatino Linotype" w:hAnsi="Palatino Linotype" w:cstheme="minorHAnsi"/>
          <w:b w:val="0"/>
          <w:i w:val="0"/>
          <w:sz w:val="22"/>
          <w:szCs w:val="22"/>
        </w:rPr>
        <w:t>n Yapılması,</w:t>
      </w:r>
    </w:p>
    <w:p w:rsidR="00D65D12" w:rsidRPr="00E73133" w:rsidRDefault="00A90FB1" w:rsidP="001D257E">
      <w:pPr>
        <w:pStyle w:val="ListeParagraf"/>
        <w:numPr>
          <w:ilvl w:val="0"/>
          <w:numId w:val="40"/>
        </w:numPr>
        <w:spacing w:before="80" w:line="259" w:lineRule="auto"/>
        <w:ind w:left="714" w:hanging="357"/>
        <w:contextualSpacing w:val="0"/>
        <w:jc w:val="both"/>
        <w:rPr>
          <w:rStyle w:val="KitapBal"/>
          <w:rFonts w:ascii="Palatino Linotype" w:hAnsi="Palatino Linotype" w:cstheme="minorHAnsi"/>
          <w:b w:val="0"/>
          <w:i w:val="0"/>
          <w:iCs w:val="0"/>
          <w:color w:val="000000"/>
          <w:spacing w:val="0"/>
          <w:sz w:val="22"/>
          <w:szCs w:val="22"/>
        </w:rPr>
      </w:pPr>
      <w:r w:rsidRPr="00E73133">
        <w:rPr>
          <w:rStyle w:val="KitapBal"/>
          <w:rFonts w:ascii="Palatino Linotype" w:hAnsi="Palatino Linotype" w:cstheme="minorHAnsi"/>
          <w:b w:val="0"/>
          <w:i w:val="0"/>
          <w:sz w:val="22"/>
          <w:szCs w:val="22"/>
        </w:rPr>
        <w:t>Araştırma v</w:t>
      </w:r>
      <w:r w:rsidR="00D65D12" w:rsidRPr="00E73133">
        <w:rPr>
          <w:rStyle w:val="KitapBal"/>
          <w:rFonts w:ascii="Palatino Linotype" w:hAnsi="Palatino Linotype" w:cstheme="minorHAnsi"/>
          <w:b w:val="0"/>
          <w:i w:val="0"/>
          <w:sz w:val="22"/>
          <w:szCs w:val="22"/>
        </w:rPr>
        <w:t>e Ölçüm Bedeli (Kalke</w:t>
      </w:r>
      <w:r w:rsidR="00C14613" w:rsidRPr="00E73133">
        <w:rPr>
          <w:rStyle w:val="KitapBal"/>
          <w:rFonts w:ascii="Palatino Linotype" w:hAnsi="Palatino Linotype" w:cstheme="minorHAnsi"/>
          <w:b w:val="0"/>
          <w:i w:val="0"/>
          <w:sz w:val="22"/>
          <w:szCs w:val="22"/>
        </w:rPr>
        <w:t>r Ocağı Kapasite Artışı Projesi,</w:t>
      </w:r>
      <w:r w:rsidR="00D65D12" w:rsidRPr="00E73133">
        <w:rPr>
          <w:rStyle w:val="KitapBal"/>
          <w:rFonts w:ascii="Palatino Linotype" w:hAnsi="Palatino Linotype" w:cstheme="minorHAnsi"/>
          <w:b w:val="0"/>
          <w:i w:val="0"/>
          <w:sz w:val="22"/>
          <w:szCs w:val="22"/>
        </w:rPr>
        <w:t xml:space="preserve">  </w:t>
      </w:r>
    </w:p>
    <w:p w:rsidR="00D65D12" w:rsidRPr="00E73133" w:rsidRDefault="00D65D12" w:rsidP="001D257E">
      <w:pPr>
        <w:pStyle w:val="ListeParagraf"/>
        <w:numPr>
          <w:ilvl w:val="0"/>
          <w:numId w:val="40"/>
        </w:numPr>
        <w:spacing w:before="80" w:line="259" w:lineRule="auto"/>
        <w:ind w:left="714" w:hanging="357"/>
        <w:contextualSpacing w:val="0"/>
        <w:jc w:val="both"/>
        <w:rPr>
          <w:rStyle w:val="KitapBal"/>
          <w:rFonts w:ascii="Palatino Linotype" w:hAnsi="Palatino Linotype" w:cstheme="minorHAnsi"/>
          <w:b w:val="0"/>
          <w:bCs w:val="0"/>
          <w:i w:val="0"/>
          <w:iCs w:val="0"/>
          <w:color w:val="000000" w:themeColor="text1"/>
          <w:spacing w:val="0"/>
          <w:sz w:val="22"/>
          <w:szCs w:val="22"/>
        </w:rPr>
      </w:pPr>
      <w:r w:rsidRPr="00E73133">
        <w:rPr>
          <w:rStyle w:val="KitapBal"/>
          <w:rFonts w:ascii="Palatino Linotype" w:hAnsi="Palatino Linotype" w:cstheme="minorHAnsi"/>
          <w:b w:val="0"/>
          <w:i w:val="0"/>
          <w:sz w:val="22"/>
          <w:szCs w:val="22"/>
        </w:rPr>
        <w:t>Muğla İli, Bodrum İlçesi, Karakaya Mah. Gümüşlük Mevk. Belirtilen 4 Adet Ada-Parselde Jeolojik ve</w:t>
      </w:r>
      <w:r w:rsidR="00C14613" w:rsidRPr="00E73133">
        <w:rPr>
          <w:rStyle w:val="KitapBal"/>
          <w:rFonts w:ascii="Palatino Linotype" w:hAnsi="Palatino Linotype" w:cstheme="minorHAnsi"/>
          <w:b w:val="0"/>
          <w:i w:val="0"/>
          <w:sz w:val="22"/>
          <w:szCs w:val="22"/>
        </w:rPr>
        <w:t xml:space="preserve"> Arkeolojik İnceleme Yapılması,</w:t>
      </w:r>
      <w:r w:rsidRPr="00E73133">
        <w:rPr>
          <w:rStyle w:val="KitapBal"/>
          <w:rFonts w:ascii="Palatino Linotype" w:hAnsi="Palatino Linotype" w:cstheme="minorHAnsi"/>
          <w:b w:val="0"/>
          <w:i w:val="0"/>
          <w:sz w:val="22"/>
          <w:szCs w:val="22"/>
        </w:rPr>
        <w:t xml:space="preserve"> </w:t>
      </w:r>
    </w:p>
    <w:p w:rsidR="00FD5514" w:rsidRPr="00E73133" w:rsidRDefault="003D0C90" w:rsidP="001D257E">
      <w:pPr>
        <w:pStyle w:val="ListeParagraf"/>
        <w:numPr>
          <w:ilvl w:val="0"/>
          <w:numId w:val="40"/>
        </w:numPr>
        <w:spacing w:before="80" w:line="259" w:lineRule="auto"/>
        <w:ind w:left="714" w:hanging="357"/>
        <w:contextualSpacing w:val="0"/>
        <w:jc w:val="both"/>
        <w:rPr>
          <w:rStyle w:val="KitapBal"/>
          <w:rFonts w:ascii="Palatino Linotype" w:hAnsi="Palatino Linotype" w:cstheme="minorHAnsi"/>
          <w:b w:val="0"/>
          <w:bCs w:val="0"/>
          <w:i w:val="0"/>
          <w:iCs w:val="0"/>
          <w:spacing w:val="0"/>
          <w:sz w:val="22"/>
          <w:szCs w:val="22"/>
        </w:rPr>
      </w:pPr>
      <w:r w:rsidRPr="00E73133">
        <w:rPr>
          <w:rStyle w:val="KitapBal"/>
          <w:rFonts w:ascii="Palatino Linotype" w:hAnsi="Palatino Linotype" w:cstheme="minorHAnsi"/>
          <w:b w:val="0"/>
          <w:i w:val="0"/>
          <w:sz w:val="22"/>
          <w:szCs w:val="22"/>
        </w:rPr>
        <w:t>TÜMAD</w:t>
      </w:r>
      <w:r w:rsidR="007F0E6E" w:rsidRPr="00E73133">
        <w:rPr>
          <w:rStyle w:val="KitapBal"/>
          <w:rFonts w:ascii="Palatino Linotype" w:hAnsi="Palatino Linotype" w:cstheme="minorHAnsi"/>
          <w:b w:val="0"/>
          <w:i w:val="0"/>
          <w:sz w:val="22"/>
          <w:szCs w:val="22"/>
        </w:rPr>
        <w:t xml:space="preserve"> Mad</w:t>
      </w:r>
      <w:r w:rsidR="001F31B4">
        <w:rPr>
          <w:rStyle w:val="KitapBal"/>
          <w:rFonts w:ascii="Palatino Linotype" w:hAnsi="Palatino Linotype" w:cstheme="minorHAnsi"/>
          <w:b w:val="0"/>
          <w:i w:val="0"/>
          <w:sz w:val="22"/>
          <w:szCs w:val="22"/>
        </w:rPr>
        <w:t>encilik Sanayi ve Ticaret A.Ş.’y</w:t>
      </w:r>
      <w:r w:rsidR="007F0E6E" w:rsidRPr="00E73133">
        <w:rPr>
          <w:rStyle w:val="KitapBal"/>
          <w:rFonts w:ascii="Palatino Linotype" w:hAnsi="Palatino Linotype" w:cstheme="minorHAnsi"/>
          <w:b w:val="0"/>
          <w:i w:val="0"/>
          <w:sz w:val="22"/>
          <w:szCs w:val="22"/>
        </w:rPr>
        <w:t>e Ait Lapseki v</w:t>
      </w:r>
      <w:r w:rsidR="00FD5514" w:rsidRPr="00E73133">
        <w:rPr>
          <w:rStyle w:val="KitapBal"/>
          <w:rFonts w:ascii="Palatino Linotype" w:hAnsi="Palatino Linotype" w:cstheme="minorHAnsi"/>
          <w:b w:val="0"/>
          <w:i w:val="0"/>
          <w:sz w:val="22"/>
          <w:szCs w:val="22"/>
        </w:rPr>
        <w:t>e İvrindi'deki Açık İşletme Madenciliğine Yönelik Kaya Mekaniği Modelinin Patlatma Kaynaklı Sismik Dalgalardan Oluşan Titreşimler İle Geliştirilmesi” Projesi Kapsamında SV Ocağındaki Yapısal Süreksizlikleri Üç Boyutlu Olarak Belirlenmesi İçin GPR Ölçümü Yapılma</w:t>
      </w:r>
      <w:r w:rsidR="007F0E6E" w:rsidRPr="00E73133">
        <w:rPr>
          <w:rStyle w:val="KitapBal"/>
          <w:rFonts w:ascii="Palatino Linotype" w:hAnsi="Palatino Linotype" w:cstheme="minorHAnsi"/>
          <w:b w:val="0"/>
          <w:i w:val="0"/>
          <w:sz w:val="22"/>
          <w:szCs w:val="22"/>
        </w:rPr>
        <w:t>sı v</w:t>
      </w:r>
      <w:r w:rsidR="00C14613" w:rsidRPr="00E73133">
        <w:rPr>
          <w:rStyle w:val="KitapBal"/>
          <w:rFonts w:ascii="Palatino Linotype" w:hAnsi="Palatino Linotype" w:cstheme="minorHAnsi"/>
          <w:b w:val="0"/>
          <w:i w:val="0"/>
          <w:sz w:val="22"/>
          <w:szCs w:val="22"/>
        </w:rPr>
        <w:t>e Sonuçlarının Raporlanması,</w:t>
      </w:r>
      <w:r w:rsidR="00FD5514" w:rsidRPr="00E73133">
        <w:rPr>
          <w:rStyle w:val="KitapBal"/>
          <w:rFonts w:ascii="Palatino Linotype" w:hAnsi="Palatino Linotype" w:cstheme="minorHAnsi"/>
          <w:b w:val="0"/>
          <w:i w:val="0"/>
          <w:sz w:val="22"/>
          <w:szCs w:val="22"/>
        </w:rPr>
        <w:t xml:space="preserve">  </w:t>
      </w:r>
    </w:p>
    <w:p w:rsidR="0007041E" w:rsidRPr="00E73133" w:rsidRDefault="0007041E" w:rsidP="001D257E">
      <w:pPr>
        <w:pStyle w:val="ListeParagraf"/>
        <w:numPr>
          <w:ilvl w:val="0"/>
          <w:numId w:val="40"/>
        </w:numPr>
        <w:spacing w:before="80" w:line="259" w:lineRule="auto"/>
        <w:ind w:left="714" w:hanging="357"/>
        <w:contextualSpacing w:val="0"/>
        <w:jc w:val="both"/>
        <w:rPr>
          <w:rFonts w:ascii="Palatino Linotype" w:hAnsi="Palatino Linotype" w:cstheme="minorHAnsi"/>
          <w:sz w:val="22"/>
          <w:szCs w:val="22"/>
          <w:shd w:val="clear" w:color="auto" w:fill="FFFFFF"/>
        </w:rPr>
      </w:pPr>
      <w:r w:rsidRPr="00E73133">
        <w:rPr>
          <w:rStyle w:val="KitapBal"/>
          <w:rFonts w:ascii="Palatino Linotype" w:hAnsi="Palatino Linotype" w:cstheme="minorHAnsi"/>
          <w:b w:val="0"/>
          <w:i w:val="0"/>
          <w:sz w:val="22"/>
          <w:szCs w:val="22"/>
        </w:rPr>
        <w:t>Polyak Eynez E</w:t>
      </w:r>
      <w:r w:rsidR="007F0E6E" w:rsidRPr="00E73133">
        <w:rPr>
          <w:rStyle w:val="KitapBal"/>
          <w:rFonts w:ascii="Palatino Linotype" w:hAnsi="Palatino Linotype" w:cstheme="minorHAnsi"/>
          <w:b w:val="0"/>
          <w:i w:val="0"/>
          <w:sz w:val="22"/>
          <w:szCs w:val="22"/>
        </w:rPr>
        <w:t>nerji Üretim Madencilik Sanayi v</w:t>
      </w:r>
      <w:r w:rsidR="001F31B4">
        <w:rPr>
          <w:rStyle w:val="KitapBal"/>
          <w:rFonts w:ascii="Palatino Linotype" w:hAnsi="Palatino Linotype" w:cstheme="minorHAnsi"/>
          <w:b w:val="0"/>
          <w:i w:val="0"/>
          <w:sz w:val="22"/>
          <w:szCs w:val="22"/>
        </w:rPr>
        <w:t>e Ticaret A.Ş.’y</w:t>
      </w:r>
      <w:r w:rsidRPr="00E73133">
        <w:rPr>
          <w:rStyle w:val="KitapBal"/>
          <w:rFonts w:ascii="Palatino Linotype" w:hAnsi="Palatino Linotype" w:cstheme="minorHAnsi"/>
          <w:b w:val="0"/>
          <w:i w:val="0"/>
          <w:sz w:val="22"/>
          <w:szCs w:val="22"/>
        </w:rPr>
        <w:t>e Ai</w:t>
      </w:r>
      <w:r w:rsidR="003D0C90" w:rsidRPr="00E73133">
        <w:rPr>
          <w:rStyle w:val="KitapBal"/>
          <w:rFonts w:ascii="Palatino Linotype" w:hAnsi="Palatino Linotype" w:cstheme="minorHAnsi"/>
          <w:b w:val="0"/>
          <w:i w:val="0"/>
          <w:sz w:val="22"/>
          <w:szCs w:val="22"/>
        </w:rPr>
        <w:t>t Yeraltı Kömür Madeni Güvenli v</w:t>
      </w:r>
      <w:r w:rsidRPr="00E73133">
        <w:rPr>
          <w:rStyle w:val="KitapBal"/>
          <w:rFonts w:ascii="Palatino Linotype" w:hAnsi="Palatino Linotype" w:cstheme="minorHAnsi"/>
          <w:b w:val="0"/>
          <w:i w:val="0"/>
          <w:sz w:val="22"/>
          <w:szCs w:val="22"/>
        </w:rPr>
        <w:t>e Sürdürülebilir Kömür Madenciliği İçin Havza Madenciliği Modelinin Oluşturulması” Proje</w:t>
      </w:r>
      <w:r w:rsidR="007F0E6E" w:rsidRPr="00E73133">
        <w:rPr>
          <w:rStyle w:val="KitapBal"/>
          <w:rFonts w:ascii="Palatino Linotype" w:hAnsi="Palatino Linotype" w:cstheme="minorHAnsi"/>
          <w:b w:val="0"/>
          <w:i w:val="0"/>
          <w:sz w:val="22"/>
          <w:szCs w:val="22"/>
        </w:rPr>
        <w:t>si Kapsamında Ck-01 Panosu Alt v</w:t>
      </w:r>
      <w:r w:rsidR="003D0C90" w:rsidRPr="00E73133">
        <w:rPr>
          <w:rStyle w:val="KitapBal"/>
          <w:rFonts w:ascii="Palatino Linotype" w:hAnsi="Palatino Linotype" w:cstheme="minorHAnsi"/>
          <w:b w:val="0"/>
          <w:i w:val="0"/>
          <w:sz w:val="22"/>
          <w:szCs w:val="22"/>
        </w:rPr>
        <w:t>e Üst Taban Yolları v</w:t>
      </w:r>
      <w:r w:rsidRPr="00E73133">
        <w:rPr>
          <w:rStyle w:val="KitapBal"/>
          <w:rFonts w:ascii="Palatino Linotype" w:hAnsi="Palatino Linotype" w:cstheme="minorHAnsi"/>
          <w:b w:val="0"/>
          <w:i w:val="0"/>
          <w:sz w:val="22"/>
          <w:szCs w:val="22"/>
        </w:rPr>
        <w:t>e Uzun ayakta Tavan Tabakalarının Durumunu Görmek İçin Gpr Ölçümü Yapılma</w:t>
      </w:r>
      <w:r w:rsidR="007F0E6E" w:rsidRPr="00E73133">
        <w:rPr>
          <w:rStyle w:val="KitapBal"/>
          <w:rFonts w:ascii="Palatino Linotype" w:hAnsi="Palatino Linotype" w:cstheme="minorHAnsi"/>
          <w:b w:val="0"/>
          <w:i w:val="0"/>
          <w:sz w:val="22"/>
          <w:szCs w:val="22"/>
        </w:rPr>
        <w:t>sı v</w:t>
      </w:r>
      <w:r w:rsidR="00C14613" w:rsidRPr="00E73133">
        <w:rPr>
          <w:rStyle w:val="KitapBal"/>
          <w:rFonts w:ascii="Palatino Linotype" w:hAnsi="Palatino Linotype" w:cstheme="minorHAnsi"/>
          <w:b w:val="0"/>
          <w:i w:val="0"/>
          <w:sz w:val="22"/>
          <w:szCs w:val="22"/>
        </w:rPr>
        <w:t>e Sonuçlarının Raporlanması,</w:t>
      </w:r>
    </w:p>
    <w:p w:rsidR="008C5187" w:rsidRPr="00E73133" w:rsidRDefault="008C5187" w:rsidP="001D257E">
      <w:pPr>
        <w:pStyle w:val="ListeParagraf"/>
        <w:numPr>
          <w:ilvl w:val="0"/>
          <w:numId w:val="40"/>
        </w:numPr>
        <w:spacing w:before="80" w:line="259" w:lineRule="auto"/>
        <w:ind w:left="714" w:hanging="357"/>
        <w:contextualSpacing w:val="0"/>
        <w:jc w:val="both"/>
        <w:rPr>
          <w:rFonts w:ascii="Palatino Linotype" w:hAnsi="Palatino Linotype" w:cstheme="minorHAnsi"/>
          <w:sz w:val="22"/>
          <w:szCs w:val="22"/>
          <w:shd w:val="clear" w:color="auto" w:fill="FFFFFF"/>
        </w:rPr>
      </w:pPr>
      <w:r w:rsidRPr="00E73133">
        <w:rPr>
          <w:rStyle w:val="KitapBal"/>
          <w:rFonts w:ascii="Palatino Linotype" w:hAnsi="Palatino Linotype" w:cstheme="minorHAnsi"/>
          <w:b w:val="0"/>
          <w:i w:val="0"/>
          <w:sz w:val="22"/>
          <w:szCs w:val="22"/>
        </w:rPr>
        <w:t>01/03/2021-01/03/2024, Araştırmacı, Mikroplastiklerin Biyofilm Patojenitelerinin Araştırılması: Hidrodinamik Taşınım Modelleri ile Çevresel Risk Analizi, (TÜBİTAK-1001 Projesi)</w:t>
      </w:r>
      <w:r w:rsidR="00C14613" w:rsidRPr="00E73133">
        <w:rPr>
          <w:rStyle w:val="KitapBal"/>
          <w:rFonts w:ascii="Palatino Linotype" w:hAnsi="Palatino Linotype" w:cstheme="minorHAnsi"/>
          <w:b w:val="0"/>
          <w:i w:val="0"/>
          <w:sz w:val="22"/>
          <w:szCs w:val="22"/>
        </w:rPr>
        <w:t>,</w:t>
      </w:r>
      <w:r w:rsidRPr="00E73133">
        <w:rPr>
          <w:rFonts w:ascii="Palatino Linotype" w:hAnsi="Palatino Linotype" w:cstheme="majorHAnsi"/>
          <w:sz w:val="22"/>
          <w:szCs w:val="22"/>
          <w:shd w:val="clear" w:color="auto" w:fill="FFFFFF"/>
        </w:rPr>
        <w:t xml:space="preserve"> </w:t>
      </w:r>
    </w:p>
    <w:p w:rsidR="008C5187" w:rsidRPr="00E73133" w:rsidRDefault="008C5187" w:rsidP="001D257E">
      <w:pPr>
        <w:pStyle w:val="AralkYok"/>
        <w:numPr>
          <w:ilvl w:val="0"/>
          <w:numId w:val="40"/>
        </w:numPr>
        <w:spacing w:before="80" w:line="259" w:lineRule="auto"/>
        <w:ind w:left="714" w:hanging="357"/>
        <w:jc w:val="both"/>
        <w:rPr>
          <w:rFonts w:ascii="Palatino Linotype" w:hAnsi="Palatino Linotype" w:cstheme="minorHAnsi"/>
          <w:sz w:val="22"/>
          <w:szCs w:val="22"/>
        </w:rPr>
      </w:pPr>
      <w:r w:rsidRPr="00E73133">
        <w:rPr>
          <w:rStyle w:val="KitapBal"/>
          <w:rFonts w:ascii="Palatino Linotype" w:hAnsi="Palatino Linotype" w:cstheme="minorHAnsi"/>
          <w:b w:val="0"/>
          <w:i w:val="0"/>
          <w:sz w:val="22"/>
          <w:szCs w:val="22"/>
        </w:rPr>
        <w:t>Farklı atıklardan farklı sıcaklıklarda elde edilen biyokömürlerin kalsifüj bitkilerde kireçleme materyali o</w:t>
      </w:r>
      <w:r w:rsidR="00E73133">
        <w:rPr>
          <w:rStyle w:val="KitapBal"/>
          <w:rFonts w:ascii="Palatino Linotype" w:hAnsi="Palatino Linotype" w:cstheme="minorHAnsi"/>
          <w:b w:val="0"/>
          <w:i w:val="0"/>
          <w:sz w:val="22"/>
          <w:szCs w:val="22"/>
        </w:rPr>
        <w:t>larak değerlendirilmesi projesi,</w:t>
      </w:r>
    </w:p>
    <w:p w:rsidR="008C5187" w:rsidRPr="00E73133" w:rsidRDefault="008C5187" w:rsidP="001D257E">
      <w:pPr>
        <w:pStyle w:val="AralkYok"/>
        <w:numPr>
          <w:ilvl w:val="0"/>
          <w:numId w:val="40"/>
        </w:numPr>
        <w:spacing w:before="80" w:line="259" w:lineRule="auto"/>
        <w:ind w:left="714" w:hanging="357"/>
        <w:jc w:val="both"/>
        <w:rPr>
          <w:rFonts w:ascii="Palatino Linotype" w:hAnsi="Palatino Linotype" w:cstheme="minorHAnsi"/>
          <w:sz w:val="22"/>
          <w:szCs w:val="22"/>
        </w:rPr>
      </w:pPr>
      <w:r w:rsidRPr="00E73133">
        <w:rPr>
          <w:rStyle w:val="KitapBal"/>
          <w:rFonts w:ascii="Palatino Linotype" w:hAnsi="Palatino Linotype" w:cstheme="minorHAnsi"/>
          <w:b w:val="0"/>
          <w:i w:val="0"/>
          <w:sz w:val="22"/>
          <w:szCs w:val="22"/>
        </w:rPr>
        <w:t>Keskin (Kırıkkale) Fe-skarn Yatağının Jeokimyası ve İzotop İçerikleri, Nevşehir Ha</w:t>
      </w:r>
      <w:r w:rsidR="00C14613" w:rsidRPr="00E73133">
        <w:rPr>
          <w:rStyle w:val="KitapBal"/>
          <w:rFonts w:ascii="Palatino Linotype" w:hAnsi="Palatino Linotype" w:cstheme="minorHAnsi"/>
          <w:b w:val="0"/>
          <w:i w:val="0"/>
          <w:sz w:val="22"/>
          <w:szCs w:val="22"/>
        </w:rPr>
        <w:t>cı Be</w:t>
      </w:r>
      <w:r w:rsidR="00E73133">
        <w:rPr>
          <w:rStyle w:val="KitapBal"/>
          <w:rFonts w:ascii="Palatino Linotype" w:hAnsi="Palatino Linotype" w:cstheme="minorHAnsi"/>
          <w:b w:val="0"/>
          <w:i w:val="0"/>
          <w:sz w:val="22"/>
          <w:szCs w:val="22"/>
        </w:rPr>
        <w:t>ktaş Veli Üniversitesi Projesi,</w:t>
      </w:r>
      <w:r w:rsidRPr="00E73133">
        <w:rPr>
          <w:rFonts w:ascii="Palatino Linotype" w:hAnsi="Palatino Linotype" w:cstheme="majorHAnsi"/>
          <w:sz w:val="22"/>
          <w:szCs w:val="22"/>
          <w:shd w:val="clear" w:color="auto" w:fill="FFFFFF"/>
        </w:rPr>
        <w:t xml:space="preserve"> </w:t>
      </w:r>
    </w:p>
    <w:p w:rsidR="008C5187" w:rsidRPr="00E73133" w:rsidRDefault="008C5187" w:rsidP="001D257E">
      <w:pPr>
        <w:pStyle w:val="AralkYok"/>
        <w:numPr>
          <w:ilvl w:val="0"/>
          <w:numId w:val="40"/>
        </w:numPr>
        <w:spacing w:before="80" w:line="259" w:lineRule="auto"/>
        <w:ind w:left="714" w:hanging="357"/>
        <w:jc w:val="both"/>
        <w:rPr>
          <w:rFonts w:ascii="Palatino Linotype" w:hAnsi="Palatino Linotype" w:cstheme="minorHAnsi"/>
          <w:sz w:val="22"/>
          <w:szCs w:val="22"/>
        </w:rPr>
      </w:pPr>
      <w:r w:rsidRPr="00E73133">
        <w:rPr>
          <w:rStyle w:val="KitapBal"/>
          <w:rFonts w:ascii="Palatino Linotype" w:hAnsi="Palatino Linotype" w:cstheme="minorHAnsi"/>
          <w:b w:val="0"/>
          <w:i w:val="0"/>
          <w:sz w:val="22"/>
          <w:szCs w:val="22"/>
        </w:rPr>
        <w:t xml:space="preserve">Elazığ çevresinde Yüksekova Karmaşığı'na ait bazik volkanik kayaçların mineral kimyası özellikleri, Fırat Üniversitesi </w:t>
      </w:r>
      <w:r w:rsidR="00E73133">
        <w:rPr>
          <w:rStyle w:val="KitapBal"/>
          <w:rFonts w:ascii="Palatino Linotype" w:hAnsi="Palatino Linotype" w:cstheme="minorHAnsi"/>
          <w:b w:val="0"/>
          <w:i w:val="0"/>
          <w:sz w:val="22"/>
          <w:szCs w:val="22"/>
        </w:rPr>
        <w:t>Projesi,</w:t>
      </w:r>
    </w:p>
    <w:p w:rsidR="008C5187" w:rsidRPr="00E73133" w:rsidRDefault="008C5187" w:rsidP="001D257E">
      <w:pPr>
        <w:pStyle w:val="AralkYok"/>
        <w:numPr>
          <w:ilvl w:val="0"/>
          <w:numId w:val="40"/>
        </w:numPr>
        <w:spacing w:before="80" w:line="259" w:lineRule="auto"/>
        <w:ind w:left="714" w:hanging="357"/>
        <w:jc w:val="both"/>
        <w:rPr>
          <w:rFonts w:ascii="Palatino Linotype" w:hAnsi="Palatino Linotype" w:cstheme="minorHAnsi"/>
          <w:sz w:val="22"/>
          <w:szCs w:val="22"/>
        </w:rPr>
      </w:pPr>
      <w:r w:rsidRPr="00E73133">
        <w:rPr>
          <w:rStyle w:val="KitapBal"/>
          <w:rFonts w:ascii="Palatino Linotype" w:hAnsi="Palatino Linotype" w:cstheme="minorHAnsi"/>
          <w:b w:val="0"/>
          <w:i w:val="0"/>
          <w:sz w:val="22"/>
          <w:szCs w:val="22"/>
        </w:rPr>
        <w:t xml:space="preserve">Elazığ çevresinde Yüksekova Karmaşığı'na ait felsik volkanik kayaçların mineral kimyası </w:t>
      </w:r>
      <w:r w:rsidR="00A93218">
        <w:rPr>
          <w:rStyle w:val="KitapBal"/>
          <w:rFonts w:ascii="Palatino Linotype" w:hAnsi="Palatino Linotype" w:cstheme="minorHAnsi"/>
          <w:b w:val="0"/>
          <w:i w:val="0"/>
          <w:sz w:val="22"/>
          <w:szCs w:val="22"/>
        </w:rPr>
        <w:t>özellikleri projesi,</w:t>
      </w:r>
    </w:p>
    <w:p w:rsidR="0054565E" w:rsidRPr="00E73133" w:rsidRDefault="0054565E" w:rsidP="001D257E">
      <w:pPr>
        <w:pStyle w:val="AralkYok"/>
        <w:numPr>
          <w:ilvl w:val="0"/>
          <w:numId w:val="40"/>
        </w:numPr>
        <w:spacing w:before="80" w:line="259" w:lineRule="auto"/>
        <w:ind w:left="714" w:hanging="357"/>
        <w:jc w:val="both"/>
        <w:rPr>
          <w:rStyle w:val="KitapBal"/>
          <w:rFonts w:ascii="Palatino Linotype" w:hAnsi="Palatino Linotype" w:cstheme="minorHAnsi"/>
          <w:b w:val="0"/>
          <w:bCs w:val="0"/>
          <w:i w:val="0"/>
          <w:iCs w:val="0"/>
          <w:spacing w:val="0"/>
          <w:sz w:val="22"/>
          <w:szCs w:val="22"/>
        </w:rPr>
      </w:pPr>
      <w:r w:rsidRPr="00E73133">
        <w:rPr>
          <w:rStyle w:val="KitapBal"/>
          <w:rFonts w:ascii="Palatino Linotype" w:hAnsi="Palatino Linotype" w:cstheme="minorHAnsi"/>
          <w:b w:val="0"/>
          <w:i w:val="0"/>
          <w:sz w:val="22"/>
          <w:szCs w:val="22"/>
        </w:rPr>
        <w:t>Kinet Höyük Kazısına Ait Tunç-Demir Çağları ile Hellenistik Dönem Çanak-Çömleklerinde Arkeometrik Analizler ve Kaynak Değerlendirmeleri</w:t>
      </w:r>
      <w:r w:rsidR="00A93218">
        <w:rPr>
          <w:rStyle w:val="KitapBal"/>
          <w:rFonts w:ascii="Palatino Linotype" w:hAnsi="Palatino Linotype" w:cstheme="minorHAnsi"/>
          <w:b w:val="0"/>
          <w:i w:val="0"/>
          <w:sz w:val="22"/>
          <w:szCs w:val="22"/>
        </w:rPr>
        <w:t xml:space="preserve"> projesi,</w:t>
      </w:r>
    </w:p>
    <w:p w:rsidR="0054565E" w:rsidRPr="00E73133" w:rsidRDefault="0054565E" w:rsidP="001D257E">
      <w:pPr>
        <w:pStyle w:val="AralkYok"/>
        <w:numPr>
          <w:ilvl w:val="0"/>
          <w:numId w:val="40"/>
        </w:numPr>
        <w:spacing w:before="80" w:line="259" w:lineRule="auto"/>
        <w:ind w:left="714" w:hanging="357"/>
        <w:jc w:val="both"/>
        <w:rPr>
          <w:rFonts w:ascii="Palatino Linotype" w:hAnsi="Palatino Linotype" w:cstheme="minorHAnsi"/>
          <w:sz w:val="22"/>
          <w:szCs w:val="22"/>
        </w:rPr>
      </w:pPr>
      <w:r w:rsidRPr="00E73133">
        <w:rPr>
          <w:rStyle w:val="KitapBal"/>
          <w:rFonts w:ascii="Palatino Linotype" w:hAnsi="Palatino Linotype" w:cstheme="minorHAnsi"/>
          <w:b w:val="0"/>
          <w:i w:val="0"/>
          <w:sz w:val="22"/>
          <w:szCs w:val="22"/>
        </w:rPr>
        <w:lastRenderedPageBreak/>
        <w:t>Orta Anadolu Granitoyidlerinin (OAG) Petrojenetik Özellikleri</w:t>
      </w:r>
      <w:r w:rsidR="001F31B4">
        <w:rPr>
          <w:rStyle w:val="KitapBal"/>
          <w:rFonts w:ascii="Palatino Linotype" w:hAnsi="Palatino Linotype" w:cstheme="minorHAnsi"/>
          <w:b w:val="0"/>
          <w:i w:val="0"/>
          <w:sz w:val="22"/>
          <w:szCs w:val="22"/>
        </w:rPr>
        <w:t xml:space="preserve"> </w:t>
      </w:r>
      <w:r w:rsidRPr="00E73133">
        <w:rPr>
          <w:rStyle w:val="KitapBal"/>
          <w:rFonts w:ascii="Palatino Linotype" w:hAnsi="Palatino Linotype" w:cstheme="minorHAnsi"/>
          <w:b w:val="0"/>
          <w:i w:val="0"/>
          <w:sz w:val="22"/>
          <w:szCs w:val="22"/>
        </w:rPr>
        <w:t>ve Kalay Üretm</w:t>
      </w:r>
      <w:r w:rsidR="00A93218">
        <w:rPr>
          <w:rStyle w:val="KitapBal"/>
          <w:rFonts w:ascii="Palatino Linotype" w:hAnsi="Palatino Linotype" w:cstheme="minorHAnsi"/>
          <w:b w:val="0"/>
          <w:i w:val="0"/>
          <w:sz w:val="22"/>
          <w:szCs w:val="22"/>
        </w:rPr>
        <w:t xml:space="preserve">e Potansiyelinin Araştırılması </w:t>
      </w:r>
      <w:r w:rsidR="00C14613" w:rsidRPr="00E73133">
        <w:rPr>
          <w:rStyle w:val="KitapBal"/>
          <w:rFonts w:ascii="Palatino Linotype" w:hAnsi="Palatino Linotype" w:cstheme="minorHAnsi"/>
          <w:b w:val="0"/>
          <w:i w:val="0"/>
          <w:sz w:val="22"/>
          <w:szCs w:val="22"/>
        </w:rPr>
        <w:t>Projesi,</w:t>
      </w:r>
    </w:p>
    <w:p w:rsidR="00A93218" w:rsidRPr="00A93218" w:rsidRDefault="00C14613" w:rsidP="001D257E">
      <w:pPr>
        <w:pStyle w:val="AralkYok"/>
        <w:numPr>
          <w:ilvl w:val="0"/>
          <w:numId w:val="40"/>
        </w:numPr>
        <w:spacing w:before="80" w:line="259" w:lineRule="auto"/>
        <w:ind w:left="714" w:hanging="357"/>
        <w:jc w:val="both"/>
        <w:rPr>
          <w:rStyle w:val="KitapBal"/>
          <w:rFonts w:ascii="Palatino Linotype" w:hAnsi="Palatino Linotype" w:cstheme="minorHAnsi"/>
          <w:b w:val="0"/>
          <w:bCs w:val="0"/>
          <w:i w:val="0"/>
          <w:iCs w:val="0"/>
          <w:spacing w:val="0"/>
          <w:sz w:val="22"/>
          <w:szCs w:val="22"/>
        </w:rPr>
      </w:pPr>
      <w:r w:rsidRPr="00A93218">
        <w:rPr>
          <w:rStyle w:val="KitapBal"/>
          <w:rFonts w:ascii="Palatino Linotype" w:hAnsi="Palatino Linotype" w:cstheme="minorHAnsi"/>
          <w:b w:val="0"/>
          <w:i w:val="0"/>
          <w:sz w:val="22"/>
          <w:szCs w:val="22"/>
        </w:rPr>
        <w:t xml:space="preserve">Menderes Masifi'nin Kuzey ve Doğu Bölümlerinin Tektonostratigrafik </w:t>
      </w:r>
      <w:r w:rsidR="00D2413F" w:rsidRPr="00A93218">
        <w:rPr>
          <w:rStyle w:val="KitapBal"/>
          <w:rFonts w:ascii="Palatino Linotype" w:hAnsi="Palatino Linotype" w:cstheme="minorHAnsi"/>
          <w:b w:val="0"/>
          <w:i w:val="0"/>
          <w:sz w:val="22"/>
          <w:szCs w:val="22"/>
        </w:rPr>
        <w:t xml:space="preserve">Özellikleri" </w:t>
      </w:r>
      <w:r w:rsidR="00A93218">
        <w:rPr>
          <w:rStyle w:val="KitapBal"/>
          <w:rFonts w:ascii="Palatino Linotype" w:hAnsi="Palatino Linotype" w:cstheme="minorHAnsi"/>
          <w:b w:val="0"/>
          <w:i w:val="0"/>
          <w:sz w:val="22"/>
          <w:szCs w:val="22"/>
        </w:rPr>
        <w:t>Projesi,</w:t>
      </w:r>
    </w:p>
    <w:p w:rsidR="00A93218" w:rsidRPr="00A93218" w:rsidRDefault="00C14613" w:rsidP="001D257E">
      <w:pPr>
        <w:pStyle w:val="AralkYok"/>
        <w:numPr>
          <w:ilvl w:val="0"/>
          <w:numId w:val="40"/>
        </w:numPr>
        <w:spacing w:before="80" w:line="259" w:lineRule="auto"/>
        <w:ind w:left="714" w:hanging="357"/>
        <w:jc w:val="both"/>
        <w:rPr>
          <w:rStyle w:val="KitapBal"/>
          <w:rFonts w:ascii="Palatino Linotype" w:hAnsi="Palatino Linotype" w:cstheme="minorHAnsi"/>
          <w:b w:val="0"/>
          <w:bCs w:val="0"/>
          <w:i w:val="0"/>
          <w:iCs w:val="0"/>
          <w:spacing w:val="0"/>
          <w:sz w:val="22"/>
          <w:szCs w:val="22"/>
        </w:rPr>
      </w:pPr>
      <w:r w:rsidRPr="00A93218">
        <w:rPr>
          <w:rStyle w:val="KitapBal"/>
          <w:rFonts w:ascii="Palatino Linotype" w:hAnsi="Palatino Linotype" w:cstheme="minorHAnsi"/>
          <w:b w:val="0"/>
          <w:i w:val="0"/>
          <w:sz w:val="22"/>
          <w:szCs w:val="22"/>
        </w:rPr>
        <w:t xml:space="preserve">Baskil Magmatizmasının Petrojenezi, Jeotektonik Ortamı ve Metalojenik </w:t>
      </w:r>
      <w:r w:rsidR="0004123A" w:rsidRPr="00A93218">
        <w:rPr>
          <w:rStyle w:val="KitapBal"/>
          <w:rFonts w:ascii="Palatino Linotype" w:hAnsi="Palatino Linotype" w:cstheme="minorHAnsi"/>
          <w:b w:val="0"/>
          <w:i w:val="0"/>
          <w:sz w:val="22"/>
          <w:szCs w:val="22"/>
        </w:rPr>
        <w:t xml:space="preserve">Önemi </w:t>
      </w:r>
      <w:r w:rsidR="00A93218">
        <w:rPr>
          <w:rStyle w:val="KitapBal"/>
          <w:rFonts w:ascii="Palatino Linotype" w:hAnsi="Palatino Linotype" w:cstheme="minorHAnsi"/>
          <w:b w:val="0"/>
          <w:i w:val="0"/>
          <w:sz w:val="22"/>
          <w:szCs w:val="22"/>
        </w:rPr>
        <w:t>Projesi,</w:t>
      </w:r>
    </w:p>
    <w:p w:rsidR="00A93218" w:rsidRPr="00A93218" w:rsidRDefault="0004123A" w:rsidP="001D257E">
      <w:pPr>
        <w:pStyle w:val="AralkYok"/>
        <w:numPr>
          <w:ilvl w:val="0"/>
          <w:numId w:val="40"/>
        </w:numPr>
        <w:spacing w:before="80" w:line="259" w:lineRule="auto"/>
        <w:ind w:left="714" w:hanging="357"/>
        <w:jc w:val="both"/>
        <w:rPr>
          <w:rStyle w:val="KitapBal"/>
          <w:rFonts w:ascii="Palatino Linotype" w:hAnsi="Palatino Linotype" w:cstheme="minorHAnsi"/>
          <w:b w:val="0"/>
          <w:bCs w:val="0"/>
          <w:i w:val="0"/>
          <w:iCs w:val="0"/>
          <w:spacing w:val="0"/>
          <w:sz w:val="22"/>
          <w:szCs w:val="22"/>
        </w:rPr>
      </w:pPr>
      <w:r w:rsidRPr="00A93218">
        <w:rPr>
          <w:rStyle w:val="KitapBal"/>
          <w:rFonts w:ascii="Palatino Linotype" w:hAnsi="Palatino Linotype" w:cstheme="minorHAnsi"/>
          <w:b w:val="0"/>
          <w:i w:val="0"/>
          <w:sz w:val="22"/>
          <w:szCs w:val="22"/>
        </w:rPr>
        <w:t xml:space="preserve">Orta Anadolu Granitoyidlerinin (OAG) Petrojenetik Özellikleri </w:t>
      </w:r>
      <w:r w:rsidR="00A93218" w:rsidRPr="00A93218">
        <w:rPr>
          <w:rStyle w:val="KitapBal"/>
          <w:rFonts w:ascii="Palatino Linotype" w:hAnsi="Palatino Linotype" w:cstheme="minorHAnsi"/>
          <w:b w:val="0"/>
          <w:i w:val="0"/>
          <w:sz w:val="22"/>
          <w:szCs w:val="22"/>
        </w:rPr>
        <w:t>v</w:t>
      </w:r>
      <w:r w:rsidR="00C14613" w:rsidRPr="00A93218">
        <w:rPr>
          <w:rStyle w:val="KitapBal"/>
          <w:rFonts w:ascii="Palatino Linotype" w:hAnsi="Palatino Linotype" w:cstheme="minorHAnsi"/>
          <w:b w:val="0"/>
          <w:i w:val="0"/>
          <w:sz w:val="22"/>
          <w:szCs w:val="22"/>
        </w:rPr>
        <w:t xml:space="preserve">e Kalay Üretme Potansiyelinin </w:t>
      </w:r>
      <w:r w:rsidR="00A93218">
        <w:rPr>
          <w:rStyle w:val="KitapBal"/>
          <w:rFonts w:ascii="Palatino Linotype" w:hAnsi="Palatino Linotype" w:cstheme="minorHAnsi"/>
          <w:b w:val="0"/>
          <w:i w:val="0"/>
          <w:sz w:val="22"/>
          <w:szCs w:val="22"/>
        </w:rPr>
        <w:t>Araştırılması Projesi,</w:t>
      </w:r>
    </w:p>
    <w:p w:rsidR="00FF1EFF" w:rsidRPr="00A93218" w:rsidRDefault="00FF1EFF" w:rsidP="001D257E">
      <w:pPr>
        <w:pStyle w:val="AralkYok"/>
        <w:numPr>
          <w:ilvl w:val="0"/>
          <w:numId w:val="40"/>
        </w:numPr>
        <w:spacing w:before="80" w:line="259" w:lineRule="auto"/>
        <w:ind w:left="714" w:hanging="357"/>
        <w:jc w:val="both"/>
        <w:rPr>
          <w:rFonts w:ascii="Palatino Linotype" w:hAnsi="Palatino Linotype" w:cstheme="minorHAnsi"/>
          <w:sz w:val="22"/>
          <w:szCs w:val="22"/>
        </w:rPr>
      </w:pPr>
      <w:r w:rsidRPr="00A93218">
        <w:rPr>
          <w:rStyle w:val="KitapBal"/>
          <w:rFonts w:ascii="Palatino Linotype" w:hAnsi="Palatino Linotype" w:cstheme="minorHAnsi"/>
          <w:b w:val="0"/>
          <w:i w:val="0"/>
          <w:sz w:val="22"/>
          <w:szCs w:val="22"/>
        </w:rPr>
        <w:t>Koza Altın İşletmeleri A.Ş. Çukuralan Şubesi (Çukuralan Altın Madeni) 3.Kapasite Artışı 2009/7 Çed Olumlu Kararına Konu Olan, Jeolojik ve Jeokimyasal Çalışmalar İle Alakalı Kısımlarının Değerlendirilmesi, Gerekli Olması Durumunda Yeni Analiz ve Çalışmaların Yapılması</w:t>
      </w:r>
      <w:r w:rsidR="00C14613" w:rsidRPr="00A93218">
        <w:rPr>
          <w:rStyle w:val="KitapBal"/>
          <w:rFonts w:ascii="Palatino Linotype" w:hAnsi="Palatino Linotype" w:cstheme="minorHAnsi"/>
          <w:b w:val="0"/>
          <w:i w:val="0"/>
          <w:sz w:val="22"/>
          <w:szCs w:val="22"/>
        </w:rPr>
        <w:t>,</w:t>
      </w:r>
      <w:r w:rsidRPr="00A93218">
        <w:rPr>
          <w:rFonts w:ascii="Palatino Linotype" w:hAnsi="Palatino Linotype" w:cstheme="majorHAnsi"/>
          <w:sz w:val="22"/>
          <w:szCs w:val="22"/>
          <w:shd w:val="clear" w:color="auto" w:fill="FFFFFF"/>
        </w:rPr>
        <w:t xml:space="preserve"> </w:t>
      </w:r>
    </w:p>
    <w:p w:rsidR="00FF1EFF" w:rsidRPr="00E73133" w:rsidRDefault="00FF1EFF" w:rsidP="001D257E">
      <w:pPr>
        <w:pStyle w:val="AralkYok"/>
        <w:numPr>
          <w:ilvl w:val="0"/>
          <w:numId w:val="40"/>
        </w:numPr>
        <w:spacing w:before="80" w:line="259" w:lineRule="auto"/>
        <w:ind w:left="714" w:hanging="357"/>
        <w:jc w:val="both"/>
        <w:rPr>
          <w:rFonts w:ascii="Palatino Linotype" w:hAnsi="Palatino Linotype" w:cstheme="minorHAnsi"/>
          <w:sz w:val="22"/>
          <w:szCs w:val="22"/>
        </w:rPr>
      </w:pPr>
      <w:r w:rsidRPr="00E73133">
        <w:rPr>
          <w:rStyle w:val="KitapBal"/>
          <w:rFonts w:ascii="Palatino Linotype" w:hAnsi="Palatino Linotype" w:cstheme="minorHAnsi"/>
          <w:b w:val="0"/>
          <w:i w:val="0"/>
          <w:sz w:val="22"/>
          <w:szCs w:val="22"/>
        </w:rPr>
        <w:t>Bodrum Gümüşlük Mevkii My</w:t>
      </w:r>
      <w:r w:rsidR="0091316B">
        <w:rPr>
          <w:rStyle w:val="KitapBal"/>
          <w:rFonts w:ascii="Palatino Linotype" w:hAnsi="Palatino Linotype" w:cstheme="minorHAnsi"/>
          <w:b w:val="0"/>
          <w:i w:val="0"/>
          <w:sz w:val="22"/>
          <w:szCs w:val="22"/>
        </w:rPr>
        <w:t>ndos Antik Yerleşimin Sur Dışı v</w:t>
      </w:r>
      <w:r w:rsidRPr="00E73133">
        <w:rPr>
          <w:rStyle w:val="KitapBal"/>
          <w:rFonts w:ascii="Palatino Linotype" w:hAnsi="Palatino Linotype" w:cstheme="minorHAnsi"/>
          <w:b w:val="0"/>
          <w:i w:val="0"/>
          <w:sz w:val="22"/>
          <w:szCs w:val="22"/>
        </w:rPr>
        <w:t>e Yakın Çevresinde Yer Radarı Yöntemi İle Arkeoloji</w:t>
      </w:r>
      <w:r w:rsidR="0091316B">
        <w:rPr>
          <w:rStyle w:val="KitapBal"/>
          <w:rFonts w:ascii="Palatino Linotype" w:hAnsi="Palatino Linotype" w:cstheme="minorHAnsi"/>
          <w:b w:val="0"/>
          <w:i w:val="0"/>
          <w:sz w:val="22"/>
          <w:szCs w:val="22"/>
        </w:rPr>
        <w:t>k Yapı Varlığının Araştırılması,</w:t>
      </w:r>
      <w:r w:rsidRPr="00E73133">
        <w:rPr>
          <w:rFonts w:ascii="Palatino Linotype" w:hAnsi="Palatino Linotype" w:cstheme="majorHAnsi"/>
          <w:sz w:val="22"/>
          <w:szCs w:val="22"/>
          <w:shd w:val="clear" w:color="auto" w:fill="FFFFFF"/>
        </w:rPr>
        <w:t xml:space="preserve"> </w:t>
      </w:r>
    </w:p>
    <w:p w:rsidR="00BE60C5" w:rsidRPr="00E73133" w:rsidRDefault="00C14613" w:rsidP="001D257E">
      <w:pPr>
        <w:pStyle w:val="AralkYok"/>
        <w:numPr>
          <w:ilvl w:val="0"/>
          <w:numId w:val="40"/>
        </w:numPr>
        <w:spacing w:before="80" w:line="259" w:lineRule="auto"/>
        <w:ind w:left="714" w:hanging="357"/>
        <w:jc w:val="both"/>
        <w:rPr>
          <w:rFonts w:ascii="Palatino Linotype" w:hAnsi="Palatino Linotype" w:cstheme="minorHAnsi"/>
          <w:sz w:val="22"/>
          <w:szCs w:val="22"/>
        </w:rPr>
      </w:pPr>
      <w:r w:rsidRPr="00E73133">
        <w:rPr>
          <w:rStyle w:val="KitapBal"/>
          <w:rFonts w:ascii="Palatino Linotype" w:hAnsi="Palatino Linotype" w:cstheme="minorHAnsi"/>
          <w:b w:val="0"/>
          <w:i w:val="0"/>
          <w:sz w:val="22"/>
          <w:szCs w:val="22"/>
        </w:rPr>
        <w:t xml:space="preserve">STB KODU 067790 </w:t>
      </w:r>
      <w:r w:rsidR="00BE60C5" w:rsidRPr="00E73133">
        <w:rPr>
          <w:rStyle w:val="KitapBal"/>
          <w:rFonts w:ascii="Palatino Linotype" w:hAnsi="Palatino Linotype" w:cstheme="minorHAnsi"/>
          <w:b w:val="0"/>
          <w:i w:val="0"/>
          <w:sz w:val="22"/>
          <w:szCs w:val="22"/>
        </w:rPr>
        <w:t>olan  “</w:t>
      </w:r>
      <w:r w:rsidR="0091316B" w:rsidRPr="00E73133">
        <w:rPr>
          <w:rStyle w:val="KitapBal"/>
          <w:rFonts w:ascii="Palatino Linotype" w:hAnsi="Palatino Linotype" w:cstheme="minorHAnsi"/>
          <w:b w:val="0"/>
          <w:i w:val="0"/>
          <w:sz w:val="22"/>
          <w:szCs w:val="22"/>
        </w:rPr>
        <w:t>TÜMAD</w:t>
      </w:r>
      <w:r w:rsidR="00BE60C5" w:rsidRPr="00E73133">
        <w:rPr>
          <w:rStyle w:val="KitapBal"/>
          <w:rFonts w:ascii="Palatino Linotype" w:hAnsi="Palatino Linotype" w:cstheme="minorHAnsi"/>
          <w:b w:val="0"/>
          <w:i w:val="0"/>
          <w:sz w:val="22"/>
          <w:szCs w:val="22"/>
        </w:rPr>
        <w:t xml:space="preserve"> Madencili</w:t>
      </w:r>
      <w:r w:rsidR="00A20732">
        <w:rPr>
          <w:rStyle w:val="KitapBal"/>
          <w:rFonts w:ascii="Palatino Linotype" w:hAnsi="Palatino Linotype" w:cstheme="minorHAnsi"/>
          <w:b w:val="0"/>
          <w:i w:val="0"/>
          <w:sz w:val="22"/>
          <w:szCs w:val="22"/>
        </w:rPr>
        <w:t>k Sanayi v</w:t>
      </w:r>
      <w:r w:rsidRPr="00E73133">
        <w:rPr>
          <w:rStyle w:val="KitapBal"/>
          <w:rFonts w:ascii="Palatino Linotype" w:hAnsi="Palatino Linotype" w:cstheme="minorHAnsi"/>
          <w:b w:val="0"/>
          <w:i w:val="0"/>
          <w:sz w:val="22"/>
          <w:szCs w:val="22"/>
        </w:rPr>
        <w:t xml:space="preserve">e Ticaret A.Ş.’ye ait </w:t>
      </w:r>
      <w:r w:rsidR="00BE60C5" w:rsidRPr="00E73133">
        <w:rPr>
          <w:rStyle w:val="KitapBal"/>
          <w:rFonts w:ascii="Palatino Linotype" w:hAnsi="Palatino Linotype" w:cstheme="minorHAnsi"/>
          <w:b w:val="0"/>
          <w:i w:val="0"/>
          <w:sz w:val="22"/>
          <w:szCs w:val="22"/>
        </w:rPr>
        <w:t>Lapseki</w:t>
      </w:r>
      <w:r w:rsidR="00A20732">
        <w:rPr>
          <w:rStyle w:val="KitapBal"/>
          <w:rFonts w:ascii="Palatino Linotype" w:hAnsi="Palatino Linotype" w:cstheme="minorHAnsi"/>
          <w:b w:val="0"/>
          <w:i w:val="0"/>
          <w:sz w:val="22"/>
          <w:szCs w:val="22"/>
        </w:rPr>
        <w:t xml:space="preserve"> v</w:t>
      </w:r>
      <w:r w:rsidR="00BE60C5" w:rsidRPr="00E73133">
        <w:rPr>
          <w:rStyle w:val="KitapBal"/>
          <w:rFonts w:ascii="Palatino Linotype" w:hAnsi="Palatino Linotype" w:cstheme="minorHAnsi"/>
          <w:b w:val="0"/>
          <w:i w:val="0"/>
          <w:sz w:val="22"/>
          <w:szCs w:val="22"/>
        </w:rPr>
        <w:t>e İvrindi'deki Açık İşletme Madenciliğine Yönelik Kaya Mekaniği Modelinin Patlatma Kaynaklı Sismik Dalgalardan Oluşan Titreşimler İle Geliştirilmesi” Projesi Kapsamında SV Ocağındaki Yapısal Süreksizlikleri Üç Boyutlu Olarak Belirle</w:t>
      </w:r>
      <w:r w:rsidRPr="00E73133">
        <w:rPr>
          <w:rStyle w:val="KitapBal"/>
          <w:rFonts w:ascii="Palatino Linotype" w:hAnsi="Palatino Linotype" w:cstheme="minorHAnsi"/>
          <w:b w:val="0"/>
          <w:i w:val="0"/>
          <w:sz w:val="22"/>
          <w:szCs w:val="22"/>
        </w:rPr>
        <w:t>nmesi İçin GPR Ölçümü Yapılması,</w:t>
      </w:r>
      <w:r w:rsidR="00BE60C5" w:rsidRPr="00E73133">
        <w:rPr>
          <w:rFonts w:ascii="Palatino Linotype" w:hAnsi="Palatino Linotype" w:cstheme="majorHAnsi"/>
          <w:sz w:val="22"/>
          <w:szCs w:val="22"/>
          <w:shd w:val="clear" w:color="auto" w:fill="FFFFFF"/>
        </w:rPr>
        <w:t xml:space="preserve"> </w:t>
      </w:r>
    </w:p>
    <w:p w:rsidR="00BE60C5" w:rsidRPr="00E73133" w:rsidRDefault="00BE60C5" w:rsidP="001D257E">
      <w:pPr>
        <w:pStyle w:val="AralkYok"/>
        <w:numPr>
          <w:ilvl w:val="0"/>
          <w:numId w:val="40"/>
        </w:numPr>
        <w:spacing w:before="80" w:line="259" w:lineRule="auto"/>
        <w:ind w:left="714" w:hanging="357"/>
        <w:jc w:val="both"/>
        <w:rPr>
          <w:rFonts w:ascii="Palatino Linotype" w:hAnsi="Palatino Linotype" w:cstheme="minorHAnsi"/>
          <w:color w:val="000000"/>
          <w:sz w:val="22"/>
          <w:szCs w:val="22"/>
        </w:rPr>
      </w:pPr>
      <w:r w:rsidRPr="00E73133">
        <w:rPr>
          <w:rStyle w:val="KitapBal"/>
          <w:rFonts w:ascii="Palatino Linotype" w:hAnsi="Palatino Linotype" w:cstheme="minorHAnsi"/>
          <w:b w:val="0"/>
          <w:i w:val="0"/>
          <w:sz w:val="22"/>
          <w:szCs w:val="22"/>
        </w:rPr>
        <w:t xml:space="preserve">STB KODU 068663 olan Proje </w:t>
      </w:r>
      <w:r w:rsidR="00C14613" w:rsidRPr="00E73133">
        <w:rPr>
          <w:rStyle w:val="KitapBal"/>
          <w:rFonts w:ascii="Palatino Linotype" w:hAnsi="Palatino Linotype" w:cstheme="minorHAnsi"/>
          <w:b w:val="0"/>
          <w:i w:val="0"/>
          <w:sz w:val="22"/>
          <w:szCs w:val="22"/>
        </w:rPr>
        <w:t>Kapsamında GPR Ölçümü Yapılması,</w:t>
      </w:r>
      <w:r w:rsidRPr="00E73133">
        <w:rPr>
          <w:rFonts w:ascii="Palatino Linotype" w:hAnsi="Palatino Linotype" w:cstheme="majorHAnsi"/>
          <w:sz w:val="22"/>
          <w:szCs w:val="22"/>
          <w:shd w:val="clear" w:color="auto" w:fill="FFFFFF"/>
        </w:rPr>
        <w:t xml:space="preserve"> </w:t>
      </w:r>
    </w:p>
    <w:p w:rsidR="00BE60C5" w:rsidRPr="00E73133" w:rsidRDefault="00BE60C5" w:rsidP="001D257E">
      <w:pPr>
        <w:pStyle w:val="AralkYok"/>
        <w:numPr>
          <w:ilvl w:val="0"/>
          <w:numId w:val="40"/>
        </w:numPr>
        <w:spacing w:before="80" w:line="259" w:lineRule="auto"/>
        <w:ind w:left="714" w:hanging="357"/>
        <w:jc w:val="both"/>
        <w:rPr>
          <w:rFonts w:ascii="Palatino Linotype" w:hAnsi="Palatino Linotype" w:cstheme="minorHAnsi"/>
          <w:color w:val="000000"/>
          <w:sz w:val="22"/>
          <w:szCs w:val="22"/>
        </w:rPr>
      </w:pPr>
      <w:r w:rsidRPr="00E73133">
        <w:rPr>
          <w:rStyle w:val="KitapBal"/>
          <w:rFonts w:ascii="Palatino Linotype" w:hAnsi="Palatino Linotype" w:cstheme="minorHAnsi"/>
          <w:b w:val="0"/>
          <w:i w:val="0"/>
          <w:sz w:val="22"/>
          <w:szCs w:val="22"/>
        </w:rPr>
        <w:t>Çorum İli Merkez İlçesi Yaydiğin Mevkii Yapı Kooperatifi İnşaat Alanının Genişlemesi Projesi Çerçevesinde Belirlenen Hatlar Üzeri</w:t>
      </w:r>
      <w:r w:rsidR="00C14613" w:rsidRPr="00E73133">
        <w:rPr>
          <w:rStyle w:val="KitapBal"/>
          <w:rFonts w:ascii="Palatino Linotype" w:hAnsi="Palatino Linotype" w:cstheme="minorHAnsi"/>
          <w:b w:val="0"/>
          <w:i w:val="0"/>
          <w:sz w:val="22"/>
          <w:szCs w:val="22"/>
        </w:rPr>
        <w:t>nde Yer Radarı Ölçümü Yapılması,</w:t>
      </w:r>
      <w:r w:rsidRPr="00E73133">
        <w:rPr>
          <w:rFonts w:ascii="Palatino Linotype" w:hAnsi="Palatino Linotype" w:cstheme="majorHAnsi"/>
          <w:sz w:val="22"/>
          <w:szCs w:val="22"/>
          <w:shd w:val="clear" w:color="auto" w:fill="FFFFFF"/>
        </w:rPr>
        <w:t xml:space="preserve"> </w:t>
      </w:r>
    </w:p>
    <w:p w:rsidR="00BE60C5" w:rsidRPr="00E73133" w:rsidRDefault="00BE60C5" w:rsidP="001D257E">
      <w:pPr>
        <w:pStyle w:val="AralkYok"/>
        <w:numPr>
          <w:ilvl w:val="0"/>
          <w:numId w:val="40"/>
        </w:numPr>
        <w:spacing w:before="80" w:line="259" w:lineRule="auto"/>
        <w:ind w:left="714" w:hanging="357"/>
        <w:jc w:val="both"/>
        <w:rPr>
          <w:rFonts w:ascii="Palatino Linotype" w:hAnsi="Palatino Linotype" w:cstheme="minorHAnsi"/>
          <w:color w:val="000000"/>
          <w:sz w:val="22"/>
          <w:szCs w:val="22"/>
        </w:rPr>
      </w:pPr>
      <w:r w:rsidRPr="00E73133">
        <w:rPr>
          <w:rStyle w:val="KitapBal"/>
          <w:rFonts w:ascii="Palatino Linotype" w:hAnsi="Palatino Linotype" w:cstheme="minorHAnsi"/>
          <w:b w:val="0"/>
          <w:i w:val="0"/>
          <w:sz w:val="22"/>
          <w:szCs w:val="22"/>
        </w:rPr>
        <w:t>Kırıkkale İli Bahşılı İlçesi Granitic Kayaların Jeofizik ve Jeolojik Yöntem İle Araştırılması</w:t>
      </w:r>
      <w:r w:rsidR="00C14613" w:rsidRPr="00E73133">
        <w:rPr>
          <w:rStyle w:val="KitapBal"/>
          <w:rFonts w:ascii="Palatino Linotype" w:hAnsi="Palatino Linotype" w:cstheme="minorHAnsi"/>
          <w:b w:val="0"/>
          <w:i w:val="0"/>
          <w:sz w:val="22"/>
          <w:szCs w:val="22"/>
        </w:rPr>
        <w:t>,</w:t>
      </w:r>
      <w:r w:rsidRPr="00E73133">
        <w:rPr>
          <w:rFonts w:ascii="Palatino Linotype" w:hAnsi="Palatino Linotype" w:cstheme="majorHAnsi"/>
          <w:sz w:val="22"/>
          <w:szCs w:val="22"/>
          <w:shd w:val="clear" w:color="auto" w:fill="FFFFFF"/>
        </w:rPr>
        <w:t xml:space="preserve"> </w:t>
      </w:r>
    </w:p>
    <w:p w:rsidR="00BE60C5" w:rsidRPr="00E73133" w:rsidRDefault="00BE60C5" w:rsidP="001D257E">
      <w:pPr>
        <w:pStyle w:val="AralkYok"/>
        <w:numPr>
          <w:ilvl w:val="0"/>
          <w:numId w:val="40"/>
        </w:numPr>
        <w:spacing w:before="80" w:line="259" w:lineRule="auto"/>
        <w:ind w:left="714" w:hanging="357"/>
        <w:jc w:val="both"/>
        <w:rPr>
          <w:rFonts w:ascii="Palatino Linotype" w:hAnsi="Palatino Linotype" w:cstheme="minorHAnsi"/>
          <w:color w:val="000000"/>
          <w:sz w:val="22"/>
          <w:szCs w:val="22"/>
        </w:rPr>
      </w:pPr>
      <w:r w:rsidRPr="00E73133">
        <w:rPr>
          <w:rStyle w:val="KitapBal"/>
          <w:rFonts w:ascii="Palatino Linotype" w:hAnsi="Palatino Linotype" w:cstheme="minorHAnsi"/>
          <w:b w:val="0"/>
          <w:i w:val="0"/>
          <w:sz w:val="22"/>
          <w:szCs w:val="22"/>
        </w:rPr>
        <w:t>Çatalhöyük Arkeolojik Alanında Jeofizik Yöntemler Kullanılarak Hazırlanmış</w:t>
      </w:r>
      <w:r w:rsidR="00C14613" w:rsidRPr="00E73133">
        <w:rPr>
          <w:rStyle w:val="KitapBal"/>
          <w:rFonts w:ascii="Palatino Linotype" w:hAnsi="Palatino Linotype" w:cstheme="minorHAnsi"/>
          <w:b w:val="0"/>
          <w:i w:val="0"/>
          <w:sz w:val="22"/>
          <w:szCs w:val="22"/>
        </w:rPr>
        <w:t xml:space="preserve"> Jeoloji Mühendislik Hizmetleri,</w:t>
      </w:r>
      <w:r w:rsidRPr="00E73133">
        <w:rPr>
          <w:rFonts w:ascii="Palatino Linotype" w:hAnsi="Palatino Linotype" w:cstheme="majorHAnsi"/>
          <w:sz w:val="22"/>
          <w:szCs w:val="22"/>
          <w:shd w:val="clear" w:color="auto" w:fill="FFFFFF"/>
        </w:rPr>
        <w:t xml:space="preserve"> </w:t>
      </w:r>
    </w:p>
    <w:p w:rsidR="00995687" w:rsidRPr="00E73133" w:rsidRDefault="00995687" w:rsidP="001D257E">
      <w:pPr>
        <w:pStyle w:val="AralkYok"/>
        <w:numPr>
          <w:ilvl w:val="0"/>
          <w:numId w:val="40"/>
        </w:numPr>
        <w:spacing w:before="80" w:line="259" w:lineRule="auto"/>
        <w:ind w:left="714" w:hanging="357"/>
        <w:jc w:val="both"/>
        <w:rPr>
          <w:rFonts w:ascii="Palatino Linotype" w:hAnsi="Palatino Linotype" w:cstheme="minorHAnsi"/>
          <w:color w:val="000000"/>
          <w:sz w:val="22"/>
          <w:szCs w:val="22"/>
        </w:rPr>
      </w:pPr>
      <w:r w:rsidRPr="00E73133">
        <w:rPr>
          <w:rStyle w:val="KitapBal"/>
          <w:rFonts w:ascii="Palatino Linotype" w:hAnsi="Palatino Linotype" w:cstheme="minorHAnsi"/>
          <w:b w:val="0"/>
          <w:i w:val="0"/>
          <w:sz w:val="22"/>
          <w:szCs w:val="22"/>
        </w:rPr>
        <w:t>Kırka Bor İşletme Müdürlüğü Sarıkaya Açık Ocak Tabanındaki Basınçlı Su Çıkışlarının ve Jeolojik Formasyonun İncelenmesine Yönelik Jeoradar Çalışması Yapılarak Alınacak Tedbirler Kapsamında Veri Toplanması ve Yorumlanması</w:t>
      </w:r>
      <w:r w:rsidR="005C7378" w:rsidRPr="00E73133">
        <w:rPr>
          <w:rStyle w:val="KitapBal"/>
          <w:rFonts w:ascii="Palatino Linotype" w:hAnsi="Palatino Linotype" w:cstheme="minorHAnsi"/>
          <w:b w:val="0"/>
          <w:i w:val="0"/>
          <w:sz w:val="22"/>
          <w:szCs w:val="22"/>
        </w:rPr>
        <w:t>,</w:t>
      </w:r>
      <w:r w:rsidRPr="00E73133">
        <w:rPr>
          <w:rFonts w:ascii="Palatino Linotype" w:hAnsi="Palatino Linotype" w:cstheme="majorHAnsi"/>
          <w:sz w:val="22"/>
          <w:szCs w:val="22"/>
          <w:shd w:val="clear" w:color="auto" w:fill="FFFFFF"/>
        </w:rPr>
        <w:t xml:space="preserve"> </w:t>
      </w:r>
    </w:p>
    <w:p w:rsidR="00995687" w:rsidRPr="00E73133" w:rsidRDefault="00995687" w:rsidP="001D257E">
      <w:pPr>
        <w:pStyle w:val="ListeParagraf"/>
        <w:numPr>
          <w:ilvl w:val="0"/>
          <w:numId w:val="40"/>
        </w:numPr>
        <w:spacing w:before="80" w:line="259" w:lineRule="auto"/>
        <w:contextualSpacing w:val="0"/>
        <w:jc w:val="both"/>
        <w:rPr>
          <w:rStyle w:val="KitapBal"/>
          <w:rFonts w:ascii="Palatino Linotype" w:hAnsi="Palatino Linotype" w:cstheme="minorHAnsi"/>
          <w:b w:val="0"/>
          <w:bCs w:val="0"/>
          <w:i w:val="0"/>
          <w:iCs w:val="0"/>
          <w:sz w:val="22"/>
          <w:szCs w:val="22"/>
        </w:rPr>
      </w:pPr>
      <w:r w:rsidRPr="00E73133">
        <w:rPr>
          <w:rStyle w:val="KitapBal"/>
          <w:rFonts w:ascii="Palatino Linotype" w:hAnsi="Palatino Linotype" w:cstheme="minorHAnsi"/>
          <w:b w:val="0"/>
          <w:i w:val="0"/>
          <w:sz w:val="22"/>
          <w:szCs w:val="22"/>
        </w:rPr>
        <w:t xml:space="preserve">Afşin Elbistan Termik Santral Saha </w:t>
      </w:r>
      <w:r w:rsidR="005C7378" w:rsidRPr="00E73133">
        <w:rPr>
          <w:rStyle w:val="KitapBal"/>
          <w:rFonts w:ascii="Palatino Linotype" w:hAnsi="Palatino Linotype" w:cstheme="minorHAnsi"/>
          <w:b w:val="0"/>
          <w:i w:val="0"/>
          <w:sz w:val="22"/>
          <w:szCs w:val="22"/>
        </w:rPr>
        <w:t>Etüdü ve Araştırması,</w:t>
      </w:r>
    </w:p>
    <w:p w:rsidR="00BA4482" w:rsidRPr="00E73133" w:rsidRDefault="00995687" w:rsidP="001D257E">
      <w:pPr>
        <w:pStyle w:val="ListeParagraf"/>
        <w:numPr>
          <w:ilvl w:val="0"/>
          <w:numId w:val="53"/>
        </w:numPr>
        <w:spacing w:before="80" w:line="259" w:lineRule="auto"/>
        <w:ind w:left="714" w:hanging="357"/>
        <w:contextualSpacing w:val="0"/>
        <w:jc w:val="both"/>
        <w:rPr>
          <w:rFonts w:ascii="Palatino Linotype" w:hAnsi="Palatino Linotype" w:cstheme="minorHAnsi"/>
          <w:spacing w:val="5"/>
          <w:sz w:val="22"/>
          <w:szCs w:val="22"/>
        </w:rPr>
      </w:pPr>
      <w:r w:rsidRPr="00E73133">
        <w:rPr>
          <w:rFonts w:ascii="Palatino Linotype" w:hAnsi="Palatino Linotype" w:cstheme="majorHAnsi"/>
          <w:sz w:val="22"/>
          <w:szCs w:val="22"/>
          <w:shd w:val="clear" w:color="auto" w:fill="FFFFFF"/>
        </w:rPr>
        <w:t xml:space="preserve"> </w:t>
      </w:r>
      <w:r w:rsidR="00C276C1" w:rsidRPr="00E73133">
        <w:rPr>
          <w:rStyle w:val="KitapBal"/>
          <w:rFonts w:ascii="Palatino Linotype" w:hAnsi="Palatino Linotype" w:cstheme="minorHAnsi"/>
          <w:b w:val="0"/>
          <w:i w:val="0"/>
          <w:sz w:val="22"/>
          <w:szCs w:val="22"/>
        </w:rPr>
        <w:t>Muğla İli Bodrum İlçesi, Karakaya Mah. Gümüşlük Mevkii İnceburun Alanını</w:t>
      </w:r>
      <w:r w:rsidR="005C7378" w:rsidRPr="00E73133">
        <w:rPr>
          <w:rStyle w:val="KitapBal"/>
          <w:rFonts w:ascii="Palatino Linotype" w:hAnsi="Palatino Linotype" w:cstheme="minorHAnsi"/>
          <w:b w:val="0"/>
          <w:i w:val="0"/>
          <w:sz w:val="22"/>
          <w:szCs w:val="22"/>
        </w:rPr>
        <w:t>n GPR Yöntemi İle Araştırılması,</w:t>
      </w:r>
    </w:p>
    <w:p w:rsidR="00C276C1" w:rsidRPr="00E73133" w:rsidRDefault="00C276C1"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iCs w:val="0"/>
          <w:sz w:val="22"/>
          <w:szCs w:val="22"/>
        </w:rPr>
      </w:pPr>
      <w:r w:rsidRPr="00E73133">
        <w:rPr>
          <w:rStyle w:val="KitapBal"/>
          <w:rFonts w:ascii="Palatino Linotype" w:hAnsi="Palatino Linotype" w:cstheme="minorHAnsi"/>
          <w:b w:val="0"/>
          <w:i w:val="0"/>
          <w:sz w:val="22"/>
          <w:szCs w:val="22"/>
        </w:rPr>
        <w:t>Akdağmadeni Masifi’ndeki Foid İçerikli Siyenitlerin Petrojenezi ve Orta Anadolu Siyenitleri İle Magmatotektonik İli</w:t>
      </w:r>
      <w:r w:rsidR="0091316B">
        <w:rPr>
          <w:rStyle w:val="KitapBal"/>
          <w:rFonts w:ascii="Palatino Linotype" w:hAnsi="Palatino Linotype" w:cstheme="minorHAnsi"/>
          <w:b w:val="0"/>
          <w:i w:val="0"/>
          <w:sz w:val="22"/>
          <w:szCs w:val="22"/>
        </w:rPr>
        <w:t>şkisi Projesi,</w:t>
      </w:r>
    </w:p>
    <w:p w:rsidR="00C276C1" w:rsidRPr="00E73133" w:rsidRDefault="005F35CB"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iCs w:val="0"/>
          <w:sz w:val="22"/>
          <w:szCs w:val="22"/>
        </w:rPr>
      </w:pPr>
      <w:r w:rsidRPr="00E73133">
        <w:rPr>
          <w:rStyle w:val="KitapBal"/>
          <w:rFonts w:ascii="Palatino Linotype" w:hAnsi="Palatino Linotype" w:cstheme="minorHAnsi"/>
          <w:b w:val="0"/>
          <w:i w:val="0"/>
          <w:sz w:val="22"/>
          <w:szCs w:val="22"/>
        </w:rPr>
        <w:t xml:space="preserve">34. </w:t>
      </w:r>
      <w:r w:rsidR="00C276C1" w:rsidRPr="00E73133">
        <w:rPr>
          <w:rStyle w:val="KitapBal"/>
          <w:rFonts w:ascii="Palatino Linotype" w:hAnsi="Palatino Linotype" w:cstheme="minorHAnsi"/>
          <w:b w:val="0"/>
          <w:i w:val="0"/>
          <w:sz w:val="22"/>
          <w:szCs w:val="22"/>
        </w:rPr>
        <w:t>Pil Sanayinde Kullanılan Grafitlerin Zenginleştirilmesi: Kahramanmaraş Örn</w:t>
      </w:r>
      <w:r w:rsidR="00BB3D4D">
        <w:rPr>
          <w:rStyle w:val="KitapBal"/>
          <w:rFonts w:ascii="Palatino Linotype" w:hAnsi="Palatino Linotype" w:cstheme="minorHAnsi"/>
          <w:b w:val="0"/>
          <w:i w:val="0"/>
          <w:sz w:val="22"/>
          <w:szCs w:val="22"/>
        </w:rPr>
        <w:t>eği Projesi,</w:t>
      </w:r>
    </w:p>
    <w:p w:rsidR="008C700E" w:rsidRPr="008C700E" w:rsidRDefault="00237020"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iCs w:val="0"/>
          <w:sz w:val="22"/>
          <w:szCs w:val="22"/>
        </w:rPr>
      </w:pPr>
      <w:r w:rsidRPr="008C700E">
        <w:rPr>
          <w:rStyle w:val="KitapBal"/>
          <w:rFonts w:ascii="Palatino Linotype" w:hAnsi="Palatino Linotype" w:cstheme="minorHAnsi"/>
          <w:b w:val="0"/>
          <w:i w:val="0"/>
          <w:sz w:val="22"/>
          <w:szCs w:val="22"/>
        </w:rPr>
        <w:t xml:space="preserve">2022 Yılı İnkaya </w:t>
      </w:r>
      <w:r w:rsidR="008C700E">
        <w:rPr>
          <w:rStyle w:val="KitapBal"/>
          <w:rFonts w:ascii="Palatino Linotype" w:hAnsi="Palatino Linotype" w:cstheme="minorHAnsi"/>
          <w:b w:val="0"/>
          <w:i w:val="0"/>
          <w:sz w:val="22"/>
          <w:szCs w:val="22"/>
        </w:rPr>
        <w:t>Kazı Projesi,</w:t>
      </w:r>
    </w:p>
    <w:p w:rsidR="00BA4482" w:rsidRPr="008C700E" w:rsidRDefault="00237020" w:rsidP="001D257E">
      <w:pPr>
        <w:pStyle w:val="ListeParagraf"/>
        <w:numPr>
          <w:ilvl w:val="0"/>
          <w:numId w:val="53"/>
        </w:numPr>
        <w:spacing w:before="80" w:line="259" w:lineRule="auto"/>
        <w:ind w:left="714" w:hanging="357"/>
        <w:contextualSpacing w:val="0"/>
        <w:jc w:val="both"/>
        <w:rPr>
          <w:rFonts w:ascii="Palatino Linotype" w:hAnsi="Palatino Linotype" w:cstheme="minorHAnsi"/>
          <w:spacing w:val="5"/>
          <w:sz w:val="22"/>
          <w:szCs w:val="22"/>
        </w:rPr>
      </w:pPr>
      <w:r w:rsidRPr="008C700E">
        <w:rPr>
          <w:rStyle w:val="KitapBal"/>
          <w:rFonts w:ascii="Palatino Linotype" w:hAnsi="Palatino Linotype" w:cstheme="minorHAnsi"/>
          <w:b w:val="0"/>
          <w:i w:val="0"/>
          <w:sz w:val="22"/>
          <w:szCs w:val="22"/>
        </w:rPr>
        <w:lastRenderedPageBreak/>
        <w:t xml:space="preserve">Sakarya Nehri Güncel Taşkın Ovası Örneğinde Akarsu Çökellerinin Geçmiş Hidrolojik Ekstremler (Hex) Açısından Olay Stratigrafisinin Çoklu-Vekil Yaklaşımı Ile Belirlenme Potansiyelinin Araştırılması, </w:t>
      </w:r>
    </w:p>
    <w:p w:rsidR="008C700E" w:rsidRPr="008C700E" w:rsidRDefault="00237020" w:rsidP="001D257E">
      <w:pPr>
        <w:pStyle w:val="ListeParagraf"/>
        <w:numPr>
          <w:ilvl w:val="0"/>
          <w:numId w:val="40"/>
        </w:numPr>
        <w:spacing w:before="80" w:line="259" w:lineRule="auto"/>
        <w:ind w:left="714" w:hanging="357"/>
        <w:contextualSpacing w:val="0"/>
        <w:jc w:val="both"/>
        <w:rPr>
          <w:rStyle w:val="KitapBal"/>
          <w:rFonts w:ascii="Palatino Linotype" w:hAnsi="Palatino Linotype" w:cstheme="minorHAnsi"/>
          <w:b w:val="0"/>
          <w:bCs w:val="0"/>
          <w:i w:val="0"/>
          <w:iCs w:val="0"/>
          <w:spacing w:val="0"/>
          <w:sz w:val="22"/>
          <w:szCs w:val="22"/>
        </w:rPr>
      </w:pPr>
      <w:r w:rsidRPr="008C700E">
        <w:rPr>
          <w:rStyle w:val="KitapBal"/>
          <w:rFonts w:ascii="Palatino Linotype" w:hAnsi="Palatino Linotype" w:cstheme="minorHAnsi"/>
          <w:b w:val="0"/>
          <w:i w:val="0"/>
          <w:sz w:val="22"/>
          <w:szCs w:val="22"/>
        </w:rPr>
        <w:t xml:space="preserve">Gediz Grabeninin Güneyini Sınırlayan Diri Fayların Osl-Yüzey Yaşlandırma Tekniği Ile Paleosismik Geçmişinin Araştırılması, Yükseköğretim Kurumları Tarafından Destekli Bilimsel Araştırma Projesi, </w:t>
      </w:r>
    </w:p>
    <w:p w:rsidR="00237020" w:rsidRPr="00E73133" w:rsidRDefault="00237020" w:rsidP="001D257E">
      <w:pPr>
        <w:pStyle w:val="ListeParagraf"/>
        <w:numPr>
          <w:ilvl w:val="0"/>
          <w:numId w:val="40"/>
        </w:numPr>
        <w:spacing w:before="80" w:line="259" w:lineRule="auto"/>
        <w:ind w:left="714" w:hanging="357"/>
        <w:contextualSpacing w:val="0"/>
        <w:jc w:val="both"/>
        <w:rPr>
          <w:rFonts w:ascii="Palatino Linotype" w:hAnsi="Palatino Linotype" w:cstheme="minorHAnsi"/>
          <w:color w:val="0070C0"/>
          <w:sz w:val="22"/>
          <w:szCs w:val="22"/>
        </w:rPr>
      </w:pPr>
      <w:r w:rsidRPr="00E73133">
        <w:rPr>
          <w:rFonts w:ascii="Palatino Linotype" w:hAnsi="Palatino Linotype" w:cstheme="minorHAnsi"/>
          <w:sz w:val="22"/>
          <w:szCs w:val="22"/>
          <w:lang w:val="en-GB"/>
        </w:rPr>
        <w:t>Vecihi Hürkuş Anadolu Lisesi -"Mavi Vatan ve Maden Haklarımız"</w:t>
      </w:r>
      <w:r w:rsidR="005C7378" w:rsidRPr="00E73133">
        <w:rPr>
          <w:rFonts w:ascii="Palatino Linotype" w:hAnsi="Palatino Linotype" w:cstheme="minorHAnsi"/>
          <w:sz w:val="22"/>
          <w:szCs w:val="22"/>
          <w:lang w:val="en-GB"/>
        </w:rPr>
        <w:t>,</w:t>
      </w:r>
    </w:p>
    <w:p w:rsidR="00237020" w:rsidRPr="00E73133" w:rsidRDefault="00237020" w:rsidP="001D257E">
      <w:pPr>
        <w:pStyle w:val="ListeParagraf"/>
        <w:numPr>
          <w:ilvl w:val="0"/>
          <w:numId w:val="40"/>
        </w:numPr>
        <w:spacing w:before="80" w:line="259" w:lineRule="auto"/>
        <w:ind w:left="714" w:hanging="357"/>
        <w:contextualSpacing w:val="0"/>
        <w:jc w:val="both"/>
        <w:rPr>
          <w:rFonts w:ascii="Palatino Linotype" w:hAnsi="Palatino Linotype" w:cstheme="minorHAnsi"/>
          <w:bCs/>
          <w:color w:val="000000"/>
          <w:sz w:val="22"/>
          <w:szCs w:val="22"/>
        </w:rPr>
      </w:pPr>
      <w:r w:rsidRPr="00E73133">
        <w:rPr>
          <w:rFonts w:ascii="Palatino Linotype" w:hAnsi="Palatino Linotype" w:cstheme="minorHAnsi"/>
          <w:sz w:val="22"/>
          <w:szCs w:val="22"/>
          <w:lang w:val="en-GB"/>
        </w:rPr>
        <w:t>Vecihi Hürkuş Anadolu Lisesi - "Türkiye'nin Maden Potansiyeli"</w:t>
      </w:r>
      <w:r w:rsidR="005C7378" w:rsidRPr="00E73133">
        <w:rPr>
          <w:rFonts w:ascii="Palatino Linotype" w:hAnsi="Palatino Linotype" w:cstheme="minorHAnsi"/>
          <w:sz w:val="22"/>
          <w:szCs w:val="22"/>
          <w:lang w:val="en-GB"/>
        </w:rPr>
        <w:t>,</w:t>
      </w:r>
    </w:p>
    <w:p w:rsidR="00237020" w:rsidRPr="00E73133" w:rsidRDefault="00237020" w:rsidP="001D257E">
      <w:pPr>
        <w:pStyle w:val="ListeParagraf"/>
        <w:numPr>
          <w:ilvl w:val="0"/>
          <w:numId w:val="40"/>
        </w:numPr>
        <w:spacing w:before="80" w:line="259" w:lineRule="auto"/>
        <w:ind w:left="714" w:hanging="357"/>
        <w:contextualSpacing w:val="0"/>
        <w:jc w:val="both"/>
        <w:rPr>
          <w:rFonts w:ascii="Palatino Linotype" w:hAnsi="Palatino Linotype" w:cstheme="minorHAnsi"/>
          <w:bCs/>
          <w:color w:val="000000"/>
          <w:sz w:val="22"/>
          <w:szCs w:val="22"/>
        </w:rPr>
      </w:pPr>
      <w:r w:rsidRPr="00E73133">
        <w:rPr>
          <w:rFonts w:ascii="Palatino Linotype" w:hAnsi="Palatino Linotype" w:cstheme="minorHAnsi"/>
          <w:sz w:val="22"/>
          <w:szCs w:val="22"/>
          <w:lang w:val="en-GB"/>
        </w:rPr>
        <w:t>MTA - "Meteoritler ve Tanımlama Kriterleri"</w:t>
      </w:r>
      <w:r w:rsidR="005C7378" w:rsidRPr="00E73133">
        <w:rPr>
          <w:rFonts w:ascii="Palatino Linotype" w:hAnsi="Palatino Linotype" w:cstheme="minorHAnsi"/>
          <w:sz w:val="22"/>
          <w:szCs w:val="22"/>
          <w:lang w:val="en-GB"/>
        </w:rPr>
        <w:t>,</w:t>
      </w:r>
    </w:p>
    <w:p w:rsidR="00574B99" w:rsidRPr="00E73133" w:rsidRDefault="00574B99" w:rsidP="001D257E">
      <w:pPr>
        <w:pStyle w:val="ListeParagraf"/>
        <w:numPr>
          <w:ilvl w:val="0"/>
          <w:numId w:val="40"/>
        </w:numPr>
        <w:spacing w:before="80" w:line="259" w:lineRule="auto"/>
        <w:ind w:left="714" w:hanging="357"/>
        <w:contextualSpacing w:val="0"/>
        <w:jc w:val="both"/>
        <w:rPr>
          <w:rFonts w:ascii="Palatino Linotype" w:hAnsi="Palatino Linotype" w:cstheme="minorHAnsi"/>
          <w:color w:val="0070C0"/>
          <w:sz w:val="22"/>
          <w:szCs w:val="22"/>
        </w:rPr>
      </w:pPr>
      <w:r w:rsidRPr="00E73133">
        <w:rPr>
          <w:rFonts w:ascii="Palatino Linotype" w:hAnsi="Palatino Linotype" w:cstheme="minorHAnsi"/>
          <w:sz w:val="22"/>
          <w:szCs w:val="22"/>
          <w:lang w:val="en-GB"/>
        </w:rPr>
        <w:t>Meteorit Çalıştayı -"Meteorların Sayısal Yöntemlerle İncelenmesi"</w:t>
      </w:r>
      <w:r w:rsidR="005C7378" w:rsidRPr="00E73133">
        <w:rPr>
          <w:rFonts w:ascii="Palatino Linotype" w:hAnsi="Palatino Linotype" w:cstheme="minorHAnsi"/>
          <w:sz w:val="22"/>
          <w:szCs w:val="22"/>
          <w:lang w:val="en-GB"/>
        </w:rPr>
        <w:t>,</w:t>
      </w:r>
    </w:p>
    <w:p w:rsidR="00574B99" w:rsidRPr="00E73133" w:rsidRDefault="00574B99" w:rsidP="001D257E">
      <w:pPr>
        <w:pStyle w:val="ListeParagraf"/>
        <w:numPr>
          <w:ilvl w:val="0"/>
          <w:numId w:val="40"/>
        </w:numPr>
        <w:spacing w:before="80" w:line="259" w:lineRule="auto"/>
        <w:ind w:left="714" w:hanging="357"/>
        <w:contextualSpacing w:val="0"/>
        <w:jc w:val="both"/>
        <w:rPr>
          <w:rFonts w:ascii="Palatino Linotype" w:hAnsi="Palatino Linotype" w:cstheme="minorHAnsi"/>
          <w:bCs/>
          <w:color w:val="000000"/>
          <w:sz w:val="22"/>
          <w:szCs w:val="22"/>
        </w:rPr>
      </w:pPr>
      <w:r w:rsidRPr="00E73133">
        <w:rPr>
          <w:rFonts w:ascii="Palatino Linotype" w:hAnsi="Palatino Linotype" w:cstheme="minorHAnsi"/>
          <w:sz w:val="22"/>
          <w:szCs w:val="22"/>
          <w:lang w:val="en-GB"/>
        </w:rPr>
        <w:t>Konya Teknik Üniversitesi -"YEBİM Tanıtımı ve Analiz Edebilme Yeteneği"</w:t>
      </w:r>
      <w:r w:rsidR="005C7378" w:rsidRPr="00E73133">
        <w:rPr>
          <w:rFonts w:ascii="Palatino Linotype" w:hAnsi="Palatino Linotype" w:cstheme="minorHAnsi"/>
          <w:sz w:val="22"/>
          <w:szCs w:val="22"/>
          <w:lang w:val="en-GB"/>
        </w:rPr>
        <w:t>,</w:t>
      </w:r>
      <w:r w:rsidRPr="00E73133">
        <w:rPr>
          <w:rFonts w:ascii="Palatino Linotype" w:hAnsi="Palatino Linotype" w:cstheme="majorHAnsi"/>
          <w:sz w:val="22"/>
          <w:szCs w:val="22"/>
          <w:shd w:val="clear" w:color="auto" w:fill="FFFFFF"/>
        </w:rPr>
        <w:t xml:space="preserve"> </w:t>
      </w:r>
    </w:p>
    <w:p w:rsidR="00574B99" w:rsidRPr="00E73133" w:rsidRDefault="008C700E" w:rsidP="001D257E">
      <w:pPr>
        <w:pStyle w:val="ListeParagraf"/>
        <w:numPr>
          <w:ilvl w:val="0"/>
          <w:numId w:val="40"/>
        </w:numPr>
        <w:spacing w:before="80" w:line="259" w:lineRule="auto"/>
        <w:contextualSpacing w:val="0"/>
        <w:jc w:val="both"/>
        <w:rPr>
          <w:rFonts w:ascii="Palatino Linotype" w:hAnsi="Palatino Linotype" w:cstheme="minorHAnsi"/>
          <w:iCs/>
          <w:sz w:val="22"/>
          <w:szCs w:val="22"/>
        </w:rPr>
      </w:pPr>
      <w:r>
        <w:rPr>
          <w:rFonts w:ascii="Palatino Linotype" w:hAnsi="Palatino Linotype" w:cstheme="minorHAnsi"/>
          <w:iCs/>
          <w:sz w:val="22"/>
          <w:szCs w:val="22"/>
        </w:rPr>
        <w:t>Tulumtaş Mağara Gezisi</w:t>
      </w:r>
      <w:r w:rsidR="005C7378" w:rsidRPr="00E73133">
        <w:rPr>
          <w:rFonts w:ascii="Palatino Linotype" w:hAnsi="Palatino Linotype" w:cstheme="minorHAnsi"/>
          <w:iCs/>
          <w:sz w:val="22"/>
          <w:szCs w:val="22"/>
        </w:rPr>
        <w:t>,</w:t>
      </w:r>
    </w:p>
    <w:p w:rsidR="00574B99" w:rsidRPr="00E73133" w:rsidRDefault="00574B99" w:rsidP="001D257E">
      <w:pPr>
        <w:pStyle w:val="ListeParagraf"/>
        <w:numPr>
          <w:ilvl w:val="0"/>
          <w:numId w:val="53"/>
        </w:numPr>
        <w:spacing w:before="80" w:line="259" w:lineRule="auto"/>
        <w:ind w:left="714" w:hanging="357"/>
        <w:contextualSpacing w:val="0"/>
        <w:jc w:val="both"/>
        <w:rPr>
          <w:rFonts w:ascii="Palatino Linotype" w:hAnsi="Palatino Linotype" w:cstheme="minorHAnsi"/>
          <w:iCs/>
          <w:sz w:val="22"/>
          <w:szCs w:val="22"/>
        </w:rPr>
      </w:pPr>
      <w:r w:rsidRPr="00E73133">
        <w:rPr>
          <w:rFonts w:ascii="Palatino Linotype" w:hAnsi="Palatino Linotype" w:cstheme="majorHAnsi"/>
          <w:sz w:val="22"/>
          <w:szCs w:val="22"/>
          <w:shd w:val="clear" w:color="auto" w:fill="FFFFFF"/>
        </w:rPr>
        <w:t xml:space="preserve"> </w:t>
      </w:r>
      <w:r w:rsidRPr="00E73133">
        <w:rPr>
          <w:rFonts w:ascii="Palatino Linotype" w:hAnsi="Palatino Linotype" w:cstheme="minorHAnsi"/>
          <w:iCs/>
          <w:sz w:val="22"/>
          <w:szCs w:val="22"/>
        </w:rPr>
        <w:t>Çubuk Teknik Gezis</w:t>
      </w:r>
      <w:r w:rsidR="008C700E">
        <w:rPr>
          <w:rFonts w:ascii="Palatino Linotype" w:hAnsi="Palatino Linotype" w:cstheme="minorHAnsi"/>
          <w:iCs/>
          <w:sz w:val="22"/>
          <w:szCs w:val="22"/>
        </w:rPr>
        <w:t>i</w:t>
      </w:r>
      <w:r w:rsidR="00855306" w:rsidRPr="00E73133">
        <w:rPr>
          <w:rFonts w:ascii="Palatino Linotype" w:hAnsi="Palatino Linotype" w:cstheme="minorHAnsi"/>
          <w:iCs/>
          <w:sz w:val="22"/>
          <w:szCs w:val="22"/>
        </w:rPr>
        <w:t>,</w:t>
      </w:r>
    </w:p>
    <w:p w:rsidR="00574B99" w:rsidRPr="00E73133" w:rsidRDefault="00574B99" w:rsidP="001D257E">
      <w:pPr>
        <w:pStyle w:val="ListeParagraf"/>
        <w:numPr>
          <w:ilvl w:val="0"/>
          <w:numId w:val="53"/>
        </w:numPr>
        <w:spacing w:before="80" w:line="259" w:lineRule="auto"/>
        <w:ind w:left="714" w:hanging="357"/>
        <w:contextualSpacing w:val="0"/>
        <w:jc w:val="both"/>
        <w:rPr>
          <w:rFonts w:ascii="Palatino Linotype" w:hAnsi="Palatino Linotype" w:cstheme="minorHAnsi"/>
          <w:iCs/>
          <w:sz w:val="22"/>
          <w:szCs w:val="22"/>
        </w:rPr>
      </w:pPr>
      <w:r w:rsidRPr="00E73133">
        <w:rPr>
          <w:rFonts w:ascii="Palatino Linotype" w:hAnsi="Palatino Linotype" w:cstheme="minorHAnsi"/>
          <w:iCs/>
          <w:sz w:val="22"/>
          <w:szCs w:val="22"/>
        </w:rPr>
        <w:t>Akyurt Teknik G</w:t>
      </w:r>
      <w:r w:rsidR="008C700E">
        <w:rPr>
          <w:rFonts w:ascii="Palatino Linotype" w:hAnsi="Palatino Linotype" w:cstheme="minorHAnsi"/>
          <w:iCs/>
          <w:sz w:val="22"/>
          <w:szCs w:val="22"/>
        </w:rPr>
        <w:t>ezisi</w:t>
      </w:r>
      <w:r w:rsidR="00855306" w:rsidRPr="00E73133">
        <w:rPr>
          <w:rFonts w:ascii="Palatino Linotype" w:hAnsi="Palatino Linotype" w:cstheme="minorHAnsi"/>
          <w:iCs/>
          <w:sz w:val="22"/>
          <w:szCs w:val="22"/>
        </w:rPr>
        <w:t>,</w:t>
      </w:r>
    </w:p>
    <w:p w:rsidR="00574B99" w:rsidRPr="00E73133" w:rsidRDefault="008C700E" w:rsidP="001D257E">
      <w:pPr>
        <w:pStyle w:val="ListeParagraf"/>
        <w:numPr>
          <w:ilvl w:val="0"/>
          <w:numId w:val="53"/>
        </w:numPr>
        <w:spacing w:before="80" w:line="259" w:lineRule="auto"/>
        <w:ind w:left="714" w:hanging="357"/>
        <w:contextualSpacing w:val="0"/>
        <w:jc w:val="both"/>
        <w:rPr>
          <w:rFonts w:ascii="Palatino Linotype" w:hAnsi="Palatino Linotype" w:cstheme="minorHAnsi"/>
          <w:iCs/>
          <w:sz w:val="22"/>
          <w:szCs w:val="22"/>
        </w:rPr>
      </w:pPr>
      <w:r>
        <w:rPr>
          <w:rFonts w:ascii="Palatino Linotype" w:hAnsi="Palatino Linotype" w:cstheme="minorHAnsi"/>
          <w:iCs/>
          <w:sz w:val="22"/>
          <w:szCs w:val="22"/>
        </w:rPr>
        <w:t>Çorum Teknik Gezisi</w:t>
      </w:r>
      <w:r w:rsidR="00855306" w:rsidRPr="00E73133">
        <w:rPr>
          <w:rFonts w:ascii="Palatino Linotype" w:hAnsi="Palatino Linotype" w:cstheme="minorHAnsi"/>
          <w:iCs/>
          <w:sz w:val="22"/>
          <w:szCs w:val="22"/>
        </w:rPr>
        <w:t>,</w:t>
      </w:r>
    </w:p>
    <w:p w:rsidR="00574B99" w:rsidRPr="00E73133" w:rsidRDefault="00574B99" w:rsidP="001D257E">
      <w:pPr>
        <w:pStyle w:val="ListeParagraf"/>
        <w:numPr>
          <w:ilvl w:val="0"/>
          <w:numId w:val="53"/>
        </w:numPr>
        <w:spacing w:before="80" w:line="259" w:lineRule="auto"/>
        <w:ind w:left="714" w:hanging="357"/>
        <w:contextualSpacing w:val="0"/>
        <w:jc w:val="both"/>
        <w:rPr>
          <w:rFonts w:ascii="Palatino Linotype" w:hAnsi="Palatino Linotype" w:cstheme="minorHAnsi"/>
          <w:iCs/>
          <w:sz w:val="22"/>
          <w:szCs w:val="22"/>
        </w:rPr>
      </w:pPr>
      <w:r w:rsidRPr="00E73133">
        <w:rPr>
          <w:rFonts w:ascii="Palatino Linotype" w:hAnsi="Palatino Linotype" w:cstheme="minorHAnsi"/>
          <w:iCs/>
          <w:sz w:val="22"/>
          <w:szCs w:val="22"/>
        </w:rPr>
        <w:t xml:space="preserve">Kırıntı Yaylası </w:t>
      </w:r>
      <w:r w:rsidR="008C700E">
        <w:rPr>
          <w:rFonts w:ascii="Palatino Linotype" w:hAnsi="Palatino Linotype" w:cstheme="minorHAnsi"/>
          <w:iCs/>
          <w:sz w:val="22"/>
          <w:szCs w:val="22"/>
        </w:rPr>
        <w:t>Teknik Gezisi</w:t>
      </w:r>
      <w:r w:rsidR="00855306" w:rsidRPr="00E73133">
        <w:rPr>
          <w:rFonts w:ascii="Palatino Linotype" w:hAnsi="Palatino Linotype" w:cstheme="minorHAnsi"/>
          <w:iCs/>
          <w:sz w:val="22"/>
          <w:szCs w:val="22"/>
        </w:rPr>
        <w:t>,</w:t>
      </w:r>
    </w:p>
    <w:p w:rsidR="008C700E" w:rsidRDefault="00574B99" w:rsidP="001D257E">
      <w:pPr>
        <w:pStyle w:val="ListeParagraf"/>
        <w:numPr>
          <w:ilvl w:val="0"/>
          <w:numId w:val="53"/>
        </w:numPr>
        <w:spacing w:before="80" w:line="259" w:lineRule="auto"/>
        <w:ind w:left="714" w:hanging="357"/>
        <w:contextualSpacing w:val="0"/>
        <w:jc w:val="both"/>
        <w:rPr>
          <w:rFonts w:ascii="Palatino Linotype" w:hAnsi="Palatino Linotype" w:cstheme="minorHAnsi"/>
          <w:sz w:val="22"/>
          <w:szCs w:val="22"/>
        </w:rPr>
      </w:pPr>
      <w:r w:rsidRPr="008C700E">
        <w:rPr>
          <w:rFonts w:ascii="Palatino Linotype" w:hAnsi="Palatino Linotype" w:cstheme="minorHAnsi"/>
          <w:sz w:val="22"/>
          <w:szCs w:val="22"/>
        </w:rPr>
        <w:t xml:space="preserve">Mikroplastiklerin Biyofilm Patojenitelerinin Araştırılması: Hidrodinamik Taşınım Modelleri ile Çevresel Risk Analizi, </w:t>
      </w:r>
    </w:p>
    <w:p w:rsidR="00EF1ABC" w:rsidRPr="008C700E" w:rsidRDefault="00EF1ABC" w:rsidP="001D257E">
      <w:pPr>
        <w:pStyle w:val="ListeParagraf"/>
        <w:numPr>
          <w:ilvl w:val="0"/>
          <w:numId w:val="53"/>
        </w:numPr>
        <w:spacing w:before="80" w:line="259" w:lineRule="auto"/>
        <w:ind w:left="714" w:hanging="357"/>
        <w:contextualSpacing w:val="0"/>
        <w:jc w:val="both"/>
        <w:rPr>
          <w:rFonts w:ascii="Palatino Linotype" w:hAnsi="Palatino Linotype" w:cstheme="minorHAnsi"/>
          <w:sz w:val="22"/>
          <w:szCs w:val="22"/>
        </w:rPr>
      </w:pPr>
      <w:r w:rsidRPr="008C700E">
        <w:rPr>
          <w:rFonts w:ascii="Palatino Linotype" w:hAnsi="Palatino Linotype" w:cstheme="minorHAnsi"/>
          <w:sz w:val="22"/>
          <w:szCs w:val="22"/>
        </w:rPr>
        <w:t>Seleukeia Sidera Antik Kenti K</w:t>
      </w:r>
      <w:r w:rsidR="008C700E">
        <w:rPr>
          <w:rFonts w:ascii="Palatino Linotype" w:hAnsi="Palatino Linotype" w:cstheme="minorHAnsi"/>
          <w:sz w:val="22"/>
          <w:szCs w:val="22"/>
        </w:rPr>
        <w:t>azısı. Kültür Bakanlığı Projesi,</w:t>
      </w:r>
    </w:p>
    <w:p w:rsidR="00EF1ABC" w:rsidRPr="00E73133" w:rsidRDefault="00EF1ABC" w:rsidP="001D257E">
      <w:pPr>
        <w:pStyle w:val="ListeParagraf"/>
        <w:numPr>
          <w:ilvl w:val="0"/>
          <w:numId w:val="53"/>
        </w:numPr>
        <w:spacing w:before="80" w:line="259" w:lineRule="auto"/>
        <w:ind w:left="714" w:hanging="357"/>
        <w:contextualSpacing w:val="0"/>
        <w:jc w:val="both"/>
        <w:rPr>
          <w:rFonts w:ascii="Palatino Linotype" w:hAnsi="Palatino Linotype" w:cstheme="minorHAnsi"/>
          <w:sz w:val="22"/>
          <w:szCs w:val="22"/>
        </w:rPr>
      </w:pPr>
      <w:r w:rsidRPr="00E73133">
        <w:rPr>
          <w:rFonts w:ascii="Palatino Linotype" w:hAnsi="Palatino Linotype" w:cstheme="minorHAnsi"/>
          <w:sz w:val="22"/>
          <w:szCs w:val="22"/>
        </w:rPr>
        <w:t>Konya Karapınar Kömür Havzasındaki Arkeolojik Alanlarda Jeofizik Yer Radarı Yöntemi İle Oluşumların</w:t>
      </w:r>
      <w:r w:rsidR="008C700E">
        <w:rPr>
          <w:rFonts w:ascii="Palatino Linotype" w:hAnsi="Palatino Linotype" w:cstheme="minorHAnsi"/>
          <w:sz w:val="22"/>
          <w:szCs w:val="22"/>
        </w:rPr>
        <w:t xml:space="preserve"> İncelenmesi İşi</w:t>
      </w:r>
      <w:r w:rsidR="00855306" w:rsidRPr="00E73133">
        <w:rPr>
          <w:rFonts w:ascii="Palatino Linotype" w:hAnsi="Palatino Linotype" w:cstheme="minorHAnsi"/>
          <w:sz w:val="22"/>
          <w:szCs w:val="22"/>
        </w:rPr>
        <w:t>,</w:t>
      </w:r>
    </w:p>
    <w:p w:rsidR="008C700E" w:rsidRPr="008C700E" w:rsidRDefault="00EF1ABC"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iCs w:val="0"/>
          <w:spacing w:val="0"/>
          <w:sz w:val="22"/>
          <w:szCs w:val="22"/>
        </w:rPr>
      </w:pPr>
      <w:r w:rsidRPr="008C700E">
        <w:rPr>
          <w:rFonts w:ascii="Palatino Linotype" w:hAnsi="Palatino Linotype" w:cstheme="minorHAnsi"/>
          <w:sz w:val="22"/>
          <w:szCs w:val="22"/>
        </w:rPr>
        <w:t>Farklı atıklardan farklı sıcaklıklarda elde edilen biyokömürlerin kalsifüj bitkilerde kireçleme materyali olarak değerlendir</w:t>
      </w:r>
      <w:r w:rsidR="008C700E">
        <w:rPr>
          <w:rFonts w:ascii="Palatino Linotype" w:hAnsi="Palatino Linotype" w:cstheme="minorHAnsi"/>
          <w:sz w:val="22"/>
          <w:szCs w:val="22"/>
        </w:rPr>
        <w:t xml:space="preserve">ilmesi </w:t>
      </w:r>
      <w:r w:rsidR="008C700E">
        <w:rPr>
          <w:rStyle w:val="KitapBal"/>
          <w:rFonts w:ascii="Palatino Linotype" w:hAnsi="Palatino Linotype" w:cstheme="minorHAnsi"/>
          <w:b w:val="0"/>
          <w:i w:val="0"/>
          <w:sz w:val="22"/>
          <w:szCs w:val="22"/>
        </w:rPr>
        <w:t>projesi,</w:t>
      </w:r>
    </w:p>
    <w:p w:rsidR="00EF1ABC" w:rsidRPr="008C700E" w:rsidRDefault="00EF1ABC" w:rsidP="001D257E">
      <w:pPr>
        <w:pStyle w:val="ListeParagraf"/>
        <w:numPr>
          <w:ilvl w:val="0"/>
          <w:numId w:val="53"/>
        </w:numPr>
        <w:spacing w:before="80" w:line="259" w:lineRule="auto"/>
        <w:ind w:left="714" w:hanging="357"/>
        <w:contextualSpacing w:val="0"/>
        <w:jc w:val="both"/>
        <w:rPr>
          <w:rFonts w:ascii="Palatino Linotype" w:hAnsi="Palatino Linotype" w:cstheme="minorHAnsi"/>
          <w:sz w:val="22"/>
          <w:szCs w:val="22"/>
        </w:rPr>
      </w:pPr>
      <w:r w:rsidRPr="008C700E">
        <w:rPr>
          <w:rFonts w:ascii="Palatino Linotype" w:hAnsi="Palatino Linotype" w:cstheme="minorHAnsi"/>
          <w:sz w:val="22"/>
          <w:szCs w:val="22"/>
        </w:rPr>
        <w:t>Elazığ Çevresinde Yüksekova Karmaşığı'na Ait Bazik Volkanik Kayaçların Mineral Kimyası Özellikleri</w:t>
      </w:r>
      <w:r w:rsidR="00617DBC" w:rsidRPr="00617DBC">
        <w:rPr>
          <w:rStyle w:val="KitapBal"/>
          <w:rFonts w:ascii="Palatino Linotype" w:hAnsi="Palatino Linotype" w:cstheme="minorHAnsi"/>
          <w:b w:val="0"/>
          <w:i w:val="0"/>
          <w:sz w:val="22"/>
          <w:szCs w:val="22"/>
        </w:rPr>
        <w:t xml:space="preserve"> </w:t>
      </w:r>
      <w:r w:rsidR="00617DBC">
        <w:rPr>
          <w:rStyle w:val="KitapBal"/>
          <w:rFonts w:ascii="Palatino Linotype" w:hAnsi="Palatino Linotype" w:cstheme="minorHAnsi"/>
          <w:b w:val="0"/>
          <w:i w:val="0"/>
          <w:sz w:val="22"/>
          <w:szCs w:val="22"/>
        </w:rPr>
        <w:t>Projesi,</w:t>
      </w:r>
    </w:p>
    <w:p w:rsidR="00EF1ABC" w:rsidRPr="00E73133" w:rsidRDefault="00EF1ABC" w:rsidP="001D257E">
      <w:pPr>
        <w:pStyle w:val="ListeParagraf"/>
        <w:numPr>
          <w:ilvl w:val="0"/>
          <w:numId w:val="53"/>
        </w:numPr>
        <w:spacing w:before="80" w:line="259" w:lineRule="auto"/>
        <w:ind w:left="714" w:hanging="357"/>
        <w:contextualSpacing w:val="0"/>
        <w:jc w:val="both"/>
        <w:rPr>
          <w:rFonts w:ascii="Palatino Linotype" w:hAnsi="Palatino Linotype" w:cstheme="minorHAnsi"/>
          <w:sz w:val="22"/>
          <w:szCs w:val="22"/>
        </w:rPr>
      </w:pPr>
      <w:r w:rsidRPr="00E73133">
        <w:rPr>
          <w:rFonts w:ascii="Palatino Linotype" w:hAnsi="Palatino Linotype" w:cstheme="minorHAnsi"/>
          <w:sz w:val="22"/>
          <w:szCs w:val="22"/>
        </w:rPr>
        <w:t>Elazığ Çevresinde Yüksekova Karmaşığı'na Ait Felsik Volkanik Kayaçların Mineral Kimyası Özellikleri</w:t>
      </w:r>
      <w:r w:rsidR="00617DBC" w:rsidRPr="00617DBC">
        <w:rPr>
          <w:rStyle w:val="KitapBal"/>
          <w:rFonts w:ascii="Palatino Linotype" w:hAnsi="Palatino Linotype" w:cstheme="minorHAnsi"/>
          <w:b w:val="0"/>
          <w:i w:val="0"/>
          <w:sz w:val="22"/>
          <w:szCs w:val="22"/>
        </w:rPr>
        <w:t xml:space="preserve"> </w:t>
      </w:r>
      <w:r w:rsidR="00617DBC">
        <w:rPr>
          <w:rStyle w:val="KitapBal"/>
          <w:rFonts w:ascii="Palatino Linotype" w:hAnsi="Palatino Linotype" w:cstheme="minorHAnsi"/>
          <w:b w:val="0"/>
          <w:i w:val="0"/>
          <w:sz w:val="22"/>
          <w:szCs w:val="22"/>
        </w:rPr>
        <w:t>Projesi,</w:t>
      </w:r>
      <w:r w:rsidR="00855306" w:rsidRPr="00E73133">
        <w:rPr>
          <w:rFonts w:ascii="Palatino Linotype" w:hAnsi="Palatino Linotype" w:cstheme="minorHAnsi"/>
          <w:sz w:val="22"/>
          <w:szCs w:val="22"/>
        </w:rPr>
        <w:t>,</w:t>
      </w:r>
    </w:p>
    <w:p w:rsidR="00617DBC" w:rsidRPr="00617DBC" w:rsidRDefault="00EF1ABC"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spacing w:val="0"/>
          <w:sz w:val="22"/>
          <w:szCs w:val="22"/>
        </w:rPr>
      </w:pPr>
      <w:r w:rsidRPr="00617DBC">
        <w:rPr>
          <w:rFonts w:ascii="Palatino Linotype" w:hAnsi="Palatino Linotype" w:cstheme="minorHAnsi"/>
          <w:sz w:val="22"/>
          <w:szCs w:val="22"/>
        </w:rPr>
        <w:t>Keskin (Kırıkkale) Fe-skarn Yatağının Jeokimyası ve İzotop İçerikleri</w:t>
      </w:r>
      <w:r w:rsidR="00617DBC" w:rsidRPr="00617DBC">
        <w:rPr>
          <w:rStyle w:val="KitapBal"/>
          <w:rFonts w:ascii="Palatino Linotype" w:hAnsi="Palatino Linotype" w:cstheme="minorHAnsi"/>
          <w:b w:val="0"/>
          <w:i w:val="0"/>
          <w:sz w:val="22"/>
          <w:szCs w:val="22"/>
        </w:rPr>
        <w:t xml:space="preserve"> </w:t>
      </w:r>
      <w:r w:rsidR="00617DBC">
        <w:rPr>
          <w:rStyle w:val="KitapBal"/>
          <w:rFonts w:ascii="Palatino Linotype" w:hAnsi="Palatino Linotype" w:cstheme="minorHAnsi"/>
          <w:b w:val="0"/>
          <w:i w:val="0"/>
          <w:sz w:val="22"/>
          <w:szCs w:val="22"/>
        </w:rPr>
        <w:t>Projesi,</w:t>
      </w:r>
    </w:p>
    <w:p w:rsidR="00574B99" w:rsidRPr="00617DBC" w:rsidRDefault="00EF1ABC" w:rsidP="001D257E">
      <w:pPr>
        <w:pStyle w:val="ListeParagraf"/>
        <w:numPr>
          <w:ilvl w:val="0"/>
          <w:numId w:val="53"/>
        </w:numPr>
        <w:spacing w:before="80" w:line="259" w:lineRule="auto"/>
        <w:ind w:left="714" w:hanging="357"/>
        <w:contextualSpacing w:val="0"/>
        <w:jc w:val="both"/>
        <w:rPr>
          <w:rFonts w:ascii="Palatino Linotype" w:hAnsi="Palatino Linotype" w:cstheme="minorHAnsi"/>
          <w:iCs/>
          <w:sz w:val="22"/>
          <w:szCs w:val="22"/>
        </w:rPr>
      </w:pPr>
      <w:r w:rsidRPr="00617DBC">
        <w:rPr>
          <w:rFonts w:ascii="Palatino Linotype" w:hAnsi="Palatino Linotype" w:cstheme="minorHAnsi"/>
          <w:sz w:val="22"/>
          <w:szCs w:val="22"/>
        </w:rPr>
        <w:t>Mikroplastiklerin Biyofilm Patojenitelerinin Araştırılması: Hidrodinamik Taşınım Modelleri ile Çevresel Risk Analizi</w:t>
      </w:r>
      <w:r w:rsidR="00617DBC" w:rsidRPr="00617DBC">
        <w:rPr>
          <w:rStyle w:val="KitapBal"/>
          <w:rFonts w:ascii="Palatino Linotype" w:hAnsi="Palatino Linotype" w:cstheme="minorHAnsi"/>
          <w:b w:val="0"/>
          <w:i w:val="0"/>
          <w:sz w:val="22"/>
          <w:szCs w:val="22"/>
        </w:rPr>
        <w:t xml:space="preserve"> </w:t>
      </w:r>
      <w:r w:rsidR="00617DBC">
        <w:rPr>
          <w:rStyle w:val="KitapBal"/>
          <w:rFonts w:ascii="Palatino Linotype" w:hAnsi="Palatino Linotype" w:cstheme="minorHAnsi"/>
          <w:b w:val="0"/>
          <w:i w:val="0"/>
          <w:sz w:val="22"/>
          <w:szCs w:val="22"/>
        </w:rPr>
        <w:t>Projesi,</w:t>
      </w:r>
    </w:p>
    <w:p w:rsidR="00EF1ABC" w:rsidRPr="00E73133" w:rsidRDefault="00EF1ABC" w:rsidP="001D257E">
      <w:pPr>
        <w:pStyle w:val="ListeParagraf"/>
        <w:numPr>
          <w:ilvl w:val="0"/>
          <w:numId w:val="53"/>
        </w:numPr>
        <w:spacing w:before="80" w:line="259" w:lineRule="auto"/>
        <w:ind w:left="714" w:hanging="357"/>
        <w:contextualSpacing w:val="0"/>
        <w:jc w:val="both"/>
        <w:rPr>
          <w:rFonts w:ascii="Palatino Linotype" w:hAnsi="Palatino Linotype" w:cstheme="minorHAnsi"/>
          <w:iCs/>
          <w:sz w:val="22"/>
          <w:szCs w:val="22"/>
        </w:rPr>
      </w:pPr>
      <w:r w:rsidRPr="00E73133">
        <w:rPr>
          <w:rFonts w:ascii="Palatino Linotype" w:hAnsi="Palatino Linotype" w:cstheme="minorHAnsi"/>
          <w:sz w:val="22"/>
          <w:szCs w:val="22"/>
        </w:rPr>
        <w:t>Farklı atıklardan farklı sıcaklıklarda elde edilen biyokömürlerin kalsifüj bitkilerde kireçleme materyali o</w:t>
      </w:r>
      <w:r w:rsidR="00855306" w:rsidRPr="00E73133">
        <w:rPr>
          <w:rFonts w:ascii="Palatino Linotype" w:hAnsi="Palatino Linotype" w:cstheme="minorHAnsi"/>
          <w:sz w:val="22"/>
          <w:szCs w:val="22"/>
        </w:rPr>
        <w:t>larak değerlendirilmesi</w:t>
      </w:r>
      <w:r w:rsidR="00617DBC" w:rsidRPr="00617DBC">
        <w:rPr>
          <w:rStyle w:val="KitapBal"/>
          <w:rFonts w:ascii="Palatino Linotype" w:hAnsi="Palatino Linotype" w:cstheme="minorHAnsi"/>
          <w:b w:val="0"/>
          <w:i w:val="0"/>
          <w:sz w:val="22"/>
          <w:szCs w:val="22"/>
        </w:rPr>
        <w:t xml:space="preserve"> </w:t>
      </w:r>
      <w:r w:rsidR="00617DBC">
        <w:rPr>
          <w:rStyle w:val="KitapBal"/>
          <w:rFonts w:ascii="Palatino Linotype" w:hAnsi="Palatino Linotype" w:cstheme="minorHAnsi"/>
          <w:b w:val="0"/>
          <w:i w:val="0"/>
          <w:sz w:val="22"/>
          <w:szCs w:val="22"/>
        </w:rPr>
        <w:t>projesi,</w:t>
      </w:r>
    </w:p>
    <w:p w:rsidR="00617DBC" w:rsidRPr="00617DBC" w:rsidRDefault="00EF1ABC"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spacing w:val="0"/>
          <w:sz w:val="22"/>
          <w:szCs w:val="22"/>
        </w:rPr>
      </w:pPr>
      <w:r w:rsidRPr="00617DBC">
        <w:rPr>
          <w:rFonts w:ascii="Palatino Linotype" w:hAnsi="Palatino Linotype" w:cstheme="minorHAnsi"/>
          <w:sz w:val="22"/>
          <w:szCs w:val="22"/>
        </w:rPr>
        <w:t>Keskin (Kırıkkale) Fe-skarn Yatağının Jeokimyası ve İzotop İçerikleri</w:t>
      </w:r>
      <w:r w:rsidR="00617DBC" w:rsidRPr="00617DBC">
        <w:rPr>
          <w:rStyle w:val="KitapBal"/>
          <w:rFonts w:ascii="Palatino Linotype" w:hAnsi="Palatino Linotype" w:cstheme="minorHAnsi"/>
          <w:b w:val="0"/>
          <w:i w:val="0"/>
          <w:sz w:val="22"/>
          <w:szCs w:val="22"/>
        </w:rPr>
        <w:t xml:space="preserve"> </w:t>
      </w:r>
      <w:r w:rsidR="00617DBC">
        <w:rPr>
          <w:rStyle w:val="KitapBal"/>
          <w:rFonts w:ascii="Palatino Linotype" w:hAnsi="Palatino Linotype" w:cstheme="minorHAnsi"/>
          <w:b w:val="0"/>
          <w:i w:val="0"/>
          <w:sz w:val="22"/>
          <w:szCs w:val="22"/>
        </w:rPr>
        <w:t>Projesi,</w:t>
      </w:r>
    </w:p>
    <w:p w:rsidR="00617DBC" w:rsidRPr="00617DBC" w:rsidRDefault="00EF1ABC"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spacing w:val="0"/>
          <w:sz w:val="22"/>
          <w:szCs w:val="22"/>
        </w:rPr>
      </w:pPr>
      <w:r w:rsidRPr="00617DBC">
        <w:rPr>
          <w:rFonts w:ascii="Palatino Linotype" w:hAnsi="Palatino Linotype" w:cstheme="minorHAnsi"/>
          <w:sz w:val="22"/>
          <w:szCs w:val="22"/>
        </w:rPr>
        <w:t>Elazığ çevresinde Yüksekova Karmaşığı'na ait bazik volkanik kayaçların mineral kimyası özellikleri</w:t>
      </w:r>
      <w:r w:rsidR="00617DBC" w:rsidRPr="00617DBC">
        <w:rPr>
          <w:rStyle w:val="KitapBal"/>
          <w:rFonts w:ascii="Palatino Linotype" w:hAnsi="Palatino Linotype" w:cstheme="minorHAnsi"/>
          <w:b w:val="0"/>
          <w:i w:val="0"/>
          <w:sz w:val="22"/>
          <w:szCs w:val="22"/>
        </w:rPr>
        <w:t xml:space="preserve"> </w:t>
      </w:r>
      <w:r w:rsidR="00617DBC">
        <w:rPr>
          <w:rStyle w:val="KitapBal"/>
          <w:rFonts w:ascii="Palatino Linotype" w:hAnsi="Palatino Linotype" w:cstheme="minorHAnsi"/>
          <w:b w:val="0"/>
          <w:i w:val="0"/>
          <w:sz w:val="22"/>
          <w:szCs w:val="22"/>
        </w:rPr>
        <w:t>projesi,</w:t>
      </w:r>
    </w:p>
    <w:p w:rsidR="00617DBC" w:rsidRPr="00617DBC" w:rsidRDefault="00EF1ABC"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spacing w:val="0"/>
          <w:sz w:val="22"/>
          <w:szCs w:val="22"/>
        </w:rPr>
      </w:pPr>
      <w:r w:rsidRPr="00617DBC">
        <w:rPr>
          <w:rFonts w:ascii="Palatino Linotype" w:hAnsi="Palatino Linotype" w:cstheme="minorHAnsi"/>
          <w:sz w:val="22"/>
          <w:szCs w:val="22"/>
        </w:rPr>
        <w:t>Elazığ çevresinde Yüksekova Karmaşığı'na ait felsik volkanik kayaçların mineral kimyası özellikleri</w:t>
      </w:r>
      <w:r w:rsidR="00617DBC" w:rsidRPr="00617DBC">
        <w:rPr>
          <w:rStyle w:val="KitapBal"/>
          <w:rFonts w:ascii="Palatino Linotype" w:hAnsi="Palatino Linotype" w:cstheme="minorHAnsi"/>
          <w:b w:val="0"/>
          <w:i w:val="0"/>
          <w:sz w:val="22"/>
          <w:szCs w:val="22"/>
        </w:rPr>
        <w:t xml:space="preserve"> </w:t>
      </w:r>
      <w:r w:rsidR="00617DBC">
        <w:rPr>
          <w:rStyle w:val="KitapBal"/>
          <w:rFonts w:ascii="Palatino Linotype" w:hAnsi="Palatino Linotype" w:cstheme="minorHAnsi"/>
          <w:b w:val="0"/>
          <w:i w:val="0"/>
          <w:sz w:val="22"/>
          <w:szCs w:val="22"/>
        </w:rPr>
        <w:t>projesi,</w:t>
      </w:r>
    </w:p>
    <w:p w:rsidR="00617DBC" w:rsidRPr="00617DBC" w:rsidRDefault="00EF1ABC"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spacing w:val="0"/>
          <w:sz w:val="22"/>
          <w:szCs w:val="22"/>
        </w:rPr>
      </w:pPr>
      <w:r w:rsidRPr="00617DBC">
        <w:rPr>
          <w:rFonts w:ascii="Palatino Linotype" w:hAnsi="Palatino Linotype" w:cstheme="minorHAnsi"/>
          <w:sz w:val="22"/>
          <w:szCs w:val="22"/>
        </w:rPr>
        <w:lastRenderedPageBreak/>
        <w:t>Kinet Höyük Kazısına Ait Tunç-Demir Çağları ile Hellenistik Dönem Çanak-Çömleklerinde Arkeometrik Analizler ve Kaynak Değerlendirmeleri</w:t>
      </w:r>
      <w:r w:rsidR="00617DBC" w:rsidRPr="00617DBC">
        <w:rPr>
          <w:rStyle w:val="KitapBal"/>
          <w:rFonts w:ascii="Palatino Linotype" w:hAnsi="Palatino Linotype" w:cstheme="minorHAnsi"/>
          <w:b w:val="0"/>
          <w:i w:val="0"/>
          <w:sz w:val="22"/>
          <w:szCs w:val="22"/>
        </w:rPr>
        <w:t xml:space="preserve"> </w:t>
      </w:r>
      <w:r w:rsidR="00617DBC">
        <w:rPr>
          <w:rStyle w:val="KitapBal"/>
          <w:rFonts w:ascii="Palatino Linotype" w:hAnsi="Palatino Linotype" w:cstheme="minorHAnsi"/>
          <w:b w:val="0"/>
          <w:i w:val="0"/>
          <w:sz w:val="22"/>
          <w:szCs w:val="22"/>
        </w:rPr>
        <w:t>Projesi,</w:t>
      </w:r>
    </w:p>
    <w:p w:rsidR="00617DBC" w:rsidRPr="00617DBC" w:rsidRDefault="00EF1ABC"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spacing w:val="0"/>
          <w:sz w:val="22"/>
          <w:szCs w:val="22"/>
        </w:rPr>
      </w:pPr>
      <w:r w:rsidRPr="00617DBC">
        <w:rPr>
          <w:rFonts w:ascii="Palatino Linotype" w:hAnsi="Palatino Linotype" w:cstheme="minorHAnsi"/>
          <w:sz w:val="22"/>
          <w:szCs w:val="22"/>
        </w:rPr>
        <w:t>Orta Anadolu Granitoyidlerinin (OAG) Petrojenetik Özellikleri</w:t>
      </w:r>
      <w:r w:rsidR="00617DBC">
        <w:rPr>
          <w:rFonts w:ascii="Palatino Linotype" w:hAnsi="Palatino Linotype" w:cstheme="minorHAnsi"/>
          <w:sz w:val="22"/>
          <w:szCs w:val="22"/>
        </w:rPr>
        <w:t xml:space="preserve"> </w:t>
      </w:r>
      <w:r w:rsidRPr="00617DBC">
        <w:rPr>
          <w:rFonts w:ascii="Palatino Linotype" w:hAnsi="Palatino Linotype" w:cstheme="minorHAnsi"/>
          <w:sz w:val="22"/>
          <w:szCs w:val="22"/>
        </w:rPr>
        <w:t>ve Kalay Üretme Potansiyelinin Araştırılması</w:t>
      </w:r>
      <w:r w:rsidR="00617DBC" w:rsidRPr="00617DBC">
        <w:rPr>
          <w:rStyle w:val="KitapBal"/>
          <w:rFonts w:ascii="Palatino Linotype" w:hAnsi="Palatino Linotype" w:cstheme="minorHAnsi"/>
          <w:b w:val="0"/>
          <w:i w:val="0"/>
          <w:sz w:val="22"/>
          <w:szCs w:val="22"/>
        </w:rPr>
        <w:t xml:space="preserve"> </w:t>
      </w:r>
      <w:r w:rsidR="00617DBC">
        <w:rPr>
          <w:rStyle w:val="KitapBal"/>
          <w:rFonts w:ascii="Palatino Linotype" w:hAnsi="Palatino Linotype" w:cstheme="minorHAnsi"/>
          <w:b w:val="0"/>
          <w:i w:val="0"/>
          <w:sz w:val="22"/>
          <w:szCs w:val="22"/>
        </w:rPr>
        <w:t>Projesi,</w:t>
      </w:r>
    </w:p>
    <w:p w:rsidR="00EF1ABC" w:rsidRPr="00617DBC" w:rsidRDefault="00617DBC" w:rsidP="001D257E">
      <w:pPr>
        <w:pStyle w:val="ListeParagraf"/>
        <w:numPr>
          <w:ilvl w:val="0"/>
          <w:numId w:val="53"/>
        </w:numPr>
        <w:spacing w:before="80" w:line="259" w:lineRule="auto"/>
        <w:ind w:left="714" w:hanging="357"/>
        <w:contextualSpacing w:val="0"/>
        <w:jc w:val="both"/>
        <w:rPr>
          <w:rFonts w:ascii="Palatino Linotype" w:hAnsi="Palatino Linotype" w:cstheme="minorHAnsi"/>
          <w:iCs/>
          <w:sz w:val="22"/>
          <w:szCs w:val="22"/>
        </w:rPr>
      </w:pPr>
      <w:r>
        <w:rPr>
          <w:rFonts w:ascii="Palatino Linotype" w:hAnsi="Palatino Linotype" w:cstheme="minorHAnsi"/>
          <w:sz w:val="22"/>
          <w:szCs w:val="22"/>
        </w:rPr>
        <w:t xml:space="preserve">Menderes Masifi'nin Kuzey ve Doğu Bölümlerinin Tektonostratigrafik </w:t>
      </w:r>
      <w:r w:rsidR="00EF1ABC" w:rsidRPr="00617DBC">
        <w:rPr>
          <w:rFonts w:ascii="Palatino Linotype" w:hAnsi="Palatino Linotype" w:cstheme="minorHAnsi"/>
          <w:sz w:val="22"/>
          <w:szCs w:val="22"/>
        </w:rPr>
        <w:t xml:space="preserve">Özellikleri" </w:t>
      </w:r>
      <w:r>
        <w:rPr>
          <w:rFonts w:ascii="Palatino Linotype" w:hAnsi="Palatino Linotype" w:cstheme="minorHAnsi"/>
          <w:sz w:val="22"/>
          <w:szCs w:val="22"/>
        </w:rPr>
        <w:t>Araştırması,</w:t>
      </w:r>
    </w:p>
    <w:p w:rsidR="00EF1ABC" w:rsidRPr="00E73133" w:rsidRDefault="00617DBC" w:rsidP="001D257E">
      <w:pPr>
        <w:pStyle w:val="ListeParagraf"/>
        <w:numPr>
          <w:ilvl w:val="0"/>
          <w:numId w:val="53"/>
        </w:numPr>
        <w:spacing w:before="80" w:line="259" w:lineRule="auto"/>
        <w:ind w:left="714" w:hanging="357"/>
        <w:contextualSpacing w:val="0"/>
        <w:jc w:val="both"/>
        <w:rPr>
          <w:rFonts w:ascii="Palatino Linotype" w:hAnsi="Palatino Linotype" w:cstheme="minorHAnsi"/>
          <w:iCs/>
          <w:sz w:val="22"/>
          <w:szCs w:val="22"/>
        </w:rPr>
      </w:pPr>
      <w:r>
        <w:rPr>
          <w:rFonts w:ascii="Palatino Linotype" w:hAnsi="Palatino Linotype" w:cstheme="minorHAnsi"/>
          <w:sz w:val="22"/>
          <w:szCs w:val="22"/>
        </w:rPr>
        <w:t xml:space="preserve">Baskil Magmatizmasının </w:t>
      </w:r>
      <w:r w:rsidR="00EF1ABC" w:rsidRPr="00E73133">
        <w:rPr>
          <w:rFonts w:ascii="Palatino Linotype" w:hAnsi="Palatino Linotype" w:cstheme="minorHAnsi"/>
          <w:sz w:val="22"/>
          <w:szCs w:val="22"/>
        </w:rPr>
        <w:t>Petrojenezi,</w:t>
      </w:r>
      <w:r>
        <w:rPr>
          <w:rFonts w:ascii="Palatino Linotype" w:hAnsi="Palatino Linotype" w:cstheme="minorHAnsi"/>
          <w:sz w:val="22"/>
          <w:szCs w:val="22"/>
        </w:rPr>
        <w:t xml:space="preserve"> Jeotektonik Ortamı ve Metalojenik </w:t>
      </w:r>
      <w:r w:rsidR="00EF1ABC" w:rsidRPr="00E73133">
        <w:rPr>
          <w:rFonts w:ascii="Palatino Linotype" w:hAnsi="Palatino Linotype" w:cstheme="minorHAnsi"/>
          <w:sz w:val="22"/>
          <w:szCs w:val="22"/>
        </w:rPr>
        <w:t xml:space="preserve">Önemi </w:t>
      </w:r>
      <w:r w:rsidR="00D5283D">
        <w:rPr>
          <w:rFonts w:ascii="Palatino Linotype" w:hAnsi="Palatino Linotype" w:cstheme="minorHAnsi"/>
          <w:sz w:val="22"/>
          <w:szCs w:val="22"/>
        </w:rPr>
        <w:t>A</w:t>
      </w:r>
      <w:r>
        <w:rPr>
          <w:rFonts w:ascii="Palatino Linotype" w:hAnsi="Palatino Linotype" w:cstheme="minorHAnsi"/>
          <w:sz w:val="22"/>
          <w:szCs w:val="22"/>
        </w:rPr>
        <w:t>raştırması,</w:t>
      </w:r>
    </w:p>
    <w:p w:rsidR="00EF1ABC" w:rsidRPr="00E73133" w:rsidRDefault="00EF1ABC" w:rsidP="001D257E">
      <w:pPr>
        <w:pStyle w:val="ListeParagraf"/>
        <w:numPr>
          <w:ilvl w:val="0"/>
          <w:numId w:val="53"/>
        </w:numPr>
        <w:spacing w:before="80" w:line="259" w:lineRule="auto"/>
        <w:ind w:left="714" w:hanging="357"/>
        <w:contextualSpacing w:val="0"/>
        <w:jc w:val="both"/>
        <w:rPr>
          <w:rFonts w:ascii="Palatino Linotype" w:hAnsi="Palatino Linotype" w:cstheme="minorHAnsi"/>
          <w:sz w:val="22"/>
          <w:szCs w:val="22"/>
        </w:rPr>
      </w:pPr>
      <w:r w:rsidRPr="00E73133">
        <w:rPr>
          <w:rFonts w:ascii="Palatino Linotype" w:hAnsi="Palatino Linotype" w:cstheme="minorHAnsi"/>
          <w:sz w:val="22"/>
          <w:szCs w:val="22"/>
        </w:rPr>
        <w:t xml:space="preserve">Orta Anadolu Granitoyidlerinin (OAG) Petrojenetik Özellikleri </w:t>
      </w:r>
      <w:r w:rsidR="00182322">
        <w:rPr>
          <w:rFonts w:ascii="Palatino Linotype" w:hAnsi="Palatino Linotype" w:cstheme="minorHAnsi"/>
          <w:sz w:val="22"/>
          <w:szCs w:val="22"/>
        </w:rPr>
        <w:t>v</w:t>
      </w:r>
      <w:r w:rsidR="00207FD3">
        <w:rPr>
          <w:rFonts w:ascii="Palatino Linotype" w:hAnsi="Palatino Linotype" w:cstheme="minorHAnsi"/>
          <w:sz w:val="22"/>
          <w:szCs w:val="22"/>
        </w:rPr>
        <w:t>e Kalay Üretme Potansiyelinin Araştırılması</w:t>
      </w:r>
      <w:r w:rsidR="00855306" w:rsidRPr="00E73133">
        <w:rPr>
          <w:rFonts w:ascii="Palatino Linotype" w:hAnsi="Palatino Linotype" w:cstheme="minorHAnsi"/>
          <w:sz w:val="22"/>
          <w:szCs w:val="22"/>
        </w:rPr>
        <w:t>,</w:t>
      </w:r>
      <w:r w:rsidRPr="00E73133">
        <w:rPr>
          <w:rFonts w:ascii="Palatino Linotype" w:hAnsi="Palatino Linotype" w:cstheme="minorHAnsi"/>
          <w:sz w:val="22"/>
          <w:szCs w:val="22"/>
        </w:rPr>
        <w:t xml:space="preserve"> </w:t>
      </w:r>
    </w:p>
    <w:p w:rsidR="00EF1ABC" w:rsidRPr="00E73133" w:rsidRDefault="00EF1ABC"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iCs w:val="0"/>
          <w:sz w:val="22"/>
          <w:szCs w:val="22"/>
        </w:rPr>
      </w:pPr>
      <w:r w:rsidRPr="00E73133">
        <w:rPr>
          <w:rStyle w:val="KitapBal"/>
          <w:rFonts w:ascii="Palatino Linotype" w:hAnsi="Palatino Linotype" w:cstheme="minorHAnsi"/>
          <w:b w:val="0"/>
          <w:i w:val="0"/>
          <w:sz w:val="22"/>
          <w:szCs w:val="22"/>
        </w:rPr>
        <w:t>Akdağmadeni Masifi’ndeki Foid İçerikli Siyenitlerin Petrojenezi ve Orta Anadolu Siyenitler</w:t>
      </w:r>
      <w:r w:rsidR="00546584">
        <w:rPr>
          <w:rStyle w:val="KitapBal"/>
          <w:rFonts w:ascii="Palatino Linotype" w:hAnsi="Palatino Linotype" w:cstheme="minorHAnsi"/>
          <w:b w:val="0"/>
          <w:i w:val="0"/>
          <w:sz w:val="22"/>
          <w:szCs w:val="22"/>
        </w:rPr>
        <w:t>i İle Magmatotektonik İlişkisi konulu proje,</w:t>
      </w:r>
    </w:p>
    <w:p w:rsidR="00546584" w:rsidRPr="00546584" w:rsidRDefault="00EF1ABC"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iCs w:val="0"/>
          <w:sz w:val="22"/>
          <w:szCs w:val="22"/>
        </w:rPr>
      </w:pPr>
      <w:r w:rsidRPr="00546584">
        <w:rPr>
          <w:rStyle w:val="KitapBal"/>
          <w:rFonts w:ascii="Palatino Linotype" w:hAnsi="Palatino Linotype" w:cstheme="minorHAnsi"/>
          <w:b w:val="0"/>
          <w:i w:val="0"/>
          <w:sz w:val="22"/>
          <w:szCs w:val="22"/>
        </w:rPr>
        <w:t>Pil Sanayinde Kullanılan Grafitlerin Zenginleşt</w:t>
      </w:r>
      <w:r w:rsidR="00546584">
        <w:rPr>
          <w:rStyle w:val="KitapBal"/>
          <w:rFonts w:ascii="Palatino Linotype" w:hAnsi="Palatino Linotype" w:cstheme="minorHAnsi"/>
          <w:b w:val="0"/>
          <w:i w:val="0"/>
          <w:sz w:val="22"/>
          <w:szCs w:val="22"/>
        </w:rPr>
        <w:t>irilmesi: Kahramanmaraş Örneği konulu proje,</w:t>
      </w:r>
    </w:p>
    <w:p w:rsidR="000C3F62" w:rsidRPr="00546584" w:rsidRDefault="000C3F62"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iCs w:val="0"/>
          <w:sz w:val="22"/>
          <w:szCs w:val="22"/>
        </w:rPr>
      </w:pPr>
      <w:r w:rsidRPr="00546584">
        <w:rPr>
          <w:rStyle w:val="KitapBal"/>
          <w:rFonts w:ascii="Palatino Linotype" w:hAnsi="Palatino Linotype" w:cstheme="minorHAnsi"/>
          <w:b w:val="0"/>
          <w:i w:val="0"/>
          <w:sz w:val="22"/>
          <w:szCs w:val="22"/>
        </w:rPr>
        <w:t xml:space="preserve">Sakarya Nehri Güncel Taşkın Ovası Örneğinde Akarsu Çökellerinin Geçmiş Hidrolojik Ekstremler (Hex) Açısından Olay Stratigrafisinin Çoklu-Vekil Yaklaşımı Ile Belirlenme Potansiyelinin Araştırılması, </w:t>
      </w:r>
    </w:p>
    <w:p w:rsidR="000C3F62" w:rsidRPr="00E73133" w:rsidRDefault="000C3F62" w:rsidP="001D257E">
      <w:pPr>
        <w:pStyle w:val="ListeParagraf"/>
        <w:numPr>
          <w:ilvl w:val="0"/>
          <w:numId w:val="53"/>
        </w:numPr>
        <w:spacing w:before="80" w:line="259" w:lineRule="auto"/>
        <w:ind w:left="714" w:hanging="357"/>
        <w:contextualSpacing w:val="0"/>
        <w:jc w:val="both"/>
        <w:rPr>
          <w:rStyle w:val="KitapBal"/>
          <w:rFonts w:ascii="Palatino Linotype" w:hAnsi="Palatino Linotype" w:cstheme="minorHAnsi"/>
          <w:b w:val="0"/>
          <w:bCs w:val="0"/>
          <w:i w:val="0"/>
          <w:iCs w:val="0"/>
          <w:sz w:val="22"/>
          <w:szCs w:val="22"/>
        </w:rPr>
      </w:pPr>
      <w:r w:rsidRPr="00E73133">
        <w:rPr>
          <w:rStyle w:val="KitapBal"/>
          <w:rFonts w:ascii="Palatino Linotype" w:hAnsi="Palatino Linotype" w:cstheme="minorHAnsi"/>
          <w:b w:val="0"/>
          <w:i w:val="0"/>
          <w:sz w:val="22"/>
          <w:szCs w:val="22"/>
        </w:rPr>
        <w:t xml:space="preserve">Gediz Grabeninin Güneyini Sınırlayan Diri Fayların Osl-Yüzey Yaşlandırma Tekniği Ile Paleosismik Geçmişinin Araştırılması, </w:t>
      </w:r>
    </w:p>
    <w:p w:rsidR="000C3F62" w:rsidRPr="00E73133" w:rsidRDefault="00546584" w:rsidP="001D257E">
      <w:pPr>
        <w:numPr>
          <w:ilvl w:val="0"/>
          <w:numId w:val="53"/>
        </w:numPr>
        <w:spacing w:before="80" w:line="259" w:lineRule="auto"/>
        <w:ind w:left="714" w:hanging="357"/>
        <w:jc w:val="both"/>
        <w:rPr>
          <w:rFonts w:ascii="Palatino Linotype" w:hAnsi="Palatino Linotype" w:cstheme="minorHAnsi"/>
          <w:lang w:val="en-GB"/>
        </w:rPr>
      </w:pPr>
      <w:r>
        <w:rPr>
          <w:rFonts w:ascii="Palatino Linotype" w:hAnsi="Palatino Linotype" w:cstheme="minorHAnsi"/>
          <w:lang w:val="en-GB"/>
        </w:rPr>
        <w:t>“</w:t>
      </w:r>
      <w:r w:rsidR="000C3F62" w:rsidRPr="00E73133">
        <w:rPr>
          <w:rFonts w:ascii="Palatino Linotype" w:hAnsi="Palatino Linotype" w:cstheme="minorHAnsi"/>
          <w:lang w:val="en-GB"/>
        </w:rPr>
        <w:t>Dating Methods by using Electron Microprobe. Geochronology and Mass Spectrometry Workshop</w:t>
      </w:r>
      <w:r>
        <w:rPr>
          <w:rFonts w:ascii="Palatino Linotype" w:hAnsi="Palatino Linotype" w:cstheme="minorHAnsi"/>
          <w:lang w:val="en-GB"/>
        </w:rPr>
        <w:t>”</w:t>
      </w:r>
      <w:r w:rsidR="000C3F62" w:rsidRPr="00E73133">
        <w:rPr>
          <w:rFonts w:ascii="Palatino Linotype" w:hAnsi="Palatino Linotype" w:cstheme="minorHAnsi"/>
          <w:lang w:val="en-GB"/>
        </w:rPr>
        <w:t xml:space="preserve"> (GEO</w:t>
      </w:r>
      <w:r>
        <w:rPr>
          <w:rFonts w:ascii="Palatino Linotype" w:hAnsi="Palatino Linotype" w:cstheme="minorHAnsi"/>
          <w:lang w:val="en-GB"/>
        </w:rPr>
        <w:t>MSWSHP2022), 49-52, 13 May 2022 tarihinde</w:t>
      </w:r>
      <w:r w:rsidR="000C3F62" w:rsidRPr="00E73133">
        <w:rPr>
          <w:rFonts w:ascii="Palatino Linotype" w:hAnsi="Palatino Linotype" w:cstheme="minorHAnsi"/>
          <w:lang w:val="en-GB"/>
        </w:rPr>
        <w:t xml:space="preserve"> Konya Te</w:t>
      </w:r>
      <w:r w:rsidR="00F770F5" w:rsidRPr="00E73133">
        <w:rPr>
          <w:rFonts w:ascii="Palatino Linotype" w:hAnsi="Palatino Linotype" w:cstheme="minorHAnsi"/>
          <w:lang w:val="en-GB"/>
        </w:rPr>
        <w:t xml:space="preserve">knik </w:t>
      </w:r>
      <w:r>
        <w:rPr>
          <w:rFonts w:ascii="Palatino Linotype" w:hAnsi="Palatino Linotype" w:cstheme="minorHAnsi"/>
          <w:lang w:val="en-GB"/>
        </w:rPr>
        <w:t>Üniversitesi,</w:t>
      </w:r>
    </w:p>
    <w:p w:rsidR="00393941" w:rsidRDefault="00BA4482" w:rsidP="001D257E">
      <w:pPr>
        <w:pStyle w:val="AralkYok"/>
        <w:spacing w:before="140" w:line="259" w:lineRule="auto"/>
        <w:rPr>
          <w:rFonts w:ascii="Palatino Linotype" w:hAnsi="Palatino Linotype" w:cstheme="majorHAnsi"/>
          <w:sz w:val="22"/>
          <w:szCs w:val="22"/>
        </w:rPr>
      </w:pPr>
      <w:r w:rsidRPr="00BA4482">
        <w:rPr>
          <w:rFonts w:ascii="Palatino Linotype" w:hAnsi="Palatino Linotype" w:cstheme="majorHAnsi"/>
          <w:sz w:val="22"/>
          <w:szCs w:val="22"/>
        </w:rPr>
        <w:t>etkinlikleri gerçekleştirilmiştir.</w:t>
      </w:r>
    </w:p>
    <w:p w:rsidR="00C660EF" w:rsidRPr="00C660EF" w:rsidRDefault="00C660EF" w:rsidP="001D257E">
      <w:pPr>
        <w:spacing w:before="240" w:line="259" w:lineRule="auto"/>
        <w:jc w:val="both"/>
        <w:rPr>
          <w:rFonts w:ascii="Palatino Linotype" w:hAnsi="Palatino Linotype" w:cstheme="minorHAnsi"/>
        </w:rPr>
      </w:pPr>
    </w:p>
    <w:p w:rsidR="00BF01B6" w:rsidRPr="005E5375" w:rsidRDefault="00250B37" w:rsidP="001D257E">
      <w:pPr>
        <w:pStyle w:val="Balk2"/>
        <w:spacing w:before="140" w:line="259" w:lineRule="auto"/>
        <w:ind w:left="624" w:hanging="624"/>
      </w:pPr>
      <w:bookmarkStart w:id="140" w:name="_Toc140048995"/>
      <w:r w:rsidRPr="005E5375">
        <w:rPr>
          <w:rFonts w:cstheme="minorHAnsi"/>
        </w:rPr>
        <w:t>2</w:t>
      </w:r>
      <w:r w:rsidR="001A4B6E" w:rsidRPr="005E5375">
        <w:rPr>
          <w:rFonts w:cstheme="minorHAnsi"/>
        </w:rPr>
        <w:t>.2</w:t>
      </w:r>
      <w:r w:rsidR="00261E6D">
        <w:rPr>
          <w:rFonts w:cstheme="minorHAnsi"/>
        </w:rPr>
        <w:t>4</w:t>
      </w:r>
      <w:r w:rsidR="001A4B6E" w:rsidRPr="005E5375">
        <w:rPr>
          <w:rFonts w:cstheme="minorHAnsi"/>
        </w:rPr>
        <w:t>. ÇOCUK</w:t>
      </w:r>
      <w:r w:rsidR="001A4B6E" w:rsidRPr="005E5375">
        <w:t xml:space="preserve"> VE GENÇLİK EDEBİYATI UYGULAMA VE ARAŞTIRMA MERKEZİ (ÇOGEM)</w:t>
      </w:r>
      <w:bookmarkEnd w:id="140"/>
    </w:p>
    <w:p w:rsidR="008C0E73" w:rsidRDefault="008C0E73" w:rsidP="001D257E">
      <w:pPr>
        <w:spacing w:before="140" w:line="259" w:lineRule="auto"/>
        <w:jc w:val="both"/>
        <w:rPr>
          <w:rFonts w:ascii="Palatino Linotype" w:hAnsi="Palatino Linotype" w:cstheme="minorHAnsi"/>
          <w:szCs w:val="21"/>
        </w:rPr>
      </w:pPr>
      <w:r w:rsidRPr="005E5375">
        <w:rPr>
          <w:rFonts w:ascii="Palatino Linotype" w:hAnsi="Palatino Linotype" w:cstheme="minorHAnsi"/>
          <w:szCs w:val="21"/>
        </w:rPr>
        <w:t>Çocuk ve gençlik edebiyatıyla ilgili olarak</w:t>
      </w:r>
      <w:r w:rsidRPr="00756415">
        <w:rPr>
          <w:rFonts w:ascii="Palatino Linotype" w:hAnsi="Palatino Linotype" w:cstheme="minorHAnsi"/>
          <w:szCs w:val="21"/>
        </w:rPr>
        <w:t xml:space="preserve"> yurt içinde ve yurt dışında araştırmalar yapmak, görsel ve dilsel bir uyaran olarak çocuğa göre olan kitapların, çocukların gelişim süreçlerine ve onların okuma kültürü edinmelerine katkıları konusunda toplumu aydınlatıcı bilimsel çalışmalar yapmak amacıyla, Yükseköğretim Yürütme Kurulu’nun 04/11/2009 tarihli toplantısında alınan karar doğrultusunda kurulmasına karar verilmiştir.</w:t>
      </w:r>
    </w:p>
    <w:p w:rsidR="005E5375" w:rsidRDefault="005E5375" w:rsidP="001D257E">
      <w:pPr>
        <w:spacing w:before="240" w:line="259" w:lineRule="auto"/>
        <w:rPr>
          <w:highlight w:val="cyan"/>
        </w:rPr>
      </w:pPr>
    </w:p>
    <w:p w:rsidR="00BF01B6" w:rsidRPr="00AD6816" w:rsidRDefault="00250B37" w:rsidP="001D257E">
      <w:pPr>
        <w:pStyle w:val="Balk2"/>
        <w:spacing w:before="140" w:line="259" w:lineRule="auto"/>
        <w:ind w:left="624" w:hanging="624"/>
      </w:pPr>
      <w:bookmarkStart w:id="141" w:name="_Toc140048996"/>
      <w:r w:rsidRPr="00AF37C7">
        <w:rPr>
          <w:rFonts w:cstheme="minorHAnsi"/>
        </w:rPr>
        <w:t>2</w:t>
      </w:r>
      <w:r w:rsidR="001A4B6E" w:rsidRPr="00AF37C7">
        <w:rPr>
          <w:rFonts w:cstheme="minorHAnsi"/>
        </w:rPr>
        <w:t>.2</w:t>
      </w:r>
      <w:r w:rsidR="00261E6D" w:rsidRPr="00AF37C7">
        <w:rPr>
          <w:rFonts w:cstheme="minorHAnsi"/>
        </w:rPr>
        <w:t>5</w:t>
      </w:r>
      <w:r w:rsidR="00FF14AC">
        <w:rPr>
          <w:rFonts w:cstheme="minorHAnsi"/>
        </w:rPr>
        <w:t xml:space="preserve">. </w:t>
      </w:r>
      <w:r w:rsidR="001A4B6E" w:rsidRPr="00AF37C7">
        <w:t>ÖLÇME VE DEĞERLENDİRME UYGULAMA VE ARAŞTIRMA MERKEZİ (ANKÜDEM)</w:t>
      </w:r>
      <w:bookmarkEnd w:id="141"/>
    </w:p>
    <w:p w:rsidR="00CA6E1D" w:rsidRDefault="00CA6E1D" w:rsidP="001D257E">
      <w:pPr>
        <w:pStyle w:val="3-normalyaz"/>
        <w:spacing w:before="140" w:beforeAutospacing="0" w:after="0" w:afterAutospacing="0" w:line="259" w:lineRule="auto"/>
        <w:jc w:val="both"/>
        <w:rPr>
          <w:rFonts w:ascii="Palatino Linotype" w:hAnsi="Palatino Linotype" w:cstheme="minorHAnsi"/>
          <w:sz w:val="22"/>
          <w:szCs w:val="22"/>
        </w:rPr>
      </w:pPr>
      <w:r w:rsidRPr="00756415">
        <w:rPr>
          <w:rFonts w:ascii="Palatino Linotype" w:hAnsi="Palatino Linotype" w:cstheme="minorHAnsi"/>
          <w:color w:val="000000"/>
          <w:sz w:val="22"/>
          <w:szCs w:val="22"/>
        </w:rPr>
        <w:t>Üniversiteye bağlı birimlerde yürütülen ölçme ve değerlendirme çalışmalarının niteliğini yükseltmek, çeşi</w:t>
      </w:r>
      <w:r>
        <w:rPr>
          <w:rFonts w:ascii="Palatino Linotype" w:hAnsi="Palatino Linotype" w:cstheme="minorHAnsi"/>
          <w:color w:val="000000"/>
          <w:sz w:val="22"/>
          <w:szCs w:val="22"/>
        </w:rPr>
        <w:t>tl</w:t>
      </w:r>
      <w:r w:rsidRPr="00756415">
        <w:rPr>
          <w:rFonts w:ascii="Palatino Linotype" w:hAnsi="Palatino Linotype" w:cstheme="minorHAnsi"/>
          <w:color w:val="000000"/>
          <w:sz w:val="22"/>
          <w:szCs w:val="22"/>
        </w:rPr>
        <w:t xml:space="preserve">i kamu kuruluşlarına ölçme ve değerlendirme konularında danışmanlık hizmeti sunmak, kamu kuruluşları ile özel sektör kuruluşlarının çalışanlarına </w:t>
      </w:r>
      <w:r w:rsidRPr="00756415">
        <w:rPr>
          <w:rFonts w:ascii="Palatino Linotype" w:hAnsi="Palatino Linotype" w:cstheme="minorHAnsi"/>
          <w:color w:val="000000"/>
          <w:sz w:val="22"/>
          <w:szCs w:val="22"/>
        </w:rPr>
        <w:lastRenderedPageBreak/>
        <w:t>belgelendirmeye dayalı ölçme ve değerlendirme seminerleri, sertifika programları düzenlemek, eğitim sorunlarıyla ilgili araştırmalar yapmak, ölçme ve değerlendirme alanında ulusal ve uluslararası düzeyde kongre,</w:t>
      </w:r>
      <w:r w:rsidRPr="00756415">
        <w:rPr>
          <w:rStyle w:val="apple-converted-space"/>
          <w:rFonts w:cstheme="minorHAnsi"/>
          <w:color w:val="000000"/>
          <w:sz w:val="22"/>
          <w:szCs w:val="22"/>
        </w:rPr>
        <w:t> </w:t>
      </w:r>
      <w:r w:rsidRPr="00756415">
        <w:rPr>
          <w:rStyle w:val="grame"/>
          <w:rFonts w:eastAsiaTheme="majorEastAsia" w:cstheme="minorHAnsi"/>
          <w:color w:val="000000"/>
          <w:sz w:val="22"/>
          <w:szCs w:val="22"/>
        </w:rPr>
        <w:t>sempozyum</w:t>
      </w:r>
      <w:r w:rsidRPr="00756415">
        <w:rPr>
          <w:rFonts w:ascii="Palatino Linotype" w:hAnsi="Palatino Linotype" w:cstheme="minorHAnsi"/>
          <w:color w:val="000000"/>
          <w:sz w:val="22"/>
          <w:szCs w:val="22"/>
        </w:rPr>
        <w:t xml:space="preserve">, panel ve benzeri bilimsel toplantılar düzenlemek amacıyla, </w:t>
      </w:r>
      <w:r w:rsidRPr="00756415">
        <w:rPr>
          <w:rFonts w:ascii="Palatino Linotype" w:hAnsi="Palatino Linotype" w:cstheme="minorHAnsi"/>
          <w:sz w:val="22"/>
          <w:szCs w:val="22"/>
        </w:rPr>
        <w:t>Yükseköğretim Yürütme Kurulu’nun 31/03/2010 tarihli toplantısında alınan karar doğrultusunda kurulmuştur.</w:t>
      </w:r>
    </w:p>
    <w:p w:rsidR="001D257E" w:rsidRDefault="001D257E" w:rsidP="001D257E">
      <w:pPr>
        <w:pStyle w:val="3-normalyaz"/>
        <w:spacing w:before="140" w:beforeAutospacing="0" w:after="0" w:afterAutospacing="0" w:line="259" w:lineRule="auto"/>
        <w:jc w:val="both"/>
        <w:rPr>
          <w:rFonts w:ascii="Palatino Linotype" w:hAnsi="Palatino Linotype" w:cstheme="minorHAnsi"/>
          <w:sz w:val="22"/>
          <w:szCs w:val="22"/>
        </w:rPr>
      </w:pPr>
    </w:p>
    <w:p w:rsidR="00CA6E1D" w:rsidRPr="00393941" w:rsidRDefault="00CA6E1D" w:rsidP="001D257E">
      <w:pPr>
        <w:spacing w:before="140" w:line="259" w:lineRule="auto"/>
        <w:rPr>
          <w:rFonts w:ascii="Palatino Linotype" w:hAnsi="Palatino Linotype" w:cstheme="minorHAnsi"/>
          <w:b/>
          <w:color w:val="002060"/>
        </w:rPr>
      </w:pPr>
      <w:r>
        <w:rPr>
          <w:rFonts w:ascii="Palatino Linotype" w:hAnsi="Palatino Linotype"/>
          <w:b/>
          <w:color w:val="002060"/>
        </w:rPr>
        <w:t>Merkezde 2021-2022</w:t>
      </w:r>
      <w:r w:rsidRPr="00393941">
        <w:rPr>
          <w:rFonts w:ascii="Palatino Linotype" w:hAnsi="Palatino Linotype"/>
          <w:b/>
          <w:color w:val="002060"/>
        </w:rPr>
        <w:t xml:space="preserve"> Eğitim-Öğretim Döneminde;</w:t>
      </w:r>
    </w:p>
    <w:p w:rsidR="00CA6E1D" w:rsidRPr="00671890" w:rsidRDefault="00CA6E1D" w:rsidP="001D257E">
      <w:pPr>
        <w:pStyle w:val="ListeParagraf"/>
        <w:numPr>
          <w:ilvl w:val="0"/>
          <w:numId w:val="26"/>
        </w:numPr>
        <w:spacing w:before="80" w:line="259" w:lineRule="auto"/>
        <w:ind w:left="714" w:hanging="357"/>
        <w:contextualSpacing w:val="0"/>
        <w:jc w:val="both"/>
        <w:rPr>
          <w:rFonts w:ascii="Palatino Linotype" w:hAnsi="Palatino Linotype"/>
          <w:sz w:val="22"/>
          <w:szCs w:val="22"/>
        </w:rPr>
      </w:pPr>
      <w:r w:rsidRPr="00671890">
        <w:rPr>
          <w:rFonts w:ascii="Palatino Linotype" w:hAnsi="Palatino Linotype"/>
          <w:sz w:val="22"/>
          <w:szCs w:val="22"/>
        </w:rPr>
        <w:t>“Ankara Üniversitesi Yabancı Uyruklu Ö</w:t>
      </w:r>
      <w:r>
        <w:rPr>
          <w:rFonts w:ascii="Palatino Linotype" w:hAnsi="Palatino Linotype"/>
          <w:sz w:val="22"/>
          <w:szCs w:val="22"/>
        </w:rPr>
        <w:t>ğrenci Seçme Sınavı (AYÖS)” 2022</w:t>
      </w:r>
      <w:r w:rsidRPr="00671890">
        <w:rPr>
          <w:rFonts w:ascii="Palatino Linotype" w:hAnsi="Palatino Linotype"/>
          <w:sz w:val="22"/>
          <w:szCs w:val="22"/>
        </w:rPr>
        <w:t xml:space="preserve"> yılı uygulaması, </w:t>
      </w:r>
      <w:r>
        <w:rPr>
          <w:rFonts w:ascii="Palatino Linotype" w:hAnsi="Palatino Linotype"/>
          <w:sz w:val="22"/>
          <w:szCs w:val="22"/>
        </w:rPr>
        <w:t>Rektörlüğümüz talebi ve ANKUZEF iş birliği ile yurt içi ve yurt dışı sınav merkezlerinde geniş katılımlı olarak gerçekleştirilmiştir.</w:t>
      </w:r>
    </w:p>
    <w:p w:rsidR="00CA6E1D" w:rsidRPr="00671890" w:rsidRDefault="00CA6E1D" w:rsidP="001D257E">
      <w:pPr>
        <w:pStyle w:val="ListeParagraf"/>
        <w:numPr>
          <w:ilvl w:val="0"/>
          <w:numId w:val="26"/>
        </w:numPr>
        <w:spacing w:before="80" w:line="259" w:lineRule="auto"/>
        <w:ind w:left="714" w:hanging="357"/>
        <w:contextualSpacing w:val="0"/>
        <w:jc w:val="both"/>
        <w:rPr>
          <w:rFonts w:ascii="Palatino Linotype" w:hAnsi="Palatino Linotype"/>
          <w:sz w:val="22"/>
          <w:szCs w:val="22"/>
        </w:rPr>
      </w:pPr>
      <w:r>
        <w:rPr>
          <w:rFonts w:ascii="Palatino Linotype" w:hAnsi="Palatino Linotype"/>
          <w:sz w:val="22"/>
          <w:szCs w:val="22"/>
        </w:rPr>
        <w:t xml:space="preserve">“Eğiticilerin Eğitimi” eğitimi kapsamında “Ölçme ve Değerlendirme”, “Ölçek Geliştirme eğitimleri kapsamında “Doğrulayıcı Faktör Analizi” konularında çevrimiçi eğitimler verilmiştir. </w:t>
      </w:r>
    </w:p>
    <w:p w:rsidR="00CA6E1D" w:rsidRDefault="00CA6E1D" w:rsidP="001D257E">
      <w:pPr>
        <w:pStyle w:val="ListeParagraf"/>
        <w:numPr>
          <w:ilvl w:val="0"/>
          <w:numId w:val="26"/>
        </w:numPr>
        <w:spacing w:before="80" w:line="259" w:lineRule="auto"/>
        <w:ind w:left="714" w:hanging="357"/>
        <w:contextualSpacing w:val="0"/>
        <w:jc w:val="both"/>
        <w:rPr>
          <w:rFonts w:ascii="Palatino Linotype" w:hAnsi="Palatino Linotype"/>
          <w:sz w:val="22"/>
          <w:szCs w:val="22"/>
        </w:rPr>
      </w:pPr>
      <w:r w:rsidRPr="00671890">
        <w:rPr>
          <w:rFonts w:ascii="Palatino Linotype" w:hAnsi="Palatino Linotype"/>
          <w:sz w:val="22"/>
          <w:szCs w:val="22"/>
        </w:rPr>
        <w:t>ANKUZEF bünyesine alınan “Ankara Üniversitesi Sınav Yönetim Merkezi (ASYM)” tarafından yürütülen bir</w:t>
      </w:r>
      <w:r>
        <w:rPr>
          <w:rFonts w:ascii="Palatino Linotype" w:hAnsi="Palatino Linotype"/>
          <w:sz w:val="22"/>
          <w:szCs w:val="22"/>
        </w:rPr>
        <w:t>ç</w:t>
      </w:r>
      <w:r w:rsidRPr="00671890">
        <w:rPr>
          <w:rFonts w:ascii="Palatino Linotype" w:hAnsi="Palatino Linotype"/>
          <w:sz w:val="22"/>
          <w:szCs w:val="22"/>
        </w:rPr>
        <w:t>ok kurum sınavında Ölçme ve Değerlendirme açısından akademik destek ve sınav analizi süreçlerinde destek sağlanmıştır.</w:t>
      </w:r>
    </w:p>
    <w:p w:rsidR="00F14230" w:rsidRDefault="00F14230" w:rsidP="001D257E">
      <w:pPr>
        <w:pStyle w:val="ListeParagraf"/>
        <w:spacing w:before="240" w:line="259" w:lineRule="auto"/>
        <w:ind w:left="714"/>
        <w:contextualSpacing w:val="0"/>
        <w:jc w:val="both"/>
        <w:rPr>
          <w:rFonts w:ascii="Palatino Linotype" w:hAnsi="Palatino Linotype"/>
          <w:sz w:val="22"/>
          <w:szCs w:val="22"/>
        </w:rPr>
      </w:pPr>
    </w:p>
    <w:p w:rsidR="00BF01B6" w:rsidRPr="00AD6816" w:rsidRDefault="00B54606" w:rsidP="001D257E">
      <w:pPr>
        <w:pStyle w:val="Balk2"/>
        <w:spacing w:before="140" w:line="259" w:lineRule="auto"/>
        <w:ind w:left="567" w:hanging="567"/>
      </w:pPr>
      <w:bookmarkStart w:id="142" w:name="_Toc140048997"/>
      <w:r w:rsidRPr="00041B19">
        <w:t>2</w:t>
      </w:r>
      <w:r w:rsidR="00261E6D" w:rsidRPr="00041B19">
        <w:t>.26</w:t>
      </w:r>
      <w:r w:rsidR="001A4B6E" w:rsidRPr="00041B19">
        <w:t>. YAŞLILIK ÇALIŞMALARI UYGULAMA VE ARAŞTIRMA MERKEZİ (YAŞAM)</w:t>
      </w:r>
      <w:bookmarkEnd w:id="142"/>
    </w:p>
    <w:p w:rsidR="000309A0" w:rsidRDefault="000309A0" w:rsidP="001D257E">
      <w:pPr>
        <w:spacing w:before="140" w:line="259" w:lineRule="auto"/>
        <w:jc w:val="both"/>
        <w:rPr>
          <w:rFonts w:ascii="Palatino Linotype" w:hAnsi="Palatino Linotype"/>
        </w:rPr>
      </w:pPr>
      <w:r w:rsidRPr="002E33A7">
        <w:rPr>
          <w:rFonts w:ascii="Palatino Linotype" w:hAnsi="Palatino Linotype"/>
        </w:rPr>
        <w:t>Türkiye'de ve dünyada nüfusa ilişkin demografik değişiklikleri yakından izlemek, yaşlı bireylerin yaşamlarını ekonomik, sosyal, kültürel, duygusal, fiziksel ve psikolojik yönlerden iyileştirecek programları planlamak ve uygulamak, toplumun yaşlı bireylerine yatırım yapabilmesini sağlayacak sağlık ve eğitim hizme</w:t>
      </w:r>
      <w:r>
        <w:rPr>
          <w:rFonts w:ascii="Palatino Linotype" w:hAnsi="Palatino Linotype"/>
        </w:rPr>
        <w:t>tl</w:t>
      </w:r>
      <w:r w:rsidRPr="002E33A7">
        <w:rPr>
          <w:rFonts w:ascii="Palatino Linotype" w:hAnsi="Palatino Linotype"/>
        </w:rPr>
        <w:t>erinin erişilebilirliğine ilişkin sosyal politikaların, sosyal devlet anlayışı ile yeniden gözden geçirilmesi konusuna dikkat çekmek ve çalışmalar yapmak, bu konuda sivil toplum örgü</w:t>
      </w:r>
      <w:r>
        <w:rPr>
          <w:rFonts w:ascii="Palatino Linotype" w:hAnsi="Palatino Linotype"/>
        </w:rPr>
        <w:t>tl</w:t>
      </w:r>
      <w:r w:rsidRPr="002E33A7">
        <w:rPr>
          <w:rFonts w:ascii="Palatino Linotype" w:hAnsi="Palatino Linotype"/>
        </w:rPr>
        <w:t>eri, kamu kuruluşları ile işbirliğini geliştirmek ve araştırmalar yapmak, bu araştırmalara Merkez araştırmacılarının da katılımını sağlamak, Türkiye'de nüfus içindeki oranları gittikçe artan yaşlı bireylerin evde ya da kurumda bakım ihtiyaçlarının karşılanmasına yönelik sertifikalı eğitim programları</w:t>
      </w:r>
      <w:r>
        <w:rPr>
          <w:rFonts w:ascii="Palatino Linotype" w:hAnsi="Palatino Linotype"/>
        </w:rPr>
        <w:t xml:space="preserve"> </w:t>
      </w:r>
      <w:r w:rsidRPr="002E33A7">
        <w:rPr>
          <w:rFonts w:ascii="Palatino Linotype" w:hAnsi="Palatino Linotype"/>
        </w:rPr>
        <w:t>düzenlemek, yaşlı bireylerin yaşlılık dönemine uyumlarını kolaylaştıran yurtdışındaki uygulamaları incelemek ve Türkiye'ye özgü modellerin geliştirilmesi için önerilerde bulunmak, yaşlılık konusunda yurt içinde ve yurt dışında yapılan çalışmaları derlemek ve bunları değerlendirmek; yapılmakta olan araştırmalara katılmak, yaşlılık konusunda doküman ve envanter sağlamak amacı ile kitap, gazete, dergi, broşür, afiş, ses ve görüntü kayı</w:t>
      </w:r>
      <w:r>
        <w:rPr>
          <w:rFonts w:ascii="Palatino Linotype" w:hAnsi="Palatino Linotype"/>
        </w:rPr>
        <w:t>tl</w:t>
      </w:r>
      <w:r w:rsidRPr="002E33A7">
        <w:rPr>
          <w:rFonts w:ascii="Palatino Linotype" w:hAnsi="Palatino Linotype"/>
        </w:rPr>
        <w:t>arından oluşan bir yaşlılık kütüphanesi ve dokümantasyon birimi kurmak, yaşlılık ile ilgili kitap ve dergi yayımlayarak bu alanda çalışan uzmanların bilgi ve deneyimlerini paylaşmak ve kalıcı hale getirmek, ulusal ve uluslararası toplantılar düzenleyerek Merkezin etkinlik alanını ilgilendiren konularda bilgi ve düşünce paylaşımını gerçekleştirmek, elde edilen sonuçları kamuoyuna duyurmak amacıyla Yükseköğretim Yürütme Kurulu’nun 20/10/2010 tarihli toplantısında alınan karar doğrultusunda kurulmuştur.</w:t>
      </w:r>
    </w:p>
    <w:p w:rsidR="00D920B3" w:rsidRPr="004C5132" w:rsidRDefault="004F02CC" w:rsidP="004C5132">
      <w:pPr>
        <w:pStyle w:val="AralkYok"/>
        <w:spacing w:before="140" w:line="245" w:lineRule="auto"/>
        <w:rPr>
          <w:rFonts w:ascii="Palatino Linotype" w:hAnsi="Palatino Linotype" w:cstheme="minorHAnsi"/>
          <w:i/>
          <w:color w:val="002060"/>
          <w:sz w:val="22"/>
          <w:szCs w:val="22"/>
        </w:rPr>
      </w:pPr>
      <w:r>
        <w:rPr>
          <w:rStyle w:val="Balk4Char"/>
          <w:rFonts w:eastAsiaTheme="minorHAnsi"/>
          <w:sz w:val="22"/>
          <w:szCs w:val="22"/>
        </w:rPr>
        <w:lastRenderedPageBreak/>
        <w:t>Merkezde 202</w:t>
      </w:r>
      <w:r w:rsidR="00FF164B">
        <w:rPr>
          <w:rStyle w:val="Balk4Char"/>
          <w:rFonts w:eastAsiaTheme="minorHAnsi"/>
          <w:sz w:val="22"/>
          <w:szCs w:val="22"/>
        </w:rPr>
        <w:t>1</w:t>
      </w:r>
      <w:r>
        <w:rPr>
          <w:rStyle w:val="Balk4Char"/>
          <w:rFonts w:eastAsiaTheme="minorHAnsi"/>
          <w:sz w:val="22"/>
          <w:szCs w:val="22"/>
        </w:rPr>
        <w:t>-202</w:t>
      </w:r>
      <w:r w:rsidR="00FF164B">
        <w:rPr>
          <w:rStyle w:val="Balk4Char"/>
          <w:rFonts w:eastAsiaTheme="minorHAnsi"/>
          <w:sz w:val="22"/>
          <w:szCs w:val="22"/>
        </w:rPr>
        <w:t>2</w:t>
      </w:r>
      <w:r w:rsidRPr="00393941">
        <w:rPr>
          <w:rStyle w:val="Balk4Char"/>
          <w:rFonts w:eastAsiaTheme="minorHAnsi"/>
          <w:sz w:val="22"/>
          <w:szCs w:val="22"/>
        </w:rPr>
        <w:t xml:space="preserve"> Eğitim-Öğretim Döneminde Yapılan Etkinlikler;</w:t>
      </w:r>
      <w:r w:rsidRPr="00393941">
        <w:rPr>
          <w:rFonts w:ascii="Palatino Linotype" w:hAnsi="Palatino Linotype" w:cstheme="minorHAnsi"/>
          <w:i/>
          <w:color w:val="002060"/>
          <w:sz w:val="22"/>
          <w:szCs w:val="22"/>
        </w:rPr>
        <w:t xml:space="preserve"> </w:t>
      </w:r>
    </w:p>
    <w:p w:rsidR="00127BBB" w:rsidRPr="00DA34E2" w:rsidRDefault="005E40F7" w:rsidP="00462CE9">
      <w:pPr>
        <w:pStyle w:val="ListeParagraf"/>
        <w:numPr>
          <w:ilvl w:val="0"/>
          <w:numId w:val="90"/>
        </w:numPr>
        <w:spacing w:before="80" w:line="245" w:lineRule="auto"/>
        <w:contextualSpacing w:val="0"/>
        <w:jc w:val="both"/>
        <w:rPr>
          <w:rFonts w:ascii="Palatino Linotype" w:hAnsi="Palatino Linotype"/>
        </w:rPr>
      </w:pPr>
      <w:r w:rsidRPr="003349CF">
        <w:rPr>
          <w:rFonts w:ascii="Palatino Linotype" w:hAnsi="Palatino Linotype"/>
          <w:sz w:val="22"/>
          <w:szCs w:val="22"/>
        </w:rPr>
        <w:t xml:space="preserve">1 Ekim Dünya Yaşlılar Günü nedeniyle </w:t>
      </w:r>
      <w:r w:rsidR="004C5132">
        <w:rPr>
          <w:rFonts w:ascii="Palatino Linotype" w:hAnsi="Palatino Linotype"/>
          <w:sz w:val="22"/>
          <w:szCs w:val="22"/>
        </w:rPr>
        <w:t>Merkez</w:t>
      </w:r>
      <w:r w:rsidRPr="003349CF">
        <w:rPr>
          <w:rFonts w:ascii="Palatino Linotype" w:hAnsi="Palatino Linotype"/>
          <w:sz w:val="22"/>
          <w:szCs w:val="22"/>
        </w:rPr>
        <w:t xml:space="preserve"> tarafından T.C. Cumhurbaşkanı eşi Sayın Emine Erdoğan Hanımefendi’nin teşrifleriyle, T.C. Aile ve Sosyal Hizmet Bakanı Sayın Derya Yanık’ın katılımıyla ”Küresel Krizler: Pandemi, Yaşlılar ve Dayanışma” konulu </w:t>
      </w:r>
      <w:r w:rsidR="00945643">
        <w:rPr>
          <w:rFonts w:ascii="Palatino Linotype" w:hAnsi="Palatino Linotype"/>
          <w:sz w:val="22"/>
          <w:szCs w:val="22"/>
        </w:rPr>
        <w:t xml:space="preserve">konferans </w:t>
      </w:r>
      <w:r w:rsidR="00457A83">
        <w:rPr>
          <w:rFonts w:ascii="Palatino Linotype" w:hAnsi="Palatino Linotype"/>
          <w:sz w:val="22"/>
          <w:szCs w:val="22"/>
        </w:rPr>
        <w:t xml:space="preserve">6 Ekim 2021 tarihinde Ankara </w:t>
      </w:r>
      <w:r w:rsidRPr="003349CF">
        <w:rPr>
          <w:rFonts w:ascii="Palatino Linotype" w:hAnsi="Palatino Linotype"/>
          <w:sz w:val="22"/>
          <w:szCs w:val="22"/>
        </w:rPr>
        <w:t>Üniversitesi Rektörlüğü Senato S</w:t>
      </w:r>
      <w:r w:rsidR="00C9125C">
        <w:rPr>
          <w:rFonts w:ascii="Palatino Linotype" w:hAnsi="Palatino Linotype"/>
          <w:sz w:val="22"/>
          <w:szCs w:val="22"/>
        </w:rPr>
        <w:t xml:space="preserve">alonunda gerçekleştirilmiştir. </w:t>
      </w:r>
    </w:p>
    <w:p w:rsidR="00DA34E2" w:rsidRPr="001D257E" w:rsidRDefault="00DA34E2" w:rsidP="00DA34E2">
      <w:pPr>
        <w:pStyle w:val="ListeParagraf"/>
        <w:spacing w:before="80" w:line="245" w:lineRule="auto"/>
        <w:contextualSpacing w:val="0"/>
        <w:jc w:val="both"/>
        <w:rPr>
          <w:rFonts w:ascii="Palatino Linotype" w:hAnsi="Palatino Linotype"/>
        </w:rPr>
      </w:pPr>
      <w:r w:rsidRPr="005A39FA">
        <w:rPr>
          <w:rFonts w:ascii="Palatino Linotype" w:hAnsi="Palatino Linotype"/>
          <w:noProof/>
        </w:rPr>
        <w:drawing>
          <wp:anchor distT="0" distB="0" distL="114300" distR="114300" simplePos="0" relativeHeight="252284416" behindDoc="0" locked="0" layoutInCell="1" allowOverlap="1" wp14:anchorId="65F62BD0" wp14:editId="2FFBB171">
            <wp:simplePos x="0" y="0"/>
            <wp:positionH relativeFrom="margin">
              <wp:posOffset>67310</wp:posOffset>
            </wp:positionH>
            <wp:positionV relativeFrom="paragraph">
              <wp:posOffset>161540</wp:posOffset>
            </wp:positionV>
            <wp:extent cx="5673324" cy="3194942"/>
            <wp:effectExtent l="114300" t="114300" r="118110" b="139065"/>
            <wp:wrapNone/>
            <wp:docPr id="339" name="Resim 339" descr="https://www.ankara.edu.tr/wp-content/uploads/sites/6/2021/10/foto2-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ankara.edu.tr/wp-content/uploads/sites/6/2021/10/foto2-800x533.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b="15466"/>
                    <a:stretch/>
                  </pic:blipFill>
                  <pic:spPr bwMode="auto">
                    <a:xfrm>
                      <a:off x="0" y="0"/>
                      <a:ext cx="5673324" cy="319494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257E" w:rsidRDefault="001D257E" w:rsidP="001D257E">
      <w:pPr>
        <w:pStyle w:val="ListeParagraf"/>
        <w:spacing w:before="80" w:line="245" w:lineRule="auto"/>
        <w:contextualSpacing w:val="0"/>
        <w:jc w:val="both"/>
        <w:rPr>
          <w:rFonts w:ascii="Palatino Linotype" w:hAnsi="Palatino Linotype"/>
        </w:rPr>
      </w:pPr>
    </w:p>
    <w:p w:rsidR="001D257E" w:rsidRPr="00B35636" w:rsidRDefault="001D257E" w:rsidP="001D257E">
      <w:pPr>
        <w:pStyle w:val="ListeParagraf"/>
        <w:spacing w:before="80" w:line="245" w:lineRule="auto"/>
        <w:contextualSpacing w:val="0"/>
        <w:jc w:val="both"/>
        <w:rPr>
          <w:rFonts w:ascii="Palatino Linotype" w:hAnsi="Palatino Linotype"/>
        </w:rPr>
      </w:pPr>
    </w:p>
    <w:p w:rsidR="00B35636" w:rsidRDefault="00B35636" w:rsidP="00B35636">
      <w:pPr>
        <w:spacing w:before="80" w:line="245" w:lineRule="auto"/>
        <w:jc w:val="both"/>
        <w:rPr>
          <w:rFonts w:ascii="Palatino Linotype" w:hAnsi="Palatino Linotype"/>
        </w:rPr>
      </w:pPr>
    </w:p>
    <w:p w:rsidR="00B35636" w:rsidRDefault="00B35636" w:rsidP="00B35636">
      <w:pPr>
        <w:spacing w:before="80" w:line="245" w:lineRule="auto"/>
        <w:jc w:val="both"/>
        <w:rPr>
          <w:rFonts w:ascii="Palatino Linotype" w:hAnsi="Palatino Linotype"/>
        </w:rPr>
      </w:pPr>
    </w:p>
    <w:p w:rsidR="00B35636" w:rsidRDefault="00B35636" w:rsidP="00B35636">
      <w:pPr>
        <w:spacing w:before="80" w:line="245" w:lineRule="auto"/>
        <w:jc w:val="both"/>
        <w:rPr>
          <w:rFonts w:ascii="Palatino Linotype" w:hAnsi="Palatino Linotype"/>
        </w:rPr>
      </w:pPr>
    </w:p>
    <w:p w:rsidR="00B35636" w:rsidRDefault="00B35636" w:rsidP="00B35636">
      <w:pPr>
        <w:spacing w:before="80" w:line="245" w:lineRule="auto"/>
        <w:jc w:val="both"/>
        <w:rPr>
          <w:rFonts w:ascii="Palatino Linotype" w:hAnsi="Palatino Linotype"/>
        </w:rPr>
      </w:pPr>
    </w:p>
    <w:p w:rsidR="00B35636" w:rsidRDefault="00B35636" w:rsidP="00B35636">
      <w:pPr>
        <w:spacing w:before="80" w:line="245" w:lineRule="auto"/>
        <w:jc w:val="both"/>
        <w:rPr>
          <w:rFonts w:ascii="Palatino Linotype" w:hAnsi="Palatino Linotype"/>
        </w:rPr>
      </w:pPr>
    </w:p>
    <w:p w:rsidR="00B35636" w:rsidRDefault="00B35636"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1D257E" w:rsidRDefault="005D23AC" w:rsidP="00B35636">
      <w:pPr>
        <w:spacing w:before="80" w:line="245" w:lineRule="auto"/>
        <w:jc w:val="both"/>
        <w:rPr>
          <w:rFonts w:ascii="Palatino Linotype" w:hAnsi="Palatino Linotype"/>
        </w:rPr>
      </w:pPr>
      <w:r w:rsidRPr="005A39FA">
        <w:rPr>
          <w:rFonts w:ascii="Palatino Linotype" w:hAnsi="Palatino Linotype"/>
          <w:noProof/>
          <w:lang w:eastAsia="tr-TR"/>
        </w:rPr>
        <w:drawing>
          <wp:anchor distT="0" distB="0" distL="114300" distR="114300" simplePos="0" relativeHeight="252285440" behindDoc="0" locked="0" layoutInCell="1" allowOverlap="1" wp14:anchorId="6A7DA5B8" wp14:editId="714B6CE4">
            <wp:simplePos x="0" y="0"/>
            <wp:positionH relativeFrom="column">
              <wp:posOffset>98425</wp:posOffset>
            </wp:positionH>
            <wp:positionV relativeFrom="paragraph">
              <wp:posOffset>143254</wp:posOffset>
            </wp:positionV>
            <wp:extent cx="2705100" cy="2083760"/>
            <wp:effectExtent l="133350" t="114300" r="152400" b="145415"/>
            <wp:wrapNone/>
            <wp:docPr id="341" name="Resim 12" descr="https://www.tccb.gov.tr/assets/resim/album/haber/2021B/2021-10-06-ee-konferan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tccb.gov.tr/assets/resim/album/haber/2021B/2021-10-06-ee-konferans-1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05100" cy="2083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D257E" w:rsidRDefault="005D23AC" w:rsidP="00B35636">
      <w:pPr>
        <w:spacing w:before="80" w:line="245" w:lineRule="auto"/>
        <w:jc w:val="both"/>
        <w:rPr>
          <w:rFonts w:ascii="Palatino Linotype" w:hAnsi="Palatino Linotype"/>
        </w:rPr>
      </w:pPr>
      <w:r>
        <w:rPr>
          <w:noProof/>
          <w:lang w:eastAsia="tr-TR"/>
        </w:rPr>
        <w:drawing>
          <wp:anchor distT="0" distB="0" distL="114300" distR="114300" simplePos="0" relativeHeight="252289536" behindDoc="0" locked="0" layoutInCell="1" allowOverlap="1" wp14:anchorId="34F7B6C0" wp14:editId="1E2AB4AD">
            <wp:simplePos x="0" y="0"/>
            <wp:positionH relativeFrom="margin">
              <wp:posOffset>2818130</wp:posOffset>
            </wp:positionH>
            <wp:positionV relativeFrom="paragraph">
              <wp:posOffset>110869</wp:posOffset>
            </wp:positionV>
            <wp:extent cx="2896881" cy="2003411"/>
            <wp:effectExtent l="114300" t="114300" r="113030" b="149860"/>
            <wp:wrapNone/>
            <wp:docPr id="352" name="Resim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96881" cy="20034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D257E" w:rsidRDefault="001D257E"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1D257E" w:rsidRDefault="005D23AC" w:rsidP="00B35636">
      <w:pPr>
        <w:spacing w:before="80" w:line="245" w:lineRule="auto"/>
        <w:jc w:val="both"/>
        <w:rPr>
          <w:rFonts w:ascii="Palatino Linotype" w:hAnsi="Palatino Linotype"/>
        </w:rPr>
      </w:pPr>
      <w:r>
        <w:rPr>
          <w:noProof/>
          <w:lang w:eastAsia="tr-TR"/>
        </w:rPr>
        <w:drawing>
          <wp:anchor distT="0" distB="0" distL="114300" distR="114300" simplePos="0" relativeHeight="252290560" behindDoc="0" locked="0" layoutInCell="1" allowOverlap="1" wp14:anchorId="516BFBFE" wp14:editId="36AF1C8F">
            <wp:simplePos x="0" y="0"/>
            <wp:positionH relativeFrom="margin">
              <wp:posOffset>205105</wp:posOffset>
            </wp:positionH>
            <wp:positionV relativeFrom="paragraph">
              <wp:posOffset>145159</wp:posOffset>
            </wp:positionV>
            <wp:extent cx="2667000" cy="1776095"/>
            <wp:effectExtent l="114300" t="114300" r="152400" b="147955"/>
            <wp:wrapNone/>
            <wp:docPr id="115" name="Resim 115" descr="https://www.ankara.edu.tr/wp-content/uploads/sites/6/2021/10/foto11-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ankara.edu.tr/wp-content/uploads/sites/6/2021/10/foto11-800x53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67000" cy="17760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D257E" w:rsidRDefault="00DA34E2" w:rsidP="00B35636">
      <w:pPr>
        <w:spacing w:before="80" w:line="245" w:lineRule="auto"/>
        <w:jc w:val="both"/>
        <w:rPr>
          <w:rFonts w:ascii="Palatino Linotype" w:hAnsi="Palatino Linotype"/>
        </w:rPr>
      </w:pPr>
      <w:r>
        <w:rPr>
          <w:noProof/>
          <w:lang w:eastAsia="tr-TR"/>
        </w:rPr>
        <w:drawing>
          <wp:anchor distT="0" distB="0" distL="114300" distR="114300" simplePos="0" relativeHeight="252292608" behindDoc="0" locked="0" layoutInCell="1" allowOverlap="1" wp14:anchorId="1A0BAA38" wp14:editId="4C8DD46D">
            <wp:simplePos x="0" y="0"/>
            <wp:positionH relativeFrom="margin">
              <wp:posOffset>2702560</wp:posOffset>
            </wp:positionH>
            <wp:positionV relativeFrom="paragraph">
              <wp:posOffset>150239</wp:posOffset>
            </wp:positionV>
            <wp:extent cx="2835408" cy="1844508"/>
            <wp:effectExtent l="114300" t="114300" r="136525" b="137160"/>
            <wp:wrapNone/>
            <wp:docPr id="368" name="Resim 368" descr="https://www.ankara.edu.tr/wp-content/uploads/sites/6/2021/10/foto1-1024x682-75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nkara.edu.tr/wp-content/uploads/sites/6/2021/10/foto1-1024x682-750x50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35408" cy="18445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1D257E" w:rsidRDefault="001D257E"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1D257E" w:rsidRDefault="001D257E" w:rsidP="00B35636">
      <w:pPr>
        <w:spacing w:before="80" w:line="245" w:lineRule="auto"/>
        <w:jc w:val="both"/>
        <w:rPr>
          <w:rFonts w:ascii="Palatino Linotype" w:hAnsi="Palatino Linotype"/>
        </w:rPr>
      </w:pPr>
    </w:p>
    <w:p w:rsidR="00B35636" w:rsidRDefault="00B35636" w:rsidP="00B35636">
      <w:pPr>
        <w:spacing w:before="80" w:line="245" w:lineRule="auto"/>
        <w:jc w:val="both"/>
        <w:rPr>
          <w:rFonts w:ascii="Palatino Linotype" w:hAnsi="Palatino Linotype"/>
        </w:rPr>
      </w:pPr>
    </w:p>
    <w:p w:rsidR="00B35636" w:rsidRPr="00B35636" w:rsidRDefault="00B35636" w:rsidP="00B35636">
      <w:pPr>
        <w:spacing w:before="80" w:line="245" w:lineRule="auto"/>
        <w:jc w:val="both"/>
        <w:rPr>
          <w:rFonts w:ascii="Palatino Linotype" w:hAnsi="Palatino Linotype"/>
        </w:rPr>
      </w:pPr>
    </w:p>
    <w:p w:rsidR="00262DFF" w:rsidRPr="00B35636" w:rsidRDefault="00327305" w:rsidP="00462CE9">
      <w:pPr>
        <w:pStyle w:val="NormalWeb"/>
        <w:numPr>
          <w:ilvl w:val="0"/>
          <w:numId w:val="91"/>
        </w:numPr>
        <w:shd w:val="clear" w:color="auto" w:fill="FFFFFF"/>
        <w:spacing w:before="140" w:after="0" w:line="245" w:lineRule="auto"/>
        <w:ind w:left="714" w:hanging="357"/>
        <w:contextualSpacing/>
        <w:jc w:val="both"/>
        <w:rPr>
          <w:rFonts w:ascii="Palatino Linotype" w:hAnsi="Palatino Linotype"/>
        </w:rPr>
      </w:pPr>
      <w:r>
        <w:rPr>
          <w:rFonts w:ascii="Palatino Linotype" w:hAnsi="Palatino Linotype"/>
          <w:sz w:val="22"/>
          <w:szCs w:val="22"/>
          <w:shd w:val="clear" w:color="auto" w:fill="FFFFFF"/>
        </w:rPr>
        <w:lastRenderedPageBreak/>
        <w:t>Merkezin</w:t>
      </w:r>
      <w:r w:rsidR="009C1759" w:rsidRPr="006F553B">
        <w:rPr>
          <w:rFonts w:ascii="Palatino Linotype" w:hAnsi="Palatino Linotype"/>
          <w:sz w:val="22"/>
          <w:szCs w:val="22"/>
          <w:shd w:val="clear" w:color="auto" w:fill="FFFFFF"/>
        </w:rPr>
        <w:t xml:space="preserve"> ortak olduğu “Golden Age Platform: Inclusion of Senior Citizens to Virtualised Environments with Life Long Learning Facilities – GAP – IOS başlıklı AB Erasmus +” ya da Türkçe adıyla “Altın Çağ Platformu: Yaşlı Vatandaşların Yaşam Boyu Öğrenme Olanaklarıyla Sanal Ortamlara Dahil Edilmesi AB Erasmus +” projesi yetişkin eğitimi kapsamında Avrupa Komisyonu tarafından desteklenen bir KA2 Stratejik Ortaklıklar projesidir. GAP-IOS projesinin 2. P</w:t>
      </w:r>
      <w:r w:rsidR="006F553B" w:rsidRPr="006F553B">
        <w:rPr>
          <w:rFonts w:ascii="Palatino Linotype" w:hAnsi="Palatino Linotype"/>
          <w:sz w:val="22"/>
          <w:szCs w:val="22"/>
          <w:shd w:val="clear" w:color="auto" w:fill="FFFFFF"/>
        </w:rPr>
        <w:t xml:space="preserve">roje Ortaklar Toplantısı, 25 Ekim </w:t>
      </w:r>
      <w:r w:rsidR="009C1759" w:rsidRPr="006F553B">
        <w:rPr>
          <w:rFonts w:ascii="Palatino Linotype" w:hAnsi="Palatino Linotype"/>
          <w:sz w:val="22"/>
          <w:szCs w:val="22"/>
          <w:shd w:val="clear" w:color="auto" w:fill="FFFFFF"/>
        </w:rPr>
        <w:t xml:space="preserve">2021 tarihinde İspanya’nın Barcelona şehrinde gerçekleştirilmiştir. </w:t>
      </w:r>
    </w:p>
    <w:p w:rsidR="00B35636" w:rsidRDefault="00C67142" w:rsidP="00B35636">
      <w:pPr>
        <w:pStyle w:val="NormalWeb"/>
        <w:shd w:val="clear" w:color="auto" w:fill="FFFFFF"/>
        <w:spacing w:before="140" w:after="0" w:line="245" w:lineRule="auto"/>
        <w:contextualSpacing/>
        <w:jc w:val="both"/>
        <w:rPr>
          <w:rFonts w:ascii="Palatino Linotype" w:hAnsi="Palatino Linotype"/>
          <w:sz w:val="22"/>
          <w:szCs w:val="22"/>
          <w:shd w:val="clear" w:color="auto" w:fill="FFFFFF"/>
        </w:rPr>
      </w:pPr>
      <w:r>
        <w:rPr>
          <w:noProof/>
        </w:rPr>
        <w:drawing>
          <wp:anchor distT="0" distB="0" distL="114300" distR="114300" simplePos="0" relativeHeight="252294656" behindDoc="0" locked="0" layoutInCell="1" allowOverlap="1" wp14:anchorId="32C6B65C" wp14:editId="0C4EB2E1">
            <wp:simplePos x="0" y="0"/>
            <wp:positionH relativeFrom="margin">
              <wp:align>center</wp:align>
            </wp:positionH>
            <wp:positionV relativeFrom="paragraph">
              <wp:posOffset>109220</wp:posOffset>
            </wp:positionV>
            <wp:extent cx="4602736" cy="2260577"/>
            <wp:effectExtent l="114300" t="114300" r="102870" b="140335"/>
            <wp:wrapNone/>
            <wp:docPr id="377" name="Resim 377" descr="http://yasam.ankara.edu.tr/wp-content/uploads/sites/259/2021/11/9bf47732-03fa-499f-9a82-0f8022e23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yasam.ankara.edu.tr/wp-content/uploads/sites/259/2021/11/9bf47732-03fa-499f-9a82-0f8022e23919.jpe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8220"/>
                    <a:stretch/>
                  </pic:blipFill>
                  <pic:spPr bwMode="auto">
                    <a:xfrm>
                      <a:off x="0" y="0"/>
                      <a:ext cx="4602736" cy="226057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35636" w:rsidRDefault="00B35636" w:rsidP="00B35636">
      <w:pPr>
        <w:pStyle w:val="NormalWeb"/>
        <w:shd w:val="clear" w:color="auto" w:fill="FFFFFF"/>
        <w:spacing w:before="140" w:after="0" w:line="245" w:lineRule="auto"/>
        <w:contextualSpacing/>
        <w:jc w:val="both"/>
        <w:rPr>
          <w:rFonts w:ascii="Palatino Linotype" w:hAnsi="Palatino Linotype"/>
          <w:sz w:val="22"/>
          <w:szCs w:val="22"/>
          <w:shd w:val="clear" w:color="auto" w:fill="FFFFFF"/>
        </w:rPr>
      </w:pPr>
    </w:p>
    <w:p w:rsidR="00B35636" w:rsidRDefault="00B35636" w:rsidP="00B35636">
      <w:pPr>
        <w:pStyle w:val="NormalWeb"/>
        <w:shd w:val="clear" w:color="auto" w:fill="FFFFFF"/>
        <w:spacing w:before="140" w:after="0" w:line="245" w:lineRule="auto"/>
        <w:contextualSpacing/>
        <w:jc w:val="both"/>
        <w:rPr>
          <w:rFonts w:ascii="Palatino Linotype" w:hAnsi="Palatino Linotype"/>
          <w:sz w:val="22"/>
          <w:szCs w:val="22"/>
          <w:shd w:val="clear" w:color="auto" w:fill="FFFFFF"/>
        </w:rPr>
      </w:pPr>
    </w:p>
    <w:p w:rsidR="00B35636" w:rsidRDefault="00B35636" w:rsidP="00B35636">
      <w:pPr>
        <w:pStyle w:val="NormalWeb"/>
        <w:shd w:val="clear" w:color="auto" w:fill="FFFFFF"/>
        <w:spacing w:before="140" w:after="0" w:line="245" w:lineRule="auto"/>
        <w:contextualSpacing/>
        <w:jc w:val="both"/>
        <w:rPr>
          <w:rFonts w:ascii="Palatino Linotype" w:hAnsi="Palatino Linotype"/>
          <w:sz w:val="22"/>
          <w:szCs w:val="22"/>
          <w:shd w:val="clear" w:color="auto" w:fill="FFFFFF"/>
        </w:rPr>
      </w:pPr>
    </w:p>
    <w:p w:rsidR="00B35636" w:rsidRDefault="00B35636" w:rsidP="00B35636">
      <w:pPr>
        <w:pStyle w:val="NormalWeb"/>
        <w:shd w:val="clear" w:color="auto" w:fill="FFFFFF"/>
        <w:spacing w:before="140" w:after="0" w:line="245" w:lineRule="auto"/>
        <w:contextualSpacing/>
        <w:jc w:val="both"/>
        <w:rPr>
          <w:rFonts w:ascii="Palatino Linotype" w:hAnsi="Palatino Linotype"/>
          <w:sz w:val="22"/>
          <w:szCs w:val="22"/>
          <w:shd w:val="clear" w:color="auto" w:fill="FFFFFF"/>
        </w:rPr>
      </w:pPr>
    </w:p>
    <w:p w:rsidR="00B35636" w:rsidRDefault="00B35636" w:rsidP="00B35636">
      <w:pPr>
        <w:pStyle w:val="NormalWeb"/>
        <w:shd w:val="clear" w:color="auto" w:fill="FFFFFF"/>
        <w:spacing w:before="140" w:after="0" w:line="245" w:lineRule="auto"/>
        <w:contextualSpacing/>
        <w:jc w:val="both"/>
        <w:rPr>
          <w:rFonts w:ascii="Palatino Linotype" w:hAnsi="Palatino Linotype"/>
          <w:sz w:val="22"/>
          <w:szCs w:val="22"/>
          <w:shd w:val="clear" w:color="auto" w:fill="FFFFFF"/>
        </w:rPr>
      </w:pPr>
    </w:p>
    <w:p w:rsidR="00B35636" w:rsidRDefault="00B35636" w:rsidP="00B35636">
      <w:pPr>
        <w:pStyle w:val="NormalWeb"/>
        <w:shd w:val="clear" w:color="auto" w:fill="FFFFFF"/>
        <w:spacing w:before="140" w:after="0" w:line="245" w:lineRule="auto"/>
        <w:contextualSpacing/>
        <w:jc w:val="both"/>
        <w:rPr>
          <w:rFonts w:ascii="Palatino Linotype" w:hAnsi="Palatino Linotype"/>
          <w:sz w:val="22"/>
          <w:szCs w:val="22"/>
          <w:shd w:val="clear" w:color="auto" w:fill="FFFFFF"/>
        </w:rPr>
      </w:pPr>
    </w:p>
    <w:p w:rsidR="00B35636" w:rsidRDefault="00B35636" w:rsidP="00B35636">
      <w:pPr>
        <w:pStyle w:val="NormalWeb"/>
        <w:shd w:val="clear" w:color="auto" w:fill="FFFFFF"/>
        <w:spacing w:before="140" w:after="0" w:line="245" w:lineRule="auto"/>
        <w:contextualSpacing/>
        <w:jc w:val="both"/>
        <w:rPr>
          <w:rFonts w:ascii="Palatino Linotype" w:hAnsi="Palatino Linotype"/>
          <w:sz w:val="22"/>
          <w:szCs w:val="22"/>
          <w:shd w:val="clear" w:color="auto" w:fill="FFFFFF"/>
        </w:rPr>
      </w:pPr>
    </w:p>
    <w:p w:rsidR="00B35636" w:rsidRDefault="00B35636" w:rsidP="00B35636">
      <w:pPr>
        <w:pStyle w:val="NormalWeb"/>
        <w:shd w:val="clear" w:color="auto" w:fill="FFFFFF"/>
        <w:spacing w:before="140" w:after="0" w:line="245" w:lineRule="auto"/>
        <w:contextualSpacing/>
        <w:jc w:val="both"/>
        <w:rPr>
          <w:rFonts w:ascii="Palatino Linotype" w:hAnsi="Palatino Linotype"/>
          <w:sz w:val="22"/>
          <w:szCs w:val="22"/>
          <w:shd w:val="clear" w:color="auto" w:fill="FFFFFF"/>
        </w:rPr>
      </w:pPr>
    </w:p>
    <w:p w:rsidR="00B35636" w:rsidRDefault="00B35636" w:rsidP="00B35636">
      <w:pPr>
        <w:pStyle w:val="NormalWeb"/>
        <w:shd w:val="clear" w:color="auto" w:fill="FFFFFF"/>
        <w:spacing w:before="140" w:after="0" w:line="245" w:lineRule="auto"/>
        <w:contextualSpacing/>
        <w:jc w:val="both"/>
        <w:rPr>
          <w:rFonts w:ascii="Palatino Linotype" w:hAnsi="Palatino Linotype"/>
          <w:sz w:val="22"/>
          <w:szCs w:val="22"/>
          <w:shd w:val="clear" w:color="auto" w:fill="FFFFFF"/>
        </w:rPr>
      </w:pPr>
    </w:p>
    <w:p w:rsidR="00C67142" w:rsidRDefault="00C67142" w:rsidP="00B35636">
      <w:pPr>
        <w:pStyle w:val="NormalWeb"/>
        <w:shd w:val="clear" w:color="auto" w:fill="FFFFFF"/>
        <w:spacing w:before="140" w:after="0" w:line="245" w:lineRule="auto"/>
        <w:contextualSpacing/>
        <w:jc w:val="both"/>
        <w:rPr>
          <w:rFonts w:ascii="Palatino Linotype" w:hAnsi="Palatino Linotype"/>
          <w:sz w:val="22"/>
          <w:szCs w:val="22"/>
          <w:shd w:val="clear" w:color="auto" w:fill="FFFFFF"/>
        </w:rPr>
      </w:pPr>
    </w:p>
    <w:p w:rsidR="00B35636" w:rsidRDefault="00B35636" w:rsidP="00B35636">
      <w:pPr>
        <w:pStyle w:val="NormalWeb"/>
        <w:shd w:val="clear" w:color="auto" w:fill="FFFFFF"/>
        <w:spacing w:before="140" w:after="0" w:line="245" w:lineRule="auto"/>
        <w:contextualSpacing/>
        <w:jc w:val="both"/>
        <w:rPr>
          <w:rFonts w:ascii="Palatino Linotype" w:hAnsi="Palatino Linotype"/>
          <w:sz w:val="22"/>
          <w:szCs w:val="22"/>
          <w:shd w:val="clear" w:color="auto" w:fill="FFFFFF"/>
        </w:rPr>
      </w:pPr>
    </w:p>
    <w:p w:rsidR="00B35636" w:rsidRPr="00B35636" w:rsidRDefault="00B35636" w:rsidP="00B35636">
      <w:pPr>
        <w:pStyle w:val="NormalWeb"/>
        <w:shd w:val="clear" w:color="auto" w:fill="FFFFFF"/>
        <w:spacing w:before="140" w:after="0" w:line="245" w:lineRule="auto"/>
        <w:contextualSpacing/>
        <w:jc w:val="both"/>
        <w:rPr>
          <w:rFonts w:ascii="Palatino Linotype" w:hAnsi="Palatino Linotype"/>
          <w:sz w:val="22"/>
          <w:szCs w:val="22"/>
          <w:shd w:val="clear" w:color="auto" w:fill="FFFFFF"/>
        </w:rPr>
      </w:pPr>
    </w:p>
    <w:p w:rsidR="00295138" w:rsidRPr="009F5A56" w:rsidRDefault="00295138" w:rsidP="00462CE9">
      <w:pPr>
        <w:pStyle w:val="ListeParagraf"/>
        <w:numPr>
          <w:ilvl w:val="0"/>
          <w:numId w:val="92"/>
        </w:numPr>
        <w:spacing w:before="140" w:line="245" w:lineRule="auto"/>
        <w:contextualSpacing w:val="0"/>
        <w:jc w:val="both"/>
        <w:rPr>
          <w:rFonts w:ascii="Palatino Linotype" w:hAnsi="Palatino Linotype"/>
          <w:sz w:val="22"/>
          <w:szCs w:val="22"/>
        </w:rPr>
      </w:pPr>
      <w:r w:rsidRPr="009F5A56">
        <w:rPr>
          <w:rFonts w:ascii="Palatino Linotype" w:hAnsi="Palatino Linotype"/>
          <w:sz w:val="22"/>
          <w:szCs w:val="22"/>
        </w:rPr>
        <w:t xml:space="preserve">Güven Eğitim ve Sağlık Vakfı ve Hollanda Kennisland Vakfı işbirliğiyle yürütülen yaşlılar odağında kültürel farklılıkları içeren “Türkiye ve Avrupa Birliği Arasında Sivil Toplum Diyaloğu Programı”nın Altıncı Dönemi kapsamında desteklenen “Ortak Bir Sorun-İki Farklı Kültürel Perspektif” Projesinin açılış toplantısı 8 </w:t>
      </w:r>
      <w:r w:rsidR="000560D4">
        <w:rPr>
          <w:rFonts w:ascii="Palatino Linotype" w:hAnsi="Palatino Linotype"/>
          <w:sz w:val="22"/>
          <w:szCs w:val="22"/>
        </w:rPr>
        <w:t>Kasım 2021 tarihinde Ankara’da gerçekleştirilmiştir.</w:t>
      </w:r>
    </w:p>
    <w:p w:rsidR="00262DFF" w:rsidRDefault="00C67142" w:rsidP="00044D2B">
      <w:pPr>
        <w:spacing w:before="140" w:line="245" w:lineRule="auto"/>
        <w:contextualSpacing/>
        <w:jc w:val="both"/>
        <w:rPr>
          <w:rFonts w:ascii="Palatino Linotype" w:hAnsi="Palatino Linotype"/>
        </w:rPr>
      </w:pPr>
      <w:r w:rsidRPr="00C67142">
        <w:rPr>
          <w:rFonts w:ascii="Palatino Linotype" w:hAnsi="Palatino Linotype"/>
          <w:noProof/>
          <w:lang w:eastAsia="tr-TR"/>
        </w:rPr>
        <w:drawing>
          <wp:anchor distT="0" distB="0" distL="114300" distR="114300" simplePos="0" relativeHeight="252296704" behindDoc="0" locked="0" layoutInCell="1" allowOverlap="1" wp14:anchorId="7B73D98B" wp14:editId="266D910D">
            <wp:simplePos x="0" y="0"/>
            <wp:positionH relativeFrom="column">
              <wp:posOffset>22860</wp:posOffset>
            </wp:positionH>
            <wp:positionV relativeFrom="paragraph">
              <wp:posOffset>151130</wp:posOffset>
            </wp:positionV>
            <wp:extent cx="2531745" cy="1907540"/>
            <wp:effectExtent l="133350" t="114300" r="154305" b="149860"/>
            <wp:wrapNone/>
            <wp:docPr id="381" name="Resim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31745" cy="1907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67142">
        <w:rPr>
          <w:rFonts w:ascii="Palatino Linotype" w:hAnsi="Palatino Linotype"/>
          <w:noProof/>
          <w:lang w:eastAsia="tr-TR"/>
        </w:rPr>
        <w:drawing>
          <wp:anchor distT="0" distB="0" distL="114300" distR="114300" simplePos="0" relativeHeight="252297728" behindDoc="0" locked="0" layoutInCell="1" allowOverlap="1" wp14:anchorId="5B4C9B21" wp14:editId="24E8252B">
            <wp:simplePos x="0" y="0"/>
            <wp:positionH relativeFrom="column">
              <wp:posOffset>2746567</wp:posOffset>
            </wp:positionH>
            <wp:positionV relativeFrom="paragraph">
              <wp:posOffset>151130</wp:posOffset>
            </wp:positionV>
            <wp:extent cx="3009032" cy="1908000"/>
            <wp:effectExtent l="114300" t="114300" r="115570" b="149860"/>
            <wp:wrapNone/>
            <wp:docPr id="382" name="Resim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09032" cy="190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62DFF" w:rsidRDefault="00262DFF" w:rsidP="00044D2B">
      <w:pPr>
        <w:spacing w:before="140" w:line="245" w:lineRule="auto"/>
        <w:contextualSpacing/>
        <w:jc w:val="both"/>
        <w:rPr>
          <w:rFonts w:ascii="Palatino Linotype" w:hAnsi="Palatino Linotype"/>
        </w:rPr>
      </w:pPr>
    </w:p>
    <w:p w:rsidR="00262DFF" w:rsidRDefault="00262DFF" w:rsidP="00044D2B">
      <w:pPr>
        <w:spacing w:before="140" w:line="245" w:lineRule="auto"/>
        <w:contextualSpacing/>
        <w:jc w:val="both"/>
        <w:rPr>
          <w:rFonts w:ascii="Palatino Linotype" w:hAnsi="Palatino Linotype"/>
        </w:rPr>
      </w:pPr>
    </w:p>
    <w:p w:rsidR="00262DFF" w:rsidRDefault="00262DFF" w:rsidP="00044D2B">
      <w:pPr>
        <w:spacing w:before="140" w:line="245" w:lineRule="auto"/>
        <w:contextualSpacing/>
        <w:jc w:val="both"/>
        <w:rPr>
          <w:rFonts w:ascii="Palatino Linotype" w:hAnsi="Palatino Linotype"/>
        </w:rPr>
      </w:pPr>
    </w:p>
    <w:p w:rsidR="00262DFF" w:rsidRDefault="00262DFF" w:rsidP="00044D2B">
      <w:pPr>
        <w:spacing w:before="140" w:line="245" w:lineRule="auto"/>
        <w:contextualSpacing/>
        <w:jc w:val="both"/>
        <w:rPr>
          <w:rFonts w:ascii="Palatino Linotype" w:hAnsi="Palatino Linotype"/>
        </w:rPr>
      </w:pPr>
    </w:p>
    <w:p w:rsidR="00301412" w:rsidRDefault="00301412" w:rsidP="00AB339B">
      <w:pPr>
        <w:rPr>
          <w:rFonts w:ascii="Palatino Linotype" w:hAnsi="Palatino Linotype"/>
        </w:rPr>
      </w:pPr>
    </w:p>
    <w:p w:rsidR="00295138" w:rsidRDefault="00295138" w:rsidP="00AB339B">
      <w:pPr>
        <w:rPr>
          <w:rFonts w:ascii="Palatino Linotype" w:hAnsi="Palatino Linotype"/>
        </w:rPr>
      </w:pPr>
    </w:p>
    <w:p w:rsidR="00295138" w:rsidRDefault="00295138" w:rsidP="00AB339B">
      <w:pPr>
        <w:rPr>
          <w:rFonts w:ascii="Palatino Linotype" w:hAnsi="Palatino Linotype"/>
        </w:rPr>
      </w:pPr>
    </w:p>
    <w:p w:rsidR="00295138" w:rsidRDefault="00295138" w:rsidP="00AB339B">
      <w:pPr>
        <w:rPr>
          <w:rFonts w:ascii="Palatino Linotype" w:hAnsi="Palatino Linotype"/>
        </w:rPr>
      </w:pPr>
    </w:p>
    <w:p w:rsidR="00C9125C" w:rsidRDefault="00C9125C" w:rsidP="00AB339B">
      <w:pPr>
        <w:rPr>
          <w:rFonts w:ascii="Palatino Linotype" w:hAnsi="Palatino Linotype"/>
        </w:rPr>
      </w:pPr>
    </w:p>
    <w:p w:rsidR="00C9125C" w:rsidRDefault="00C9125C" w:rsidP="00AB339B">
      <w:pPr>
        <w:rPr>
          <w:rFonts w:ascii="Palatino Linotype" w:hAnsi="Palatino Linotype"/>
        </w:rPr>
      </w:pPr>
    </w:p>
    <w:p w:rsidR="00295138" w:rsidRPr="00242E0E" w:rsidRDefault="008C0670" w:rsidP="00462CE9">
      <w:pPr>
        <w:pStyle w:val="ListeParagraf"/>
        <w:numPr>
          <w:ilvl w:val="0"/>
          <w:numId w:val="93"/>
        </w:numPr>
        <w:shd w:val="clear" w:color="auto" w:fill="FFFFFF"/>
        <w:spacing w:before="80" w:line="245" w:lineRule="auto"/>
        <w:ind w:left="714" w:hanging="357"/>
        <w:contextualSpacing w:val="0"/>
        <w:jc w:val="both"/>
        <w:textAlignment w:val="baseline"/>
        <w:rPr>
          <w:rFonts w:ascii="Palatino Linotype" w:hAnsi="Palatino Linotype"/>
        </w:rPr>
      </w:pPr>
      <w:r w:rsidRPr="00242E0E">
        <w:rPr>
          <w:rFonts w:ascii="Palatino Linotype" w:hAnsi="Palatino Linotype"/>
          <w:sz w:val="22"/>
          <w:szCs w:val="22"/>
        </w:rPr>
        <w:t xml:space="preserve">Merkezin </w:t>
      </w:r>
      <w:r w:rsidR="00096025" w:rsidRPr="00242E0E">
        <w:rPr>
          <w:rFonts w:ascii="Palatino Linotype" w:hAnsi="Palatino Linotype"/>
          <w:sz w:val="22"/>
          <w:szCs w:val="22"/>
        </w:rPr>
        <w:t>ortak olduğu “Golden Age Platform: Inclusion of Senior Citizens to Virtualised Environments with Life Long Learning Facilities – GAP - IOS başlıklı AB Erasmus +” ya da Türkçe adıyla “Altın Çağ Platformu: Yaşlı Vatandaşların Yaşam Boyu Öğrenme Olanaklarıyla Sanal Ortamlara Dahil Edilmesi” projesi yetişkin eğitimi kapsamında Avrupa Komisyonu tarafından desteklenen bir KA2 Stratejik Ortaklıklar projesidir. GAP-IOS projesinin I. Workshop for the training of senior traniers-Ankara Proje Ortaklar Toplantısı, 7-8-9 Aralık 2021 tarihinde Altındağ Belediyesi Ulucanlar Cezaevi Müze, Kültü</w:t>
      </w:r>
      <w:r w:rsidR="00610ED1" w:rsidRPr="00242E0E">
        <w:rPr>
          <w:rFonts w:ascii="Palatino Linotype" w:hAnsi="Palatino Linotype"/>
          <w:sz w:val="22"/>
          <w:szCs w:val="22"/>
        </w:rPr>
        <w:t xml:space="preserve">r Sanat ve Kongre Merkezi’nde </w:t>
      </w:r>
      <w:r w:rsidR="00096025" w:rsidRPr="00242E0E">
        <w:rPr>
          <w:rFonts w:ascii="Palatino Linotype" w:hAnsi="Palatino Linotype"/>
          <w:sz w:val="22"/>
          <w:szCs w:val="22"/>
        </w:rPr>
        <w:t xml:space="preserve">gerçekleştirilmiştir. </w:t>
      </w:r>
    </w:p>
    <w:p w:rsidR="00165E8B" w:rsidRPr="00DE04DA" w:rsidRDefault="008C0670" w:rsidP="00462CE9">
      <w:pPr>
        <w:pStyle w:val="ListeParagraf"/>
        <w:numPr>
          <w:ilvl w:val="0"/>
          <w:numId w:val="94"/>
        </w:numPr>
        <w:spacing w:before="80" w:line="245" w:lineRule="auto"/>
        <w:ind w:left="714" w:hanging="357"/>
        <w:contextualSpacing w:val="0"/>
        <w:jc w:val="both"/>
        <w:rPr>
          <w:rFonts w:ascii="Palatino Linotype" w:hAnsi="Palatino Linotype"/>
        </w:rPr>
      </w:pPr>
      <w:r>
        <w:rPr>
          <w:rFonts w:ascii="Palatino Linotype" w:hAnsi="Palatino Linotype"/>
          <w:sz w:val="22"/>
          <w:szCs w:val="22"/>
        </w:rPr>
        <w:lastRenderedPageBreak/>
        <w:t>Merkez</w:t>
      </w:r>
      <w:r w:rsidR="00870634" w:rsidRPr="003204C6">
        <w:rPr>
          <w:rFonts w:ascii="Palatino Linotype" w:hAnsi="Palatino Linotype"/>
          <w:sz w:val="22"/>
          <w:szCs w:val="22"/>
        </w:rPr>
        <w:t xml:space="preserve"> tarafından, Birleşmiş Milletler Kalkınma Programı (UNDP) Türkiye Temsilciliği iş birliğiyle 27 Aralık 2021 tarihinde düzenlenen çalıştay Ankara Limak Ambassadore Otelde gerçekleştirilmiştir. </w:t>
      </w:r>
    </w:p>
    <w:p w:rsidR="00984501" w:rsidRPr="00984501" w:rsidRDefault="00984501" w:rsidP="00462CE9">
      <w:pPr>
        <w:pStyle w:val="ListeParagraf"/>
        <w:numPr>
          <w:ilvl w:val="0"/>
          <w:numId w:val="95"/>
        </w:numPr>
        <w:spacing w:before="80" w:line="245" w:lineRule="auto"/>
        <w:ind w:left="714" w:hanging="357"/>
        <w:contextualSpacing w:val="0"/>
        <w:jc w:val="both"/>
        <w:rPr>
          <w:rFonts w:ascii="Palatino Linotype" w:hAnsi="Palatino Linotype"/>
          <w:sz w:val="22"/>
          <w:szCs w:val="22"/>
        </w:rPr>
      </w:pPr>
      <w:r w:rsidRPr="00984501">
        <w:rPr>
          <w:rFonts w:ascii="Palatino Linotype" w:hAnsi="Palatino Linotype"/>
          <w:sz w:val="22"/>
          <w:szCs w:val="22"/>
        </w:rPr>
        <w:t xml:space="preserve">Nüfus ve Toplum başlıklı Çalıştayı Marmara Üniversitesi Nüfus ve Sosyal Politikalar Uygulama ve Araştırma Merkezi tarafından çevrimiçi olarak 8 Ocak 2022 tarihinde gerçekleştirilmiştir. </w:t>
      </w:r>
    </w:p>
    <w:p w:rsidR="00ED7FF9" w:rsidRPr="00242E0E" w:rsidRDefault="00BF732B" w:rsidP="00462CE9">
      <w:pPr>
        <w:pStyle w:val="ListeParagraf"/>
        <w:numPr>
          <w:ilvl w:val="0"/>
          <w:numId w:val="96"/>
        </w:numPr>
        <w:shd w:val="clear" w:color="auto" w:fill="FFFFFF"/>
        <w:spacing w:before="80" w:line="245" w:lineRule="auto"/>
        <w:ind w:left="714" w:hanging="357"/>
        <w:contextualSpacing w:val="0"/>
        <w:jc w:val="both"/>
        <w:textAlignment w:val="baseline"/>
        <w:rPr>
          <w:rFonts w:ascii="Palatino Linotype" w:hAnsi="Palatino Linotype"/>
        </w:rPr>
      </w:pPr>
      <w:r w:rsidRPr="00242E0E">
        <w:rPr>
          <w:rFonts w:ascii="Palatino Linotype" w:hAnsi="Palatino Linotype"/>
          <w:sz w:val="22"/>
          <w:szCs w:val="22"/>
        </w:rPr>
        <w:t>Merkezin</w:t>
      </w:r>
      <w:r w:rsidR="00ED7FF9" w:rsidRPr="00242E0E">
        <w:rPr>
          <w:rFonts w:ascii="Palatino Linotype" w:hAnsi="Palatino Linotype"/>
          <w:sz w:val="22"/>
          <w:szCs w:val="22"/>
        </w:rPr>
        <w:t xml:space="preserve"> ortak olduğu “Golden Age Platform: Inclusion of Senior Citizens to Virtualised Environments with Life Long Learning Facilities – GAP - IOS başlıklı AB Erasmus +” ya da Türkçe adıyla “Altın Çağ Platformu: Yaşlı Vatandaşların Yaşam Boyu Öğrenme Olanaklarıyla Sanal Ortamlara Dahil Edilmesi AB Erasmus +” projesi yetişkin eğitimi kapsamında Avrupa Komisyonu tarafından desteklenen bir KA2 </w:t>
      </w:r>
      <w:r w:rsidR="00ED7FF9" w:rsidRPr="00C67142">
        <w:rPr>
          <w:rFonts w:ascii="Palatino Linotype" w:hAnsi="Palatino Linotype"/>
          <w:spacing w:val="-2"/>
          <w:sz w:val="22"/>
          <w:szCs w:val="22"/>
        </w:rPr>
        <w:t>Stratejik Ortaklıklar projesidir. GAP-IOS projesinin Lizbon Ortaklar Toplantısı, 21 Şubat</w:t>
      </w:r>
      <w:r w:rsidR="00ED7FF9" w:rsidRPr="00242E0E">
        <w:rPr>
          <w:rFonts w:ascii="Palatino Linotype" w:hAnsi="Palatino Linotype"/>
          <w:sz w:val="22"/>
          <w:szCs w:val="22"/>
        </w:rPr>
        <w:t xml:space="preserve"> 2022 tarihinde Portekiz’in Lizbon şehrinde Senior Academy’de gerçekleştirilmiştir. </w:t>
      </w:r>
    </w:p>
    <w:p w:rsidR="00ED7FF9" w:rsidRDefault="00C67142" w:rsidP="00ED7FF9">
      <w:pPr>
        <w:shd w:val="clear" w:color="auto" w:fill="FFFFFF"/>
        <w:spacing w:before="80" w:line="245" w:lineRule="auto"/>
        <w:jc w:val="both"/>
        <w:textAlignment w:val="baseline"/>
        <w:rPr>
          <w:rFonts w:ascii="Palatino Linotype" w:hAnsi="Palatino Linotype"/>
          <w:color w:val="201F1E"/>
        </w:rPr>
      </w:pPr>
      <w:r w:rsidRPr="00C67142">
        <w:rPr>
          <w:rFonts w:ascii="Palatino Linotype" w:hAnsi="Palatino Linotype"/>
          <w:noProof/>
          <w:color w:val="201F1E"/>
          <w:lang w:eastAsia="tr-TR"/>
        </w:rPr>
        <w:drawing>
          <wp:anchor distT="0" distB="0" distL="114300" distR="114300" simplePos="0" relativeHeight="252300800" behindDoc="0" locked="0" layoutInCell="1" allowOverlap="1" wp14:anchorId="0DC635AD" wp14:editId="0805DA36">
            <wp:simplePos x="0" y="0"/>
            <wp:positionH relativeFrom="column">
              <wp:posOffset>291465</wp:posOffset>
            </wp:positionH>
            <wp:positionV relativeFrom="paragraph">
              <wp:posOffset>175260</wp:posOffset>
            </wp:positionV>
            <wp:extent cx="2493645" cy="1691640"/>
            <wp:effectExtent l="133350" t="114300" r="154305" b="156210"/>
            <wp:wrapNone/>
            <wp:docPr id="171" name="Resim 171" descr="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im"/>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93645" cy="1691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67142">
        <w:rPr>
          <w:rFonts w:ascii="Palatino Linotype" w:hAnsi="Palatino Linotype"/>
          <w:noProof/>
          <w:color w:val="201F1E"/>
          <w:lang w:eastAsia="tr-TR"/>
        </w:rPr>
        <w:drawing>
          <wp:anchor distT="0" distB="0" distL="114300" distR="114300" simplePos="0" relativeHeight="252299776" behindDoc="0" locked="0" layoutInCell="1" allowOverlap="1" wp14:anchorId="5B09FAA9" wp14:editId="28E20022">
            <wp:simplePos x="0" y="0"/>
            <wp:positionH relativeFrom="column">
              <wp:posOffset>2987675</wp:posOffset>
            </wp:positionH>
            <wp:positionV relativeFrom="paragraph">
              <wp:posOffset>175585</wp:posOffset>
            </wp:positionV>
            <wp:extent cx="2725420" cy="1691640"/>
            <wp:effectExtent l="133350" t="114300" r="151130" b="156210"/>
            <wp:wrapNone/>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25420" cy="1691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ED7FF9" w:rsidRDefault="00ED7FF9" w:rsidP="00ED7FF9">
      <w:pPr>
        <w:shd w:val="clear" w:color="auto" w:fill="FFFFFF"/>
        <w:spacing w:before="80" w:line="245" w:lineRule="auto"/>
        <w:jc w:val="both"/>
        <w:textAlignment w:val="baseline"/>
        <w:rPr>
          <w:rFonts w:ascii="Palatino Linotype" w:hAnsi="Palatino Linotype"/>
          <w:color w:val="201F1E"/>
        </w:rPr>
      </w:pPr>
    </w:p>
    <w:p w:rsidR="00ED7FF9" w:rsidRDefault="00ED7FF9" w:rsidP="00ED7FF9">
      <w:pPr>
        <w:shd w:val="clear" w:color="auto" w:fill="FFFFFF"/>
        <w:spacing w:before="80" w:line="245" w:lineRule="auto"/>
        <w:jc w:val="both"/>
        <w:textAlignment w:val="baseline"/>
        <w:rPr>
          <w:rFonts w:ascii="Palatino Linotype" w:hAnsi="Palatino Linotype"/>
          <w:color w:val="201F1E"/>
        </w:rPr>
      </w:pPr>
    </w:p>
    <w:p w:rsidR="00ED7FF9" w:rsidRDefault="00ED7FF9" w:rsidP="00ED7FF9">
      <w:pPr>
        <w:shd w:val="clear" w:color="auto" w:fill="FFFFFF"/>
        <w:spacing w:before="80" w:line="245" w:lineRule="auto"/>
        <w:jc w:val="both"/>
        <w:textAlignment w:val="baseline"/>
        <w:rPr>
          <w:rFonts w:ascii="Palatino Linotype" w:hAnsi="Palatino Linotype"/>
          <w:color w:val="201F1E"/>
        </w:rPr>
      </w:pPr>
    </w:p>
    <w:p w:rsidR="00ED7FF9" w:rsidRDefault="00ED7FF9" w:rsidP="00ED7FF9">
      <w:pPr>
        <w:shd w:val="clear" w:color="auto" w:fill="FFFFFF"/>
        <w:spacing w:before="80" w:line="245" w:lineRule="auto"/>
        <w:jc w:val="both"/>
        <w:textAlignment w:val="baseline"/>
        <w:rPr>
          <w:rFonts w:ascii="Palatino Linotype" w:hAnsi="Palatino Linotype"/>
          <w:color w:val="201F1E"/>
        </w:rPr>
      </w:pPr>
    </w:p>
    <w:p w:rsidR="00ED7FF9" w:rsidRDefault="00ED7FF9" w:rsidP="00ED7FF9">
      <w:pPr>
        <w:shd w:val="clear" w:color="auto" w:fill="FFFFFF"/>
        <w:spacing w:before="80" w:line="245" w:lineRule="auto"/>
        <w:jc w:val="both"/>
        <w:textAlignment w:val="baseline"/>
        <w:rPr>
          <w:rFonts w:ascii="Palatino Linotype" w:hAnsi="Palatino Linotype"/>
          <w:color w:val="201F1E"/>
        </w:rPr>
      </w:pPr>
    </w:p>
    <w:p w:rsidR="00ED7FF9" w:rsidRDefault="00ED7FF9" w:rsidP="00ED7FF9">
      <w:pPr>
        <w:shd w:val="clear" w:color="auto" w:fill="FFFFFF"/>
        <w:spacing w:before="80" w:line="245" w:lineRule="auto"/>
        <w:jc w:val="both"/>
        <w:textAlignment w:val="baseline"/>
        <w:rPr>
          <w:rFonts w:ascii="Palatino Linotype" w:hAnsi="Palatino Linotype"/>
          <w:color w:val="201F1E"/>
        </w:rPr>
      </w:pPr>
    </w:p>
    <w:p w:rsidR="00AA463E" w:rsidRDefault="00AA463E" w:rsidP="00AB339B">
      <w:pPr>
        <w:rPr>
          <w:rFonts w:ascii="Palatino Linotype" w:hAnsi="Palatino Linotype"/>
          <w:color w:val="201F1E"/>
        </w:rPr>
      </w:pPr>
    </w:p>
    <w:p w:rsidR="00746151" w:rsidRDefault="00746151" w:rsidP="00AB339B"/>
    <w:p w:rsidR="007056F1" w:rsidRPr="007056F1" w:rsidRDefault="008B6C0D" w:rsidP="00462CE9">
      <w:pPr>
        <w:pStyle w:val="ListeParagraf"/>
        <w:numPr>
          <w:ilvl w:val="0"/>
          <w:numId w:val="97"/>
        </w:numPr>
        <w:spacing w:before="80" w:line="245" w:lineRule="auto"/>
        <w:ind w:left="714" w:hanging="357"/>
        <w:contextualSpacing w:val="0"/>
        <w:jc w:val="both"/>
        <w:rPr>
          <w:rFonts w:ascii="Palatino Linotype" w:hAnsi="Palatino Linotype"/>
          <w:sz w:val="22"/>
          <w:szCs w:val="22"/>
        </w:rPr>
      </w:pPr>
      <w:r w:rsidRPr="008B6C0D">
        <w:rPr>
          <w:rFonts w:ascii="Palatino Linotype" w:hAnsi="Palatino Linotype"/>
          <w:sz w:val="22"/>
          <w:szCs w:val="22"/>
        </w:rPr>
        <w:t>Dünya Sosyal Hizmet Günü nedeniyle, Ankara Yıldırım Beyazıt Üniversitesi Sağlık Bilimleri Fakültesi Sosyal Hizmet Bölümü tarafından düzenlenen “Dünya Sosyal Hizmet Günü” konferansı 15 Mart 2022 tarihinde Ankara Yıldırım Beyazıt Üniversitesi Etlik Milli İrade Binası Konferans Salonu’nda akademisyenlerin ve öğrenciler</w:t>
      </w:r>
      <w:r w:rsidR="00746151">
        <w:rPr>
          <w:rFonts w:ascii="Palatino Linotype" w:hAnsi="Palatino Linotype"/>
          <w:sz w:val="22"/>
          <w:szCs w:val="22"/>
        </w:rPr>
        <w:t>in katılımıyla gerçekleştirilmiştir.</w:t>
      </w:r>
      <w:r w:rsidRPr="008B6C0D">
        <w:rPr>
          <w:rFonts w:ascii="Palatino Linotype" w:hAnsi="Palatino Linotype"/>
          <w:sz w:val="22"/>
          <w:szCs w:val="22"/>
        </w:rPr>
        <w:t xml:space="preserve"> </w:t>
      </w:r>
    </w:p>
    <w:p w:rsidR="0046666C" w:rsidRPr="0046666C" w:rsidRDefault="0058389B" w:rsidP="00462CE9">
      <w:pPr>
        <w:pStyle w:val="ListeParagraf"/>
        <w:numPr>
          <w:ilvl w:val="0"/>
          <w:numId w:val="98"/>
        </w:numPr>
        <w:spacing w:before="80" w:line="245" w:lineRule="auto"/>
        <w:ind w:left="714" w:hanging="357"/>
        <w:contextualSpacing w:val="0"/>
        <w:jc w:val="both"/>
        <w:rPr>
          <w:rFonts w:ascii="Palatino Linotype" w:eastAsia="Calibri" w:hAnsi="Palatino Linotype"/>
          <w:sz w:val="22"/>
          <w:szCs w:val="22"/>
          <w:shd w:val="clear" w:color="auto" w:fill="FFFFFF"/>
        </w:rPr>
      </w:pPr>
      <w:r>
        <w:rPr>
          <w:rFonts w:ascii="Palatino Linotype" w:eastAsia="Calibri" w:hAnsi="Palatino Linotype"/>
          <w:sz w:val="22"/>
          <w:szCs w:val="22"/>
          <w:shd w:val="clear" w:color="auto" w:fill="FFFFFF"/>
        </w:rPr>
        <w:t>Merkez</w:t>
      </w:r>
      <w:r w:rsidR="0046666C" w:rsidRPr="0046666C">
        <w:rPr>
          <w:rFonts w:ascii="Palatino Linotype" w:eastAsia="Calibri" w:hAnsi="Palatino Linotype"/>
          <w:sz w:val="22"/>
          <w:szCs w:val="22"/>
          <w:shd w:val="clear" w:color="auto" w:fill="FFFFFF"/>
        </w:rPr>
        <w:t xml:space="preserve"> Müdürü Prof. Dr. Emine Özmete </w:t>
      </w:r>
      <w:r>
        <w:rPr>
          <w:rFonts w:ascii="Palatino Linotype" w:eastAsia="Calibri" w:hAnsi="Palatino Linotype"/>
          <w:sz w:val="22"/>
          <w:szCs w:val="22"/>
          <w:shd w:val="clear" w:color="auto" w:fill="FFFFFF"/>
        </w:rPr>
        <w:t xml:space="preserve">Yaşlılar Haftası kapsamında </w:t>
      </w:r>
      <w:r w:rsidR="0046666C" w:rsidRPr="0046666C">
        <w:rPr>
          <w:rFonts w:ascii="Palatino Linotype" w:eastAsia="Calibri" w:hAnsi="Palatino Linotype"/>
          <w:sz w:val="22"/>
          <w:szCs w:val="22"/>
          <w:shd w:val="clear" w:color="auto" w:fill="FFFFFF"/>
        </w:rPr>
        <w:t>Aile ve Sosyal Hizmetler Bakanlığı Bakan Yardımcısı Doç. Dr. Kübra Güra</w:t>
      </w:r>
      <w:r>
        <w:rPr>
          <w:rFonts w:ascii="Palatino Linotype" w:eastAsia="Calibri" w:hAnsi="Palatino Linotype"/>
          <w:sz w:val="22"/>
          <w:szCs w:val="22"/>
          <w:shd w:val="clear" w:color="auto" w:fill="FFFFFF"/>
        </w:rPr>
        <w:t xml:space="preserve">n Yiğitbaşı’nın katılımıyla </w:t>
      </w:r>
      <w:r w:rsidR="0046666C" w:rsidRPr="0046666C">
        <w:rPr>
          <w:rFonts w:ascii="Palatino Linotype" w:eastAsia="Calibri" w:hAnsi="Palatino Linotype"/>
          <w:sz w:val="22"/>
          <w:szCs w:val="22"/>
          <w:shd w:val="clear" w:color="auto" w:fill="FFFFFF"/>
        </w:rPr>
        <w:t xml:space="preserve">Aile ve Sosyal Hizmetler Bakanlığı Engelli ve Yaşlı Hizmetleri Genel Müdürlüğü Seyranbağları Huzurevi Yaşlı Bakım ve Rehabilitasyon Merkezi’nde 22 Mart 2022 tarihinde gerçekleştirilen “Eskimeyen Ellerden Unutulmayan Lezzetler” programına katılmıştır. </w:t>
      </w:r>
    </w:p>
    <w:p w:rsidR="00495FA9" w:rsidRDefault="00C67142" w:rsidP="00AB339B">
      <w:r>
        <w:rPr>
          <w:noProof/>
          <w:lang w:eastAsia="tr-TR"/>
        </w:rPr>
        <w:drawing>
          <wp:anchor distT="0" distB="0" distL="114300" distR="114300" simplePos="0" relativeHeight="252302848" behindDoc="0" locked="0" layoutInCell="1" allowOverlap="1">
            <wp:simplePos x="0" y="0"/>
            <wp:positionH relativeFrom="margin">
              <wp:posOffset>2997200</wp:posOffset>
            </wp:positionH>
            <wp:positionV relativeFrom="paragraph">
              <wp:posOffset>76835</wp:posOffset>
            </wp:positionV>
            <wp:extent cx="2590800" cy="1871980"/>
            <wp:effectExtent l="133350" t="114300" r="152400" b="147320"/>
            <wp:wrapNone/>
            <wp:docPr id="188" name="Resim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90800" cy="1871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b/>
          <w:noProof/>
          <w:lang w:eastAsia="tr-TR"/>
        </w:rPr>
        <w:drawing>
          <wp:anchor distT="0" distB="0" distL="114300" distR="114300" simplePos="0" relativeHeight="252301824" behindDoc="0" locked="0" layoutInCell="1" allowOverlap="1">
            <wp:simplePos x="0" y="0"/>
            <wp:positionH relativeFrom="column">
              <wp:posOffset>297564</wp:posOffset>
            </wp:positionH>
            <wp:positionV relativeFrom="paragraph">
              <wp:posOffset>100330</wp:posOffset>
            </wp:positionV>
            <wp:extent cx="2522855" cy="1872000"/>
            <wp:effectExtent l="114300" t="114300" r="144145" b="147320"/>
            <wp:wrapNone/>
            <wp:docPr id="53" name="Resim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22855" cy="187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95FA9" w:rsidRDefault="00495FA9" w:rsidP="00AB339B"/>
    <w:p w:rsidR="00495FA9" w:rsidRDefault="00495FA9" w:rsidP="00AB339B"/>
    <w:p w:rsidR="004F0BCF" w:rsidRDefault="004F0BCF" w:rsidP="00AB339B"/>
    <w:p w:rsidR="0056197A" w:rsidRDefault="0056197A" w:rsidP="00AB339B"/>
    <w:p w:rsidR="0056197A" w:rsidRDefault="0056197A" w:rsidP="00AB339B"/>
    <w:p w:rsidR="0056197A" w:rsidRDefault="0056197A" w:rsidP="00AB339B"/>
    <w:p w:rsidR="0056197A" w:rsidRDefault="0056197A" w:rsidP="00AB339B"/>
    <w:p w:rsidR="0056197A" w:rsidRDefault="0056197A" w:rsidP="00AB339B"/>
    <w:p w:rsidR="0056197A" w:rsidRDefault="0056197A" w:rsidP="00AB339B"/>
    <w:p w:rsidR="0056197A" w:rsidRDefault="0056197A" w:rsidP="00AB339B"/>
    <w:p w:rsidR="0056197A" w:rsidRDefault="00077154" w:rsidP="00462CE9">
      <w:pPr>
        <w:pStyle w:val="ListeParagraf"/>
        <w:numPr>
          <w:ilvl w:val="0"/>
          <w:numId w:val="99"/>
        </w:numPr>
        <w:spacing w:before="80" w:line="245" w:lineRule="auto"/>
        <w:jc w:val="both"/>
        <w:rPr>
          <w:rFonts w:ascii="Palatino Linotype" w:eastAsia="Calibri" w:hAnsi="Palatino Linotype"/>
          <w:sz w:val="22"/>
          <w:szCs w:val="22"/>
        </w:rPr>
      </w:pPr>
      <w:r w:rsidRPr="00077154">
        <w:rPr>
          <w:rFonts w:ascii="Palatino Linotype" w:hAnsi="Palatino Linotype"/>
          <w:bCs/>
          <w:kern w:val="36"/>
          <w:sz w:val="22"/>
          <w:szCs w:val="22"/>
        </w:rPr>
        <w:lastRenderedPageBreak/>
        <w:t xml:space="preserve">Aile ve Sosyal Hizmetler Bakanlığı iş birliğiyle, </w:t>
      </w:r>
      <w:r w:rsidRPr="00077154">
        <w:rPr>
          <w:rFonts w:ascii="Palatino Linotype" w:eastAsia="Calibri" w:hAnsi="Palatino Linotype"/>
          <w:sz w:val="22"/>
          <w:szCs w:val="22"/>
        </w:rPr>
        <w:t>Türkiye Evde Sağlık ve Sosyal Hizmetler Derneği tarafından; “6. Uluslararası Evde Sağlık ve Sosyal Hizmetler Kongresi” 25-27 Mart 2022 tarihle</w:t>
      </w:r>
      <w:r w:rsidR="007056F1">
        <w:rPr>
          <w:rFonts w:ascii="Palatino Linotype" w:eastAsia="Calibri" w:hAnsi="Palatino Linotype"/>
          <w:sz w:val="22"/>
          <w:szCs w:val="22"/>
        </w:rPr>
        <w:t xml:space="preserve">ri arasında Ankara Kızılcahamam ‘da </w:t>
      </w:r>
      <w:r w:rsidRPr="00077154">
        <w:rPr>
          <w:rFonts w:ascii="Palatino Linotype" w:eastAsia="Calibri" w:hAnsi="Palatino Linotype"/>
          <w:sz w:val="22"/>
          <w:szCs w:val="22"/>
        </w:rPr>
        <w:t xml:space="preserve">hibrit olarak gerçekleştirilmiştir. Kongrede, Evde Sağlık ve Bakım hizmetleri alanında tüm paydaşların bir araya gelmesi ve sağlık bakım çalışanlarının özellikli konularda eğitim alması amaçlanmıştır. </w:t>
      </w:r>
    </w:p>
    <w:p w:rsidR="0008591B" w:rsidRDefault="00C67142" w:rsidP="0008591B">
      <w:pPr>
        <w:spacing w:before="80" w:line="245" w:lineRule="auto"/>
        <w:jc w:val="both"/>
        <w:rPr>
          <w:rFonts w:ascii="Palatino Linotype" w:eastAsia="Calibri" w:hAnsi="Palatino Linotype"/>
        </w:rPr>
      </w:pPr>
      <w:r>
        <w:rPr>
          <w:noProof/>
          <w:lang w:eastAsia="tr-TR"/>
        </w:rPr>
        <w:drawing>
          <wp:anchor distT="0" distB="0" distL="114300" distR="114300" simplePos="0" relativeHeight="252303872" behindDoc="0" locked="0" layoutInCell="1" allowOverlap="1">
            <wp:simplePos x="0" y="0"/>
            <wp:positionH relativeFrom="margin">
              <wp:align>center</wp:align>
            </wp:positionH>
            <wp:positionV relativeFrom="paragraph">
              <wp:posOffset>98425</wp:posOffset>
            </wp:positionV>
            <wp:extent cx="3466214" cy="1999765"/>
            <wp:effectExtent l="114300" t="114300" r="115570" b="153035"/>
            <wp:wrapNone/>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6498"/>
                    <a:stretch/>
                  </pic:blipFill>
                  <pic:spPr bwMode="auto">
                    <a:xfrm>
                      <a:off x="0" y="0"/>
                      <a:ext cx="3466214" cy="199976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591B" w:rsidRDefault="0008591B" w:rsidP="0008591B">
      <w:pPr>
        <w:spacing w:before="80" w:line="245" w:lineRule="auto"/>
        <w:jc w:val="both"/>
        <w:rPr>
          <w:rFonts w:ascii="Palatino Linotype" w:eastAsia="Calibri" w:hAnsi="Palatino Linotype"/>
        </w:rPr>
      </w:pPr>
    </w:p>
    <w:p w:rsidR="0008591B" w:rsidRDefault="0008591B" w:rsidP="0008591B">
      <w:pPr>
        <w:spacing w:before="80" w:line="245" w:lineRule="auto"/>
        <w:jc w:val="both"/>
        <w:rPr>
          <w:rFonts w:ascii="Palatino Linotype" w:eastAsia="Calibri" w:hAnsi="Palatino Linotype"/>
        </w:rPr>
      </w:pPr>
    </w:p>
    <w:p w:rsidR="0008591B" w:rsidRDefault="0008591B" w:rsidP="0008591B">
      <w:pPr>
        <w:spacing w:before="80" w:line="245" w:lineRule="auto"/>
        <w:jc w:val="both"/>
        <w:rPr>
          <w:rFonts w:ascii="Palatino Linotype" w:eastAsia="Calibri" w:hAnsi="Palatino Linotype"/>
        </w:rPr>
      </w:pPr>
    </w:p>
    <w:p w:rsidR="0008591B" w:rsidRDefault="0008591B" w:rsidP="0008591B">
      <w:pPr>
        <w:spacing w:before="80" w:line="245" w:lineRule="auto"/>
        <w:jc w:val="both"/>
        <w:rPr>
          <w:rFonts w:ascii="Palatino Linotype" w:eastAsia="Calibri" w:hAnsi="Palatino Linotype"/>
        </w:rPr>
      </w:pPr>
    </w:p>
    <w:p w:rsidR="0008591B" w:rsidRDefault="0008591B" w:rsidP="0008591B">
      <w:pPr>
        <w:spacing w:before="80" w:line="245" w:lineRule="auto"/>
        <w:jc w:val="both"/>
        <w:rPr>
          <w:rFonts w:ascii="Palatino Linotype" w:eastAsia="Calibri" w:hAnsi="Palatino Linotype"/>
        </w:rPr>
      </w:pPr>
    </w:p>
    <w:p w:rsidR="0008591B" w:rsidRDefault="0008591B" w:rsidP="0008591B">
      <w:pPr>
        <w:spacing w:before="80" w:line="245" w:lineRule="auto"/>
        <w:jc w:val="both"/>
        <w:rPr>
          <w:rFonts w:ascii="Palatino Linotype" w:eastAsia="Calibri" w:hAnsi="Palatino Linotype"/>
        </w:rPr>
      </w:pPr>
    </w:p>
    <w:p w:rsidR="0008591B" w:rsidRDefault="0008591B" w:rsidP="0008591B">
      <w:pPr>
        <w:spacing w:before="80" w:line="245" w:lineRule="auto"/>
        <w:jc w:val="both"/>
        <w:rPr>
          <w:rFonts w:ascii="Palatino Linotype" w:eastAsia="Calibri" w:hAnsi="Palatino Linotype"/>
        </w:rPr>
      </w:pPr>
    </w:p>
    <w:p w:rsidR="00C67142" w:rsidRDefault="00C67142" w:rsidP="0008591B">
      <w:pPr>
        <w:spacing w:before="80" w:line="245" w:lineRule="auto"/>
        <w:jc w:val="both"/>
        <w:rPr>
          <w:rFonts w:ascii="Palatino Linotype" w:eastAsia="Calibri" w:hAnsi="Palatino Linotype"/>
        </w:rPr>
      </w:pPr>
    </w:p>
    <w:p w:rsidR="007056F1" w:rsidRPr="007056F1" w:rsidRDefault="00AE5E0C" w:rsidP="00C67142">
      <w:pPr>
        <w:pStyle w:val="ListeParagraf"/>
        <w:numPr>
          <w:ilvl w:val="0"/>
          <w:numId w:val="100"/>
        </w:numPr>
        <w:spacing w:before="80"/>
        <w:ind w:left="714" w:hanging="357"/>
        <w:contextualSpacing w:val="0"/>
        <w:jc w:val="both"/>
        <w:rPr>
          <w:rFonts w:ascii="Palatino Linotype" w:eastAsia="Calibri" w:hAnsi="Palatino Linotype"/>
          <w:color w:val="0F1419"/>
          <w:sz w:val="22"/>
          <w:szCs w:val="22"/>
        </w:rPr>
      </w:pPr>
      <w:r>
        <w:rPr>
          <w:rFonts w:ascii="Palatino Linotype" w:hAnsi="Palatino Linotype"/>
          <w:sz w:val="22"/>
          <w:szCs w:val="22"/>
        </w:rPr>
        <w:t>M</w:t>
      </w:r>
      <w:r w:rsidR="00507D24">
        <w:rPr>
          <w:rFonts w:ascii="Palatino Linotype" w:hAnsi="Palatino Linotype"/>
          <w:sz w:val="22"/>
          <w:szCs w:val="22"/>
        </w:rPr>
        <w:t xml:space="preserve">erkezin </w:t>
      </w:r>
      <w:r w:rsidR="00C65B3C" w:rsidRPr="00C65B3C">
        <w:rPr>
          <w:rFonts w:ascii="Palatino Linotype" w:hAnsi="Palatino Linotype"/>
          <w:sz w:val="22"/>
          <w:szCs w:val="22"/>
        </w:rPr>
        <w:t>ortak olduğu “Golden Age Platform: Inclusion of Senior Citizens to Virtualised Environments with Life Long Learning Facilities – GAP - IOS başlıklı AB Erasmus +” ya da Türkçe adıyla “Altın Çağ Platformu: Yaşlı Vatandaşların Yaşam Boyu Öğrenme Olanaklarıyla Sanal Ortamlara Dahil Edilmesi” projesi yetişkin eğitimi kapsamında Avrupa Komisyonu tarafından desteklenen bir KA2 Stratejik Ortaklıklar projesidir. GAP-IOS projesinin Ankara Proj</w:t>
      </w:r>
      <w:r w:rsidR="00C65B3C">
        <w:rPr>
          <w:rFonts w:ascii="Palatino Linotype" w:hAnsi="Palatino Linotype"/>
          <w:sz w:val="22"/>
          <w:szCs w:val="22"/>
        </w:rPr>
        <w:t xml:space="preserve">e Ortaklar Toplantısı, 29 Mart </w:t>
      </w:r>
      <w:r w:rsidR="00C65B3C" w:rsidRPr="00C65B3C">
        <w:rPr>
          <w:rFonts w:ascii="Palatino Linotype" w:hAnsi="Palatino Linotype"/>
          <w:sz w:val="22"/>
          <w:szCs w:val="22"/>
        </w:rPr>
        <w:t>2022 tarihinde Türkiye Emekl</w:t>
      </w:r>
      <w:r w:rsidR="007056F1">
        <w:rPr>
          <w:rFonts w:ascii="Palatino Linotype" w:hAnsi="Palatino Linotype"/>
          <w:sz w:val="22"/>
          <w:szCs w:val="22"/>
        </w:rPr>
        <w:t xml:space="preserve">iler Derneği (TÜED) binasında </w:t>
      </w:r>
      <w:r w:rsidR="00C65B3C" w:rsidRPr="00C65B3C">
        <w:rPr>
          <w:rFonts w:ascii="Palatino Linotype" w:hAnsi="Palatino Linotype"/>
          <w:sz w:val="22"/>
          <w:szCs w:val="22"/>
        </w:rPr>
        <w:t>gerçekleştirilmiştir</w:t>
      </w:r>
      <w:r w:rsidR="00507D24">
        <w:rPr>
          <w:rFonts w:ascii="Palatino Linotype" w:hAnsi="Palatino Linotype"/>
          <w:sz w:val="22"/>
          <w:szCs w:val="22"/>
        </w:rPr>
        <w:t>.</w:t>
      </w:r>
    </w:p>
    <w:p w:rsidR="0056197A" w:rsidRPr="007056F1" w:rsidRDefault="00B22B6B" w:rsidP="00C67142">
      <w:pPr>
        <w:pStyle w:val="ListeParagraf"/>
        <w:numPr>
          <w:ilvl w:val="0"/>
          <w:numId w:val="100"/>
        </w:numPr>
        <w:spacing w:before="80"/>
        <w:ind w:left="714" w:hanging="357"/>
        <w:contextualSpacing w:val="0"/>
        <w:jc w:val="both"/>
        <w:rPr>
          <w:rFonts w:ascii="Palatino Linotype" w:eastAsia="Calibri" w:hAnsi="Palatino Linotype"/>
          <w:color w:val="0F1419"/>
          <w:sz w:val="22"/>
          <w:szCs w:val="22"/>
        </w:rPr>
      </w:pPr>
      <w:r w:rsidRPr="00B22B6B">
        <w:rPr>
          <w:rFonts w:ascii="Palatino Linotype" w:eastAsia="Calibri" w:hAnsi="Palatino Linotype"/>
          <w:sz w:val="22"/>
          <w:szCs w:val="22"/>
        </w:rPr>
        <w:t>Uluslararas</w:t>
      </w:r>
      <w:r w:rsidR="00507D24">
        <w:rPr>
          <w:rFonts w:ascii="Palatino Linotype" w:eastAsia="Calibri" w:hAnsi="Palatino Linotype"/>
          <w:sz w:val="22"/>
          <w:szCs w:val="22"/>
        </w:rPr>
        <w:t xml:space="preserve">ı Aile Haftası kapsamında </w:t>
      </w:r>
      <w:r w:rsidRPr="00B22B6B">
        <w:rPr>
          <w:rFonts w:ascii="Palatino Linotype" w:eastAsia="Calibri" w:hAnsi="Palatino Linotype"/>
          <w:sz w:val="22"/>
          <w:szCs w:val="22"/>
        </w:rPr>
        <w:t xml:space="preserve">Aile ve Sosyal Hizmet Bakanlığı Aile ve Toplum Hizmetleri Genel Müdürlüğü tarafından “Aile Değerlerimiz ve Değişen Dünya” konulu Çalıştay 17 Mayıs 2022 tarihinde gerçekleştirilmiştir. </w:t>
      </w:r>
      <w:r w:rsidRPr="00B22B6B">
        <w:rPr>
          <w:rFonts w:ascii="Palatino Linotype" w:eastAsia="Calibri" w:hAnsi="Palatino Linotype"/>
          <w:color w:val="0F1419"/>
          <w:sz w:val="22"/>
          <w:szCs w:val="22"/>
        </w:rPr>
        <w:t>Çalıştay, aile konu başlığı altında başlatılan programların güçlü birey, güçlü aile ve güçlü toplum hedefine uygun bir içerikle bir yıl boyunca yapılacak çalışmaların ilki olarak planlanmıştır.</w:t>
      </w:r>
    </w:p>
    <w:p w:rsidR="0056197A" w:rsidRPr="00D66B94" w:rsidRDefault="00BD4E4B" w:rsidP="00C67142">
      <w:pPr>
        <w:pStyle w:val="ListeParagraf"/>
        <w:numPr>
          <w:ilvl w:val="0"/>
          <w:numId w:val="101"/>
        </w:numPr>
        <w:spacing w:before="80"/>
        <w:ind w:left="714" w:hanging="357"/>
        <w:contextualSpacing w:val="0"/>
        <w:jc w:val="both"/>
        <w:rPr>
          <w:rFonts w:ascii="Palatino Linotype" w:hAnsi="Palatino Linotype"/>
          <w:sz w:val="22"/>
          <w:szCs w:val="22"/>
        </w:rPr>
      </w:pPr>
      <w:r>
        <w:rPr>
          <w:rFonts w:ascii="Palatino Linotype" w:hAnsi="Palatino Linotype"/>
          <w:sz w:val="22"/>
          <w:szCs w:val="22"/>
        </w:rPr>
        <w:t xml:space="preserve">Merkez ve </w:t>
      </w:r>
      <w:r w:rsidR="002515B3" w:rsidRPr="002515B3">
        <w:rPr>
          <w:rFonts w:ascii="Palatino Linotype" w:hAnsi="Palatino Linotype"/>
          <w:sz w:val="22"/>
          <w:szCs w:val="22"/>
        </w:rPr>
        <w:t>Milli Eğitim Bakanlığı Hayat Boyu Öğrenme Genel Müdürlüğü iş birliği ile “Avrupa Yetişkin Öğrenimi Gündemi-6</w:t>
      </w:r>
      <w:r w:rsidR="00D66B94">
        <w:rPr>
          <w:rFonts w:ascii="Palatino Linotype" w:hAnsi="Palatino Linotype"/>
          <w:sz w:val="22"/>
          <w:szCs w:val="22"/>
        </w:rPr>
        <w:t xml:space="preserve"> Projesi”nin açılış toplantısı </w:t>
      </w:r>
      <w:r w:rsidR="002515B3" w:rsidRPr="002515B3">
        <w:rPr>
          <w:rFonts w:ascii="Palatino Linotype" w:hAnsi="Palatino Linotype"/>
          <w:sz w:val="22"/>
          <w:szCs w:val="22"/>
        </w:rPr>
        <w:t>25-26 Mayıs 2022 tarihlerinde İstanbul’da ge</w:t>
      </w:r>
      <w:r>
        <w:rPr>
          <w:rFonts w:ascii="Palatino Linotype" w:hAnsi="Palatino Linotype"/>
          <w:sz w:val="22"/>
          <w:szCs w:val="22"/>
        </w:rPr>
        <w:t>rçekleştirilmiştir. Merkezin</w:t>
      </w:r>
      <w:r w:rsidR="002515B3" w:rsidRPr="002515B3">
        <w:rPr>
          <w:rFonts w:ascii="Palatino Linotype" w:hAnsi="Palatino Linotype"/>
          <w:sz w:val="22"/>
          <w:szCs w:val="22"/>
        </w:rPr>
        <w:t xml:space="preserve"> paydaş olduğu “Avrupa Yetişkin Öğrenimi Gündemi-6 Projesi” açılış toplantısında Merkez Müdürü “Aktif Yaşlanma ve Dijital Beceriler” konulu konferans vermiştir.</w:t>
      </w:r>
    </w:p>
    <w:p w:rsidR="0056197A" w:rsidRDefault="00BD4E4B" w:rsidP="00C67142">
      <w:pPr>
        <w:pStyle w:val="ListeParagraf"/>
        <w:numPr>
          <w:ilvl w:val="0"/>
          <w:numId w:val="102"/>
        </w:numPr>
        <w:spacing w:before="80"/>
        <w:ind w:left="714" w:hanging="357"/>
        <w:contextualSpacing w:val="0"/>
        <w:jc w:val="both"/>
      </w:pPr>
      <w:r>
        <w:rPr>
          <w:rFonts w:ascii="Palatino Linotype" w:hAnsi="Palatino Linotype"/>
          <w:sz w:val="22"/>
          <w:szCs w:val="22"/>
        </w:rPr>
        <w:t>Merkezin</w:t>
      </w:r>
      <w:r w:rsidR="00D66B94" w:rsidRPr="00D66B94">
        <w:rPr>
          <w:rFonts w:ascii="Palatino Linotype" w:hAnsi="Palatino Linotype"/>
          <w:sz w:val="22"/>
          <w:szCs w:val="22"/>
        </w:rPr>
        <w:t xml:space="preserve"> ortak olduğu “Golden Age Platform: Inclusion of Senior Citizens to Virtualised Environments with Life Long Learning Facilities – GAP - IOS başlıklı AB Erasmus +” ya da Türkçe adıyla “Altın Çağ Platformu: Yaşlı Vatandaşların Yaşam Boyu Öğrenme Olanaklarıyla Sanal Ortamlara Dahil Edilmesi” projesi yetişkin eğitimi kapsamında Avrupa Komisyonu tarafından desteklenen bir KA2 Stratejik Ortaklıklar projesidir. GAP-IOS projesinin Uluslararası Paydaşlarla toplantısı 30 Mayıs-2 Haziran tarihlerinde Almanya/Bonn’da gerçekleştirilmiştir. </w:t>
      </w:r>
    </w:p>
    <w:p w:rsidR="00595762" w:rsidRDefault="00A04A05" w:rsidP="00C67142">
      <w:pPr>
        <w:pStyle w:val="ListeParagraf"/>
        <w:numPr>
          <w:ilvl w:val="0"/>
          <w:numId w:val="102"/>
        </w:numPr>
        <w:spacing w:before="80"/>
        <w:contextualSpacing w:val="0"/>
        <w:jc w:val="both"/>
        <w:rPr>
          <w:rFonts w:ascii="Palatino Linotype" w:hAnsi="Palatino Linotype"/>
          <w:sz w:val="22"/>
          <w:szCs w:val="22"/>
        </w:rPr>
      </w:pPr>
      <w:r w:rsidRPr="00A04A05">
        <w:rPr>
          <w:rFonts w:ascii="Palatino Linotype" w:hAnsi="Palatino Linotype"/>
          <w:sz w:val="22"/>
          <w:szCs w:val="22"/>
        </w:rPr>
        <w:t xml:space="preserve">Türkiye Büyük Millet Meclisi’nde Yaşlıların Hayatın Çeşitli Alanlarında Yaşadıkları Sorunlarını Araştırılarak Alınması Gereken Tedbirlerin Belirlenmesi amacıyla </w:t>
      </w:r>
      <w:r>
        <w:rPr>
          <w:rFonts w:ascii="Palatino Linotype" w:hAnsi="Palatino Linotype"/>
          <w:sz w:val="22"/>
          <w:szCs w:val="22"/>
        </w:rPr>
        <w:t xml:space="preserve">kurulan, İstanbul Milletvekili </w:t>
      </w:r>
      <w:r w:rsidRPr="00A04A05">
        <w:rPr>
          <w:rFonts w:ascii="Palatino Linotype" w:hAnsi="Palatino Linotype"/>
          <w:sz w:val="22"/>
          <w:szCs w:val="22"/>
        </w:rPr>
        <w:t xml:space="preserve">Sayın Erol Kaya tarafından yürütülen Yaşlıların Sorunlarını </w:t>
      </w:r>
      <w:r w:rsidRPr="00C67142">
        <w:rPr>
          <w:rFonts w:ascii="Palatino Linotype" w:hAnsi="Palatino Linotype"/>
          <w:spacing w:val="-4"/>
          <w:sz w:val="22"/>
          <w:szCs w:val="22"/>
        </w:rPr>
        <w:t xml:space="preserve">Araştırma Komisyonu’nunda 8 Haziran 2022 tarihinde </w:t>
      </w:r>
      <w:r w:rsidR="001C57B7" w:rsidRPr="00C67142">
        <w:rPr>
          <w:rFonts w:ascii="Palatino Linotype" w:hAnsi="Palatino Linotype"/>
          <w:spacing w:val="-4"/>
          <w:sz w:val="22"/>
          <w:szCs w:val="22"/>
        </w:rPr>
        <w:t xml:space="preserve">Merkez Müdürü </w:t>
      </w:r>
      <w:r w:rsidRPr="00C67142">
        <w:rPr>
          <w:rFonts w:ascii="Palatino Linotype" w:hAnsi="Palatino Linotype"/>
          <w:spacing w:val="-4"/>
          <w:sz w:val="22"/>
          <w:szCs w:val="22"/>
        </w:rPr>
        <w:t>sunu yapmıştır.</w:t>
      </w:r>
    </w:p>
    <w:p w:rsidR="00C472F2" w:rsidRPr="00595762" w:rsidRDefault="00595762" w:rsidP="00C67142">
      <w:pPr>
        <w:pStyle w:val="ListeParagraf"/>
        <w:numPr>
          <w:ilvl w:val="0"/>
          <w:numId w:val="102"/>
        </w:numPr>
        <w:spacing w:before="80"/>
        <w:contextualSpacing w:val="0"/>
        <w:jc w:val="both"/>
        <w:rPr>
          <w:rFonts w:ascii="Palatino Linotype" w:hAnsi="Palatino Linotype"/>
          <w:sz w:val="22"/>
          <w:szCs w:val="22"/>
        </w:rPr>
      </w:pPr>
      <w:r>
        <w:rPr>
          <w:rFonts w:ascii="Palatino Linotype" w:hAnsi="Palatino Linotype"/>
          <w:color w:val="000000"/>
          <w:sz w:val="22"/>
          <w:szCs w:val="22"/>
        </w:rPr>
        <w:lastRenderedPageBreak/>
        <w:t>Merkez</w:t>
      </w:r>
      <w:r w:rsidR="00C472F2" w:rsidRPr="00595762">
        <w:rPr>
          <w:rFonts w:ascii="Palatino Linotype" w:hAnsi="Palatino Linotype"/>
          <w:color w:val="000000"/>
          <w:sz w:val="22"/>
          <w:szCs w:val="22"/>
        </w:rPr>
        <w:t xml:space="preserve"> örnekleri Kanada, Amerika, Avustralya gibi ülkelerde ağırlıklı olarak görülen “YAŞLI ÜNİVERSİTESİ”/ “YAŞ DOSTU ÜNİVERSİTE” uygulamasını 3. Yaş Üniversitesi “AKTİF VE SAĞLIKLI YAŞAM BULUŞMALARI” uygulamalarını sürdürülebilir olarak gerçekleştirmektedir. Yaşam boyu</w:t>
      </w:r>
      <w:r>
        <w:rPr>
          <w:rFonts w:ascii="Palatino Linotype" w:hAnsi="Palatino Linotype"/>
          <w:color w:val="000000"/>
          <w:sz w:val="22"/>
          <w:szCs w:val="22"/>
        </w:rPr>
        <w:t xml:space="preserve"> öğrenme haftası nedeniyle </w:t>
      </w:r>
      <w:r w:rsidR="00C472F2" w:rsidRPr="00595762">
        <w:rPr>
          <w:rFonts w:ascii="Palatino Linotype" w:hAnsi="Palatino Linotype"/>
          <w:color w:val="000000"/>
          <w:sz w:val="22"/>
          <w:szCs w:val="22"/>
        </w:rPr>
        <w:t>Aile ve Sosyal Hizmetler Bakanlığı Engelli ve Yaşl</w:t>
      </w:r>
      <w:r>
        <w:rPr>
          <w:rFonts w:ascii="Palatino Linotype" w:hAnsi="Palatino Linotype"/>
          <w:color w:val="000000"/>
          <w:sz w:val="22"/>
          <w:szCs w:val="22"/>
        </w:rPr>
        <w:t xml:space="preserve">ı Hizmetleri Genel Müdürlüğü ve </w:t>
      </w:r>
      <w:r w:rsidR="00C472F2" w:rsidRPr="00595762">
        <w:rPr>
          <w:rFonts w:ascii="Palatino Linotype" w:hAnsi="Palatino Linotype"/>
          <w:color w:val="000000"/>
          <w:sz w:val="22"/>
          <w:szCs w:val="22"/>
        </w:rPr>
        <w:t>Milli Eğitim Bakanlığı Hayat Boyu Öğrenme Genel Müdürlüğü işbirliğiyle “Dijital Okur Yazarlık ve Kuşaklararası Dayanışma” temasıyla “Aktif ve Sağlıklı Yaşam Buluşmaları- 2022” yılı programı 9 Haziran 2022 tarihinde Ankara Üniversitesi Tandoğan Kampüsü’nde YAŞAM’ın bahçesinde g</w:t>
      </w:r>
      <w:r w:rsidR="00CC00DC" w:rsidRPr="00595762">
        <w:rPr>
          <w:rFonts w:ascii="Palatino Linotype" w:hAnsi="Palatino Linotype"/>
          <w:color w:val="000000"/>
          <w:sz w:val="22"/>
          <w:szCs w:val="22"/>
        </w:rPr>
        <w:t xml:space="preserve">erçekleştirilmiştir. </w:t>
      </w:r>
    </w:p>
    <w:p w:rsidR="004210E4" w:rsidRDefault="00C67142" w:rsidP="00C67142">
      <w:pPr>
        <w:spacing w:line="240" w:lineRule="auto"/>
      </w:pPr>
      <w:r>
        <w:rPr>
          <w:noProof/>
          <w:lang w:eastAsia="tr-TR"/>
        </w:rPr>
        <w:drawing>
          <wp:anchor distT="0" distB="0" distL="114300" distR="114300" simplePos="0" relativeHeight="252305920" behindDoc="0" locked="0" layoutInCell="1" allowOverlap="1" wp14:anchorId="4FDEEAD2" wp14:editId="35E35867">
            <wp:simplePos x="0" y="0"/>
            <wp:positionH relativeFrom="margin">
              <wp:align>center</wp:align>
            </wp:positionH>
            <wp:positionV relativeFrom="paragraph">
              <wp:posOffset>140970</wp:posOffset>
            </wp:positionV>
            <wp:extent cx="3281083" cy="2183552"/>
            <wp:effectExtent l="114300" t="114300" r="109855" b="140970"/>
            <wp:wrapNone/>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81083" cy="21835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56197A" w:rsidRDefault="0056197A" w:rsidP="00C67142">
      <w:pPr>
        <w:spacing w:line="240" w:lineRule="auto"/>
      </w:pPr>
    </w:p>
    <w:p w:rsidR="0056197A" w:rsidRDefault="0056197A" w:rsidP="00C67142">
      <w:pPr>
        <w:spacing w:line="240" w:lineRule="auto"/>
      </w:pPr>
    </w:p>
    <w:p w:rsidR="0056197A" w:rsidRDefault="0056197A" w:rsidP="00C67142">
      <w:pPr>
        <w:spacing w:line="240" w:lineRule="auto"/>
      </w:pPr>
    </w:p>
    <w:p w:rsidR="0056197A" w:rsidRDefault="0056197A" w:rsidP="00C67142">
      <w:pPr>
        <w:spacing w:line="240" w:lineRule="auto"/>
      </w:pPr>
    </w:p>
    <w:p w:rsidR="0056197A" w:rsidRDefault="0056197A" w:rsidP="00C67142">
      <w:pPr>
        <w:spacing w:line="240" w:lineRule="auto"/>
      </w:pPr>
    </w:p>
    <w:p w:rsidR="0056197A" w:rsidRDefault="0056197A" w:rsidP="00C67142">
      <w:pPr>
        <w:spacing w:line="240" w:lineRule="auto"/>
      </w:pPr>
    </w:p>
    <w:p w:rsidR="0056197A" w:rsidRDefault="0056197A" w:rsidP="00C67142">
      <w:pPr>
        <w:spacing w:line="240" w:lineRule="auto"/>
      </w:pPr>
    </w:p>
    <w:p w:rsidR="0056197A" w:rsidRDefault="0056197A" w:rsidP="00C67142">
      <w:pPr>
        <w:spacing w:line="240" w:lineRule="auto"/>
      </w:pPr>
    </w:p>
    <w:p w:rsidR="00C67142" w:rsidRDefault="00C67142" w:rsidP="00C67142">
      <w:pPr>
        <w:spacing w:line="240" w:lineRule="auto"/>
      </w:pPr>
    </w:p>
    <w:p w:rsidR="00C67142" w:rsidRDefault="00C67142" w:rsidP="00C67142">
      <w:pPr>
        <w:spacing w:line="240" w:lineRule="auto"/>
      </w:pPr>
    </w:p>
    <w:p w:rsidR="00C67142" w:rsidRDefault="00C67142" w:rsidP="00C67142">
      <w:pPr>
        <w:spacing w:line="240" w:lineRule="auto"/>
      </w:pPr>
    </w:p>
    <w:p w:rsidR="00C67142" w:rsidRDefault="00C67142" w:rsidP="00C67142">
      <w:pPr>
        <w:spacing w:line="240" w:lineRule="auto"/>
      </w:pPr>
    </w:p>
    <w:p w:rsidR="00C67142" w:rsidRDefault="00C67142" w:rsidP="00C67142">
      <w:pPr>
        <w:spacing w:line="240" w:lineRule="auto"/>
      </w:pPr>
      <w:r>
        <w:rPr>
          <w:noProof/>
          <w:lang w:eastAsia="tr-TR"/>
        </w:rPr>
        <w:drawing>
          <wp:anchor distT="0" distB="0" distL="114300" distR="114300" simplePos="0" relativeHeight="252308992" behindDoc="0" locked="0" layoutInCell="1" allowOverlap="1">
            <wp:simplePos x="0" y="0"/>
            <wp:positionH relativeFrom="margin">
              <wp:posOffset>2056765</wp:posOffset>
            </wp:positionH>
            <wp:positionV relativeFrom="paragraph">
              <wp:posOffset>118110</wp:posOffset>
            </wp:positionV>
            <wp:extent cx="1824355" cy="1367790"/>
            <wp:effectExtent l="114300" t="114300" r="118745" b="137160"/>
            <wp:wrapNone/>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24355" cy="1367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307968" behindDoc="0" locked="0" layoutInCell="1" allowOverlap="1">
            <wp:simplePos x="0" y="0"/>
            <wp:positionH relativeFrom="margin">
              <wp:posOffset>3947160</wp:posOffset>
            </wp:positionH>
            <wp:positionV relativeFrom="paragraph">
              <wp:posOffset>118110</wp:posOffset>
            </wp:positionV>
            <wp:extent cx="1824355" cy="1367790"/>
            <wp:effectExtent l="114300" t="114300" r="118745" b="137160"/>
            <wp:wrapNone/>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24355" cy="1367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306944" behindDoc="0" locked="0" layoutInCell="1" allowOverlap="1">
            <wp:simplePos x="0" y="0"/>
            <wp:positionH relativeFrom="column">
              <wp:posOffset>-26050</wp:posOffset>
            </wp:positionH>
            <wp:positionV relativeFrom="paragraph">
              <wp:posOffset>118110</wp:posOffset>
            </wp:positionV>
            <wp:extent cx="2055210" cy="1368000"/>
            <wp:effectExtent l="114300" t="114300" r="116840" b="137160"/>
            <wp:wrapNone/>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55210" cy="136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67142" w:rsidRDefault="00C67142" w:rsidP="00C67142">
      <w:pPr>
        <w:spacing w:line="240" w:lineRule="auto"/>
      </w:pPr>
    </w:p>
    <w:p w:rsidR="00C67142" w:rsidRDefault="00C67142" w:rsidP="00C67142">
      <w:pPr>
        <w:spacing w:line="240" w:lineRule="auto"/>
      </w:pPr>
    </w:p>
    <w:p w:rsidR="00C67142" w:rsidRDefault="00C67142" w:rsidP="00C67142">
      <w:pPr>
        <w:spacing w:line="240" w:lineRule="auto"/>
      </w:pPr>
    </w:p>
    <w:p w:rsidR="00C67142" w:rsidRDefault="00C67142" w:rsidP="00C67142">
      <w:pPr>
        <w:spacing w:line="240" w:lineRule="auto"/>
      </w:pPr>
    </w:p>
    <w:p w:rsidR="0056197A" w:rsidRDefault="0056197A" w:rsidP="00C67142">
      <w:pPr>
        <w:spacing w:line="240" w:lineRule="auto"/>
      </w:pPr>
    </w:p>
    <w:p w:rsidR="0056197A" w:rsidRDefault="0056197A" w:rsidP="00C67142">
      <w:pPr>
        <w:spacing w:line="240" w:lineRule="auto"/>
      </w:pPr>
    </w:p>
    <w:p w:rsidR="0056197A" w:rsidRDefault="0056197A" w:rsidP="00C67142">
      <w:pPr>
        <w:spacing w:line="240" w:lineRule="auto"/>
      </w:pPr>
    </w:p>
    <w:p w:rsidR="00C67142" w:rsidRDefault="00C67142" w:rsidP="00C67142">
      <w:pPr>
        <w:spacing w:line="240" w:lineRule="auto"/>
      </w:pPr>
    </w:p>
    <w:p w:rsidR="0056197A" w:rsidRDefault="0056197A" w:rsidP="00C67142">
      <w:pPr>
        <w:spacing w:line="240" w:lineRule="auto"/>
      </w:pPr>
    </w:p>
    <w:p w:rsidR="009963E1" w:rsidRPr="004866D4" w:rsidRDefault="00FC2F42" w:rsidP="00C67142">
      <w:pPr>
        <w:pStyle w:val="ListeParagraf"/>
        <w:numPr>
          <w:ilvl w:val="0"/>
          <w:numId w:val="103"/>
        </w:numPr>
        <w:shd w:val="clear" w:color="auto" w:fill="FFFFFF"/>
        <w:spacing w:before="80" w:line="238" w:lineRule="auto"/>
        <w:ind w:left="714" w:hanging="357"/>
        <w:contextualSpacing w:val="0"/>
        <w:jc w:val="both"/>
        <w:rPr>
          <w:rFonts w:ascii="Palatino Linotype" w:hAnsi="Palatino Linotype"/>
          <w:color w:val="000000"/>
          <w:sz w:val="22"/>
          <w:szCs w:val="22"/>
        </w:rPr>
      </w:pPr>
      <w:r>
        <w:rPr>
          <w:rFonts w:ascii="Palatino Linotype" w:hAnsi="Palatino Linotype"/>
          <w:color w:val="000000"/>
          <w:sz w:val="22"/>
          <w:szCs w:val="22"/>
        </w:rPr>
        <w:t xml:space="preserve">Merkez ve </w:t>
      </w:r>
      <w:r w:rsidR="009963E1" w:rsidRPr="009963E1">
        <w:rPr>
          <w:rFonts w:ascii="Palatino Linotype" w:hAnsi="Palatino Linotype"/>
          <w:color w:val="000000"/>
          <w:sz w:val="22"/>
          <w:szCs w:val="22"/>
        </w:rPr>
        <w:t xml:space="preserve">Milli Eğitim Bakanlığı Hayat Boyu Öğrenme Genel Müdürlüğü iş birliği ile “Avrupa Yetişkin Öğrenimi Gündemi-6 </w:t>
      </w:r>
      <w:r w:rsidR="009963E1">
        <w:rPr>
          <w:rFonts w:ascii="Palatino Linotype" w:hAnsi="Palatino Linotype"/>
          <w:color w:val="000000"/>
          <w:sz w:val="22"/>
          <w:szCs w:val="22"/>
        </w:rPr>
        <w:t xml:space="preserve">Projesi”nin </w:t>
      </w:r>
      <w:r w:rsidR="009963E1" w:rsidRPr="009963E1">
        <w:rPr>
          <w:rFonts w:ascii="Palatino Linotype" w:hAnsi="Palatino Linotype"/>
          <w:color w:val="000000"/>
          <w:sz w:val="22"/>
          <w:szCs w:val="22"/>
        </w:rPr>
        <w:t>Yetişkinlerin (40+ Yaş Grubu) Dijital Becerilerinin Mevcut Durumunun Değerlendirilmesi ve Dijital Becerilerinin Geliştirilmesine Yönelik Eyl</w:t>
      </w:r>
      <w:r w:rsidR="009963E1">
        <w:rPr>
          <w:rFonts w:ascii="Palatino Linotype" w:hAnsi="Palatino Linotype"/>
          <w:color w:val="000000"/>
          <w:sz w:val="22"/>
          <w:szCs w:val="22"/>
        </w:rPr>
        <w:t xml:space="preserve">emlerin Belirlenmesi konusunda bölge çalıştayı </w:t>
      </w:r>
      <w:r w:rsidR="009963E1" w:rsidRPr="009963E1">
        <w:rPr>
          <w:rFonts w:ascii="Palatino Linotype" w:hAnsi="Palatino Linotype"/>
          <w:color w:val="000000"/>
          <w:sz w:val="22"/>
          <w:szCs w:val="22"/>
        </w:rPr>
        <w:t>23-24 Hazira</w:t>
      </w:r>
      <w:r w:rsidR="002B6803">
        <w:rPr>
          <w:rFonts w:ascii="Palatino Linotype" w:hAnsi="Palatino Linotype"/>
          <w:color w:val="000000"/>
          <w:sz w:val="22"/>
          <w:szCs w:val="22"/>
        </w:rPr>
        <w:t xml:space="preserve">n 2022 tarihlerinde Antalya’da </w:t>
      </w:r>
      <w:r w:rsidR="009963E1" w:rsidRPr="009963E1">
        <w:rPr>
          <w:rFonts w:ascii="Palatino Linotype" w:hAnsi="Palatino Linotype"/>
          <w:color w:val="000000"/>
          <w:sz w:val="22"/>
          <w:szCs w:val="22"/>
        </w:rPr>
        <w:t xml:space="preserve">gerçekleştirilmiştir. </w:t>
      </w:r>
    </w:p>
    <w:p w:rsidR="00C67142" w:rsidRPr="00C67142" w:rsidRDefault="00FC2F42" w:rsidP="00C67142">
      <w:pPr>
        <w:pStyle w:val="ListeParagraf"/>
        <w:numPr>
          <w:ilvl w:val="0"/>
          <w:numId w:val="104"/>
        </w:numPr>
        <w:spacing w:before="80" w:line="238" w:lineRule="auto"/>
        <w:ind w:left="714" w:hanging="357"/>
        <w:contextualSpacing w:val="0"/>
        <w:jc w:val="both"/>
      </w:pPr>
      <w:r>
        <w:rPr>
          <w:rFonts w:ascii="Palatino Linotype" w:hAnsi="Palatino Linotype"/>
          <w:sz w:val="22"/>
          <w:szCs w:val="22"/>
        </w:rPr>
        <w:t xml:space="preserve">Merkez ve </w:t>
      </w:r>
      <w:r w:rsidR="004866D4" w:rsidRPr="005A04A4">
        <w:rPr>
          <w:rFonts w:ascii="Palatino Linotype" w:hAnsi="Palatino Linotype"/>
          <w:sz w:val="22"/>
          <w:szCs w:val="22"/>
        </w:rPr>
        <w:t xml:space="preserve">Milli Eğitim Bakanlığı Hayat Boyu Öğrenme Genel Müdürlüğü iş birliği ile “Avrupa Yetişkin Öğrenimi Gündemi-6 Projesi”nin </w:t>
      </w:r>
      <w:r w:rsidR="004866D4" w:rsidRPr="005A04A4">
        <w:rPr>
          <w:rFonts w:ascii="Palatino Linotype" w:eastAsia="Calibri" w:hAnsi="Palatino Linotype"/>
          <w:color w:val="000000"/>
          <w:sz w:val="22"/>
          <w:szCs w:val="22"/>
        </w:rPr>
        <w:t>Yetişkinlerin (40+ Yaş Grubu)</w:t>
      </w:r>
      <w:r w:rsidR="004866D4" w:rsidRPr="005A04A4">
        <w:rPr>
          <w:rFonts w:ascii="Palatino Linotype" w:eastAsia="Calibri" w:hAnsi="Palatino Linotype"/>
          <w:sz w:val="22"/>
          <w:szCs w:val="22"/>
        </w:rPr>
        <w:t xml:space="preserve"> Dijital Becerilerinin Mevcut Durumunun Değerlendirilmesi ve Dijital Becerilerinin Geliştirilmesine Yönelik Eylemlerin Belirlenmesi</w:t>
      </w:r>
      <w:r w:rsidR="004866D4" w:rsidRPr="005A04A4">
        <w:rPr>
          <w:rFonts w:ascii="Palatino Linotype" w:eastAsia="Calibri" w:hAnsi="Palatino Linotype"/>
          <w:b/>
          <w:sz w:val="22"/>
          <w:szCs w:val="22"/>
        </w:rPr>
        <w:t xml:space="preserve"> </w:t>
      </w:r>
      <w:r w:rsidR="004866D4" w:rsidRPr="005A04A4">
        <w:rPr>
          <w:rFonts w:ascii="Palatino Linotype" w:hAnsi="Palatino Linotype"/>
          <w:sz w:val="22"/>
          <w:szCs w:val="22"/>
        </w:rPr>
        <w:t xml:space="preserve">konusunda ihtiyaç analizi ve eylem planı bölge çalıştayı 19-20 Temmuz </w:t>
      </w:r>
      <w:r w:rsidR="005A04A4" w:rsidRPr="005A04A4">
        <w:rPr>
          <w:rFonts w:ascii="Palatino Linotype" w:hAnsi="Palatino Linotype"/>
          <w:sz w:val="22"/>
          <w:szCs w:val="22"/>
        </w:rPr>
        <w:t xml:space="preserve">2022 tarihlerinde İzmir’de </w:t>
      </w:r>
      <w:r w:rsidR="004866D4" w:rsidRPr="005A04A4">
        <w:rPr>
          <w:rFonts w:ascii="Palatino Linotype" w:hAnsi="Palatino Linotype"/>
          <w:sz w:val="22"/>
          <w:szCs w:val="22"/>
        </w:rPr>
        <w:t xml:space="preserve">gerçekleştirilmiştir. </w:t>
      </w:r>
    </w:p>
    <w:p w:rsidR="00FC0245" w:rsidRPr="00C67142" w:rsidRDefault="00F95339" w:rsidP="00C67142">
      <w:pPr>
        <w:pStyle w:val="ListeParagraf"/>
        <w:numPr>
          <w:ilvl w:val="0"/>
          <w:numId w:val="104"/>
        </w:numPr>
        <w:spacing w:before="80" w:line="238" w:lineRule="auto"/>
        <w:ind w:left="714" w:hanging="357"/>
        <w:contextualSpacing w:val="0"/>
        <w:jc w:val="both"/>
      </w:pPr>
      <w:r w:rsidRPr="00C67142">
        <w:rPr>
          <w:rFonts w:ascii="Palatino Linotype" w:eastAsia="Calibri" w:hAnsi="Palatino Linotype"/>
        </w:rPr>
        <w:t>Merke</w:t>
      </w:r>
      <w:r w:rsidR="00FC2F42" w:rsidRPr="00C67142">
        <w:rPr>
          <w:rFonts w:ascii="Palatino Linotype" w:eastAsia="Calibri" w:hAnsi="Palatino Linotype"/>
        </w:rPr>
        <w:t xml:space="preserve">z Müdürü </w:t>
      </w:r>
      <w:r w:rsidR="00FC0245" w:rsidRPr="00C67142">
        <w:rPr>
          <w:rFonts w:ascii="Palatino Linotype" w:eastAsia="Calibri" w:hAnsi="Palatino Linotype"/>
        </w:rPr>
        <w:t xml:space="preserve">tarafından  17-31 yaş aralığındaki 483 kişinin katılımıyla gerçekleştirilen çocukluk travmalarının, ebeveyne saygıya, yaşlı bakımı dahil olmak üzere evlat olarak sorumluluk almaya etkisinin incelendiği araştırma sonuçları kapsamında "Sevgisiz ve ilgisiz kalan çocuklar yetişkinlikte ailelerini ihmal ediyor."  başlıklı konuda Anadolu Ajansı'na </w:t>
      </w:r>
      <w:r w:rsidR="005A04A4" w:rsidRPr="00C67142">
        <w:rPr>
          <w:rFonts w:ascii="Palatino Linotype" w:eastAsia="Calibri" w:hAnsi="Palatino Linotype"/>
        </w:rPr>
        <w:t>açıklamalarda bulunmuştur.</w:t>
      </w:r>
    </w:p>
    <w:p w:rsidR="009963E1" w:rsidRDefault="009963E1" w:rsidP="00AB339B"/>
    <w:p w:rsidR="00844434" w:rsidRPr="00AD6816" w:rsidRDefault="008F09A6" w:rsidP="00D63367">
      <w:pPr>
        <w:pStyle w:val="Balk2"/>
        <w:spacing w:before="140" w:line="245" w:lineRule="auto"/>
        <w:ind w:left="567" w:hanging="567"/>
      </w:pPr>
      <w:bookmarkStart w:id="143" w:name="_Toc140048998"/>
      <w:r>
        <w:rPr>
          <w:rFonts w:cstheme="minorHAnsi"/>
        </w:rPr>
        <w:lastRenderedPageBreak/>
        <w:t>2.27</w:t>
      </w:r>
      <w:r w:rsidR="001A4B6E" w:rsidRPr="00AD6816">
        <w:rPr>
          <w:rFonts w:cstheme="minorHAnsi"/>
        </w:rPr>
        <w:t>. SÜPERİLETKEN</w:t>
      </w:r>
      <w:r w:rsidR="001A4B6E" w:rsidRPr="00AD6816">
        <w:t xml:space="preserve"> TEKNOLOJİLERİ UYGULAMA VE ARAŞTIRMA MERKEZİ</w:t>
      </w:r>
      <w:bookmarkEnd w:id="143"/>
    </w:p>
    <w:p w:rsidR="00A13A0C" w:rsidRPr="00057142" w:rsidRDefault="008A0910" w:rsidP="00251D78">
      <w:pPr>
        <w:pStyle w:val="3-normalyaz"/>
        <w:spacing w:before="140" w:beforeAutospacing="0" w:after="0" w:afterAutospacing="0"/>
        <w:jc w:val="both"/>
        <w:rPr>
          <w:rStyle w:val="Normal1"/>
          <w:rFonts w:cstheme="minorHAnsi"/>
          <w:sz w:val="22"/>
          <w:szCs w:val="22"/>
        </w:rPr>
      </w:pPr>
      <w:r>
        <w:rPr>
          <w:rFonts w:ascii="Palatino Linotype" w:hAnsi="Palatino Linotype" w:cstheme="minorHAnsi"/>
          <w:sz w:val="22"/>
          <w:szCs w:val="22"/>
        </w:rPr>
        <w:t xml:space="preserve">Merkezin amacı; süperiletkenlik </w:t>
      </w:r>
      <w:r w:rsidR="00A13A0C" w:rsidRPr="00057142">
        <w:rPr>
          <w:rFonts w:ascii="Palatino Linotype" w:hAnsi="Palatino Linotype" w:cstheme="minorHAnsi"/>
          <w:sz w:val="22"/>
          <w:szCs w:val="22"/>
        </w:rPr>
        <w:t xml:space="preserve">konusunda teorik ve uygulamalı alanlarda bilimsel araştırma </w:t>
      </w:r>
      <w:r w:rsidR="00A13A0C" w:rsidRPr="00251D78">
        <w:rPr>
          <w:rFonts w:ascii="Palatino Linotype" w:hAnsi="Palatino Linotype" w:cstheme="minorHAnsi"/>
          <w:spacing w:val="-4"/>
          <w:sz w:val="22"/>
          <w:szCs w:val="22"/>
        </w:rPr>
        <w:t xml:space="preserve">ve eğitsel çalışmalar yapmak ve araştırma sonuçlarını yayınlamak, diğer kurum ve kuruluşlarda </w:t>
      </w:r>
      <w:r w:rsidR="00A13A0C" w:rsidRPr="00057142">
        <w:rPr>
          <w:rFonts w:ascii="Palatino Linotype" w:hAnsi="Palatino Linotype" w:cstheme="minorHAnsi"/>
          <w:sz w:val="22"/>
          <w:szCs w:val="22"/>
        </w:rPr>
        <w:t xml:space="preserve">süperiletkenlik çalışmalarının etkin olarak eşgüdümünü sağlamak, süperiletkenlik alanında etkinlik gösteren merkezlerle ortak araştırma yapmak ve ortak araştırma projelerinde yer almak, süperiletkenlik alanında toplumsal bilinci geliştirmek için seminer, toplantı, konferans, inovasyon, teknoloji geliştirme, üniversite-sanayi iş birliği konularında diğer kurum ve kuruluşlarla etkin olarak işbirliğini geliştirmek </w:t>
      </w:r>
      <w:r w:rsidR="00A13A0C" w:rsidRPr="00057142">
        <w:rPr>
          <w:rFonts w:ascii="Palatino Linotype" w:hAnsi="Palatino Linotype" w:cstheme="minorHAnsi"/>
          <w:color w:val="000000"/>
          <w:sz w:val="22"/>
          <w:szCs w:val="22"/>
        </w:rPr>
        <w:t xml:space="preserve">amacıyla, </w:t>
      </w:r>
      <w:r w:rsidR="00A13A0C" w:rsidRPr="00057142">
        <w:rPr>
          <w:rFonts w:ascii="Palatino Linotype" w:hAnsi="Palatino Linotype" w:cstheme="minorHAnsi"/>
          <w:sz w:val="22"/>
          <w:szCs w:val="22"/>
        </w:rPr>
        <w:t>Yükseköğretim Genel Kurulu’nun 05/04/2012 tarihli toplantısında alınan karar doğrultusunda kurulmuştur.</w:t>
      </w:r>
    </w:p>
    <w:p w:rsidR="00A13A0C" w:rsidRPr="00057142" w:rsidRDefault="00A13A0C" w:rsidP="00251D78">
      <w:pPr>
        <w:spacing w:before="140" w:line="240" w:lineRule="auto"/>
        <w:jc w:val="both"/>
        <w:rPr>
          <w:rFonts w:ascii="Palatino Linotype" w:hAnsi="Palatino Linotype"/>
        </w:rPr>
      </w:pPr>
      <w:r w:rsidRPr="00057142">
        <w:rPr>
          <w:rFonts w:ascii="Palatino Linotype" w:hAnsi="Palatino Linotype"/>
        </w:rPr>
        <w:t xml:space="preserve">Ülkemizin öncelikli alanlarından biri olan </w:t>
      </w:r>
      <w:r w:rsidRPr="008A0910">
        <w:rPr>
          <w:rFonts w:ascii="Palatino Linotype" w:hAnsi="Palatino Linotype"/>
        </w:rPr>
        <w:t>Manyetik Rezonans Görüntüleme</w:t>
      </w:r>
      <w:r w:rsidRPr="00057142">
        <w:rPr>
          <w:rFonts w:ascii="Palatino Linotype" w:hAnsi="Palatino Linotype"/>
        </w:rPr>
        <w:t xml:space="preserve"> (MRG) araştırma alanıyla ilgili olarak çalışmalarımız devam etmektedir. Görüntüleme sisteminde dört ayrı bobin bileşenleri bulunmaktadır. Bunlar sırasıyla süperiletken bobinler, “shimming” bobinler , “gradient” bobinler ve RF bobinlerdir. Süperiletkenlik merkezi olarak temasla soğutma özellikli 1,5 T süperiletken bobin/magnet yapımı </w:t>
      </w:r>
      <w:r w:rsidRPr="008A0910">
        <w:rPr>
          <w:rFonts w:ascii="Palatino Linotype" w:hAnsi="Palatino Linotype"/>
        </w:rPr>
        <w:t>2019</w:t>
      </w:r>
      <w:r w:rsidRPr="00057142">
        <w:rPr>
          <w:rFonts w:ascii="Palatino Linotype" w:hAnsi="Palatino Linotype"/>
        </w:rPr>
        <w:t xml:space="preserve"> yılında gerçekleştirilerek başarılı bir şekilde çalıştırılmıştır. 2021 yılında ise görüntüleme için gerekli olan statik manyetik alan homojenliğini yaklaşık 2 ppm düzeyine ulaştırabilmek için “shimming” bobini tasarımı yapılmış ve üretimi gerçekleşmiş olup kriyostat içerisine montajı yapılmıştır. Simülasyon çalışmaları tasarım aşamasında gerçekleştirilmiş olup yaklaşık 3 cm çapında “DSV” bölgesi elde edilmiş gözükmektedir. </w:t>
      </w:r>
      <w:r w:rsidRPr="008A0910">
        <w:rPr>
          <w:rFonts w:ascii="Palatino Linotype" w:hAnsi="Palatino Linotype"/>
        </w:rPr>
        <w:t>2022</w:t>
      </w:r>
      <w:r w:rsidRPr="00057142">
        <w:rPr>
          <w:rFonts w:ascii="Palatino Linotype" w:hAnsi="Palatino Linotype"/>
        </w:rPr>
        <w:t xml:space="preserve"> yılı içerisinde uygulanan akımın süreklilik arz ettiğinde sabit kalması gereken sıcaklığı arttırdığı gözlenmiş ve bu kapsamda başlangıç uygulama akımının bir köprüleme bağlantısı ile sürekliliği ortadan kaldırılması simülasyon ve tasa</w:t>
      </w:r>
      <w:r w:rsidR="00251D78">
        <w:rPr>
          <w:rFonts w:ascii="Palatino Linotype" w:hAnsi="Palatino Linotype"/>
        </w:rPr>
        <w:t>-</w:t>
      </w:r>
      <w:r w:rsidRPr="00057142">
        <w:rPr>
          <w:rFonts w:ascii="Palatino Linotype" w:hAnsi="Palatino Linotype"/>
        </w:rPr>
        <w:t xml:space="preserve">rımları tamamlanmıştır. Bundan sonraki süreçte üretim ve montajlama gerçekleştirilecektir. </w:t>
      </w:r>
    </w:p>
    <w:p w:rsidR="00A13A0C" w:rsidRPr="00057142" w:rsidRDefault="00A13A0C" w:rsidP="00251D78">
      <w:pPr>
        <w:spacing w:before="140" w:line="240" w:lineRule="auto"/>
        <w:jc w:val="both"/>
        <w:rPr>
          <w:rFonts w:ascii="Palatino Linotype" w:hAnsi="Palatino Linotype"/>
        </w:rPr>
      </w:pPr>
      <w:r w:rsidRPr="00057142">
        <w:rPr>
          <w:rFonts w:ascii="Palatino Linotype" w:hAnsi="Palatino Linotype"/>
        </w:rPr>
        <w:t xml:space="preserve">Aselsan ile 2021 yılında daha önceden </w:t>
      </w:r>
      <w:r w:rsidR="008A0910" w:rsidRPr="00057142">
        <w:rPr>
          <w:rFonts w:ascii="Palatino Linotype" w:hAnsi="Palatino Linotype"/>
        </w:rPr>
        <w:t>Bilkent</w:t>
      </w:r>
      <w:r w:rsidRPr="00057142">
        <w:rPr>
          <w:rFonts w:ascii="Palatino Linotype" w:hAnsi="Palatino Linotype"/>
        </w:rPr>
        <w:t xml:space="preserve"> Üniversitesi UMRAM ile birlikte başlattıkları tam gövde 1,5 T MRG prototipi projesiyle ilgili olarak süperiletken magnetin yerli üretimi konusunda gerekli teknik danışmanlık ve tasarım konusunda işbirliği imkânları araştırılmıştır. Karşılıklı ziyaretler sonucunda henüz projelendirme aşamasına gelinememiştir. Diğer taraftan 2017 yılından itibaren MRG görüntüleme sisteminin bazı bileşenlerinin ülkemizde yerli imkânlarla yapılması yönünde SİP ile teknoloji transferi sınırlı kalmış, uluslararası rekabet edebilecek nitelikte bir MRG sistemi ticarileştirme boyutuna henüz gelememiştir. Projemiz kapsamında konuya dair kazanılan yetenek ve bilgi birikimi ihtiyaç duyulması halinde hizmet verebilecek durumdayız. Aselsan ve Bilkent Üniversitesi işbirliğiyle üretilmiş olan prototipin süperiletken magnet tasarımı konusunda işbirliği yapmak isteğimiz Bilkent Üniversitesi ve Aselsan ilgilileriyle paylaşılmıştır. </w:t>
      </w:r>
    </w:p>
    <w:p w:rsidR="00A13A0C" w:rsidRPr="00057142" w:rsidRDefault="00A13A0C" w:rsidP="00251D78">
      <w:pPr>
        <w:spacing w:before="140" w:line="240" w:lineRule="auto"/>
        <w:jc w:val="both"/>
        <w:rPr>
          <w:rFonts w:ascii="Palatino Linotype" w:hAnsi="Palatino Linotype"/>
        </w:rPr>
      </w:pPr>
      <w:r w:rsidRPr="00057142">
        <w:rPr>
          <w:rFonts w:ascii="Palatino Linotype" w:hAnsi="Palatino Linotype"/>
        </w:rPr>
        <w:t xml:space="preserve">Diğer taraftan </w:t>
      </w:r>
      <w:r w:rsidRPr="008A0910">
        <w:rPr>
          <w:rFonts w:ascii="Palatino Linotype" w:hAnsi="Palatino Linotype"/>
        </w:rPr>
        <w:t>2021</w:t>
      </w:r>
      <w:r w:rsidRPr="00057142">
        <w:rPr>
          <w:rFonts w:ascii="Palatino Linotype" w:hAnsi="Palatino Linotype"/>
        </w:rPr>
        <w:t xml:space="preserve"> yılı Mart ayında, Hitachi firması tarafından, ülkemiz için önemli olan MgB2 süperiletkeni kullanılarak üstün özellikli, temasla soğutmalı ve taşınabilir özellikli MRG sistemi geliştirildi. Süperiletken magnet yapımında rol alacak MgB2 süperiletkenin üretiminde kullanılabilecek vasıfta elementel nanobor üretimi, ülkemizde endüstriyel boyutta hâlihazırda üretilebilmekte olup uluslararası pazarlarda önemli bir yere sahiptir. Bununla birlikte, ülkemiz altyapısında henüz MRG sisteminde kullanılacak vasıfta MgB2 süperiletken tel üretimi bugün için mümkün gözükmemekte olup, geliştirilme potansiyeli bulunmaktadır. Süperiletkenlik merkez laboratuvarında süperiletken magnet ve “shimming” bobin alanında geliştirilen bilgi birikimi ve yetenekler ile böyle bir MRG sisteminin üretimine katkı vermeye hazır bulunmaktayız. </w:t>
      </w:r>
    </w:p>
    <w:p w:rsidR="00A13A0C" w:rsidRPr="00057142" w:rsidRDefault="00A13A0C" w:rsidP="00D131EE">
      <w:pPr>
        <w:spacing w:before="140" w:line="240" w:lineRule="auto"/>
        <w:jc w:val="both"/>
        <w:rPr>
          <w:rFonts w:ascii="Palatino Linotype" w:eastAsia="Calibri" w:hAnsi="Palatino Linotype"/>
        </w:rPr>
      </w:pPr>
      <w:r w:rsidRPr="00057142">
        <w:rPr>
          <w:rFonts w:ascii="Palatino Linotype" w:eastAsia="Calibri" w:hAnsi="Palatino Linotype"/>
        </w:rPr>
        <w:lastRenderedPageBreak/>
        <w:t xml:space="preserve">Ayrıca, 2020 yılı içerisinde yapmayı planladığımız ve ülkemizde ilk defa yerli sanayi imkânlarının da kullanımı ile lisansüstü öğrenciler ve proje üyelerinin katılımlarıyla yapılması planlanan </w:t>
      </w:r>
      <w:r w:rsidRPr="008A0910">
        <w:rPr>
          <w:rFonts w:ascii="Palatino Linotype" w:eastAsia="Calibri" w:hAnsi="Palatino Linotype"/>
        </w:rPr>
        <w:t>“</w:t>
      </w:r>
      <w:r w:rsidRPr="008A0910">
        <w:rPr>
          <w:rFonts w:ascii="Palatino Linotype" w:eastAsia="Calibri" w:hAnsi="Palatino Linotype"/>
          <w:bCs/>
        </w:rPr>
        <w:t>Pulse-Tube Cryocooler”</w:t>
      </w:r>
      <w:r w:rsidRPr="00057142">
        <w:rPr>
          <w:rFonts w:ascii="Palatino Linotype" w:eastAsia="Calibri" w:hAnsi="Palatino Linotype"/>
          <w:bCs/>
        </w:rPr>
        <w:t xml:space="preserve"> okulu</w:t>
      </w:r>
      <w:r w:rsidRPr="00057142">
        <w:rPr>
          <w:rFonts w:ascii="Palatino Linotype" w:eastAsia="Calibri" w:hAnsi="Palatino Linotype"/>
        </w:rPr>
        <w:t xml:space="preserve"> pandemi ve mevcut bütçe kısıtından dolayı ertelenmek zorunda kalınmıştır. Planlanan okul için sanayide yaptırılan parçalar ve sarf malzemeleri TÜBİTAK tarafından desteklenmekte olan 1003 projemiz kapsamında Dekanlık kurum hissesiyle tedarik edilmiştir. Japonya’dan 2 bilim adamı tarafından okulda verilmesi planlanan uygulamalı eğitim pandemiden dolayı ertelenmiştir. </w:t>
      </w:r>
      <w:r w:rsidRPr="008A0910">
        <w:rPr>
          <w:rFonts w:ascii="Palatino Linotype" w:eastAsia="Calibri" w:hAnsi="Palatino Linotype"/>
        </w:rPr>
        <w:t>“Pulse-Tube Cryocooler”</w:t>
      </w:r>
      <w:r w:rsidRPr="00057142">
        <w:rPr>
          <w:rFonts w:ascii="Palatino Linotype" w:eastAsia="Calibri" w:hAnsi="Palatino Linotype"/>
        </w:rPr>
        <w:t xml:space="preserve"> okulunun </w:t>
      </w:r>
      <w:r w:rsidRPr="008A0910">
        <w:rPr>
          <w:rFonts w:ascii="Palatino Linotype" w:eastAsia="Calibri" w:hAnsi="Palatino Linotype"/>
        </w:rPr>
        <w:t>2022</w:t>
      </w:r>
      <w:r w:rsidRPr="00057142">
        <w:rPr>
          <w:rFonts w:ascii="Palatino Linotype" w:eastAsia="Calibri" w:hAnsi="Palatino Linotype"/>
          <w:b/>
        </w:rPr>
        <w:t xml:space="preserve"> </w:t>
      </w:r>
      <w:r w:rsidRPr="008A0910">
        <w:rPr>
          <w:rFonts w:ascii="Palatino Linotype" w:eastAsia="Calibri" w:hAnsi="Palatino Linotype"/>
        </w:rPr>
        <w:t>yılı</w:t>
      </w:r>
      <w:r w:rsidRPr="00057142">
        <w:rPr>
          <w:rFonts w:ascii="Palatino Linotype" w:eastAsia="Calibri" w:hAnsi="Palatino Linotype"/>
        </w:rPr>
        <w:t xml:space="preserve"> içinde ilk defa ülkemizde başarılı bir şekilde 53 K sıcaklıklarına düşürülerek</w:t>
      </w:r>
      <w:r>
        <w:rPr>
          <w:rFonts w:ascii="Palatino Linotype" w:eastAsia="Calibri" w:hAnsi="Palatino Linotype"/>
        </w:rPr>
        <w:t xml:space="preserve"> gerçekleştirilmiştir.</w:t>
      </w:r>
    </w:p>
    <w:p w:rsidR="00A13A0C" w:rsidRPr="007725D4" w:rsidRDefault="00D131EE" w:rsidP="00A13A0C">
      <w:pPr>
        <w:jc w:val="both"/>
        <w:rPr>
          <w:rFonts w:ascii="Palatino Linotype" w:eastAsia="Calibri" w:hAnsi="Palatino Linotype"/>
          <w:sz w:val="20"/>
        </w:rPr>
      </w:pPr>
      <w:r w:rsidRPr="007725D4">
        <w:rPr>
          <w:rFonts w:ascii="Palatino Linotype" w:hAnsi="Palatino Linotype"/>
          <w:noProof/>
          <w:lang w:eastAsia="tr-TR"/>
        </w:rPr>
        <w:drawing>
          <wp:anchor distT="0" distB="0" distL="114300" distR="114300" simplePos="0" relativeHeight="252310016" behindDoc="0" locked="0" layoutInCell="1" allowOverlap="1">
            <wp:simplePos x="0" y="0"/>
            <wp:positionH relativeFrom="column">
              <wp:posOffset>1175385</wp:posOffset>
            </wp:positionH>
            <wp:positionV relativeFrom="paragraph">
              <wp:posOffset>138430</wp:posOffset>
            </wp:positionV>
            <wp:extent cx="3390265" cy="1814195"/>
            <wp:effectExtent l="133350" t="133350" r="153035" b="147955"/>
            <wp:wrapNone/>
            <wp:docPr id="11" name="Resim 11" descr="6648b218-9e06-4358-b467-d0fda54f82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648b218-9e06-4358-b467-d0fda54f82f6"/>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5003" b="14950"/>
                    <a:stretch/>
                  </pic:blipFill>
                  <pic:spPr bwMode="auto">
                    <a:xfrm>
                      <a:off x="0" y="0"/>
                      <a:ext cx="3390265" cy="18141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25D4">
        <w:rPr>
          <w:rFonts w:ascii="Palatino Linotype" w:hAnsi="Palatino Linotype"/>
          <w:noProof/>
          <w:lang w:eastAsia="tr-TR"/>
        </w:rPr>
        <w:drawing>
          <wp:anchor distT="0" distB="0" distL="114300" distR="114300" simplePos="0" relativeHeight="252312064" behindDoc="0" locked="0" layoutInCell="1" allowOverlap="1">
            <wp:simplePos x="0" y="0"/>
            <wp:positionH relativeFrom="column">
              <wp:posOffset>1611630</wp:posOffset>
            </wp:positionH>
            <wp:positionV relativeFrom="paragraph">
              <wp:posOffset>1915160</wp:posOffset>
            </wp:positionV>
            <wp:extent cx="1830705" cy="1511935"/>
            <wp:effectExtent l="114300" t="114300" r="112395" b="145415"/>
            <wp:wrapNone/>
            <wp:docPr id="172" name="Resim 172" descr="61e9d382-33ca-4a49-86d9-2885ce555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1e9d382-33ca-4a49-86d9-2885ce555c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30705" cy="1511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7725D4">
        <w:rPr>
          <w:rFonts w:ascii="Palatino Linotype" w:hAnsi="Palatino Linotype"/>
          <w:noProof/>
          <w:lang w:eastAsia="tr-TR"/>
        </w:rPr>
        <w:drawing>
          <wp:anchor distT="0" distB="0" distL="114300" distR="114300" simplePos="0" relativeHeight="252314112" behindDoc="0" locked="0" layoutInCell="1" allowOverlap="1" wp14:anchorId="363DCE35" wp14:editId="7C1C8810">
            <wp:simplePos x="0" y="0"/>
            <wp:positionH relativeFrom="margin">
              <wp:posOffset>3471545</wp:posOffset>
            </wp:positionH>
            <wp:positionV relativeFrom="paragraph">
              <wp:posOffset>1915160</wp:posOffset>
            </wp:positionV>
            <wp:extent cx="2194560" cy="1511935"/>
            <wp:effectExtent l="114300" t="114300" r="110490" b="145415"/>
            <wp:wrapNone/>
            <wp:docPr id="173" name="Resim 173" descr="e75121df-f411-4003-bc53-317f22e4db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75121df-f411-4003-bc53-317f22e4dba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94560" cy="1511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A13A0C" w:rsidRPr="007725D4" w:rsidRDefault="00A13A0C" w:rsidP="00A13A0C">
      <w:pPr>
        <w:keepNext/>
        <w:jc w:val="both"/>
        <w:rPr>
          <w:rFonts w:ascii="Palatino Linotype" w:hAnsi="Palatino Linotype"/>
        </w:rPr>
      </w:pPr>
    </w:p>
    <w:p w:rsidR="00A13A0C" w:rsidRPr="007725D4" w:rsidRDefault="00A13A0C" w:rsidP="00A13A0C">
      <w:pPr>
        <w:jc w:val="both"/>
        <w:rPr>
          <w:rFonts w:ascii="Palatino Linotype" w:eastAsia="Calibri" w:hAnsi="Palatino Linotype"/>
          <w:sz w:val="20"/>
        </w:rPr>
      </w:pPr>
      <w:r w:rsidRPr="007725D4">
        <w:rPr>
          <w:rFonts w:ascii="Palatino Linotype" w:eastAsia="Calibri" w:hAnsi="Palatino Linotype"/>
          <w:sz w:val="20"/>
        </w:rPr>
        <w:t xml:space="preserve">  </w:t>
      </w:r>
    </w:p>
    <w:p w:rsidR="00A13A0C" w:rsidRDefault="00A13A0C" w:rsidP="00A13A0C">
      <w:pPr>
        <w:jc w:val="both"/>
        <w:rPr>
          <w:rFonts w:ascii="Palatino Linotype" w:eastAsia="Calibri" w:hAnsi="Palatino Linotype"/>
          <w:sz w:val="20"/>
        </w:rPr>
      </w:pPr>
    </w:p>
    <w:p w:rsidR="00AC4E80" w:rsidRDefault="00AC4E80" w:rsidP="00A13A0C">
      <w:pPr>
        <w:spacing w:before="140" w:line="245" w:lineRule="auto"/>
        <w:jc w:val="both"/>
        <w:rPr>
          <w:rFonts w:ascii="Palatino Linotype" w:eastAsia="Calibri" w:hAnsi="Palatino Linotype"/>
        </w:rPr>
      </w:pPr>
    </w:p>
    <w:p w:rsidR="00AC4E80" w:rsidRDefault="00AC4E80" w:rsidP="00A13A0C">
      <w:pPr>
        <w:spacing w:before="140" w:line="245" w:lineRule="auto"/>
        <w:jc w:val="both"/>
        <w:rPr>
          <w:rFonts w:ascii="Palatino Linotype" w:eastAsia="Calibri" w:hAnsi="Palatino Linotype"/>
        </w:rPr>
      </w:pPr>
    </w:p>
    <w:p w:rsidR="00AC4E80" w:rsidRDefault="00AC4E80" w:rsidP="00A13A0C">
      <w:pPr>
        <w:spacing w:before="140" w:line="245" w:lineRule="auto"/>
        <w:jc w:val="both"/>
        <w:rPr>
          <w:rFonts w:ascii="Palatino Linotype" w:eastAsia="Calibri" w:hAnsi="Palatino Linotype"/>
        </w:rPr>
      </w:pPr>
    </w:p>
    <w:p w:rsidR="00AC4E80" w:rsidRDefault="00AC4E80" w:rsidP="00A13A0C">
      <w:pPr>
        <w:spacing w:before="140" w:line="245" w:lineRule="auto"/>
        <w:jc w:val="both"/>
        <w:rPr>
          <w:rFonts w:ascii="Palatino Linotype" w:eastAsia="Calibri" w:hAnsi="Palatino Linotype"/>
        </w:rPr>
      </w:pPr>
    </w:p>
    <w:p w:rsidR="00AC4E80" w:rsidRDefault="00251D78" w:rsidP="00A13A0C">
      <w:pPr>
        <w:spacing w:before="140" w:line="245" w:lineRule="auto"/>
        <w:jc w:val="both"/>
        <w:rPr>
          <w:rFonts w:ascii="Palatino Linotype" w:eastAsia="Calibri" w:hAnsi="Palatino Linotype"/>
        </w:rPr>
      </w:pPr>
      <w:r w:rsidRPr="007725D4">
        <w:rPr>
          <w:rFonts w:ascii="Palatino Linotype" w:eastAsia="Calibri" w:hAnsi="Palatino Linotype"/>
          <w:noProof/>
          <w:sz w:val="20"/>
          <w:lang w:eastAsia="tr-TR"/>
        </w:rPr>
        <w:drawing>
          <wp:anchor distT="0" distB="0" distL="114300" distR="114300" simplePos="0" relativeHeight="252311040" behindDoc="0" locked="0" layoutInCell="1" allowOverlap="1">
            <wp:simplePos x="0" y="0"/>
            <wp:positionH relativeFrom="column">
              <wp:posOffset>90805</wp:posOffset>
            </wp:positionH>
            <wp:positionV relativeFrom="paragraph">
              <wp:posOffset>88073</wp:posOffset>
            </wp:positionV>
            <wp:extent cx="1477010" cy="1511935"/>
            <wp:effectExtent l="114300" t="114300" r="104140" b="145415"/>
            <wp:wrapNone/>
            <wp:docPr id="113" name="Resim 113" descr="IMG-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0258"/>
                    <pic:cNvPicPr>
                      <a:picLocks noChangeAspect="1" noChangeArrowheads="1"/>
                    </pic:cNvPicPr>
                  </pic:nvPicPr>
                  <pic:blipFill>
                    <a:blip r:embed="rId133" cstate="print">
                      <a:extLst>
                        <a:ext uri="{28A0092B-C50C-407E-A947-70E740481C1C}">
                          <a14:useLocalDpi xmlns:a14="http://schemas.microsoft.com/office/drawing/2010/main" val="0"/>
                        </a:ext>
                      </a:extLst>
                    </a:blip>
                    <a:srcRect t="21712" b="18712"/>
                    <a:stretch>
                      <a:fillRect/>
                    </a:stretch>
                  </pic:blipFill>
                  <pic:spPr bwMode="auto">
                    <a:xfrm>
                      <a:off x="0" y="0"/>
                      <a:ext cx="1477010" cy="1511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C4E80" w:rsidRDefault="00AC4E80" w:rsidP="00A13A0C">
      <w:pPr>
        <w:spacing w:before="140" w:line="245" w:lineRule="auto"/>
        <w:jc w:val="both"/>
        <w:rPr>
          <w:rFonts w:ascii="Palatino Linotype" w:eastAsia="Calibri" w:hAnsi="Palatino Linotype"/>
        </w:rPr>
      </w:pPr>
    </w:p>
    <w:p w:rsidR="00AC4E80" w:rsidRDefault="00AC4E80" w:rsidP="00A13A0C">
      <w:pPr>
        <w:spacing w:before="140" w:line="245" w:lineRule="auto"/>
        <w:jc w:val="both"/>
        <w:rPr>
          <w:rFonts w:ascii="Palatino Linotype" w:eastAsia="Calibri" w:hAnsi="Palatino Linotype"/>
        </w:rPr>
      </w:pPr>
    </w:p>
    <w:p w:rsidR="00AC4E80" w:rsidRDefault="00AC4E80" w:rsidP="00A13A0C">
      <w:pPr>
        <w:spacing w:before="140" w:line="245" w:lineRule="auto"/>
        <w:jc w:val="both"/>
        <w:rPr>
          <w:rFonts w:ascii="Palatino Linotype" w:eastAsia="Calibri" w:hAnsi="Palatino Linotype"/>
        </w:rPr>
      </w:pPr>
    </w:p>
    <w:p w:rsidR="00AC4E80" w:rsidRDefault="00AC4E80" w:rsidP="00A13A0C">
      <w:pPr>
        <w:spacing w:before="140" w:line="245" w:lineRule="auto"/>
        <w:jc w:val="both"/>
        <w:rPr>
          <w:rFonts w:ascii="Palatino Linotype" w:eastAsia="Calibri" w:hAnsi="Palatino Linotype"/>
        </w:rPr>
      </w:pPr>
    </w:p>
    <w:p w:rsidR="00AC4E80" w:rsidRDefault="00AC4E80" w:rsidP="00A13A0C">
      <w:pPr>
        <w:spacing w:before="140" w:line="245" w:lineRule="auto"/>
        <w:jc w:val="both"/>
        <w:rPr>
          <w:rFonts w:ascii="Palatino Linotype" w:eastAsia="Calibri" w:hAnsi="Palatino Linotype"/>
        </w:rPr>
      </w:pPr>
    </w:p>
    <w:p w:rsidR="00A13A0C" w:rsidRPr="00643C8A" w:rsidRDefault="00A13A0C" w:rsidP="00D131EE">
      <w:pPr>
        <w:spacing w:before="140" w:line="240" w:lineRule="auto"/>
        <w:jc w:val="both"/>
        <w:rPr>
          <w:rFonts w:ascii="Palatino Linotype" w:eastAsia="Calibri" w:hAnsi="Palatino Linotype"/>
        </w:rPr>
      </w:pPr>
      <w:r w:rsidRPr="00643C8A">
        <w:rPr>
          <w:rFonts w:ascii="Palatino Linotype" w:eastAsia="Calibri" w:hAnsi="Palatino Linotype"/>
        </w:rPr>
        <w:t xml:space="preserve">Yurtdışıdan ithal edilmekte olan “cryocooler”lar süperiletkenlik uygulamalarında kullanılmakla birlikte savunma sanayiinde kullanımları da stratejik öneme sahiptir. Ayrıca ülkemizdeki uzay araştırmalarının son yıllarda artışı ile birlikte; ”cryocooler”lar uzay teknolojilerinde de büyük önem kazanmıştır. Ülkemizde de bu alanda nitelikli insan yetiştirilmesi önem arz etmektedir. Süperiletkenlik Araştırma Laboratuvarı’mızda 2022 yılı içerinde bu alanda nitelikli insan gücü yetiştirmek amacıyla düşük sıcaklık soğutucuları konusunda bir yüksek lisans öğrencisi, </w:t>
      </w:r>
      <w:r w:rsidRPr="007A5B9D">
        <w:rPr>
          <w:rFonts w:ascii="Palatino Linotype" w:eastAsia="Calibri" w:hAnsi="Palatino Linotype"/>
        </w:rPr>
        <w:t>“Kısa Atımlı Temaslı Kriyojenik Soğutucu Tasarımı, Yapımı Performans ve Teknik Özellikleri”</w:t>
      </w:r>
      <w:r w:rsidRPr="00643C8A">
        <w:rPr>
          <w:rFonts w:ascii="Palatino Linotype" w:eastAsia="Calibri" w:hAnsi="Palatino Linotype"/>
        </w:rPr>
        <w:t xml:space="preserve"> başlıklı tezi tamamlanmak üzeredir. </w:t>
      </w:r>
    </w:p>
    <w:p w:rsidR="00A13A0C" w:rsidRPr="00643C8A" w:rsidRDefault="00A13A0C" w:rsidP="00D131EE">
      <w:pPr>
        <w:spacing w:before="140" w:line="240" w:lineRule="auto"/>
        <w:jc w:val="both"/>
        <w:rPr>
          <w:rFonts w:ascii="Palatino Linotype" w:eastAsia="Calibri" w:hAnsi="Palatino Linotype"/>
        </w:rPr>
      </w:pPr>
      <w:r w:rsidRPr="00643C8A">
        <w:rPr>
          <w:rFonts w:ascii="Palatino Linotype" w:eastAsia="Calibri" w:hAnsi="Palatino Linotype"/>
        </w:rPr>
        <w:t>Merkez</w:t>
      </w:r>
      <w:r w:rsidR="007A5B9D">
        <w:rPr>
          <w:rFonts w:ascii="Palatino Linotype" w:eastAsia="Calibri" w:hAnsi="Palatino Linotype"/>
        </w:rPr>
        <w:t>in Laboratuvarı</w:t>
      </w:r>
      <w:r w:rsidRPr="00643C8A">
        <w:rPr>
          <w:rFonts w:ascii="Palatino Linotype" w:eastAsia="Calibri" w:hAnsi="Palatino Linotype"/>
        </w:rPr>
        <w:t>, Kalkınma Bakanlığı desteği ile kurulmuştur ve süperiletkenlerin teknolojik uygulamaları alanında çalışmalarına devam etmektedir. Süperiletken malzeme kullanan teknolojiler; enerji verimliliği, hassas sensör, mıknatıs teknolojileri ve yüksek performanslı elektronik devreler vb. konularda geleneksel teknolojilere alternatif teşkil edebilecek büyük ve küçük ölçekli teknolojik uygulamalarının varlığı sebebiyle son yıllarda öncelikli alanlarda yerini almıştır. Bu bağlamda süperiletkenlerin büyük ve küçük ölçekli uygulam</w:t>
      </w:r>
      <w:r w:rsidR="007A5B9D">
        <w:rPr>
          <w:rFonts w:ascii="Palatino Linotype" w:eastAsia="Calibri" w:hAnsi="Palatino Linotype"/>
        </w:rPr>
        <w:t>aları kapsamında çalışmaları</w:t>
      </w:r>
      <w:r w:rsidRPr="00643C8A">
        <w:rPr>
          <w:rFonts w:ascii="Palatino Linotype" w:eastAsia="Calibri" w:hAnsi="Palatino Linotype"/>
        </w:rPr>
        <w:t xml:space="preserve"> MgB2, YBCO, BSCCO</w:t>
      </w:r>
      <w:r w:rsidR="007A5B9D">
        <w:rPr>
          <w:rFonts w:ascii="Palatino Linotype" w:eastAsia="Calibri" w:hAnsi="Palatino Linotype"/>
        </w:rPr>
        <w:t xml:space="preserve"> ve NbTi üzerine sürdürmektedir. </w:t>
      </w:r>
      <w:r w:rsidRPr="00643C8A">
        <w:rPr>
          <w:rFonts w:ascii="Palatino Linotype" w:eastAsia="Calibri" w:hAnsi="Palatino Linotype"/>
        </w:rPr>
        <w:t>2022 Haziran sonra dön</w:t>
      </w:r>
      <w:r w:rsidR="007A5B9D">
        <w:rPr>
          <w:rFonts w:ascii="Palatino Linotype" w:eastAsia="Calibri" w:hAnsi="Palatino Linotype"/>
        </w:rPr>
        <w:t>eminde gerçekleştirilen</w:t>
      </w:r>
      <w:r w:rsidRPr="00643C8A">
        <w:rPr>
          <w:rFonts w:ascii="Palatino Linotype" w:eastAsia="Calibri" w:hAnsi="Palatino Linotype"/>
        </w:rPr>
        <w:t xml:space="preserve"> </w:t>
      </w:r>
      <w:r w:rsidRPr="007A5B9D">
        <w:rPr>
          <w:rFonts w:ascii="Palatino Linotype" w:eastAsia="Calibri" w:hAnsi="Palatino Linotype"/>
        </w:rPr>
        <w:t xml:space="preserve">“Üsten Çekirdeklenme ile Tek Kristal Büyütme Yöntemi“ </w:t>
      </w:r>
      <w:r w:rsidRPr="00643C8A">
        <w:rPr>
          <w:rFonts w:ascii="Palatino Linotype" w:eastAsia="Calibri" w:hAnsi="Palatino Linotype"/>
        </w:rPr>
        <w:t xml:space="preserve">(Top Seed Melting Growth Method) kullanılarak laboratuvar bünyesinde YBCO tek kristal süperiletken üretimi gerçekleştirilmiştir. Ülkemizde tek kristal üretebilen </w:t>
      </w:r>
      <w:r w:rsidRPr="00643C8A">
        <w:rPr>
          <w:rFonts w:ascii="Palatino Linotype" w:eastAsia="Calibri" w:hAnsi="Palatino Linotype"/>
        </w:rPr>
        <w:lastRenderedPageBreak/>
        <w:t>bilim insanı çok az sayıda bulunmakla birlikte bu yetinin laboratuvarımıza ve ülkemize kazandırılmış olması oldukça önem arz etmektedir. Üretilen bu kristaller ilerleyen çalışmalarda verimli olarak kullanılması hedeflenmektedir.</w:t>
      </w:r>
      <w:r>
        <w:rPr>
          <w:rFonts w:ascii="Palatino Linotype" w:eastAsia="Calibri" w:hAnsi="Palatino Linotype"/>
        </w:rPr>
        <w:t xml:space="preserve"> </w:t>
      </w:r>
    </w:p>
    <w:p w:rsidR="00A13A0C" w:rsidRPr="00643C8A" w:rsidRDefault="00354789" w:rsidP="00A13A0C">
      <w:pPr>
        <w:spacing w:before="140" w:line="245" w:lineRule="auto"/>
        <w:jc w:val="both"/>
        <w:rPr>
          <w:rFonts w:ascii="Palatino Linotype" w:eastAsia="Calibri" w:hAnsi="Palatino Linotype"/>
        </w:rPr>
      </w:pPr>
      <w:r>
        <w:rPr>
          <w:rFonts w:ascii="Palatino Linotype" w:eastAsia="Calibri" w:hAnsi="Palatino Linotype"/>
        </w:rPr>
        <w:t>Ayrıca Ü</w:t>
      </w:r>
      <w:r w:rsidR="00A13A0C" w:rsidRPr="00643C8A">
        <w:rPr>
          <w:rFonts w:ascii="Palatino Linotype" w:eastAsia="Calibri" w:hAnsi="Palatino Linotype"/>
        </w:rPr>
        <w:t>lkemizde MgB</w:t>
      </w:r>
      <w:r w:rsidR="00A13A0C" w:rsidRPr="00643C8A">
        <w:rPr>
          <w:rFonts w:ascii="Palatino Linotype" w:eastAsia="Calibri" w:hAnsi="Palatino Linotype"/>
          <w:vertAlign w:val="subscript"/>
        </w:rPr>
        <w:t>2</w:t>
      </w:r>
      <w:r w:rsidR="00A13A0C" w:rsidRPr="00643C8A">
        <w:rPr>
          <w:rFonts w:ascii="Palatino Linotype" w:eastAsia="Calibri" w:hAnsi="Palatino Linotype"/>
        </w:rPr>
        <w:t xml:space="preserve"> bileşikli süperiletkenlerin üzerine çalışmaların yoğunlaşmasının en önemli nedeni Bor (B) madeninin Türkiye’de çok fazla rezerv bulundurmas</w:t>
      </w:r>
      <w:r>
        <w:rPr>
          <w:rFonts w:ascii="Palatino Linotype" w:eastAsia="Calibri" w:hAnsi="Palatino Linotype"/>
        </w:rPr>
        <w:t>ındandır. Merkez laboratuvarı</w:t>
      </w:r>
      <w:r w:rsidR="00A13A0C" w:rsidRPr="00643C8A">
        <w:rPr>
          <w:rFonts w:ascii="Palatino Linotype" w:eastAsia="Calibri" w:hAnsi="Palatino Linotype"/>
        </w:rPr>
        <w:t xml:space="preserve"> bünyesinde de MgB</w:t>
      </w:r>
      <w:r w:rsidR="00A13A0C" w:rsidRPr="00643C8A">
        <w:rPr>
          <w:rFonts w:ascii="Palatino Linotype" w:eastAsia="Calibri" w:hAnsi="Palatino Linotype"/>
          <w:vertAlign w:val="subscript"/>
        </w:rPr>
        <w:t>2</w:t>
      </w:r>
      <w:r w:rsidR="00A13A0C" w:rsidRPr="00643C8A">
        <w:rPr>
          <w:rFonts w:ascii="Palatino Linotype" w:eastAsia="Calibri" w:hAnsi="Palatino Linotype"/>
        </w:rPr>
        <w:t xml:space="preserve"> süperiletkenleri üzerine çalışmalar devam etmekle birlikte süperiletken tel yap</w:t>
      </w:r>
      <w:r>
        <w:rPr>
          <w:rFonts w:ascii="Palatino Linotype" w:eastAsia="Calibri" w:hAnsi="Palatino Linotype"/>
        </w:rPr>
        <w:t>ımı konusunda da çalışmalar</w:t>
      </w:r>
      <w:r w:rsidR="00A13A0C" w:rsidRPr="00643C8A">
        <w:rPr>
          <w:rFonts w:ascii="Palatino Linotype" w:eastAsia="Calibri" w:hAnsi="Palatino Linotype"/>
        </w:rPr>
        <w:t xml:space="preserve"> MgB</w:t>
      </w:r>
      <w:r w:rsidR="00A13A0C" w:rsidRPr="00643C8A">
        <w:rPr>
          <w:rFonts w:ascii="Palatino Linotype" w:eastAsia="Calibri" w:hAnsi="Palatino Linotype"/>
          <w:vertAlign w:val="subscript"/>
        </w:rPr>
        <w:t>2</w:t>
      </w:r>
      <w:r w:rsidR="00A13A0C" w:rsidRPr="00643C8A">
        <w:rPr>
          <w:rFonts w:ascii="Palatino Linotype" w:eastAsia="Calibri" w:hAnsi="Palatino Linotype"/>
        </w:rPr>
        <w:t xml:space="preserve"> süperiletk</w:t>
      </w:r>
      <w:r>
        <w:rPr>
          <w:rFonts w:ascii="Palatino Linotype" w:eastAsia="Calibri" w:hAnsi="Palatino Linotype"/>
        </w:rPr>
        <w:t>enleri üzerinden sürdürülmektedir.</w:t>
      </w:r>
    </w:p>
    <w:p w:rsidR="00A13A0C" w:rsidRPr="00643C8A" w:rsidRDefault="00A13A0C" w:rsidP="00A13A0C">
      <w:pPr>
        <w:spacing w:before="140" w:line="245" w:lineRule="auto"/>
        <w:jc w:val="both"/>
        <w:rPr>
          <w:rFonts w:ascii="Palatino Linotype" w:hAnsi="Palatino Linotype"/>
        </w:rPr>
      </w:pPr>
      <w:r w:rsidRPr="00643C8A">
        <w:rPr>
          <w:rFonts w:ascii="Palatino Linotype" w:hAnsi="Palatino Linotype"/>
        </w:rPr>
        <w:t>Bunun yanı sıra yine Aselsan tarafından değişik konsorsiyumlarla ile birlikte yürütülen elektromanyetik top fırlatma projelerinde karşılaşılan teknik zorluklar</w:t>
      </w:r>
      <w:r w:rsidR="00354789">
        <w:rPr>
          <w:rFonts w:ascii="Palatino Linotype" w:hAnsi="Palatino Linotype"/>
        </w:rPr>
        <w:t>ı gidermek adına; 2021 yılında M</w:t>
      </w:r>
      <w:r w:rsidRPr="00643C8A">
        <w:rPr>
          <w:rFonts w:ascii="Palatino Linotype" w:hAnsi="Palatino Linotype"/>
        </w:rPr>
        <w:t>erkez laboratuvarımızda süperiletken dipol magnetin tasarımı ve simülasyon çalışmaları gerçekleştirilmiştir. Elektromanyetik top sistemlerinde fırlatma atışında yaklaşık %15 olan verimin süperiletken dipol magnetin kullanımı ile yaklaşık 3 kat artırılarak %45’e çıkarılmasının mümkün olduğu görüşmelerde tarafımızca dile getirilmiştir. Burada aynı konuda üç ayrı prototipin olması ve her üç prototip için yaşanan sorunların benzer olması dikkat çekmektedir. 2022 yılı içerisinde de 2021 yılındaki çalışmalar devam etmiştir.</w:t>
      </w:r>
    </w:p>
    <w:p w:rsidR="00354789" w:rsidRDefault="00A13A0C" w:rsidP="00A13A0C">
      <w:pPr>
        <w:spacing w:before="140" w:line="245" w:lineRule="auto"/>
        <w:jc w:val="both"/>
        <w:rPr>
          <w:rFonts w:ascii="Palatino Linotype" w:hAnsi="Palatino Linotype"/>
        </w:rPr>
      </w:pPr>
      <w:r w:rsidRPr="00643C8A">
        <w:rPr>
          <w:rFonts w:ascii="Palatino Linotype" w:hAnsi="Palatino Linotype"/>
        </w:rPr>
        <w:t>Süperiletkenlik merkez laboratuvarında magnet bilim, pulse-tube soğutucu teknolojileri alanında oluşan bilgi birikimi son yıllarda ticarileşme başlayan süperiletken uygulamaları hakkında teknik danışmanlık verebilecek seviyeye gelmiştir. Bu bağlamda Savunma Sanayi Başkanlığı (SSB), TUSAŞ ve ASELSAN ile karşılıklı olar</w:t>
      </w:r>
      <w:r w:rsidR="00354789">
        <w:rPr>
          <w:rFonts w:ascii="Palatino Linotype" w:hAnsi="Palatino Linotype"/>
        </w:rPr>
        <w:t>ak ziyaretler gerçekleştirilmiştir.</w:t>
      </w:r>
    </w:p>
    <w:p w:rsidR="00A13A0C" w:rsidRDefault="00236456" w:rsidP="00236456">
      <w:pPr>
        <w:spacing w:before="140" w:line="245" w:lineRule="auto"/>
        <w:jc w:val="both"/>
        <w:rPr>
          <w:rFonts w:ascii="Palatino Linotype" w:hAnsi="Palatino Linotype"/>
        </w:rPr>
      </w:pPr>
      <w:r w:rsidRPr="007725D4">
        <w:rPr>
          <w:rFonts w:ascii="Palatino Linotype" w:hAnsi="Palatino Linotype"/>
          <w:noProof/>
          <w:lang w:eastAsia="tr-TR"/>
        </w:rPr>
        <w:drawing>
          <wp:anchor distT="0" distB="0" distL="114300" distR="114300" simplePos="0" relativeHeight="252315136" behindDoc="0" locked="0" layoutInCell="1" allowOverlap="1">
            <wp:simplePos x="0" y="0"/>
            <wp:positionH relativeFrom="margin">
              <wp:posOffset>2401570</wp:posOffset>
            </wp:positionH>
            <wp:positionV relativeFrom="paragraph">
              <wp:posOffset>918210</wp:posOffset>
            </wp:positionV>
            <wp:extent cx="3464560" cy="3703566"/>
            <wp:effectExtent l="133350" t="114300" r="135890" b="163830"/>
            <wp:wrapThrough wrapText="bothSides">
              <wp:wrapPolygon edited="0">
                <wp:start x="-713" y="-667"/>
                <wp:lineTo x="-831" y="21556"/>
                <wp:lineTo x="-356" y="22444"/>
                <wp:lineTo x="21853" y="22444"/>
                <wp:lineTo x="22328" y="21000"/>
                <wp:lineTo x="22210" y="-667"/>
                <wp:lineTo x="-713" y="-667"/>
              </wp:wrapPolygon>
            </wp:wrapThrough>
            <wp:docPr id="2" name="Resim 2"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named"/>
                    <pic:cNvPicPr>
                      <a:picLocks noChangeAspect="1" noChangeArrowheads="1"/>
                    </pic:cNvPicPr>
                  </pic:nvPicPr>
                  <pic:blipFill>
                    <a:blip r:embed="rId134" cstate="print">
                      <a:extLst>
                        <a:ext uri="{28A0092B-C50C-407E-A947-70E740481C1C}">
                          <a14:useLocalDpi xmlns:a14="http://schemas.microsoft.com/office/drawing/2010/main" val="0"/>
                        </a:ext>
                      </a:extLst>
                    </a:blip>
                    <a:srcRect t="19557"/>
                    <a:stretch>
                      <a:fillRect/>
                    </a:stretch>
                  </pic:blipFill>
                  <pic:spPr bwMode="auto">
                    <a:xfrm>
                      <a:off x="0" y="0"/>
                      <a:ext cx="3467529" cy="3706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13A0C" w:rsidRPr="00643C8A">
        <w:rPr>
          <w:rFonts w:ascii="Palatino Linotype" w:hAnsi="Palatino Linotype"/>
        </w:rPr>
        <w:t>2022 yılı içerinde Ünive</w:t>
      </w:r>
      <w:r w:rsidR="00437A51">
        <w:rPr>
          <w:rFonts w:ascii="Palatino Linotype" w:hAnsi="Palatino Linotype"/>
        </w:rPr>
        <w:t>rsitemizin paydaş haline geldiği ve Ü</w:t>
      </w:r>
      <w:r w:rsidR="00A13A0C" w:rsidRPr="00643C8A">
        <w:rPr>
          <w:rFonts w:ascii="Palatino Linotype" w:hAnsi="Palatino Linotype"/>
        </w:rPr>
        <w:t xml:space="preserve">lkemizde gerçekleşen en büyük teknoloji etkinliği olan TEKNOFEST’e </w:t>
      </w:r>
      <w:r w:rsidR="00437A51">
        <w:rPr>
          <w:rFonts w:ascii="Palatino Linotype" w:hAnsi="Palatino Linotype"/>
        </w:rPr>
        <w:t>Merkez olarak katılım sağlanmıştır. Merkez</w:t>
      </w:r>
      <w:r w:rsidR="00A13A0C" w:rsidRPr="00643C8A">
        <w:rPr>
          <w:rFonts w:ascii="Palatino Linotype" w:hAnsi="Palatino Linotype"/>
        </w:rPr>
        <w:t xml:space="preserve"> olarak </w:t>
      </w:r>
      <w:r w:rsidR="00A13A0C" w:rsidRPr="00D131EE">
        <w:rPr>
          <w:rFonts w:ascii="Palatino Linotype" w:hAnsi="Palatino Linotype"/>
          <w:spacing w:val="-4"/>
        </w:rPr>
        <w:t>süperiletken teknolojilerini neler olduğunu, nerelerde kullanıldığını,  dünyada kullanım alanlarını</w:t>
      </w:r>
      <w:r>
        <w:rPr>
          <w:rFonts w:ascii="Palatino Linotype" w:hAnsi="Palatino Linotype"/>
        </w:rPr>
        <w:t xml:space="preserve"> </w:t>
      </w:r>
      <w:r w:rsidR="00A13A0C" w:rsidRPr="00643C8A">
        <w:rPr>
          <w:rFonts w:ascii="Palatino Linotype" w:hAnsi="Palatino Linotype"/>
        </w:rPr>
        <w:t>katılımcılara sunumlar yapılmıştır. Birçok üst düzey yetkiliye sunum ve gösteriler yapılarak süperiletken teknolojisinin geleceğin teknolojisi olduğu anlatılmıştır. Gelecek yıllarda bu teknoloji etkinliğine katılımımızı</w:t>
      </w:r>
      <w:r w:rsidR="00437A51">
        <w:rPr>
          <w:rFonts w:ascii="Palatino Linotype" w:hAnsi="Palatino Linotype"/>
        </w:rPr>
        <w:t xml:space="preserve"> sürdürmek hem ülkemiz hem de Ü</w:t>
      </w:r>
      <w:r w:rsidR="00A13A0C" w:rsidRPr="00643C8A">
        <w:rPr>
          <w:rFonts w:ascii="Palatino Linotype" w:hAnsi="Palatino Linotype"/>
        </w:rPr>
        <w:t>niversitemiz adına süperiletken teknolojisinin tanıtılmasını gelişmesini ve yaygınlaşması için</w:t>
      </w:r>
      <w:r w:rsidR="00437A51">
        <w:rPr>
          <w:rFonts w:ascii="Palatino Linotype" w:hAnsi="Palatino Linotype"/>
        </w:rPr>
        <w:t xml:space="preserve"> çalışmalarımıza devam edilecektir.</w:t>
      </w:r>
    </w:p>
    <w:p w:rsidR="00313F06" w:rsidRDefault="00313F06" w:rsidP="00A13A0C">
      <w:pPr>
        <w:spacing w:before="140" w:line="245" w:lineRule="auto"/>
        <w:jc w:val="both"/>
        <w:rPr>
          <w:rFonts w:ascii="Palatino Linotype" w:hAnsi="Palatino Linotype"/>
        </w:rPr>
      </w:pPr>
    </w:p>
    <w:p w:rsidR="00313F06" w:rsidRPr="00643C8A" w:rsidRDefault="00313F06" w:rsidP="00A13A0C">
      <w:pPr>
        <w:spacing w:before="140" w:line="245" w:lineRule="auto"/>
        <w:jc w:val="both"/>
        <w:rPr>
          <w:rFonts w:ascii="Palatino Linotype" w:hAnsi="Palatino Linotype"/>
        </w:rPr>
      </w:pPr>
    </w:p>
    <w:p w:rsidR="00B777BE" w:rsidRDefault="00B777BE" w:rsidP="00A13A0C">
      <w:pPr>
        <w:spacing w:before="140" w:line="245" w:lineRule="auto"/>
        <w:jc w:val="both"/>
        <w:rPr>
          <w:rStyle w:val="Normal1"/>
          <w:rFonts w:eastAsiaTheme="minorHAnsi"/>
          <w:sz w:val="22"/>
        </w:rPr>
      </w:pPr>
    </w:p>
    <w:p w:rsidR="00972146" w:rsidRPr="00AD6816" w:rsidRDefault="00EA2B75" w:rsidP="00D63367">
      <w:pPr>
        <w:pStyle w:val="Balk2"/>
        <w:spacing w:before="140" w:line="245" w:lineRule="auto"/>
        <w:ind w:left="624" w:hanging="624"/>
      </w:pPr>
      <w:bookmarkStart w:id="144" w:name="_Toc140048999"/>
      <w:r w:rsidRPr="00CC2F82">
        <w:lastRenderedPageBreak/>
        <w:t>2</w:t>
      </w:r>
      <w:r w:rsidR="008F09A6">
        <w:t>.28</w:t>
      </w:r>
      <w:r w:rsidR="001A4B6E" w:rsidRPr="00CC2F82">
        <w:t>. KARŞILAŞTIRMALI MEDENİYET VE BARIŞ ÇALIŞMALARI UYGULAMA VE ARAŞTIRMA MERKEZİ (KAMMER)</w:t>
      </w:r>
      <w:bookmarkEnd w:id="144"/>
    </w:p>
    <w:p w:rsidR="00D238C0" w:rsidRDefault="003319E4" w:rsidP="00D63367">
      <w:pPr>
        <w:spacing w:before="140" w:line="245" w:lineRule="auto"/>
        <w:jc w:val="both"/>
        <w:rPr>
          <w:rFonts w:ascii="Palatino Linotype" w:hAnsi="Palatino Linotype" w:cstheme="minorHAnsi"/>
          <w:szCs w:val="21"/>
        </w:rPr>
      </w:pPr>
      <w:r w:rsidRPr="00756415">
        <w:rPr>
          <w:rFonts w:ascii="Palatino Linotype" w:hAnsi="Palatino Linotype" w:cstheme="minorHAnsi"/>
          <w:szCs w:val="21"/>
        </w:rPr>
        <w:t>Medeniyet ve barış çalışmaları ile ilgili bilimsel araştırmalar ve karşılaştırmalı incelemeler yapmak; dünya barışına katkı sağlamak için öneriler ve çözümler üretmek, toplumların birbirlerini anlamalarına katkıda bulunacak çalışmalar yapmak, dünya medeniye</w:t>
      </w:r>
      <w:r>
        <w:rPr>
          <w:rFonts w:ascii="Palatino Linotype" w:hAnsi="Palatino Linotype" w:cstheme="minorHAnsi"/>
          <w:szCs w:val="21"/>
        </w:rPr>
        <w:t>tl</w:t>
      </w:r>
      <w:r w:rsidRPr="00756415">
        <w:rPr>
          <w:rFonts w:ascii="Palatino Linotype" w:hAnsi="Palatino Linotype" w:cstheme="minorHAnsi"/>
          <w:szCs w:val="21"/>
        </w:rPr>
        <w:t>eri ve barış konularında projeler yapmak üzere Yükseköğretim Yürütme Kurulu’nun 20/02/2013 tarihli toplantısında alınan karar doğrultusunda kurulmuştur.</w:t>
      </w:r>
    </w:p>
    <w:p w:rsidR="00313F06" w:rsidRDefault="00313F06" w:rsidP="00A97FF1"/>
    <w:p w:rsidR="00972146" w:rsidRPr="00AD6816" w:rsidRDefault="00EA2B75" w:rsidP="00D63367">
      <w:pPr>
        <w:pStyle w:val="Balk2"/>
        <w:spacing w:before="140" w:line="245" w:lineRule="auto"/>
        <w:ind w:left="624" w:hanging="624"/>
      </w:pPr>
      <w:bookmarkStart w:id="145" w:name="_Toc140049000"/>
      <w:r w:rsidRPr="00F45B76">
        <w:t>2</w:t>
      </w:r>
      <w:r w:rsidR="008F09A6" w:rsidRPr="00F45B76">
        <w:t>.29</w:t>
      </w:r>
      <w:r w:rsidR="001A4B6E" w:rsidRPr="00F45B76">
        <w:t>. ASYA- PASİFİK ÇALIŞMALARI UYGULAMA VE ARAŞTIRMA MERKEZİ</w:t>
      </w:r>
      <w:r w:rsidR="00C73795" w:rsidRPr="00F45B76">
        <w:t xml:space="preserve"> (APAM)</w:t>
      </w:r>
      <w:bookmarkEnd w:id="145"/>
    </w:p>
    <w:p w:rsidR="003A4D6B" w:rsidRPr="00A0464F" w:rsidRDefault="00F76FB8" w:rsidP="00F76FB8">
      <w:pPr>
        <w:pStyle w:val="3-normalyaz"/>
        <w:spacing w:before="140" w:beforeAutospacing="0" w:after="0" w:afterAutospacing="0" w:line="245" w:lineRule="auto"/>
        <w:jc w:val="both"/>
        <w:rPr>
          <w:rFonts w:ascii="Palatino Linotype" w:hAnsi="Palatino Linotype" w:cstheme="minorHAnsi"/>
          <w:sz w:val="22"/>
          <w:szCs w:val="22"/>
        </w:rPr>
      </w:pPr>
      <w:r w:rsidRPr="00A0464F">
        <w:rPr>
          <w:rFonts w:ascii="Palatino Linotype" w:hAnsi="Palatino Linotype" w:cstheme="minorHAnsi"/>
          <w:sz w:val="22"/>
          <w:szCs w:val="22"/>
        </w:rPr>
        <w:t>Asya-Pasifik bölgesi hakkında bilimsel araştırmalar yapmak, bu bölgede etkinlik gösteren kamu kurumlarına ve özel kuruluşlara danışmanlık desteği vermek ve gerekli uzmanların yetiştirilmesine katkıda bulunmak amacıyla, Yükseköğretim Yürütme Kurulu’nun 08/07/2014 tarihli toplantısında alınan karar doğrultusunda kurulmuştur.</w:t>
      </w:r>
    </w:p>
    <w:p w:rsidR="00C8027A" w:rsidRPr="00393941" w:rsidRDefault="00C8027A" w:rsidP="00D63367">
      <w:pPr>
        <w:pStyle w:val="AralkYok"/>
        <w:spacing w:before="140" w:line="245" w:lineRule="auto"/>
        <w:rPr>
          <w:rFonts w:ascii="Palatino Linotype" w:hAnsi="Palatino Linotype" w:cstheme="minorHAnsi"/>
          <w:i/>
          <w:color w:val="002060"/>
          <w:sz w:val="22"/>
          <w:szCs w:val="22"/>
        </w:rPr>
      </w:pPr>
      <w:r>
        <w:rPr>
          <w:rStyle w:val="Balk4Char"/>
          <w:rFonts w:eastAsiaTheme="minorHAnsi"/>
          <w:sz w:val="22"/>
          <w:szCs w:val="22"/>
        </w:rPr>
        <w:t>Merkezde 202</w:t>
      </w:r>
      <w:r w:rsidR="003A4D6B">
        <w:rPr>
          <w:rStyle w:val="Balk4Char"/>
          <w:rFonts w:eastAsiaTheme="minorHAnsi"/>
          <w:sz w:val="22"/>
          <w:szCs w:val="22"/>
        </w:rPr>
        <w:t>1</w:t>
      </w:r>
      <w:r>
        <w:rPr>
          <w:rStyle w:val="Balk4Char"/>
          <w:rFonts w:eastAsiaTheme="minorHAnsi"/>
          <w:sz w:val="22"/>
          <w:szCs w:val="22"/>
        </w:rPr>
        <w:t>-202</w:t>
      </w:r>
      <w:r w:rsidR="003A4D6B">
        <w:rPr>
          <w:rStyle w:val="Balk4Char"/>
          <w:rFonts w:eastAsiaTheme="minorHAnsi"/>
          <w:sz w:val="22"/>
          <w:szCs w:val="22"/>
        </w:rPr>
        <w:t>2</w:t>
      </w:r>
      <w:r w:rsidRPr="00393941">
        <w:rPr>
          <w:rStyle w:val="Balk4Char"/>
          <w:rFonts w:eastAsiaTheme="minorHAnsi"/>
          <w:sz w:val="22"/>
          <w:szCs w:val="22"/>
        </w:rPr>
        <w:t xml:space="preserve"> Eğitim-Öğretim Döneminde Yapılan Etkinlikler;</w:t>
      </w:r>
      <w:r w:rsidRPr="00393941">
        <w:rPr>
          <w:rFonts w:ascii="Palatino Linotype" w:hAnsi="Palatino Linotype" w:cstheme="minorHAnsi"/>
          <w:i/>
          <w:color w:val="002060"/>
          <w:sz w:val="22"/>
          <w:szCs w:val="22"/>
        </w:rPr>
        <w:t xml:space="preserve"> </w:t>
      </w:r>
    </w:p>
    <w:p w:rsidR="00446CBF" w:rsidRDefault="00446CBF" w:rsidP="00462CE9">
      <w:pPr>
        <w:pStyle w:val="ListeParagraf"/>
        <w:numPr>
          <w:ilvl w:val="0"/>
          <w:numId w:val="60"/>
        </w:numPr>
        <w:spacing w:before="80" w:line="245" w:lineRule="auto"/>
        <w:ind w:left="714" w:hanging="357"/>
        <w:contextualSpacing w:val="0"/>
        <w:jc w:val="both"/>
        <w:rPr>
          <w:rStyle w:val="Gl"/>
          <w:rFonts w:ascii="Palatino Linotype" w:eastAsiaTheme="majorEastAsia" w:hAnsi="Palatino Linotype"/>
          <w:b w:val="0"/>
          <w:sz w:val="22"/>
          <w:szCs w:val="22"/>
        </w:rPr>
      </w:pPr>
      <w:r>
        <w:rPr>
          <w:rStyle w:val="Gl"/>
          <w:rFonts w:ascii="Palatino Linotype" w:eastAsiaTheme="majorEastAsia" w:hAnsi="Palatino Linotype"/>
          <w:b w:val="0"/>
          <w:sz w:val="22"/>
          <w:szCs w:val="22"/>
        </w:rPr>
        <w:t>25 Kasım 2021 tarihinde Kore Büyükelçisi’ni ziyaret,</w:t>
      </w:r>
    </w:p>
    <w:p w:rsidR="00446CBF" w:rsidRDefault="00446CBF" w:rsidP="00462CE9">
      <w:pPr>
        <w:pStyle w:val="ListeParagraf"/>
        <w:numPr>
          <w:ilvl w:val="0"/>
          <w:numId w:val="60"/>
        </w:numPr>
        <w:spacing w:before="80" w:line="245" w:lineRule="auto"/>
        <w:ind w:left="714" w:hanging="357"/>
        <w:contextualSpacing w:val="0"/>
        <w:jc w:val="both"/>
        <w:rPr>
          <w:rStyle w:val="Gl"/>
          <w:rFonts w:ascii="Palatino Linotype" w:eastAsiaTheme="majorEastAsia" w:hAnsi="Palatino Linotype"/>
          <w:b w:val="0"/>
          <w:sz w:val="22"/>
          <w:szCs w:val="22"/>
        </w:rPr>
      </w:pPr>
      <w:r>
        <w:rPr>
          <w:rStyle w:val="Gl"/>
          <w:rFonts w:ascii="Palatino Linotype" w:eastAsiaTheme="majorEastAsia" w:hAnsi="Palatino Linotype"/>
          <w:b w:val="0"/>
          <w:sz w:val="22"/>
          <w:szCs w:val="22"/>
        </w:rPr>
        <w:t>23 Aralık 2022 tarihinde Tayland Krallığı Büyükelçisini ziyaret,</w:t>
      </w:r>
    </w:p>
    <w:p w:rsidR="00446CBF" w:rsidRDefault="00446CBF" w:rsidP="00462CE9">
      <w:pPr>
        <w:pStyle w:val="ListeParagraf"/>
        <w:numPr>
          <w:ilvl w:val="0"/>
          <w:numId w:val="60"/>
        </w:numPr>
        <w:spacing w:before="80" w:line="245" w:lineRule="auto"/>
        <w:ind w:left="714" w:hanging="357"/>
        <w:contextualSpacing w:val="0"/>
        <w:jc w:val="both"/>
        <w:rPr>
          <w:rStyle w:val="Gl"/>
          <w:rFonts w:ascii="Palatino Linotype" w:eastAsiaTheme="majorEastAsia" w:hAnsi="Palatino Linotype"/>
          <w:b w:val="0"/>
          <w:sz w:val="22"/>
          <w:szCs w:val="22"/>
        </w:rPr>
      </w:pPr>
      <w:r>
        <w:rPr>
          <w:rStyle w:val="Gl"/>
          <w:rFonts w:ascii="Palatino Linotype" w:eastAsiaTheme="majorEastAsia" w:hAnsi="Palatino Linotype"/>
          <w:b w:val="0"/>
          <w:sz w:val="22"/>
          <w:szCs w:val="22"/>
        </w:rPr>
        <w:t>7-17 Şubat 2022 tarihleri arasında Dışişleri Bakanlığı ile birlikte Yeniden Asya Sertifikalı Eğitim Programı,</w:t>
      </w:r>
    </w:p>
    <w:p w:rsidR="00446CBF" w:rsidRDefault="00446CBF" w:rsidP="00462CE9">
      <w:pPr>
        <w:pStyle w:val="ListeParagraf"/>
        <w:numPr>
          <w:ilvl w:val="0"/>
          <w:numId w:val="60"/>
        </w:numPr>
        <w:spacing w:before="80" w:line="245" w:lineRule="auto"/>
        <w:ind w:left="714" w:hanging="357"/>
        <w:contextualSpacing w:val="0"/>
        <w:jc w:val="both"/>
        <w:rPr>
          <w:rStyle w:val="Gl"/>
          <w:rFonts w:ascii="Palatino Linotype" w:eastAsiaTheme="majorEastAsia" w:hAnsi="Palatino Linotype"/>
          <w:b w:val="0"/>
          <w:sz w:val="22"/>
          <w:szCs w:val="22"/>
        </w:rPr>
      </w:pPr>
      <w:r>
        <w:rPr>
          <w:rStyle w:val="Gl"/>
          <w:rFonts w:ascii="Palatino Linotype" w:eastAsiaTheme="majorEastAsia" w:hAnsi="Palatino Linotype"/>
          <w:b w:val="0"/>
          <w:sz w:val="22"/>
          <w:szCs w:val="22"/>
        </w:rPr>
        <w:t>9 Şubat 2022 tarihinde Taipei Kültür ve Ekonomi Misyonu Ankara Temsilcisi ve Diş Hekimliği Fakültesi Dekanı ile akademik işbirliği toplantısı,</w:t>
      </w:r>
    </w:p>
    <w:p w:rsidR="00446CBF" w:rsidRPr="0001266C" w:rsidRDefault="00446CBF" w:rsidP="00462CE9">
      <w:pPr>
        <w:pStyle w:val="ListeParagraf"/>
        <w:numPr>
          <w:ilvl w:val="0"/>
          <w:numId w:val="60"/>
        </w:numPr>
        <w:spacing w:before="80" w:line="245" w:lineRule="auto"/>
        <w:ind w:left="714" w:hanging="357"/>
        <w:contextualSpacing w:val="0"/>
        <w:jc w:val="both"/>
        <w:rPr>
          <w:rStyle w:val="Gl"/>
          <w:rFonts w:ascii="Palatino Linotype" w:eastAsiaTheme="majorEastAsia" w:hAnsi="Palatino Linotype"/>
          <w:b w:val="0"/>
          <w:sz w:val="22"/>
          <w:szCs w:val="22"/>
        </w:rPr>
      </w:pPr>
      <w:r>
        <w:rPr>
          <w:rStyle w:val="Gl"/>
          <w:rFonts w:ascii="Palatino Linotype" w:eastAsiaTheme="majorEastAsia" w:hAnsi="Palatino Linotype"/>
          <w:b w:val="0"/>
          <w:sz w:val="22"/>
          <w:szCs w:val="22"/>
        </w:rPr>
        <w:t>23 Şubat 2022’de “</w:t>
      </w:r>
      <w:r w:rsidRPr="0001266C">
        <w:rPr>
          <w:rStyle w:val="Gl"/>
          <w:rFonts w:ascii="Palatino Linotype" w:eastAsiaTheme="majorEastAsia" w:hAnsi="Palatino Linotype"/>
          <w:b w:val="0"/>
          <w:sz w:val="22"/>
          <w:szCs w:val="22"/>
        </w:rPr>
        <w:t>Asya Konuşmaları: Singapur</w:t>
      </w:r>
      <w:r>
        <w:rPr>
          <w:rStyle w:val="Gl"/>
          <w:rFonts w:ascii="Palatino Linotype" w:eastAsiaTheme="majorEastAsia" w:hAnsi="Palatino Linotype"/>
          <w:b w:val="0"/>
          <w:sz w:val="22"/>
          <w:szCs w:val="22"/>
        </w:rPr>
        <w:t>”,</w:t>
      </w:r>
    </w:p>
    <w:p w:rsidR="00446CBF" w:rsidRPr="0001266C" w:rsidRDefault="00446CBF" w:rsidP="00462CE9">
      <w:pPr>
        <w:pStyle w:val="ListeParagraf"/>
        <w:numPr>
          <w:ilvl w:val="0"/>
          <w:numId w:val="60"/>
        </w:numPr>
        <w:spacing w:before="80" w:line="245" w:lineRule="auto"/>
        <w:ind w:left="714" w:hanging="357"/>
        <w:contextualSpacing w:val="0"/>
        <w:jc w:val="both"/>
        <w:rPr>
          <w:rStyle w:val="Gl"/>
          <w:rFonts w:ascii="Palatino Linotype" w:eastAsiaTheme="majorEastAsia" w:hAnsi="Palatino Linotype"/>
          <w:b w:val="0"/>
          <w:sz w:val="22"/>
          <w:szCs w:val="22"/>
        </w:rPr>
      </w:pPr>
      <w:r>
        <w:rPr>
          <w:rStyle w:val="Gl"/>
          <w:rFonts w:ascii="Palatino Linotype" w:eastAsiaTheme="majorEastAsia" w:hAnsi="Palatino Linotype"/>
          <w:b w:val="0"/>
          <w:sz w:val="22"/>
          <w:szCs w:val="22"/>
        </w:rPr>
        <w:t>4 Mart 2022 tarihinde “</w:t>
      </w:r>
      <w:r w:rsidRPr="0001266C">
        <w:rPr>
          <w:rStyle w:val="Gl"/>
          <w:rFonts w:ascii="Palatino Linotype" w:eastAsiaTheme="majorEastAsia" w:hAnsi="Palatino Linotype"/>
          <w:b w:val="0"/>
          <w:sz w:val="22"/>
          <w:szCs w:val="22"/>
        </w:rPr>
        <w:t>Uzmanların Gözünden Tayvan</w:t>
      </w:r>
      <w:r>
        <w:rPr>
          <w:rStyle w:val="Gl"/>
          <w:rFonts w:ascii="Palatino Linotype" w:eastAsiaTheme="majorEastAsia" w:hAnsi="Palatino Linotype"/>
          <w:b w:val="0"/>
          <w:sz w:val="22"/>
          <w:szCs w:val="22"/>
        </w:rPr>
        <w:t>” isimli çevrimiçi seminer,</w:t>
      </w:r>
    </w:p>
    <w:p w:rsidR="00446CBF" w:rsidRPr="00537247" w:rsidRDefault="00446CBF" w:rsidP="00462CE9">
      <w:pPr>
        <w:pStyle w:val="ListeParagraf"/>
        <w:numPr>
          <w:ilvl w:val="0"/>
          <w:numId w:val="60"/>
        </w:numPr>
        <w:spacing w:before="80" w:line="245" w:lineRule="auto"/>
        <w:ind w:left="714" w:hanging="357"/>
        <w:contextualSpacing w:val="0"/>
        <w:jc w:val="both"/>
        <w:rPr>
          <w:rStyle w:val="Gl"/>
          <w:rFonts w:ascii="Palatino Linotype" w:eastAsiaTheme="majorEastAsia" w:hAnsi="Palatino Linotype"/>
          <w:b w:val="0"/>
          <w:sz w:val="22"/>
          <w:szCs w:val="22"/>
        </w:rPr>
      </w:pPr>
      <w:r>
        <w:rPr>
          <w:rStyle w:val="Gl"/>
          <w:rFonts w:ascii="Palatino Linotype" w:eastAsiaTheme="majorEastAsia" w:hAnsi="Palatino Linotype"/>
          <w:b w:val="0"/>
          <w:sz w:val="22"/>
          <w:szCs w:val="22"/>
        </w:rPr>
        <w:t>10 Mart 2022 tarihinde “</w:t>
      </w:r>
      <w:r w:rsidRPr="0001266C">
        <w:rPr>
          <w:rStyle w:val="Gl"/>
          <w:rFonts w:ascii="Palatino Linotype" w:eastAsiaTheme="majorEastAsia" w:hAnsi="Palatino Linotype"/>
          <w:b w:val="0"/>
          <w:sz w:val="22"/>
          <w:szCs w:val="22"/>
        </w:rPr>
        <w:t>From Mediterranean Sea to Japan Sea: Maritime Issues: Industrilization and</w:t>
      </w:r>
      <w:r>
        <w:rPr>
          <w:rStyle w:val="Gl"/>
          <w:rFonts w:ascii="Palatino Linotype" w:eastAsiaTheme="majorEastAsia" w:hAnsi="Palatino Linotype"/>
          <w:b w:val="0"/>
          <w:sz w:val="22"/>
          <w:szCs w:val="22"/>
        </w:rPr>
        <w:t xml:space="preserve"> Marine Resources” konulu panel,</w:t>
      </w:r>
    </w:p>
    <w:p w:rsidR="00446CBF" w:rsidRPr="00C7406F" w:rsidRDefault="00446CBF" w:rsidP="00462CE9">
      <w:pPr>
        <w:pStyle w:val="ListeParagraf"/>
        <w:numPr>
          <w:ilvl w:val="0"/>
          <w:numId w:val="60"/>
        </w:numPr>
        <w:spacing w:before="80" w:line="245" w:lineRule="auto"/>
        <w:ind w:left="714" w:hanging="357"/>
        <w:contextualSpacing w:val="0"/>
        <w:jc w:val="both"/>
        <w:rPr>
          <w:rStyle w:val="Gl"/>
          <w:rFonts w:ascii="Palatino Linotype" w:hAnsi="Palatino Linotype"/>
          <w:b w:val="0"/>
          <w:bCs w:val="0"/>
          <w:sz w:val="22"/>
          <w:szCs w:val="22"/>
          <w:shd w:val="clear" w:color="auto" w:fill="FFFFFF"/>
        </w:rPr>
      </w:pPr>
      <w:r>
        <w:rPr>
          <w:rStyle w:val="Gl"/>
          <w:rFonts w:ascii="Palatino Linotype" w:eastAsiaTheme="majorEastAsia" w:hAnsi="Palatino Linotype"/>
          <w:b w:val="0"/>
          <w:sz w:val="22"/>
          <w:szCs w:val="22"/>
        </w:rPr>
        <w:t>29 Mart 2022 t</w:t>
      </w:r>
      <w:r w:rsidRPr="00537247">
        <w:rPr>
          <w:rStyle w:val="Gl"/>
          <w:rFonts w:ascii="Palatino Linotype" w:eastAsiaTheme="majorEastAsia" w:hAnsi="Palatino Linotype"/>
          <w:b w:val="0"/>
          <w:sz w:val="22"/>
          <w:szCs w:val="22"/>
        </w:rPr>
        <w:t>a</w:t>
      </w:r>
      <w:r>
        <w:rPr>
          <w:rStyle w:val="Gl"/>
          <w:rFonts w:ascii="Palatino Linotype" w:eastAsiaTheme="majorEastAsia" w:hAnsi="Palatino Linotype"/>
          <w:b w:val="0"/>
          <w:sz w:val="22"/>
          <w:szCs w:val="22"/>
        </w:rPr>
        <w:t>r</w:t>
      </w:r>
      <w:r w:rsidRPr="00537247">
        <w:rPr>
          <w:rStyle w:val="Gl"/>
          <w:rFonts w:ascii="Palatino Linotype" w:eastAsiaTheme="majorEastAsia" w:hAnsi="Palatino Linotype"/>
          <w:b w:val="0"/>
          <w:sz w:val="22"/>
          <w:szCs w:val="22"/>
        </w:rPr>
        <w:t>ihinde “India-Türkiye Historical and Contemporary Relations” konulu panel,</w:t>
      </w:r>
    </w:p>
    <w:p w:rsidR="00446CBF" w:rsidRPr="00A349C6" w:rsidRDefault="00446CBF" w:rsidP="00462CE9">
      <w:pPr>
        <w:pStyle w:val="ListeParagraf"/>
        <w:numPr>
          <w:ilvl w:val="0"/>
          <w:numId w:val="60"/>
        </w:numPr>
        <w:spacing w:before="80" w:line="245" w:lineRule="auto"/>
        <w:ind w:left="714" w:hanging="357"/>
        <w:contextualSpacing w:val="0"/>
        <w:jc w:val="both"/>
        <w:rPr>
          <w:rStyle w:val="Gl"/>
          <w:rFonts w:ascii="Palatino Linotype" w:hAnsi="Palatino Linotype"/>
          <w:b w:val="0"/>
          <w:bCs w:val="0"/>
          <w:sz w:val="22"/>
          <w:szCs w:val="22"/>
          <w:shd w:val="clear" w:color="auto" w:fill="FFFFFF"/>
        </w:rPr>
      </w:pPr>
      <w:r>
        <w:rPr>
          <w:rStyle w:val="Gl"/>
          <w:rFonts w:ascii="Palatino Linotype" w:eastAsiaTheme="majorEastAsia" w:hAnsi="Palatino Linotype"/>
          <w:b w:val="0"/>
          <w:sz w:val="22"/>
          <w:szCs w:val="22"/>
        </w:rPr>
        <w:t>29 Mart 2022 t</w:t>
      </w:r>
      <w:r w:rsidRPr="00537247">
        <w:rPr>
          <w:rStyle w:val="Gl"/>
          <w:rFonts w:ascii="Palatino Linotype" w:eastAsiaTheme="majorEastAsia" w:hAnsi="Palatino Linotype"/>
          <w:b w:val="0"/>
          <w:sz w:val="22"/>
          <w:szCs w:val="22"/>
        </w:rPr>
        <w:t>a</w:t>
      </w:r>
      <w:r>
        <w:rPr>
          <w:rStyle w:val="Gl"/>
          <w:rFonts w:ascii="Palatino Linotype" w:eastAsiaTheme="majorEastAsia" w:hAnsi="Palatino Linotype"/>
          <w:b w:val="0"/>
          <w:sz w:val="22"/>
          <w:szCs w:val="22"/>
        </w:rPr>
        <w:t>r</w:t>
      </w:r>
      <w:r w:rsidRPr="00537247">
        <w:rPr>
          <w:rStyle w:val="Gl"/>
          <w:rFonts w:ascii="Palatino Linotype" w:eastAsiaTheme="majorEastAsia" w:hAnsi="Palatino Linotype"/>
          <w:b w:val="0"/>
          <w:sz w:val="22"/>
          <w:szCs w:val="22"/>
        </w:rPr>
        <w:t>ihinde</w:t>
      </w:r>
      <w:r>
        <w:rPr>
          <w:rStyle w:val="Gl"/>
          <w:rFonts w:ascii="Palatino Linotype" w:eastAsiaTheme="majorEastAsia" w:hAnsi="Palatino Linotype"/>
          <w:b w:val="0"/>
          <w:sz w:val="22"/>
          <w:szCs w:val="22"/>
        </w:rPr>
        <w:t xml:space="preserve"> Bangladeş Milli Günü kutlamaları resepsiyonuna katılım,</w:t>
      </w:r>
    </w:p>
    <w:p w:rsidR="00446CBF" w:rsidRPr="00A349C6" w:rsidRDefault="00446CBF" w:rsidP="00462CE9">
      <w:pPr>
        <w:pStyle w:val="ListeParagraf"/>
        <w:numPr>
          <w:ilvl w:val="0"/>
          <w:numId w:val="60"/>
        </w:numPr>
        <w:spacing w:before="80" w:line="245" w:lineRule="auto"/>
        <w:ind w:left="714" w:hanging="357"/>
        <w:contextualSpacing w:val="0"/>
        <w:jc w:val="both"/>
        <w:rPr>
          <w:rStyle w:val="Gl"/>
          <w:rFonts w:ascii="Palatino Linotype" w:hAnsi="Palatino Linotype"/>
          <w:b w:val="0"/>
          <w:bCs w:val="0"/>
          <w:sz w:val="22"/>
          <w:szCs w:val="22"/>
          <w:shd w:val="clear" w:color="auto" w:fill="FFFFFF"/>
        </w:rPr>
      </w:pPr>
      <w:r>
        <w:rPr>
          <w:rStyle w:val="Gl"/>
          <w:rFonts w:ascii="Palatino Linotype" w:eastAsiaTheme="majorEastAsia" w:hAnsi="Palatino Linotype"/>
          <w:b w:val="0"/>
          <w:sz w:val="22"/>
          <w:szCs w:val="22"/>
        </w:rPr>
        <w:t>21 Nisan 2022 tarihinde Malezya Büyükelçisi’ni ziyaret,</w:t>
      </w:r>
    </w:p>
    <w:p w:rsidR="00446CBF" w:rsidRPr="007621D3" w:rsidRDefault="00446CBF" w:rsidP="00462CE9">
      <w:pPr>
        <w:pStyle w:val="ListeParagraf"/>
        <w:numPr>
          <w:ilvl w:val="0"/>
          <w:numId w:val="60"/>
        </w:numPr>
        <w:spacing w:before="80" w:line="245" w:lineRule="auto"/>
        <w:ind w:left="714" w:hanging="357"/>
        <w:contextualSpacing w:val="0"/>
        <w:jc w:val="both"/>
        <w:rPr>
          <w:rStyle w:val="Gl"/>
          <w:rFonts w:ascii="Palatino Linotype" w:hAnsi="Palatino Linotype"/>
          <w:b w:val="0"/>
          <w:bCs w:val="0"/>
          <w:sz w:val="22"/>
          <w:szCs w:val="22"/>
          <w:shd w:val="clear" w:color="auto" w:fill="FFFFFF"/>
        </w:rPr>
      </w:pPr>
      <w:r>
        <w:rPr>
          <w:rStyle w:val="Gl"/>
          <w:rFonts w:ascii="Palatino Linotype" w:eastAsiaTheme="majorEastAsia" w:hAnsi="Palatino Linotype"/>
          <w:b w:val="0"/>
          <w:sz w:val="22"/>
          <w:szCs w:val="22"/>
        </w:rPr>
        <w:t>15 Haziran 2022 tarihinde Japonya Büyükelçiliği Kültür Bölümü’nün merkezimizi ziyareti,</w:t>
      </w:r>
    </w:p>
    <w:p w:rsidR="00446CBF" w:rsidRPr="007621D3" w:rsidRDefault="00446CBF" w:rsidP="00462CE9">
      <w:pPr>
        <w:pStyle w:val="ListeParagraf"/>
        <w:numPr>
          <w:ilvl w:val="0"/>
          <w:numId w:val="60"/>
        </w:numPr>
        <w:spacing w:before="80" w:line="245" w:lineRule="auto"/>
        <w:ind w:left="714" w:hanging="357"/>
        <w:contextualSpacing w:val="0"/>
        <w:jc w:val="both"/>
        <w:rPr>
          <w:rStyle w:val="Gl"/>
          <w:rFonts w:ascii="Palatino Linotype" w:hAnsi="Palatino Linotype"/>
          <w:b w:val="0"/>
          <w:bCs w:val="0"/>
          <w:sz w:val="22"/>
          <w:szCs w:val="22"/>
          <w:shd w:val="clear" w:color="auto" w:fill="FFFFFF"/>
        </w:rPr>
      </w:pPr>
      <w:r>
        <w:rPr>
          <w:rStyle w:val="Gl"/>
          <w:rFonts w:ascii="Palatino Linotype" w:eastAsiaTheme="majorEastAsia" w:hAnsi="Palatino Linotype"/>
          <w:b w:val="0"/>
          <w:sz w:val="22"/>
          <w:szCs w:val="22"/>
        </w:rPr>
        <w:t>16 Haziran 2022 tarihinde National University of Mongolia ile Akademik İşbirliği Anlaşması yenilendi,</w:t>
      </w:r>
    </w:p>
    <w:p w:rsidR="00446CBF" w:rsidRPr="000B6DC3" w:rsidRDefault="00446CBF" w:rsidP="00462CE9">
      <w:pPr>
        <w:pStyle w:val="ListeParagraf"/>
        <w:numPr>
          <w:ilvl w:val="0"/>
          <w:numId w:val="60"/>
        </w:numPr>
        <w:spacing w:before="80" w:line="245" w:lineRule="auto"/>
        <w:ind w:left="714" w:hanging="357"/>
        <w:contextualSpacing w:val="0"/>
        <w:jc w:val="both"/>
        <w:rPr>
          <w:rStyle w:val="Gl"/>
          <w:rFonts w:ascii="Palatino Linotype" w:hAnsi="Palatino Linotype"/>
          <w:b w:val="0"/>
          <w:bCs w:val="0"/>
          <w:sz w:val="22"/>
          <w:szCs w:val="22"/>
          <w:shd w:val="clear" w:color="auto" w:fill="FFFFFF"/>
        </w:rPr>
      </w:pPr>
      <w:r>
        <w:rPr>
          <w:rStyle w:val="Gl"/>
          <w:rFonts w:ascii="Palatino Linotype" w:eastAsiaTheme="majorEastAsia" w:hAnsi="Palatino Linotype"/>
          <w:b w:val="0"/>
          <w:sz w:val="22"/>
          <w:szCs w:val="22"/>
        </w:rPr>
        <w:t>23 Haziran 2022 tarihinde Kore Büyükelçisi’ni ziyaret,</w:t>
      </w:r>
    </w:p>
    <w:p w:rsidR="00446CBF" w:rsidRPr="00DC7C8D" w:rsidRDefault="00446CBF" w:rsidP="00462CE9">
      <w:pPr>
        <w:pStyle w:val="ListeParagraf"/>
        <w:numPr>
          <w:ilvl w:val="0"/>
          <w:numId w:val="60"/>
        </w:numPr>
        <w:spacing w:before="80" w:line="245" w:lineRule="auto"/>
        <w:ind w:left="714" w:hanging="357"/>
        <w:contextualSpacing w:val="0"/>
        <w:jc w:val="both"/>
        <w:rPr>
          <w:rStyle w:val="Gl"/>
          <w:rFonts w:ascii="Palatino Linotype" w:hAnsi="Palatino Linotype"/>
          <w:b w:val="0"/>
          <w:bCs w:val="0"/>
          <w:sz w:val="22"/>
          <w:szCs w:val="22"/>
          <w:shd w:val="clear" w:color="auto" w:fill="FFFFFF"/>
        </w:rPr>
      </w:pPr>
      <w:r>
        <w:rPr>
          <w:rStyle w:val="Gl"/>
          <w:rFonts w:ascii="Palatino Linotype" w:eastAsiaTheme="majorEastAsia" w:hAnsi="Palatino Linotype"/>
          <w:b w:val="0"/>
          <w:sz w:val="22"/>
          <w:szCs w:val="22"/>
        </w:rPr>
        <w:t>23 Haziran 2022 tarihinde Yeni Asya Sertifikalı Eğitim Programı Sertifika Töreni,</w:t>
      </w:r>
    </w:p>
    <w:p w:rsidR="00446CBF" w:rsidRPr="007A5877" w:rsidRDefault="00446CBF" w:rsidP="00462CE9">
      <w:pPr>
        <w:pStyle w:val="ListeParagraf"/>
        <w:numPr>
          <w:ilvl w:val="0"/>
          <w:numId w:val="60"/>
        </w:numPr>
        <w:spacing w:before="80" w:line="245" w:lineRule="auto"/>
        <w:ind w:left="714" w:hanging="357"/>
        <w:contextualSpacing w:val="0"/>
        <w:jc w:val="both"/>
        <w:rPr>
          <w:rStyle w:val="Gl"/>
          <w:rFonts w:ascii="Palatino Linotype" w:hAnsi="Palatino Linotype"/>
          <w:b w:val="0"/>
          <w:bCs w:val="0"/>
          <w:sz w:val="22"/>
          <w:szCs w:val="22"/>
          <w:shd w:val="clear" w:color="auto" w:fill="FFFFFF"/>
        </w:rPr>
      </w:pPr>
      <w:r>
        <w:rPr>
          <w:rStyle w:val="Gl"/>
          <w:rFonts w:ascii="Palatino Linotype" w:eastAsiaTheme="majorEastAsia" w:hAnsi="Palatino Linotype"/>
          <w:b w:val="0"/>
          <w:sz w:val="22"/>
          <w:szCs w:val="22"/>
        </w:rPr>
        <w:t>25 Ağustos 2022 tarihinde Vietnam Milli Günü’ne katılım,</w:t>
      </w:r>
    </w:p>
    <w:p w:rsidR="00446CBF" w:rsidRPr="00846FEF" w:rsidRDefault="00446CBF" w:rsidP="00462CE9">
      <w:pPr>
        <w:pStyle w:val="ListeParagraf"/>
        <w:numPr>
          <w:ilvl w:val="0"/>
          <w:numId w:val="60"/>
        </w:numPr>
        <w:spacing w:before="80" w:line="245" w:lineRule="auto"/>
        <w:ind w:left="714" w:hanging="357"/>
        <w:contextualSpacing w:val="0"/>
        <w:jc w:val="both"/>
        <w:rPr>
          <w:rStyle w:val="Gl"/>
          <w:rFonts w:ascii="Palatino Linotype" w:hAnsi="Palatino Linotype"/>
          <w:b w:val="0"/>
          <w:bCs w:val="0"/>
          <w:sz w:val="22"/>
          <w:szCs w:val="22"/>
          <w:shd w:val="clear" w:color="auto" w:fill="FFFFFF"/>
        </w:rPr>
      </w:pPr>
      <w:r>
        <w:rPr>
          <w:rStyle w:val="Gl"/>
          <w:rFonts w:ascii="Palatino Linotype" w:eastAsiaTheme="majorEastAsia" w:hAnsi="Palatino Linotype"/>
          <w:b w:val="0"/>
          <w:sz w:val="22"/>
          <w:szCs w:val="22"/>
        </w:rPr>
        <w:t>26 Ağustos 2022</w:t>
      </w:r>
      <w:r w:rsidR="003A4C2F">
        <w:rPr>
          <w:rStyle w:val="Gl"/>
          <w:rFonts w:ascii="Palatino Linotype" w:eastAsiaTheme="majorEastAsia" w:hAnsi="Palatino Linotype"/>
          <w:b w:val="0"/>
          <w:sz w:val="22"/>
          <w:szCs w:val="22"/>
        </w:rPr>
        <w:t xml:space="preserve"> tarihinde </w:t>
      </w:r>
      <w:r>
        <w:rPr>
          <w:rStyle w:val="Gl"/>
          <w:rFonts w:ascii="Palatino Linotype" w:eastAsiaTheme="majorEastAsia" w:hAnsi="Palatino Linotype"/>
          <w:b w:val="0"/>
          <w:sz w:val="22"/>
          <w:szCs w:val="22"/>
        </w:rPr>
        <w:t>Türkiye’nin Yeniden Asya Açılımı: Fırsatlar-Tehlikeler (webinar),</w:t>
      </w:r>
    </w:p>
    <w:p w:rsidR="00446CBF" w:rsidRPr="001540E0" w:rsidRDefault="00446CBF" w:rsidP="00462CE9">
      <w:pPr>
        <w:pStyle w:val="ListeParagraf"/>
        <w:numPr>
          <w:ilvl w:val="0"/>
          <w:numId w:val="60"/>
        </w:numPr>
        <w:spacing w:before="80" w:line="245" w:lineRule="auto"/>
        <w:ind w:left="714" w:hanging="357"/>
        <w:contextualSpacing w:val="0"/>
        <w:jc w:val="both"/>
        <w:rPr>
          <w:rStyle w:val="Gl"/>
          <w:rFonts w:ascii="Palatino Linotype" w:hAnsi="Palatino Linotype"/>
          <w:b w:val="0"/>
          <w:bCs w:val="0"/>
          <w:sz w:val="22"/>
          <w:szCs w:val="22"/>
          <w:shd w:val="clear" w:color="auto" w:fill="FFFFFF"/>
        </w:rPr>
      </w:pPr>
      <w:r>
        <w:rPr>
          <w:rStyle w:val="Gl"/>
          <w:rFonts w:ascii="Palatino Linotype" w:eastAsiaTheme="majorEastAsia" w:hAnsi="Palatino Linotype"/>
          <w:b w:val="0"/>
          <w:sz w:val="22"/>
          <w:szCs w:val="22"/>
        </w:rPr>
        <w:lastRenderedPageBreak/>
        <w:t>27 Ağustos 2022 tarihinde Dışişleri Bakanlığı Giriş Sınavı Hazırlık Özel Programı (webinar),</w:t>
      </w:r>
    </w:p>
    <w:p w:rsidR="00446CBF" w:rsidRPr="00D94231" w:rsidRDefault="00446CBF" w:rsidP="00462CE9">
      <w:pPr>
        <w:pStyle w:val="ListeParagraf"/>
        <w:numPr>
          <w:ilvl w:val="0"/>
          <w:numId w:val="60"/>
        </w:numPr>
        <w:spacing w:before="80" w:line="245" w:lineRule="auto"/>
        <w:ind w:left="714" w:hanging="357"/>
        <w:contextualSpacing w:val="0"/>
        <w:jc w:val="both"/>
        <w:rPr>
          <w:rStyle w:val="Gl"/>
          <w:rFonts w:ascii="Palatino Linotype" w:hAnsi="Palatino Linotype"/>
          <w:b w:val="0"/>
          <w:bCs w:val="0"/>
          <w:sz w:val="22"/>
          <w:szCs w:val="22"/>
          <w:shd w:val="clear" w:color="auto" w:fill="FFFFFF"/>
        </w:rPr>
      </w:pPr>
      <w:r>
        <w:rPr>
          <w:rStyle w:val="Gl"/>
          <w:rFonts w:ascii="Palatino Linotype" w:eastAsiaTheme="majorEastAsia" w:hAnsi="Palatino Linotype"/>
          <w:b w:val="0"/>
          <w:sz w:val="22"/>
          <w:szCs w:val="22"/>
        </w:rPr>
        <w:t>8 Eylül 2022 tarihinde ASEAN Günü vesilesiyle Endonezya Büyükelçiliğinde toplantıya ka</w:t>
      </w:r>
      <w:r w:rsidR="003A4C2F">
        <w:rPr>
          <w:rStyle w:val="Gl"/>
          <w:rFonts w:ascii="Palatino Linotype" w:eastAsiaTheme="majorEastAsia" w:hAnsi="Palatino Linotype"/>
          <w:b w:val="0"/>
          <w:sz w:val="22"/>
          <w:szCs w:val="22"/>
        </w:rPr>
        <w:t>tılım.</w:t>
      </w:r>
    </w:p>
    <w:p w:rsidR="00D94231" w:rsidRPr="00D94231" w:rsidRDefault="003A4C2F" w:rsidP="00D94231">
      <w:pPr>
        <w:spacing w:before="80" w:line="245" w:lineRule="auto"/>
        <w:jc w:val="both"/>
        <w:rPr>
          <w:rStyle w:val="Gl"/>
          <w:rFonts w:ascii="Palatino Linotype" w:hAnsi="Palatino Linotype"/>
          <w:b w:val="0"/>
          <w:bCs w:val="0"/>
          <w:shd w:val="clear" w:color="auto" w:fill="FFFFFF"/>
        </w:rPr>
      </w:pPr>
      <w:r>
        <w:rPr>
          <w:rStyle w:val="Gl"/>
          <w:rFonts w:ascii="Palatino Linotype" w:hAnsi="Palatino Linotype"/>
          <w:b w:val="0"/>
          <w:bCs w:val="0"/>
          <w:shd w:val="clear" w:color="auto" w:fill="FFFFFF"/>
        </w:rPr>
        <w:t>etkinlikleri gerçekleştirilmiştir.</w:t>
      </w:r>
    </w:p>
    <w:p w:rsidR="00C8027A" w:rsidRPr="009D10B2" w:rsidRDefault="00DA23FC" w:rsidP="00D63367">
      <w:pPr>
        <w:spacing w:before="140" w:line="245" w:lineRule="auto"/>
        <w:jc w:val="both"/>
        <w:rPr>
          <w:rStyle w:val="Balk4Char"/>
          <w:rFonts w:eastAsiaTheme="minorHAnsi"/>
          <w:szCs w:val="22"/>
        </w:rPr>
      </w:pPr>
      <w:r>
        <w:rPr>
          <w:rStyle w:val="Balk4Char"/>
          <w:rFonts w:eastAsiaTheme="minorHAnsi"/>
          <w:szCs w:val="22"/>
        </w:rPr>
        <w:t>Merkez Yayınları</w:t>
      </w:r>
    </w:p>
    <w:p w:rsidR="00D94231" w:rsidRPr="00A86273"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sidRPr="00A86273">
        <w:rPr>
          <w:rFonts w:ascii="Palatino Linotype" w:hAnsi="Palatino Linotype"/>
          <w:sz w:val="22"/>
          <w:szCs w:val="22"/>
        </w:rPr>
        <w:t xml:space="preserve">“Değişen Dünya Düzeni: Türkiye ve Japonya’nın Perspektifleri” adlı kitap, </w:t>
      </w:r>
    </w:p>
    <w:p w:rsidR="00D94231" w:rsidRPr="00A86273"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sidRPr="00A86273">
        <w:rPr>
          <w:rFonts w:ascii="Palatino Linotype" w:hAnsi="Palatino Linotype"/>
          <w:sz w:val="22"/>
          <w:szCs w:val="22"/>
        </w:rPr>
        <w:t>“Meiji Japonya’sına 150. Yılından Bakışlar: Seçilmiş Makaleler” adlı kitap,</w:t>
      </w:r>
    </w:p>
    <w:p w:rsidR="00D94231" w:rsidRPr="00A86273"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sidRPr="00A86273">
        <w:rPr>
          <w:rFonts w:ascii="Palatino Linotype" w:hAnsi="Palatino Linotype"/>
          <w:sz w:val="22"/>
          <w:szCs w:val="22"/>
        </w:rPr>
        <w:t xml:space="preserve">“Türkiye’de Tayvan Çalışmaları-II (Tarih, Ekonomi ve Uluslararası İlişkiler)” adlı kitap, </w:t>
      </w:r>
    </w:p>
    <w:p w:rsidR="00D94231" w:rsidRPr="00A86273"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sidRPr="00A86273">
        <w:rPr>
          <w:rFonts w:ascii="Palatino Linotype" w:hAnsi="Palatino Linotype"/>
          <w:sz w:val="22"/>
          <w:szCs w:val="22"/>
        </w:rPr>
        <w:t>“Trans-Sibirya Treni ile Avrupa’dan Asya’ya Yolculuk Gezi Notları!” adlı kitap,</w:t>
      </w:r>
    </w:p>
    <w:p w:rsidR="00D94231" w:rsidRPr="00A86273"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sidRPr="00A86273">
        <w:rPr>
          <w:rFonts w:ascii="Palatino Linotype" w:hAnsi="Palatino Linotype"/>
          <w:sz w:val="22"/>
          <w:szCs w:val="22"/>
        </w:rPr>
        <w:t>“Türkiye’de Singapur Çalışmaları-I” adlı kitap,</w:t>
      </w:r>
    </w:p>
    <w:p w:rsidR="00D94231"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sidRPr="00A86273">
        <w:rPr>
          <w:rFonts w:ascii="Palatino Linotype" w:hAnsi="Palatino Linotype"/>
          <w:sz w:val="22"/>
          <w:szCs w:val="22"/>
        </w:rPr>
        <w:t>“Exchange of Experiences for the Future: Japanese and Turkish Humanitarian Aid and Support Activities</w:t>
      </w:r>
      <w:r>
        <w:rPr>
          <w:rFonts w:ascii="Palatino Linotype" w:hAnsi="Palatino Linotype"/>
          <w:sz w:val="22"/>
          <w:szCs w:val="22"/>
        </w:rPr>
        <w:t xml:space="preserve"> in Conflict Zones” adlı kitap,</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sidRPr="00A60825">
        <w:rPr>
          <w:rFonts w:ascii="Palatino Linotype" w:hAnsi="Palatino Linotype"/>
          <w:sz w:val="22"/>
          <w:szCs w:val="22"/>
        </w:rPr>
        <w:t>“Türkiye’de Singapur Çalışmaları-I” adlı kitap,</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APAM Çin Çalışmaları-I” adlı kitap,</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Prof. Dr. Pulat Otkan Anısına Sinoloji, Japonoloji ve Koreanoloji Makaleleri” adlı kitap,</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Sha-t’o’ların Çin Toplumu’na Etkileri</w:t>
      </w:r>
      <w:r>
        <w:rPr>
          <w:rFonts w:ascii="Palatino Linotype" w:hAnsi="Palatino Linotype"/>
          <w:sz w:val="22"/>
          <w:szCs w:val="22"/>
        </w:rPr>
        <w:t xml:space="preserve"> (907-960)</w:t>
      </w:r>
      <w:r w:rsidRPr="00A60825">
        <w:rPr>
          <w:rFonts w:ascii="Palatino Linotype" w:hAnsi="Palatino Linotype"/>
          <w:sz w:val="22"/>
          <w:szCs w:val="22"/>
        </w:rPr>
        <w:t xml:space="preserve">” adlı kitap, </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Türkiye’de Bangladeş Çalışmaları-I” adlı kitap,</w:t>
      </w:r>
      <w:r w:rsidRPr="00A60825">
        <w:rPr>
          <w:rFonts w:ascii="Palatino Linotype" w:hAnsi="Palatino Linotype"/>
          <w:sz w:val="22"/>
          <w:szCs w:val="22"/>
        </w:rPr>
        <w:tab/>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Türkiye’de Vietnam Çalışmaları-I” adlı kitap,</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Türkiye’de Hindistan Çalışmaları-I” adlı kitap,</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Erken Türkler (6-8. Yüzyıl)</w:t>
      </w:r>
      <w:r w:rsidRPr="00CA2574">
        <w:rPr>
          <w:rFonts w:ascii="Palatino Linotype" w:hAnsi="Palatino Linotype"/>
          <w:sz w:val="22"/>
          <w:szCs w:val="22"/>
        </w:rPr>
        <w:t xml:space="preserve"> </w:t>
      </w:r>
      <w:r w:rsidRPr="00A60825">
        <w:rPr>
          <w:rFonts w:ascii="Palatino Linotype" w:hAnsi="Palatino Linotype"/>
          <w:sz w:val="22"/>
          <w:szCs w:val="22"/>
        </w:rPr>
        <w:t>” adlı kitap,</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 xml:space="preserve">Türkiye’de Kore Çalışmaları-II” adlı kitap, </w:t>
      </w:r>
    </w:p>
    <w:p w:rsidR="00D94231" w:rsidRPr="00B6674A"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sidRPr="00B6674A">
        <w:rPr>
          <w:rFonts w:ascii="Palatino Linotype" w:hAnsi="Palatino Linotype"/>
          <w:sz w:val="22"/>
          <w:szCs w:val="22"/>
        </w:rPr>
        <w:t>“</w:t>
      </w:r>
      <w:r>
        <w:rPr>
          <w:rFonts w:ascii="Palatino Linotype" w:hAnsi="Palatino Linotype"/>
          <w:sz w:val="22"/>
          <w:szCs w:val="22"/>
        </w:rPr>
        <w:t>New World in Post-Covid Period: Perceptions from Turkey and Japan</w:t>
      </w:r>
      <w:r w:rsidRPr="00A60825">
        <w:rPr>
          <w:rFonts w:ascii="Palatino Linotype" w:hAnsi="Palatino Linotype"/>
          <w:sz w:val="22"/>
          <w:szCs w:val="22"/>
        </w:rPr>
        <w:t>” adlı kitap,</w:t>
      </w:r>
      <w:r w:rsidRPr="00B6674A">
        <w:rPr>
          <w:rFonts w:ascii="Palatino Linotype" w:hAnsi="Palatino Linotype"/>
          <w:sz w:val="22"/>
          <w:szCs w:val="22"/>
        </w:rPr>
        <w:t xml:space="preserve"> </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Türkiye’de Tayland Çalışmaları-I” adlı kitap,</w:t>
      </w:r>
    </w:p>
    <w:p w:rsidR="00D94231"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Süyümbike’nin Gözyaşları</w:t>
      </w:r>
      <w:r>
        <w:rPr>
          <w:rFonts w:ascii="Palatino Linotype" w:hAnsi="Palatino Linotype"/>
          <w:sz w:val="22"/>
          <w:szCs w:val="22"/>
        </w:rPr>
        <w:t>: İdil-Ural Türklerinin Doğu Asya’ya Göçü (Fotoğraflarla Bir Göç Hikâyesi</w:t>
      </w:r>
      <w:r w:rsidRPr="00A60825">
        <w:rPr>
          <w:rFonts w:ascii="Palatino Linotype" w:hAnsi="Palatino Linotype"/>
          <w:sz w:val="22"/>
          <w:szCs w:val="22"/>
        </w:rPr>
        <w:t>” adlı kitap,</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“Asya-Pasifik Çalıştayı Yeniden Asya Açılımı Çerçevesinde Fırsatlar ve Zorluklar Bildiriler Kitabı” adlı kitap,</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APAM Japonya Çalışmaları-I” adlı kitap,</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T</w:t>
      </w:r>
      <w:r>
        <w:rPr>
          <w:rFonts w:ascii="Palatino Linotype" w:hAnsi="Palatino Linotype"/>
          <w:sz w:val="22"/>
          <w:szCs w:val="22"/>
        </w:rPr>
        <w:t>ürkiye’de Malezya Çalışmaları-I</w:t>
      </w:r>
      <w:r w:rsidRPr="00A60825">
        <w:rPr>
          <w:rFonts w:ascii="Palatino Linotype" w:hAnsi="Palatino Linotype"/>
          <w:sz w:val="22"/>
          <w:szCs w:val="22"/>
        </w:rPr>
        <w:t>” adlı kitap,</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Türkiye’de Endonezya Çalışmaları-I” adlı kitap,</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 xml:space="preserve">Türkiye’de Kamboçya Çalışmaları-I” adlı kitap, </w:t>
      </w:r>
    </w:p>
    <w:p w:rsidR="00D94231" w:rsidRPr="00A60825"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Türkiye’de Sri Lanka Çalışmaları-I” adlı kitap,</w:t>
      </w:r>
    </w:p>
    <w:p w:rsidR="00590470" w:rsidRPr="00D94231" w:rsidRDefault="00D94231" w:rsidP="00462CE9">
      <w:pPr>
        <w:pStyle w:val="ListeParagraf"/>
        <w:numPr>
          <w:ilvl w:val="0"/>
          <w:numId w:val="61"/>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w:t>
      </w:r>
      <w:r w:rsidRPr="00A60825">
        <w:rPr>
          <w:rFonts w:ascii="Palatino Linotype" w:hAnsi="Palatino Linotype"/>
          <w:sz w:val="22"/>
          <w:szCs w:val="22"/>
        </w:rPr>
        <w:t>Türkiye’de Tayvan Çalışmaları-III</w:t>
      </w:r>
      <w:r>
        <w:rPr>
          <w:rFonts w:ascii="Palatino Linotype" w:hAnsi="Palatino Linotype"/>
          <w:sz w:val="22"/>
          <w:szCs w:val="22"/>
        </w:rPr>
        <w:t xml:space="preserve"> </w:t>
      </w:r>
      <w:r w:rsidRPr="00A86273">
        <w:rPr>
          <w:rFonts w:ascii="Palatino Linotype" w:hAnsi="Palatino Linotype"/>
          <w:sz w:val="22"/>
          <w:szCs w:val="22"/>
        </w:rPr>
        <w:t>(Tarih, Ekonomi ve Uluslararası İlişkiler)</w:t>
      </w:r>
      <w:r>
        <w:rPr>
          <w:rFonts w:ascii="Palatino Linotype" w:hAnsi="Palatino Linotype"/>
          <w:sz w:val="22"/>
          <w:szCs w:val="22"/>
        </w:rPr>
        <w:t>” adlı kitap.</w:t>
      </w:r>
    </w:p>
    <w:p w:rsidR="00601E2F" w:rsidRPr="00810FA2" w:rsidRDefault="00EA2B75" w:rsidP="00D63367">
      <w:pPr>
        <w:pStyle w:val="Balk2"/>
        <w:spacing w:before="140" w:line="245" w:lineRule="auto"/>
        <w:ind w:left="624" w:hanging="624"/>
      </w:pPr>
      <w:bookmarkStart w:id="146" w:name="_Toc140049001"/>
      <w:r w:rsidRPr="00810FA2">
        <w:lastRenderedPageBreak/>
        <w:t>2</w:t>
      </w:r>
      <w:r w:rsidR="008F09A6">
        <w:t>.30</w:t>
      </w:r>
      <w:r w:rsidR="001A4B6E" w:rsidRPr="00810FA2">
        <w:t>. AVRASYA, RUSYA VE DOĞU AVRUPA ÇALIŞMALARI UYGULAMA VE ARAŞTIRMA MERKEZİ</w:t>
      </w:r>
      <w:r w:rsidR="00C73795" w:rsidRPr="00810FA2">
        <w:t xml:space="preserve"> (AVRUDAM)</w:t>
      </w:r>
      <w:bookmarkEnd w:id="146"/>
    </w:p>
    <w:p w:rsidR="00B50A24" w:rsidRDefault="00B50A24" w:rsidP="00D63367">
      <w:pPr>
        <w:pStyle w:val="3-normalyaz"/>
        <w:spacing w:before="140" w:beforeAutospacing="0" w:after="0" w:afterAutospacing="0" w:line="245" w:lineRule="auto"/>
        <w:jc w:val="both"/>
        <w:rPr>
          <w:rFonts w:ascii="Palatino Linotype" w:hAnsi="Palatino Linotype" w:cstheme="minorHAnsi"/>
          <w:sz w:val="22"/>
          <w:szCs w:val="21"/>
        </w:rPr>
      </w:pPr>
      <w:r w:rsidRPr="00810FA2">
        <w:rPr>
          <w:rFonts w:ascii="Palatino Linotype" w:hAnsi="Palatino Linotype" w:cstheme="minorHAnsi"/>
          <w:sz w:val="22"/>
          <w:szCs w:val="22"/>
        </w:rPr>
        <w:t>Avrasya, Rusya ve Doğu Avrupa bölgesi hakkında bilimsel araştırmalar yapmak,</w:t>
      </w:r>
      <w:r w:rsidRPr="00756415">
        <w:rPr>
          <w:rFonts w:ascii="Palatino Linotype" w:hAnsi="Palatino Linotype" w:cstheme="minorHAnsi"/>
          <w:sz w:val="22"/>
          <w:szCs w:val="22"/>
        </w:rPr>
        <w:t xml:space="preserve"> bu bölgede etkinlik gösteren kamu kurumlarına ve özel kuruluşlara danışmanlık desteği vermek ve gerekli uzmanların yetiştirilmesine katkıda bulunmak amacıyla, </w:t>
      </w:r>
      <w:r w:rsidRPr="00756415">
        <w:rPr>
          <w:rFonts w:ascii="Palatino Linotype" w:hAnsi="Palatino Linotype" w:cstheme="minorHAnsi"/>
          <w:sz w:val="22"/>
          <w:szCs w:val="21"/>
        </w:rPr>
        <w:t xml:space="preserve">Yükseköğretim Yürütme Kurulu’nun 10/09/2014 tarihli toplantısında alınan karar </w:t>
      </w:r>
      <w:r w:rsidRPr="00756415">
        <w:rPr>
          <w:rFonts w:ascii="Palatino Linotype" w:hAnsi="Palatino Linotype" w:cstheme="minorHAnsi"/>
          <w:sz w:val="22"/>
          <w:szCs w:val="22"/>
        </w:rPr>
        <w:t>doğrultusunda</w:t>
      </w:r>
      <w:r w:rsidRPr="00756415">
        <w:rPr>
          <w:rFonts w:ascii="Palatino Linotype" w:hAnsi="Palatino Linotype" w:cstheme="minorHAnsi"/>
          <w:sz w:val="22"/>
          <w:szCs w:val="21"/>
        </w:rPr>
        <w:t xml:space="preserve"> kurulmuştur.</w:t>
      </w:r>
    </w:p>
    <w:p w:rsidR="000C3850" w:rsidRPr="009C4784" w:rsidRDefault="000C3850" w:rsidP="000C3850">
      <w:pPr>
        <w:pStyle w:val="AralkYok"/>
        <w:spacing w:before="140" w:line="245" w:lineRule="auto"/>
        <w:rPr>
          <w:rFonts w:ascii="Palatino Linotype" w:hAnsi="Palatino Linotype"/>
          <w:color w:val="002060"/>
          <w:sz w:val="22"/>
          <w:szCs w:val="22"/>
        </w:rPr>
      </w:pPr>
      <w:r w:rsidRPr="009C4784">
        <w:rPr>
          <w:rStyle w:val="Balk4Char"/>
          <w:rFonts w:eastAsiaTheme="minorHAnsi"/>
          <w:sz w:val="22"/>
          <w:szCs w:val="22"/>
        </w:rPr>
        <w:t>Merkezde 202</w:t>
      </w:r>
      <w:r>
        <w:rPr>
          <w:rStyle w:val="Balk4Char"/>
          <w:rFonts w:eastAsiaTheme="minorHAnsi"/>
          <w:sz w:val="22"/>
          <w:szCs w:val="22"/>
        </w:rPr>
        <w:t>1</w:t>
      </w:r>
      <w:r w:rsidRPr="009C4784">
        <w:rPr>
          <w:rStyle w:val="Balk4Char"/>
          <w:rFonts w:eastAsiaTheme="minorHAnsi"/>
          <w:sz w:val="22"/>
          <w:szCs w:val="22"/>
        </w:rPr>
        <w:t>-202</w:t>
      </w:r>
      <w:r>
        <w:rPr>
          <w:rStyle w:val="Balk4Char"/>
          <w:rFonts w:eastAsiaTheme="minorHAnsi"/>
          <w:sz w:val="22"/>
          <w:szCs w:val="22"/>
        </w:rPr>
        <w:t>2</w:t>
      </w:r>
      <w:r w:rsidRPr="009C4784">
        <w:rPr>
          <w:rStyle w:val="Balk4Char"/>
          <w:rFonts w:eastAsiaTheme="minorHAnsi"/>
          <w:sz w:val="22"/>
          <w:szCs w:val="22"/>
        </w:rPr>
        <w:t xml:space="preserve"> Eğitim-Öğretim Döneminde;</w:t>
      </w:r>
    </w:p>
    <w:p w:rsidR="000C3850" w:rsidRPr="002E632A" w:rsidRDefault="00C1689D" w:rsidP="00462CE9">
      <w:pPr>
        <w:pStyle w:val="3-normalyaz"/>
        <w:numPr>
          <w:ilvl w:val="0"/>
          <w:numId w:val="72"/>
        </w:numPr>
        <w:spacing w:before="140" w:beforeAutospacing="0" w:after="0" w:afterAutospacing="0" w:line="245" w:lineRule="auto"/>
        <w:jc w:val="both"/>
        <w:rPr>
          <w:rFonts w:ascii="Palatino Linotype" w:hAnsi="Palatino Linotype" w:cstheme="minorHAnsi"/>
          <w:sz w:val="22"/>
          <w:szCs w:val="22"/>
        </w:rPr>
      </w:pPr>
      <w:r>
        <w:rPr>
          <w:rFonts w:ascii="Palatino Linotype" w:hAnsi="Palatino Linotype" w:cstheme="minorHAnsi"/>
          <w:sz w:val="22"/>
          <w:szCs w:val="22"/>
        </w:rPr>
        <w:t>Merkez</w:t>
      </w:r>
      <w:r w:rsidR="000C3850" w:rsidRPr="002E632A">
        <w:rPr>
          <w:rFonts w:ascii="Palatino Linotype" w:hAnsi="Palatino Linotype" w:cstheme="minorHAnsi"/>
          <w:sz w:val="22"/>
          <w:szCs w:val="22"/>
        </w:rPr>
        <w:t xml:space="preserve"> ve Rusya Federasyonu’ndan Higher School of Economics ile Türkiye-Rusya Federasyonu Karşılaştırmalı Yönetim İncelemeleri proje önerisi üzerine çalışmalara devam edilmiştir. İki ülke arasındaki akademik işbirliğinin geliştirilmesi üzerine çalışmalar devam etmektedir.</w:t>
      </w:r>
    </w:p>
    <w:p w:rsidR="000C3850" w:rsidRPr="002E632A" w:rsidRDefault="000C3850" w:rsidP="00462CE9">
      <w:pPr>
        <w:pStyle w:val="3-normalyaz"/>
        <w:numPr>
          <w:ilvl w:val="0"/>
          <w:numId w:val="72"/>
        </w:numPr>
        <w:spacing w:before="140" w:beforeAutospacing="0" w:after="0" w:afterAutospacing="0" w:line="245" w:lineRule="auto"/>
        <w:jc w:val="both"/>
        <w:rPr>
          <w:rFonts w:ascii="Palatino Linotype" w:hAnsi="Palatino Linotype" w:cstheme="minorHAnsi"/>
          <w:sz w:val="22"/>
          <w:szCs w:val="22"/>
        </w:rPr>
      </w:pPr>
      <w:r w:rsidRPr="002E632A">
        <w:rPr>
          <w:rFonts w:ascii="Palatino Linotype" w:hAnsi="Palatino Linotype" w:cstheme="minorHAnsi"/>
          <w:sz w:val="22"/>
          <w:szCs w:val="22"/>
        </w:rPr>
        <w:t xml:space="preserve">Ekim 2022 tarihinde Arnavutluk Kamu Yönetimi Enstitüsü (ASPA) ve Tiran Üniversitesi ile akademik işbirliği ziyareti gerçekleştirilmiştir. </w:t>
      </w:r>
    </w:p>
    <w:p w:rsidR="000C3850" w:rsidRPr="00D131EE" w:rsidRDefault="000C3850" w:rsidP="00462CE9">
      <w:pPr>
        <w:pStyle w:val="3-normalyaz"/>
        <w:numPr>
          <w:ilvl w:val="0"/>
          <w:numId w:val="72"/>
        </w:numPr>
        <w:spacing w:before="140" w:beforeAutospacing="0" w:after="0" w:afterAutospacing="0" w:line="245" w:lineRule="auto"/>
        <w:jc w:val="both"/>
        <w:rPr>
          <w:rStyle w:val="css-901oao"/>
          <w:rFonts w:ascii="Palatino Linotype" w:hAnsi="Palatino Linotype" w:cstheme="minorHAnsi"/>
          <w:sz w:val="22"/>
          <w:szCs w:val="22"/>
        </w:rPr>
      </w:pPr>
      <w:r w:rsidRPr="002E632A">
        <w:rPr>
          <w:rStyle w:val="css-901oao"/>
          <w:rFonts w:ascii="Palatino Linotype" w:eastAsiaTheme="majorEastAsia" w:hAnsi="Palatino Linotype"/>
          <w:sz w:val="22"/>
          <w:szCs w:val="22"/>
        </w:rPr>
        <w:t>Güney Kazakistan Devlet Pedagoji Üniversitesi ile Ankara Üniversitesi arasında işbirliği yapılmıştır.</w:t>
      </w:r>
    </w:p>
    <w:p w:rsidR="00D131EE" w:rsidRPr="002E632A" w:rsidRDefault="00D131EE" w:rsidP="00D131EE">
      <w:pPr>
        <w:pStyle w:val="3-normalyaz"/>
        <w:spacing w:before="140" w:beforeAutospacing="0" w:after="0" w:afterAutospacing="0" w:line="245" w:lineRule="auto"/>
        <w:ind w:left="720"/>
        <w:jc w:val="both"/>
        <w:rPr>
          <w:rFonts w:ascii="Palatino Linotype" w:hAnsi="Palatino Linotype" w:cstheme="minorHAnsi"/>
          <w:sz w:val="22"/>
          <w:szCs w:val="22"/>
        </w:rPr>
      </w:pPr>
    </w:p>
    <w:p w:rsidR="00601E2F" w:rsidRPr="00AD6816" w:rsidRDefault="00EA2B75" w:rsidP="00D63367">
      <w:pPr>
        <w:pStyle w:val="Balk2"/>
        <w:spacing w:before="140" w:line="245" w:lineRule="auto"/>
        <w:ind w:left="624" w:hanging="624"/>
      </w:pPr>
      <w:bookmarkStart w:id="147" w:name="_Toc140049002"/>
      <w:r w:rsidRPr="00AD6816">
        <w:t>2</w:t>
      </w:r>
      <w:r w:rsidR="008F09A6">
        <w:t>.31</w:t>
      </w:r>
      <w:r w:rsidR="001A4B6E" w:rsidRPr="00AD6816">
        <w:t>. ORTA DOĞU ÇALIŞMALARI UYGULAMA VE ARAŞTIRMA MERKEZİ</w:t>
      </w:r>
      <w:r w:rsidR="00C73795" w:rsidRPr="00AD6816">
        <w:t xml:space="preserve"> (ODAM)</w:t>
      </w:r>
      <w:bookmarkEnd w:id="147"/>
    </w:p>
    <w:p w:rsidR="00B50A24" w:rsidRPr="00756415" w:rsidRDefault="00B50A24" w:rsidP="00D63367">
      <w:pPr>
        <w:pStyle w:val="3-normalyaz"/>
        <w:spacing w:before="140" w:beforeAutospacing="0" w:after="0" w:afterAutospacing="0" w:line="245" w:lineRule="auto"/>
        <w:jc w:val="both"/>
        <w:rPr>
          <w:rFonts w:ascii="Palatino Linotype" w:hAnsi="Palatino Linotype" w:cstheme="minorHAnsi"/>
          <w:sz w:val="22"/>
          <w:szCs w:val="21"/>
        </w:rPr>
      </w:pPr>
      <w:r w:rsidRPr="00756415">
        <w:rPr>
          <w:rFonts w:ascii="Palatino Linotype" w:hAnsi="Palatino Linotype" w:cstheme="minorHAnsi"/>
          <w:sz w:val="22"/>
          <w:szCs w:val="22"/>
        </w:rPr>
        <w:t xml:space="preserve">Orta Doğu hakkında bilimsel araştırmalar yapmak, bu bölgede etkinlik gösteren kamu kurumlarına ve özel kuruluşlara danışmanlık desteği vermek ve gerekli uzmanların yetiştirilmesine katkıda bulunmak amacıyla, </w:t>
      </w:r>
      <w:r w:rsidRPr="00756415">
        <w:rPr>
          <w:rFonts w:ascii="Palatino Linotype" w:hAnsi="Palatino Linotype" w:cstheme="minorHAnsi"/>
          <w:sz w:val="22"/>
          <w:szCs w:val="21"/>
        </w:rPr>
        <w:t>Yükseköğretim Yürütme Kurulu’nun 10/09/2014 tarihli toplantısında alınan karar doğrultusunda kurulmuştur.</w:t>
      </w:r>
    </w:p>
    <w:p w:rsidR="00BB0C77" w:rsidRPr="00217761" w:rsidRDefault="00BB0C77" w:rsidP="00B50A24">
      <w:pPr>
        <w:pStyle w:val="AralkYok"/>
        <w:spacing w:before="140" w:line="245" w:lineRule="auto"/>
        <w:rPr>
          <w:rFonts w:ascii="Palatino Linotype" w:hAnsi="Palatino Linotype" w:cs="Arial"/>
          <w:sz w:val="22"/>
          <w:szCs w:val="22"/>
        </w:rPr>
      </w:pPr>
    </w:p>
    <w:p w:rsidR="001C3FEB" w:rsidRPr="00AD6816" w:rsidRDefault="001C3FEB" w:rsidP="00D63367">
      <w:pPr>
        <w:pStyle w:val="Balk2"/>
        <w:spacing w:before="140" w:line="245" w:lineRule="auto"/>
        <w:ind w:left="567" w:hanging="567"/>
      </w:pPr>
      <w:bookmarkStart w:id="148" w:name="_Toc88209701"/>
      <w:bookmarkStart w:id="149" w:name="_Toc140049003"/>
      <w:r w:rsidRPr="00DD24F0">
        <w:t>2.32. BAĞIMLILIK ve DOPİNGLE MÜCADELE UYGULAMA VE ARAŞTIRMA MERKEZİ (DOPMAM)</w:t>
      </w:r>
      <w:bookmarkEnd w:id="148"/>
      <w:bookmarkEnd w:id="149"/>
      <w:r>
        <w:t xml:space="preserve"> </w:t>
      </w:r>
    </w:p>
    <w:p w:rsidR="00DD1796" w:rsidRDefault="00EC39F9" w:rsidP="005A03DE">
      <w:pPr>
        <w:pStyle w:val="3-normalyaz"/>
        <w:spacing w:before="140" w:beforeAutospacing="0" w:after="0" w:afterAutospacing="0" w:line="245" w:lineRule="auto"/>
        <w:jc w:val="both"/>
        <w:rPr>
          <w:rFonts w:ascii="Palatino Linotype" w:hAnsi="Palatino Linotype" w:cstheme="minorHAnsi"/>
          <w:sz w:val="22"/>
          <w:szCs w:val="21"/>
        </w:rPr>
      </w:pPr>
      <w:r w:rsidRPr="00756415">
        <w:rPr>
          <w:rFonts w:ascii="Palatino Linotype" w:hAnsi="Palatino Linotype"/>
          <w:sz w:val="22"/>
          <w:szCs w:val="22"/>
        </w:rPr>
        <w:t>Dopingle Mücadele hakkında bilimsel araştırmalar yapmak, bu konuda etkinlik gösteren kamu kurumlarına ve özel kuruluşlara danışmanlık desteği vermek ve gerekli uzmanların yetiştirilmesine katkı sağlamak</w:t>
      </w:r>
      <w:r w:rsidRPr="00756415">
        <w:rPr>
          <w:rFonts w:ascii="Palatino Linotype" w:hAnsi="Palatino Linotype" w:cstheme="minorHAnsi"/>
          <w:sz w:val="22"/>
          <w:szCs w:val="22"/>
        </w:rPr>
        <w:t xml:space="preserve"> amacıyla, </w:t>
      </w:r>
      <w:r w:rsidRPr="00756415">
        <w:rPr>
          <w:rFonts w:ascii="Palatino Linotype" w:hAnsi="Palatino Linotype" w:cstheme="minorHAnsi"/>
          <w:sz w:val="22"/>
          <w:szCs w:val="21"/>
        </w:rPr>
        <w:t>Yükseköğretim Yürütme Kurulu’nun 01/07/2015 tarihli toplantısında alınan karar doğrultusunda kurulmuştur.</w:t>
      </w:r>
    </w:p>
    <w:p w:rsidR="005A03DE" w:rsidRPr="005A03DE" w:rsidRDefault="005A03DE" w:rsidP="005A03DE">
      <w:pPr>
        <w:pStyle w:val="3-normalyaz"/>
        <w:spacing w:before="140" w:beforeAutospacing="0" w:after="0" w:afterAutospacing="0" w:line="245" w:lineRule="auto"/>
        <w:jc w:val="both"/>
        <w:rPr>
          <w:rFonts w:ascii="Palatino Linotype" w:hAnsi="Palatino Linotype" w:cstheme="minorHAnsi"/>
          <w:sz w:val="22"/>
          <w:szCs w:val="21"/>
        </w:rPr>
      </w:pPr>
    </w:p>
    <w:p w:rsidR="00FF7714" w:rsidRPr="00AD6816" w:rsidRDefault="008F09A6" w:rsidP="00D63367">
      <w:pPr>
        <w:pStyle w:val="Balk2"/>
        <w:spacing w:before="140" w:line="245" w:lineRule="auto"/>
        <w:ind w:left="624" w:hanging="624"/>
      </w:pPr>
      <w:bookmarkStart w:id="150" w:name="_Toc140049004"/>
      <w:r>
        <w:t>2.3</w:t>
      </w:r>
      <w:r w:rsidR="001C3FEB">
        <w:t>3</w:t>
      </w:r>
      <w:r w:rsidR="00FF7714" w:rsidRPr="00AD6816">
        <w:t>. AFET YÖNETİMİ UYGULAMA VE ARAŞTIRMA MERKEZİ</w:t>
      </w:r>
      <w:bookmarkEnd w:id="150"/>
      <w:r w:rsidR="00FF7714" w:rsidRPr="00AD6816">
        <w:t xml:space="preserve"> </w:t>
      </w:r>
    </w:p>
    <w:p w:rsidR="006C3E1C" w:rsidRDefault="006C3E1C" w:rsidP="006C3E1C">
      <w:pPr>
        <w:spacing w:before="140" w:line="245" w:lineRule="auto"/>
        <w:jc w:val="both"/>
        <w:rPr>
          <w:rFonts w:ascii="Palatino Linotype" w:hAnsi="Palatino Linotype" w:cstheme="minorHAnsi"/>
        </w:rPr>
      </w:pPr>
      <w:r w:rsidRPr="00F05EC2">
        <w:rPr>
          <w:rFonts w:ascii="Palatino Linotype" w:hAnsi="Palatino Linotype"/>
          <w:lang w:eastAsia="tr-TR"/>
        </w:rPr>
        <w:t>Acil durum ve afet yönetimi hakk</w:t>
      </w:r>
      <w:r w:rsidRPr="00F05EC2">
        <w:rPr>
          <w:rFonts w:ascii="Palatino Linotype" w:hAnsi="Palatino Linotype" w:cs="Cambria"/>
          <w:lang w:eastAsia="tr-TR"/>
        </w:rPr>
        <w:t>ı</w:t>
      </w:r>
      <w:r w:rsidRPr="00F05EC2">
        <w:rPr>
          <w:rFonts w:ascii="Palatino Linotype" w:hAnsi="Palatino Linotype"/>
          <w:lang w:eastAsia="tr-TR"/>
        </w:rPr>
        <w:t>nda bilimsel ara</w:t>
      </w:r>
      <w:r w:rsidRPr="00F05EC2">
        <w:rPr>
          <w:rFonts w:ascii="Palatino Linotype" w:hAnsi="Palatino Linotype" w:cs="Cambria"/>
          <w:lang w:eastAsia="tr-TR"/>
        </w:rPr>
        <w:t>ş</w:t>
      </w:r>
      <w:r w:rsidRPr="00F05EC2">
        <w:rPr>
          <w:rFonts w:ascii="Palatino Linotype" w:hAnsi="Palatino Linotype"/>
          <w:lang w:eastAsia="tr-TR"/>
        </w:rPr>
        <w:t>t</w:t>
      </w:r>
      <w:r w:rsidRPr="00F05EC2">
        <w:rPr>
          <w:rFonts w:ascii="Palatino Linotype" w:hAnsi="Palatino Linotype" w:cs="Cambria"/>
          <w:lang w:eastAsia="tr-TR"/>
        </w:rPr>
        <w:t>ı</w:t>
      </w:r>
      <w:r w:rsidRPr="00F05EC2">
        <w:rPr>
          <w:rFonts w:ascii="Palatino Linotype" w:hAnsi="Palatino Linotype"/>
          <w:lang w:eastAsia="tr-TR"/>
        </w:rPr>
        <w:t>rmalar yapmak, bu konuda etkinlik g</w:t>
      </w:r>
      <w:r w:rsidRPr="00F05EC2">
        <w:rPr>
          <w:rFonts w:ascii="Palatino Linotype" w:hAnsi="Palatino Linotype" w:cs="Palatino"/>
          <w:lang w:eastAsia="tr-TR"/>
        </w:rPr>
        <w:t>ö</w:t>
      </w:r>
      <w:r w:rsidRPr="00F05EC2">
        <w:rPr>
          <w:rFonts w:ascii="Palatino Linotype" w:hAnsi="Palatino Linotype"/>
          <w:lang w:eastAsia="tr-TR"/>
        </w:rPr>
        <w:t>steren kamu kurumlar</w:t>
      </w:r>
      <w:r w:rsidRPr="00F05EC2">
        <w:rPr>
          <w:rFonts w:ascii="Palatino Linotype" w:hAnsi="Palatino Linotype" w:cs="Cambria"/>
          <w:lang w:eastAsia="tr-TR"/>
        </w:rPr>
        <w:t>ı</w:t>
      </w:r>
      <w:r w:rsidRPr="00F05EC2">
        <w:rPr>
          <w:rFonts w:ascii="Palatino Linotype" w:hAnsi="Palatino Linotype"/>
          <w:lang w:eastAsia="tr-TR"/>
        </w:rPr>
        <w:t xml:space="preserve">na ve </w:t>
      </w:r>
      <w:r w:rsidRPr="00F05EC2">
        <w:rPr>
          <w:rFonts w:ascii="Palatino Linotype" w:hAnsi="Palatino Linotype" w:cs="Palatino"/>
          <w:lang w:eastAsia="tr-TR"/>
        </w:rPr>
        <w:t>ö</w:t>
      </w:r>
      <w:r w:rsidRPr="00F05EC2">
        <w:rPr>
          <w:rFonts w:ascii="Palatino Linotype" w:hAnsi="Palatino Linotype"/>
          <w:lang w:eastAsia="tr-TR"/>
        </w:rPr>
        <w:t>zel kurulu</w:t>
      </w:r>
      <w:r w:rsidRPr="00F05EC2">
        <w:rPr>
          <w:rFonts w:ascii="Palatino Linotype" w:hAnsi="Palatino Linotype" w:cs="Cambria"/>
          <w:lang w:eastAsia="tr-TR"/>
        </w:rPr>
        <w:t>ş</w:t>
      </w:r>
      <w:r w:rsidRPr="00F05EC2">
        <w:rPr>
          <w:rFonts w:ascii="Palatino Linotype" w:hAnsi="Palatino Linotype"/>
          <w:lang w:eastAsia="tr-TR"/>
        </w:rPr>
        <w:t>lara dan</w:t>
      </w:r>
      <w:r w:rsidRPr="00F05EC2">
        <w:rPr>
          <w:rFonts w:ascii="Palatino Linotype" w:hAnsi="Palatino Linotype" w:cs="Cambria"/>
          <w:lang w:eastAsia="tr-TR"/>
        </w:rPr>
        <w:t>ış</w:t>
      </w:r>
      <w:r w:rsidRPr="00F05EC2">
        <w:rPr>
          <w:rFonts w:ascii="Palatino Linotype" w:hAnsi="Palatino Linotype"/>
          <w:lang w:eastAsia="tr-TR"/>
        </w:rPr>
        <w:t>manl</w:t>
      </w:r>
      <w:r w:rsidRPr="00F05EC2">
        <w:rPr>
          <w:rFonts w:ascii="Palatino Linotype" w:hAnsi="Palatino Linotype" w:cs="Cambria"/>
          <w:lang w:eastAsia="tr-TR"/>
        </w:rPr>
        <w:t>ı</w:t>
      </w:r>
      <w:r w:rsidRPr="00F05EC2">
        <w:rPr>
          <w:rFonts w:ascii="Palatino Linotype" w:hAnsi="Palatino Linotype"/>
          <w:lang w:eastAsia="tr-TR"/>
        </w:rPr>
        <w:t>k deste</w:t>
      </w:r>
      <w:r w:rsidRPr="00F05EC2">
        <w:rPr>
          <w:rFonts w:ascii="Palatino Linotype" w:hAnsi="Palatino Linotype" w:cs="Cambria"/>
          <w:lang w:eastAsia="tr-TR"/>
        </w:rPr>
        <w:t>ğ</w:t>
      </w:r>
      <w:r w:rsidRPr="00F05EC2">
        <w:rPr>
          <w:rFonts w:ascii="Palatino Linotype" w:hAnsi="Palatino Linotype"/>
          <w:lang w:eastAsia="tr-TR"/>
        </w:rPr>
        <w:t>i vermek, afet risklerinin azalt</w:t>
      </w:r>
      <w:r w:rsidRPr="00F05EC2">
        <w:rPr>
          <w:rFonts w:ascii="Palatino Linotype" w:hAnsi="Palatino Linotype" w:cs="Cambria"/>
          <w:lang w:eastAsia="tr-TR"/>
        </w:rPr>
        <w:t>ı</w:t>
      </w:r>
      <w:r w:rsidRPr="00F05EC2">
        <w:rPr>
          <w:rFonts w:ascii="Palatino Linotype" w:hAnsi="Palatino Linotype"/>
          <w:lang w:eastAsia="tr-TR"/>
        </w:rPr>
        <w:t>lmas</w:t>
      </w:r>
      <w:r w:rsidRPr="00F05EC2">
        <w:rPr>
          <w:rFonts w:ascii="Palatino Linotype" w:hAnsi="Palatino Linotype" w:cs="Cambria"/>
          <w:lang w:eastAsia="tr-TR"/>
        </w:rPr>
        <w:t>ı</w:t>
      </w:r>
      <w:r w:rsidRPr="00F05EC2">
        <w:rPr>
          <w:rFonts w:ascii="Palatino Linotype" w:hAnsi="Palatino Linotype"/>
          <w:lang w:eastAsia="tr-TR"/>
        </w:rPr>
        <w:t xml:space="preserve"> konusunda fark</w:t>
      </w:r>
      <w:r w:rsidRPr="00F05EC2">
        <w:rPr>
          <w:rFonts w:ascii="Palatino Linotype" w:hAnsi="Palatino Linotype" w:cs="Cambria"/>
          <w:lang w:eastAsia="tr-TR"/>
        </w:rPr>
        <w:t>ı</w:t>
      </w:r>
      <w:r w:rsidRPr="00F05EC2">
        <w:rPr>
          <w:rFonts w:ascii="Palatino Linotype" w:hAnsi="Palatino Linotype"/>
          <w:lang w:eastAsia="tr-TR"/>
        </w:rPr>
        <w:t>ndal</w:t>
      </w:r>
      <w:r w:rsidRPr="00F05EC2">
        <w:rPr>
          <w:rFonts w:ascii="Palatino Linotype" w:hAnsi="Palatino Linotype" w:cs="Cambria"/>
          <w:lang w:eastAsia="tr-TR"/>
        </w:rPr>
        <w:t>ığı</w:t>
      </w:r>
      <w:r w:rsidRPr="00F05EC2">
        <w:rPr>
          <w:rFonts w:ascii="Palatino Linotype" w:hAnsi="Palatino Linotype"/>
          <w:lang w:eastAsia="tr-TR"/>
        </w:rPr>
        <w:t xml:space="preserve"> art</w:t>
      </w:r>
      <w:r w:rsidRPr="00F05EC2">
        <w:rPr>
          <w:rFonts w:ascii="Palatino Linotype" w:hAnsi="Palatino Linotype" w:cs="Cambria"/>
          <w:lang w:eastAsia="tr-TR"/>
        </w:rPr>
        <w:t>ı</w:t>
      </w:r>
      <w:r w:rsidRPr="00F05EC2">
        <w:rPr>
          <w:rFonts w:ascii="Palatino Linotype" w:hAnsi="Palatino Linotype"/>
          <w:lang w:eastAsia="tr-TR"/>
        </w:rPr>
        <w:t xml:space="preserve">rmak </w:t>
      </w:r>
      <w:r w:rsidRPr="00F05EC2">
        <w:rPr>
          <w:rFonts w:ascii="Palatino Linotype" w:hAnsi="Palatino Linotype" w:cs="Palatino"/>
          <w:lang w:eastAsia="tr-TR"/>
        </w:rPr>
        <w:t>ü</w:t>
      </w:r>
      <w:r w:rsidRPr="00F05EC2">
        <w:rPr>
          <w:rFonts w:ascii="Palatino Linotype" w:hAnsi="Palatino Linotype"/>
          <w:lang w:eastAsia="tr-TR"/>
        </w:rPr>
        <w:t>zere faaliyetler d</w:t>
      </w:r>
      <w:r w:rsidRPr="00F05EC2">
        <w:rPr>
          <w:rFonts w:ascii="Palatino Linotype" w:hAnsi="Palatino Linotype" w:cs="Palatino"/>
          <w:lang w:eastAsia="tr-TR"/>
        </w:rPr>
        <w:t>ü</w:t>
      </w:r>
      <w:r w:rsidRPr="00F05EC2">
        <w:rPr>
          <w:rFonts w:ascii="Palatino Linotype" w:hAnsi="Palatino Linotype"/>
          <w:lang w:eastAsia="tr-TR"/>
        </w:rPr>
        <w:t>zenlemek ve gerekli uzmanlar</w:t>
      </w:r>
      <w:r w:rsidRPr="00F05EC2">
        <w:rPr>
          <w:rFonts w:ascii="Palatino Linotype" w:hAnsi="Palatino Linotype" w:cs="Cambria"/>
          <w:lang w:eastAsia="tr-TR"/>
        </w:rPr>
        <w:t>ı</w:t>
      </w:r>
      <w:r w:rsidRPr="00F05EC2">
        <w:rPr>
          <w:rFonts w:ascii="Palatino Linotype" w:hAnsi="Palatino Linotype"/>
          <w:lang w:eastAsia="tr-TR"/>
        </w:rPr>
        <w:t>n yeti</w:t>
      </w:r>
      <w:r w:rsidRPr="00F05EC2">
        <w:rPr>
          <w:rFonts w:ascii="Palatino Linotype" w:hAnsi="Palatino Linotype" w:cs="Cambria"/>
          <w:lang w:eastAsia="tr-TR"/>
        </w:rPr>
        <w:t>ş</w:t>
      </w:r>
      <w:r w:rsidRPr="00F05EC2">
        <w:rPr>
          <w:rFonts w:ascii="Palatino Linotype" w:hAnsi="Palatino Linotype"/>
          <w:lang w:eastAsia="tr-TR"/>
        </w:rPr>
        <w:t>tirilmesine katk</w:t>
      </w:r>
      <w:r w:rsidRPr="00F05EC2">
        <w:rPr>
          <w:rFonts w:ascii="Palatino Linotype" w:hAnsi="Palatino Linotype" w:cs="Cambria"/>
          <w:lang w:eastAsia="tr-TR"/>
        </w:rPr>
        <w:t>ı</w:t>
      </w:r>
      <w:r w:rsidRPr="00F05EC2">
        <w:rPr>
          <w:rFonts w:ascii="Palatino Linotype" w:hAnsi="Palatino Linotype"/>
          <w:lang w:eastAsia="tr-TR"/>
        </w:rPr>
        <w:t xml:space="preserve"> sa</w:t>
      </w:r>
      <w:r w:rsidRPr="00F05EC2">
        <w:rPr>
          <w:rFonts w:ascii="Palatino Linotype" w:hAnsi="Palatino Linotype" w:cs="Cambria"/>
          <w:lang w:eastAsia="tr-TR"/>
        </w:rPr>
        <w:t>ğ</w:t>
      </w:r>
      <w:r w:rsidRPr="00F05EC2">
        <w:rPr>
          <w:rFonts w:ascii="Palatino Linotype" w:hAnsi="Palatino Linotype"/>
          <w:lang w:eastAsia="tr-TR"/>
        </w:rPr>
        <w:t xml:space="preserve">lamak amacıyla </w:t>
      </w:r>
      <w:r w:rsidRPr="00F05EC2">
        <w:rPr>
          <w:rFonts w:ascii="Palatino Linotype" w:hAnsi="Palatino Linotype" w:cstheme="minorHAnsi"/>
        </w:rPr>
        <w:t>Yükseköğretim Yürütme Kurulu’nun 18/01/2017 tarihli toplantısında alınan karar doğrultusunda kurulmuştur.</w:t>
      </w:r>
    </w:p>
    <w:p w:rsidR="00D131EE" w:rsidRDefault="00D131EE" w:rsidP="006C3E1C">
      <w:pPr>
        <w:spacing w:before="140" w:line="245" w:lineRule="auto"/>
        <w:jc w:val="both"/>
        <w:rPr>
          <w:rFonts w:ascii="Palatino Linotype" w:hAnsi="Palatino Linotype" w:cstheme="minorHAnsi"/>
        </w:rPr>
      </w:pPr>
    </w:p>
    <w:p w:rsidR="00B54915" w:rsidRPr="000E0BE6" w:rsidRDefault="00B80504" w:rsidP="000E0BE6">
      <w:pPr>
        <w:pStyle w:val="AralkYok"/>
        <w:spacing w:before="140" w:line="245" w:lineRule="auto"/>
        <w:rPr>
          <w:rFonts w:ascii="Palatino Linotype" w:hAnsi="Palatino Linotype"/>
          <w:color w:val="002060"/>
          <w:sz w:val="22"/>
          <w:szCs w:val="22"/>
        </w:rPr>
      </w:pPr>
      <w:r w:rsidRPr="009C4784">
        <w:rPr>
          <w:rStyle w:val="Balk4Char"/>
          <w:rFonts w:eastAsiaTheme="minorHAnsi"/>
          <w:sz w:val="22"/>
          <w:szCs w:val="22"/>
        </w:rPr>
        <w:lastRenderedPageBreak/>
        <w:t>Merkezde 202</w:t>
      </w:r>
      <w:r w:rsidR="006C3E1C">
        <w:rPr>
          <w:rStyle w:val="Balk4Char"/>
          <w:rFonts w:eastAsiaTheme="minorHAnsi"/>
          <w:sz w:val="22"/>
          <w:szCs w:val="22"/>
        </w:rPr>
        <w:t>1</w:t>
      </w:r>
      <w:r w:rsidRPr="009C4784">
        <w:rPr>
          <w:rStyle w:val="Balk4Char"/>
          <w:rFonts w:eastAsiaTheme="minorHAnsi"/>
          <w:sz w:val="22"/>
          <w:szCs w:val="22"/>
        </w:rPr>
        <w:t>-202</w:t>
      </w:r>
      <w:r w:rsidR="006C3E1C">
        <w:rPr>
          <w:rStyle w:val="Balk4Char"/>
          <w:rFonts w:eastAsiaTheme="minorHAnsi"/>
          <w:sz w:val="22"/>
          <w:szCs w:val="22"/>
        </w:rPr>
        <w:t>2</w:t>
      </w:r>
      <w:r w:rsidRPr="009C4784">
        <w:rPr>
          <w:rStyle w:val="Balk4Char"/>
          <w:rFonts w:eastAsiaTheme="minorHAnsi"/>
          <w:sz w:val="22"/>
          <w:szCs w:val="22"/>
        </w:rPr>
        <w:t xml:space="preserve"> Eğitim-Öğretim Döneminde;</w:t>
      </w:r>
    </w:p>
    <w:p w:rsidR="00B80504" w:rsidRPr="000E0BE6" w:rsidRDefault="000E0BE6" w:rsidP="002C6733">
      <w:pPr>
        <w:numPr>
          <w:ilvl w:val="0"/>
          <w:numId w:val="24"/>
        </w:numPr>
        <w:spacing w:before="80" w:line="245" w:lineRule="auto"/>
        <w:ind w:left="714" w:hanging="357"/>
        <w:jc w:val="both"/>
        <w:rPr>
          <w:rFonts w:ascii="Palatino Linotype" w:eastAsia="Times New Roman" w:hAnsi="Palatino Linotype" w:cs="Times New Roman"/>
          <w:lang w:eastAsia="tr-TR"/>
        </w:rPr>
      </w:pPr>
      <w:r>
        <w:rPr>
          <w:rFonts w:ascii="Palatino Linotype" w:eastAsia="Times New Roman" w:hAnsi="Palatino Linotype" w:cs="Times New Roman"/>
          <w:lang w:eastAsia="tr-TR"/>
        </w:rPr>
        <w:t>Merkez</w:t>
      </w:r>
      <w:r w:rsidR="00B54915" w:rsidRPr="0040272F">
        <w:rPr>
          <w:rFonts w:ascii="Palatino Linotype" w:eastAsia="Times New Roman" w:hAnsi="Palatino Linotype" w:cs="Times New Roman"/>
          <w:lang w:eastAsia="tr-TR"/>
        </w:rPr>
        <w:t xml:space="preserve"> </w:t>
      </w:r>
      <w:r>
        <w:rPr>
          <w:rFonts w:ascii="Palatino Linotype" w:eastAsia="Times New Roman" w:hAnsi="Palatino Linotype" w:cs="Times New Roman"/>
          <w:lang w:eastAsia="tr-TR"/>
        </w:rPr>
        <w:t>tarafından çıkarılmakta olan ve “</w:t>
      </w:r>
      <w:r w:rsidR="00B54915" w:rsidRPr="0040272F">
        <w:rPr>
          <w:rFonts w:ascii="Palatino Linotype" w:eastAsia="Times New Roman" w:hAnsi="Palatino Linotype" w:cs="Times New Roman"/>
          <w:lang w:eastAsia="tr-TR"/>
        </w:rPr>
        <w:t>Afet ve Risk Dergisi</w:t>
      </w:r>
      <w:r>
        <w:rPr>
          <w:rFonts w:ascii="Palatino Linotype" w:eastAsia="Times New Roman" w:hAnsi="Palatino Linotype" w:cs="Times New Roman"/>
          <w:lang w:eastAsia="tr-TR"/>
        </w:rPr>
        <w:t>”</w:t>
      </w:r>
      <w:r w:rsidR="00B54915" w:rsidRPr="0040272F">
        <w:rPr>
          <w:rFonts w:ascii="Palatino Linotype" w:eastAsia="Times New Roman" w:hAnsi="Palatino Linotype" w:cs="Times New Roman"/>
          <w:lang w:eastAsia="tr-TR"/>
        </w:rPr>
        <w:t>nin Kasım ve Mayıs sayısı yayımlanmıştır</w:t>
      </w:r>
    </w:p>
    <w:p w:rsidR="003A191B" w:rsidRPr="0040272F" w:rsidRDefault="003A191B" w:rsidP="00462CE9">
      <w:pPr>
        <w:pStyle w:val="ListeParagraf"/>
        <w:numPr>
          <w:ilvl w:val="0"/>
          <w:numId w:val="54"/>
        </w:numPr>
        <w:spacing w:before="80" w:line="245" w:lineRule="auto"/>
        <w:ind w:left="714" w:hanging="357"/>
        <w:contextualSpacing w:val="0"/>
        <w:jc w:val="both"/>
        <w:rPr>
          <w:rFonts w:ascii="Palatino Linotype" w:eastAsiaTheme="minorHAnsi" w:hAnsi="Palatino Linotype" w:cstheme="minorBidi"/>
          <w:sz w:val="22"/>
          <w:szCs w:val="22"/>
          <w:lang w:eastAsia="en-US"/>
        </w:rPr>
      </w:pPr>
      <w:r w:rsidRPr="0040272F">
        <w:rPr>
          <w:rFonts w:ascii="Palatino Linotype" w:hAnsi="Palatino Linotype"/>
          <w:sz w:val="22"/>
          <w:szCs w:val="22"/>
        </w:rPr>
        <w:t xml:space="preserve">5 Ekim 2021 tarihinde “3.Uluslararası Afet ve Dirençlilik Kongresi” ne katılım sağlanmış ve </w:t>
      </w:r>
      <w:r w:rsidR="000E0BE6">
        <w:rPr>
          <w:rFonts w:ascii="Palatino Linotype" w:hAnsi="Palatino Linotype"/>
          <w:sz w:val="22"/>
          <w:szCs w:val="22"/>
        </w:rPr>
        <w:t>Merkez</w:t>
      </w:r>
      <w:r w:rsidRPr="0040272F">
        <w:rPr>
          <w:rFonts w:ascii="Palatino Linotype" w:hAnsi="Palatino Linotype"/>
          <w:sz w:val="22"/>
          <w:szCs w:val="22"/>
        </w:rPr>
        <w:t xml:space="preserve"> Müdürü Dr. Öğr. Üyesi Nehir </w:t>
      </w:r>
      <w:r w:rsidR="000E0BE6" w:rsidRPr="0040272F">
        <w:rPr>
          <w:rFonts w:ascii="Palatino Linotype" w:hAnsi="Palatino Linotype"/>
          <w:sz w:val="22"/>
          <w:szCs w:val="22"/>
        </w:rPr>
        <w:t>Varol</w:t>
      </w:r>
      <w:r w:rsidRPr="0040272F">
        <w:rPr>
          <w:rFonts w:ascii="Palatino Linotype" w:hAnsi="Palatino Linotype"/>
          <w:sz w:val="22"/>
          <w:szCs w:val="22"/>
        </w:rPr>
        <w:t xml:space="preserve"> “İklim Değişiklikleri” konusunda sunum yapmıştır.</w:t>
      </w:r>
    </w:p>
    <w:p w:rsidR="00B8130F" w:rsidRDefault="00B8130F" w:rsidP="00BA4144">
      <w:pPr>
        <w:spacing w:before="140" w:line="245" w:lineRule="auto"/>
        <w:jc w:val="center"/>
        <w:rPr>
          <w:rFonts w:ascii="Palatino Linotype" w:hAnsi="Palatino Linotype"/>
        </w:rPr>
      </w:pPr>
      <w:r w:rsidRPr="009D683F">
        <w:rPr>
          <w:noProof/>
          <w:lang w:eastAsia="tr-TR"/>
        </w:rPr>
        <w:drawing>
          <wp:anchor distT="0" distB="0" distL="114300" distR="114300" simplePos="0" relativeHeight="252015104" behindDoc="0" locked="0" layoutInCell="1" allowOverlap="1" wp14:anchorId="19ABB816" wp14:editId="6F4E1890">
            <wp:simplePos x="0" y="0"/>
            <wp:positionH relativeFrom="margin">
              <wp:posOffset>786189</wp:posOffset>
            </wp:positionH>
            <wp:positionV relativeFrom="paragraph">
              <wp:posOffset>97155</wp:posOffset>
            </wp:positionV>
            <wp:extent cx="4416056" cy="2165402"/>
            <wp:effectExtent l="0" t="0" r="3810" b="6350"/>
            <wp:wrapNone/>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416056" cy="216540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8130F" w:rsidRDefault="00B8130F" w:rsidP="00BA4144">
      <w:pPr>
        <w:spacing w:before="140" w:line="245" w:lineRule="auto"/>
        <w:jc w:val="center"/>
        <w:rPr>
          <w:rFonts w:ascii="Palatino Linotype" w:hAnsi="Palatino Linotype"/>
        </w:rPr>
      </w:pPr>
    </w:p>
    <w:p w:rsidR="00B8130F" w:rsidRDefault="00B8130F" w:rsidP="00BA4144">
      <w:pPr>
        <w:spacing w:before="140" w:line="245" w:lineRule="auto"/>
        <w:jc w:val="center"/>
        <w:rPr>
          <w:rFonts w:ascii="Palatino Linotype" w:hAnsi="Palatino Linotype"/>
        </w:rPr>
      </w:pPr>
    </w:p>
    <w:p w:rsidR="00B8130F" w:rsidRDefault="00B8130F" w:rsidP="00BA4144">
      <w:pPr>
        <w:spacing w:before="140" w:line="245" w:lineRule="auto"/>
        <w:jc w:val="center"/>
        <w:rPr>
          <w:rFonts w:ascii="Palatino Linotype" w:hAnsi="Palatino Linotype"/>
        </w:rPr>
      </w:pPr>
    </w:p>
    <w:p w:rsidR="00B8130F" w:rsidRDefault="00B8130F" w:rsidP="00BA4144">
      <w:pPr>
        <w:spacing w:before="140" w:line="245" w:lineRule="auto"/>
        <w:jc w:val="center"/>
        <w:rPr>
          <w:rFonts w:ascii="Palatino Linotype" w:hAnsi="Palatino Linotype"/>
        </w:rPr>
      </w:pPr>
    </w:p>
    <w:p w:rsidR="00B8130F" w:rsidRDefault="00B8130F" w:rsidP="00BA4144">
      <w:pPr>
        <w:spacing w:before="140" w:line="245" w:lineRule="auto"/>
        <w:jc w:val="center"/>
        <w:rPr>
          <w:rFonts w:ascii="Palatino Linotype" w:hAnsi="Palatino Linotype"/>
        </w:rPr>
      </w:pPr>
    </w:p>
    <w:p w:rsidR="00B8130F" w:rsidRDefault="00B8130F" w:rsidP="00B8130F">
      <w:pPr>
        <w:spacing w:before="140" w:line="245" w:lineRule="auto"/>
        <w:rPr>
          <w:rFonts w:ascii="Palatino Linotype" w:hAnsi="Palatino Linotype"/>
        </w:rPr>
      </w:pPr>
    </w:p>
    <w:p w:rsidR="00D131EE" w:rsidRDefault="00D131EE" w:rsidP="00B8130F">
      <w:pPr>
        <w:spacing w:before="140" w:line="245" w:lineRule="auto"/>
        <w:rPr>
          <w:rFonts w:ascii="Palatino Linotype" w:hAnsi="Palatino Linotype"/>
        </w:rPr>
      </w:pPr>
    </w:p>
    <w:p w:rsidR="00B8130F" w:rsidRPr="00806F00" w:rsidRDefault="00806F00" w:rsidP="002C6733">
      <w:pPr>
        <w:numPr>
          <w:ilvl w:val="0"/>
          <w:numId w:val="24"/>
        </w:numPr>
        <w:spacing w:before="80" w:line="245" w:lineRule="auto"/>
        <w:ind w:left="714" w:hanging="357"/>
        <w:jc w:val="both"/>
        <w:rPr>
          <w:rFonts w:ascii="Palatino Linotype" w:eastAsia="Times New Roman" w:hAnsi="Palatino Linotype" w:cs="Times New Roman"/>
          <w:lang w:eastAsia="tr-TR"/>
        </w:rPr>
      </w:pPr>
      <w:r>
        <w:rPr>
          <w:rFonts w:ascii="Palatino Linotype" w:eastAsia="Times New Roman" w:hAnsi="Palatino Linotype" w:cs="Times New Roman"/>
          <w:lang w:eastAsia="tr-TR"/>
        </w:rPr>
        <w:t xml:space="preserve">16 Ekim 2021 tarihinde EÜAŞ ve </w:t>
      </w:r>
      <w:r w:rsidR="00B8130F" w:rsidRPr="00806F00">
        <w:rPr>
          <w:rFonts w:ascii="Palatino Linotype" w:eastAsia="Times New Roman" w:hAnsi="Palatino Linotype" w:cs="Times New Roman"/>
          <w:lang w:eastAsia="tr-TR"/>
        </w:rPr>
        <w:t xml:space="preserve">Beyazay Derneği ile </w:t>
      </w:r>
      <w:r>
        <w:rPr>
          <w:rFonts w:ascii="Palatino Linotype" w:eastAsia="Times New Roman" w:hAnsi="Palatino Linotype" w:cs="Times New Roman"/>
          <w:lang w:eastAsia="tr-TR"/>
        </w:rPr>
        <w:t>Afet E</w:t>
      </w:r>
      <w:r w:rsidR="00B8130F" w:rsidRPr="00806F00">
        <w:rPr>
          <w:rFonts w:ascii="Palatino Linotype" w:eastAsia="Times New Roman" w:hAnsi="Palatino Linotype" w:cs="Times New Roman"/>
          <w:lang w:eastAsia="tr-TR"/>
        </w:rPr>
        <w:t>ğitimi protok</w:t>
      </w:r>
      <w:r>
        <w:rPr>
          <w:rFonts w:ascii="Palatino Linotype" w:eastAsia="Times New Roman" w:hAnsi="Palatino Linotype" w:cs="Times New Roman"/>
          <w:lang w:eastAsia="tr-TR"/>
        </w:rPr>
        <w:t>olü imzalanmıştır.</w:t>
      </w:r>
    </w:p>
    <w:p w:rsidR="00725330" w:rsidRPr="009F3519" w:rsidRDefault="00B8130F" w:rsidP="002C6733">
      <w:pPr>
        <w:numPr>
          <w:ilvl w:val="0"/>
          <w:numId w:val="24"/>
        </w:numPr>
        <w:spacing w:before="80" w:line="245" w:lineRule="auto"/>
        <w:ind w:left="714" w:hanging="357"/>
        <w:jc w:val="both"/>
        <w:rPr>
          <w:rFonts w:ascii="Palatino Linotype" w:eastAsia="Times New Roman" w:hAnsi="Palatino Linotype" w:cs="Times New Roman"/>
          <w:lang w:eastAsia="tr-TR"/>
        </w:rPr>
      </w:pPr>
      <w:r w:rsidRPr="0040272F">
        <w:rPr>
          <w:rFonts w:ascii="Palatino Linotype" w:eastAsia="Times New Roman" w:hAnsi="Palatino Linotype" w:cs="Times New Roman"/>
          <w:lang w:eastAsia="tr-TR"/>
        </w:rPr>
        <w:t xml:space="preserve">13 Ekim 2021 </w:t>
      </w:r>
      <w:r w:rsidR="009F3519">
        <w:rPr>
          <w:rFonts w:ascii="Palatino Linotype" w:eastAsia="Times New Roman" w:hAnsi="Palatino Linotype" w:cs="Times New Roman"/>
          <w:lang w:eastAsia="tr-TR"/>
        </w:rPr>
        <w:t xml:space="preserve">tarihinde </w:t>
      </w:r>
      <w:r w:rsidRPr="0040272F">
        <w:rPr>
          <w:rFonts w:ascii="Palatino Linotype" w:eastAsia="Times New Roman" w:hAnsi="Palatino Linotype" w:cs="Times New Roman"/>
          <w:lang w:eastAsia="tr-TR"/>
        </w:rPr>
        <w:t>AFAD heyela</w:t>
      </w:r>
      <w:r w:rsidR="009F3519">
        <w:rPr>
          <w:rFonts w:ascii="Palatino Linotype" w:eastAsia="Times New Roman" w:hAnsi="Palatino Linotype" w:cs="Times New Roman"/>
          <w:lang w:eastAsia="tr-TR"/>
        </w:rPr>
        <w:t>n sempozyumuna katılım sağlanmıştır.</w:t>
      </w:r>
    </w:p>
    <w:p w:rsidR="00725330" w:rsidRPr="00725330" w:rsidRDefault="00725330" w:rsidP="00462CE9">
      <w:pPr>
        <w:pStyle w:val="ListeParagraf"/>
        <w:numPr>
          <w:ilvl w:val="0"/>
          <w:numId w:val="57"/>
        </w:numPr>
        <w:spacing w:before="80" w:line="245" w:lineRule="auto"/>
        <w:ind w:left="714" w:hanging="357"/>
        <w:contextualSpacing w:val="0"/>
        <w:jc w:val="both"/>
        <w:rPr>
          <w:rFonts w:ascii="Palatino Linotype" w:hAnsi="Palatino Linotype"/>
          <w:sz w:val="22"/>
          <w:szCs w:val="22"/>
        </w:rPr>
      </w:pPr>
      <w:r w:rsidRPr="00725330">
        <w:rPr>
          <w:rFonts w:ascii="Palatino Linotype" w:hAnsi="Palatino Linotype"/>
          <w:sz w:val="22"/>
          <w:szCs w:val="22"/>
        </w:rPr>
        <w:t>AFAD ile protokol imzalanmış ve “Çığ Önlemleri” konusunda Ankara Üniversitesi Teknokent ANKÜR ile birlikte proje çalışmasına başlanmıştır.</w:t>
      </w:r>
    </w:p>
    <w:p w:rsidR="009E59A0" w:rsidRPr="003202E3" w:rsidRDefault="00725330" w:rsidP="00462CE9">
      <w:pPr>
        <w:pStyle w:val="ListeParagraf"/>
        <w:numPr>
          <w:ilvl w:val="0"/>
          <w:numId w:val="57"/>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 xml:space="preserve">1 Aralık 2021 tarihinde </w:t>
      </w:r>
      <w:r w:rsidR="009F3519">
        <w:rPr>
          <w:rFonts w:ascii="Palatino Linotype" w:hAnsi="Palatino Linotype"/>
          <w:sz w:val="22"/>
          <w:szCs w:val="22"/>
        </w:rPr>
        <w:t xml:space="preserve">Merkez ve Üniversitemiz Öğrenci Konseyi ile </w:t>
      </w:r>
      <w:r w:rsidRPr="00725330">
        <w:rPr>
          <w:rFonts w:ascii="Palatino Linotype" w:hAnsi="Palatino Linotype"/>
          <w:sz w:val="22"/>
          <w:szCs w:val="22"/>
        </w:rPr>
        <w:t xml:space="preserve">Genç Kızılay Topluluğu </w:t>
      </w:r>
      <w:r w:rsidR="009F3519">
        <w:rPr>
          <w:rFonts w:ascii="Palatino Linotype" w:hAnsi="Palatino Linotype"/>
          <w:sz w:val="22"/>
          <w:szCs w:val="22"/>
        </w:rPr>
        <w:t>tarafından</w:t>
      </w:r>
      <w:r w:rsidRPr="00725330">
        <w:rPr>
          <w:rFonts w:ascii="Palatino Linotype" w:hAnsi="Palatino Linotype"/>
          <w:sz w:val="22"/>
          <w:szCs w:val="22"/>
        </w:rPr>
        <w:t xml:space="preserve"> Üniversitemiz Öğrencilerine ‘’Afet Bilinci Sempozyum</w:t>
      </w:r>
      <w:r>
        <w:rPr>
          <w:rFonts w:ascii="Palatino Linotype" w:hAnsi="Palatino Linotype"/>
          <w:sz w:val="22"/>
          <w:szCs w:val="22"/>
        </w:rPr>
        <w:t>u’’  düzenlenmiştir.</w:t>
      </w:r>
    </w:p>
    <w:p w:rsidR="00725330" w:rsidRPr="00961C61" w:rsidRDefault="003202E3" w:rsidP="00462CE9">
      <w:pPr>
        <w:pStyle w:val="ListeParagraf"/>
        <w:numPr>
          <w:ilvl w:val="0"/>
          <w:numId w:val="59"/>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 xml:space="preserve">2022 </w:t>
      </w:r>
      <w:r w:rsidR="00725330" w:rsidRPr="00961C61">
        <w:rPr>
          <w:rFonts w:ascii="Palatino Linotype" w:hAnsi="Palatino Linotype"/>
          <w:sz w:val="22"/>
          <w:szCs w:val="22"/>
        </w:rPr>
        <w:t xml:space="preserve">Şubat ayında </w:t>
      </w:r>
      <w:r w:rsidR="00FB158D">
        <w:rPr>
          <w:rFonts w:ascii="Palatino Linotype" w:hAnsi="Palatino Linotype"/>
          <w:sz w:val="22"/>
          <w:szCs w:val="22"/>
        </w:rPr>
        <w:t>Merkezin danışmanlığını yaptığı</w:t>
      </w:r>
      <w:r w:rsidR="00255DE1">
        <w:rPr>
          <w:rFonts w:ascii="Palatino Linotype" w:hAnsi="Palatino Linotype"/>
          <w:sz w:val="22"/>
          <w:szCs w:val="22"/>
        </w:rPr>
        <w:t xml:space="preserve"> “</w:t>
      </w:r>
      <w:r w:rsidR="00725330" w:rsidRPr="00961C61">
        <w:rPr>
          <w:rFonts w:ascii="Palatino Linotype" w:hAnsi="Palatino Linotype"/>
          <w:sz w:val="22"/>
          <w:szCs w:val="22"/>
        </w:rPr>
        <w:t>Afet Gönüllüleri Topluluğu</w:t>
      </w:r>
      <w:r w:rsidR="00255DE1">
        <w:rPr>
          <w:rFonts w:ascii="Palatino Linotype" w:hAnsi="Palatino Linotype"/>
          <w:sz w:val="22"/>
          <w:szCs w:val="22"/>
        </w:rPr>
        <w:t xml:space="preserve">” </w:t>
      </w:r>
      <w:r w:rsidR="00532C11">
        <w:rPr>
          <w:rFonts w:ascii="Palatino Linotype" w:hAnsi="Palatino Linotype"/>
          <w:sz w:val="22"/>
          <w:szCs w:val="22"/>
        </w:rPr>
        <w:t>(ANKAGÖN) kurulmuştur.</w:t>
      </w:r>
    </w:p>
    <w:p w:rsidR="00725330" w:rsidRDefault="00FC26B1" w:rsidP="00462CE9">
      <w:pPr>
        <w:pStyle w:val="ListeParagraf"/>
        <w:numPr>
          <w:ilvl w:val="0"/>
          <w:numId w:val="59"/>
        </w:numPr>
        <w:spacing w:before="80" w:line="245" w:lineRule="auto"/>
        <w:ind w:left="714" w:hanging="357"/>
        <w:contextualSpacing w:val="0"/>
        <w:jc w:val="both"/>
        <w:rPr>
          <w:rFonts w:ascii="Palatino Linotype" w:hAnsi="Palatino Linotype"/>
          <w:sz w:val="22"/>
          <w:szCs w:val="22"/>
        </w:rPr>
      </w:pPr>
      <w:r w:rsidRPr="00961C61">
        <w:rPr>
          <w:rFonts w:ascii="Palatino Linotype" w:hAnsi="Palatino Linotype"/>
          <w:sz w:val="22"/>
          <w:szCs w:val="22"/>
        </w:rPr>
        <w:t xml:space="preserve">15 Şubat 2022 tarihinde </w:t>
      </w:r>
      <w:r w:rsidR="00725330" w:rsidRPr="00961C61">
        <w:rPr>
          <w:rFonts w:ascii="Palatino Linotype" w:hAnsi="Palatino Linotype"/>
          <w:sz w:val="22"/>
          <w:szCs w:val="22"/>
        </w:rPr>
        <w:t>Makedonya Afet Yönetimi</w:t>
      </w:r>
      <w:r w:rsidR="00633FB3">
        <w:rPr>
          <w:rFonts w:ascii="Palatino Linotype" w:hAnsi="Palatino Linotype"/>
          <w:sz w:val="22"/>
          <w:szCs w:val="22"/>
        </w:rPr>
        <w:t xml:space="preserve"> Başkanı ve Başkan Yardımcısı Üniversitemizde ağırlanmıştır.</w:t>
      </w:r>
    </w:p>
    <w:p w:rsidR="00D131EE" w:rsidRDefault="00D131EE" w:rsidP="00D131EE">
      <w:pPr>
        <w:pStyle w:val="ListeParagraf"/>
        <w:spacing w:before="80" w:line="245" w:lineRule="auto"/>
        <w:ind w:left="714"/>
        <w:contextualSpacing w:val="0"/>
        <w:jc w:val="both"/>
        <w:rPr>
          <w:rFonts w:ascii="Palatino Linotype" w:hAnsi="Palatino Linotype"/>
          <w:sz w:val="22"/>
          <w:szCs w:val="22"/>
        </w:rPr>
      </w:pPr>
      <w:r w:rsidRPr="003355C1">
        <w:rPr>
          <w:noProof/>
        </w:rPr>
        <w:drawing>
          <wp:anchor distT="0" distB="0" distL="114300" distR="114300" simplePos="0" relativeHeight="252211712" behindDoc="0" locked="0" layoutInCell="1" allowOverlap="1" wp14:anchorId="56D04354">
            <wp:simplePos x="0" y="0"/>
            <wp:positionH relativeFrom="column">
              <wp:posOffset>545081</wp:posOffset>
            </wp:positionH>
            <wp:positionV relativeFrom="paragraph">
              <wp:posOffset>216535</wp:posOffset>
            </wp:positionV>
            <wp:extent cx="4848446" cy="2476505"/>
            <wp:effectExtent l="133350" t="133350" r="142875" b="171450"/>
            <wp:wrapNone/>
            <wp:docPr id="143" name="Resi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48446" cy="2476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56A8B" w:rsidRDefault="00456A8B" w:rsidP="003355C1"/>
    <w:p w:rsidR="00456A8B" w:rsidRDefault="00456A8B" w:rsidP="00456A8B">
      <w:pPr>
        <w:spacing w:before="80" w:line="245" w:lineRule="auto"/>
        <w:jc w:val="both"/>
        <w:rPr>
          <w:rFonts w:ascii="Palatino Linotype" w:hAnsi="Palatino Linotype"/>
        </w:rPr>
      </w:pPr>
    </w:p>
    <w:p w:rsidR="00456A8B" w:rsidRDefault="00456A8B" w:rsidP="00456A8B">
      <w:pPr>
        <w:spacing w:before="80" w:line="245" w:lineRule="auto"/>
        <w:jc w:val="both"/>
        <w:rPr>
          <w:rFonts w:ascii="Palatino Linotype" w:hAnsi="Palatino Linotype"/>
        </w:rPr>
      </w:pPr>
    </w:p>
    <w:p w:rsidR="00456A8B" w:rsidRDefault="00456A8B" w:rsidP="00456A8B">
      <w:pPr>
        <w:spacing w:before="80" w:line="245" w:lineRule="auto"/>
        <w:jc w:val="both"/>
        <w:rPr>
          <w:rFonts w:ascii="Palatino Linotype" w:hAnsi="Palatino Linotype"/>
        </w:rPr>
      </w:pPr>
    </w:p>
    <w:p w:rsidR="00456A8B" w:rsidRDefault="00456A8B" w:rsidP="00456A8B">
      <w:pPr>
        <w:spacing w:before="80" w:line="245" w:lineRule="auto"/>
        <w:jc w:val="both"/>
        <w:rPr>
          <w:rFonts w:ascii="Palatino Linotype" w:hAnsi="Palatino Linotype"/>
        </w:rPr>
      </w:pPr>
    </w:p>
    <w:p w:rsidR="00456A8B" w:rsidRDefault="00456A8B" w:rsidP="00456A8B">
      <w:pPr>
        <w:spacing w:before="80" w:line="245" w:lineRule="auto"/>
        <w:jc w:val="both"/>
        <w:rPr>
          <w:rFonts w:ascii="Palatino Linotype" w:hAnsi="Palatino Linotype"/>
        </w:rPr>
      </w:pPr>
    </w:p>
    <w:p w:rsidR="00456A8B" w:rsidRDefault="00456A8B" w:rsidP="00456A8B">
      <w:pPr>
        <w:spacing w:before="80" w:line="245" w:lineRule="auto"/>
        <w:jc w:val="both"/>
        <w:rPr>
          <w:rFonts w:ascii="Palatino Linotype" w:hAnsi="Palatino Linotype"/>
        </w:rPr>
      </w:pPr>
    </w:p>
    <w:p w:rsidR="00456A8B" w:rsidRDefault="00456A8B" w:rsidP="00456A8B">
      <w:pPr>
        <w:spacing w:before="80" w:line="245" w:lineRule="auto"/>
        <w:jc w:val="both"/>
        <w:rPr>
          <w:rFonts w:ascii="Palatino Linotype" w:hAnsi="Palatino Linotype"/>
        </w:rPr>
      </w:pPr>
    </w:p>
    <w:p w:rsidR="00456A8B" w:rsidRDefault="00456A8B" w:rsidP="00456A8B">
      <w:pPr>
        <w:spacing w:before="80" w:line="245" w:lineRule="auto"/>
        <w:jc w:val="both"/>
        <w:rPr>
          <w:rFonts w:ascii="Palatino Linotype" w:hAnsi="Palatino Linotype"/>
        </w:rPr>
      </w:pPr>
    </w:p>
    <w:p w:rsidR="00456A8B" w:rsidRPr="00456A8B" w:rsidRDefault="00456A8B" w:rsidP="00456A8B">
      <w:pPr>
        <w:spacing w:before="80" w:line="245" w:lineRule="auto"/>
        <w:jc w:val="both"/>
        <w:rPr>
          <w:rFonts w:ascii="Palatino Linotype" w:hAnsi="Palatino Linotype"/>
        </w:rPr>
      </w:pPr>
    </w:p>
    <w:p w:rsidR="00725330" w:rsidRPr="00961C61" w:rsidRDefault="00FC26B1" w:rsidP="00462CE9">
      <w:pPr>
        <w:pStyle w:val="ListeParagraf"/>
        <w:numPr>
          <w:ilvl w:val="0"/>
          <w:numId w:val="58"/>
        </w:numPr>
        <w:spacing w:before="80" w:line="245" w:lineRule="auto"/>
        <w:ind w:left="714" w:hanging="357"/>
        <w:contextualSpacing w:val="0"/>
        <w:jc w:val="both"/>
        <w:rPr>
          <w:rFonts w:ascii="Palatino Linotype" w:hAnsi="Palatino Linotype"/>
          <w:sz w:val="22"/>
          <w:szCs w:val="22"/>
        </w:rPr>
      </w:pPr>
      <w:r w:rsidRPr="00961C61">
        <w:rPr>
          <w:rFonts w:ascii="Palatino Linotype" w:hAnsi="Palatino Linotype"/>
          <w:sz w:val="22"/>
          <w:szCs w:val="22"/>
        </w:rPr>
        <w:lastRenderedPageBreak/>
        <w:t xml:space="preserve">26 Şubat 2022 tarihinde </w:t>
      </w:r>
      <w:r w:rsidR="00725330" w:rsidRPr="00961C61">
        <w:rPr>
          <w:rFonts w:ascii="Palatino Linotype" w:hAnsi="Palatino Linotype"/>
          <w:sz w:val="22"/>
          <w:szCs w:val="22"/>
        </w:rPr>
        <w:t>İklim değişiminin Afetlere etkisi</w:t>
      </w:r>
      <w:r w:rsidR="00633FB3">
        <w:rPr>
          <w:rFonts w:ascii="Palatino Linotype" w:hAnsi="Palatino Linotype"/>
          <w:sz w:val="22"/>
          <w:szCs w:val="22"/>
        </w:rPr>
        <w:t xml:space="preserve"> paneline katılım sağlanmıştır.</w:t>
      </w:r>
    </w:p>
    <w:p w:rsidR="00255DE1" w:rsidRPr="00D131EE" w:rsidRDefault="00FC26B1" w:rsidP="00462CE9">
      <w:pPr>
        <w:pStyle w:val="ListeParagraf"/>
        <w:numPr>
          <w:ilvl w:val="0"/>
          <w:numId w:val="58"/>
        </w:numPr>
        <w:spacing w:before="80" w:line="245" w:lineRule="auto"/>
        <w:ind w:left="714" w:hanging="357"/>
        <w:contextualSpacing w:val="0"/>
        <w:jc w:val="both"/>
        <w:rPr>
          <w:rFonts w:ascii="Palatino Linotype" w:hAnsi="Palatino Linotype"/>
          <w:spacing w:val="-2"/>
          <w:sz w:val="22"/>
          <w:szCs w:val="22"/>
        </w:rPr>
      </w:pPr>
      <w:r w:rsidRPr="00D131EE">
        <w:rPr>
          <w:rFonts w:ascii="Palatino Linotype" w:hAnsi="Palatino Linotype"/>
          <w:spacing w:val="-2"/>
          <w:sz w:val="22"/>
          <w:szCs w:val="22"/>
        </w:rPr>
        <w:t xml:space="preserve">31 Mart 2022 tarihinde </w:t>
      </w:r>
      <w:r w:rsidR="00725330" w:rsidRPr="00D131EE">
        <w:rPr>
          <w:rFonts w:ascii="Palatino Linotype" w:hAnsi="Palatino Linotype"/>
          <w:spacing w:val="-2"/>
          <w:sz w:val="22"/>
          <w:szCs w:val="22"/>
        </w:rPr>
        <w:t>Afet Gönüllüleri Topluluğu ile AFAD zi</w:t>
      </w:r>
      <w:r w:rsidR="00633FB3" w:rsidRPr="00D131EE">
        <w:rPr>
          <w:rFonts w:ascii="Palatino Linotype" w:hAnsi="Palatino Linotype"/>
          <w:spacing w:val="-2"/>
          <w:sz w:val="22"/>
          <w:szCs w:val="22"/>
        </w:rPr>
        <w:t>yareti gerçekleştirilmiştir.</w:t>
      </w:r>
    </w:p>
    <w:p w:rsidR="00725330" w:rsidRPr="00255DE1" w:rsidRDefault="00725330" w:rsidP="00462CE9">
      <w:pPr>
        <w:pStyle w:val="ListeParagraf"/>
        <w:numPr>
          <w:ilvl w:val="0"/>
          <w:numId w:val="58"/>
        </w:numPr>
        <w:spacing w:before="80" w:line="245" w:lineRule="auto"/>
        <w:ind w:left="714" w:hanging="357"/>
        <w:contextualSpacing w:val="0"/>
        <w:jc w:val="both"/>
        <w:rPr>
          <w:rFonts w:ascii="Palatino Linotype" w:hAnsi="Palatino Linotype"/>
          <w:sz w:val="22"/>
          <w:szCs w:val="22"/>
        </w:rPr>
      </w:pPr>
      <w:r w:rsidRPr="00255DE1">
        <w:rPr>
          <w:rFonts w:ascii="Palatino Linotype" w:hAnsi="Palatino Linotype"/>
          <w:sz w:val="22"/>
          <w:szCs w:val="22"/>
        </w:rPr>
        <w:t>‘Çığ Önlem Yapıl</w:t>
      </w:r>
      <w:r w:rsidR="00255DE1">
        <w:rPr>
          <w:rFonts w:ascii="Palatino Linotype" w:hAnsi="Palatino Linotype"/>
          <w:sz w:val="22"/>
          <w:szCs w:val="22"/>
        </w:rPr>
        <w:t>arı Projesi’ toplantısı yapılmıştır.</w:t>
      </w:r>
    </w:p>
    <w:p w:rsidR="00FC26B1" w:rsidRPr="00961C61" w:rsidRDefault="00FC26B1" w:rsidP="00462CE9">
      <w:pPr>
        <w:pStyle w:val="ListeParagraf"/>
        <w:numPr>
          <w:ilvl w:val="0"/>
          <w:numId w:val="58"/>
        </w:numPr>
        <w:spacing w:before="80" w:line="245" w:lineRule="auto"/>
        <w:ind w:left="714" w:hanging="357"/>
        <w:contextualSpacing w:val="0"/>
        <w:jc w:val="both"/>
        <w:rPr>
          <w:rFonts w:ascii="Palatino Linotype" w:hAnsi="Palatino Linotype"/>
          <w:sz w:val="22"/>
          <w:szCs w:val="22"/>
        </w:rPr>
      </w:pPr>
      <w:r w:rsidRPr="00961C61">
        <w:rPr>
          <w:rFonts w:ascii="Palatino Linotype" w:hAnsi="Palatino Linotype"/>
          <w:sz w:val="22"/>
          <w:szCs w:val="22"/>
        </w:rPr>
        <w:t xml:space="preserve">18 Mayıs 2022 tarihinde </w:t>
      </w:r>
      <w:r w:rsidR="002977BE">
        <w:rPr>
          <w:rFonts w:ascii="Palatino Linotype" w:hAnsi="Palatino Linotype"/>
          <w:sz w:val="22"/>
          <w:szCs w:val="22"/>
        </w:rPr>
        <w:t>Merke</w:t>
      </w:r>
      <w:r w:rsidR="00255DE1">
        <w:rPr>
          <w:rFonts w:ascii="Palatino Linotype" w:hAnsi="Palatino Linotype"/>
          <w:sz w:val="22"/>
          <w:szCs w:val="22"/>
        </w:rPr>
        <w:t>z</w:t>
      </w:r>
      <w:r w:rsidRPr="00961C61">
        <w:rPr>
          <w:rFonts w:ascii="Palatino Linotype" w:hAnsi="Palatino Linotype"/>
          <w:sz w:val="22"/>
          <w:szCs w:val="22"/>
        </w:rPr>
        <w:t xml:space="preserve"> olar</w:t>
      </w:r>
      <w:r w:rsidR="00255DE1">
        <w:rPr>
          <w:rFonts w:ascii="Palatino Linotype" w:hAnsi="Palatino Linotype"/>
          <w:sz w:val="22"/>
          <w:szCs w:val="22"/>
        </w:rPr>
        <w:t>ak AFAD tarafından düzenlenen  “</w:t>
      </w:r>
      <w:r w:rsidRPr="00961C61">
        <w:rPr>
          <w:rFonts w:ascii="Palatino Linotype" w:hAnsi="Palatino Linotype"/>
          <w:sz w:val="22"/>
          <w:szCs w:val="22"/>
        </w:rPr>
        <w:t>Üniversiteler Afet Yönetimi</w:t>
      </w:r>
      <w:r w:rsidR="00255DE1">
        <w:rPr>
          <w:rFonts w:ascii="Palatino Linotype" w:hAnsi="Palatino Linotype"/>
          <w:sz w:val="22"/>
          <w:szCs w:val="22"/>
        </w:rPr>
        <w:t xml:space="preserve"> Merkezi Platformu” </w:t>
      </w:r>
      <w:r w:rsidRPr="00961C61">
        <w:rPr>
          <w:rFonts w:ascii="Palatino Linotype" w:hAnsi="Palatino Linotype"/>
          <w:sz w:val="22"/>
          <w:szCs w:val="22"/>
        </w:rPr>
        <w:t>(AYMEP) değerlendirm</w:t>
      </w:r>
      <w:r w:rsidR="00255DE1">
        <w:rPr>
          <w:rFonts w:ascii="Palatino Linotype" w:hAnsi="Palatino Linotype"/>
          <w:sz w:val="22"/>
          <w:szCs w:val="22"/>
        </w:rPr>
        <w:t>e toplantısına katılım sağlanmıştır.</w:t>
      </w:r>
    </w:p>
    <w:p w:rsidR="00313F06" w:rsidRDefault="00FC26B1" w:rsidP="00462CE9">
      <w:pPr>
        <w:pStyle w:val="ListeParagraf"/>
        <w:numPr>
          <w:ilvl w:val="0"/>
          <w:numId w:val="55"/>
        </w:numPr>
        <w:spacing w:before="80" w:line="245" w:lineRule="auto"/>
        <w:ind w:left="714" w:hanging="357"/>
        <w:contextualSpacing w:val="0"/>
        <w:jc w:val="both"/>
        <w:rPr>
          <w:rFonts w:ascii="Palatino Linotype" w:hAnsi="Palatino Linotype"/>
          <w:sz w:val="22"/>
          <w:szCs w:val="22"/>
        </w:rPr>
      </w:pPr>
      <w:r w:rsidRPr="00961C61">
        <w:rPr>
          <w:rFonts w:ascii="Palatino Linotype" w:hAnsi="Palatino Linotype"/>
          <w:sz w:val="22"/>
          <w:szCs w:val="22"/>
        </w:rPr>
        <w:t>20 Mayıs 2022 tarihinde d</w:t>
      </w:r>
      <w:r w:rsidR="00725330" w:rsidRPr="00961C61">
        <w:rPr>
          <w:rFonts w:ascii="Palatino Linotype" w:hAnsi="Palatino Linotype"/>
          <w:sz w:val="22"/>
          <w:szCs w:val="22"/>
        </w:rPr>
        <w:t xml:space="preserve">anışmanlığını </w:t>
      </w:r>
      <w:r w:rsidR="002977BE">
        <w:rPr>
          <w:rFonts w:ascii="Palatino Linotype" w:hAnsi="Palatino Linotype"/>
          <w:sz w:val="22"/>
          <w:szCs w:val="22"/>
        </w:rPr>
        <w:t>Merke</w:t>
      </w:r>
      <w:r w:rsidR="000A51E1">
        <w:rPr>
          <w:rFonts w:ascii="Palatino Linotype" w:hAnsi="Palatino Linotype"/>
          <w:sz w:val="22"/>
          <w:szCs w:val="22"/>
        </w:rPr>
        <w:t>zin yaptığı ANKAGÖN, AFAD’ın düzenlediği “</w:t>
      </w:r>
      <w:r w:rsidR="00725330" w:rsidRPr="00961C61">
        <w:rPr>
          <w:rFonts w:ascii="Palatino Linotype" w:hAnsi="Palatino Linotype"/>
          <w:sz w:val="22"/>
          <w:szCs w:val="22"/>
        </w:rPr>
        <w:t>Afet Gönüllüleri</w:t>
      </w:r>
      <w:r w:rsidR="000A51E1">
        <w:rPr>
          <w:rFonts w:ascii="Palatino Linotype" w:hAnsi="Palatino Linotype"/>
          <w:sz w:val="22"/>
          <w:szCs w:val="22"/>
        </w:rPr>
        <w:t xml:space="preserve"> Yarışıyor” etkinliğine katılım sağlanmıştır.</w:t>
      </w:r>
    </w:p>
    <w:p w:rsidR="00725330" w:rsidRPr="00313F06" w:rsidRDefault="00FC26B1" w:rsidP="00462CE9">
      <w:pPr>
        <w:pStyle w:val="ListeParagraf"/>
        <w:numPr>
          <w:ilvl w:val="0"/>
          <w:numId w:val="55"/>
        </w:numPr>
        <w:spacing w:before="80" w:line="245" w:lineRule="auto"/>
        <w:ind w:left="714" w:hanging="357"/>
        <w:contextualSpacing w:val="0"/>
        <w:jc w:val="both"/>
        <w:rPr>
          <w:rFonts w:ascii="Palatino Linotype" w:hAnsi="Palatino Linotype"/>
          <w:sz w:val="22"/>
          <w:szCs w:val="22"/>
        </w:rPr>
      </w:pPr>
      <w:r w:rsidRPr="00313F06">
        <w:rPr>
          <w:rFonts w:ascii="Palatino Linotype" w:hAnsi="Palatino Linotype"/>
          <w:sz w:val="22"/>
          <w:szCs w:val="22"/>
        </w:rPr>
        <w:t xml:space="preserve">23 Haziran 2022 tarihinde </w:t>
      </w:r>
      <w:r w:rsidR="002977BE">
        <w:rPr>
          <w:rFonts w:ascii="Palatino Linotype" w:hAnsi="Palatino Linotype"/>
          <w:sz w:val="22"/>
          <w:szCs w:val="22"/>
        </w:rPr>
        <w:t>Merke</w:t>
      </w:r>
      <w:r w:rsidR="00DA2F9D" w:rsidRPr="00313F06">
        <w:rPr>
          <w:rFonts w:ascii="Palatino Linotype" w:hAnsi="Palatino Linotype"/>
          <w:sz w:val="22"/>
          <w:szCs w:val="22"/>
        </w:rPr>
        <w:t xml:space="preserve">z Müdürü </w:t>
      </w:r>
      <w:r w:rsidR="00725330" w:rsidRPr="00313F06">
        <w:rPr>
          <w:rFonts w:ascii="Palatino Linotype" w:hAnsi="Palatino Linotype"/>
          <w:sz w:val="22"/>
          <w:szCs w:val="22"/>
        </w:rPr>
        <w:t>TRT Haber programına “Orman Yangınları” bölümüne görüşleriyle katıl</w:t>
      </w:r>
      <w:r w:rsidRPr="00313F06">
        <w:rPr>
          <w:rFonts w:ascii="Palatino Linotype" w:hAnsi="Palatino Linotype"/>
          <w:sz w:val="22"/>
          <w:szCs w:val="22"/>
        </w:rPr>
        <w:t>ım sağlamıştır.</w:t>
      </w:r>
    </w:p>
    <w:p w:rsidR="00961C61" w:rsidRPr="00456A8B" w:rsidRDefault="00FC26B1" w:rsidP="00462CE9">
      <w:pPr>
        <w:pStyle w:val="ListeParagraf"/>
        <w:numPr>
          <w:ilvl w:val="0"/>
          <w:numId w:val="56"/>
        </w:numPr>
        <w:spacing w:before="80" w:line="245" w:lineRule="auto"/>
        <w:ind w:left="714" w:hanging="357"/>
        <w:contextualSpacing w:val="0"/>
        <w:jc w:val="both"/>
        <w:rPr>
          <w:rFonts w:ascii="Palatino Linotype" w:hAnsi="Palatino Linotype"/>
          <w:sz w:val="22"/>
          <w:szCs w:val="22"/>
        </w:rPr>
      </w:pPr>
      <w:r w:rsidRPr="00961C61">
        <w:rPr>
          <w:rFonts w:ascii="Palatino Linotype" w:hAnsi="Palatino Linotype"/>
          <w:sz w:val="22"/>
          <w:szCs w:val="22"/>
        </w:rPr>
        <w:t xml:space="preserve">8 Temmuz 2022 tarihinde </w:t>
      </w:r>
      <w:r w:rsidR="00DA2F9D">
        <w:rPr>
          <w:rFonts w:ascii="Palatino Linotype" w:hAnsi="Palatino Linotype"/>
          <w:sz w:val="22"/>
          <w:szCs w:val="22"/>
        </w:rPr>
        <w:t xml:space="preserve">yürülüğe giren </w:t>
      </w:r>
      <w:r w:rsidR="00725330" w:rsidRPr="00961C61">
        <w:rPr>
          <w:rFonts w:ascii="Palatino Linotype" w:hAnsi="Palatino Linotype"/>
          <w:sz w:val="22"/>
          <w:szCs w:val="22"/>
        </w:rPr>
        <w:t>TARAP</w:t>
      </w:r>
      <w:r w:rsidR="00D131EE">
        <w:rPr>
          <w:rFonts w:ascii="Palatino Linotype" w:hAnsi="Palatino Linotype"/>
          <w:sz w:val="22"/>
          <w:szCs w:val="22"/>
        </w:rPr>
        <w:t>’ın hazırlanmasında Merke</w:t>
      </w:r>
      <w:r w:rsidR="00DA2F9D">
        <w:rPr>
          <w:rFonts w:ascii="Palatino Linotype" w:hAnsi="Palatino Linotype"/>
          <w:sz w:val="22"/>
          <w:szCs w:val="22"/>
        </w:rPr>
        <w:t xml:space="preserve">z olarak katkı sağlanmıştır. </w:t>
      </w:r>
    </w:p>
    <w:p w:rsidR="00725330" w:rsidRDefault="00D131EE" w:rsidP="00462CE9">
      <w:pPr>
        <w:pStyle w:val="ListeParagraf"/>
        <w:numPr>
          <w:ilvl w:val="0"/>
          <w:numId w:val="56"/>
        </w:numPr>
        <w:spacing w:before="80" w:line="245" w:lineRule="auto"/>
        <w:ind w:left="714" w:hanging="357"/>
        <w:contextualSpacing w:val="0"/>
        <w:jc w:val="both"/>
        <w:rPr>
          <w:rFonts w:ascii="Palatino Linotype" w:hAnsi="Palatino Linotype"/>
          <w:sz w:val="22"/>
          <w:szCs w:val="22"/>
        </w:rPr>
      </w:pPr>
      <w:r w:rsidRPr="00453867">
        <w:rPr>
          <w:noProof/>
        </w:rPr>
        <w:drawing>
          <wp:anchor distT="0" distB="0" distL="114300" distR="114300" simplePos="0" relativeHeight="252021248" behindDoc="0" locked="0" layoutInCell="1" allowOverlap="1" wp14:anchorId="69DF27B2" wp14:editId="1D54765E">
            <wp:simplePos x="0" y="0"/>
            <wp:positionH relativeFrom="margin">
              <wp:posOffset>3728085</wp:posOffset>
            </wp:positionH>
            <wp:positionV relativeFrom="paragraph">
              <wp:posOffset>28339</wp:posOffset>
            </wp:positionV>
            <wp:extent cx="1997565" cy="2415398"/>
            <wp:effectExtent l="133350" t="114300" r="136525" b="156845"/>
            <wp:wrapThrough wrapText="bothSides">
              <wp:wrapPolygon edited="0">
                <wp:start x="-1236" y="-1022"/>
                <wp:lineTo x="-1442" y="21469"/>
                <wp:lineTo x="-824" y="22833"/>
                <wp:lineTo x="22252" y="22833"/>
                <wp:lineTo x="22871" y="21299"/>
                <wp:lineTo x="22665" y="-1022"/>
                <wp:lineTo x="-1236" y="-1022"/>
              </wp:wrapPolygon>
            </wp:wrapThrough>
            <wp:docPr id="103" name="Resim 103" descr="C:\Users\AFAM\Desktop\tö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FAM\Desktop\tömer.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97565" cy="2415398"/>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257E" w:rsidRPr="00467D09">
        <w:rPr>
          <w:rFonts w:ascii="Palatino Linotype" w:hAnsi="Palatino Linotype"/>
          <w:sz w:val="22"/>
          <w:szCs w:val="22"/>
        </w:rPr>
        <w:t xml:space="preserve">19 Temmuz 2022 tarihinde </w:t>
      </w:r>
      <w:r w:rsidR="002977BE">
        <w:rPr>
          <w:rFonts w:ascii="Palatino Linotype" w:hAnsi="Palatino Linotype"/>
          <w:sz w:val="22"/>
          <w:szCs w:val="22"/>
        </w:rPr>
        <w:t>Merke</w:t>
      </w:r>
      <w:r w:rsidR="00D56E99">
        <w:rPr>
          <w:rFonts w:ascii="Palatino Linotype" w:hAnsi="Palatino Linotype"/>
          <w:sz w:val="22"/>
          <w:szCs w:val="22"/>
        </w:rPr>
        <w:t>z</w:t>
      </w:r>
      <w:r w:rsidR="00725330" w:rsidRPr="00467D09">
        <w:rPr>
          <w:rFonts w:ascii="Palatino Linotype" w:hAnsi="Palatino Linotype"/>
          <w:sz w:val="22"/>
          <w:szCs w:val="22"/>
        </w:rPr>
        <w:t xml:space="preserve"> ve TÖMER işbirliğinde TÖMER İngilizce yaz okulu öğrencileri</w:t>
      </w:r>
      <w:r w:rsidR="0013257E" w:rsidRPr="00467D09">
        <w:rPr>
          <w:rFonts w:ascii="Palatino Linotype" w:hAnsi="Palatino Linotype"/>
          <w:sz w:val="22"/>
          <w:szCs w:val="22"/>
        </w:rPr>
        <w:t>ne afet dersi verilmiştir.</w:t>
      </w:r>
    </w:p>
    <w:p w:rsidR="00FB097E" w:rsidRDefault="00467D09" w:rsidP="00462CE9">
      <w:pPr>
        <w:pStyle w:val="ListeParagraf"/>
        <w:numPr>
          <w:ilvl w:val="0"/>
          <w:numId w:val="56"/>
        </w:numPr>
        <w:spacing w:before="80" w:line="245" w:lineRule="auto"/>
        <w:ind w:left="714" w:hanging="357"/>
        <w:contextualSpacing w:val="0"/>
        <w:jc w:val="both"/>
        <w:rPr>
          <w:rFonts w:ascii="Palatino Linotype" w:hAnsi="Palatino Linotype"/>
          <w:sz w:val="22"/>
          <w:szCs w:val="22"/>
        </w:rPr>
      </w:pPr>
      <w:r w:rsidRPr="00467D09">
        <w:rPr>
          <w:rFonts w:ascii="Palatino Linotype" w:hAnsi="Palatino Linotype"/>
          <w:sz w:val="22"/>
          <w:szCs w:val="22"/>
        </w:rPr>
        <w:t xml:space="preserve">18 Temmuz 2022 tarihinde </w:t>
      </w:r>
      <w:r w:rsidR="00AD618B">
        <w:rPr>
          <w:rFonts w:ascii="Palatino Linotype" w:hAnsi="Palatino Linotype"/>
          <w:sz w:val="22"/>
          <w:szCs w:val="22"/>
        </w:rPr>
        <w:t>Merke</w:t>
      </w:r>
      <w:r w:rsidR="00D56E99">
        <w:rPr>
          <w:rFonts w:ascii="Palatino Linotype" w:hAnsi="Palatino Linotype"/>
          <w:sz w:val="22"/>
          <w:szCs w:val="22"/>
        </w:rPr>
        <w:t>z Müdürü, TRT Radyo 1’de “GÖÇ YOLUNDA” adlı programda “</w:t>
      </w:r>
      <w:r w:rsidR="00725330" w:rsidRPr="00467D09">
        <w:rPr>
          <w:rFonts w:ascii="Palatino Linotype" w:hAnsi="Palatino Linotype"/>
          <w:sz w:val="22"/>
          <w:szCs w:val="22"/>
        </w:rPr>
        <w:t xml:space="preserve">Afetler </w:t>
      </w:r>
      <w:r w:rsidR="00D56E99" w:rsidRPr="00467D09">
        <w:rPr>
          <w:rFonts w:ascii="Palatino Linotype" w:hAnsi="Palatino Linotype"/>
          <w:sz w:val="22"/>
          <w:szCs w:val="22"/>
        </w:rPr>
        <w:t>Sebebiyle Göç</w:t>
      </w:r>
      <w:r w:rsidR="00D56E99">
        <w:rPr>
          <w:rFonts w:ascii="Palatino Linotype" w:hAnsi="Palatino Linotype"/>
          <w:sz w:val="22"/>
          <w:szCs w:val="22"/>
        </w:rPr>
        <w:t xml:space="preserve">” </w:t>
      </w:r>
      <w:r w:rsidR="00725330" w:rsidRPr="00467D09">
        <w:rPr>
          <w:rFonts w:ascii="Palatino Linotype" w:hAnsi="Palatino Linotype"/>
          <w:sz w:val="22"/>
          <w:szCs w:val="22"/>
        </w:rPr>
        <w:t>konulu bölüme katılım sağlamıştır.</w:t>
      </w:r>
    </w:p>
    <w:p w:rsidR="00D131EE" w:rsidRDefault="00D131EE" w:rsidP="00D131EE">
      <w:pPr>
        <w:pStyle w:val="ListeParagraf"/>
        <w:spacing w:before="80" w:line="245" w:lineRule="auto"/>
        <w:ind w:left="714"/>
        <w:contextualSpacing w:val="0"/>
        <w:jc w:val="both"/>
        <w:rPr>
          <w:rFonts w:ascii="Palatino Linotype" w:hAnsi="Palatino Linotype"/>
          <w:sz w:val="22"/>
          <w:szCs w:val="22"/>
        </w:rPr>
      </w:pPr>
    </w:p>
    <w:p w:rsidR="00D131EE" w:rsidRDefault="00D131EE" w:rsidP="00D131EE">
      <w:pPr>
        <w:pStyle w:val="ListeParagraf"/>
        <w:spacing w:before="80" w:line="245" w:lineRule="auto"/>
        <w:ind w:left="714"/>
        <w:contextualSpacing w:val="0"/>
        <w:jc w:val="both"/>
        <w:rPr>
          <w:rFonts w:ascii="Palatino Linotype" w:hAnsi="Palatino Linotype"/>
          <w:sz w:val="22"/>
          <w:szCs w:val="22"/>
        </w:rPr>
      </w:pPr>
    </w:p>
    <w:p w:rsidR="00D131EE" w:rsidRDefault="00D131EE" w:rsidP="00D131EE">
      <w:pPr>
        <w:pStyle w:val="ListeParagraf"/>
        <w:spacing w:before="80" w:line="245" w:lineRule="auto"/>
        <w:ind w:left="714"/>
        <w:contextualSpacing w:val="0"/>
        <w:jc w:val="both"/>
        <w:rPr>
          <w:rFonts w:ascii="Palatino Linotype" w:hAnsi="Palatino Linotype"/>
          <w:sz w:val="22"/>
          <w:szCs w:val="22"/>
        </w:rPr>
      </w:pPr>
    </w:p>
    <w:p w:rsidR="00D131EE" w:rsidRDefault="00D131EE" w:rsidP="00D131EE">
      <w:pPr>
        <w:pStyle w:val="ListeParagraf"/>
        <w:spacing w:before="80" w:line="245" w:lineRule="auto"/>
        <w:ind w:left="714"/>
        <w:contextualSpacing w:val="0"/>
        <w:jc w:val="both"/>
        <w:rPr>
          <w:rFonts w:ascii="Palatino Linotype" w:hAnsi="Palatino Linotype"/>
          <w:sz w:val="22"/>
          <w:szCs w:val="22"/>
        </w:rPr>
      </w:pPr>
    </w:p>
    <w:p w:rsidR="00D131EE" w:rsidRDefault="00D131EE" w:rsidP="00D131EE">
      <w:pPr>
        <w:pStyle w:val="ListeParagraf"/>
        <w:spacing w:before="80" w:line="245" w:lineRule="auto"/>
        <w:ind w:left="714"/>
        <w:contextualSpacing w:val="0"/>
        <w:jc w:val="both"/>
        <w:rPr>
          <w:rFonts w:ascii="Palatino Linotype" w:hAnsi="Palatino Linotype"/>
          <w:sz w:val="22"/>
          <w:szCs w:val="22"/>
        </w:rPr>
      </w:pPr>
    </w:p>
    <w:p w:rsidR="00D131EE" w:rsidRPr="00FB097E" w:rsidRDefault="00D131EE" w:rsidP="00D131EE">
      <w:pPr>
        <w:pStyle w:val="ListeParagraf"/>
        <w:spacing w:before="80" w:line="245" w:lineRule="auto"/>
        <w:ind w:left="714"/>
        <w:contextualSpacing w:val="0"/>
        <w:jc w:val="both"/>
        <w:rPr>
          <w:rFonts w:ascii="Palatino Linotype" w:hAnsi="Palatino Linotype"/>
          <w:sz w:val="22"/>
          <w:szCs w:val="22"/>
        </w:rPr>
      </w:pPr>
    </w:p>
    <w:p w:rsidR="00E61577" w:rsidRPr="00DD1796" w:rsidRDefault="00D222F5" w:rsidP="00BA4144">
      <w:pPr>
        <w:pStyle w:val="Balk2"/>
        <w:spacing w:before="240" w:line="245" w:lineRule="auto"/>
        <w:ind w:left="624" w:hanging="624"/>
        <w:rPr>
          <w:sz w:val="19"/>
          <w:szCs w:val="19"/>
        </w:rPr>
      </w:pPr>
      <w:bookmarkStart w:id="151" w:name="_Toc140049005"/>
      <w:r w:rsidRPr="00DD1796">
        <w:t>2</w:t>
      </w:r>
      <w:r w:rsidR="008F09A6">
        <w:t>.3</w:t>
      </w:r>
      <w:r w:rsidR="00CB0244">
        <w:t>4</w:t>
      </w:r>
      <w:r w:rsidR="001A4B6E" w:rsidRPr="00DD1796">
        <w:t>. CEZA, İNFAZ HUKUKU VE KRİMİNOLOJİ UYGULAMA VE ARAŞTIRMA MERKEZİ</w:t>
      </w:r>
      <w:r w:rsidR="00C73795" w:rsidRPr="00DD1796">
        <w:t xml:space="preserve"> (CİKAUM)</w:t>
      </w:r>
      <w:bookmarkEnd w:id="151"/>
    </w:p>
    <w:p w:rsidR="0029489C" w:rsidRDefault="00755211" w:rsidP="00D63367">
      <w:pPr>
        <w:pStyle w:val="3-normalyaz"/>
        <w:spacing w:before="140" w:beforeAutospacing="0" w:after="0" w:afterAutospacing="0" w:line="245" w:lineRule="auto"/>
        <w:jc w:val="both"/>
        <w:rPr>
          <w:rFonts w:ascii="Palatino Linotype" w:hAnsi="Palatino Linotype" w:cstheme="minorHAnsi"/>
          <w:sz w:val="22"/>
          <w:szCs w:val="21"/>
        </w:rPr>
      </w:pPr>
      <w:r w:rsidRPr="00756415">
        <w:rPr>
          <w:rFonts w:ascii="Palatino Linotype" w:hAnsi="Palatino Linotype"/>
          <w:sz w:val="22"/>
          <w:szCs w:val="22"/>
        </w:rPr>
        <w:t>Ceza ve ceza muhakemesi hukuku, infaz hukuku ve kriminoloji ile ilişkili tüm konuları ve bu arada uluslararası suçlar, Avrupa İnsan Hakları Sözleşmesi ve eki protokolleri ile Avrupa İnsan Hakları Mahkemesi içtiha</w:t>
      </w:r>
      <w:r>
        <w:rPr>
          <w:rFonts w:ascii="Palatino Linotype" w:hAnsi="Palatino Linotype"/>
          <w:sz w:val="22"/>
          <w:szCs w:val="22"/>
        </w:rPr>
        <w:t>tl</w:t>
      </w:r>
      <w:r w:rsidRPr="00756415">
        <w:rPr>
          <w:rFonts w:ascii="Palatino Linotype" w:hAnsi="Palatino Linotype"/>
          <w:sz w:val="22"/>
          <w:szCs w:val="22"/>
        </w:rPr>
        <w:t xml:space="preserve">arı ve özellikle </w:t>
      </w:r>
      <w:r>
        <w:rPr>
          <w:rFonts w:ascii="Palatino Linotype" w:hAnsi="Palatino Linotype"/>
          <w:sz w:val="22"/>
          <w:szCs w:val="22"/>
        </w:rPr>
        <w:t>b</w:t>
      </w:r>
      <w:r w:rsidRPr="00756415">
        <w:rPr>
          <w:rFonts w:ascii="Palatino Linotype" w:hAnsi="Palatino Linotype"/>
          <w:sz w:val="22"/>
          <w:szCs w:val="22"/>
        </w:rPr>
        <w:t xml:space="preserve">ireysel </w:t>
      </w:r>
      <w:r>
        <w:rPr>
          <w:rFonts w:ascii="Palatino Linotype" w:hAnsi="Palatino Linotype"/>
          <w:sz w:val="22"/>
          <w:szCs w:val="22"/>
        </w:rPr>
        <w:t>b</w:t>
      </w:r>
      <w:r w:rsidRPr="00756415">
        <w:rPr>
          <w:rFonts w:ascii="Palatino Linotype" w:hAnsi="Palatino Linotype"/>
          <w:sz w:val="22"/>
          <w:szCs w:val="22"/>
        </w:rPr>
        <w:t xml:space="preserve">aşvuru yoluna ilişkin tüm konuları, tüm yönleriyle, disiplinlerarası bir çerçevede tespit etmek, tanımlamak, ele almak, araştırmak, incelemek ve yayınlamak; bu alanda nitelikli eleman ve uzman yetiştirilmesi ve istihdamı için çalışmalar yapmak; bu kapsamda ulusal ve uluslararası kuruluşlar ile bağlantı kurmak, işbirlikleri geliştirmek ve bunlara danışmanlık hizmeti vermek, Türk Ceza Hukuku mevzuatının Avrupa Birliği mevzuatıyla uyumlaştırılması konusunda çalışmalar yapmak, ulusal ve uluslararası düzeyde bilimsel ve mesleki toplantı ve organizasyonlar düzenlemek sureti ile Türkiye’de ceza politikası oluşturulmasına etkin katkıda bulunmak amacıyla, </w:t>
      </w:r>
      <w:r w:rsidRPr="00756415">
        <w:rPr>
          <w:rFonts w:ascii="Palatino Linotype" w:hAnsi="Palatino Linotype" w:cstheme="minorHAnsi"/>
          <w:sz w:val="22"/>
          <w:szCs w:val="21"/>
        </w:rPr>
        <w:t>Yükseköğretim Yürütme Kurulu’nun 01/02/2017 tarihli toplantısında alınan karar doğrultusunda kurulmuştur.</w:t>
      </w:r>
    </w:p>
    <w:p w:rsidR="00D131EE" w:rsidRDefault="00D131EE" w:rsidP="00D63367">
      <w:pPr>
        <w:pStyle w:val="3-normalyaz"/>
        <w:spacing w:before="140" w:beforeAutospacing="0" w:after="0" w:afterAutospacing="0" w:line="245" w:lineRule="auto"/>
        <w:jc w:val="both"/>
        <w:rPr>
          <w:rFonts w:ascii="Palatino Linotype" w:hAnsi="Palatino Linotype" w:cstheme="minorHAnsi"/>
          <w:sz w:val="22"/>
          <w:szCs w:val="21"/>
        </w:rPr>
      </w:pPr>
    </w:p>
    <w:p w:rsidR="00A02A01" w:rsidRDefault="00A02A01" w:rsidP="00A02A01">
      <w:pPr>
        <w:pStyle w:val="AralkYok"/>
        <w:spacing w:before="140" w:line="245" w:lineRule="auto"/>
        <w:rPr>
          <w:rStyle w:val="Balk4Char"/>
          <w:rFonts w:eastAsiaTheme="minorHAnsi"/>
          <w:sz w:val="22"/>
          <w:szCs w:val="22"/>
        </w:rPr>
      </w:pPr>
      <w:r w:rsidRPr="00CB2827">
        <w:rPr>
          <w:rStyle w:val="Balk4Char"/>
          <w:rFonts w:eastAsiaTheme="minorHAnsi"/>
          <w:sz w:val="22"/>
          <w:szCs w:val="22"/>
        </w:rPr>
        <w:lastRenderedPageBreak/>
        <w:t>20</w:t>
      </w:r>
      <w:r>
        <w:rPr>
          <w:rStyle w:val="Balk4Char"/>
          <w:rFonts w:eastAsiaTheme="minorHAnsi"/>
          <w:sz w:val="22"/>
          <w:szCs w:val="22"/>
        </w:rPr>
        <w:t>21-2022</w:t>
      </w:r>
      <w:r w:rsidRPr="00CB2827">
        <w:rPr>
          <w:rStyle w:val="Balk4Char"/>
          <w:rFonts w:eastAsiaTheme="minorHAnsi"/>
          <w:sz w:val="22"/>
          <w:szCs w:val="22"/>
        </w:rPr>
        <w:t xml:space="preserve"> Eğitim-Öğretim Döneminde;</w:t>
      </w:r>
    </w:p>
    <w:p w:rsidR="00A02A01" w:rsidRDefault="00A02A01" w:rsidP="002C6733">
      <w:pPr>
        <w:pStyle w:val="AralkYok"/>
        <w:numPr>
          <w:ilvl w:val="0"/>
          <w:numId w:val="22"/>
        </w:numPr>
        <w:spacing w:before="80" w:line="245" w:lineRule="auto"/>
        <w:ind w:left="714" w:hanging="357"/>
        <w:jc w:val="both"/>
        <w:rPr>
          <w:rFonts w:ascii="Palatino Linotype" w:hAnsi="Palatino Linotype"/>
          <w:sz w:val="22"/>
          <w:szCs w:val="22"/>
        </w:rPr>
      </w:pPr>
      <w:r>
        <w:rPr>
          <w:rFonts w:ascii="Palatino Linotype" w:hAnsi="Palatino Linotype"/>
          <w:sz w:val="22"/>
          <w:szCs w:val="22"/>
        </w:rPr>
        <w:t>13 Ekim 2021 tarihinde Uyuşturucu, Uyarıcı Madde Bağımlılığı ve Gençlik konusunu içeren “Yuvarlak Masa Toplantıları/1” gerçekleştirilmiştir.</w:t>
      </w:r>
    </w:p>
    <w:p w:rsidR="00A02A01" w:rsidRDefault="00142332" w:rsidP="002C6733">
      <w:pPr>
        <w:pStyle w:val="AralkYok"/>
        <w:numPr>
          <w:ilvl w:val="0"/>
          <w:numId w:val="22"/>
        </w:numPr>
        <w:spacing w:before="80" w:line="245" w:lineRule="auto"/>
        <w:ind w:left="714" w:hanging="357"/>
        <w:jc w:val="both"/>
        <w:rPr>
          <w:rFonts w:ascii="Palatino Linotype" w:hAnsi="Palatino Linotype"/>
          <w:sz w:val="22"/>
          <w:szCs w:val="22"/>
        </w:rPr>
      </w:pPr>
      <w:r>
        <w:rPr>
          <w:rFonts w:ascii="Palatino Linotype" w:hAnsi="Palatino Linotype"/>
          <w:sz w:val="22"/>
          <w:szCs w:val="22"/>
        </w:rPr>
        <w:t>13-14 Mayıs 2022 tarihleri arasında Jandarma ve Sahil Güvenlik Akademisi’ne bağlı Bursa Işıklar Astsubay Meslek Yüksekokulu Araştırma Merkezleri Toplantısı gerçekleştirilmiştir.</w:t>
      </w:r>
      <w:r w:rsidR="00A02A01" w:rsidRPr="00D672F3">
        <w:rPr>
          <w:rFonts w:ascii="Palatino Linotype" w:hAnsi="Palatino Linotype"/>
          <w:sz w:val="22"/>
          <w:szCs w:val="22"/>
        </w:rPr>
        <w:t xml:space="preserve"> </w:t>
      </w:r>
    </w:p>
    <w:p w:rsidR="00BA4144" w:rsidRDefault="00BA4144" w:rsidP="00D63367">
      <w:pPr>
        <w:pStyle w:val="3-normalyaz"/>
        <w:spacing w:before="140" w:beforeAutospacing="0" w:after="0" w:afterAutospacing="0" w:line="245" w:lineRule="auto"/>
        <w:jc w:val="both"/>
        <w:rPr>
          <w:rFonts w:ascii="Palatino Linotype" w:hAnsi="Palatino Linotype" w:cstheme="minorHAnsi"/>
          <w:sz w:val="22"/>
          <w:szCs w:val="21"/>
        </w:rPr>
      </w:pPr>
    </w:p>
    <w:p w:rsidR="009814FF" w:rsidRPr="00AD6816" w:rsidRDefault="008F09A6" w:rsidP="00D63367">
      <w:pPr>
        <w:pStyle w:val="Balk2"/>
        <w:spacing w:before="140" w:line="245" w:lineRule="auto"/>
        <w:ind w:left="624" w:hanging="624"/>
      </w:pPr>
      <w:bookmarkStart w:id="152" w:name="_Toc140049006"/>
      <w:r>
        <w:t>2.3</w:t>
      </w:r>
      <w:r w:rsidR="00F101BE">
        <w:t>5</w:t>
      </w:r>
      <w:r w:rsidR="009814FF" w:rsidRPr="00344D87">
        <w:t>. AKILLI SİSTEMLER VE TEKNOLOJİLER UYGULAMA VE ARAŞTIRMA MERKEZİ</w:t>
      </w:r>
      <w:bookmarkEnd w:id="152"/>
      <w:r w:rsidR="009814FF" w:rsidRPr="00AD6816">
        <w:t xml:space="preserve"> </w:t>
      </w:r>
    </w:p>
    <w:p w:rsidR="009F3E72" w:rsidRDefault="009F3E72" w:rsidP="009F3E72">
      <w:pPr>
        <w:spacing w:before="140" w:line="245" w:lineRule="auto"/>
        <w:jc w:val="both"/>
        <w:rPr>
          <w:rFonts w:ascii="Palatino Linotype" w:hAnsi="Palatino Linotype" w:cstheme="minorHAnsi"/>
          <w:szCs w:val="21"/>
        </w:rPr>
      </w:pPr>
      <w:r>
        <w:rPr>
          <w:rFonts w:ascii="Palatino Linotype" w:hAnsi="Palatino Linotype"/>
          <w:lang w:eastAsia="tr-TR"/>
        </w:rPr>
        <w:t xml:space="preserve">Yapay Zeka ve Büyük Veri kavramlarının </w:t>
      </w:r>
      <w:r w:rsidRPr="006731D8">
        <w:rPr>
          <w:rFonts w:ascii="Palatino Linotype" w:hAnsi="Palatino Linotype"/>
          <w:lang w:eastAsia="tr-TR"/>
        </w:rPr>
        <w:t>Akıllı Sistemler ve Teknolojiler</w:t>
      </w:r>
      <w:r>
        <w:rPr>
          <w:rFonts w:ascii="Palatino Linotype" w:hAnsi="Palatino Linotype"/>
          <w:lang w:eastAsia="tr-TR"/>
        </w:rPr>
        <w:t xml:space="preserve"> geliştirilmesinde kullanılması ile ilgili</w:t>
      </w:r>
      <w:r w:rsidRPr="006731D8">
        <w:rPr>
          <w:rFonts w:ascii="Palatino Linotype" w:hAnsi="Palatino Linotype"/>
          <w:lang w:eastAsia="tr-TR"/>
        </w:rPr>
        <w:t xml:space="preserve"> bilimsel araştırmalar yapmak, bu konuda etkinlik gösteren kamu kurumlarına ve özel kuruluşlara danışmanlık desteği vermek ve gerekli uzmanların yetiştirilmesine katkı sağlamak</w:t>
      </w:r>
      <w:r>
        <w:rPr>
          <w:rFonts w:ascii="Palatino Linotype" w:hAnsi="Palatino Linotype"/>
          <w:lang w:eastAsia="tr-TR"/>
        </w:rPr>
        <w:t xml:space="preserve"> amacıyla </w:t>
      </w:r>
      <w:r w:rsidRPr="00756415">
        <w:rPr>
          <w:rFonts w:ascii="Palatino Linotype" w:hAnsi="Palatino Linotype" w:cstheme="minorHAnsi"/>
          <w:szCs w:val="21"/>
        </w:rPr>
        <w:t>Yük</w:t>
      </w:r>
      <w:r>
        <w:rPr>
          <w:rFonts w:ascii="Palatino Linotype" w:hAnsi="Palatino Linotype" w:cstheme="minorHAnsi"/>
          <w:szCs w:val="21"/>
        </w:rPr>
        <w:t>seköğretim Yürütme Kurulu’nun 04/10</w:t>
      </w:r>
      <w:r w:rsidRPr="00756415">
        <w:rPr>
          <w:rFonts w:ascii="Palatino Linotype" w:hAnsi="Palatino Linotype" w:cstheme="minorHAnsi"/>
          <w:szCs w:val="21"/>
        </w:rPr>
        <w:t>/2017 tarihli toplantısında alınan karar doğrultusunda kurulmuştur.</w:t>
      </w:r>
    </w:p>
    <w:p w:rsidR="009F3E72" w:rsidRPr="00CB2827" w:rsidRDefault="009F3E72" w:rsidP="009F3E72">
      <w:pPr>
        <w:pStyle w:val="AralkYok"/>
        <w:spacing w:before="140" w:line="245" w:lineRule="auto"/>
        <w:rPr>
          <w:rStyle w:val="Balk4Char"/>
          <w:rFonts w:eastAsiaTheme="minorHAnsi"/>
          <w:sz w:val="22"/>
          <w:szCs w:val="22"/>
        </w:rPr>
      </w:pPr>
      <w:r w:rsidRPr="00CB2827">
        <w:rPr>
          <w:rStyle w:val="Balk4Char"/>
          <w:rFonts w:eastAsiaTheme="minorHAnsi"/>
          <w:sz w:val="22"/>
          <w:szCs w:val="22"/>
        </w:rPr>
        <w:t>Merkezde 20</w:t>
      </w:r>
      <w:r>
        <w:rPr>
          <w:rStyle w:val="Balk4Char"/>
          <w:rFonts w:eastAsiaTheme="minorHAnsi"/>
          <w:sz w:val="22"/>
          <w:szCs w:val="22"/>
        </w:rPr>
        <w:t>21-2022</w:t>
      </w:r>
      <w:r w:rsidRPr="00CB2827">
        <w:rPr>
          <w:rStyle w:val="Balk4Char"/>
          <w:rFonts w:eastAsiaTheme="minorHAnsi"/>
          <w:sz w:val="22"/>
          <w:szCs w:val="22"/>
        </w:rPr>
        <w:t xml:space="preserve"> Eğitim-Öğretim Döneminde;</w:t>
      </w:r>
    </w:p>
    <w:p w:rsidR="009F3E72" w:rsidRDefault="009F3E72" w:rsidP="002C6733">
      <w:pPr>
        <w:pStyle w:val="AralkYok"/>
        <w:numPr>
          <w:ilvl w:val="0"/>
          <w:numId w:val="22"/>
        </w:numPr>
        <w:spacing w:before="80" w:line="245" w:lineRule="auto"/>
        <w:ind w:left="714" w:hanging="357"/>
        <w:jc w:val="both"/>
        <w:rPr>
          <w:rFonts w:ascii="Palatino Linotype" w:hAnsi="Palatino Linotype"/>
          <w:sz w:val="22"/>
          <w:szCs w:val="22"/>
        </w:rPr>
      </w:pPr>
      <w:r>
        <w:rPr>
          <w:rFonts w:ascii="Palatino Linotype" w:hAnsi="Palatino Linotype"/>
          <w:sz w:val="22"/>
          <w:szCs w:val="22"/>
        </w:rPr>
        <w:t xml:space="preserve">16-19 Mart 2022 tarihleri arasında gerçekleştirilen </w:t>
      </w:r>
      <w:r w:rsidRPr="00D672F3">
        <w:rPr>
          <w:rFonts w:ascii="Palatino Linotype" w:hAnsi="Palatino Linotype"/>
          <w:sz w:val="22"/>
          <w:szCs w:val="22"/>
        </w:rPr>
        <w:t>Ulusal Akciğer Sağlığı Kongresinde</w:t>
      </w:r>
      <w:r>
        <w:rPr>
          <w:rFonts w:ascii="Palatino Linotype" w:hAnsi="Palatino Linotype"/>
          <w:sz w:val="22"/>
          <w:szCs w:val="22"/>
        </w:rPr>
        <w:t xml:space="preserve"> </w:t>
      </w:r>
      <w:r w:rsidR="00313F06">
        <w:rPr>
          <w:rFonts w:ascii="Palatino Linotype" w:hAnsi="Palatino Linotype"/>
          <w:sz w:val="22"/>
          <w:szCs w:val="22"/>
        </w:rPr>
        <w:t>Merkez</w:t>
      </w:r>
      <w:r>
        <w:rPr>
          <w:rFonts w:ascii="Palatino Linotype" w:hAnsi="Palatino Linotype"/>
          <w:sz w:val="22"/>
          <w:szCs w:val="22"/>
        </w:rPr>
        <w:t xml:space="preserve"> Müdürü Prof. Dr. Murat Efe davetli konuşmacı olara</w:t>
      </w:r>
      <w:r w:rsidR="00F6341A">
        <w:rPr>
          <w:rFonts w:ascii="Palatino Linotype" w:hAnsi="Palatino Linotype"/>
          <w:sz w:val="22"/>
          <w:szCs w:val="22"/>
        </w:rPr>
        <w:t>k</w:t>
      </w:r>
      <w:r w:rsidRPr="00D672F3">
        <w:rPr>
          <w:rFonts w:ascii="Palatino Linotype" w:hAnsi="Palatino Linotype"/>
          <w:sz w:val="22"/>
          <w:szCs w:val="22"/>
        </w:rPr>
        <w:t xml:space="preserve"> "Makine Öğrenmesi Nedir? Ne Değildir?" </w:t>
      </w:r>
      <w:r>
        <w:rPr>
          <w:rFonts w:ascii="Palatino Linotype" w:hAnsi="Palatino Linotype"/>
          <w:sz w:val="22"/>
          <w:szCs w:val="22"/>
        </w:rPr>
        <w:t>başlıklı bir konuşma yapmışt</w:t>
      </w:r>
      <w:r w:rsidR="00F6341A">
        <w:rPr>
          <w:rFonts w:ascii="Palatino Linotype" w:hAnsi="Palatino Linotype"/>
          <w:sz w:val="22"/>
          <w:szCs w:val="22"/>
        </w:rPr>
        <w:t>ı</w:t>
      </w:r>
      <w:r>
        <w:rPr>
          <w:rFonts w:ascii="Palatino Linotype" w:hAnsi="Palatino Linotype"/>
          <w:sz w:val="22"/>
          <w:szCs w:val="22"/>
        </w:rPr>
        <w:t>r.</w:t>
      </w:r>
      <w:r w:rsidRPr="00D672F3">
        <w:rPr>
          <w:rFonts w:ascii="Palatino Linotype" w:hAnsi="Palatino Linotype"/>
          <w:sz w:val="22"/>
          <w:szCs w:val="22"/>
        </w:rPr>
        <w:t xml:space="preserve"> </w:t>
      </w:r>
    </w:p>
    <w:p w:rsidR="009F3E72" w:rsidRDefault="008F38A9" w:rsidP="002C6733">
      <w:pPr>
        <w:pStyle w:val="AralkYok"/>
        <w:numPr>
          <w:ilvl w:val="0"/>
          <w:numId w:val="22"/>
        </w:numPr>
        <w:spacing w:before="80" w:line="245" w:lineRule="auto"/>
        <w:ind w:left="714" w:hanging="357"/>
        <w:jc w:val="both"/>
        <w:rPr>
          <w:rFonts w:ascii="Palatino Linotype" w:hAnsi="Palatino Linotype"/>
          <w:sz w:val="22"/>
          <w:szCs w:val="22"/>
        </w:rPr>
      </w:pPr>
      <w:r>
        <w:rPr>
          <w:rFonts w:ascii="Palatino Linotype" w:hAnsi="Palatino Linotype"/>
          <w:sz w:val="22"/>
          <w:szCs w:val="22"/>
        </w:rPr>
        <w:t xml:space="preserve">19-20 Nisan 2022 tarihlerinde </w:t>
      </w:r>
      <w:r w:rsidR="009F3E72" w:rsidRPr="00D672F3">
        <w:rPr>
          <w:rFonts w:ascii="Palatino Linotype" w:hAnsi="Palatino Linotype"/>
          <w:sz w:val="22"/>
          <w:szCs w:val="22"/>
        </w:rPr>
        <w:t>Cumhurbaşkanlığı Strateji ve Bütçe Başkanlı</w:t>
      </w:r>
      <w:r>
        <w:rPr>
          <w:rFonts w:ascii="Palatino Linotype" w:hAnsi="Palatino Linotype"/>
          <w:sz w:val="22"/>
          <w:szCs w:val="22"/>
        </w:rPr>
        <w:t>ğı Personeline 3 günlük "Büyük V</w:t>
      </w:r>
      <w:r w:rsidR="009F3E72" w:rsidRPr="00D672F3">
        <w:rPr>
          <w:rFonts w:ascii="Palatino Linotype" w:hAnsi="Palatino Linotype"/>
          <w:sz w:val="22"/>
          <w:szCs w:val="22"/>
        </w:rPr>
        <w:t>eri ve Veri Analitiği" eğitimi verilmiştir.</w:t>
      </w:r>
    </w:p>
    <w:p w:rsidR="009F3E72" w:rsidRDefault="009F3E72" w:rsidP="002C6733">
      <w:pPr>
        <w:pStyle w:val="AralkYok"/>
        <w:numPr>
          <w:ilvl w:val="0"/>
          <w:numId w:val="22"/>
        </w:numPr>
        <w:spacing w:before="80" w:line="245" w:lineRule="auto"/>
        <w:ind w:left="714" w:hanging="357"/>
        <w:jc w:val="both"/>
        <w:rPr>
          <w:rFonts w:ascii="Palatino Linotype" w:hAnsi="Palatino Linotype"/>
          <w:sz w:val="22"/>
          <w:szCs w:val="22"/>
        </w:rPr>
      </w:pPr>
      <w:r>
        <w:rPr>
          <w:rFonts w:ascii="Palatino Linotype" w:hAnsi="Palatino Linotype"/>
          <w:sz w:val="22"/>
          <w:szCs w:val="22"/>
        </w:rPr>
        <w:t xml:space="preserve">Mayıs 2022 tarihinde </w:t>
      </w:r>
      <w:r w:rsidRPr="00D672F3">
        <w:rPr>
          <w:rFonts w:ascii="Palatino Linotype" w:hAnsi="Palatino Linotype"/>
          <w:sz w:val="22"/>
          <w:szCs w:val="22"/>
        </w:rPr>
        <w:t>CBDDO-</w:t>
      </w:r>
      <w:r w:rsidR="008F38A9">
        <w:rPr>
          <w:rFonts w:ascii="Palatino Linotype" w:hAnsi="Palatino Linotype"/>
          <w:sz w:val="22"/>
          <w:szCs w:val="22"/>
        </w:rPr>
        <w:t>Merekz ve</w:t>
      </w:r>
      <w:r w:rsidRPr="00D672F3">
        <w:rPr>
          <w:rFonts w:ascii="Palatino Linotype" w:hAnsi="Palatino Linotype"/>
          <w:sz w:val="22"/>
          <w:szCs w:val="22"/>
        </w:rPr>
        <w:t xml:space="preserve"> Tıp Fakültesi iş birliğinde "Yardımcı Üreme Tekniklerinde Embriyo Kalitesi ve </w:t>
      </w:r>
      <w:r w:rsidR="008F38A9">
        <w:rPr>
          <w:rFonts w:ascii="Palatino Linotype" w:hAnsi="Palatino Linotype"/>
          <w:sz w:val="22"/>
          <w:szCs w:val="22"/>
        </w:rPr>
        <w:t>Gebelik Sonuçlarının Yapay Zeka i</w:t>
      </w:r>
      <w:r w:rsidRPr="00D672F3">
        <w:rPr>
          <w:rFonts w:ascii="Palatino Linotype" w:hAnsi="Palatino Linotype"/>
          <w:sz w:val="22"/>
          <w:szCs w:val="22"/>
        </w:rPr>
        <w:t xml:space="preserve">le Değerlendirilmesi" </w:t>
      </w:r>
      <w:r>
        <w:rPr>
          <w:rFonts w:ascii="Palatino Linotype" w:hAnsi="Palatino Linotype"/>
          <w:sz w:val="22"/>
          <w:szCs w:val="22"/>
        </w:rPr>
        <w:t>projesi başlatılmıştır.</w:t>
      </w:r>
    </w:p>
    <w:p w:rsidR="009F3E72" w:rsidRDefault="009F3E72" w:rsidP="002C6733">
      <w:pPr>
        <w:pStyle w:val="AralkYok"/>
        <w:numPr>
          <w:ilvl w:val="0"/>
          <w:numId w:val="22"/>
        </w:numPr>
        <w:spacing w:before="80" w:line="245" w:lineRule="auto"/>
        <w:ind w:left="714" w:hanging="357"/>
        <w:jc w:val="both"/>
        <w:rPr>
          <w:rFonts w:ascii="Palatino Linotype" w:hAnsi="Palatino Linotype"/>
          <w:sz w:val="22"/>
          <w:szCs w:val="22"/>
        </w:rPr>
      </w:pPr>
      <w:r>
        <w:rPr>
          <w:rFonts w:ascii="Palatino Linotype" w:hAnsi="Palatino Linotype"/>
          <w:sz w:val="22"/>
          <w:szCs w:val="22"/>
        </w:rPr>
        <w:t xml:space="preserve">Kasım 2022 tarihinde </w:t>
      </w:r>
      <w:r w:rsidRPr="00D672F3">
        <w:rPr>
          <w:rFonts w:ascii="Palatino Linotype" w:hAnsi="Palatino Linotype"/>
          <w:sz w:val="22"/>
          <w:szCs w:val="22"/>
        </w:rPr>
        <w:t>Aselsan ile “Yeni Nesil Füze İkaz Sistemi Algoritmaları Geliştirilmesi Projesi</w:t>
      </w:r>
      <w:r>
        <w:rPr>
          <w:rFonts w:ascii="Palatino Linotype" w:hAnsi="Palatino Linotype"/>
          <w:sz w:val="22"/>
          <w:szCs w:val="22"/>
        </w:rPr>
        <w:t>” projesi başlatılmıştır.</w:t>
      </w:r>
    </w:p>
    <w:p w:rsidR="009F3E72" w:rsidRDefault="009F3E72" w:rsidP="009F3E72">
      <w:pPr>
        <w:pStyle w:val="AralkYok"/>
        <w:spacing w:before="80" w:line="245" w:lineRule="auto"/>
        <w:ind w:left="714"/>
        <w:jc w:val="both"/>
        <w:rPr>
          <w:rFonts w:ascii="Palatino Linotype" w:hAnsi="Palatino Linotype"/>
          <w:sz w:val="22"/>
          <w:szCs w:val="22"/>
        </w:rPr>
      </w:pPr>
    </w:p>
    <w:p w:rsidR="00E817B6" w:rsidRPr="00AD6816" w:rsidRDefault="008F09A6" w:rsidP="00D63367">
      <w:pPr>
        <w:pStyle w:val="Balk2"/>
        <w:spacing w:before="140" w:line="245" w:lineRule="auto"/>
        <w:ind w:left="624" w:hanging="624"/>
      </w:pPr>
      <w:bookmarkStart w:id="153" w:name="_Toc140049007"/>
      <w:r>
        <w:t>2.3</w:t>
      </w:r>
      <w:r w:rsidR="00B13A3D">
        <w:t>6</w:t>
      </w:r>
      <w:r w:rsidR="00E817B6" w:rsidRPr="003978BA">
        <w:t>. MEDİKAL TASARIM UYGULAMA VE ARAŞTIRMA MERKEZİ</w:t>
      </w:r>
      <w:bookmarkEnd w:id="153"/>
    </w:p>
    <w:p w:rsidR="00C13811" w:rsidRPr="00805854" w:rsidRDefault="00C13811" w:rsidP="00C13811">
      <w:pPr>
        <w:pStyle w:val="metin"/>
        <w:spacing w:before="140" w:beforeAutospacing="0" w:after="0" w:afterAutospacing="0" w:line="245" w:lineRule="auto"/>
        <w:jc w:val="both"/>
        <w:rPr>
          <w:rFonts w:ascii="Palatino Linotype" w:hAnsi="Palatino Linotype" w:cstheme="minorHAnsi"/>
          <w:sz w:val="22"/>
          <w:szCs w:val="22"/>
        </w:rPr>
      </w:pPr>
      <w:r w:rsidRPr="00805854">
        <w:rPr>
          <w:rFonts w:ascii="Palatino Linotype" w:hAnsi="Palatino Linotype"/>
          <w:sz w:val="22"/>
          <w:szCs w:val="22"/>
        </w:rPr>
        <w:t xml:space="preserve">Üç boyutlu baskı teknolojisinin medikal alandaki tasarım ve uygulamaları hakkında bilimsel araştırmalar yapmak, bu konuda etkinlik gösteren kamu kurumlarına ve özel kuruluşlara danışmanlık desteği vermek ve gerekli uzmanların yetiştirilmesine katkı sağlamak amacıyla </w:t>
      </w:r>
      <w:r w:rsidRPr="00805854">
        <w:rPr>
          <w:rFonts w:ascii="Palatino Linotype" w:hAnsi="Palatino Linotype" w:cstheme="minorHAnsi"/>
          <w:sz w:val="22"/>
          <w:szCs w:val="22"/>
        </w:rPr>
        <w:t>Yükseköğretim Yürütme Kurulu’nun 04/10/2017 tarihli toplantısında alınan karar doğrultusunda kurulmuştur.</w:t>
      </w:r>
    </w:p>
    <w:p w:rsidR="00C13811" w:rsidRPr="00805854" w:rsidRDefault="00C13811" w:rsidP="00C13811">
      <w:pPr>
        <w:pStyle w:val="AralkYok"/>
        <w:spacing w:before="140" w:line="245" w:lineRule="auto"/>
        <w:jc w:val="both"/>
        <w:rPr>
          <w:rStyle w:val="Balk4Char"/>
          <w:rFonts w:eastAsiaTheme="minorHAnsi"/>
          <w:sz w:val="22"/>
          <w:szCs w:val="22"/>
        </w:rPr>
      </w:pPr>
      <w:r w:rsidRPr="00805854">
        <w:rPr>
          <w:rStyle w:val="Balk4Char"/>
          <w:rFonts w:eastAsiaTheme="minorHAnsi"/>
          <w:sz w:val="22"/>
          <w:szCs w:val="22"/>
        </w:rPr>
        <w:t>Merkezde 202</w:t>
      </w:r>
      <w:r>
        <w:rPr>
          <w:rStyle w:val="Balk4Char"/>
          <w:rFonts w:eastAsiaTheme="minorHAnsi"/>
          <w:sz w:val="22"/>
          <w:szCs w:val="22"/>
        </w:rPr>
        <w:t>1</w:t>
      </w:r>
      <w:r w:rsidRPr="00805854">
        <w:rPr>
          <w:rStyle w:val="Balk4Char"/>
          <w:rFonts w:eastAsiaTheme="minorHAnsi"/>
          <w:sz w:val="22"/>
          <w:szCs w:val="22"/>
        </w:rPr>
        <w:t>-202</w:t>
      </w:r>
      <w:r>
        <w:rPr>
          <w:rStyle w:val="Balk4Char"/>
          <w:rFonts w:eastAsiaTheme="minorHAnsi"/>
          <w:sz w:val="22"/>
          <w:szCs w:val="22"/>
        </w:rPr>
        <w:t>2</w:t>
      </w:r>
      <w:r w:rsidRPr="00805854">
        <w:rPr>
          <w:rStyle w:val="Balk4Char"/>
          <w:rFonts w:eastAsiaTheme="minorHAnsi"/>
          <w:sz w:val="22"/>
          <w:szCs w:val="22"/>
        </w:rPr>
        <w:t xml:space="preserve"> Eğitim-Öğretim Döneminde; </w:t>
      </w:r>
    </w:p>
    <w:p w:rsidR="00C13811" w:rsidRPr="00CB669B" w:rsidRDefault="00C13811" w:rsidP="002C6733">
      <w:pPr>
        <w:pStyle w:val="AralkYok"/>
        <w:numPr>
          <w:ilvl w:val="0"/>
          <w:numId w:val="42"/>
        </w:numPr>
        <w:spacing w:before="80" w:line="245" w:lineRule="auto"/>
        <w:ind w:left="714" w:hanging="357"/>
        <w:jc w:val="both"/>
        <w:rPr>
          <w:rFonts w:ascii="Palatino Linotype" w:hAnsi="Palatino Linotype"/>
          <w:sz w:val="22"/>
          <w:szCs w:val="22"/>
        </w:rPr>
      </w:pPr>
      <w:r w:rsidRPr="00CB669B">
        <w:rPr>
          <w:rFonts w:ascii="Palatino Linotype" w:hAnsi="Palatino Linotype"/>
          <w:sz w:val="22"/>
          <w:szCs w:val="22"/>
        </w:rPr>
        <w:t xml:space="preserve">Üç Boyutlu Biyoyazıcı ile Anatomik Şekilli Hibrid Kemik Grefti Üretimi başlıklı TÜBİTAK </w:t>
      </w:r>
      <w:r>
        <w:rPr>
          <w:rFonts w:ascii="Palatino Linotype" w:hAnsi="Palatino Linotype"/>
          <w:sz w:val="22"/>
          <w:szCs w:val="22"/>
        </w:rPr>
        <w:t xml:space="preserve">1001 </w:t>
      </w:r>
      <w:r w:rsidRPr="00CB669B">
        <w:rPr>
          <w:rFonts w:ascii="Palatino Linotype" w:hAnsi="Palatino Linotype"/>
          <w:sz w:val="22"/>
          <w:szCs w:val="22"/>
        </w:rPr>
        <w:t>projesi</w:t>
      </w:r>
      <w:r>
        <w:rPr>
          <w:rFonts w:ascii="Palatino Linotype" w:hAnsi="Palatino Linotype"/>
          <w:sz w:val="22"/>
          <w:szCs w:val="22"/>
        </w:rPr>
        <w:t xml:space="preserve"> tamamlanmış</w:t>
      </w:r>
      <w:r w:rsidRPr="00CB669B">
        <w:rPr>
          <w:rFonts w:ascii="Palatino Linotype" w:hAnsi="Palatino Linotype"/>
          <w:sz w:val="22"/>
          <w:szCs w:val="22"/>
        </w:rPr>
        <w:t>,</w:t>
      </w:r>
    </w:p>
    <w:p w:rsidR="00C13811" w:rsidRDefault="00C13811" w:rsidP="002C6733">
      <w:pPr>
        <w:pStyle w:val="AralkYok"/>
        <w:numPr>
          <w:ilvl w:val="0"/>
          <w:numId w:val="42"/>
        </w:numPr>
        <w:spacing w:before="80" w:line="245" w:lineRule="auto"/>
        <w:ind w:left="714" w:hanging="357"/>
        <w:jc w:val="both"/>
        <w:rPr>
          <w:rFonts w:ascii="Palatino Linotype" w:hAnsi="Palatino Linotype"/>
          <w:sz w:val="22"/>
          <w:szCs w:val="22"/>
        </w:rPr>
      </w:pPr>
      <w:r w:rsidRPr="00805854">
        <w:rPr>
          <w:rFonts w:ascii="Palatino Linotype" w:hAnsi="Palatino Linotype"/>
          <w:sz w:val="22"/>
          <w:szCs w:val="22"/>
        </w:rPr>
        <w:t xml:space="preserve">Üç Boyutlu (3B) Gıda Yazıcısı Kullanılarak Yutma Güçlüğü Çeken Bireyler için Fonksiyonel Gıda Üretimi başlıklı TÜBİTAK </w:t>
      </w:r>
      <w:r>
        <w:rPr>
          <w:rFonts w:ascii="Palatino Linotype" w:hAnsi="Palatino Linotype"/>
          <w:sz w:val="22"/>
          <w:szCs w:val="22"/>
        </w:rPr>
        <w:t xml:space="preserve">1001 </w:t>
      </w:r>
      <w:r w:rsidRPr="00805854">
        <w:rPr>
          <w:rFonts w:ascii="Palatino Linotype" w:hAnsi="Palatino Linotype"/>
          <w:sz w:val="22"/>
          <w:szCs w:val="22"/>
        </w:rPr>
        <w:t>projesi</w:t>
      </w:r>
      <w:r>
        <w:rPr>
          <w:rFonts w:ascii="Palatino Linotype" w:hAnsi="Palatino Linotype"/>
          <w:sz w:val="22"/>
          <w:szCs w:val="22"/>
        </w:rPr>
        <w:t xml:space="preserve"> tamamlanmış</w:t>
      </w:r>
      <w:r w:rsidRPr="00805854">
        <w:rPr>
          <w:rFonts w:ascii="Palatino Linotype" w:hAnsi="Palatino Linotype"/>
          <w:sz w:val="22"/>
          <w:szCs w:val="22"/>
        </w:rPr>
        <w:t>,</w:t>
      </w:r>
    </w:p>
    <w:p w:rsidR="00C13811" w:rsidRDefault="00C13811" w:rsidP="002C6733">
      <w:pPr>
        <w:pStyle w:val="AralkYok"/>
        <w:numPr>
          <w:ilvl w:val="0"/>
          <w:numId w:val="42"/>
        </w:numPr>
        <w:spacing w:before="80" w:line="245" w:lineRule="auto"/>
        <w:ind w:left="714" w:hanging="357"/>
        <w:jc w:val="both"/>
        <w:rPr>
          <w:rFonts w:ascii="Palatino Linotype" w:hAnsi="Palatino Linotype"/>
          <w:sz w:val="22"/>
          <w:szCs w:val="22"/>
        </w:rPr>
      </w:pPr>
      <w:r w:rsidRPr="00CB669B">
        <w:rPr>
          <w:rFonts w:ascii="Palatino Linotype" w:hAnsi="Palatino Linotype"/>
          <w:sz w:val="22"/>
          <w:szCs w:val="22"/>
        </w:rPr>
        <w:t>Üç Boyutlu Medikal Tasarım ve Prototip Üretim Laboratuvarı Altyapısının Oluştu</w:t>
      </w:r>
      <w:r w:rsidR="00D131EE">
        <w:rPr>
          <w:rFonts w:ascii="Palatino Linotype" w:hAnsi="Palatino Linotype"/>
          <w:sz w:val="22"/>
          <w:szCs w:val="22"/>
        </w:rPr>
        <w:t>-</w:t>
      </w:r>
      <w:r w:rsidRPr="00CB669B">
        <w:rPr>
          <w:rFonts w:ascii="Palatino Linotype" w:hAnsi="Palatino Linotype"/>
          <w:sz w:val="22"/>
          <w:szCs w:val="22"/>
        </w:rPr>
        <w:t>rulması</w:t>
      </w:r>
      <w:r>
        <w:rPr>
          <w:rFonts w:ascii="Palatino Linotype" w:hAnsi="Palatino Linotype"/>
          <w:sz w:val="22"/>
          <w:szCs w:val="22"/>
        </w:rPr>
        <w:t xml:space="preserve"> başlıklı Üniversitemiz BAP birimi tarafından desteklenen proje yürütülmüş, </w:t>
      </w:r>
    </w:p>
    <w:p w:rsidR="00C13811" w:rsidRPr="00805854" w:rsidRDefault="00C13811" w:rsidP="002C6733">
      <w:pPr>
        <w:pStyle w:val="AralkYok"/>
        <w:numPr>
          <w:ilvl w:val="0"/>
          <w:numId w:val="42"/>
        </w:numPr>
        <w:spacing w:before="80" w:line="245" w:lineRule="auto"/>
        <w:ind w:left="714" w:hanging="357"/>
        <w:jc w:val="both"/>
        <w:rPr>
          <w:rFonts w:ascii="Palatino Linotype" w:hAnsi="Palatino Linotype"/>
          <w:sz w:val="22"/>
          <w:szCs w:val="22"/>
        </w:rPr>
      </w:pPr>
      <w:r w:rsidRPr="00CB669B">
        <w:rPr>
          <w:rFonts w:ascii="Palatino Linotype" w:hAnsi="Palatino Linotype"/>
          <w:sz w:val="22"/>
          <w:szCs w:val="22"/>
        </w:rPr>
        <w:lastRenderedPageBreak/>
        <w:t>Rejeneratif ve Restoratif Tıp Araştırmaları ve Uygulamaları</w:t>
      </w:r>
      <w:r>
        <w:rPr>
          <w:rFonts w:ascii="Palatino Linotype" w:hAnsi="Palatino Linotype"/>
          <w:sz w:val="22"/>
          <w:szCs w:val="22"/>
        </w:rPr>
        <w:t xml:space="preserve"> başlıklı TÜBİTAK 1004 projesi yürütülmüştür. </w:t>
      </w:r>
    </w:p>
    <w:p w:rsidR="00C13811" w:rsidRPr="00805854" w:rsidRDefault="00C13811" w:rsidP="00C13811">
      <w:pPr>
        <w:pStyle w:val="AralkYok"/>
        <w:spacing w:before="140" w:line="245" w:lineRule="auto"/>
        <w:jc w:val="both"/>
        <w:rPr>
          <w:rFonts w:ascii="Palatino Linotype" w:hAnsi="Palatino Linotype"/>
          <w:sz w:val="22"/>
          <w:szCs w:val="22"/>
        </w:rPr>
      </w:pPr>
      <w:r w:rsidRPr="00805854">
        <w:rPr>
          <w:rFonts w:ascii="Palatino Linotype" w:hAnsi="Palatino Linotype"/>
          <w:sz w:val="22"/>
          <w:szCs w:val="22"/>
        </w:rPr>
        <w:t xml:space="preserve">Bunun yanı sıra; </w:t>
      </w:r>
      <w:r>
        <w:rPr>
          <w:rFonts w:ascii="Palatino Linotype" w:hAnsi="Palatino Linotype"/>
          <w:sz w:val="22"/>
          <w:szCs w:val="22"/>
        </w:rPr>
        <w:t xml:space="preserve">Tıp Fakültemiz Plastik Rekonstrüktif Estetik Cerrahi ve Kulak Burun Boğaz Cerrahisi klinikleri için </w:t>
      </w:r>
      <w:r w:rsidRPr="00805854">
        <w:rPr>
          <w:rFonts w:ascii="Palatino Linotype" w:hAnsi="Palatino Linotype"/>
          <w:sz w:val="22"/>
          <w:szCs w:val="22"/>
        </w:rPr>
        <w:t xml:space="preserve">3B baskı ile </w:t>
      </w:r>
      <w:r>
        <w:rPr>
          <w:rFonts w:ascii="Palatino Linotype" w:hAnsi="Palatino Linotype"/>
          <w:sz w:val="22"/>
          <w:szCs w:val="22"/>
        </w:rPr>
        <w:t xml:space="preserve">vakaya </w:t>
      </w:r>
      <w:r w:rsidRPr="00805854">
        <w:rPr>
          <w:rFonts w:ascii="Palatino Linotype" w:hAnsi="Palatino Linotype"/>
          <w:sz w:val="22"/>
          <w:szCs w:val="22"/>
        </w:rPr>
        <w:t xml:space="preserve">pre-op model </w:t>
      </w:r>
      <w:r>
        <w:rPr>
          <w:rFonts w:ascii="Palatino Linotype" w:hAnsi="Palatino Linotype"/>
          <w:sz w:val="22"/>
          <w:szCs w:val="22"/>
        </w:rPr>
        <w:t xml:space="preserve">ve cerrahi kılavuz </w:t>
      </w:r>
      <w:r w:rsidRPr="00805854">
        <w:rPr>
          <w:rFonts w:ascii="Palatino Linotype" w:hAnsi="Palatino Linotype"/>
          <w:sz w:val="22"/>
          <w:szCs w:val="22"/>
        </w:rPr>
        <w:t>üretimi faaliyetleri gerçekleştirilmiştir.</w:t>
      </w:r>
    </w:p>
    <w:p w:rsidR="00CB2827" w:rsidRDefault="00CB2827" w:rsidP="00CB2827">
      <w:pPr>
        <w:pStyle w:val="metin"/>
        <w:spacing w:before="140" w:beforeAutospacing="0" w:after="0" w:afterAutospacing="0" w:line="245" w:lineRule="auto"/>
        <w:jc w:val="both"/>
        <w:rPr>
          <w:rFonts w:ascii="Palatino Linotype" w:hAnsi="Palatino Linotype"/>
          <w:sz w:val="22"/>
          <w:szCs w:val="22"/>
        </w:rPr>
      </w:pPr>
    </w:p>
    <w:p w:rsidR="009814FF" w:rsidRPr="00AD6816" w:rsidRDefault="008F09A6" w:rsidP="00D63367">
      <w:pPr>
        <w:pStyle w:val="Balk2"/>
        <w:spacing w:before="140" w:line="245" w:lineRule="auto"/>
        <w:ind w:left="624" w:hanging="624"/>
      </w:pPr>
      <w:bookmarkStart w:id="154" w:name="_Toc140049008"/>
      <w:r>
        <w:t>2.3</w:t>
      </w:r>
      <w:r w:rsidR="0092492E">
        <w:t>7</w:t>
      </w:r>
      <w:r w:rsidR="009814FF" w:rsidRPr="00344D87">
        <w:t>. ERNST REUTER İSK</w:t>
      </w:r>
      <w:r w:rsidR="007F0E6E">
        <w:t>Â</w:t>
      </w:r>
      <w:r w:rsidR="009814FF" w:rsidRPr="00344D87">
        <w:t>N VE ŞEHİRCİLİK UYGULAMA VE ARAŞTIRMA MERKEZİ</w:t>
      </w:r>
      <w:bookmarkEnd w:id="154"/>
    </w:p>
    <w:p w:rsidR="00EF1473" w:rsidRDefault="0092492E" w:rsidP="00D63367">
      <w:pPr>
        <w:pStyle w:val="metin"/>
        <w:spacing w:before="140" w:beforeAutospacing="0" w:after="0" w:afterAutospacing="0" w:line="245" w:lineRule="auto"/>
        <w:jc w:val="both"/>
        <w:rPr>
          <w:rFonts w:ascii="Palatino Linotype" w:hAnsi="Palatino Linotype"/>
          <w:sz w:val="22"/>
          <w:szCs w:val="22"/>
        </w:rPr>
      </w:pPr>
      <w:r w:rsidRPr="000524FA">
        <w:rPr>
          <w:rFonts w:ascii="Palatino Linotype" w:hAnsi="Palatino Linotype"/>
          <w:sz w:val="22"/>
          <w:szCs w:val="22"/>
        </w:rPr>
        <w:t>Kent, çevre ve yerel yönetim politikaları ile ilgili akademik konularda araştırma, inceleme, uygulama yapmak ve yaptırmak ve bu çalışmalara katılmak ve desteklemek, ulusal ve uluslararası kuruluşlarla işbirliği yapmak, kurslar ve b</w:t>
      </w:r>
      <w:r>
        <w:rPr>
          <w:rFonts w:ascii="Palatino Linotype" w:hAnsi="Palatino Linotype"/>
          <w:sz w:val="22"/>
          <w:szCs w:val="22"/>
        </w:rPr>
        <w:t xml:space="preserve">ilimsel etkinlikler düzenlemek </w:t>
      </w:r>
      <w:r w:rsidRPr="000524FA">
        <w:rPr>
          <w:rFonts w:ascii="Palatino Linotype" w:hAnsi="Palatino Linotype"/>
          <w:sz w:val="22"/>
          <w:szCs w:val="22"/>
        </w:rPr>
        <w:t xml:space="preserve">amacıyla </w:t>
      </w:r>
      <w:r>
        <w:rPr>
          <w:rFonts w:ascii="Palatino Linotype" w:hAnsi="Palatino Linotype"/>
          <w:sz w:val="22"/>
          <w:szCs w:val="22"/>
        </w:rPr>
        <w:t>Yükseköğretim Kurulu Başkanlığının onayı ile Rektörlüğümüze bağlanmıştır.</w:t>
      </w:r>
    </w:p>
    <w:p w:rsidR="00BA4144" w:rsidRDefault="00BA4144" w:rsidP="00D63367">
      <w:pPr>
        <w:pStyle w:val="metin"/>
        <w:spacing w:before="140" w:beforeAutospacing="0" w:after="0" w:afterAutospacing="0" w:line="245" w:lineRule="auto"/>
        <w:jc w:val="both"/>
        <w:rPr>
          <w:rFonts w:ascii="Palatino Linotype" w:hAnsi="Palatino Linotype"/>
          <w:sz w:val="22"/>
          <w:szCs w:val="22"/>
        </w:rPr>
      </w:pPr>
    </w:p>
    <w:p w:rsidR="009814FF" w:rsidRPr="00AD6816" w:rsidRDefault="008F09A6" w:rsidP="00D63367">
      <w:pPr>
        <w:pStyle w:val="Balk2"/>
        <w:spacing w:before="140" w:line="245" w:lineRule="auto"/>
        <w:ind w:left="624" w:hanging="624"/>
      </w:pPr>
      <w:bookmarkStart w:id="155" w:name="_Toc140049009"/>
      <w:r>
        <w:t>2.3</w:t>
      </w:r>
      <w:r w:rsidR="0092492E">
        <w:t>8</w:t>
      </w:r>
      <w:r w:rsidR="009814FF" w:rsidRPr="00344D87">
        <w:t>. İNSAN HAKLARI UYGULAMA VE ARAŞTIRMA MERKEZİ</w:t>
      </w:r>
      <w:bookmarkEnd w:id="155"/>
      <w:r w:rsidR="009814FF" w:rsidRPr="00AD6816">
        <w:t xml:space="preserve"> </w:t>
      </w:r>
    </w:p>
    <w:p w:rsidR="00350342" w:rsidRDefault="00350342" w:rsidP="00350342">
      <w:pPr>
        <w:pStyle w:val="metin"/>
        <w:spacing w:before="140" w:beforeAutospacing="0" w:after="0" w:afterAutospacing="0" w:line="245" w:lineRule="auto"/>
        <w:jc w:val="both"/>
        <w:rPr>
          <w:rFonts w:ascii="Palatino Linotype" w:hAnsi="Palatino Linotype"/>
          <w:sz w:val="22"/>
          <w:szCs w:val="22"/>
        </w:rPr>
      </w:pPr>
      <w:r w:rsidRPr="00B24372">
        <w:rPr>
          <w:rFonts w:ascii="Palatino Linotype" w:hAnsi="Palatino Linotype"/>
          <w:sz w:val="22"/>
          <w:szCs w:val="22"/>
        </w:rPr>
        <w:t>İnsan hakları hukuku ve insancıl hukuk alanlarında, disiplinler arası bir yaklaşımla, ulusal ve uluslararası hukuk ekseninde yoğunlaşarak ve bilimsel yöntemleri kullanarak, insan haklarının tanınması, korunması, uygulanması ve geliştirilmesi hedeflerine yönelik teorik ve pratik alanda araştı</w:t>
      </w:r>
      <w:r>
        <w:rPr>
          <w:rFonts w:ascii="Palatino Linotype" w:hAnsi="Palatino Linotype"/>
          <w:sz w:val="22"/>
          <w:szCs w:val="22"/>
        </w:rPr>
        <w:t>rmalar ve çalışmalar yürütmek amacıyla Yükseköğretim Kurulu Başkanlığının onayı ile Rektörlüğümüze bağlanmıştır.</w:t>
      </w:r>
    </w:p>
    <w:p w:rsidR="00350342" w:rsidRDefault="00350342" w:rsidP="00350342">
      <w:pPr>
        <w:pStyle w:val="AralkYok"/>
        <w:spacing w:before="140" w:line="245" w:lineRule="auto"/>
        <w:jc w:val="both"/>
        <w:rPr>
          <w:rStyle w:val="Balk4Char"/>
          <w:rFonts w:eastAsiaTheme="minorHAnsi"/>
          <w:sz w:val="22"/>
          <w:szCs w:val="22"/>
        </w:rPr>
      </w:pPr>
      <w:r w:rsidRPr="00CB2827">
        <w:rPr>
          <w:rStyle w:val="Balk4Char"/>
          <w:rFonts w:eastAsiaTheme="minorHAnsi"/>
          <w:sz w:val="22"/>
          <w:szCs w:val="22"/>
        </w:rPr>
        <w:t>Merkezde 20</w:t>
      </w:r>
      <w:r>
        <w:rPr>
          <w:rStyle w:val="Balk4Char"/>
          <w:rFonts w:eastAsiaTheme="minorHAnsi"/>
          <w:sz w:val="22"/>
          <w:szCs w:val="22"/>
        </w:rPr>
        <w:t>21</w:t>
      </w:r>
      <w:r w:rsidRPr="00CB2827">
        <w:rPr>
          <w:rStyle w:val="Balk4Char"/>
          <w:rFonts w:eastAsiaTheme="minorHAnsi"/>
          <w:sz w:val="22"/>
          <w:szCs w:val="22"/>
        </w:rPr>
        <w:t>-202</w:t>
      </w:r>
      <w:r>
        <w:rPr>
          <w:rStyle w:val="Balk4Char"/>
          <w:rFonts w:eastAsiaTheme="minorHAnsi"/>
          <w:sz w:val="22"/>
          <w:szCs w:val="22"/>
        </w:rPr>
        <w:t>2</w:t>
      </w:r>
      <w:r w:rsidRPr="00CB2827">
        <w:rPr>
          <w:rStyle w:val="Balk4Char"/>
          <w:rFonts w:eastAsiaTheme="minorHAnsi"/>
          <w:sz w:val="22"/>
          <w:szCs w:val="22"/>
        </w:rPr>
        <w:t xml:space="preserve"> Eğitim-Öğretim Döneminde; </w:t>
      </w:r>
    </w:p>
    <w:p w:rsidR="00350342" w:rsidRPr="00790126" w:rsidRDefault="00350342" w:rsidP="002C6733">
      <w:pPr>
        <w:pStyle w:val="ListeParagraf"/>
        <w:numPr>
          <w:ilvl w:val="0"/>
          <w:numId w:val="4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 xml:space="preserve">Adalet Bakanlığı ile imzalanan İnsan Hakları Eğitim Protokolü çerçevesinde 78 katılımcıya İnsan Hakları eğitimi verilmiş ve hak kazananlara sertifikaları dağıtılmıştır.  </w:t>
      </w:r>
    </w:p>
    <w:p w:rsidR="00350342" w:rsidRPr="00D63367" w:rsidRDefault="009D10B8" w:rsidP="002C6733">
      <w:pPr>
        <w:pStyle w:val="ListeParagraf"/>
        <w:numPr>
          <w:ilvl w:val="0"/>
          <w:numId w:val="43"/>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Avrupa İnsan Hakları Mahkemesi</w:t>
      </w:r>
      <w:r w:rsidR="00350342" w:rsidRPr="00D63367">
        <w:rPr>
          <w:rFonts w:ascii="Palatino Linotype" w:hAnsi="Palatino Linotype"/>
          <w:sz w:val="22"/>
          <w:szCs w:val="22"/>
        </w:rPr>
        <w:t xml:space="preserve"> basın bülteni ve karar çev</w:t>
      </w:r>
      <w:r>
        <w:rPr>
          <w:rFonts w:ascii="Palatino Linotype" w:hAnsi="Palatino Linotype"/>
          <w:sz w:val="22"/>
          <w:szCs w:val="22"/>
        </w:rPr>
        <w:t>irileri yapılmıştır.</w:t>
      </w:r>
    </w:p>
    <w:p w:rsidR="00350342" w:rsidRDefault="00350342" w:rsidP="00EF1473">
      <w:pPr>
        <w:pStyle w:val="metin"/>
        <w:spacing w:before="140" w:beforeAutospacing="0" w:after="0" w:afterAutospacing="0" w:line="245" w:lineRule="auto"/>
        <w:jc w:val="both"/>
        <w:rPr>
          <w:rFonts w:ascii="Palatino Linotype" w:hAnsi="Palatino Linotype"/>
          <w:sz w:val="22"/>
          <w:szCs w:val="22"/>
        </w:rPr>
      </w:pPr>
    </w:p>
    <w:p w:rsidR="009814FF" w:rsidRPr="00AD6816" w:rsidRDefault="008F09A6" w:rsidP="00D63367">
      <w:pPr>
        <w:pStyle w:val="Balk2"/>
        <w:spacing w:before="140" w:line="245" w:lineRule="auto"/>
        <w:ind w:left="624" w:hanging="624"/>
      </w:pPr>
      <w:bookmarkStart w:id="156" w:name="_Toc140049010"/>
      <w:r>
        <w:t>2.</w:t>
      </w:r>
      <w:r w:rsidR="001B2050">
        <w:t>39</w:t>
      </w:r>
      <w:r w:rsidR="009814FF" w:rsidRPr="00344D87">
        <w:t>. KAMU YÖNETİMİ UYGULAMA VE ARAŞTIRMA MERKEZİ</w:t>
      </w:r>
      <w:bookmarkEnd w:id="156"/>
      <w:r w:rsidR="009814FF" w:rsidRPr="00AD6816">
        <w:t xml:space="preserve"> </w:t>
      </w:r>
    </w:p>
    <w:p w:rsidR="00EF1473" w:rsidRDefault="007C7D8E" w:rsidP="00EF1473">
      <w:pPr>
        <w:pStyle w:val="metin"/>
        <w:spacing w:before="140" w:beforeAutospacing="0" w:after="0" w:afterAutospacing="0" w:line="245" w:lineRule="auto"/>
        <w:jc w:val="both"/>
        <w:rPr>
          <w:rFonts w:ascii="Palatino Linotype" w:hAnsi="Palatino Linotype"/>
          <w:sz w:val="22"/>
          <w:szCs w:val="22"/>
        </w:rPr>
      </w:pPr>
      <w:r w:rsidRPr="00B24372">
        <w:rPr>
          <w:rFonts w:ascii="Palatino Linotype" w:hAnsi="Palatino Linotype"/>
          <w:sz w:val="22"/>
          <w:szCs w:val="22"/>
        </w:rPr>
        <w:t>Kamu yönetimi ile ilgili akademik konularda araştırma, inceleme, uygulama yapmak ve yaptırmak ve bu çalışmalara katılmak ve desteklemek, ulusal ve uluslararası kuruluşlarla işbirliği yapmak, kurslar ve bi</w:t>
      </w:r>
      <w:r>
        <w:rPr>
          <w:rFonts w:ascii="Palatino Linotype" w:hAnsi="Palatino Linotype"/>
          <w:sz w:val="22"/>
          <w:szCs w:val="22"/>
        </w:rPr>
        <w:t>limsel etkinlikler düzenlemek amacıyla Yükseköğretim Kurulu Başkanlığının onayı ile Rektörlüğümüze bağlanmıştır.</w:t>
      </w:r>
    </w:p>
    <w:p w:rsidR="00C952AF" w:rsidRDefault="00C952AF" w:rsidP="00EF1473">
      <w:pPr>
        <w:pStyle w:val="metin"/>
        <w:spacing w:before="140" w:beforeAutospacing="0" w:after="0" w:afterAutospacing="0" w:line="245" w:lineRule="auto"/>
        <w:jc w:val="both"/>
        <w:rPr>
          <w:rFonts w:ascii="Palatino Linotype" w:hAnsi="Palatino Linotype"/>
          <w:sz w:val="22"/>
          <w:szCs w:val="22"/>
        </w:rPr>
      </w:pPr>
    </w:p>
    <w:p w:rsidR="009814FF" w:rsidRPr="00AD6816" w:rsidRDefault="008F09A6" w:rsidP="00D63367">
      <w:pPr>
        <w:pStyle w:val="Balk2"/>
        <w:spacing w:before="140" w:line="245" w:lineRule="auto"/>
        <w:ind w:left="624" w:hanging="624"/>
      </w:pPr>
      <w:bookmarkStart w:id="157" w:name="_Toc140049011"/>
      <w:r>
        <w:t>2.4</w:t>
      </w:r>
      <w:r w:rsidR="00343C43">
        <w:t>0</w:t>
      </w:r>
      <w:r w:rsidR="009814FF" w:rsidRPr="00AD6816">
        <w:t xml:space="preserve">. SOSYAL POLİTİKA </w:t>
      </w:r>
      <w:r w:rsidR="00454E0F" w:rsidRPr="00AD6816">
        <w:t xml:space="preserve">VE GÖÇ ÇALIŞMALARI </w:t>
      </w:r>
      <w:r w:rsidR="009814FF" w:rsidRPr="00AD6816">
        <w:t>UYGULAMA VE ARAŞTIRMA MERKEZİ</w:t>
      </w:r>
      <w:bookmarkEnd w:id="157"/>
      <w:r w:rsidR="009814FF" w:rsidRPr="00AD6816">
        <w:t xml:space="preserve"> </w:t>
      </w:r>
    </w:p>
    <w:p w:rsidR="007C7D8E" w:rsidRDefault="007C7D8E" w:rsidP="00D63367">
      <w:pPr>
        <w:pStyle w:val="metin"/>
        <w:spacing w:before="140" w:beforeAutospacing="0" w:after="0" w:afterAutospacing="0" w:line="245" w:lineRule="auto"/>
        <w:jc w:val="both"/>
        <w:rPr>
          <w:rFonts w:ascii="Palatino Linotype" w:hAnsi="Palatino Linotype"/>
          <w:sz w:val="22"/>
          <w:szCs w:val="22"/>
        </w:rPr>
      </w:pPr>
      <w:r w:rsidRPr="0011433D">
        <w:rPr>
          <w:rFonts w:ascii="Palatino Linotype" w:hAnsi="Palatino Linotype"/>
          <w:sz w:val="22"/>
          <w:szCs w:val="22"/>
        </w:rPr>
        <w:t>Sosyal politika ile ilgili akademik konularda araştırma, inceleme, uygulama yapmak ve yaptırmak ve bu çalışmalara katılmak ve desteklemek, ulusal ve uluslararası kuruluşlarla işbirliği yapmak, kurslar ve b</w:t>
      </w:r>
      <w:r>
        <w:rPr>
          <w:rFonts w:ascii="Palatino Linotype" w:hAnsi="Palatino Linotype"/>
          <w:sz w:val="22"/>
          <w:szCs w:val="22"/>
        </w:rPr>
        <w:t>ilimsel etkinlikler düzenlemek amacıyla Yükseköğretim Kurulu Başkanlığının onayı ile Rektörlüğümüze bağlanmıştır.</w:t>
      </w:r>
    </w:p>
    <w:p w:rsidR="009814FF" w:rsidRPr="005A2474" w:rsidRDefault="008F09A6" w:rsidP="00D63367">
      <w:pPr>
        <w:pStyle w:val="Balk2"/>
        <w:spacing w:before="140" w:line="245" w:lineRule="auto"/>
        <w:ind w:left="624" w:hanging="624"/>
        <w:rPr>
          <w:sz w:val="19"/>
          <w:szCs w:val="19"/>
        </w:rPr>
      </w:pPr>
      <w:bookmarkStart w:id="158" w:name="_Toc140049012"/>
      <w:r w:rsidRPr="005A2474">
        <w:lastRenderedPageBreak/>
        <w:t>2.4</w:t>
      </w:r>
      <w:r w:rsidR="002E012E" w:rsidRPr="005A2474">
        <w:t>1</w:t>
      </w:r>
      <w:r w:rsidR="009814FF" w:rsidRPr="005A2474">
        <w:t>. ULUSLARARASI SİYASİ VE EKONOMİK İLİŞKİLER UYGULAMA VE ARAŞTIRMA MERKEZİ</w:t>
      </w:r>
      <w:bookmarkEnd w:id="158"/>
      <w:r w:rsidR="009814FF" w:rsidRPr="005A2474">
        <w:t xml:space="preserve"> </w:t>
      </w:r>
    </w:p>
    <w:p w:rsidR="00D63367" w:rsidRDefault="00FC0B80" w:rsidP="00D63367">
      <w:pPr>
        <w:pStyle w:val="metin"/>
        <w:spacing w:before="140" w:beforeAutospacing="0" w:after="0" w:afterAutospacing="0" w:line="245" w:lineRule="auto"/>
        <w:jc w:val="both"/>
        <w:rPr>
          <w:rFonts w:ascii="Palatino Linotype" w:hAnsi="Palatino Linotype"/>
          <w:sz w:val="22"/>
          <w:szCs w:val="22"/>
        </w:rPr>
      </w:pPr>
      <w:r w:rsidRPr="006273B6">
        <w:rPr>
          <w:rFonts w:ascii="Palatino Linotype" w:hAnsi="Palatino Linotype"/>
          <w:sz w:val="22"/>
          <w:szCs w:val="22"/>
        </w:rPr>
        <w:t>Uluslararası siyasi ve ekonomik ilişkiler ile ilgili akademik konularda araştırma, inceleme, uygulama yapmak ve yaptırmak ve bu çalışmalara katılmak ve desteklemek, kurslar ve bilimsel etkinl</w:t>
      </w:r>
      <w:r>
        <w:rPr>
          <w:rFonts w:ascii="Palatino Linotype" w:hAnsi="Palatino Linotype"/>
          <w:sz w:val="22"/>
          <w:szCs w:val="22"/>
        </w:rPr>
        <w:t xml:space="preserve">ikler düzenlemek için çalışmak </w:t>
      </w:r>
      <w:r w:rsidRPr="006273B6">
        <w:rPr>
          <w:rFonts w:ascii="Palatino Linotype" w:hAnsi="Palatino Linotype"/>
          <w:sz w:val="22"/>
          <w:szCs w:val="22"/>
        </w:rPr>
        <w:t>amacıyla</w:t>
      </w:r>
      <w:r>
        <w:rPr>
          <w:rFonts w:ascii="Palatino Linotype" w:hAnsi="Palatino Linotype"/>
          <w:sz w:val="22"/>
          <w:szCs w:val="22"/>
        </w:rPr>
        <w:t xml:space="preserve"> Yükseköğretim Kurulu Başkanlığının onayı ile Rektörlüğümüze bağlanmıştır.</w:t>
      </w:r>
    </w:p>
    <w:p w:rsidR="00FC0B80" w:rsidRPr="00CB2827" w:rsidRDefault="00FC0B80" w:rsidP="00D63367">
      <w:pPr>
        <w:pStyle w:val="AralkYok"/>
        <w:spacing w:before="140" w:line="245" w:lineRule="auto"/>
        <w:rPr>
          <w:rStyle w:val="Balk4Char"/>
          <w:rFonts w:eastAsiaTheme="minorHAnsi"/>
          <w:sz w:val="22"/>
          <w:szCs w:val="22"/>
        </w:rPr>
      </w:pPr>
      <w:r w:rsidRPr="00CB2827">
        <w:rPr>
          <w:rStyle w:val="Balk4Char"/>
          <w:rFonts w:eastAsiaTheme="minorHAnsi"/>
          <w:sz w:val="22"/>
          <w:szCs w:val="22"/>
        </w:rPr>
        <w:t>Merkezde 20</w:t>
      </w:r>
      <w:r w:rsidR="00FB6447">
        <w:rPr>
          <w:rStyle w:val="Balk4Char"/>
          <w:rFonts w:eastAsiaTheme="minorHAnsi"/>
          <w:sz w:val="22"/>
          <w:szCs w:val="22"/>
        </w:rPr>
        <w:t>21</w:t>
      </w:r>
      <w:r>
        <w:rPr>
          <w:rStyle w:val="Balk4Char"/>
          <w:rFonts w:eastAsiaTheme="minorHAnsi"/>
          <w:sz w:val="22"/>
          <w:szCs w:val="22"/>
        </w:rPr>
        <w:t>-</w:t>
      </w:r>
      <w:r w:rsidRPr="00CB2827">
        <w:rPr>
          <w:rStyle w:val="Balk4Char"/>
          <w:rFonts w:eastAsiaTheme="minorHAnsi"/>
          <w:sz w:val="22"/>
          <w:szCs w:val="22"/>
        </w:rPr>
        <w:t>202</w:t>
      </w:r>
      <w:r w:rsidR="00FB6447">
        <w:rPr>
          <w:rStyle w:val="Balk4Char"/>
          <w:rFonts w:eastAsiaTheme="minorHAnsi"/>
          <w:sz w:val="22"/>
          <w:szCs w:val="22"/>
        </w:rPr>
        <w:t>2</w:t>
      </w:r>
      <w:r w:rsidRPr="00CB2827">
        <w:rPr>
          <w:rStyle w:val="Balk4Char"/>
          <w:rFonts w:eastAsiaTheme="minorHAnsi"/>
          <w:sz w:val="22"/>
          <w:szCs w:val="22"/>
        </w:rPr>
        <w:t xml:space="preserve"> Eğitim-Öğretim Döneminde; </w:t>
      </w:r>
    </w:p>
    <w:p w:rsidR="005A2474" w:rsidRDefault="005A2474" w:rsidP="002C6733">
      <w:pPr>
        <w:pStyle w:val="NormalWeb"/>
        <w:numPr>
          <w:ilvl w:val="0"/>
          <w:numId w:val="20"/>
        </w:numPr>
        <w:spacing w:before="80" w:after="0" w:line="245" w:lineRule="auto"/>
        <w:jc w:val="both"/>
        <w:rPr>
          <w:rFonts w:ascii="Palatino Linotype" w:hAnsi="Palatino Linotype"/>
          <w:sz w:val="22"/>
          <w:szCs w:val="22"/>
        </w:rPr>
      </w:pPr>
      <w:r w:rsidRPr="005A2474">
        <w:rPr>
          <w:rFonts w:ascii="Palatino Linotype" w:hAnsi="Palatino Linotype"/>
          <w:sz w:val="22"/>
          <w:szCs w:val="22"/>
        </w:rPr>
        <w:t>29 Kasım 2021 tarihinde “Türkiye’de Uluslararası İlişkiler Çalışmalarının Analizi: Doktora Tezleri Üzerine Bir İnceleme (2000-2020)” konulu konferans,</w:t>
      </w:r>
    </w:p>
    <w:p w:rsidR="00FC0B80" w:rsidRPr="005A2474" w:rsidRDefault="00FB6447" w:rsidP="002C6733">
      <w:pPr>
        <w:pStyle w:val="NormalWeb"/>
        <w:numPr>
          <w:ilvl w:val="0"/>
          <w:numId w:val="20"/>
        </w:numPr>
        <w:spacing w:before="80" w:after="0" w:line="245" w:lineRule="auto"/>
        <w:jc w:val="both"/>
        <w:rPr>
          <w:rFonts w:ascii="Palatino Linotype" w:hAnsi="Palatino Linotype"/>
          <w:sz w:val="22"/>
          <w:szCs w:val="22"/>
        </w:rPr>
      </w:pPr>
      <w:r w:rsidRPr="005A2474">
        <w:rPr>
          <w:rFonts w:ascii="Palatino Linotype" w:hAnsi="Palatino Linotype"/>
          <w:bCs/>
          <w:sz w:val="22"/>
          <w:szCs w:val="22"/>
        </w:rPr>
        <w:t xml:space="preserve">20 Ocak 2022 tarihinde çevirim içi “Kazakistan’da Kriz ve Sonrası Çalıştayı” </w:t>
      </w:r>
    </w:p>
    <w:p w:rsidR="00FB6447" w:rsidRPr="00FB6447" w:rsidRDefault="00FB6447" w:rsidP="002C6733">
      <w:pPr>
        <w:pStyle w:val="NormalWeb"/>
        <w:numPr>
          <w:ilvl w:val="0"/>
          <w:numId w:val="20"/>
        </w:numPr>
        <w:spacing w:before="80" w:after="0" w:line="245" w:lineRule="auto"/>
        <w:jc w:val="both"/>
        <w:rPr>
          <w:rFonts w:ascii="Palatino Linotype" w:hAnsi="Palatino Linotype"/>
          <w:sz w:val="22"/>
          <w:szCs w:val="22"/>
        </w:rPr>
      </w:pPr>
      <w:r>
        <w:rPr>
          <w:rFonts w:ascii="Palatino Linotype" w:hAnsi="Palatino Linotype"/>
          <w:bCs/>
          <w:sz w:val="22"/>
          <w:szCs w:val="22"/>
        </w:rPr>
        <w:t>02 Şubat 2022 tarihinde “</w:t>
      </w:r>
      <w:r w:rsidRPr="00FB6447">
        <w:rPr>
          <w:rFonts w:ascii="Palatino Linotype" w:hAnsi="Palatino Linotype"/>
          <w:bCs/>
          <w:sz w:val="22"/>
          <w:szCs w:val="22"/>
        </w:rPr>
        <w:t>Yemenli Öğrencilerle Çalıştay: Yemen İç Savaşı</w:t>
      </w:r>
      <w:r>
        <w:rPr>
          <w:rFonts w:ascii="Palatino Linotype" w:hAnsi="Palatino Linotype"/>
          <w:bCs/>
          <w:sz w:val="22"/>
          <w:szCs w:val="22"/>
        </w:rPr>
        <w:t xml:space="preserve"> Çalıştayı”,</w:t>
      </w:r>
    </w:p>
    <w:p w:rsidR="00FB6447" w:rsidRPr="00FB6447" w:rsidRDefault="00FB6447" w:rsidP="002C6733">
      <w:pPr>
        <w:pStyle w:val="NormalWeb"/>
        <w:numPr>
          <w:ilvl w:val="0"/>
          <w:numId w:val="20"/>
        </w:numPr>
        <w:spacing w:before="80" w:after="0" w:line="245" w:lineRule="auto"/>
        <w:jc w:val="both"/>
        <w:rPr>
          <w:rFonts w:ascii="Palatino Linotype" w:hAnsi="Palatino Linotype"/>
          <w:sz w:val="22"/>
          <w:szCs w:val="22"/>
        </w:rPr>
      </w:pPr>
      <w:r>
        <w:rPr>
          <w:rFonts w:ascii="Palatino Linotype" w:hAnsi="Palatino Linotype"/>
          <w:bCs/>
          <w:sz w:val="22"/>
          <w:szCs w:val="22"/>
        </w:rPr>
        <w:t>17 Şubat 2022 tarihinde “</w:t>
      </w:r>
      <w:r w:rsidRPr="00FB6447">
        <w:rPr>
          <w:rFonts w:ascii="Palatino Linotype" w:hAnsi="Palatino Linotype"/>
          <w:bCs/>
          <w:sz w:val="22"/>
          <w:szCs w:val="22"/>
        </w:rPr>
        <w:t>Ukrayna Krizi</w:t>
      </w:r>
      <w:r>
        <w:rPr>
          <w:rFonts w:ascii="Palatino Linotype" w:hAnsi="Palatino Linotype"/>
          <w:bCs/>
          <w:sz w:val="22"/>
          <w:szCs w:val="22"/>
        </w:rPr>
        <w:t>” e-konferans,</w:t>
      </w:r>
    </w:p>
    <w:p w:rsidR="00FB6447" w:rsidRPr="00FB6447" w:rsidRDefault="00FB6447" w:rsidP="002C6733">
      <w:pPr>
        <w:pStyle w:val="NormalWeb"/>
        <w:numPr>
          <w:ilvl w:val="0"/>
          <w:numId w:val="20"/>
        </w:numPr>
        <w:spacing w:before="80" w:after="0" w:line="245" w:lineRule="auto"/>
        <w:jc w:val="both"/>
        <w:rPr>
          <w:rFonts w:ascii="Palatino Linotype" w:hAnsi="Palatino Linotype"/>
          <w:sz w:val="22"/>
          <w:szCs w:val="22"/>
        </w:rPr>
      </w:pPr>
      <w:r>
        <w:rPr>
          <w:rFonts w:ascii="Palatino Linotype" w:hAnsi="Palatino Linotype"/>
          <w:bCs/>
          <w:sz w:val="22"/>
          <w:szCs w:val="22"/>
        </w:rPr>
        <w:t>24 Mart 2022 tarihinde “</w:t>
      </w:r>
      <w:r w:rsidRPr="00FB6447">
        <w:rPr>
          <w:rFonts w:ascii="Palatino Linotype" w:hAnsi="Palatino Linotype"/>
          <w:bCs/>
          <w:sz w:val="22"/>
          <w:szCs w:val="22"/>
        </w:rPr>
        <w:t>Journalism: Global Perspectives</w:t>
      </w:r>
      <w:r>
        <w:rPr>
          <w:rFonts w:ascii="Palatino Linotype" w:hAnsi="Palatino Linotype"/>
          <w:bCs/>
          <w:sz w:val="22"/>
          <w:szCs w:val="22"/>
        </w:rPr>
        <w:t xml:space="preserve">” konulu </w:t>
      </w:r>
      <w:r w:rsidR="005A2474">
        <w:rPr>
          <w:rFonts w:ascii="Palatino Linotype" w:hAnsi="Palatino Linotype"/>
          <w:bCs/>
          <w:sz w:val="22"/>
          <w:szCs w:val="22"/>
        </w:rPr>
        <w:t>k</w:t>
      </w:r>
      <w:r>
        <w:rPr>
          <w:rFonts w:ascii="Palatino Linotype" w:hAnsi="Palatino Linotype"/>
          <w:bCs/>
          <w:sz w:val="22"/>
          <w:szCs w:val="22"/>
        </w:rPr>
        <w:t xml:space="preserve">onferans, </w:t>
      </w:r>
    </w:p>
    <w:p w:rsidR="00FB6447" w:rsidRDefault="00FB6447" w:rsidP="002C6733">
      <w:pPr>
        <w:pStyle w:val="NormalWeb"/>
        <w:numPr>
          <w:ilvl w:val="0"/>
          <w:numId w:val="20"/>
        </w:numPr>
        <w:spacing w:before="80" w:after="0" w:line="245" w:lineRule="auto"/>
        <w:jc w:val="both"/>
        <w:rPr>
          <w:rFonts w:ascii="Palatino Linotype" w:hAnsi="Palatino Linotype"/>
          <w:sz w:val="22"/>
          <w:szCs w:val="22"/>
        </w:rPr>
      </w:pPr>
      <w:r w:rsidRPr="00FB6447">
        <w:rPr>
          <w:rFonts w:ascii="Palatino Linotype" w:hAnsi="Palatino Linotype"/>
          <w:sz w:val="22"/>
          <w:szCs w:val="22"/>
        </w:rPr>
        <w:t>26 Nisan 2022</w:t>
      </w:r>
      <w:r>
        <w:rPr>
          <w:rFonts w:ascii="Palatino Linotype" w:hAnsi="Palatino Linotype"/>
          <w:sz w:val="22"/>
          <w:szCs w:val="22"/>
        </w:rPr>
        <w:t xml:space="preserve"> tarihide “</w:t>
      </w:r>
      <w:r w:rsidRPr="00FB6447">
        <w:rPr>
          <w:rFonts w:ascii="Palatino Linotype" w:hAnsi="Palatino Linotype"/>
          <w:sz w:val="22"/>
          <w:szCs w:val="22"/>
        </w:rPr>
        <w:t>Afganistan’ın Uzun Savaşı</w:t>
      </w:r>
      <w:r>
        <w:rPr>
          <w:rFonts w:ascii="Palatino Linotype" w:hAnsi="Palatino Linotype"/>
          <w:sz w:val="22"/>
          <w:szCs w:val="22"/>
        </w:rPr>
        <w:t>” konulu konferans</w:t>
      </w:r>
    </w:p>
    <w:p w:rsidR="00FB6447" w:rsidRDefault="00FB6447" w:rsidP="00FB6447">
      <w:pPr>
        <w:pStyle w:val="NormalWeb"/>
        <w:spacing w:before="80" w:after="0" w:line="245" w:lineRule="auto"/>
        <w:jc w:val="both"/>
        <w:rPr>
          <w:rFonts w:ascii="Palatino Linotype" w:hAnsi="Palatino Linotype"/>
          <w:sz w:val="22"/>
          <w:szCs w:val="22"/>
        </w:rPr>
      </w:pPr>
      <w:r>
        <w:rPr>
          <w:rFonts w:ascii="Palatino Linotype" w:hAnsi="Palatino Linotype"/>
          <w:sz w:val="22"/>
          <w:szCs w:val="22"/>
        </w:rPr>
        <w:t xml:space="preserve">düzenlenmiştir. </w:t>
      </w:r>
    </w:p>
    <w:p w:rsidR="00D63367" w:rsidRDefault="00D63367" w:rsidP="00D63367">
      <w:pPr>
        <w:pStyle w:val="NormalWeb"/>
        <w:spacing w:before="140" w:after="0" w:line="245" w:lineRule="auto"/>
        <w:ind w:left="714"/>
        <w:jc w:val="both"/>
        <w:rPr>
          <w:rFonts w:ascii="Palatino Linotype" w:hAnsi="Palatino Linotype"/>
          <w:sz w:val="22"/>
          <w:szCs w:val="22"/>
        </w:rPr>
      </w:pPr>
    </w:p>
    <w:p w:rsidR="004264D7" w:rsidRDefault="004264D7" w:rsidP="00F23CC3">
      <w:pPr>
        <w:pStyle w:val="Balk2"/>
        <w:spacing w:before="140" w:line="245" w:lineRule="auto"/>
        <w:ind w:left="624" w:hanging="624"/>
      </w:pPr>
      <w:bookmarkStart w:id="159" w:name="_Toc140049013"/>
      <w:r>
        <w:t xml:space="preserve">2.42. </w:t>
      </w:r>
      <w:r w:rsidR="00F23CC3">
        <w:tab/>
      </w:r>
      <w:r>
        <w:t>NADİR HASTALIKLAR</w:t>
      </w:r>
      <w:r w:rsidRPr="00AD6816">
        <w:t xml:space="preserve"> UYGULAMA VE ARAŞTIRMA MERKEZİ </w:t>
      </w:r>
      <w:r>
        <w:t>(NADİR)</w:t>
      </w:r>
      <w:bookmarkEnd w:id="159"/>
      <w:r>
        <w:t xml:space="preserve"> </w:t>
      </w:r>
    </w:p>
    <w:p w:rsidR="003201D9" w:rsidRPr="003201D9" w:rsidRDefault="003201D9" w:rsidP="00C1749C">
      <w:pPr>
        <w:spacing w:before="140"/>
        <w:jc w:val="both"/>
        <w:rPr>
          <w:rFonts w:ascii="Palatino Linotype" w:hAnsi="Palatino Linotype"/>
          <w:lang w:eastAsia="tr-TR"/>
        </w:rPr>
      </w:pPr>
      <w:r>
        <w:rPr>
          <w:rStyle w:val="grame"/>
          <w:rFonts w:ascii="Palatino Linotype" w:hAnsi="Palatino Linotype"/>
        </w:rPr>
        <w:t>N</w:t>
      </w:r>
      <w:r w:rsidRPr="003201D9">
        <w:rPr>
          <w:rStyle w:val="grame"/>
          <w:rFonts w:ascii="Palatino Linotype" w:hAnsi="Palatino Linotype"/>
        </w:rPr>
        <w:t xml:space="preserve">adir hastalık </w:t>
      </w:r>
      <w:r w:rsidRPr="003201D9">
        <w:rPr>
          <w:rStyle w:val="spelle"/>
          <w:rFonts w:ascii="Palatino Linotype" w:hAnsi="Palatino Linotype"/>
        </w:rPr>
        <w:t>prevalansı</w:t>
      </w:r>
      <w:r w:rsidRPr="003201D9">
        <w:rPr>
          <w:rStyle w:val="grame"/>
          <w:rFonts w:ascii="Palatino Linotype" w:hAnsi="Palatino Linotype"/>
        </w:rPr>
        <w:t xml:space="preserve"> ve hastalık yükünün belirlenmesi, doğum öncesi ve </w:t>
      </w:r>
      <w:r w:rsidRPr="003201D9">
        <w:rPr>
          <w:rStyle w:val="spelle"/>
          <w:rFonts w:ascii="Palatino Linotype" w:hAnsi="Palatino Linotype"/>
        </w:rPr>
        <w:t>yenidoğan</w:t>
      </w:r>
      <w:r w:rsidRPr="003201D9">
        <w:rPr>
          <w:rStyle w:val="grame"/>
          <w:rFonts w:ascii="Palatino Linotype" w:hAnsi="Palatino Linotype"/>
        </w:rPr>
        <w:t xml:space="preserve"> tarama stratejilerinin geliştirilmesi, ulusal kayıt sistemi oluşturulması; nadir hastalıklara yönelik mevcut tanı ve tedavi yöntemlerinin bilimsel veriler eşliğinde uygulanması, mevcut genetik tanı tekniklerine ulaşılabilirliğinin artırılması, yeni tanı ve tedavi yöntemlerinin geliştirilmesi; kamu düzeyinde nadir hastalıkların tanı ve tedavileri hakkında </w:t>
      </w:r>
      <w:r w:rsidRPr="003201D9">
        <w:rPr>
          <w:rStyle w:val="spelle"/>
          <w:rFonts w:ascii="Palatino Linotype" w:hAnsi="Palatino Linotype"/>
        </w:rPr>
        <w:t>farkındalık</w:t>
      </w:r>
      <w:r w:rsidRPr="003201D9">
        <w:rPr>
          <w:rStyle w:val="grame"/>
          <w:rFonts w:ascii="Palatino Linotype" w:hAnsi="Palatino Linotype"/>
        </w:rPr>
        <w:t xml:space="preserve"> yaratarak bilgilerin doğru ve yararlı bir şekilde kullanılmasının sağlanması; yetim ilaçların ve ileri tıbbi tedavilerin etkinlik ve </w:t>
      </w:r>
      <w:r w:rsidRPr="003201D9">
        <w:rPr>
          <w:rStyle w:val="spelle"/>
          <w:rFonts w:ascii="Palatino Linotype" w:hAnsi="Palatino Linotype"/>
        </w:rPr>
        <w:t>toksisitelerinin</w:t>
      </w:r>
      <w:r w:rsidRPr="003201D9">
        <w:rPr>
          <w:rStyle w:val="grame"/>
          <w:rFonts w:ascii="Palatino Linotype" w:hAnsi="Palatino Linotype"/>
        </w:rPr>
        <w:t xml:space="preserve"> değerlendirilmesi, doğrudan klinik uygulamalara yansıyabilecek temel araştırmaların planlanması ve disiplinler arası organizasyonun sağlanması; yetim ilaçlara ve ileri tıbbi tedavilere yönelik ARGE ve üret</w:t>
      </w:r>
      <w:r>
        <w:rPr>
          <w:rStyle w:val="grame"/>
          <w:rFonts w:ascii="Palatino Linotype" w:hAnsi="Palatino Linotype"/>
        </w:rPr>
        <w:t xml:space="preserve">im planlamalarının yapılması amacıyla, Yükseköğretim Yürütme Kurulu’nun 02.06.2021 tarihli </w:t>
      </w:r>
      <w:r w:rsidR="00972E81">
        <w:rPr>
          <w:rStyle w:val="grame"/>
          <w:rFonts w:ascii="Palatino Linotype" w:hAnsi="Palatino Linotype"/>
        </w:rPr>
        <w:t xml:space="preserve">toplantısında alınan karar doğrultusunda kurulmuştur. </w:t>
      </w:r>
      <w:r>
        <w:rPr>
          <w:rStyle w:val="grame"/>
          <w:rFonts w:ascii="Palatino Linotype" w:hAnsi="Palatino Linotype"/>
        </w:rPr>
        <w:t xml:space="preserve"> </w:t>
      </w:r>
    </w:p>
    <w:p w:rsidR="009B4777" w:rsidRDefault="00972E81" w:rsidP="00972E81">
      <w:pPr>
        <w:pStyle w:val="AralkYok"/>
        <w:spacing w:before="140" w:line="245" w:lineRule="auto"/>
        <w:rPr>
          <w:rStyle w:val="Balk4Char"/>
          <w:rFonts w:eastAsiaTheme="minorHAnsi"/>
          <w:sz w:val="22"/>
          <w:szCs w:val="22"/>
        </w:rPr>
      </w:pPr>
      <w:r w:rsidRPr="00CB2827">
        <w:rPr>
          <w:rStyle w:val="Balk4Char"/>
          <w:rFonts w:eastAsiaTheme="minorHAnsi"/>
          <w:sz w:val="22"/>
          <w:szCs w:val="22"/>
        </w:rPr>
        <w:t>Merkezde 20</w:t>
      </w:r>
      <w:r>
        <w:rPr>
          <w:rStyle w:val="Balk4Char"/>
          <w:rFonts w:eastAsiaTheme="minorHAnsi"/>
          <w:sz w:val="22"/>
          <w:szCs w:val="22"/>
        </w:rPr>
        <w:t>21-</w:t>
      </w:r>
      <w:r w:rsidRPr="00CB2827">
        <w:rPr>
          <w:rStyle w:val="Balk4Char"/>
          <w:rFonts w:eastAsiaTheme="minorHAnsi"/>
          <w:sz w:val="22"/>
          <w:szCs w:val="22"/>
        </w:rPr>
        <w:t>202</w:t>
      </w:r>
      <w:r>
        <w:rPr>
          <w:rStyle w:val="Balk4Char"/>
          <w:rFonts w:eastAsiaTheme="minorHAnsi"/>
          <w:sz w:val="22"/>
          <w:szCs w:val="22"/>
        </w:rPr>
        <w:t>2</w:t>
      </w:r>
      <w:r w:rsidRPr="00CB2827">
        <w:rPr>
          <w:rStyle w:val="Balk4Char"/>
          <w:rFonts w:eastAsiaTheme="minorHAnsi"/>
          <w:sz w:val="22"/>
          <w:szCs w:val="22"/>
        </w:rPr>
        <w:t xml:space="preserve"> Eğitim-Öğretim Döneminde; </w:t>
      </w:r>
    </w:p>
    <w:p w:rsidR="006353E3" w:rsidRPr="006353E3" w:rsidRDefault="00502907" w:rsidP="00462CE9">
      <w:pPr>
        <w:pStyle w:val="ListeParagraf"/>
        <w:numPr>
          <w:ilvl w:val="0"/>
          <w:numId w:val="68"/>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1 Kasım 2021 tarihinde</w:t>
      </w:r>
      <w:r w:rsidR="006353E3" w:rsidRPr="006353E3">
        <w:rPr>
          <w:rFonts w:ascii="Palatino Linotype" w:hAnsi="Palatino Linotype"/>
          <w:sz w:val="22"/>
          <w:szCs w:val="22"/>
        </w:rPr>
        <w:t xml:space="preserve"> Nadir Hastalıklar Öğrenci Topluluğu ile ‘’Sandığımız Kadar Nadir </w:t>
      </w:r>
      <w:r>
        <w:rPr>
          <w:rFonts w:ascii="Palatino Linotype" w:hAnsi="Palatino Linotype"/>
          <w:sz w:val="22"/>
          <w:szCs w:val="22"/>
        </w:rPr>
        <w:t>Değil’’ etkinlikleri düzenlenmiştir.</w:t>
      </w:r>
    </w:p>
    <w:p w:rsidR="006353E3" w:rsidRPr="006353E3" w:rsidRDefault="004F4ACF" w:rsidP="00462CE9">
      <w:pPr>
        <w:pStyle w:val="ListeParagraf"/>
        <w:numPr>
          <w:ilvl w:val="0"/>
          <w:numId w:val="68"/>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 xml:space="preserve">14-15 Ocak 2022 tarihinde </w:t>
      </w:r>
      <w:r w:rsidR="006353E3" w:rsidRPr="006353E3">
        <w:rPr>
          <w:rFonts w:ascii="Palatino Linotype" w:hAnsi="Palatino Linotype"/>
          <w:sz w:val="22"/>
          <w:szCs w:val="22"/>
        </w:rPr>
        <w:t>8. Hassas Dokunuş ‘’Neonatolojide Nadir Hastalıklar</w:t>
      </w:r>
      <w:r>
        <w:rPr>
          <w:rFonts w:ascii="Palatino Linotype" w:hAnsi="Palatino Linotype"/>
          <w:sz w:val="22"/>
          <w:szCs w:val="22"/>
        </w:rPr>
        <w:t xml:space="preserve">’’ adı altında </w:t>
      </w:r>
      <w:r w:rsidR="006353E3" w:rsidRPr="006353E3">
        <w:rPr>
          <w:rFonts w:ascii="Palatino Linotype" w:hAnsi="Palatino Linotype"/>
          <w:sz w:val="22"/>
          <w:szCs w:val="22"/>
        </w:rPr>
        <w:t>538 katılımcının katıldığı ilk eği</w:t>
      </w:r>
      <w:r>
        <w:rPr>
          <w:rFonts w:ascii="Palatino Linotype" w:hAnsi="Palatino Linotype"/>
          <w:sz w:val="22"/>
          <w:szCs w:val="22"/>
        </w:rPr>
        <w:t>tim toplantısı gerçekleştirilmiştir.</w:t>
      </w:r>
    </w:p>
    <w:p w:rsidR="006353E3" w:rsidRPr="00D72DF9" w:rsidRDefault="006353E3" w:rsidP="00462CE9">
      <w:pPr>
        <w:pStyle w:val="ListeParagraf"/>
        <w:numPr>
          <w:ilvl w:val="0"/>
          <w:numId w:val="68"/>
        </w:numPr>
        <w:spacing w:before="80" w:line="245" w:lineRule="auto"/>
        <w:ind w:left="714" w:hanging="357"/>
        <w:contextualSpacing w:val="0"/>
        <w:jc w:val="both"/>
        <w:rPr>
          <w:rFonts w:ascii="Palatino Linotype" w:hAnsi="Palatino Linotype"/>
          <w:sz w:val="22"/>
          <w:szCs w:val="22"/>
        </w:rPr>
      </w:pPr>
      <w:r w:rsidRPr="006353E3">
        <w:rPr>
          <w:rFonts w:ascii="Palatino Linotype" w:hAnsi="Palatino Linotype"/>
          <w:sz w:val="22"/>
          <w:szCs w:val="22"/>
        </w:rPr>
        <w:t>Eğitim ve toplum farkındalığına katkı</w:t>
      </w:r>
      <w:r w:rsidR="002D6519">
        <w:rPr>
          <w:rFonts w:ascii="Palatino Linotype" w:hAnsi="Palatino Linotype"/>
          <w:sz w:val="22"/>
          <w:szCs w:val="22"/>
        </w:rPr>
        <w:t xml:space="preserve"> sağlamak </w:t>
      </w:r>
      <w:r w:rsidRPr="006353E3">
        <w:rPr>
          <w:rFonts w:ascii="Palatino Linotype" w:hAnsi="Palatino Linotype"/>
          <w:sz w:val="22"/>
          <w:szCs w:val="22"/>
        </w:rPr>
        <w:t>amacıyla</w:t>
      </w:r>
      <w:r w:rsidR="002D6519">
        <w:rPr>
          <w:rFonts w:ascii="Palatino Linotype" w:hAnsi="Palatino Linotype"/>
          <w:sz w:val="22"/>
          <w:szCs w:val="22"/>
        </w:rPr>
        <w:t>,</w:t>
      </w:r>
      <w:r w:rsidRPr="006353E3">
        <w:rPr>
          <w:rFonts w:ascii="Palatino Linotype" w:hAnsi="Palatino Linotype"/>
          <w:sz w:val="22"/>
          <w:szCs w:val="22"/>
        </w:rPr>
        <w:t xml:space="preserve"> 28 Şubat-1 Mart 2022 tarihlerinde ‘’Nadir Hastalıklar Farkındalık Günü’’ içi</w:t>
      </w:r>
      <w:r w:rsidR="002D6519">
        <w:rPr>
          <w:rFonts w:ascii="Palatino Linotype" w:hAnsi="Palatino Linotype"/>
          <w:sz w:val="22"/>
          <w:szCs w:val="22"/>
        </w:rPr>
        <w:t xml:space="preserve">n etkinlikler yapılmıştır. </w:t>
      </w:r>
      <w:r w:rsidRPr="00D72DF9">
        <w:rPr>
          <w:rFonts w:ascii="Palatino Linotype" w:hAnsi="Palatino Linotype"/>
          <w:sz w:val="22"/>
          <w:szCs w:val="22"/>
        </w:rPr>
        <w:t>Bu etkinlikte sağlık profesyonelleri için nadir hastalık farkındalığı konuşmaları, erken tanı ve takım çalışması mesajları, bir nadir hastalık olan “Gaucher Hastalığı” üzerinden atölye çalışması, toplum için nadir hastalık farkındalığı konuşmaları, pano kurularak öğrencilerle pano boyama aktivites</w:t>
      </w:r>
      <w:r w:rsidR="002D6519">
        <w:rPr>
          <w:rFonts w:ascii="Palatino Linotype" w:hAnsi="Palatino Linotype"/>
          <w:sz w:val="22"/>
          <w:szCs w:val="22"/>
        </w:rPr>
        <w:t>i, iletişim çalışmaları yapılmıştır.</w:t>
      </w:r>
    </w:p>
    <w:p w:rsidR="006353E3" w:rsidRPr="006353E3" w:rsidRDefault="006353E3" w:rsidP="00462CE9">
      <w:pPr>
        <w:pStyle w:val="ListeParagraf"/>
        <w:numPr>
          <w:ilvl w:val="0"/>
          <w:numId w:val="68"/>
        </w:numPr>
        <w:spacing w:before="80" w:line="245" w:lineRule="auto"/>
        <w:ind w:left="714" w:hanging="357"/>
        <w:contextualSpacing w:val="0"/>
        <w:jc w:val="both"/>
        <w:rPr>
          <w:rFonts w:ascii="Palatino Linotype" w:hAnsi="Palatino Linotype"/>
          <w:sz w:val="22"/>
          <w:szCs w:val="22"/>
        </w:rPr>
      </w:pPr>
      <w:r w:rsidRPr="006353E3">
        <w:rPr>
          <w:rFonts w:ascii="Palatino Linotype" w:hAnsi="Palatino Linotype"/>
          <w:sz w:val="22"/>
          <w:szCs w:val="22"/>
        </w:rPr>
        <w:lastRenderedPageBreak/>
        <w:t>24-25 Mart 2022 tarihinde 80 katılımcı ile Sağlık Bakanlığı onaylı Nadir Hastalıklar için “İleri Düzey Klinik Uygulamaları” eğit</w:t>
      </w:r>
      <w:r w:rsidR="007458D5">
        <w:rPr>
          <w:rFonts w:ascii="Palatino Linotype" w:hAnsi="Palatino Linotype"/>
          <w:sz w:val="22"/>
          <w:szCs w:val="22"/>
        </w:rPr>
        <w:t>im programları gerçekleştirilmiştir.</w:t>
      </w:r>
    </w:p>
    <w:p w:rsidR="007458D5" w:rsidRDefault="006353E3" w:rsidP="00462CE9">
      <w:pPr>
        <w:pStyle w:val="ListeParagraf"/>
        <w:numPr>
          <w:ilvl w:val="0"/>
          <w:numId w:val="68"/>
        </w:numPr>
        <w:spacing w:before="80" w:line="245" w:lineRule="auto"/>
        <w:ind w:left="714" w:hanging="357"/>
        <w:contextualSpacing w:val="0"/>
        <w:jc w:val="both"/>
        <w:rPr>
          <w:rFonts w:ascii="Palatino Linotype" w:hAnsi="Palatino Linotype"/>
          <w:sz w:val="22"/>
          <w:szCs w:val="22"/>
        </w:rPr>
      </w:pPr>
      <w:r w:rsidRPr="007458D5">
        <w:rPr>
          <w:rFonts w:ascii="Palatino Linotype" w:hAnsi="Palatino Linotype"/>
          <w:sz w:val="22"/>
          <w:szCs w:val="22"/>
        </w:rPr>
        <w:t xml:space="preserve">Tıbbi ihtiyaç alanlarında hasta takip ve tedavilerini iyileştirmeye yönelik araştırma ve eğitim programlarını destekleyen Global Medical Grants (GMG) tarafından açılan çağrıya </w:t>
      </w:r>
      <w:r w:rsidR="007458D5" w:rsidRPr="007458D5">
        <w:rPr>
          <w:rFonts w:ascii="Palatino Linotype" w:hAnsi="Palatino Linotype"/>
          <w:sz w:val="22"/>
          <w:szCs w:val="22"/>
        </w:rPr>
        <w:t xml:space="preserve">Merkez bünyesinde başvuru yapılmış ve </w:t>
      </w:r>
      <w:r w:rsidRPr="007458D5">
        <w:rPr>
          <w:rFonts w:ascii="Palatino Linotype" w:hAnsi="Palatino Linotype"/>
          <w:sz w:val="22"/>
          <w:szCs w:val="22"/>
        </w:rPr>
        <w:t>“Monogenik Hastalıklarda Multidisipliner Gen Terapisi Eğitimi- Rekombinant Adeno İlişkili Virüs (rAAV)” alanında 50.000 USD karşılığında “Independent Medical Educ</w:t>
      </w:r>
      <w:r w:rsidR="007458D5">
        <w:rPr>
          <w:rFonts w:ascii="Palatino Linotype" w:hAnsi="Palatino Linotype"/>
          <w:sz w:val="22"/>
          <w:szCs w:val="22"/>
        </w:rPr>
        <w:t>ation Grant” ile ödüllendirilmiştir.</w:t>
      </w:r>
    </w:p>
    <w:p w:rsidR="006353E3" w:rsidRPr="007458D5" w:rsidRDefault="003B5D48" w:rsidP="00462CE9">
      <w:pPr>
        <w:pStyle w:val="ListeParagraf"/>
        <w:numPr>
          <w:ilvl w:val="0"/>
          <w:numId w:val="68"/>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Merkezin resmi instagram hesabı üzerinden</w:t>
      </w:r>
      <w:r w:rsidR="009F7EB7">
        <w:rPr>
          <w:rFonts w:ascii="Palatino Linotype" w:hAnsi="Palatino Linotype"/>
          <w:sz w:val="22"/>
          <w:szCs w:val="22"/>
        </w:rPr>
        <w:t xml:space="preserve"> 30.04.2022 tarihinde</w:t>
      </w:r>
      <w:r>
        <w:rPr>
          <w:rFonts w:ascii="Palatino Linotype" w:hAnsi="Palatino Linotype"/>
          <w:sz w:val="22"/>
          <w:szCs w:val="22"/>
        </w:rPr>
        <w:t xml:space="preserve"> Doç. Dr. Engin Köse ve Öğr. Gör. </w:t>
      </w:r>
      <w:r w:rsidR="006353E3" w:rsidRPr="007458D5">
        <w:rPr>
          <w:rFonts w:ascii="Palatino Linotype" w:hAnsi="Palatino Linotype"/>
          <w:sz w:val="22"/>
          <w:szCs w:val="22"/>
        </w:rPr>
        <w:t>Dr. Hatice Mutlu Albayrak’ın konuşmacı olarak katılımıyla “Kalıtsal Metabolik Hastalıklarda Merak Edilenler ve Genetik Tanı Süreci” il</w:t>
      </w:r>
      <w:r>
        <w:rPr>
          <w:rFonts w:ascii="Palatino Linotype" w:hAnsi="Palatino Linotype"/>
          <w:sz w:val="22"/>
          <w:szCs w:val="22"/>
        </w:rPr>
        <w:t>e ilgili yayın gerçekleştirilmiştir.</w:t>
      </w:r>
      <w:r w:rsidR="006353E3" w:rsidRPr="007458D5">
        <w:rPr>
          <w:rFonts w:ascii="Palatino Linotype" w:hAnsi="Palatino Linotype"/>
          <w:sz w:val="22"/>
          <w:szCs w:val="22"/>
        </w:rPr>
        <w:t xml:space="preserve"> Yayına birçok hekim, tıp fakültesi öğrencisi ve nadir hastalığa sahip hasta ve a</w:t>
      </w:r>
      <w:r>
        <w:rPr>
          <w:rFonts w:ascii="Palatino Linotype" w:hAnsi="Palatino Linotype"/>
          <w:sz w:val="22"/>
          <w:szCs w:val="22"/>
        </w:rPr>
        <w:t>ileleri izleyici olarak katılmıştır.</w:t>
      </w:r>
    </w:p>
    <w:p w:rsidR="006353E3" w:rsidRPr="006353E3" w:rsidRDefault="000A4170" w:rsidP="00462CE9">
      <w:pPr>
        <w:pStyle w:val="ListeParagraf"/>
        <w:numPr>
          <w:ilvl w:val="0"/>
          <w:numId w:val="68"/>
        </w:numPr>
        <w:spacing w:before="80" w:line="245" w:lineRule="auto"/>
        <w:ind w:left="714" w:hanging="357"/>
        <w:contextualSpacing w:val="0"/>
        <w:jc w:val="both"/>
        <w:rPr>
          <w:rFonts w:ascii="Palatino Linotype" w:hAnsi="Palatino Linotype"/>
          <w:sz w:val="22"/>
          <w:szCs w:val="22"/>
        </w:rPr>
      </w:pPr>
      <w:r>
        <w:rPr>
          <w:rFonts w:ascii="Palatino Linotype" w:hAnsi="Palatino Linotype"/>
          <w:sz w:val="22"/>
          <w:szCs w:val="22"/>
        </w:rPr>
        <w:t>26.05.2022 tarihinde</w:t>
      </w:r>
      <w:r w:rsidR="006353E3" w:rsidRPr="006353E3">
        <w:rPr>
          <w:rFonts w:ascii="Palatino Linotype" w:hAnsi="Palatino Linotype"/>
          <w:sz w:val="22"/>
          <w:szCs w:val="22"/>
        </w:rPr>
        <w:t xml:space="preserve"> </w:t>
      </w:r>
      <w:r>
        <w:rPr>
          <w:rFonts w:ascii="Palatino Linotype" w:hAnsi="Palatino Linotype"/>
          <w:sz w:val="22"/>
          <w:szCs w:val="22"/>
        </w:rPr>
        <w:t>Merkez</w:t>
      </w:r>
      <w:r w:rsidR="006353E3" w:rsidRPr="006353E3">
        <w:rPr>
          <w:rFonts w:ascii="Palatino Linotype" w:hAnsi="Palatino Linotype"/>
          <w:sz w:val="22"/>
          <w:szCs w:val="22"/>
        </w:rPr>
        <w:t xml:space="preserve"> ve Tıp Fakültesi Çocuk Metabolizma Hastalıkları Bilim Dalı Ulusal Fenilketonüri günü kapsamında düşük proteinli diyet ile beslenen kalıtsal metabolik hastalara yönelik anlamlı ve çok</w:t>
      </w:r>
      <w:r>
        <w:rPr>
          <w:rFonts w:ascii="Palatino Linotype" w:hAnsi="Palatino Linotype"/>
          <w:sz w:val="22"/>
          <w:szCs w:val="22"/>
        </w:rPr>
        <w:t xml:space="preserve"> renkli bir etkinlik düzenlenmiştir. </w:t>
      </w:r>
      <w:r w:rsidR="006353E3" w:rsidRPr="006353E3">
        <w:rPr>
          <w:rFonts w:ascii="Palatino Linotype" w:hAnsi="Palatino Linotype"/>
          <w:sz w:val="22"/>
          <w:szCs w:val="22"/>
        </w:rPr>
        <w:t>Etkinliğe düşük proteinli beslenen kalıtsal metabolik hastalığı olan hastalar ve aileleri davet edilmiş olup şef eşliğinde düşük proteinli tarifler tüm katılı</w:t>
      </w:r>
      <w:r>
        <w:rPr>
          <w:rFonts w:ascii="Palatino Linotype" w:hAnsi="Palatino Linotype"/>
          <w:sz w:val="22"/>
          <w:szCs w:val="22"/>
        </w:rPr>
        <w:t>mcılar ile birlikte hazırlanarak</w:t>
      </w:r>
      <w:r w:rsidR="006353E3" w:rsidRPr="006353E3">
        <w:rPr>
          <w:rFonts w:ascii="Palatino Linotype" w:hAnsi="Palatino Linotype"/>
          <w:sz w:val="22"/>
          <w:szCs w:val="22"/>
        </w:rPr>
        <w:t>, çocuk destek grubu ile çocuklar için boyama, balon uçurma ve sürpriz çekiliş gerçekleştirilmiştir. Düşük proteinli özel diyet ile beslenen ve yiyecek çeşitliliği açısından zorluk yaşayan çocuklarımız ve aileleri ile keyifl</w:t>
      </w:r>
      <w:r>
        <w:rPr>
          <w:rFonts w:ascii="Palatino Linotype" w:hAnsi="Palatino Linotype"/>
          <w:sz w:val="22"/>
          <w:szCs w:val="22"/>
        </w:rPr>
        <w:t>i ve çok renkli bir gün yaşanmıştır.</w:t>
      </w:r>
    </w:p>
    <w:p w:rsidR="00D60B8B" w:rsidRPr="00D60B8B" w:rsidRDefault="00D60B8B" w:rsidP="00D60B8B">
      <w:pPr>
        <w:pStyle w:val="AralkYok"/>
        <w:spacing w:before="140" w:after="140" w:line="245" w:lineRule="auto"/>
        <w:rPr>
          <w:rStyle w:val="Balk4Char"/>
          <w:rFonts w:eastAsiaTheme="minorHAnsi"/>
          <w:b w:val="0"/>
          <w:color w:val="auto"/>
          <w:sz w:val="22"/>
          <w:szCs w:val="22"/>
        </w:rPr>
      </w:pPr>
    </w:p>
    <w:p w:rsidR="001852A7" w:rsidRDefault="001852A7" w:rsidP="001852A7">
      <w:pPr>
        <w:pStyle w:val="Balk2"/>
        <w:spacing w:before="140" w:line="245" w:lineRule="auto"/>
      </w:pPr>
      <w:bookmarkStart w:id="160" w:name="_Toc140049014"/>
      <w:r>
        <w:t xml:space="preserve">2.43. </w:t>
      </w:r>
      <w:r w:rsidRPr="001852A7">
        <w:t>SPORDA PERFORMANS ANALİZİ UYGULAMA</w:t>
      </w:r>
      <w:r w:rsidRPr="00AD6816">
        <w:t xml:space="preserve"> VE ARAŞTIRMA MERKEZİ</w:t>
      </w:r>
      <w:bookmarkEnd w:id="160"/>
      <w:r w:rsidRPr="00AD6816">
        <w:t xml:space="preserve"> </w:t>
      </w:r>
    </w:p>
    <w:p w:rsidR="00EF1473" w:rsidRPr="001852A7" w:rsidRDefault="001852A7" w:rsidP="00451631">
      <w:pPr>
        <w:pStyle w:val="metin"/>
        <w:spacing w:before="140" w:beforeAutospacing="0" w:line="245" w:lineRule="auto"/>
        <w:jc w:val="both"/>
        <w:rPr>
          <w:rFonts w:ascii="Palatino Linotype" w:hAnsi="Palatino Linotype"/>
          <w:sz w:val="22"/>
          <w:szCs w:val="22"/>
        </w:rPr>
      </w:pPr>
      <w:r>
        <w:rPr>
          <w:rFonts w:ascii="Palatino Linotype" w:hAnsi="Palatino Linotype"/>
          <w:sz w:val="22"/>
          <w:szCs w:val="22"/>
        </w:rPr>
        <w:t>S</w:t>
      </w:r>
      <w:r w:rsidRPr="001852A7">
        <w:rPr>
          <w:rFonts w:ascii="Palatino Linotype" w:hAnsi="Palatino Linotype"/>
          <w:sz w:val="22"/>
          <w:szCs w:val="22"/>
        </w:rPr>
        <w:t xml:space="preserve">por bilimleri ve spor bilimleri ile ilgili alanlarda yürütülen ön lisans, lisans ve lisansüstü eğitim alanlarının desteklenmesi ve bu alanlara altyapı oluşturulması, araştırma ve yayın etiği ilkeleri çerçevesinde bilimsel araştırmalar yapmak ve yapılan araştırmaları ulusal ve uluslararası bilimsel alanlarda yayınlamak, sporda performansı belirleyen psikolojik, bilişsel, sosyal, fiziksel ve fizyolojik parametreleri disiplinler arası iş birliği sağlayarak her spor dalı için analiz etmek ve analizler sonucunda antrenman programlarını geliştirmek, farklı spor dalları için yetenek seçimi test bataryaları geliştirmek ve uygulamak, milli sporcuların tüm antrenman </w:t>
      </w:r>
      <w:r w:rsidRPr="001852A7">
        <w:rPr>
          <w:rStyle w:val="spelle"/>
          <w:rFonts w:ascii="Palatino Linotype" w:eastAsiaTheme="majorEastAsia" w:hAnsi="Palatino Linotype"/>
          <w:sz w:val="22"/>
          <w:szCs w:val="22"/>
        </w:rPr>
        <w:t>periyotlaması</w:t>
      </w:r>
      <w:r w:rsidRPr="001852A7">
        <w:rPr>
          <w:rFonts w:ascii="Palatino Linotype" w:hAnsi="Palatino Linotype"/>
          <w:sz w:val="22"/>
          <w:szCs w:val="22"/>
        </w:rPr>
        <w:t xml:space="preserve"> süresince takibini yaparak elit ve milli sporcuların başarısını artırmak, spor dallarına özgü sakatlanmaların önlenebilmesi için koruyucu antrenman programları geliştirmek ve uygulamak, sporda başarının artırılması için izleyici, sporcu, </w:t>
      </w:r>
      <w:r w:rsidRPr="001852A7">
        <w:rPr>
          <w:rStyle w:val="grame"/>
          <w:rFonts w:ascii="Palatino Linotype" w:eastAsiaTheme="majorEastAsia" w:hAnsi="Palatino Linotype"/>
          <w:sz w:val="22"/>
          <w:szCs w:val="22"/>
        </w:rPr>
        <w:t>antrenör</w:t>
      </w:r>
      <w:r w:rsidRPr="001852A7">
        <w:rPr>
          <w:rFonts w:ascii="Palatino Linotype" w:hAnsi="Palatino Linotype"/>
          <w:sz w:val="22"/>
          <w:szCs w:val="22"/>
        </w:rPr>
        <w:t>, spor kulüpleri ve federasyonları için eğitim/araştırma faaliyetleri ve projeler düzenlemek, egzersiz ve halk sağlığı ilişkisini güçlendirmek amacıyla fiziksel uygunluk ölçümleri yapmak, egzersiz programl</w:t>
      </w:r>
      <w:r>
        <w:rPr>
          <w:rFonts w:ascii="Palatino Linotype" w:hAnsi="Palatino Linotype"/>
          <w:sz w:val="22"/>
          <w:szCs w:val="22"/>
        </w:rPr>
        <w:t xml:space="preserve">arı geliştirmek ve uygulamak amacıyla, </w:t>
      </w:r>
      <w:r>
        <w:rPr>
          <w:rStyle w:val="grame"/>
          <w:rFonts w:ascii="Palatino Linotype" w:hAnsi="Palatino Linotype"/>
        </w:rPr>
        <w:t xml:space="preserve">Yükseköğretim Yürütme Kurulu’nun 04.08.2021 tarihli toplantısında alınan karar doğrultusunda kurulmuştur.  </w:t>
      </w:r>
      <w:r>
        <w:rPr>
          <w:rFonts w:ascii="Palatino Linotype" w:hAnsi="Palatino Linotype"/>
          <w:sz w:val="22"/>
          <w:szCs w:val="22"/>
        </w:rPr>
        <w:t xml:space="preserve"> </w:t>
      </w:r>
    </w:p>
    <w:p w:rsidR="009814FF" w:rsidRPr="006273B6" w:rsidRDefault="009814FF" w:rsidP="00451631">
      <w:pPr>
        <w:pStyle w:val="metin"/>
        <w:spacing w:before="140" w:beforeAutospacing="0" w:line="245" w:lineRule="auto"/>
        <w:rPr>
          <w:rFonts w:ascii="Palatino Linotype" w:hAnsi="Palatino Linotype"/>
          <w:sz w:val="22"/>
          <w:szCs w:val="22"/>
        </w:rPr>
      </w:pPr>
    </w:p>
    <w:p w:rsidR="009814FF" w:rsidRDefault="009814FF" w:rsidP="00451631">
      <w:pPr>
        <w:spacing w:before="140" w:line="245" w:lineRule="auto"/>
      </w:pPr>
    </w:p>
    <w:p w:rsidR="00BB7E52" w:rsidRDefault="00BB7E52" w:rsidP="00451631">
      <w:pPr>
        <w:pStyle w:val="AralkYok"/>
        <w:spacing w:before="140" w:line="245" w:lineRule="auto"/>
        <w:rPr>
          <w:rFonts w:ascii="Palatino Linotype" w:hAnsi="Palatino Linotype"/>
          <w:sz w:val="19"/>
          <w:szCs w:val="19"/>
          <w:highlight w:val="yellow"/>
        </w:rPr>
        <w:sectPr w:rsidR="00BB7E52" w:rsidSect="006F60F9">
          <w:headerReference w:type="even" r:id="rId138"/>
          <w:headerReference w:type="default" r:id="rId139"/>
          <w:footerReference w:type="even" r:id="rId140"/>
          <w:footerReference w:type="default" r:id="rId141"/>
          <w:pgSz w:w="11906" w:h="16838" w:code="9"/>
          <w:pgMar w:top="1418" w:right="1418" w:bottom="1418" w:left="1418" w:header="851" w:footer="567" w:gutter="0"/>
          <w:cols w:space="708"/>
          <w:docGrid w:linePitch="360"/>
        </w:sectPr>
      </w:pPr>
    </w:p>
    <w:p w:rsidR="00D222F5" w:rsidRDefault="00D222F5" w:rsidP="00D222F5">
      <w:pPr>
        <w:pStyle w:val="ListeParagraf"/>
        <w:spacing w:after="140" w:line="245" w:lineRule="auto"/>
        <w:ind w:left="714"/>
        <w:jc w:val="both"/>
        <w:rPr>
          <w:rFonts w:ascii="Palatino Linotype" w:hAnsi="Palatino Linotype"/>
          <w:sz w:val="22"/>
          <w:szCs w:val="22"/>
        </w:rPr>
      </w:pPr>
    </w:p>
    <w:p w:rsidR="00603EA5" w:rsidRDefault="00603EA5" w:rsidP="00756415">
      <w:pPr>
        <w:pStyle w:val="AralkYok"/>
        <w:spacing w:before="140" w:line="245" w:lineRule="auto"/>
        <w:rPr>
          <w:rFonts w:ascii="Palatino Linotype" w:hAnsi="Palatino Linotype"/>
          <w:sz w:val="19"/>
          <w:szCs w:val="19"/>
          <w:highlight w:val="yellow"/>
        </w:rPr>
      </w:pPr>
    </w:p>
    <w:p w:rsidR="00603EA5" w:rsidRDefault="00603EA5" w:rsidP="00756415">
      <w:pPr>
        <w:pStyle w:val="AralkYok"/>
        <w:spacing w:before="140" w:line="245" w:lineRule="auto"/>
        <w:rPr>
          <w:rFonts w:ascii="Palatino Linotype" w:hAnsi="Palatino Linotype"/>
          <w:sz w:val="19"/>
          <w:szCs w:val="19"/>
          <w:highlight w:val="yellow"/>
        </w:rPr>
      </w:pPr>
    </w:p>
    <w:p w:rsidR="00603EA5" w:rsidRPr="00756415" w:rsidRDefault="00603EA5" w:rsidP="00756415">
      <w:pPr>
        <w:pStyle w:val="AralkYok"/>
        <w:spacing w:before="140" w:line="245" w:lineRule="auto"/>
        <w:rPr>
          <w:rFonts w:ascii="Palatino Linotype" w:hAnsi="Palatino Linotype"/>
          <w:sz w:val="19"/>
          <w:szCs w:val="19"/>
          <w:highlight w:val="yellow"/>
        </w:rPr>
      </w:pPr>
    </w:p>
    <w:p w:rsidR="00EC74E6" w:rsidRPr="00756415" w:rsidRDefault="00EC74E6" w:rsidP="00756415">
      <w:pPr>
        <w:pStyle w:val="AralkYok"/>
        <w:spacing w:before="140" w:line="245" w:lineRule="auto"/>
        <w:rPr>
          <w:rFonts w:ascii="Palatino Linotype" w:hAnsi="Palatino Linotype"/>
          <w:sz w:val="19"/>
          <w:szCs w:val="19"/>
          <w:highlight w:val="yellow"/>
        </w:rPr>
      </w:pPr>
    </w:p>
    <w:p w:rsidR="00EC74E6" w:rsidRPr="00756415" w:rsidRDefault="00EC74E6" w:rsidP="00756415">
      <w:pPr>
        <w:pStyle w:val="AralkYok"/>
        <w:spacing w:before="140" w:line="245" w:lineRule="auto"/>
        <w:rPr>
          <w:rFonts w:ascii="Palatino Linotype" w:hAnsi="Palatino Linotype"/>
          <w:sz w:val="19"/>
          <w:szCs w:val="19"/>
          <w:highlight w:val="yellow"/>
        </w:rPr>
      </w:pPr>
    </w:p>
    <w:p w:rsidR="00EC74E6" w:rsidRPr="00756415" w:rsidRDefault="00EC74E6" w:rsidP="00756415">
      <w:pPr>
        <w:pStyle w:val="AralkYok"/>
        <w:spacing w:before="140" w:line="245" w:lineRule="auto"/>
        <w:rPr>
          <w:rFonts w:ascii="Palatino Linotype" w:hAnsi="Palatino Linotype"/>
          <w:sz w:val="19"/>
          <w:szCs w:val="19"/>
          <w:highlight w:val="yellow"/>
        </w:rPr>
      </w:pPr>
    </w:p>
    <w:p w:rsidR="00EC74E6" w:rsidRPr="00756415" w:rsidRDefault="00EC74E6" w:rsidP="00756415">
      <w:pPr>
        <w:pStyle w:val="AralkYok"/>
        <w:spacing w:before="140" w:line="245" w:lineRule="auto"/>
        <w:rPr>
          <w:rFonts w:ascii="Palatino Linotype" w:hAnsi="Palatino Linotype"/>
          <w:sz w:val="19"/>
          <w:szCs w:val="19"/>
          <w:highlight w:val="yellow"/>
        </w:rPr>
      </w:pPr>
    </w:p>
    <w:p w:rsidR="00EC74E6" w:rsidRPr="00756415" w:rsidRDefault="00EC74E6" w:rsidP="00756415">
      <w:pPr>
        <w:pStyle w:val="AralkYok"/>
        <w:spacing w:before="140" w:line="245" w:lineRule="auto"/>
        <w:rPr>
          <w:rFonts w:ascii="Palatino Linotype" w:hAnsi="Palatino Linotype"/>
          <w:sz w:val="19"/>
          <w:szCs w:val="19"/>
          <w:highlight w:val="yellow"/>
        </w:rPr>
      </w:pPr>
    </w:p>
    <w:p w:rsidR="00EC74E6" w:rsidRPr="00756415" w:rsidRDefault="00EC74E6" w:rsidP="00756415">
      <w:pPr>
        <w:pStyle w:val="AralkYok"/>
        <w:spacing w:before="140" w:line="245" w:lineRule="auto"/>
        <w:rPr>
          <w:rFonts w:ascii="Palatino Linotype" w:hAnsi="Palatino Linotype"/>
          <w:sz w:val="19"/>
          <w:szCs w:val="19"/>
          <w:highlight w:val="yellow"/>
        </w:rPr>
      </w:pPr>
    </w:p>
    <w:p w:rsidR="00EC74E6" w:rsidRPr="00756415" w:rsidRDefault="00EC74E6" w:rsidP="00756415">
      <w:pPr>
        <w:pStyle w:val="AralkYok"/>
        <w:spacing w:before="140" w:line="245" w:lineRule="auto"/>
        <w:rPr>
          <w:rFonts w:ascii="Palatino Linotype" w:hAnsi="Palatino Linotype"/>
          <w:sz w:val="19"/>
          <w:szCs w:val="19"/>
          <w:highlight w:val="yellow"/>
        </w:rPr>
      </w:pPr>
    </w:p>
    <w:p w:rsidR="00EC74E6" w:rsidRPr="00756415" w:rsidRDefault="00EC74E6" w:rsidP="00756415">
      <w:pPr>
        <w:pStyle w:val="AralkYok"/>
        <w:spacing w:before="140" w:line="245" w:lineRule="auto"/>
        <w:rPr>
          <w:rFonts w:ascii="Palatino Linotype" w:hAnsi="Palatino Linotype"/>
          <w:sz w:val="19"/>
          <w:szCs w:val="19"/>
          <w:highlight w:val="yellow"/>
        </w:rPr>
      </w:pPr>
    </w:p>
    <w:p w:rsidR="00FF5A14" w:rsidRDefault="00FF5A14" w:rsidP="00FF5A14">
      <w:pPr>
        <w:spacing w:line="247" w:lineRule="auto"/>
        <w:jc w:val="both"/>
        <w:rPr>
          <w:rFonts w:ascii="Palatino Linotype" w:hAnsi="Palatino Linotype" w:cstheme="minorHAnsi"/>
        </w:rPr>
      </w:pPr>
    </w:p>
    <w:p w:rsidR="000D1089" w:rsidRDefault="004530AD" w:rsidP="00FF5A14">
      <w:pPr>
        <w:spacing w:line="247" w:lineRule="auto"/>
        <w:jc w:val="both"/>
        <w:rPr>
          <w:rFonts w:ascii="Palatino Linotype" w:hAnsi="Palatino Linotype" w:cstheme="minorHAnsi"/>
        </w:rPr>
      </w:pPr>
      <w:r w:rsidRPr="005D341F">
        <w:rPr>
          <w:rFonts w:ascii="Palatino Linotype" w:hAnsi="Palatino Linotype" w:cstheme="minorHAnsi"/>
          <w:noProof/>
          <w:lang w:eastAsia="tr-TR"/>
        </w:rPr>
        <w:drawing>
          <wp:anchor distT="0" distB="0" distL="114300" distR="114300" simplePos="0" relativeHeight="251655680" behindDoc="0" locked="0" layoutInCell="1" allowOverlap="1" wp14:anchorId="1F94FABB" wp14:editId="3163AB41">
            <wp:simplePos x="0" y="0"/>
            <wp:positionH relativeFrom="margin">
              <wp:posOffset>-46990</wp:posOffset>
            </wp:positionH>
            <wp:positionV relativeFrom="paragraph">
              <wp:posOffset>207244</wp:posOffset>
            </wp:positionV>
            <wp:extent cx="755650" cy="755650"/>
            <wp:effectExtent l="0" t="0" r="6350" b="6350"/>
            <wp:wrapNone/>
            <wp:docPr id="18901" name="Resim 1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nkara Üniversitesi.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650" cy="755650"/>
                    </a:xfrm>
                    <a:prstGeom prst="rect">
                      <a:avLst/>
                    </a:prstGeom>
                  </pic:spPr>
                </pic:pic>
              </a:graphicData>
            </a:graphic>
            <wp14:sizeRelH relativeFrom="margin">
              <wp14:pctWidth>0</wp14:pctWidth>
            </wp14:sizeRelH>
            <wp14:sizeRelV relativeFrom="margin">
              <wp14:pctHeight>0</wp14:pctHeight>
            </wp14:sizeRelV>
          </wp:anchor>
        </w:drawing>
      </w:r>
    </w:p>
    <w:p w:rsidR="00FF5A14" w:rsidRDefault="00FF5A14" w:rsidP="00FF5A14">
      <w:pPr>
        <w:spacing w:line="247" w:lineRule="auto"/>
        <w:jc w:val="both"/>
        <w:rPr>
          <w:rFonts w:ascii="Palatino Linotype" w:hAnsi="Palatino Linotype" w:cstheme="minorHAnsi"/>
        </w:rPr>
      </w:pPr>
      <w:r w:rsidRPr="002C1EB0">
        <w:rPr>
          <w:rFonts w:ascii="Palatino Linotype" w:hAnsi="Palatino Linotype" w:cstheme="minorHAnsi"/>
          <w:noProof/>
          <w:color w:val="4472C4" w:themeColor="accent5"/>
          <w:lang w:eastAsia="tr-TR"/>
        </w:rPr>
        <mc:AlternateContent>
          <mc:Choice Requires="wpg">
            <w:drawing>
              <wp:anchor distT="0" distB="0" distL="114300" distR="114300" simplePos="0" relativeHeight="251653632" behindDoc="0" locked="0" layoutInCell="1" allowOverlap="1" wp14:anchorId="57ADB5DA" wp14:editId="3E2652D9">
                <wp:simplePos x="0" y="0"/>
                <wp:positionH relativeFrom="column">
                  <wp:posOffset>-890270</wp:posOffset>
                </wp:positionH>
                <wp:positionV relativeFrom="paragraph">
                  <wp:posOffset>806450</wp:posOffset>
                </wp:positionV>
                <wp:extent cx="7546340" cy="899795"/>
                <wp:effectExtent l="0" t="0" r="0" b="0"/>
                <wp:wrapNone/>
                <wp:docPr id="18893" name="Grup 18893"/>
                <wp:cNvGraphicFramePr/>
                <a:graphic xmlns:a="http://schemas.openxmlformats.org/drawingml/2006/main">
                  <a:graphicData uri="http://schemas.microsoft.com/office/word/2010/wordprocessingGroup">
                    <wpg:wgp>
                      <wpg:cNvGrpSpPr/>
                      <wpg:grpSpPr>
                        <a:xfrm>
                          <a:off x="0" y="0"/>
                          <a:ext cx="7546340" cy="899795"/>
                          <a:chOff x="0" y="0"/>
                          <a:chExt cx="7546377" cy="899795"/>
                        </a:xfrm>
                        <a:solidFill>
                          <a:srgbClr val="002060"/>
                        </a:solidFill>
                      </wpg:grpSpPr>
                      <wps:wsp>
                        <wps:cNvPr id="18894" name="Dikdörtgen 18894"/>
                        <wps:cNvSpPr/>
                        <wps:spPr>
                          <a:xfrm>
                            <a:off x="0" y="0"/>
                            <a:ext cx="629666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95" name="Dikdörtgen 18895"/>
                        <wps:cNvSpPr/>
                        <wps:spPr>
                          <a:xfrm>
                            <a:off x="6337374"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96" name="Dikdörtgen 18896"/>
                        <wps:cNvSpPr/>
                        <wps:spPr>
                          <a:xfrm>
                            <a:off x="6649221"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97" name="Dikdörtgen 18897"/>
                        <wps:cNvSpPr/>
                        <wps:spPr>
                          <a:xfrm>
                            <a:off x="6966354"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98" name="Dikdörtgen 18898"/>
                        <wps:cNvSpPr/>
                        <wps:spPr>
                          <a:xfrm>
                            <a:off x="7283487"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00012EB" id="Grup 18893" o:spid="_x0000_s1026" style="position:absolute;margin-left:-70.1pt;margin-top:63.5pt;width:594.2pt;height:70.85pt;z-index:251653632" coordsize="75463,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">
                <v:rect id="Dikdörtgen 18894" o:spid="_x0000_s1027" style="position:absolute;width:62966;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" filled="f" stroked="f" strokeweight="1pt"/>
                <v:rect id="Dikdörtgen 18895" o:spid="_x0000_s1028" style="position:absolute;left:63373;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" filled="f" stroked="f" strokeweight="1pt"/>
                <v:rect id="Dikdörtgen 18896" o:spid="_x0000_s1029" style="position:absolute;left:66492;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" filled="f" stroked="f" strokeweight="1pt"/>
                <v:rect id="Dikdörtgen 18897" o:spid="_x0000_s1030" style="position:absolute;left:69663;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" filled="f" stroked="f" strokeweight="1pt"/>
                <v:rect id="Dikdörtgen 18898" o:spid="_x0000_s1031" style="position:absolute;left:72834;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" filled="f" stroked="f" strokeweight="1pt"/>
              </v:group>
            </w:pict>
          </mc:Fallback>
        </mc:AlternateContent>
      </w:r>
    </w:p>
    <w:p w:rsidR="00FF5A14" w:rsidRDefault="004530AD" w:rsidP="00FF5A14">
      <w:pPr>
        <w:spacing w:line="247" w:lineRule="auto"/>
        <w:jc w:val="both"/>
        <w:rPr>
          <w:rFonts w:ascii="Palatino Linotype" w:hAnsi="Palatino Linotype" w:cstheme="minorHAnsi"/>
        </w:rPr>
      </w:pPr>
      <w:r w:rsidRPr="005D341F">
        <w:rPr>
          <w:rFonts w:ascii="Palatino Linotype" w:hAnsi="Palatino Linotype" w:cstheme="minorHAnsi"/>
          <w:noProof/>
          <w:lang w:eastAsia="tr-TR"/>
        </w:rPr>
        <mc:AlternateContent>
          <mc:Choice Requires="wps">
            <w:drawing>
              <wp:anchor distT="0" distB="0" distL="114300" distR="114300" simplePos="0" relativeHeight="251656704" behindDoc="0" locked="0" layoutInCell="1" allowOverlap="1" wp14:anchorId="5F4522D3" wp14:editId="7A55EA3E">
                <wp:simplePos x="0" y="0"/>
                <wp:positionH relativeFrom="column">
                  <wp:posOffset>719455</wp:posOffset>
                </wp:positionH>
                <wp:positionV relativeFrom="paragraph">
                  <wp:posOffset>157714</wp:posOffset>
                </wp:positionV>
                <wp:extent cx="2933065" cy="819150"/>
                <wp:effectExtent l="0" t="0" r="0" b="0"/>
                <wp:wrapNone/>
                <wp:docPr id="18899" name="Metin Kutusu 18899"/>
                <wp:cNvGraphicFramePr/>
                <a:graphic xmlns:a="http://schemas.openxmlformats.org/drawingml/2006/main">
                  <a:graphicData uri="http://schemas.microsoft.com/office/word/2010/wordprocessingShape">
                    <wps:wsp>
                      <wps:cNvSpPr txBox="1"/>
                      <wps:spPr>
                        <a:xfrm>
                          <a:off x="0" y="0"/>
                          <a:ext cx="2933065" cy="819150"/>
                        </a:xfrm>
                        <a:prstGeom prst="rect">
                          <a:avLst/>
                        </a:prstGeom>
                        <a:noFill/>
                        <a:ln w="6350">
                          <a:noFill/>
                        </a:ln>
                      </wps:spPr>
                      <wps:txbx>
                        <w:txbxContent>
                          <w:p w:rsidR="00A97F4A" w:rsidRPr="00504090" w:rsidRDefault="00A97F4A" w:rsidP="00FF5A14">
                            <w:pPr>
                              <w:rPr>
                                <w:rFonts w:ascii="00369" w:hAnsi="00369"/>
                                <w:b/>
                                <w:sz w:val="56"/>
                                <w:szCs w:val="56"/>
                              </w:rPr>
                            </w:pPr>
                            <w:r w:rsidRPr="00504090">
                              <w:rPr>
                                <w:rFonts w:ascii="00369" w:hAnsi="00369"/>
                                <w:b/>
                                <w:sz w:val="56"/>
                                <w:szCs w:val="56"/>
                              </w:rPr>
                              <w:t>Ankara Üniversitesi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522D3" id="Metin Kutusu 18899" o:spid="_x0000_s1037" type="#_x0000_t202" style="position:absolute;left:0;text-align:left;margin-left:56.65pt;margin-top:12.4pt;width:230.95pt;height:6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" filled="f" stroked="f" strokeweight=".5pt">
                <v:textbox>
                  <w:txbxContent>
                    <w:p w:rsidR="00A97F4A" w:rsidRPr="00504090" w:rsidRDefault="00A97F4A" w:rsidP="00FF5A14">
                      <w:pPr>
                        <w:rPr>
                          <w:rFonts w:ascii="00369" w:hAnsi="00369"/>
                          <w:b/>
                          <w:sz w:val="56"/>
                          <w:szCs w:val="56"/>
                        </w:rPr>
                      </w:pPr>
                      <w:r w:rsidRPr="00504090">
                        <w:rPr>
                          <w:rFonts w:ascii="00369" w:hAnsi="00369"/>
                          <w:b/>
                          <w:sz w:val="56"/>
                          <w:szCs w:val="56"/>
                        </w:rPr>
                        <w:t>Ankara Üniversitesi</w:t>
                      </w:r>
                    </w:p>
                  </w:txbxContent>
                </v:textbox>
              </v:shape>
            </w:pict>
          </mc:Fallback>
        </mc:AlternateContent>
      </w:r>
    </w:p>
    <w:p w:rsidR="00FF5A14" w:rsidRDefault="00FF5A14" w:rsidP="00FF5A14">
      <w:pPr>
        <w:spacing w:line="247" w:lineRule="auto"/>
        <w:jc w:val="both"/>
        <w:rPr>
          <w:rFonts w:ascii="Palatino Linotype" w:hAnsi="Palatino Linotype" w:cstheme="minorHAnsi"/>
        </w:rPr>
      </w:pPr>
    </w:p>
    <w:p w:rsidR="00FF5A14" w:rsidRDefault="00FF5A14" w:rsidP="00FF5A14">
      <w:pPr>
        <w:spacing w:line="247" w:lineRule="auto"/>
        <w:jc w:val="both"/>
        <w:rPr>
          <w:rFonts w:ascii="Palatino Linotype" w:hAnsi="Palatino Linotype" w:cstheme="minorHAnsi"/>
        </w:rPr>
      </w:pPr>
    </w:p>
    <w:p w:rsidR="00FF5A14" w:rsidRDefault="00FF5A14" w:rsidP="00FF5A14">
      <w:pPr>
        <w:spacing w:line="247" w:lineRule="auto"/>
        <w:jc w:val="both"/>
        <w:rPr>
          <w:rFonts w:ascii="Palatino Linotype" w:hAnsi="Palatino Linotype" w:cstheme="minorHAnsi"/>
        </w:rPr>
      </w:pPr>
      <w:r>
        <w:rPr>
          <w:rFonts w:ascii="Palatino Linotype" w:hAnsi="Palatino Linotype" w:cstheme="minorHAnsi"/>
          <w:noProof/>
          <w:lang w:eastAsia="tr-TR"/>
        </w:rPr>
        <mc:AlternateContent>
          <mc:Choice Requires="wps">
            <w:drawing>
              <wp:anchor distT="0" distB="0" distL="114300" distR="114300" simplePos="0" relativeHeight="251654656" behindDoc="0" locked="0" layoutInCell="1" allowOverlap="1" wp14:anchorId="4D083473" wp14:editId="4ED0F738">
                <wp:simplePos x="0" y="0"/>
                <wp:positionH relativeFrom="margin">
                  <wp:posOffset>-495300</wp:posOffset>
                </wp:positionH>
                <wp:positionV relativeFrom="paragraph">
                  <wp:posOffset>183988</wp:posOffset>
                </wp:positionV>
                <wp:extent cx="5922010" cy="1254125"/>
                <wp:effectExtent l="0" t="0" r="0" b="3175"/>
                <wp:wrapNone/>
                <wp:docPr id="18900" name="Metin Kutusu 18900"/>
                <wp:cNvGraphicFramePr/>
                <a:graphic xmlns:a="http://schemas.openxmlformats.org/drawingml/2006/main">
                  <a:graphicData uri="http://schemas.microsoft.com/office/word/2010/wordprocessingShape">
                    <wps:wsp>
                      <wps:cNvSpPr txBox="1"/>
                      <wps:spPr>
                        <a:xfrm>
                          <a:off x="0" y="0"/>
                          <a:ext cx="5922010" cy="1254125"/>
                        </a:xfrm>
                        <a:prstGeom prst="rect">
                          <a:avLst/>
                        </a:prstGeom>
                        <a:noFill/>
                        <a:ln w="6350">
                          <a:noFill/>
                        </a:ln>
                      </wps:spPr>
                      <wps:txbx>
                        <w:txbxContent>
                          <w:p w:rsidR="00A97F4A" w:rsidRPr="00504090" w:rsidRDefault="00A97F4A" w:rsidP="00FF5A14">
                            <w:pPr>
                              <w:jc w:val="right"/>
                              <w:rPr>
                                <w:rFonts w:ascii="Cambria" w:hAnsi="Cambria"/>
                                <w:b/>
                                <w:color w:val="FFFFFF" w:themeColor="background1"/>
                                <w:sz w:val="70"/>
                                <w:szCs w:val="70"/>
                              </w:rPr>
                            </w:pPr>
                            <w:r w:rsidRPr="00504090">
                              <w:rPr>
                                <w:rFonts w:ascii="Cambria" w:hAnsi="Cambria"/>
                                <w:b/>
                                <w:color w:val="FFFFFF" w:themeColor="background1"/>
                                <w:sz w:val="70"/>
                                <w:szCs w:val="70"/>
                              </w:rPr>
                              <w:t xml:space="preserve">MERKEZLER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83473" id="Metin Kutusu 18900" o:spid="_x0000_s1038" type="#_x0000_t202" style="position:absolute;left:0;text-align:left;margin-left:-39pt;margin-top:14.5pt;width:466.3pt;height:98.7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" filled="f" stroked="f" strokeweight=".5pt">
                <v:textbox>
                  <w:txbxContent>
                    <w:p w:rsidR="00A97F4A" w:rsidRPr="00504090" w:rsidRDefault="00A97F4A" w:rsidP="00FF5A14">
                      <w:pPr>
                        <w:jc w:val="right"/>
                        <w:rPr>
                          <w:rFonts w:ascii="Cambria" w:hAnsi="Cambria"/>
                          <w:b/>
                          <w:color w:val="FFFFFF" w:themeColor="background1"/>
                          <w:sz w:val="70"/>
                          <w:szCs w:val="70"/>
                        </w:rPr>
                      </w:pPr>
                      <w:r w:rsidRPr="00504090">
                        <w:rPr>
                          <w:rFonts w:ascii="Cambria" w:hAnsi="Cambria"/>
                          <w:b/>
                          <w:color w:val="FFFFFF" w:themeColor="background1"/>
                          <w:sz w:val="70"/>
                          <w:szCs w:val="70"/>
                        </w:rPr>
                        <w:t xml:space="preserve">MERKEZLER </w:t>
                      </w:r>
                    </w:p>
                  </w:txbxContent>
                </v:textbox>
                <w10:wrap anchorx="margin"/>
              </v:shape>
            </w:pict>
          </mc:Fallback>
        </mc:AlternateContent>
      </w:r>
    </w:p>
    <w:p w:rsidR="00FF5A14" w:rsidRDefault="00FF5A14" w:rsidP="00FF5A14">
      <w:pPr>
        <w:spacing w:line="247" w:lineRule="auto"/>
        <w:jc w:val="both"/>
        <w:rPr>
          <w:rFonts w:ascii="Palatino Linotype" w:hAnsi="Palatino Linotype" w:cstheme="minorHAnsi"/>
        </w:rPr>
      </w:pPr>
    </w:p>
    <w:p w:rsidR="00FF5A14" w:rsidRDefault="00FF5A14" w:rsidP="00FF5A14">
      <w:pPr>
        <w:spacing w:line="247" w:lineRule="auto"/>
        <w:jc w:val="both"/>
        <w:rPr>
          <w:rFonts w:ascii="Palatino Linotype" w:hAnsi="Palatino Linotype" w:cstheme="minorHAnsi"/>
        </w:rPr>
      </w:pPr>
    </w:p>
    <w:p w:rsidR="00FF5A14" w:rsidRDefault="00FF5A14" w:rsidP="00FF5A14">
      <w:pPr>
        <w:spacing w:line="240" w:lineRule="auto"/>
        <w:jc w:val="both"/>
        <w:rPr>
          <w:rFonts w:ascii="Palatino Linotype" w:hAnsi="Palatino Linotype" w:cstheme="minorHAnsi"/>
        </w:rPr>
      </w:pPr>
    </w:p>
    <w:p w:rsidR="00FF5A14" w:rsidRDefault="00FF5A14" w:rsidP="00FF5A14">
      <w:pPr>
        <w:spacing w:line="240" w:lineRule="auto"/>
        <w:jc w:val="both"/>
        <w:rPr>
          <w:rFonts w:ascii="Palatino Linotype" w:hAnsi="Palatino Linotype" w:cstheme="minorHAnsi"/>
        </w:rPr>
      </w:pPr>
    </w:p>
    <w:p w:rsidR="00FF5A14" w:rsidRDefault="00FF5A14" w:rsidP="00FF5A14">
      <w:pPr>
        <w:spacing w:line="240" w:lineRule="auto"/>
        <w:jc w:val="both"/>
        <w:rPr>
          <w:rFonts w:ascii="Palatino Linotype" w:hAnsi="Palatino Linotype" w:cstheme="minorHAnsi"/>
        </w:rPr>
      </w:pPr>
    </w:p>
    <w:p w:rsidR="00FF5A14" w:rsidRDefault="00FF5A14" w:rsidP="00FF5A14">
      <w:pPr>
        <w:spacing w:line="240" w:lineRule="auto"/>
        <w:jc w:val="both"/>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560442" w:rsidRPr="00756415" w:rsidRDefault="00560442" w:rsidP="00756415">
      <w:pPr>
        <w:spacing w:before="140" w:line="245" w:lineRule="auto"/>
        <w:rPr>
          <w:rFonts w:ascii="Palatino Linotype" w:hAnsi="Palatino Linotype" w:cstheme="minorHAnsi"/>
        </w:rPr>
      </w:pPr>
    </w:p>
    <w:p w:rsidR="00FF5A14" w:rsidRDefault="00FF5A14" w:rsidP="00756415">
      <w:pPr>
        <w:spacing w:before="140" w:line="245" w:lineRule="auto"/>
        <w:rPr>
          <w:rFonts w:ascii="Palatino Linotype" w:hAnsi="Palatino Linotype" w:cstheme="minorHAnsi"/>
        </w:rPr>
        <w:sectPr w:rsidR="00FF5A14" w:rsidSect="006F60F9">
          <w:headerReference w:type="even" r:id="rId142"/>
          <w:headerReference w:type="default" r:id="rId143"/>
          <w:footerReference w:type="even" r:id="rId144"/>
          <w:footerReference w:type="default" r:id="rId145"/>
          <w:pgSz w:w="11906" w:h="16838" w:code="9"/>
          <w:pgMar w:top="1418" w:right="1418" w:bottom="1418" w:left="1418" w:header="851" w:footer="567" w:gutter="0"/>
          <w:cols w:space="708"/>
          <w:docGrid w:linePitch="360"/>
        </w:sectPr>
      </w:pPr>
    </w:p>
    <w:p w:rsidR="000807DD" w:rsidRPr="00F92F0B" w:rsidRDefault="00D95FD9" w:rsidP="00F92F0B">
      <w:pPr>
        <w:pStyle w:val="Balk1"/>
      </w:pPr>
      <w:bookmarkStart w:id="161" w:name="_Toc140049015"/>
      <w:r w:rsidRPr="00F92F0B">
        <w:lastRenderedPageBreak/>
        <w:t>3</w:t>
      </w:r>
      <w:r w:rsidR="000807DD" w:rsidRPr="00F92F0B">
        <w:t>. MERKEZLER</w:t>
      </w:r>
      <w:bookmarkEnd w:id="161"/>
    </w:p>
    <w:p w:rsidR="00B55156" w:rsidRPr="00756415" w:rsidRDefault="00B55156" w:rsidP="002A6281">
      <w:pPr>
        <w:spacing w:before="140" w:line="240" w:lineRule="auto"/>
        <w:rPr>
          <w:rFonts w:ascii="Palatino Linotype" w:hAnsi="Palatino Linotype" w:cstheme="minorHAnsi"/>
        </w:rPr>
      </w:pPr>
      <w:r w:rsidRPr="00756415">
        <w:rPr>
          <w:rFonts w:ascii="Palatino Linotype" w:hAnsi="Palatino Linotype" w:cstheme="minorHAnsi"/>
        </w:rPr>
        <w:t>2547 sayılı Kanun’un yayımından sonra Rektörlüğ</w:t>
      </w:r>
      <w:r>
        <w:rPr>
          <w:rFonts w:ascii="Palatino Linotype" w:hAnsi="Palatino Linotype" w:cstheme="minorHAnsi"/>
        </w:rPr>
        <w:t>e bağlı olarak kurulan Merkez</w:t>
      </w:r>
      <w:r w:rsidRPr="00756415">
        <w:rPr>
          <w:rFonts w:ascii="Palatino Linotype" w:hAnsi="Palatino Linotype" w:cstheme="minorHAnsi"/>
        </w:rPr>
        <w:t xml:space="preserve"> aşağıda gösterilmektedir.</w:t>
      </w:r>
    </w:p>
    <w:p w:rsidR="00B55156" w:rsidRPr="00F92F0B" w:rsidRDefault="00B55156" w:rsidP="002A6281">
      <w:pPr>
        <w:pStyle w:val="AralkYok"/>
        <w:spacing w:before="140"/>
        <w:rPr>
          <w:rFonts w:ascii="Palatino Linotype" w:hAnsi="Palatino Linotype"/>
          <w:b/>
          <w:color w:val="002060"/>
          <w:sz w:val="22"/>
          <w:szCs w:val="22"/>
        </w:rPr>
      </w:pPr>
      <w:r w:rsidRPr="00F92F0B">
        <w:rPr>
          <w:rFonts w:ascii="Palatino Linotype" w:hAnsi="Palatino Linotype"/>
          <w:b/>
          <w:color w:val="002060"/>
          <w:sz w:val="22"/>
          <w:szCs w:val="22"/>
        </w:rPr>
        <w:t>Merkezin Adı</w:t>
      </w:r>
      <w:r w:rsidRPr="00F92F0B">
        <w:rPr>
          <w:rFonts w:ascii="Palatino Linotype" w:hAnsi="Palatino Linotype"/>
          <w:b/>
          <w:color w:val="002060"/>
          <w:sz w:val="22"/>
          <w:szCs w:val="22"/>
        </w:rPr>
        <w:tab/>
      </w:r>
      <w:r w:rsidRPr="00F92F0B">
        <w:rPr>
          <w:rFonts w:ascii="Palatino Linotype" w:hAnsi="Palatino Linotype"/>
          <w:b/>
          <w:color w:val="002060"/>
          <w:sz w:val="22"/>
          <w:szCs w:val="22"/>
        </w:rPr>
        <w:tab/>
      </w:r>
      <w:r w:rsidRPr="00F92F0B">
        <w:rPr>
          <w:rFonts w:ascii="Palatino Linotype" w:hAnsi="Palatino Linotype"/>
          <w:b/>
          <w:color w:val="002060"/>
          <w:sz w:val="22"/>
          <w:szCs w:val="22"/>
        </w:rPr>
        <w:tab/>
      </w:r>
      <w:r w:rsidRPr="00F92F0B">
        <w:rPr>
          <w:rFonts w:ascii="Palatino Linotype" w:hAnsi="Palatino Linotype"/>
          <w:b/>
          <w:color w:val="002060"/>
          <w:sz w:val="22"/>
          <w:szCs w:val="22"/>
        </w:rPr>
        <w:tab/>
      </w:r>
      <w:r w:rsidRPr="00F92F0B">
        <w:rPr>
          <w:rFonts w:ascii="Palatino Linotype" w:hAnsi="Palatino Linotype"/>
          <w:b/>
          <w:color w:val="002060"/>
          <w:sz w:val="22"/>
          <w:szCs w:val="22"/>
        </w:rPr>
        <w:tab/>
        <w:t xml:space="preserve">                </w:t>
      </w:r>
      <w:r w:rsidR="00D349B6">
        <w:rPr>
          <w:rFonts w:ascii="Palatino Linotype" w:hAnsi="Palatino Linotype"/>
          <w:b/>
          <w:color w:val="002060"/>
          <w:sz w:val="22"/>
          <w:szCs w:val="22"/>
        </w:rPr>
        <w:tab/>
      </w:r>
      <w:r w:rsidR="00D349B6">
        <w:rPr>
          <w:rFonts w:ascii="Palatino Linotype" w:hAnsi="Palatino Linotype"/>
          <w:b/>
          <w:color w:val="002060"/>
          <w:sz w:val="22"/>
          <w:szCs w:val="22"/>
        </w:rPr>
        <w:tab/>
      </w:r>
      <w:r w:rsidR="00D349B6">
        <w:rPr>
          <w:rFonts w:ascii="Palatino Linotype" w:hAnsi="Palatino Linotype"/>
          <w:b/>
          <w:color w:val="002060"/>
          <w:sz w:val="22"/>
          <w:szCs w:val="22"/>
        </w:rPr>
        <w:tab/>
      </w:r>
      <w:r w:rsidR="00D349B6">
        <w:rPr>
          <w:rFonts w:ascii="Palatino Linotype" w:hAnsi="Palatino Linotype"/>
          <w:b/>
          <w:color w:val="002060"/>
          <w:sz w:val="22"/>
          <w:szCs w:val="22"/>
        </w:rPr>
        <w:tab/>
        <w:t xml:space="preserve">      Kuruluş Tarihi         </w:t>
      </w:r>
      <w:r w:rsidRPr="00F92F0B">
        <w:rPr>
          <w:rFonts w:ascii="Palatino Linotype" w:hAnsi="Palatino Linotype"/>
          <w:b/>
          <w:color w:val="002060"/>
          <w:sz w:val="22"/>
          <w:szCs w:val="22"/>
        </w:rPr>
        <w:t xml:space="preserve">Merkezin Yeri </w:t>
      </w:r>
    </w:p>
    <w:p w:rsidR="00B55156" w:rsidRPr="00756415" w:rsidRDefault="00B55156" w:rsidP="002A6281">
      <w:pPr>
        <w:tabs>
          <w:tab w:val="left" w:pos="3598"/>
          <w:tab w:val="left" w:pos="5404"/>
        </w:tabs>
        <w:spacing w:before="140" w:line="240" w:lineRule="auto"/>
        <w:jc w:val="both"/>
        <w:rPr>
          <w:rFonts w:ascii="Palatino Linotype" w:hAnsi="Palatino Linotype" w:cstheme="minorHAnsi"/>
        </w:rPr>
      </w:pPr>
      <w:r w:rsidRPr="00756415">
        <w:rPr>
          <w:rFonts w:ascii="Palatino Linotype" w:hAnsi="Palatino Linotype" w:cstheme="minorHAnsi"/>
        </w:rPr>
        <w:t>1. Sürekli Eğitim Merkezi (ANKÜSEM)</w:t>
      </w:r>
      <w:r w:rsidRPr="00756415">
        <w:rPr>
          <w:rFonts w:ascii="Palatino Linotype" w:hAnsi="Palatino Linotype" w:cstheme="minorHAnsi"/>
        </w:rPr>
        <w:tab/>
        <w:t>20/09/2001</w:t>
      </w:r>
      <w:r w:rsidRPr="00756415">
        <w:rPr>
          <w:rFonts w:ascii="Palatino Linotype" w:hAnsi="Palatino Linotype" w:cstheme="minorHAnsi"/>
        </w:rPr>
        <w:tab/>
        <w:t xml:space="preserve">     </w:t>
      </w:r>
      <w:r w:rsidR="00D349B6">
        <w:rPr>
          <w:rFonts w:ascii="Palatino Linotype" w:hAnsi="Palatino Linotype" w:cstheme="minorHAnsi"/>
        </w:rPr>
        <w:tab/>
      </w:r>
      <w:r w:rsidR="00D349B6">
        <w:rPr>
          <w:rFonts w:ascii="Palatino Linotype" w:hAnsi="Palatino Linotype" w:cstheme="minorHAnsi"/>
        </w:rPr>
        <w:tab/>
      </w:r>
      <w:r w:rsidR="00D349B6">
        <w:rPr>
          <w:rFonts w:ascii="Palatino Linotype" w:hAnsi="Palatino Linotype" w:cstheme="minorHAnsi"/>
        </w:rPr>
        <w:tab/>
      </w:r>
      <w:r>
        <w:rPr>
          <w:rFonts w:ascii="Palatino Linotype" w:hAnsi="Palatino Linotype" w:cstheme="minorHAnsi"/>
        </w:rPr>
        <w:t>Yenimahalle</w:t>
      </w:r>
    </w:p>
    <w:p w:rsidR="00B55156" w:rsidRPr="00504090" w:rsidRDefault="00B55156" w:rsidP="002A6281">
      <w:pPr>
        <w:pStyle w:val="Balk2"/>
        <w:spacing w:before="140"/>
      </w:pPr>
      <w:bookmarkStart w:id="162" w:name="_Toc88209712"/>
      <w:bookmarkStart w:id="163" w:name="_Toc140049016"/>
      <w:r w:rsidRPr="00BF7F83">
        <w:t>3.1. SÜREKLİ EĞİTİM MERKEZİ (ANKÜSEM)</w:t>
      </w:r>
      <w:bookmarkEnd w:id="162"/>
      <w:bookmarkEnd w:id="163"/>
    </w:p>
    <w:p w:rsidR="00DD7514" w:rsidRDefault="00DD7514" w:rsidP="00DD7514">
      <w:pPr>
        <w:spacing w:before="140" w:line="245" w:lineRule="auto"/>
        <w:jc w:val="both"/>
        <w:rPr>
          <w:rFonts w:ascii="Palatino Linotype" w:hAnsi="Palatino Linotype" w:cstheme="minorHAnsi"/>
        </w:rPr>
      </w:pPr>
      <w:r>
        <w:rPr>
          <w:rFonts w:ascii="Palatino Linotype" w:hAnsi="Palatino Linotype" w:cstheme="minorHAnsi"/>
        </w:rPr>
        <w:t>Ankara Üniversitesinin örgün önlisans, lisans ve lisansüstü öğretim programları dışında verilecek sürekli eğitim programlarını düzenlemek ve bu yolla Üniversitenin kamu, özel sektör ve uluslararası kuruluşlarla işbirliğini geliştirerek, ülke kalkınmasına hizmet vermek amacıyla Yükseköğretim Yürütme Kurulu’nun 20/09/2001 tarihli toplantısında alınan karar doğrultusunda kurulmuştur.</w:t>
      </w:r>
    </w:p>
    <w:p w:rsidR="00DD7514" w:rsidRDefault="00DD7514" w:rsidP="00DD7514">
      <w:pPr>
        <w:widowControl w:val="0"/>
        <w:tabs>
          <w:tab w:val="left" w:pos="9356"/>
        </w:tabs>
        <w:spacing w:before="140" w:line="245" w:lineRule="auto"/>
        <w:jc w:val="both"/>
        <w:rPr>
          <w:rFonts w:ascii="Palatino Linotype" w:hAnsi="Palatino Linotype" w:cs="Arial"/>
        </w:rPr>
      </w:pPr>
      <w:r>
        <w:rPr>
          <w:rFonts w:ascii="Palatino Linotype" w:hAnsi="Palatino Linotype" w:cs="Arial"/>
        </w:rPr>
        <w:t xml:space="preserve">Merkez, bilgi birikimini toplumun çeşitli kesimleri; kamu, özel sektör, sivil toplum kuruluşları ve kişilerle paylaşabilmek için yetişkinlerin ihtiyaç duyduğu alanlarda sürekli eğitim programları düzenlemektedir. Ayrıca, kamu kurum ve kuruluşlarına yönelik görevde yükselme sınavları, unvan değişikliği sınavları ile personel alım sınavları yapmaktadır. Bunların yanında kamu kurum ve kuruluşlarına talepleri doğrultusunda danışmanlık hizmeti vermektedir. </w:t>
      </w:r>
    </w:p>
    <w:p w:rsidR="00DD7514" w:rsidRDefault="00DD7514" w:rsidP="00DD7514">
      <w:pPr>
        <w:widowControl w:val="0"/>
        <w:tabs>
          <w:tab w:val="left" w:pos="9356"/>
        </w:tabs>
        <w:spacing w:before="140" w:line="245" w:lineRule="auto"/>
        <w:jc w:val="both"/>
        <w:rPr>
          <w:rFonts w:ascii="Palatino Linotype" w:hAnsi="Palatino Linotype" w:cs="Arial"/>
        </w:rPr>
      </w:pPr>
      <w:r>
        <w:rPr>
          <w:rFonts w:ascii="Palatino Linotype" w:hAnsi="Palatino Linotype" w:cs="Arial"/>
        </w:rPr>
        <w:t>Merkezde yürütülen faaliyetler dört ana başlık altında toplanmaktadır.</w:t>
      </w:r>
    </w:p>
    <w:p w:rsidR="00DD7514" w:rsidRDefault="00DD7514" w:rsidP="002C6733">
      <w:pPr>
        <w:numPr>
          <w:ilvl w:val="0"/>
          <w:numId w:val="49"/>
        </w:numPr>
        <w:tabs>
          <w:tab w:val="left" w:pos="340"/>
        </w:tabs>
        <w:spacing w:before="140" w:line="245" w:lineRule="auto"/>
        <w:ind w:left="0" w:firstLine="0"/>
        <w:jc w:val="both"/>
        <w:rPr>
          <w:rFonts w:ascii="Palatino Linotype" w:hAnsi="Palatino Linotype" w:cs="Arial"/>
        </w:rPr>
      </w:pPr>
      <w:r>
        <w:rPr>
          <w:rFonts w:ascii="Palatino Linotype" w:hAnsi="Palatino Linotype" w:cs="Arial"/>
        </w:rPr>
        <w:t>Eğitimler</w:t>
      </w:r>
    </w:p>
    <w:p w:rsidR="00DD7514" w:rsidRDefault="00DD7514" w:rsidP="002C6733">
      <w:pPr>
        <w:numPr>
          <w:ilvl w:val="1"/>
          <w:numId w:val="50"/>
        </w:numPr>
        <w:tabs>
          <w:tab w:val="left" w:pos="340"/>
          <w:tab w:val="left" w:pos="644"/>
        </w:tabs>
        <w:spacing w:before="140" w:line="245" w:lineRule="auto"/>
        <w:ind w:left="714" w:hanging="357"/>
        <w:jc w:val="both"/>
        <w:rPr>
          <w:rFonts w:ascii="Palatino Linotype" w:hAnsi="Palatino Linotype" w:cs="Arial"/>
        </w:rPr>
      </w:pPr>
      <w:r>
        <w:rPr>
          <w:rFonts w:ascii="Palatino Linotype" w:hAnsi="Palatino Linotype" w:cs="Arial"/>
        </w:rPr>
        <w:t>Bireysel Eğitimler - Katılım Belgesi, Başarı Belgesi, Sertifika</w:t>
      </w:r>
    </w:p>
    <w:p w:rsidR="00DD7514" w:rsidRDefault="00DD7514" w:rsidP="002C6733">
      <w:pPr>
        <w:numPr>
          <w:ilvl w:val="1"/>
          <w:numId w:val="50"/>
        </w:numPr>
        <w:tabs>
          <w:tab w:val="left" w:pos="340"/>
          <w:tab w:val="left" w:pos="644"/>
        </w:tabs>
        <w:spacing w:before="140" w:line="245" w:lineRule="auto"/>
        <w:ind w:left="714" w:hanging="357"/>
        <w:jc w:val="both"/>
        <w:rPr>
          <w:rFonts w:ascii="Palatino Linotype" w:hAnsi="Palatino Linotype" w:cs="Arial"/>
        </w:rPr>
      </w:pPr>
      <w:r>
        <w:rPr>
          <w:rFonts w:ascii="Palatino Linotype" w:hAnsi="Palatino Linotype" w:cs="Arial"/>
        </w:rPr>
        <w:t>Kurumsal Eğitimler - Katılım Belgesi, Başarı Belgesi, Sertifika</w:t>
      </w:r>
    </w:p>
    <w:p w:rsidR="00DD7514" w:rsidRDefault="00DD7514" w:rsidP="002C6733">
      <w:pPr>
        <w:numPr>
          <w:ilvl w:val="0"/>
          <w:numId w:val="49"/>
        </w:numPr>
        <w:tabs>
          <w:tab w:val="left" w:pos="340"/>
        </w:tabs>
        <w:spacing w:before="140" w:line="245" w:lineRule="auto"/>
        <w:ind w:left="0" w:firstLine="0"/>
        <w:jc w:val="both"/>
        <w:rPr>
          <w:rFonts w:ascii="Palatino Linotype" w:hAnsi="Palatino Linotype" w:cs="Arial"/>
        </w:rPr>
      </w:pPr>
      <w:r>
        <w:rPr>
          <w:rFonts w:ascii="Palatino Linotype" w:hAnsi="Palatino Linotype" w:cs="Arial"/>
        </w:rPr>
        <w:t>Sınavlar</w:t>
      </w:r>
    </w:p>
    <w:p w:rsidR="00DD7514" w:rsidRDefault="00DD7514" w:rsidP="002C6733">
      <w:pPr>
        <w:numPr>
          <w:ilvl w:val="1"/>
          <w:numId w:val="50"/>
        </w:numPr>
        <w:tabs>
          <w:tab w:val="left" w:pos="340"/>
          <w:tab w:val="left" w:pos="644"/>
        </w:tabs>
        <w:spacing w:before="140" w:line="245" w:lineRule="auto"/>
        <w:ind w:left="714" w:hanging="357"/>
        <w:jc w:val="both"/>
        <w:rPr>
          <w:rFonts w:ascii="Palatino Linotype" w:hAnsi="Palatino Linotype" w:cs="Arial"/>
        </w:rPr>
      </w:pPr>
      <w:r>
        <w:rPr>
          <w:rFonts w:ascii="Palatino Linotype" w:hAnsi="Palatino Linotype" w:cs="Arial"/>
        </w:rPr>
        <w:t>Görevde Yükselme</w:t>
      </w:r>
    </w:p>
    <w:p w:rsidR="00DD7514" w:rsidRDefault="00DD7514" w:rsidP="002C6733">
      <w:pPr>
        <w:numPr>
          <w:ilvl w:val="1"/>
          <w:numId w:val="50"/>
        </w:numPr>
        <w:tabs>
          <w:tab w:val="left" w:pos="340"/>
          <w:tab w:val="left" w:pos="644"/>
        </w:tabs>
        <w:spacing w:before="140" w:line="245" w:lineRule="auto"/>
        <w:ind w:left="714" w:hanging="357"/>
        <w:jc w:val="both"/>
        <w:rPr>
          <w:rFonts w:ascii="Palatino Linotype" w:hAnsi="Palatino Linotype" w:cs="Arial"/>
        </w:rPr>
      </w:pPr>
      <w:r>
        <w:rPr>
          <w:rFonts w:ascii="Palatino Linotype" w:hAnsi="Palatino Linotype" w:cs="Arial"/>
        </w:rPr>
        <w:t>Unvan Değişikliği</w:t>
      </w:r>
    </w:p>
    <w:p w:rsidR="00DD7514" w:rsidRDefault="00DD7514" w:rsidP="002C6733">
      <w:pPr>
        <w:numPr>
          <w:ilvl w:val="1"/>
          <w:numId w:val="50"/>
        </w:numPr>
        <w:tabs>
          <w:tab w:val="left" w:pos="340"/>
          <w:tab w:val="left" w:pos="644"/>
        </w:tabs>
        <w:spacing w:before="140" w:line="245" w:lineRule="auto"/>
        <w:ind w:left="714" w:hanging="357"/>
        <w:jc w:val="both"/>
        <w:rPr>
          <w:rFonts w:ascii="Palatino Linotype" w:hAnsi="Palatino Linotype" w:cs="Arial"/>
        </w:rPr>
      </w:pPr>
      <w:r>
        <w:rPr>
          <w:rFonts w:ascii="Palatino Linotype" w:hAnsi="Palatino Linotype" w:cs="Arial"/>
        </w:rPr>
        <w:t>İşe Alım</w:t>
      </w:r>
    </w:p>
    <w:p w:rsidR="00DD7514" w:rsidRDefault="00DD7514" w:rsidP="00DD7514">
      <w:pPr>
        <w:tabs>
          <w:tab w:val="left" w:pos="340"/>
        </w:tabs>
        <w:spacing w:before="140" w:line="245" w:lineRule="auto"/>
        <w:jc w:val="both"/>
        <w:rPr>
          <w:rFonts w:ascii="Palatino Linotype" w:hAnsi="Palatino Linotype" w:cs="Arial"/>
        </w:rPr>
      </w:pPr>
      <w:r>
        <w:rPr>
          <w:rFonts w:ascii="Palatino Linotype" w:hAnsi="Palatino Linotype" w:cs="Arial"/>
          <w:b/>
        </w:rPr>
        <w:t>3-</w:t>
      </w:r>
      <w:r>
        <w:rPr>
          <w:rFonts w:ascii="Palatino Linotype" w:hAnsi="Palatino Linotype" w:cs="Arial"/>
        </w:rPr>
        <w:t xml:space="preserve"> </w:t>
      </w:r>
      <w:r>
        <w:rPr>
          <w:rFonts w:ascii="Palatino Linotype" w:hAnsi="Palatino Linotype" w:cs="Arial"/>
        </w:rPr>
        <w:tab/>
        <w:t>Danışmanlık Hizmetleri</w:t>
      </w:r>
    </w:p>
    <w:p w:rsidR="00DD7514" w:rsidRDefault="00DD7514" w:rsidP="00DD7514">
      <w:pPr>
        <w:tabs>
          <w:tab w:val="left" w:pos="340"/>
        </w:tabs>
        <w:spacing w:before="140" w:line="245" w:lineRule="auto"/>
        <w:jc w:val="both"/>
        <w:rPr>
          <w:rFonts w:ascii="Palatino Linotype" w:hAnsi="Palatino Linotype" w:cs="Arial"/>
        </w:rPr>
      </w:pPr>
      <w:r>
        <w:rPr>
          <w:rFonts w:ascii="Palatino Linotype" w:hAnsi="Palatino Linotype" w:cs="Arial"/>
          <w:b/>
        </w:rPr>
        <w:t>4-</w:t>
      </w:r>
      <w:r>
        <w:rPr>
          <w:rFonts w:ascii="Palatino Linotype" w:hAnsi="Palatino Linotype" w:cs="Arial"/>
        </w:rPr>
        <w:t xml:space="preserve"> </w:t>
      </w:r>
      <w:r>
        <w:rPr>
          <w:rFonts w:ascii="Palatino Linotype" w:hAnsi="Palatino Linotype" w:cs="Arial"/>
        </w:rPr>
        <w:tab/>
        <w:t>Toplumla Buluşma Projeleri/Sosyal Sorumluluk Projeleri</w:t>
      </w:r>
    </w:p>
    <w:p w:rsidR="00ED521C" w:rsidRPr="00ED521C" w:rsidRDefault="00ED521C" w:rsidP="00ED521C">
      <w:pPr>
        <w:tabs>
          <w:tab w:val="left" w:pos="9356"/>
        </w:tabs>
        <w:spacing w:before="140" w:line="244" w:lineRule="auto"/>
        <w:jc w:val="both"/>
        <w:rPr>
          <w:rFonts w:ascii="Palatino Linotype" w:hAnsi="Palatino Linotype" w:cstheme="minorHAnsi"/>
          <w:i/>
        </w:rPr>
      </w:pPr>
      <w:r w:rsidRPr="00ED521C">
        <w:rPr>
          <w:rFonts w:ascii="Palatino Linotype" w:hAnsi="Palatino Linotype" w:cs="Arial"/>
        </w:rPr>
        <w:t xml:space="preserve">Merkezde 2021-2022 eğitim-öğretim yılında gerçekleştirilen toplam 69 faaliyete; 13243 katılımcı katılmış olup, 1936 saat eğitim verilmiştir. </w:t>
      </w:r>
      <w:r w:rsidRPr="00ED521C">
        <w:rPr>
          <w:rFonts w:ascii="Palatino Linotype" w:hAnsi="Palatino Linotype" w:cs="Arial"/>
          <w:i/>
        </w:rPr>
        <w:t xml:space="preserve"> </w:t>
      </w:r>
      <w:r w:rsidRPr="00A97FF1">
        <w:rPr>
          <w:rFonts w:ascii="Palatino Linotype" w:hAnsi="Palatino Linotype" w:cs="Arial"/>
          <w:b/>
        </w:rPr>
        <w:t>(</w:t>
      </w:r>
      <w:r w:rsidRPr="00A97FF1">
        <w:rPr>
          <w:rFonts w:ascii="Palatino Linotype" w:hAnsi="Palatino Linotype" w:cstheme="minorHAnsi"/>
          <w:b/>
        </w:rPr>
        <w:t>Çizelge 23)</w:t>
      </w:r>
    </w:p>
    <w:p w:rsidR="006D3CA4" w:rsidRDefault="006D3CA4" w:rsidP="002A6281">
      <w:pPr>
        <w:tabs>
          <w:tab w:val="left" w:pos="9356"/>
        </w:tabs>
        <w:spacing w:line="240" w:lineRule="auto"/>
        <w:jc w:val="both"/>
        <w:rPr>
          <w:rFonts w:ascii="Palatino Linotype" w:hAnsi="Palatino Linotype" w:cstheme="minorHAnsi"/>
          <w:b/>
          <w:i/>
        </w:rPr>
      </w:pPr>
    </w:p>
    <w:p w:rsidR="006D3CA4" w:rsidRPr="00756415" w:rsidRDefault="006D3CA4" w:rsidP="00484E75">
      <w:pPr>
        <w:pStyle w:val="Balk5"/>
      </w:pPr>
      <w:bookmarkStart w:id="164" w:name="_Toc140049064"/>
      <w:r>
        <w:t>Çizelge 2</w:t>
      </w:r>
      <w:r w:rsidR="00296CE8">
        <w:t>3</w:t>
      </w:r>
      <w:r w:rsidRPr="00756415">
        <w:t>. Sürekli Eğitim Merkezi Tarafından Gerçekleştirilen Etkinlik Sayılar</w:t>
      </w:r>
      <w:r w:rsidR="00484E75">
        <w:t>ı</w:t>
      </w:r>
      <w:bookmarkEnd w:id="164"/>
      <w:r w:rsidR="00484E75">
        <w:t xml:space="preserve"> </w:t>
      </w:r>
    </w:p>
    <w:tbl>
      <w:tblPr>
        <w:tblStyle w:val="OrtaGlgeleme1-Vurgu1"/>
        <w:tblW w:w="4996"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top w:w="17" w:type="dxa"/>
          <w:bottom w:w="17" w:type="dxa"/>
        </w:tblCellMar>
        <w:tblLook w:val="0460" w:firstRow="1" w:lastRow="1" w:firstColumn="0" w:lastColumn="0" w:noHBand="0" w:noVBand="1"/>
      </w:tblPr>
      <w:tblGrid>
        <w:gridCol w:w="2852"/>
        <w:gridCol w:w="2435"/>
        <w:gridCol w:w="2267"/>
        <w:gridCol w:w="1499"/>
      </w:tblGrid>
      <w:tr w:rsidR="006D3CA4" w:rsidRPr="00756415" w:rsidTr="00332F87">
        <w:trPr>
          <w:cnfStyle w:val="100000000000" w:firstRow="1" w:lastRow="0" w:firstColumn="0" w:lastColumn="0" w:oddVBand="0" w:evenVBand="0" w:oddHBand="0" w:evenHBand="0" w:firstRowFirstColumn="0" w:firstRowLastColumn="0" w:lastRowFirstColumn="0" w:lastRowLastColumn="0"/>
          <w:jc w:val="center"/>
        </w:trPr>
        <w:tc>
          <w:tcPr>
            <w:tcW w:w="1575" w:type="pct"/>
            <w:tcBorders>
              <w:right w:val="single" w:sz="4" w:space="0" w:color="FFFFFF" w:themeColor="background1"/>
            </w:tcBorders>
            <w:shd w:val="clear" w:color="auto" w:fill="002060"/>
            <w:vAlign w:val="center"/>
          </w:tcPr>
          <w:p w:rsidR="006D3CA4" w:rsidRPr="00756415" w:rsidRDefault="006D3CA4" w:rsidP="002A6281">
            <w:pPr>
              <w:tabs>
                <w:tab w:val="left" w:pos="567"/>
                <w:tab w:val="left" w:pos="851"/>
              </w:tabs>
              <w:jc w:val="center"/>
              <w:rPr>
                <w:rFonts w:ascii="Palatino Linotype" w:hAnsi="Palatino Linotype" w:cs="Calibri"/>
                <w:i/>
                <w:color w:val="FFFFFF"/>
                <w:sz w:val="18"/>
                <w:szCs w:val="18"/>
                <w:u w:val="single"/>
              </w:rPr>
            </w:pPr>
            <w:r w:rsidRPr="00756415">
              <w:rPr>
                <w:rFonts w:ascii="Palatino Linotype" w:hAnsi="Palatino Linotype" w:cs="Calibri"/>
                <w:color w:val="FFFFFF"/>
                <w:sz w:val="18"/>
                <w:szCs w:val="18"/>
              </w:rPr>
              <w:t>FAALİYE</w:t>
            </w:r>
            <w:r>
              <w:rPr>
                <w:rFonts w:ascii="Palatino Linotype" w:hAnsi="Palatino Linotype" w:cs="Calibri"/>
                <w:color w:val="FFFFFF"/>
                <w:sz w:val="18"/>
                <w:szCs w:val="18"/>
              </w:rPr>
              <w:t>TL</w:t>
            </w:r>
            <w:r w:rsidRPr="00756415">
              <w:rPr>
                <w:rFonts w:ascii="Palatino Linotype" w:hAnsi="Palatino Linotype" w:cs="Calibri"/>
                <w:color w:val="FFFFFF"/>
                <w:sz w:val="18"/>
                <w:szCs w:val="18"/>
              </w:rPr>
              <w:t>ER</w:t>
            </w:r>
          </w:p>
        </w:tc>
        <w:tc>
          <w:tcPr>
            <w:tcW w:w="1345" w:type="pct"/>
            <w:tcBorders>
              <w:left w:val="single" w:sz="4" w:space="0" w:color="FFFFFF" w:themeColor="background1"/>
              <w:right w:val="single" w:sz="4" w:space="0" w:color="FFFFFF" w:themeColor="background1"/>
            </w:tcBorders>
            <w:shd w:val="clear" w:color="auto" w:fill="002060"/>
            <w:vAlign w:val="center"/>
          </w:tcPr>
          <w:p w:rsidR="006D3CA4" w:rsidRPr="0078214B" w:rsidRDefault="006D3CA4" w:rsidP="002A6281">
            <w:pPr>
              <w:tabs>
                <w:tab w:val="left" w:pos="567"/>
                <w:tab w:val="left" w:pos="851"/>
              </w:tabs>
              <w:jc w:val="center"/>
              <w:rPr>
                <w:rFonts w:ascii="Palatino Linotype" w:hAnsi="Palatino Linotype" w:cs="Calibri"/>
                <w:color w:val="FFFFFF"/>
                <w:sz w:val="18"/>
                <w:szCs w:val="18"/>
              </w:rPr>
            </w:pPr>
            <w:r w:rsidRPr="00756415">
              <w:rPr>
                <w:rFonts w:ascii="Palatino Linotype" w:hAnsi="Palatino Linotype" w:cs="Calibri"/>
                <w:color w:val="FFFFFF"/>
                <w:sz w:val="18"/>
                <w:szCs w:val="18"/>
              </w:rPr>
              <w:t>ETKİNLİK</w:t>
            </w:r>
            <w:r>
              <w:rPr>
                <w:rFonts w:ascii="Palatino Linotype" w:hAnsi="Palatino Linotype" w:cs="Calibri"/>
                <w:color w:val="FFFFFF"/>
                <w:sz w:val="18"/>
                <w:szCs w:val="18"/>
              </w:rPr>
              <w:t xml:space="preserve"> </w:t>
            </w:r>
            <w:r w:rsidRPr="00756415">
              <w:rPr>
                <w:rFonts w:ascii="Palatino Linotype" w:hAnsi="Palatino Linotype" w:cs="Calibri"/>
                <w:color w:val="FFFFFF"/>
                <w:sz w:val="18"/>
                <w:szCs w:val="18"/>
              </w:rPr>
              <w:t>SAYISI</w:t>
            </w:r>
          </w:p>
        </w:tc>
        <w:tc>
          <w:tcPr>
            <w:tcW w:w="1252" w:type="pct"/>
            <w:tcBorders>
              <w:left w:val="single" w:sz="4" w:space="0" w:color="FFFFFF" w:themeColor="background1"/>
              <w:right w:val="single" w:sz="4" w:space="0" w:color="FFFFFF" w:themeColor="background1"/>
            </w:tcBorders>
            <w:shd w:val="clear" w:color="auto" w:fill="002060"/>
            <w:vAlign w:val="center"/>
          </w:tcPr>
          <w:p w:rsidR="006D3CA4" w:rsidRPr="00756415" w:rsidRDefault="006D3CA4" w:rsidP="002A6281">
            <w:pPr>
              <w:tabs>
                <w:tab w:val="left" w:pos="567"/>
                <w:tab w:val="left" w:pos="851"/>
              </w:tabs>
              <w:jc w:val="center"/>
              <w:rPr>
                <w:rFonts w:ascii="Palatino Linotype" w:hAnsi="Palatino Linotype" w:cs="Calibri"/>
                <w:color w:val="FFFFFF"/>
                <w:sz w:val="18"/>
                <w:szCs w:val="18"/>
              </w:rPr>
            </w:pPr>
            <w:r w:rsidRPr="00756415">
              <w:rPr>
                <w:rFonts w:ascii="Palatino Linotype" w:hAnsi="Palatino Linotype" w:cs="Calibri"/>
                <w:color w:val="FFFFFF"/>
                <w:sz w:val="18"/>
                <w:szCs w:val="18"/>
              </w:rPr>
              <w:t>KATILIMCI SAYISI</w:t>
            </w:r>
          </w:p>
        </w:tc>
        <w:tc>
          <w:tcPr>
            <w:tcW w:w="828" w:type="pct"/>
            <w:tcBorders>
              <w:left w:val="single" w:sz="4" w:space="0" w:color="FFFFFF" w:themeColor="background1"/>
            </w:tcBorders>
            <w:shd w:val="clear" w:color="auto" w:fill="002060"/>
            <w:vAlign w:val="center"/>
          </w:tcPr>
          <w:p w:rsidR="006D3CA4" w:rsidRPr="00756415" w:rsidRDefault="006D3CA4" w:rsidP="002A6281">
            <w:pPr>
              <w:tabs>
                <w:tab w:val="left" w:pos="567"/>
                <w:tab w:val="left" w:pos="851"/>
              </w:tabs>
              <w:jc w:val="center"/>
              <w:rPr>
                <w:rFonts w:ascii="Palatino Linotype" w:hAnsi="Palatino Linotype" w:cs="Calibri"/>
                <w:color w:val="FFFFFF"/>
                <w:sz w:val="18"/>
                <w:szCs w:val="18"/>
              </w:rPr>
            </w:pPr>
            <w:r w:rsidRPr="00756415">
              <w:rPr>
                <w:rFonts w:ascii="Palatino Linotype" w:hAnsi="Palatino Linotype" w:cs="Calibri"/>
                <w:color w:val="FFFFFF"/>
                <w:sz w:val="18"/>
                <w:szCs w:val="18"/>
              </w:rPr>
              <w:t>SÜRE</w:t>
            </w:r>
            <w:r>
              <w:rPr>
                <w:rFonts w:ascii="Palatino Linotype" w:hAnsi="Palatino Linotype" w:cs="Calibri"/>
                <w:color w:val="FFFFFF"/>
                <w:sz w:val="18"/>
                <w:szCs w:val="18"/>
              </w:rPr>
              <w:t xml:space="preserve"> </w:t>
            </w:r>
            <w:r w:rsidRPr="00756415">
              <w:rPr>
                <w:rFonts w:ascii="Palatino Linotype" w:hAnsi="Palatino Linotype" w:cs="Calibri"/>
                <w:color w:val="FFFFFF"/>
                <w:sz w:val="18"/>
                <w:szCs w:val="18"/>
              </w:rPr>
              <w:t>(SAAT)</w:t>
            </w:r>
          </w:p>
        </w:tc>
      </w:tr>
      <w:tr w:rsidR="00447418" w:rsidRPr="00756415" w:rsidTr="00332F87">
        <w:trPr>
          <w:cnfStyle w:val="000000100000" w:firstRow="0" w:lastRow="0" w:firstColumn="0" w:lastColumn="0" w:oddVBand="0" w:evenVBand="0" w:oddHBand="1" w:evenHBand="0" w:firstRowFirstColumn="0" w:firstRowLastColumn="0" w:lastRowFirstColumn="0" w:lastRowLastColumn="0"/>
          <w:jc w:val="center"/>
        </w:trPr>
        <w:tc>
          <w:tcPr>
            <w:tcW w:w="1575" w:type="pct"/>
            <w:shd w:val="clear" w:color="auto" w:fill="D9D9D9" w:themeFill="background1" w:themeFillShade="D9"/>
          </w:tcPr>
          <w:p w:rsidR="00447418" w:rsidRPr="00446F26" w:rsidRDefault="00447418" w:rsidP="002A6281">
            <w:pPr>
              <w:rPr>
                <w:rFonts w:ascii="Palatino Linotype" w:hAnsi="Palatino Linotype" w:cstheme="minorHAnsi"/>
                <w:snapToGrid w:val="0"/>
                <w:color w:val="000000"/>
                <w:sz w:val="20"/>
                <w:szCs w:val="20"/>
              </w:rPr>
            </w:pPr>
            <w:r>
              <w:rPr>
                <w:rFonts w:ascii="Palatino Linotype" w:hAnsi="Palatino Linotype" w:cstheme="minorHAnsi"/>
                <w:snapToGrid w:val="0"/>
                <w:color w:val="000000"/>
                <w:sz w:val="20"/>
                <w:szCs w:val="20"/>
              </w:rPr>
              <w:t>Bireysel Eğitimler</w:t>
            </w:r>
          </w:p>
        </w:tc>
        <w:tc>
          <w:tcPr>
            <w:tcW w:w="1345" w:type="pct"/>
            <w:shd w:val="clear" w:color="auto" w:fill="D9D9D9" w:themeFill="background1" w:themeFillShade="D9"/>
          </w:tcPr>
          <w:p w:rsidR="00447418" w:rsidRPr="00446F26" w:rsidRDefault="003226CD" w:rsidP="002A6281">
            <w:pPr>
              <w:tabs>
                <w:tab w:val="left" w:pos="567"/>
                <w:tab w:val="left" w:pos="851"/>
              </w:tabs>
              <w:jc w:val="center"/>
              <w:rPr>
                <w:rFonts w:ascii="Palatino Linotype" w:hAnsi="Palatino Linotype" w:cstheme="minorHAnsi"/>
                <w:sz w:val="20"/>
                <w:szCs w:val="20"/>
              </w:rPr>
            </w:pPr>
            <w:r>
              <w:rPr>
                <w:rFonts w:ascii="Palatino Linotype" w:hAnsi="Palatino Linotype" w:cstheme="minorHAnsi"/>
                <w:sz w:val="20"/>
                <w:szCs w:val="20"/>
              </w:rPr>
              <w:t>27</w:t>
            </w:r>
          </w:p>
        </w:tc>
        <w:tc>
          <w:tcPr>
            <w:tcW w:w="1252" w:type="pct"/>
            <w:shd w:val="clear" w:color="auto" w:fill="D9D9D9" w:themeFill="background1" w:themeFillShade="D9"/>
          </w:tcPr>
          <w:p w:rsidR="00447418" w:rsidRPr="00446F26" w:rsidRDefault="00E02BA3" w:rsidP="002A6281">
            <w:pPr>
              <w:tabs>
                <w:tab w:val="left" w:pos="567"/>
                <w:tab w:val="left" w:pos="851"/>
              </w:tabs>
              <w:jc w:val="center"/>
              <w:rPr>
                <w:rFonts w:ascii="Palatino Linotype" w:hAnsi="Palatino Linotype" w:cstheme="minorHAnsi"/>
                <w:sz w:val="20"/>
                <w:szCs w:val="20"/>
              </w:rPr>
            </w:pPr>
            <w:r>
              <w:rPr>
                <w:rFonts w:ascii="Palatino Linotype" w:hAnsi="Palatino Linotype" w:cstheme="minorHAnsi"/>
                <w:sz w:val="20"/>
                <w:szCs w:val="20"/>
              </w:rPr>
              <w:t>471</w:t>
            </w:r>
          </w:p>
        </w:tc>
        <w:tc>
          <w:tcPr>
            <w:tcW w:w="828" w:type="pct"/>
            <w:shd w:val="clear" w:color="auto" w:fill="D9D9D9" w:themeFill="background1" w:themeFillShade="D9"/>
          </w:tcPr>
          <w:p w:rsidR="00447418" w:rsidRPr="00446F26" w:rsidRDefault="000F6483" w:rsidP="002A6281">
            <w:pPr>
              <w:tabs>
                <w:tab w:val="left" w:pos="567"/>
                <w:tab w:val="left" w:pos="851"/>
              </w:tabs>
              <w:jc w:val="center"/>
              <w:rPr>
                <w:rFonts w:ascii="Palatino Linotype" w:hAnsi="Palatino Linotype" w:cs="Calibri"/>
                <w:sz w:val="20"/>
                <w:szCs w:val="20"/>
              </w:rPr>
            </w:pPr>
            <w:r>
              <w:rPr>
                <w:rFonts w:ascii="Palatino Linotype" w:hAnsi="Palatino Linotype" w:cstheme="minorHAnsi"/>
                <w:sz w:val="20"/>
                <w:szCs w:val="20"/>
              </w:rPr>
              <w:t>979</w:t>
            </w:r>
          </w:p>
        </w:tc>
      </w:tr>
      <w:tr w:rsidR="00447418" w:rsidRPr="00756415" w:rsidTr="00332F87">
        <w:trPr>
          <w:jc w:val="center"/>
        </w:trPr>
        <w:tc>
          <w:tcPr>
            <w:tcW w:w="1575" w:type="pct"/>
          </w:tcPr>
          <w:p w:rsidR="00447418" w:rsidRPr="00446F26" w:rsidRDefault="00447418" w:rsidP="002A6281">
            <w:pPr>
              <w:rPr>
                <w:rFonts w:ascii="Palatino Linotype" w:hAnsi="Palatino Linotype" w:cstheme="minorHAnsi"/>
                <w:snapToGrid w:val="0"/>
                <w:color w:val="000000"/>
                <w:sz w:val="20"/>
                <w:szCs w:val="20"/>
              </w:rPr>
            </w:pPr>
            <w:r>
              <w:rPr>
                <w:rFonts w:ascii="Palatino Linotype" w:hAnsi="Palatino Linotype" w:cstheme="minorHAnsi"/>
                <w:snapToGrid w:val="0"/>
                <w:color w:val="000000"/>
                <w:sz w:val="20"/>
                <w:szCs w:val="20"/>
              </w:rPr>
              <w:t>Kurumsal Eğitimler</w:t>
            </w:r>
          </w:p>
        </w:tc>
        <w:tc>
          <w:tcPr>
            <w:tcW w:w="1345" w:type="pct"/>
          </w:tcPr>
          <w:p w:rsidR="00447418" w:rsidRPr="00446F26" w:rsidRDefault="003226CD" w:rsidP="002A6281">
            <w:pPr>
              <w:tabs>
                <w:tab w:val="left" w:pos="567"/>
                <w:tab w:val="left" w:pos="851"/>
              </w:tabs>
              <w:jc w:val="center"/>
              <w:rPr>
                <w:rFonts w:ascii="Palatino Linotype" w:hAnsi="Palatino Linotype" w:cstheme="minorHAnsi"/>
                <w:sz w:val="20"/>
                <w:szCs w:val="20"/>
              </w:rPr>
            </w:pPr>
            <w:r>
              <w:rPr>
                <w:rFonts w:ascii="Palatino Linotype" w:hAnsi="Palatino Linotype" w:cstheme="minorHAnsi"/>
                <w:sz w:val="20"/>
                <w:szCs w:val="20"/>
              </w:rPr>
              <w:t>32</w:t>
            </w:r>
          </w:p>
        </w:tc>
        <w:tc>
          <w:tcPr>
            <w:tcW w:w="1252" w:type="pct"/>
          </w:tcPr>
          <w:p w:rsidR="00447418" w:rsidRPr="00446F26" w:rsidRDefault="00E02BA3" w:rsidP="002A6281">
            <w:pPr>
              <w:tabs>
                <w:tab w:val="left" w:pos="567"/>
                <w:tab w:val="left" w:pos="851"/>
              </w:tabs>
              <w:jc w:val="center"/>
              <w:rPr>
                <w:rFonts w:ascii="Palatino Linotype" w:hAnsi="Palatino Linotype" w:cstheme="minorHAnsi"/>
                <w:sz w:val="20"/>
                <w:szCs w:val="20"/>
              </w:rPr>
            </w:pPr>
            <w:r>
              <w:rPr>
                <w:rFonts w:ascii="Palatino Linotype" w:hAnsi="Palatino Linotype" w:cstheme="minorHAnsi"/>
                <w:sz w:val="20"/>
                <w:szCs w:val="20"/>
              </w:rPr>
              <w:t>1996</w:t>
            </w:r>
          </w:p>
        </w:tc>
        <w:tc>
          <w:tcPr>
            <w:tcW w:w="828" w:type="pct"/>
          </w:tcPr>
          <w:p w:rsidR="00447418" w:rsidRPr="00446F26" w:rsidRDefault="000F6483" w:rsidP="002A6281">
            <w:pPr>
              <w:tabs>
                <w:tab w:val="left" w:pos="567"/>
                <w:tab w:val="left" w:pos="851"/>
              </w:tabs>
              <w:jc w:val="center"/>
              <w:rPr>
                <w:rFonts w:ascii="Palatino Linotype" w:hAnsi="Palatino Linotype" w:cs="Calibri"/>
                <w:sz w:val="20"/>
                <w:szCs w:val="20"/>
              </w:rPr>
            </w:pPr>
            <w:r>
              <w:rPr>
                <w:rFonts w:ascii="Palatino Linotype" w:hAnsi="Palatino Linotype" w:cstheme="minorHAnsi"/>
                <w:sz w:val="20"/>
                <w:szCs w:val="20"/>
              </w:rPr>
              <w:t>957</w:t>
            </w:r>
          </w:p>
        </w:tc>
      </w:tr>
      <w:tr w:rsidR="00447418" w:rsidRPr="00756415" w:rsidTr="00332F87">
        <w:trPr>
          <w:cnfStyle w:val="000000100000" w:firstRow="0" w:lastRow="0" w:firstColumn="0" w:lastColumn="0" w:oddVBand="0" w:evenVBand="0" w:oddHBand="1" w:evenHBand="0" w:firstRowFirstColumn="0" w:firstRowLastColumn="0" w:lastRowFirstColumn="0" w:lastRowLastColumn="0"/>
          <w:jc w:val="center"/>
        </w:trPr>
        <w:tc>
          <w:tcPr>
            <w:tcW w:w="1575" w:type="pct"/>
            <w:shd w:val="clear" w:color="auto" w:fill="D9D9D9" w:themeFill="background1" w:themeFillShade="D9"/>
          </w:tcPr>
          <w:p w:rsidR="00447418" w:rsidRPr="00446F26" w:rsidRDefault="00447418" w:rsidP="002A6281">
            <w:pPr>
              <w:rPr>
                <w:rFonts w:ascii="Palatino Linotype" w:hAnsi="Palatino Linotype" w:cstheme="minorHAnsi"/>
                <w:snapToGrid w:val="0"/>
                <w:color w:val="000000"/>
                <w:sz w:val="20"/>
                <w:szCs w:val="20"/>
              </w:rPr>
            </w:pPr>
            <w:r>
              <w:rPr>
                <w:rFonts w:ascii="Palatino Linotype" w:hAnsi="Palatino Linotype" w:cstheme="minorHAnsi"/>
                <w:snapToGrid w:val="0"/>
                <w:color w:val="000000"/>
                <w:sz w:val="20"/>
                <w:szCs w:val="20"/>
              </w:rPr>
              <w:t xml:space="preserve">Sınavlar </w:t>
            </w:r>
          </w:p>
        </w:tc>
        <w:tc>
          <w:tcPr>
            <w:tcW w:w="1345" w:type="pct"/>
            <w:shd w:val="clear" w:color="auto" w:fill="D9D9D9" w:themeFill="background1" w:themeFillShade="D9"/>
          </w:tcPr>
          <w:p w:rsidR="00447418" w:rsidRPr="00446F26" w:rsidRDefault="003226CD" w:rsidP="002A6281">
            <w:pPr>
              <w:tabs>
                <w:tab w:val="left" w:pos="567"/>
                <w:tab w:val="left" w:pos="851"/>
              </w:tabs>
              <w:jc w:val="center"/>
              <w:rPr>
                <w:rFonts w:ascii="Palatino Linotype" w:hAnsi="Palatino Linotype" w:cstheme="minorHAnsi"/>
                <w:sz w:val="20"/>
                <w:szCs w:val="20"/>
              </w:rPr>
            </w:pPr>
            <w:r>
              <w:rPr>
                <w:rFonts w:ascii="Palatino Linotype" w:hAnsi="Palatino Linotype" w:cstheme="minorHAnsi"/>
                <w:sz w:val="20"/>
                <w:szCs w:val="20"/>
              </w:rPr>
              <w:t>7</w:t>
            </w:r>
          </w:p>
        </w:tc>
        <w:tc>
          <w:tcPr>
            <w:tcW w:w="1252" w:type="pct"/>
            <w:shd w:val="clear" w:color="auto" w:fill="D9D9D9" w:themeFill="background1" w:themeFillShade="D9"/>
          </w:tcPr>
          <w:p w:rsidR="00447418" w:rsidRPr="00446F26" w:rsidRDefault="00E02BA3" w:rsidP="002A6281">
            <w:pPr>
              <w:tabs>
                <w:tab w:val="left" w:pos="567"/>
                <w:tab w:val="left" w:pos="851"/>
              </w:tabs>
              <w:jc w:val="center"/>
              <w:rPr>
                <w:rFonts w:ascii="Palatino Linotype" w:hAnsi="Palatino Linotype" w:cstheme="minorHAnsi"/>
                <w:sz w:val="20"/>
                <w:szCs w:val="20"/>
              </w:rPr>
            </w:pPr>
            <w:r>
              <w:rPr>
                <w:rFonts w:ascii="Palatino Linotype" w:hAnsi="Palatino Linotype" w:cstheme="minorHAnsi"/>
                <w:sz w:val="20"/>
                <w:szCs w:val="20"/>
              </w:rPr>
              <w:t>10698</w:t>
            </w:r>
          </w:p>
        </w:tc>
        <w:tc>
          <w:tcPr>
            <w:tcW w:w="828" w:type="pct"/>
            <w:shd w:val="clear" w:color="auto" w:fill="D9D9D9" w:themeFill="background1" w:themeFillShade="D9"/>
          </w:tcPr>
          <w:p w:rsidR="00447418" w:rsidRPr="00446F26" w:rsidRDefault="000F6483" w:rsidP="002A6281">
            <w:pPr>
              <w:tabs>
                <w:tab w:val="left" w:pos="567"/>
                <w:tab w:val="left" w:pos="851"/>
              </w:tabs>
              <w:jc w:val="center"/>
              <w:rPr>
                <w:rFonts w:ascii="Palatino Linotype" w:hAnsi="Palatino Linotype" w:cs="Calibri"/>
                <w:sz w:val="20"/>
                <w:szCs w:val="20"/>
              </w:rPr>
            </w:pPr>
            <w:r>
              <w:rPr>
                <w:rFonts w:ascii="Palatino Linotype" w:hAnsi="Palatino Linotype" w:cstheme="minorHAnsi"/>
                <w:sz w:val="20"/>
                <w:szCs w:val="20"/>
              </w:rPr>
              <w:t>-</w:t>
            </w:r>
          </w:p>
        </w:tc>
      </w:tr>
      <w:tr w:rsidR="00447418" w:rsidRPr="00756415" w:rsidTr="00332F87">
        <w:trPr>
          <w:jc w:val="center"/>
        </w:trPr>
        <w:tc>
          <w:tcPr>
            <w:tcW w:w="1575" w:type="pct"/>
          </w:tcPr>
          <w:p w:rsidR="00447418" w:rsidRPr="00446F26" w:rsidRDefault="00447418" w:rsidP="002A6281">
            <w:pPr>
              <w:rPr>
                <w:rFonts w:ascii="Palatino Linotype" w:hAnsi="Palatino Linotype" w:cstheme="minorHAnsi"/>
                <w:snapToGrid w:val="0"/>
                <w:color w:val="000000"/>
                <w:sz w:val="20"/>
                <w:szCs w:val="20"/>
              </w:rPr>
            </w:pPr>
            <w:r>
              <w:rPr>
                <w:rFonts w:ascii="Palatino Linotype" w:hAnsi="Palatino Linotype" w:cstheme="minorHAnsi"/>
                <w:snapToGrid w:val="0"/>
                <w:color w:val="000000"/>
                <w:sz w:val="20"/>
                <w:szCs w:val="20"/>
              </w:rPr>
              <w:t xml:space="preserve">Projeler </w:t>
            </w:r>
          </w:p>
        </w:tc>
        <w:tc>
          <w:tcPr>
            <w:tcW w:w="1345" w:type="pct"/>
          </w:tcPr>
          <w:p w:rsidR="00447418" w:rsidRPr="00446F26" w:rsidRDefault="003226CD" w:rsidP="002A6281">
            <w:pPr>
              <w:tabs>
                <w:tab w:val="left" w:pos="567"/>
                <w:tab w:val="left" w:pos="851"/>
              </w:tabs>
              <w:jc w:val="center"/>
              <w:rPr>
                <w:rFonts w:ascii="Palatino Linotype" w:hAnsi="Palatino Linotype" w:cstheme="minorHAnsi"/>
                <w:sz w:val="20"/>
                <w:szCs w:val="20"/>
              </w:rPr>
            </w:pPr>
            <w:r>
              <w:rPr>
                <w:rFonts w:ascii="Palatino Linotype" w:hAnsi="Palatino Linotype" w:cstheme="minorHAnsi"/>
                <w:sz w:val="20"/>
                <w:szCs w:val="20"/>
              </w:rPr>
              <w:t>3</w:t>
            </w:r>
          </w:p>
        </w:tc>
        <w:tc>
          <w:tcPr>
            <w:tcW w:w="1252" w:type="pct"/>
          </w:tcPr>
          <w:p w:rsidR="00447418" w:rsidRPr="00446F26" w:rsidRDefault="00E02BA3" w:rsidP="002A6281">
            <w:pPr>
              <w:tabs>
                <w:tab w:val="left" w:pos="567"/>
                <w:tab w:val="left" w:pos="851"/>
              </w:tabs>
              <w:jc w:val="center"/>
              <w:rPr>
                <w:rFonts w:ascii="Palatino Linotype" w:hAnsi="Palatino Linotype" w:cstheme="minorHAnsi"/>
                <w:sz w:val="20"/>
                <w:szCs w:val="20"/>
              </w:rPr>
            </w:pPr>
            <w:r>
              <w:rPr>
                <w:rFonts w:ascii="Palatino Linotype" w:hAnsi="Palatino Linotype" w:cstheme="minorHAnsi"/>
                <w:sz w:val="20"/>
                <w:szCs w:val="20"/>
              </w:rPr>
              <w:t>78</w:t>
            </w:r>
          </w:p>
        </w:tc>
        <w:tc>
          <w:tcPr>
            <w:tcW w:w="828" w:type="pct"/>
          </w:tcPr>
          <w:p w:rsidR="00447418" w:rsidRPr="00446F26" w:rsidRDefault="00447418" w:rsidP="002A6281">
            <w:pPr>
              <w:tabs>
                <w:tab w:val="left" w:pos="567"/>
                <w:tab w:val="left" w:pos="851"/>
              </w:tabs>
              <w:jc w:val="center"/>
              <w:rPr>
                <w:rFonts w:ascii="Palatino Linotype" w:hAnsi="Palatino Linotype" w:cs="Calibri"/>
                <w:sz w:val="20"/>
                <w:szCs w:val="20"/>
              </w:rPr>
            </w:pPr>
            <w:r>
              <w:rPr>
                <w:rFonts w:ascii="Palatino Linotype" w:hAnsi="Palatino Linotype" w:cstheme="minorHAnsi"/>
                <w:sz w:val="20"/>
                <w:szCs w:val="20"/>
              </w:rPr>
              <w:t>-</w:t>
            </w:r>
          </w:p>
        </w:tc>
      </w:tr>
      <w:tr w:rsidR="00447418" w:rsidRPr="00756415" w:rsidTr="00332F87">
        <w:trPr>
          <w:cnfStyle w:val="010000000000" w:firstRow="0" w:lastRow="1" w:firstColumn="0" w:lastColumn="0" w:oddVBand="0" w:evenVBand="0" w:oddHBand="0" w:evenHBand="0" w:firstRowFirstColumn="0" w:firstRowLastColumn="0" w:lastRowFirstColumn="0" w:lastRowLastColumn="0"/>
          <w:jc w:val="center"/>
        </w:trPr>
        <w:tc>
          <w:tcPr>
            <w:tcW w:w="1575" w:type="pct"/>
            <w:tcBorders>
              <w:top w:val="none" w:sz="0" w:space="0" w:color="auto"/>
              <w:left w:val="none" w:sz="0" w:space="0" w:color="auto"/>
              <w:bottom w:val="none" w:sz="0" w:space="0" w:color="auto"/>
              <w:right w:val="none" w:sz="0" w:space="0" w:color="auto"/>
            </w:tcBorders>
          </w:tcPr>
          <w:p w:rsidR="00447418" w:rsidRPr="00446F26" w:rsidRDefault="00447418" w:rsidP="002A6281">
            <w:pPr>
              <w:rPr>
                <w:rFonts w:ascii="Palatino Linotype" w:hAnsi="Palatino Linotype" w:cstheme="minorHAnsi"/>
                <w:snapToGrid w:val="0"/>
                <w:sz w:val="20"/>
                <w:szCs w:val="20"/>
              </w:rPr>
            </w:pPr>
            <w:r w:rsidRPr="00446F26">
              <w:rPr>
                <w:rFonts w:ascii="Palatino Linotype" w:hAnsi="Palatino Linotype" w:cstheme="minorHAnsi"/>
                <w:snapToGrid w:val="0"/>
                <w:sz w:val="20"/>
                <w:szCs w:val="20"/>
              </w:rPr>
              <w:t>TOPLAM</w:t>
            </w:r>
          </w:p>
        </w:tc>
        <w:tc>
          <w:tcPr>
            <w:tcW w:w="1345" w:type="pct"/>
            <w:tcBorders>
              <w:top w:val="none" w:sz="0" w:space="0" w:color="auto"/>
              <w:left w:val="none" w:sz="0" w:space="0" w:color="auto"/>
              <w:bottom w:val="none" w:sz="0" w:space="0" w:color="auto"/>
              <w:right w:val="none" w:sz="0" w:space="0" w:color="auto"/>
            </w:tcBorders>
          </w:tcPr>
          <w:p w:rsidR="00447418" w:rsidRPr="00446F26" w:rsidRDefault="003226CD" w:rsidP="002A6281">
            <w:pPr>
              <w:tabs>
                <w:tab w:val="left" w:pos="567"/>
                <w:tab w:val="left" w:pos="851"/>
              </w:tabs>
              <w:jc w:val="center"/>
              <w:rPr>
                <w:rFonts w:ascii="Palatino Linotype" w:hAnsi="Palatino Linotype" w:cstheme="minorHAnsi"/>
                <w:sz w:val="20"/>
                <w:szCs w:val="20"/>
              </w:rPr>
            </w:pPr>
            <w:r>
              <w:rPr>
                <w:rFonts w:ascii="Palatino Linotype" w:hAnsi="Palatino Linotype" w:cstheme="minorHAnsi"/>
                <w:sz w:val="20"/>
                <w:szCs w:val="20"/>
              </w:rPr>
              <w:t>69</w:t>
            </w:r>
          </w:p>
        </w:tc>
        <w:tc>
          <w:tcPr>
            <w:tcW w:w="1252" w:type="pct"/>
            <w:tcBorders>
              <w:top w:val="none" w:sz="0" w:space="0" w:color="auto"/>
              <w:left w:val="none" w:sz="0" w:space="0" w:color="auto"/>
              <w:bottom w:val="none" w:sz="0" w:space="0" w:color="auto"/>
              <w:right w:val="none" w:sz="0" w:space="0" w:color="auto"/>
            </w:tcBorders>
          </w:tcPr>
          <w:p w:rsidR="00447418" w:rsidRPr="00446F26" w:rsidRDefault="00E02BA3" w:rsidP="002A6281">
            <w:pPr>
              <w:tabs>
                <w:tab w:val="left" w:pos="567"/>
                <w:tab w:val="left" w:pos="851"/>
              </w:tabs>
              <w:jc w:val="center"/>
              <w:rPr>
                <w:rFonts w:ascii="Palatino Linotype" w:hAnsi="Palatino Linotype" w:cstheme="minorHAnsi"/>
                <w:sz w:val="20"/>
                <w:szCs w:val="20"/>
              </w:rPr>
            </w:pPr>
            <w:r>
              <w:rPr>
                <w:rFonts w:ascii="Palatino Linotype" w:hAnsi="Palatino Linotype" w:cstheme="minorHAnsi"/>
                <w:sz w:val="20"/>
                <w:szCs w:val="20"/>
              </w:rPr>
              <w:t>13243</w:t>
            </w:r>
          </w:p>
        </w:tc>
        <w:tc>
          <w:tcPr>
            <w:tcW w:w="828" w:type="pct"/>
            <w:tcBorders>
              <w:top w:val="none" w:sz="0" w:space="0" w:color="auto"/>
              <w:left w:val="none" w:sz="0" w:space="0" w:color="auto"/>
              <w:bottom w:val="none" w:sz="0" w:space="0" w:color="auto"/>
              <w:right w:val="none" w:sz="0" w:space="0" w:color="auto"/>
            </w:tcBorders>
          </w:tcPr>
          <w:p w:rsidR="00447418" w:rsidRPr="00446F26" w:rsidRDefault="000F6483" w:rsidP="002A6281">
            <w:pPr>
              <w:tabs>
                <w:tab w:val="left" w:pos="567"/>
                <w:tab w:val="left" w:pos="851"/>
              </w:tabs>
              <w:jc w:val="center"/>
              <w:rPr>
                <w:rFonts w:ascii="Palatino Linotype" w:hAnsi="Palatino Linotype" w:cs="Calibri"/>
                <w:sz w:val="20"/>
                <w:szCs w:val="20"/>
              </w:rPr>
            </w:pPr>
            <w:r>
              <w:rPr>
                <w:rFonts w:ascii="Palatino Linotype" w:hAnsi="Palatino Linotype" w:cstheme="minorHAnsi"/>
                <w:sz w:val="20"/>
                <w:szCs w:val="20"/>
              </w:rPr>
              <w:t>1936</w:t>
            </w:r>
          </w:p>
        </w:tc>
      </w:tr>
    </w:tbl>
    <w:p w:rsidR="00006C0C" w:rsidRDefault="00006C0C" w:rsidP="002A6281">
      <w:pPr>
        <w:spacing w:before="140" w:line="240" w:lineRule="auto"/>
        <w:jc w:val="both"/>
        <w:rPr>
          <w:rFonts w:ascii="Palatino Linotype" w:hAnsi="Palatino Linotype" w:cstheme="minorHAnsi"/>
        </w:rPr>
      </w:pPr>
      <w:r w:rsidRPr="00756415">
        <w:rPr>
          <w:rFonts w:ascii="Palatino Linotype" w:hAnsi="Palatino Linotype" w:cstheme="minorHAnsi"/>
        </w:rPr>
        <w:lastRenderedPageBreak/>
        <w:t>Merkezin aktif çalışmalarına başladığı dönemden bugüne kadar geçen süre içinde Üniversitemiz akademik birimlerinin işbirliğini sağlama, kamu ve özel kuruluşlarla birlikte çalışma, diğer üniversitelerin sürekli eğitim merkezleri ile iş birliği yapma, ulusal ve uluslararası kuruluşlarla iş</w:t>
      </w:r>
      <w:r>
        <w:rPr>
          <w:rFonts w:ascii="Palatino Linotype" w:hAnsi="Palatino Linotype" w:cstheme="minorHAnsi"/>
        </w:rPr>
        <w:t xml:space="preserve"> </w:t>
      </w:r>
      <w:r w:rsidRPr="00756415">
        <w:rPr>
          <w:rFonts w:ascii="Palatino Linotype" w:hAnsi="Palatino Linotype" w:cstheme="minorHAnsi"/>
        </w:rPr>
        <w:t>birliğinde bulunma, gelir yaratma ve Üniversitemizi tanıtma bağlamında önemli etkinlikler gerçekleştirilmiştir.</w:t>
      </w:r>
    </w:p>
    <w:p w:rsidR="006D3CA4" w:rsidRDefault="006D3CA4" w:rsidP="006D3CA4">
      <w:pPr>
        <w:spacing w:line="240" w:lineRule="auto"/>
        <w:jc w:val="both"/>
        <w:rPr>
          <w:rFonts w:ascii="Palatino Linotype" w:hAnsi="Palatino Linotype" w:cstheme="minorHAnsi"/>
        </w:rPr>
      </w:pPr>
    </w:p>
    <w:p w:rsidR="00504090" w:rsidRDefault="00504090" w:rsidP="00504090">
      <w:pPr>
        <w:pStyle w:val="AralkYok"/>
        <w:spacing w:before="140" w:line="245" w:lineRule="auto"/>
        <w:jc w:val="both"/>
        <w:rPr>
          <w:rFonts w:ascii="Palatino Linotype" w:hAnsi="Palatino Linotype"/>
          <w:sz w:val="22"/>
          <w:szCs w:val="22"/>
        </w:rPr>
      </w:pPr>
    </w:p>
    <w:p w:rsidR="00504090" w:rsidRDefault="00504090" w:rsidP="00504090">
      <w:pPr>
        <w:pStyle w:val="AralkYok"/>
        <w:spacing w:before="140" w:line="245" w:lineRule="auto"/>
        <w:jc w:val="both"/>
        <w:rPr>
          <w:rFonts w:ascii="Palatino Linotype" w:hAnsi="Palatino Linotype"/>
          <w:sz w:val="22"/>
          <w:szCs w:val="22"/>
        </w:rPr>
      </w:pPr>
    </w:p>
    <w:p w:rsidR="00504090" w:rsidRDefault="00504090" w:rsidP="00504090">
      <w:pPr>
        <w:pStyle w:val="AralkYok"/>
        <w:spacing w:before="140" w:line="245" w:lineRule="auto"/>
        <w:jc w:val="both"/>
        <w:rPr>
          <w:rFonts w:ascii="Palatino Linotype" w:hAnsi="Palatino Linotype"/>
          <w:sz w:val="22"/>
          <w:szCs w:val="22"/>
        </w:rPr>
      </w:pPr>
    </w:p>
    <w:p w:rsidR="00504090" w:rsidRDefault="00504090" w:rsidP="00504090">
      <w:pPr>
        <w:pStyle w:val="AralkYok"/>
        <w:spacing w:before="140" w:line="245" w:lineRule="auto"/>
        <w:jc w:val="both"/>
        <w:rPr>
          <w:rFonts w:ascii="Palatino Linotype" w:hAnsi="Palatino Linotype"/>
          <w:sz w:val="22"/>
          <w:szCs w:val="22"/>
        </w:rPr>
      </w:pPr>
    </w:p>
    <w:p w:rsidR="00504090" w:rsidRDefault="00504090" w:rsidP="00504090">
      <w:pPr>
        <w:pStyle w:val="AralkYok"/>
        <w:spacing w:before="140" w:line="245" w:lineRule="auto"/>
        <w:jc w:val="both"/>
        <w:rPr>
          <w:rFonts w:ascii="Palatino Linotype" w:hAnsi="Palatino Linotype"/>
          <w:sz w:val="22"/>
          <w:szCs w:val="22"/>
        </w:rPr>
      </w:pPr>
    </w:p>
    <w:p w:rsidR="00504090" w:rsidRDefault="00504090" w:rsidP="00504090">
      <w:pPr>
        <w:pStyle w:val="AralkYok"/>
        <w:spacing w:before="140" w:line="245" w:lineRule="auto"/>
        <w:jc w:val="both"/>
        <w:rPr>
          <w:rFonts w:ascii="Palatino Linotype" w:hAnsi="Palatino Linotype"/>
          <w:sz w:val="22"/>
          <w:szCs w:val="22"/>
        </w:rPr>
      </w:pPr>
    </w:p>
    <w:p w:rsidR="00504090" w:rsidRDefault="00504090" w:rsidP="00504090">
      <w:pPr>
        <w:pStyle w:val="AralkYok"/>
        <w:spacing w:before="140" w:line="245" w:lineRule="auto"/>
        <w:jc w:val="both"/>
        <w:rPr>
          <w:rFonts w:ascii="Palatino Linotype" w:hAnsi="Palatino Linotype"/>
          <w:sz w:val="22"/>
          <w:szCs w:val="22"/>
        </w:rPr>
      </w:pPr>
    </w:p>
    <w:p w:rsidR="00504090" w:rsidRDefault="00504090" w:rsidP="00504090">
      <w:pPr>
        <w:pStyle w:val="AralkYok"/>
        <w:spacing w:before="140" w:line="245" w:lineRule="auto"/>
        <w:jc w:val="both"/>
        <w:rPr>
          <w:rFonts w:ascii="Palatino Linotype" w:hAnsi="Palatino Linotype"/>
          <w:sz w:val="22"/>
          <w:szCs w:val="22"/>
        </w:rPr>
      </w:pPr>
    </w:p>
    <w:p w:rsidR="00504090" w:rsidRDefault="00504090" w:rsidP="00504090">
      <w:pPr>
        <w:pStyle w:val="AralkYok"/>
        <w:spacing w:before="140" w:line="245" w:lineRule="auto"/>
        <w:jc w:val="both"/>
        <w:rPr>
          <w:rFonts w:ascii="Palatino Linotype" w:hAnsi="Palatino Linotype"/>
          <w:sz w:val="22"/>
          <w:szCs w:val="22"/>
        </w:rPr>
      </w:pPr>
    </w:p>
    <w:p w:rsidR="00504090" w:rsidRDefault="00504090" w:rsidP="00504090">
      <w:pPr>
        <w:pStyle w:val="AralkYok"/>
        <w:spacing w:before="140" w:line="245" w:lineRule="auto"/>
        <w:jc w:val="both"/>
        <w:rPr>
          <w:rFonts w:ascii="Palatino Linotype" w:hAnsi="Palatino Linotype"/>
          <w:sz w:val="22"/>
          <w:szCs w:val="22"/>
        </w:rPr>
      </w:pPr>
    </w:p>
    <w:p w:rsidR="00504090" w:rsidRDefault="00504090" w:rsidP="00504090">
      <w:pPr>
        <w:pStyle w:val="AralkYok"/>
        <w:spacing w:before="140" w:line="245" w:lineRule="auto"/>
        <w:jc w:val="both"/>
        <w:rPr>
          <w:rFonts w:ascii="Palatino Linotype" w:hAnsi="Palatino Linotype"/>
          <w:sz w:val="22"/>
          <w:szCs w:val="22"/>
        </w:rPr>
      </w:pPr>
    </w:p>
    <w:p w:rsidR="00504090" w:rsidRPr="0078214B" w:rsidRDefault="00504090" w:rsidP="00504090">
      <w:pPr>
        <w:pStyle w:val="AralkYok"/>
        <w:spacing w:before="140" w:line="245" w:lineRule="auto"/>
        <w:jc w:val="both"/>
        <w:rPr>
          <w:rFonts w:ascii="Palatino Linotype" w:hAnsi="Palatino Linotype"/>
          <w:sz w:val="2"/>
          <w:szCs w:val="2"/>
        </w:rPr>
        <w:sectPr w:rsidR="00504090" w:rsidRPr="0078214B" w:rsidSect="006F60F9">
          <w:headerReference w:type="even" r:id="rId146"/>
          <w:headerReference w:type="default" r:id="rId147"/>
          <w:footerReference w:type="even" r:id="rId148"/>
          <w:footerReference w:type="default" r:id="rId149"/>
          <w:pgSz w:w="11906" w:h="16838" w:code="9"/>
          <w:pgMar w:top="1418" w:right="1418" w:bottom="1418" w:left="1418" w:header="851" w:footer="567" w:gutter="0"/>
          <w:cols w:space="708"/>
          <w:docGrid w:linePitch="360"/>
        </w:sectPr>
      </w:pPr>
    </w:p>
    <w:p w:rsidR="00FF5A14" w:rsidRDefault="00FF5A14" w:rsidP="00FF5A14">
      <w:pPr>
        <w:spacing w:line="247" w:lineRule="auto"/>
        <w:jc w:val="both"/>
        <w:rPr>
          <w:rFonts w:ascii="Palatino Linotype" w:hAnsi="Palatino Linotype" w:cstheme="minorHAnsi"/>
        </w:rPr>
      </w:pPr>
    </w:p>
    <w:p w:rsidR="00FF5A14" w:rsidRDefault="00FF5A14" w:rsidP="00FF5A14">
      <w:pPr>
        <w:spacing w:line="247" w:lineRule="auto"/>
        <w:jc w:val="both"/>
        <w:rPr>
          <w:rFonts w:ascii="Palatino Linotype" w:hAnsi="Palatino Linotype" w:cstheme="minorHAnsi"/>
        </w:rPr>
      </w:pPr>
    </w:p>
    <w:p w:rsidR="00FF5A14" w:rsidRDefault="00FF5A14" w:rsidP="00FF5A14">
      <w:pPr>
        <w:spacing w:line="247" w:lineRule="auto"/>
        <w:jc w:val="both"/>
        <w:rPr>
          <w:rFonts w:ascii="Palatino Linotype" w:hAnsi="Palatino Linotype" w:cstheme="minorHAnsi"/>
        </w:rPr>
      </w:pPr>
    </w:p>
    <w:p w:rsidR="00FF5A14" w:rsidRDefault="00FF5A14" w:rsidP="00FF5A14">
      <w:pPr>
        <w:spacing w:line="247" w:lineRule="auto"/>
        <w:jc w:val="both"/>
        <w:rPr>
          <w:rFonts w:ascii="Palatino Linotype" w:hAnsi="Palatino Linotype" w:cstheme="minorHAnsi"/>
        </w:rPr>
      </w:pPr>
    </w:p>
    <w:p w:rsidR="00FF5A14" w:rsidRDefault="00FF5A14" w:rsidP="00FF5A14">
      <w:pPr>
        <w:spacing w:line="247" w:lineRule="auto"/>
        <w:jc w:val="both"/>
        <w:rPr>
          <w:rFonts w:ascii="Palatino Linotype" w:hAnsi="Palatino Linotype" w:cstheme="minorHAnsi"/>
        </w:rPr>
      </w:pPr>
    </w:p>
    <w:p w:rsidR="00FF5A14" w:rsidRDefault="00FF5A14" w:rsidP="00FF5A14">
      <w:pPr>
        <w:spacing w:line="247" w:lineRule="auto"/>
        <w:jc w:val="both"/>
        <w:rPr>
          <w:rFonts w:ascii="Palatino Linotype" w:hAnsi="Palatino Linotype" w:cstheme="minorHAnsi"/>
        </w:rPr>
      </w:pPr>
    </w:p>
    <w:p w:rsidR="006249AB" w:rsidRDefault="006249AB" w:rsidP="00FF5A14">
      <w:pPr>
        <w:spacing w:line="247" w:lineRule="auto"/>
        <w:jc w:val="both"/>
        <w:rPr>
          <w:rFonts w:ascii="Palatino Linotype" w:hAnsi="Palatino Linotype" w:cstheme="minorHAnsi"/>
        </w:rPr>
      </w:pPr>
    </w:p>
    <w:p w:rsidR="00FF5A14" w:rsidRDefault="00FF5A14" w:rsidP="00FF5A14">
      <w:pPr>
        <w:spacing w:line="247" w:lineRule="auto"/>
        <w:jc w:val="both"/>
        <w:rPr>
          <w:rFonts w:ascii="Palatino Linotype" w:hAnsi="Palatino Linotype" w:cstheme="minorHAnsi"/>
        </w:rPr>
      </w:pPr>
    </w:p>
    <w:p w:rsidR="00900D59" w:rsidRDefault="00900D59" w:rsidP="00FF5A14">
      <w:pPr>
        <w:spacing w:line="247" w:lineRule="auto"/>
        <w:jc w:val="both"/>
        <w:rPr>
          <w:rFonts w:ascii="Palatino Linotype" w:hAnsi="Palatino Linotype" w:cstheme="minorHAnsi"/>
        </w:rPr>
      </w:pPr>
    </w:p>
    <w:p w:rsidR="00707780" w:rsidRDefault="00707780" w:rsidP="00FF5A14">
      <w:pPr>
        <w:spacing w:line="247" w:lineRule="auto"/>
        <w:jc w:val="both"/>
        <w:rPr>
          <w:rFonts w:ascii="Palatino Linotype" w:hAnsi="Palatino Linotype" w:cstheme="minorHAnsi"/>
        </w:rPr>
      </w:pPr>
    </w:p>
    <w:p w:rsidR="00900D59" w:rsidRDefault="00900D59" w:rsidP="00FF5A14">
      <w:pPr>
        <w:spacing w:line="247" w:lineRule="auto"/>
        <w:jc w:val="both"/>
        <w:rPr>
          <w:rFonts w:ascii="Palatino Linotype" w:hAnsi="Palatino Linotype" w:cstheme="minorHAnsi"/>
        </w:rPr>
      </w:pPr>
    </w:p>
    <w:p w:rsidR="00900D59" w:rsidRDefault="00900D59" w:rsidP="00FF5A14">
      <w:pPr>
        <w:spacing w:line="247" w:lineRule="auto"/>
        <w:jc w:val="both"/>
        <w:rPr>
          <w:rFonts w:ascii="Palatino Linotype" w:hAnsi="Palatino Linotype" w:cstheme="minorHAnsi"/>
        </w:rPr>
      </w:pPr>
    </w:p>
    <w:p w:rsidR="00900D59" w:rsidRDefault="00900D59" w:rsidP="00FF5A14">
      <w:pPr>
        <w:spacing w:line="247" w:lineRule="auto"/>
        <w:jc w:val="both"/>
        <w:rPr>
          <w:rFonts w:ascii="Palatino Linotype" w:hAnsi="Palatino Linotype" w:cstheme="minorHAnsi"/>
        </w:rPr>
      </w:pPr>
    </w:p>
    <w:p w:rsidR="00900D59" w:rsidRDefault="00900D59" w:rsidP="00FF5A14">
      <w:pPr>
        <w:spacing w:line="247" w:lineRule="auto"/>
        <w:jc w:val="both"/>
        <w:rPr>
          <w:rFonts w:ascii="Palatino Linotype" w:hAnsi="Palatino Linotype" w:cstheme="minorHAnsi"/>
        </w:rPr>
      </w:pPr>
    </w:p>
    <w:p w:rsidR="00910A06" w:rsidRDefault="00910A06" w:rsidP="00FF5A14">
      <w:pPr>
        <w:spacing w:line="247" w:lineRule="auto"/>
        <w:jc w:val="both"/>
        <w:rPr>
          <w:rFonts w:ascii="Palatino Linotype" w:hAnsi="Palatino Linotype" w:cstheme="minorHAnsi"/>
        </w:rPr>
      </w:pPr>
    </w:p>
    <w:p w:rsidR="00FF5A14" w:rsidRDefault="00FF5A14" w:rsidP="00FF5A14">
      <w:pPr>
        <w:spacing w:line="247" w:lineRule="auto"/>
        <w:jc w:val="both"/>
        <w:rPr>
          <w:rFonts w:ascii="Palatino Linotype" w:hAnsi="Palatino Linotype" w:cstheme="minorHAnsi"/>
        </w:rPr>
      </w:pPr>
      <w:r w:rsidRPr="005D341F">
        <w:rPr>
          <w:rFonts w:ascii="Palatino Linotype" w:hAnsi="Palatino Linotype" w:cstheme="minorHAnsi"/>
          <w:noProof/>
          <w:lang w:eastAsia="tr-TR"/>
        </w:rPr>
        <w:drawing>
          <wp:anchor distT="0" distB="0" distL="114300" distR="114300" simplePos="0" relativeHeight="251659776" behindDoc="0" locked="0" layoutInCell="1" allowOverlap="1" wp14:anchorId="41A8F835" wp14:editId="0A46F36E">
            <wp:simplePos x="0" y="0"/>
            <wp:positionH relativeFrom="margin">
              <wp:posOffset>-14605</wp:posOffset>
            </wp:positionH>
            <wp:positionV relativeFrom="paragraph">
              <wp:posOffset>217170</wp:posOffset>
            </wp:positionV>
            <wp:extent cx="755650" cy="755650"/>
            <wp:effectExtent l="0" t="0" r="6350" b="6350"/>
            <wp:wrapNone/>
            <wp:docPr id="18938" name="Resim 18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nkara Üniversitesi.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650" cy="755650"/>
                    </a:xfrm>
                    <a:prstGeom prst="rect">
                      <a:avLst/>
                    </a:prstGeom>
                  </pic:spPr>
                </pic:pic>
              </a:graphicData>
            </a:graphic>
            <wp14:sizeRelH relativeFrom="margin">
              <wp14:pctWidth>0</wp14:pctWidth>
            </wp14:sizeRelH>
            <wp14:sizeRelV relativeFrom="margin">
              <wp14:pctHeight>0</wp14:pctHeight>
            </wp14:sizeRelV>
          </wp:anchor>
        </w:drawing>
      </w:r>
    </w:p>
    <w:p w:rsidR="00FF5A14" w:rsidRDefault="00FF5A14" w:rsidP="00FF5A14">
      <w:pPr>
        <w:spacing w:line="247" w:lineRule="auto"/>
        <w:jc w:val="both"/>
        <w:rPr>
          <w:rFonts w:ascii="Palatino Linotype" w:hAnsi="Palatino Linotype" w:cstheme="minorHAnsi"/>
        </w:rPr>
      </w:pPr>
      <w:r>
        <w:rPr>
          <w:rFonts w:ascii="Palatino Linotype" w:hAnsi="Palatino Linotype" w:cstheme="minorHAnsi"/>
          <w:noProof/>
          <w:lang w:eastAsia="tr-TR"/>
        </w:rPr>
        <mc:AlternateContent>
          <mc:Choice Requires="wpg">
            <w:drawing>
              <wp:anchor distT="0" distB="0" distL="114300" distR="114300" simplePos="0" relativeHeight="251657728" behindDoc="0" locked="0" layoutInCell="1" allowOverlap="1" wp14:anchorId="5EF58532" wp14:editId="0C03BEE3">
                <wp:simplePos x="0" y="0"/>
                <wp:positionH relativeFrom="column">
                  <wp:posOffset>-890270</wp:posOffset>
                </wp:positionH>
                <wp:positionV relativeFrom="paragraph">
                  <wp:posOffset>806450</wp:posOffset>
                </wp:positionV>
                <wp:extent cx="7546340" cy="899795"/>
                <wp:effectExtent l="0" t="0" r="0" b="0"/>
                <wp:wrapNone/>
                <wp:docPr id="18930" name="Grup 18930"/>
                <wp:cNvGraphicFramePr/>
                <a:graphic xmlns:a="http://schemas.openxmlformats.org/drawingml/2006/main">
                  <a:graphicData uri="http://schemas.microsoft.com/office/word/2010/wordprocessingGroup">
                    <wpg:wgp>
                      <wpg:cNvGrpSpPr/>
                      <wpg:grpSpPr>
                        <a:xfrm>
                          <a:off x="0" y="0"/>
                          <a:ext cx="7546340" cy="899795"/>
                          <a:chOff x="0" y="0"/>
                          <a:chExt cx="7546377" cy="899795"/>
                        </a:xfrm>
                        <a:solidFill>
                          <a:srgbClr val="002060"/>
                        </a:solidFill>
                      </wpg:grpSpPr>
                      <wps:wsp>
                        <wps:cNvPr id="18931" name="Dikdörtgen 18931"/>
                        <wps:cNvSpPr/>
                        <wps:spPr>
                          <a:xfrm>
                            <a:off x="0" y="0"/>
                            <a:ext cx="629666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32" name="Dikdörtgen 18932"/>
                        <wps:cNvSpPr/>
                        <wps:spPr>
                          <a:xfrm>
                            <a:off x="6337374"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33" name="Dikdörtgen 18933"/>
                        <wps:cNvSpPr/>
                        <wps:spPr>
                          <a:xfrm>
                            <a:off x="6649221"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34" name="Dikdörtgen 18934"/>
                        <wps:cNvSpPr/>
                        <wps:spPr>
                          <a:xfrm>
                            <a:off x="6966354"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35" name="Dikdörtgen 18935"/>
                        <wps:cNvSpPr/>
                        <wps:spPr>
                          <a:xfrm>
                            <a:off x="7283487"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3F351BB" id="Grup 18930" o:spid="_x0000_s1026" style="position:absolute;margin-left:-70.1pt;margin-top:63.5pt;width:594.2pt;height:70.85pt;z-index:251657728" coordsize="75463,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">
                <v:rect id="Dikdörtgen 18931" o:spid="_x0000_s1027" style="position:absolute;width:62966;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" filled="f" stroked="f" strokeweight="1pt"/>
                <v:rect id="Dikdörtgen 18932" o:spid="_x0000_s1028" style="position:absolute;left:63373;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" filled="f" stroked="f" strokeweight="1pt"/>
                <v:rect id="Dikdörtgen 18933" o:spid="_x0000_s1029" style="position:absolute;left:66492;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" filled="f" stroked="f" strokeweight="1pt"/>
                <v:rect id="Dikdörtgen 18934" o:spid="_x0000_s1030" style="position:absolute;left:69663;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" filled="f" stroked="f" strokeweight="1pt"/>
                <v:rect id="Dikdörtgen 18935" o:spid="_x0000_s1031" style="position:absolute;left:72834;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" filled="f" stroked="f" strokeweight="1pt"/>
              </v:group>
            </w:pict>
          </mc:Fallback>
        </mc:AlternateContent>
      </w:r>
    </w:p>
    <w:p w:rsidR="00FF5A14" w:rsidRDefault="00FF5A14" w:rsidP="00FF5A14">
      <w:pPr>
        <w:spacing w:line="247" w:lineRule="auto"/>
        <w:jc w:val="both"/>
        <w:rPr>
          <w:rFonts w:ascii="Palatino Linotype" w:hAnsi="Palatino Linotype" w:cstheme="minorHAnsi"/>
        </w:rPr>
      </w:pPr>
    </w:p>
    <w:p w:rsidR="00FF5A14" w:rsidRDefault="004369BC" w:rsidP="00FF5A14">
      <w:pPr>
        <w:spacing w:line="247" w:lineRule="auto"/>
        <w:jc w:val="both"/>
        <w:rPr>
          <w:rFonts w:ascii="Palatino Linotype" w:hAnsi="Palatino Linotype" w:cstheme="minorHAnsi"/>
        </w:rPr>
      </w:pPr>
      <w:r w:rsidRPr="005D341F">
        <w:rPr>
          <w:rFonts w:ascii="Palatino Linotype" w:hAnsi="Palatino Linotype" w:cstheme="minorHAnsi"/>
          <w:noProof/>
          <w:lang w:eastAsia="tr-TR"/>
        </w:rPr>
        <mc:AlternateContent>
          <mc:Choice Requires="wps">
            <w:drawing>
              <wp:anchor distT="0" distB="0" distL="114300" distR="114300" simplePos="0" relativeHeight="251660800" behindDoc="0" locked="0" layoutInCell="1" allowOverlap="1" wp14:anchorId="06BEB747" wp14:editId="5D89C3BB">
                <wp:simplePos x="0" y="0"/>
                <wp:positionH relativeFrom="column">
                  <wp:posOffset>748030</wp:posOffset>
                </wp:positionH>
                <wp:positionV relativeFrom="paragraph">
                  <wp:posOffset>11538</wp:posOffset>
                </wp:positionV>
                <wp:extent cx="2933065" cy="857250"/>
                <wp:effectExtent l="0" t="0" r="0" b="0"/>
                <wp:wrapNone/>
                <wp:docPr id="18936" name="Metin Kutusu 18936"/>
                <wp:cNvGraphicFramePr/>
                <a:graphic xmlns:a="http://schemas.openxmlformats.org/drawingml/2006/main">
                  <a:graphicData uri="http://schemas.microsoft.com/office/word/2010/wordprocessingShape">
                    <wps:wsp>
                      <wps:cNvSpPr txBox="1"/>
                      <wps:spPr>
                        <a:xfrm>
                          <a:off x="0" y="0"/>
                          <a:ext cx="2933065" cy="857250"/>
                        </a:xfrm>
                        <a:prstGeom prst="rect">
                          <a:avLst/>
                        </a:prstGeom>
                        <a:noFill/>
                        <a:ln w="6350">
                          <a:noFill/>
                        </a:ln>
                      </wps:spPr>
                      <wps:txbx>
                        <w:txbxContent>
                          <w:p w:rsidR="00A97F4A" w:rsidRPr="00F05C93" w:rsidRDefault="00A97F4A" w:rsidP="00FF5A14">
                            <w:pPr>
                              <w:rPr>
                                <w:rFonts w:ascii="00369" w:hAnsi="00369"/>
                                <w:b/>
                                <w:sz w:val="56"/>
                                <w:szCs w:val="56"/>
                              </w:rPr>
                            </w:pPr>
                            <w:r w:rsidRPr="00F05C93">
                              <w:rPr>
                                <w:rFonts w:ascii="00369" w:hAnsi="00369"/>
                                <w:b/>
                                <w:sz w:val="56"/>
                                <w:szCs w:val="56"/>
                              </w:rPr>
                              <w:t>Ankara Üniversitesi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EB747" id="Metin Kutusu 18936" o:spid="_x0000_s1039" type="#_x0000_t202" style="position:absolute;left:0;text-align:left;margin-left:58.9pt;margin-top:.9pt;width:230.95pt;height:6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" filled="f" stroked="f" strokeweight=".5pt">
                <v:textbox>
                  <w:txbxContent>
                    <w:p w:rsidR="00A97F4A" w:rsidRPr="00F05C93" w:rsidRDefault="00A97F4A" w:rsidP="00FF5A14">
                      <w:pPr>
                        <w:rPr>
                          <w:rFonts w:ascii="00369" w:hAnsi="00369"/>
                          <w:b/>
                          <w:sz w:val="56"/>
                          <w:szCs w:val="56"/>
                        </w:rPr>
                      </w:pPr>
                      <w:r w:rsidRPr="00F05C93">
                        <w:rPr>
                          <w:rFonts w:ascii="00369" w:hAnsi="00369"/>
                          <w:b/>
                          <w:sz w:val="56"/>
                          <w:szCs w:val="56"/>
                        </w:rPr>
                        <w:t>Ankara Üniversitesi</w:t>
                      </w:r>
                    </w:p>
                  </w:txbxContent>
                </v:textbox>
              </v:shape>
            </w:pict>
          </mc:Fallback>
        </mc:AlternateContent>
      </w:r>
    </w:p>
    <w:p w:rsidR="00FF5A14" w:rsidRDefault="00FF5A14" w:rsidP="00FF5A14">
      <w:pPr>
        <w:spacing w:line="247" w:lineRule="auto"/>
        <w:jc w:val="both"/>
        <w:rPr>
          <w:rFonts w:ascii="Palatino Linotype" w:hAnsi="Palatino Linotype" w:cstheme="minorHAnsi"/>
        </w:rPr>
      </w:pPr>
    </w:p>
    <w:p w:rsidR="00FF5A14" w:rsidRDefault="00FF5A14" w:rsidP="00FF5A14">
      <w:pPr>
        <w:spacing w:line="247" w:lineRule="auto"/>
        <w:jc w:val="both"/>
        <w:rPr>
          <w:rFonts w:ascii="Palatino Linotype" w:hAnsi="Palatino Linotype" w:cstheme="minorHAnsi"/>
        </w:rPr>
      </w:pPr>
      <w:r>
        <w:rPr>
          <w:rFonts w:ascii="Palatino Linotype" w:hAnsi="Palatino Linotype" w:cstheme="minorHAnsi"/>
          <w:noProof/>
          <w:lang w:eastAsia="tr-TR"/>
        </w:rPr>
        <mc:AlternateContent>
          <mc:Choice Requires="wps">
            <w:drawing>
              <wp:anchor distT="0" distB="0" distL="114300" distR="114300" simplePos="0" relativeHeight="251658752" behindDoc="0" locked="0" layoutInCell="1" allowOverlap="1" wp14:anchorId="0926CBD5" wp14:editId="30665743">
                <wp:simplePos x="0" y="0"/>
                <wp:positionH relativeFrom="margin">
                  <wp:posOffset>-485302</wp:posOffset>
                </wp:positionH>
                <wp:positionV relativeFrom="paragraph">
                  <wp:posOffset>201930</wp:posOffset>
                </wp:positionV>
                <wp:extent cx="5922010" cy="1254125"/>
                <wp:effectExtent l="0" t="0" r="0" b="3175"/>
                <wp:wrapNone/>
                <wp:docPr id="18937" name="Metin Kutusu 18937"/>
                <wp:cNvGraphicFramePr/>
                <a:graphic xmlns:a="http://schemas.openxmlformats.org/drawingml/2006/main">
                  <a:graphicData uri="http://schemas.microsoft.com/office/word/2010/wordprocessingShape">
                    <wps:wsp>
                      <wps:cNvSpPr txBox="1"/>
                      <wps:spPr>
                        <a:xfrm>
                          <a:off x="0" y="0"/>
                          <a:ext cx="5922010" cy="1254125"/>
                        </a:xfrm>
                        <a:prstGeom prst="rect">
                          <a:avLst/>
                        </a:prstGeom>
                        <a:noFill/>
                        <a:ln w="6350">
                          <a:noFill/>
                        </a:ln>
                      </wps:spPr>
                      <wps:txbx>
                        <w:txbxContent>
                          <w:p w:rsidR="00A97F4A" w:rsidRPr="00F05C93" w:rsidRDefault="00A97F4A" w:rsidP="00FF5A14">
                            <w:pPr>
                              <w:jc w:val="right"/>
                              <w:rPr>
                                <w:rFonts w:ascii="Cambria" w:hAnsi="Cambria"/>
                                <w:b/>
                                <w:color w:val="FFFFFF" w:themeColor="background1"/>
                                <w:sz w:val="70"/>
                                <w:szCs w:val="70"/>
                              </w:rPr>
                            </w:pPr>
                            <w:r w:rsidRPr="00F05C93">
                              <w:rPr>
                                <w:rFonts w:ascii="Cambria" w:hAnsi="Cambria"/>
                                <w:b/>
                                <w:color w:val="FFFFFF" w:themeColor="background1"/>
                                <w:sz w:val="70"/>
                                <w:szCs w:val="70"/>
                              </w:rPr>
                              <w:t xml:space="preserve">DİĞER BİRİMLER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6CBD5" id="Metin Kutusu 18937" o:spid="_x0000_s1040" type="#_x0000_t202" style="position:absolute;left:0;text-align:left;margin-left:-38.2pt;margin-top:15.9pt;width:466.3pt;height:98.7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" filled="f" stroked="f" strokeweight=".5pt">
                <v:textbox>
                  <w:txbxContent>
                    <w:p w:rsidR="00A97F4A" w:rsidRPr="00F05C93" w:rsidRDefault="00A97F4A" w:rsidP="00FF5A14">
                      <w:pPr>
                        <w:jc w:val="right"/>
                        <w:rPr>
                          <w:rFonts w:ascii="Cambria" w:hAnsi="Cambria"/>
                          <w:b/>
                          <w:color w:val="FFFFFF" w:themeColor="background1"/>
                          <w:sz w:val="70"/>
                          <w:szCs w:val="70"/>
                        </w:rPr>
                      </w:pPr>
                      <w:r w:rsidRPr="00F05C93">
                        <w:rPr>
                          <w:rFonts w:ascii="Cambria" w:hAnsi="Cambria"/>
                          <w:b/>
                          <w:color w:val="FFFFFF" w:themeColor="background1"/>
                          <w:sz w:val="70"/>
                          <w:szCs w:val="70"/>
                        </w:rPr>
                        <w:t xml:space="preserve">DİĞER BİRİMLER </w:t>
                      </w:r>
                    </w:p>
                  </w:txbxContent>
                </v:textbox>
                <w10:wrap anchorx="margin"/>
              </v:shape>
            </w:pict>
          </mc:Fallback>
        </mc:AlternateContent>
      </w:r>
    </w:p>
    <w:p w:rsidR="00FF5A14" w:rsidRDefault="00FF5A14" w:rsidP="00FF5A14">
      <w:pPr>
        <w:spacing w:line="247" w:lineRule="auto"/>
        <w:jc w:val="both"/>
        <w:rPr>
          <w:rFonts w:ascii="Palatino Linotype" w:hAnsi="Palatino Linotype" w:cstheme="minorHAnsi"/>
        </w:rPr>
      </w:pPr>
    </w:p>
    <w:p w:rsidR="00FF5A14" w:rsidRDefault="00FF5A14" w:rsidP="00FF5A14">
      <w:pPr>
        <w:spacing w:line="247" w:lineRule="auto"/>
        <w:jc w:val="both"/>
        <w:rPr>
          <w:rFonts w:ascii="Palatino Linotype" w:hAnsi="Palatino Linotype" w:cstheme="minorHAnsi"/>
        </w:rPr>
      </w:pPr>
    </w:p>
    <w:p w:rsidR="00FF5A14" w:rsidRDefault="00FF5A14" w:rsidP="00FF5A14">
      <w:pPr>
        <w:spacing w:line="240" w:lineRule="auto"/>
        <w:jc w:val="both"/>
        <w:rPr>
          <w:rFonts w:ascii="Palatino Linotype" w:hAnsi="Palatino Linotype" w:cstheme="minorHAnsi"/>
        </w:rPr>
      </w:pPr>
    </w:p>
    <w:p w:rsidR="00FF5A14" w:rsidRDefault="00FF5A14" w:rsidP="00FF5A14">
      <w:pPr>
        <w:spacing w:line="240" w:lineRule="auto"/>
        <w:jc w:val="both"/>
        <w:rPr>
          <w:rFonts w:ascii="Palatino Linotype" w:hAnsi="Palatino Linotype" w:cstheme="minorHAnsi"/>
        </w:rPr>
      </w:pPr>
    </w:p>
    <w:p w:rsidR="00FF5A14" w:rsidRDefault="00FF5A14" w:rsidP="00FF5A14">
      <w:pPr>
        <w:spacing w:line="240" w:lineRule="auto"/>
        <w:jc w:val="both"/>
        <w:rPr>
          <w:rFonts w:ascii="Palatino Linotype" w:hAnsi="Palatino Linotype" w:cstheme="minorHAnsi"/>
        </w:rPr>
      </w:pPr>
    </w:p>
    <w:p w:rsidR="00426D78" w:rsidRDefault="00426D78" w:rsidP="00FF5A14">
      <w:pPr>
        <w:spacing w:line="240" w:lineRule="auto"/>
        <w:jc w:val="both"/>
        <w:rPr>
          <w:rFonts w:ascii="Palatino Linotype" w:hAnsi="Palatino Linotype" w:cstheme="minorHAnsi"/>
        </w:rPr>
      </w:pPr>
    </w:p>
    <w:p w:rsidR="00426D78" w:rsidRDefault="00426D78" w:rsidP="00FF5A14">
      <w:pPr>
        <w:spacing w:line="240" w:lineRule="auto"/>
        <w:jc w:val="both"/>
        <w:rPr>
          <w:rFonts w:ascii="Palatino Linotype" w:hAnsi="Palatino Linotype" w:cstheme="minorHAnsi"/>
        </w:rPr>
      </w:pPr>
    </w:p>
    <w:p w:rsidR="00FF5A14" w:rsidRDefault="00FF5A14"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 w:rsidR="00426D78" w:rsidRDefault="00426D78" w:rsidP="00FF5A14">
      <w:pPr>
        <w:sectPr w:rsidR="00426D78" w:rsidSect="006F60F9">
          <w:headerReference w:type="even" r:id="rId150"/>
          <w:headerReference w:type="default" r:id="rId151"/>
          <w:footerReference w:type="even" r:id="rId152"/>
          <w:footerReference w:type="default" r:id="rId153"/>
          <w:pgSz w:w="11906" w:h="16838" w:code="9"/>
          <w:pgMar w:top="1418" w:right="1418" w:bottom="1418" w:left="1418" w:header="851" w:footer="567" w:gutter="0"/>
          <w:cols w:space="708"/>
          <w:docGrid w:linePitch="360"/>
        </w:sectPr>
      </w:pPr>
    </w:p>
    <w:p w:rsidR="000807DD" w:rsidRPr="00332F87" w:rsidRDefault="002D265E" w:rsidP="00F223B0">
      <w:pPr>
        <w:pStyle w:val="Balk1"/>
        <w:spacing w:before="140" w:line="245" w:lineRule="auto"/>
      </w:pPr>
      <w:bookmarkStart w:id="165" w:name="_Toc140049017"/>
      <w:r w:rsidRPr="00332F87">
        <w:lastRenderedPageBreak/>
        <w:t>4</w:t>
      </w:r>
      <w:r w:rsidR="00FF5A14" w:rsidRPr="00332F87">
        <w:t xml:space="preserve">. </w:t>
      </w:r>
      <w:r w:rsidR="000807DD" w:rsidRPr="00332F87">
        <w:t>DİĞER BİRİMLER</w:t>
      </w:r>
      <w:bookmarkEnd w:id="165"/>
    </w:p>
    <w:p w:rsidR="00EF71F1" w:rsidRPr="00EF71F1" w:rsidRDefault="00EF71F1" w:rsidP="00EF71F1">
      <w:pPr>
        <w:pStyle w:val="Balk2"/>
        <w:spacing w:before="140" w:line="245" w:lineRule="auto"/>
        <w:ind w:left="454" w:hanging="454"/>
      </w:pPr>
      <w:bookmarkStart w:id="166" w:name="_Toc88209715"/>
      <w:bookmarkStart w:id="167" w:name="_Toc140049018"/>
      <w:r w:rsidRPr="003D3215">
        <w:t>4.1. AKREDİTASYON, AKADEMİK DEĞERLENDİRME VE KALİTE KOORDİNATÖRLÜĞÜ</w:t>
      </w:r>
      <w:bookmarkEnd w:id="166"/>
      <w:bookmarkEnd w:id="167"/>
      <w:r w:rsidRPr="003D270A">
        <w:t xml:space="preserve"> </w:t>
      </w:r>
    </w:p>
    <w:p w:rsidR="00FB1D0A" w:rsidRPr="00332F87" w:rsidRDefault="00FB1D0A" w:rsidP="00F223B0">
      <w:pPr>
        <w:spacing w:before="140" w:line="245" w:lineRule="auto"/>
        <w:jc w:val="both"/>
        <w:rPr>
          <w:rFonts w:ascii="Palatino Linotype" w:hAnsi="Palatino Linotype" w:cs="Arial"/>
          <w:b/>
          <w:color w:val="002060"/>
        </w:rPr>
      </w:pPr>
      <w:r w:rsidRPr="00332F87">
        <w:rPr>
          <w:rFonts w:ascii="Palatino Linotype" w:hAnsi="Palatino Linotype" w:cs="Arial"/>
          <w:b/>
          <w:color w:val="002060"/>
        </w:rPr>
        <w:t>Ulusal ve Uluslararası Sıralamalar için Veri Girişleri</w:t>
      </w:r>
    </w:p>
    <w:p w:rsidR="0031377A" w:rsidRPr="00646507" w:rsidRDefault="0031377A" w:rsidP="0031377A">
      <w:pPr>
        <w:spacing w:before="140" w:line="245" w:lineRule="auto"/>
        <w:jc w:val="both"/>
        <w:rPr>
          <w:rFonts w:ascii="Palatino Linotype" w:hAnsi="Palatino Linotype" w:cs="Arial"/>
        </w:rPr>
      </w:pPr>
      <w:r w:rsidRPr="00646507">
        <w:rPr>
          <w:rFonts w:ascii="Palatino Linotype" w:hAnsi="Palatino Linotype" w:cs="Arial"/>
        </w:rPr>
        <w:t>Koordinatörlük, 2021-2022 eğitim-öğretim döneminde QS, THE, U-Multirank, Clarivate Analytics ve Green Ranking kuruluşlarının farklı sıralamaları için bu kuruluşların portallarına detayları aşağıda verilen veri girişlerini gerçekleştirmiştir:</w:t>
      </w:r>
    </w:p>
    <w:p w:rsidR="0031377A" w:rsidRPr="00646507" w:rsidRDefault="0031377A" w:rsidP="0031377A">
      <w:pPr>
        <w:pStyle w:val="ListeParagraf"/>
        <w:numPr>
          <w:ilvl w:val="0"/>
          <w:numId w:val="16"/>
        </w:numPr>
        <w:spacing w:before="80" w:line="245" w:lineRule="auto"/>
        <w:ind w:left="714" w:hanging="357"/>
        <w:contextualSpacing w:val="0"/>
        <w:jc w:val="both"/>
        <w:rPr>
          <w:rFonts w:ascii="Palatino Linotype" w:hAnsi="Palatino Linotype" w:cs="Arial"/>
          <w:sz w:val="22"/>
          <w:szCs w:val="22"/>
        </w:rPr>
      </w:pPr>
      <w:r w:rsidRPr="00646507">
        <w:rPr>
          <w:rFonts w:ascii="Palatino Linotype" w:hAnsi="Palatino Linotype" w:cs="Arial"/>
          <w:sz w:val="22"/>
          <w:szCs w:val="22"/>
        </w:rPr>
        <w:t>Quacquarelli Symonds (QS) kuruluşu ölçüt olarak akademisyen, işveren anketleri, kişi başına atıf sayısı, öğretim üyesi başına öğrenci sayısı, yabancı öğretim üyesi oranı ve yabancı öğrenci oranı parametrelerini belirlemiştir. Koordinatörlük bu ölçütleri esas alarak dünya sıralamaları, alan sıralamaları ve istihdam sıralamaları ile ilgili verilerin girişini tamamlamıştır.</w:t>
      </w:r>
    </w:p>
    <w:p w:rsidR="0031377A" w:rsidRPr="00646507" w:rsidRDefault="0031377A" w:rsidP="0031377A">
      <w:pPr>
        <w:pStyle w:val="ListeParagraf"/>
        <w:numPr>
          <w:ilvl w:val="0"/>
          <w:numId w:val="16"/>
        </w:numPr>
        <w:spacing w:before="80" w:line="245" w:lineRule="auto"/>
        <w:ind w:left="714" w:hanging="357"/>
        <w:contextualSpacing w:val="0"/>
        <w:jc w:val="both"/>
        <w:rPr>
          <w:rFonts w:ascii="Palatino Linotype" w:hAnsi="Palatino Linotype" w:cs="Arial"/>
          <w:sz w:val="22"/>
          <w:szCs w:val="22"/>
        </w:rPr>
      </w:pPr>
      <w:r w:rsidRPr="00646507">
        <w:rPr>
          <w:rFonts w:ascii="Palatino Linotype" w:hAnsi="Palatino Linotype" w:cs="Arial"/>
          <w:sz w:val="22"/>
          <w:szCs w:val="22"/>
        </w:rPr>
        <w:t>Times Higher Education (THE) kuruluşu ölçüt olarak yabancı öğretim üyesi oranı, yabancı öğrenci oranı, akademisyen anketleri, araştırma bütçesi, kişi başına düşen makale sayısı, yayın başına düşen atıf sayısı, endüstriden gelen araştırma bütçesi, öğretim üyesi başına düşen öğrenci sayısı ve doktora öğrencisi oranı gibi parametreleri belirlemiştir. Koordinatörlük bu ölçütleri esas alarak dünya sıralamaları, alan sıralamaları ve etki sıralamaları (sürdürülebilir kalkınma hedefleri) ile ilgili verilerin girişini tamamlamıştır.</w:t>
      </w:r>
    </w:p>
    <w:p w:rsidR="0031377A" w:rsidRPr="00646507" w:rsidRDefault="0031377A" w:rsidP="0031377A">
      <w:pPr>
        <w:pStyle w:val="ListeParagraf"/>
        <w:numPr>
          <w:ilvl w:val="0"/>
          <w:numId w:val="16"/>
        </w:numPr>
        <w:spacing w:before="80" w:line="245" w:lineRule="auto"/>
        <w:ind w:left="714" w:hanging="357"/>
        <w:contextualSpacing w:val="0"/>
        <w:jc w:val="both"/>
        <w:rPr>
          <w:rFonts w:ascii="Palatino Linotype" w:hAnsi="Palatino Linotype" w:cs="Arial"/>
          <w:sz w:val="22"/>
          <w:szCs w:val="22"/>
        </w:rPr>
      </w:pPr>
      <w:r w:rsidRPr="00646507">
        <w:rPr>
          <w:rFonts w:ascii="Palatino Linotype" w:hAnsi="Palatino Linotype" w:cs="Arial"/>
          <w:sz w:val="22"/>
          <w:szCs w:val="22"/>
        </w:rPr>
        <w:t>U-Multirank kuruluşu ölçüt olarak öğretme-öğrenme, mezun sayıları, araştırma, uluslararası oryantasyon, bölgesel katılım, bilgi aktarımı gibi parametreleri belirlemiştir. Koordinatörlük bu ölçütleri esas alarak U-Multirank’a yukarıdaki ana parametreler ve diğer başlıklar altında dünya sıralamaları ve alan sıralamaları ile ilgili olan verilerin girişini tamamlamıştır.</w:t>
      </w:r>
    </w:p>
    <w:p w:rsidR="0031377A" w:rsidRPr="00646507" w:rsidRDefault="0031377A" w:rsidP="0031377A">
      <w:pPr>
        <w:pStyle w:val="ListeParagraf"/>
        <w:numPr>
          <w:ilvl w:val="0"/>
          <w:numId w:val="16"/>
        </w:numPr>
        <w:spacing w:before="80" w:line="245" w:lineRule="auto"/>
        <w:ind w:left="714" w:hanging="357"/>
        <w:jc w:val="both"/>
        <w:rPr>
          <w:rFonts w:ascii="Palatino Linotype" w:hAnsi="Palatino Linotype" w:cs="Arial"/>
          <w:sz w:val="22"/>
          <w:szCs w:val="22"/>
        </w:rPr>
      </w:pPr>
      <w:r w:rsidRPr="00646507">
        <w:rPr>
          <w:rFonts w:ascii="Palatino Linotype" w:hAnsi="Palatino Linotype" w:cs="Arial"/>
          <w:sz w:val="22"/>
          <w:szCs w:val="22"/>
        </w:rPr>
        <w:t>Clarivate Analytics kuruluşu için ana parametreler, Üniversitemiz tarafından sağlanan bilgileri içeren istatistikler, yani personel göstergeleri (akademik personel, araştırmacı sayısı vb.), öğrenci nüfusuna ilişkin veriler (toplam öğrenci sayısı, verilen çeşitli diploma/derece sayısı vb.), finansal veriler (toplam bütçe, Ar-Ge bütçesi vb.) ölçütlerdir. Koordinatörlük bu ölçütleri esas alarak dünya sıralamaları ve alan sıralamaları ile ilgili verilerin girişini tamamlamıştır.</w:t>
      </w:r>
    </w:p>
    <w:p w:rsidR="0031377A" w:rsidRPr="00646507" w:rsidRDefault="0031377A" w:rsidP="0031377A">
      <w:pPr>
        <w:pStyle w:val="ListeParagraf"/>
        <w:numPr>
          <w:ilvl w:val="0"/>
          <w:numId w:val="16"/>
        </w:numPr>
        <w:spacing w:before="80" w:line="245" w:lineRule="auto"/>
        <w:ind w:left="714" w:hanging="357"/>
        <w:contextualSpacing w:val="0"/>
        <w:jc w:val="both"/>
        <w:rPr>
          <w:rFonts w:ascii="Palatino Linotype" w:hAnsi="Palatino Linotype" w:cs="Arial"/>
          <w:sz w:val="22"/>
          <w:szCs w:val="22"/>
        </w:rPr>
      </w:pPr>
      <w:r w:rsidRPr="00646507">
        <w:rPr>
          <w:rFonts w:ascii="Palatino Linotype" w:hAnsi="Palatino Linotype" w:cs="Arial"/>
          <w:sz w:val="22"/>
          <w:szCs w:val="22"/>
        </w:rPr>
        <w:t>Green Ranking için ana parametreler Üniversitenin büyüklüğü ve kentsel yapı, banliyö ve kırsal alan, imar profili, yeşil alanın derecesi, karbon salınımı, elektrik tüketimi, ulaştırma, su kullanımı, atık yönetimi, ortam ve altyapı, enerji ve iklim değişikliği, üniversitenin eğitim, araştırma, politikaları, sürdürülebilirlik gibi ölçütlerdir. Koordinatörlük bu ölçütleri esas alarak Green Ranking’e yukarıda verilen ana parametreler ve diğer başlıklar altında veri girişlerini tamamlamıştır.</w:t>
      </w:r>
    </w:p>
    <w:p w:rsidR="0031377A" w:rsidRPr="00646507" w:rsidRDefault="0031377A" w:rsidP="0031377A">
      <w:pPr>
        <w:spacing w:before="140" w:line="245" w:lineRule="auto"/>
        <w:jc w:val="both"/>
        <w:rPr>
          <w:rFonts w:ascii="Palatino Linotype" w:hAnsi="Palatino Linotype" w:cs="Arial"/>
        </w:rPr>
      </w:pPr>
      <w:r w:rsidRPr="00646507">
        <w:rPr>
          <w:rFonts w:ascii="Palatino Linotype" w:hAnsi="Palatino Linotype" w:cs="Arial"/>
        </w:rPr>
        <w:t xml:space="preserve">YÖK </w:t>
      </w:r>
      <w:r>
        <w:rPr>
          <w:rFonts w:ascii="Palatino Linotype" w:hAnsi="Palatino Linotype" w:cs="Arial"/>
        </w:rPr>
        <w:t xml:space="preserve">Araştırma </w:t>
      </w:r>
      <w:r w:rsidRPr="00646507">
        <w:rPr>
          <w:rFonts w:ascii="Palatino Linotype" w:hAnsi="Palatino Linotype" w:cs="Arial"/>
        </w:rPr>
        <w:t>Üniversite</w:t>
      </w:r>
      <w:r>
        <w:rPr>
          <w:rFonts w:ascii="Palatino Linotype" w:hAnsi="Palatino Linotype" w:cs="Arial"/>
        </w:rPr>
        <w:t>leri Sıralaması</w:t>
      </w:r>
      <w:r w:rsidRPr="00646507">
        <w:rPr>
          <w:rFonts w:ascii="Palatino Linotype" w:hAnsi="Palatino Linotype" w:cs="Arial"/>
        </w:rPr>
        <w:t xml:space="preserve"> veri girişleri, Ankara Üniversitesi 2022 yılı Kurum İç Değerlendirme Raporu (KİDR) hazırlanmıştır. YÖK tarafından yürütülen Araştırma Üniversitesi belirleme sürecinin bir parçası olan “YÖK Üniversite İzleme ve Değerlendirme Kriterleri” ve “YÖK Performans Göstergeleri” kapsamında yapılan çalışma ile ilg</w:t>
      </w:r>
      <w:r w:rsidR="00291774">
        <w:rPr>
          <w:rFonts w:ascii="Palatino Linotype" w:hAnsi="Palatino Linotype" w:cs="Arial"/>
        </w:rPr>
        <w:t>ili veri girişi Koordinatörlük tarafından</w:t>
      </w:r>
      <w:r w:rsidRPr="00646507">
        <w:rPr>
          <w:rFonts w:ascii="Palatino Linotype" w:hAnsi="Palatino Linotype" w:cs="Arial"/>
        </w:rPr>
        <w:t xml:space="preserve"> tamamlanmıştır. </w:t>
      </w:r>
    </w:p>
    <w:p w:rsidR="0031377A" w:rsidRPr="00646507" w:rsidRDefault="0031377A" w:rsidP="0031377A">
      <w:pPr>
        <w:spacing w:before="140" w:line="245" w:lineRule="auto"/>
        <w:jc w:val="both"/>
        <w:rPr>
          <w:rFonts w:ascii="Palatino Linotype" w:hAnsi="Palatino Linotype"/>
        </w:rPr>
      </w:pPr>
      <w:r w:rsidRPr="00646507">
        <w:rPr>
          <w:rFonts w:ascii="Palatino Linotype" w:hAnsi="Palatino Linotype" w:cs="Arial"/>
        </w:rPr>
        <w:lastRenderedPageBreak/>
        <w:t xml:space="preserve">2021 yılında ilk kez uygulanmaya başlayan YÖKAK (Yükseköğretim Kalite Kurulu) Kurumsal Akreditasyon Programı’na 60’a yakın kurum başvurmuş, 23 kurum değerlendirme sürecine dahil olmuştur. Kurumsal Akreditasyon Programı, YÖKAK tarafından oluşturulan değerlendirme takımlarının kendi aralarında yaptığı toplantı sonrasında; ön ziyaret, uzaktan ziyaret ve yüz yüze ziyaret olmak üzere üç aşamadaki değerlendirmelerden oluşmaktadır. Bu değerlendirmelerde üniversiteler; Kalite Güvence Sistemi, Eğitim ve Öğretim, Araştırma ve Geliştirme, Toplumsal Katkı ve Yönetim Sistemi başlıklarında 22 ölçüt ve 56 alt ölçüt üzerinden değerlendirilmiştir. Değerlendirme </w:t>
      </w:r>
      <w:r w:rsidRPr="00646507">
        <w:rPr>
          <w:rFonts w:ascii="Palatino Linotype" w:hAnsi="Palatino Linotype"/>
        </w:rPr>
        <w:t>süreci tamamlanarak, kalite güvence sisteminin olgunluk düzeyi Kurul tarafından değerlendirilerek, üniversitemiz 2 yıl süreyle akredite olmuştur. Koordinatörlüğümüz kurumsal akreditasyon sürecinin tüm aşamalarında (birimlere eğitim verilmesi, değerlendirme takımıyla rektörlük birimleri arasında koordinasyonun sağlanması vb.) aktif rol almıştır.</w:t>
      </w:r>
    </w:p>
    <w:p w:rsidR="0031377A" w:rsidRPr="00646507" w:rsidRDefault="0031377A" w:rsidP="0031377A">
      <w:pPr>
        <w:spacing w:before="140" w:line="245" w:lineRule="auto"/>
        <w:jc w:val="both"/>
        <w:rPr>
          <w:rFonts w:ascii="Palatino Linotype" w:hAnsi="Palatino Linotype" w:cs="Arial"/>
        </w:rPr>
      </w:pPr>
      <w:r w:rsidRPr="00646507">
        <w:rPr>
          <w:rFonts w:ascii="Palatino Linotype" w:hAnsi="Palatino Linotype" w:cs="Arial"/>
        </w:rPr>
        <w:t xml:space="preserve">TS EN ISO 9001 kalite yönetim sistemi, kuruluşlarımızda küresel ölçekte ve etkili bir kalite anlayışının olduğunu ifade eden bir standarttır. Bu standarttın içerisinde istenen şartları yerine getiren ve bunları sürekli olarak iyileştiren kurumlar bu standardı uyguladıklarını çeşitli denetimler ile kanıtlayarak bu standarttın belgesine sahip olurlar. Böylece sağladığımız ürün ve/veya hizmeti paydaşlarına bekledikleri seviyede ve süreklilik arz eden bir kalitede sunabilir olması için </w:t>
      </w:r>
      <w:r w:rsidRPr="00646507">
        <w:rPr>
          <w:rFonts w:ascii="Palatino Linotype" w:hAnsi="Palatino Linotype"/>
        </w:rPr>
        <w:t>ADEK Koordinatörlüğünce</w:t>
      </w:r>
      <w:r w:rsidRPr="00646507">
        <w:rPr>
          <w:rFonts w:ascii="Palatino Linotype" w:hAnsi="Palatino Linotype" w:cs="Arial"/>
        </w:rPr>
        <w:t xml:space="preserve"> organize edilen sertifikasyon süreçlerini yürütmüştür. Yapılan değerlendirmeler ve denetimler sonucunda tüm idari birimlerimizin TS EN ISO 900</w:t>
      </w:r>
      <w:r>
        <w:rPr>
          <w:rFonts w:ascii="Palatino Linotype" w:hAnsi="Palatino Linotype" w:cs="Arial"/>
        </w:rPr>
        <w:t xml:space="preserve">1 belgeleri 23.10.2023 tarihine kadar </w:t>
      </w:r>
      <w:r w:rsidRPr="00646507">
        <w:rPr>
          <w:rFonts w:ascii="Palatino Linotype" w:hAnsi="Palatino Linotype" w:cs="Arial"/>
        </w:rPr>
        <w:t>güncellenmiştir.</w:t>
      </w:r>
    </w:p>
    <w:p w:rsidR="0031377A" w:rsidRPr="00646507" w:rsidRDefault="0031377A" w:rsidP="0031377A">
      <w:pPr>
        <w:spacing w:before="140" w:line="245" w:lineRule="auto"/>
        <w:jc w:val="both"/>
        <w:rPr>
          <w:rFonts w:ascii="Palatino Linotype" w:hAnsi="Palatino Linotype" w:cs="Arial"/>
        </w:rPr>
      </w:pPr>
      <w:r w:rsidRPr="00646507">
        <w:rPr>
          <w:rFonts w:ascii="Palatino Linotype" w:hAnsi="Palatino Linotype"/>
        </w:rPr>
        <w:t>Talepte bulunan akademik birimlerimize akreditasyon süreçlerine ilişkin destek koordinatörlüğümüzce sağlanmıştır.</w:t>
      </w:r>
    </w:p>
    <w:p w:rsidR="0031377A" w:rsidRPr="00646507" w:rsidRDefault="0031377A" w:rsidP="0031377A"/>
    <w:p w:rsidR="003D26C0" w:rsidRPr="003D270A" w:rsidRDefault="003D26C0" w:rsidP="00F223B0">
      <w:pPr>
        <w:pStyle w:val="Balk2"/>
        <w:spacing w:before="140" w:line="245" w:lineRule="auto"/>
      </w:pPr>
      <w:bookmarkStart w:id="168" w:name="_Toc140049019"/>
      <w:r w:rsidRPr="000731C2">
        <w:t>4.2. AVRUPA BİRLİĞİ EĞİTİM PROGRAMLARI KOORDİNATÖRLÜĞÜ</w:t>
      </w:r>
      <w:bookmarkEnd w:id="168"/>
      <w:r w:rsidRPr="003D270A">
        <w:t xml:space="preserve"> </w:t>
      </w:r>
    </w:p>
    <w:p w:rsidR="0084130E" w:rsidRPr="0084130E" w:rsidRDefault="00EC39F9" w:rsidP="00F223B0">
      <w:pPr>
        <w:shd w:val="clear" w:color="auto" w:fill="FFFFFF"/>
        <w:spacing w:before="140" w:line="245" w:lineRule="auto"/>
        <w:jc w:val="both"/>
        <w:textAlignment w:val="baseline"/>
        <w:rPr>
          <w:rFonts w:ascii="Palatino Linotype" w:hAnsi="Palatino Linotype" w:cs="Arial"/>
        </w:rPr>
      </w:pPr>
      <w:r w:rsidRPr="00072C57">
        <w:rPr>
          <w:rStyle w:val="markedcontent"/>
          <w:rFonts w:ascii="Palatino Linotype" w:hAnsi="Palatino Linotype" w:cs="Arial"/>
        </w:rPr>
        <w:t>Avrupa Birliği Komisyonu tarafından 1999-2006 yılları arasında “Socrates”, 2007-2013 yılları arasında “Hayat Boyu Öğrenme Programı” olarak yürütülen program, 2014-2020 yılları arasında ERAS</w:t>
      </w:r>
      <w:r w:rsidRPr="00072C57">
        <w:rPr>
          <w:rStyle w:val="highlight"/>
          <w:rFonts w:ascii="Palatino Linotype" w:hAnsi="Palatino Linotype" w:cs="Arial"/>
        </w:rPr>
        <w:t>MUS+ P</w:t>
      </w:r>
      <w:r w:rsidRPr="00072C57">
        <w:rPr>
          <w:rStyle w:val="markedcontent"/>
          <w:rFonts w:ascii="Palatino Linotype" w:hAnsi="Palatino Linotype" w:cs="Arial"/>
        </w:rPr>
        <w:t xml:space="preserve">rogramı adı altında devam etmektedir. ERASMUS+ Programı, eğitim, gençlik ve spor alanlarında yeni ihtiyaçlara yönelik Avrupa 2020 Stratejisi hedeflerine uygun olarak farklı sektörler arasında iş birliğini teşvik eden daha etkili araçlar sunmayı amaçlamaktadır. Yükseköğretim alanına özel olarak ise, yükseköğretimde kaliteyi artırmayı, yükseköğretim kurumlarının birbirleri ve iş dünyası ile iş birliğini güçlendirmeyi amaçlamaktadır. ERASMUS+, Erasmus faaliyetlerinin hedef kitlesi en genel anlamıyla, </w:t>
      </w:r>
      <w:r w:rsidRPr="00072C57">
        <w:rPr>
          <w:rFonts w:ascii="Palatino Linotype" w:hAnsi="Palatino Linotype"/>
        </w:rPr>
        <w:br/>
      </w:r>
      <w:r w:rsidRPr="00072C57">
        <w:rPr>
          <w:rStyle w:val="markedcontent"/>
          <w:rFonts w:ascii="Palatino Linotype" w:hAnsi="Palatino Linotype" w:cs="Arial"/>
        </w:rPr>
        <w:t xml:space="preserve">yükseköğretime taraf olan kurum ve kuruluşlar ile bu kurumların çalışanları ile öğrencileri kapsamaktadır. </w:t>
      </w:r>
    </w:p>
    <w:p w:rsidR="00CE1B05" w:rsidRDefault="00CE1B05" w:rsidP="00CE1B05">
      <w:pPr>
        <w:shd w:val="clear" w:color="auto" w:fill="FFFFFF"/>
        <w:spacing w:before="140" w:line="245" w:lineRule="auto"/>
        <w:jc w:val="both"/>
        <w:textAlignment w:val="baseline"/>
        <w:rPr>
          <w:rFonts w:ascii="Palatino Linotype" w:eastAsia="Times New Roman" w:hAnsi="Palatino Linotype"/>
          <w:lang w:eastAsia="tr-TR"/>
        </w:rPr>
      </w:pPr>
      <w:r w:rsidRPr="00AF2B27">
        <w:rPr>
          <w:rFonts w:ascii="Palatino Linotype" w:hAnsi="Palatino Linotype"/>
        </w:rPr>
        <w:t xml:space="preserve">Ankara Üniversitesi Avrupa Birliği Eğitim Programları Koordinatörlüğü ERASMUS+ programının yükseköğretim alanındaki öğrenci ve personel hareketlilikleri faaliyetlerini yürütmektedir. </w:t>
      </w:r>
      <w:r w:rsidRPr="00AF2B27">
        <w:rPr>
          <w:rFonts w:ascii="Palatino Linotype" w:eastAsia="Times New Roman" w:hAnsi="Palatino Linotype"/>
          <w:lang w:eastAsia="tr-TR"/>
        </w:rPr>
        <w:t xml:space="preserve">Ülkemiz, Avrupa Birliği Eğitim ve Gençlik Programlarına "tam üye" olarak 1 Nisan 2004 tarihinde katılmıştır. 2014 yılıyla beraber Türkiye program ülkeleri kategorisine dâhil olduğundan tüm alt başlıklardan AB Üyesi ülkelerle aynı statüde yararlanma hakkına kavuşmuştur. Ankara Üniversitesi 2003-2004 Akademik yılında Erasmus Programına katılmış, önce 7 öğrenciyle başlayan hareketlilik her yıl ivme kazanarak </w:t>
      </w:r>
      <w:r>
        <w:rPr>
          <w:rFonts w:ascii="Palatino Linotype" w:eastAsia="Times New Roman" w:hAnsi="Palatino Linotype"/>
          <w:lang w:eastAsia="tr-TR"/>
        </w:rPr>
        <w:t xml:space="preserve">Eylül </w:t>
      </w:r>
      <w:r w:rsidRPr="00AF2B27">
        <w:rPr>
          <w:rFonts w:ascii="Palatino Linotype" w:eastAsia="Times New Roman" w:hAnsi="Palatino Linotype"/>
          <w:lang w:eastAsia="tr-TR"/>
        </w:rPr>
        <w:t>2021-</w:t>
      </w:r>
      <w:r>
        <w:rPr>
          <w:rFonts w:ascii="Palatino Linotype" w:eastAsia="Times New Roman" w:hAnsi="Palatino Linotype"/>
          <w:lang w:eastAsia="tr-TR"/>
        </w:rPr>
        <w:t>Eylül 2022 tarihleri arasında</w:t>
      </w:r>
      <w:r w:rsidRPr="00AF2B27">
        <w:rPr>
          <w:rFonts w:ascii="Palatino Linotype" w:eastAsia="Times New Roman" w:hAnsi="Palatino Linotype"/>
          <w:lang w:eastAsia="tr-TR"/>
        </w:rPr>
        <w:t xml:space="preserve"> </w:t>
      </w:r>
      <w:r>
        <w:rPr>
          <w:rFonts w:ascii="Palatino Linotype" w:eastAsia="Times New Roman" w:hAnsi="Palatino Linotype"/>
          <w:lang w:eastAsia="tr-TR"/>
        </w:rPr>
        <w:t xml:space="preserve">665 </w:t>
      </w:r>
      <w:r w:rsidRPr="00AF2B27">
        <w:rPr>
          <w:rFonts w:ascii="Palatino Linotype" w:eastAsia="Times New Roman" w:hAnsi="Palatino Linotype"/>
          <w:lang w:eastAsia="tr-TR"/>
        </w:rPr>
        <w:t xml:space="preserve">öğrenciye ulaşmıştır. Ankara Üniversitesi'nin Programa dâhil 29 ülke ve 298 farklı yükseköğretim kurumu </w:t>
      </w:r>
      <w:r>
        <w:rPr>
          <w:rFonts w:ascii="Palatino Linotype" w:eastAsia="Times New Roman" w:hAnsi="Palatino Linotype"/>
          <w:lang w:eastAsia="tr-TR"/>
        </w:rPr>
        <w:t>ile 553 anlaşması bulunmaktadır.</w:t>
      </w:r>
    </w:p>
    <w:p w:rsidR="003D26C0" w:rsidRPr="000B634B" w:rsidRDefault="00E7086C" w:rsidP="00F223B0">
      <w:pPr>
        <w:pStyle w:val="Balk3"/>
        <w:spacing w:before="140" w:line="245" w:lineRule="auto"/>
        <w:rPr>
          <w:rFonts w:eastAsia="Times New Roman"/>
          <w:sz w:val="22"/>
          <w:szCs w:val="22"/>
        </w:rPr>
      </w:pPr>
      <w:bookmarkStart w:id="169" w:name="_Toc140049020"/>
      <w:r w:rsidRPr="000B634B">
        <w:lastRenderedPageBreak/>
        <w:t xml:space="preserve">4.2.1. </w:t>
      </w:r>
      <w:r w:rsidR="003D26C0" w:rsidRPr="000B634B">
        <w:t>Öğrenci Hareketliliği</w:t>
      </w:r>
      <w:bookmarkEnd w:id="169"/>
    </w:p>
    <w:p w:rsidR="00E2467C" w:rsidRPr="00756415" w:rsidRDefault="00E2467C" w:rsidP="00F223B0">
      <w:pPr>
        <w:pStyle w:val="AralkYok"/>
        <w:spacing w:before="140" w:line="245" w:lineRule="auto"/>
        <w:jc w:val="both"/>
        <w:rPr>
          <w:rFonts w:ascii="Palatino Linotype" w:hAnsi="Palatino Linotype"/>
          <w:sz w:val="22"/>
          <w:szCs w:val="22"/>
        </w:rPr>
      </w:pPr>
      <w:r w:rsidRPr="00756415">
        <w:rPr>
          <w:rFonts w:ascii="Palatino Linotype" w:hAnsi="Palatino Linotype"/>
          <w:sz w:val="22"/>
          <w:szCs w:val="22"/>
        </w:rPr>
        <w:t>Öğrenim hareke</w:t>
      </w:r>
      <w:r>
        <w:rPr>
          <w:rFonts w:ascii="Palatino Linotype" w:hAnsi="Palatino Linotype"/>
          <w:sz w:val="22"/>
          <w:szCs w:val="22"/>
        </w:rPr>
        <w:t>tl</w:t>
      </w:r>
      <w:r w:rsidRPr="00756415">
        <w:rPr>
          <w:rFonts w:ascii="Palatino Linotype" w:hAnsi="Palatino Linotype"/>
          <w:sz w:val="22"/>
          <w:szCs w:val="22"/>
        </w:rPr>
        <w:t>iliği ve staj hareke</w:t>
      </w:r>
      <w:r>
        <w:rPr>
          <w:rFonts w:ascii="Palatino Linotype" w:hAnsi="Palatino Linotype"/>
          <w:sz w:val="22"/>
          <w:szCs w:val="22"/>
        </w:rPr>
        <w:t>tl</w:t>
      </w:r>
      <w:r w:rsidRPr="00756415">
        <w:rPr>
          <w:rFonts w:ascii="Palatino Linotype" w:hAnsi="Palatino Linotype"/>
          <w:sz w:val="22"/>
          <w:szCs w:val="22"/>
        </w:rPr>
        <w:t>iliğini kapsamaktadır.</w:t>
      </w:r>
      <w:r w:rsidRPr="00756415">
        <w:rPr>
          <w:rFonts w:ascii="Palatino Linotype" w:hAnsi="Palatino Linotype"/>
          <w:noProof/>
          <w:sz w:val="22"/>
          <w:szCs w:val="22"/>
        </w:rPr>
        <w:t xml:space="preserve"> </w:t>
      </w:r>
    </w:p>
    <w:p w:rsidR="00E2467C" w:rsidRPr="006965B2" w:rsidRDefault="00E2467C" w:rsidP="00F223B0">
      <w:pPr>
        <w:spacing w:before="140" w:line="245" w:lineRule="auto"/>
        <w:jc w:val="both"/>
        <w:rPr>
          <w:rFonts w:ascii="Palatino Linotype" w:hAnsi="Palatino Linotype"/>
        </w:rPr>
      </w:pPr>
      <w:r w:rsidRPr="00332F87">
        <w:rPr>
          <w:rStyle w:val="Balk4Char"/>
          <w:rFonts w:eastAsiaTheme="minorHAnsi"/>
        </w:rPr>
        <w:t>Öğrenim hareketliliği:</w:t>
      </w:r>
      <w:r w:rsidRPr="00332F87">
        <w:rPr>
          <w:rFonts w:ascii="Palatino Linotype" w:hAnsi="Palatino Linotype"/>
          <w:color w:val="002060"/>
        </w:rPr>
        <w:t xml:space="preserve"> </w:t>
      </w:r>
      <w:r w:rsidRPr="006965B2">
        <w:rPr>
          <w:rFonts w:ascii="Palatino Linotype" w:hAnsi="Palatino Linotype"/>
        </w:rPr>
        <w:t>Faaliyet, yükseköğretim kurumunda kayı</w:t>
      </w:r>
      <w:r>
        <w:rPr>
          <w:rFonts w:ascii="Palatino Linotype" w:hAnsi="Palatino Linotype"/>
        </w:rPr>
        <w:t>tl</w:t>
      </w:r>
      <w:r w:rsidRPr="006965B2">
        <w:rPr>
          <w:rFonts w:ascii="Palatino Linotype" w:hAnsi="Palatino Linotype"/>
        </w:rPr>
        <w:t>ı öğrencinin öğreniminin bir bölümünü kurumlararası anlaşma ile ortak olunan yurt</w:t>
      </w:r>
      <w:r w:rsidR="00FC2660">
        <w:rPr>
          <w:rFonts w:ascii="Palatino Linotype" w:hAnsi="Palatino Linotype"/>
        </w:rPr>
        <w:t xml:space="preserve"> </w:t>
      </w:r>
      <w:r w:rsidRPr="006965B2">
        <w:rPr>
          <w:rFonts w:ascii="Palatino Linotype" w:hAnsi="Palatino Linotype"/>
        </w:rPr>
        <w:t>dışındaki yükseköğretim kurumunda gerçekleştirmesidir.</w:t>
      </w:r>
    </w:p>
    <w:p w:rsidR="00A3797B" w:rsidRDefault="00A3797B" w:rsidP="009E1872">
      <w:pPr>
        <w:spacing w:before="140" w:line="240" w:lineRule="auto"/>
        <w:jc w:val="both"/>
      </w:pPr>
    </w:p>
    <w:p w:rsidR="00A3797B" w:rsidRDefault="00332F87" w:rsidP="009E1872">
      <w:pPr>
        <w:spacing w:before="140" w:line="240" w:lineRule="auto"/>
        <w:jc w:val="both"/>
      </w:pPr>
      <w:r w:rsidRPr="00756415">
        <w:rPr>
          <w:rStyle w:val="Balk4Char"/>
          <w:rFonts w:eastAsiaTheme="minorHAnsi"/>
          <w:noProof/>
          <w:highlight w:val="yellow"/>
        </w:rPr>
        <w:drawing>
          <wp:anchor distT="0" distB="0" distL="114300" distR="114300" simplePos="0" relativeHeight="251679232" behindDoc="0" locked="0" layoutInCell="1" allowOverlap="1" wp14:anchorId="612E779C" wp14:editId="7BF4BBC1">
            <wp:simplePos x="0" y="0"/>
            <wp:positionH relativeFrom="margin">
              <wp:posOffset>42322</wp:posOffset>
            </wp:positionH>
            <wp:positionV relativeFrom="paragraph">
              <wp:posOffset>227611</wp:posOffset>
            </wp:positionV>
            <wp:extent cx="5670745" cy="3239386"/>
            <wp:effectExtent l="114300" t="114300" r="101600" b="151765"/>
            <wp:wrapNone/>
            <wp:docPr id="33" name="Resim 33" descr="europe a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europe agm.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679955" cy="32446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A3797B" w:rsidRDefault="00A3797B" w:rsidP="009E1872">
      <w:pPr>
        <w:spacing w:before="140" w:line="240" w:lineRule="auto"/>
        <w:jc w:val="both"/>
      </w:pPr>
    </w:p>
    <w:p w:rsidR="00A3797B" w:rsidRDefault="00A3797B" w:rsidP="009E1872">
      <w:pPr>
        <w:spacing w:before="140" w:line="240" w:lineRule="auto"/>
        <w:jc w:val="both"/>
      </w:pPr>
    </w:p>
    <w:p w:rsidR="00A3797B" w:rsidRDefault="00A3797B" w:rsidP="009E1872">
      <w:pPr>
        <w:spacing w:before="140" w:line="240" w:lineRule="auto"/>
        <w:jc w:val="both"/>
      </w:pPr>
    </w:p>
    <w:p w:rsidR="00A3797B" w:rsidRDefault="00A3797B" w:rsidP="009E1872">
      <w:pPr>
        <w:spacing w:before="140" w:line="240" w:lineRule="auto"/>
        <w:jc w:val="both"/>
      </w:pPr>
    </w:p>
    <w:p w:rsidR="00A3797B" w:rsidRDefault="00A3797B" w:rsidP="009E1872">
      <w:pPr>
        <w:spacing w:before="140" w:line="240" w:lineRule="auto"/>
        <w:jc w:val="both"/>
      </w:pPr>
    </w:p>
    <w:p w:rsidR="00A3797B" w:rsidRDefault="00A3797B" w:rsidP="009E1872">
      <w:pPr>
        <w:spacing w:before="140" w:line="240" w:lineRule="auto"/>
        <w:jc w:val="both"/>
      </w:pPr>
    </w:p>
    <w:p w:rsidR="00A3797B" w:rsidRDefault="00A3797B" w:rsidP="009E1872">
      <w:pPr>
        <w:spacing w:before="140" w:line="240" w:lineRule="auto"/>
        <w:jc w:val="both"/>
      </w:pPr>
    </w:p>
    <w:p w:rsidR="00A3797B" w:rsidRDefault="00A3797B" w:rsidP="009E1872">
      <w:pPr>
        <w:spacing w:before="140" w:line="240" w:lineRule="auto"/>
        <w:jc w:val="both"/>
      </w:pPr>
    </w:p>
    <w:p w:rsidR="00C1749C" w:rsidRDefault="00C1749C" w:rsidP="009E1872">
      <w:pPr>
        <w:spacing w:before="140" w:line="240" w:lineRule="auto"/>
        <w:jc w:val="both"/>
      </w:pPr>
    </w:p>
    <w:p w:rsidR="00A3797B" w:rsidRDefault="00A3797B" w:rsidP="009E1872">
      <w:pPr>
        <w:spacing w:before="140" w:line="240" w:lineRule="auto"/>
        <w:jc w:val="both"/>
      </w:pPr>
    </w:p>
    <w:p w:rsidR="00072C57" w:rsidRDefault="00072C57" w:rsidP="009E1872">
      <w:pPr>
        <w:spacing w:before="140" w:line="240" w:lineRule="auto"/>
        <w:jc w:val="both"/>
      </w:pPr>
    </w:p>
    <w:p w:rsidR="00332F87" w:rsidRDefault="00332F87" w:rsidP="009E1872">
      <w:pPr>
        <w:spacing w:before="140" w:line="240" w:lineRule="auto"/>
        <w:jc w:val="both"/>
      </w:pPr>
    </w:p>
    <w:p w:rsidR="00332F87" w:rsidRDefault="00332F87" w:rsidP="009E1872">
      <w:pPr>
        <w:spacing w:before="140" w:line="240" w:lineRule="auto"/>
        <w:jc w:val="both"/>
      </w:pPr>
    </w:p>
    <w:p w:rsidR="00072C57" w:rsidRDefault="00072C57" w:rsidP="009E1872">
      <w:pPr>
        <w:spacing w:before="140" w:line="240" w:lineRule="auto"/>
        <w:jc w:val="both"/>
      </w:pPr>
    </w:p>
    <w:p w:rsidR="00767E09" w:rsidRPr="00E2467C" w:rsidRDefault="00767E09" w:rsidP="00767E09">
      <w:pPr>
        <w:spacing w:before="140" w:line="245" w:lineRule="auto"/>
        <w:jc w:val="both"/>
        <w:rPr>
          <w:rStyle w:val="markedcontent"/>
          <w:rFonts w:ascii="Palatino Linotype" w:hAnsi="Palatino Linotype" w:cs="Arial"/>
          <w:sz w:val="25"/>
          <w:szCs w:val="25"/>
        </w:rPr>
      </w:pPr>
      <w:r w:rsidRPr="006D31D3">
        <w:rPr>
          <w:rStyle w:val="markedcontent"/>
          <w:rFonts w:ascii="Palatino Linotype" w:hAnsi="Palatino Linotype" w:cs="Arial"/>
        </w:rPr>
        <w:t xml:space="preserve">Eylül 2021-Eylül 2022 </w:t>
      </w:r>
      <w:r w:rsidRPr="00E2467C">
        <w:rPr>
          <w:rStyle w:val="markedcontent"/>
          <w:rFonts w:ascii="Palatino Linotype" w:hAnsi="Palatino Linotype" w:cs="Arial"/>
        </w:rPr>
        <w:t>yılında öğrenim hareketliliği programından giden öğrenci sayısı 4</w:t>
      </w:r>
      <w:r>
        <w:rPr>
          <w:rStyle w:val="markedcontent"/>
          <w:rFonts w:ascii="Palatino Linotype" w:hAnsi="Palatino Linotype" w:cs="Arial"/>
        </w:rPr>
        <w:t>1</w:t>
      </w:r>
      <w:r w:rsidRPr="00E2467C">
        <w:rPr>
          <w:rStyle w:val="markedcontent"/>
          <w:rFonts w:ascii="Palatino Linotype" w:hAnsi="Palatino Linotype" w:cs="Arial"/>
        </w:rPr>
        <w:t xml:space="preserve">9, gelen öğrenci sayısı </w:t>
      </w:r>
      <w:r>
        <w:rPr>
          <w:rStyle w:val="markedcontent"/>
          <w:rFonts w:ascii="Palatino Linotype" w:hAnsi="Palatino Linotype" w:cs="Arial"/>
        </w:rPr>
        <w:t>79</w:t>
      </w:r>
      <w:r w:rsidRPr="00E2467C">
        <w:rPr>
          <w:rStyle w:val="markedcontent"/>
          <w:rFonts w:ascii="Palatino Linotype" w:hAnsi="Palatino Linotype" w:cs="Arial"/>
        </w:rPr>
        <w:t>’dır. Öğrenim hareketliliği ile toplam 24 ülkeye öğrenci gönderilmiştir.</w:t>
      </w:r>
      <w:r>
        <w:rPr>
          <w:rStyle w:val="markedcontent"/>
          <w:rFonts w:ascii="Palatino Linotype" w:hAnsi="Palatino Linotype" w:cs="Arial"/>
        </w:rPr>
        <w:t xml:space="preserve"> </w:t>
      </w:r>
      <w:r w:rsidRPr="00195B30">
        <w:rPr>
          <w:rStyle w:val="markedcontent"/>
          <w:rFonts w:ascii="Palatino Linotype" w:hAnsi="Palatino Linotype" w:cs="Arial"/>
        </w:rPr>
        <w:t>Eylül 2021-Eylül 2022 yılı içerisinde KA107</w:t>
      </w:r>
      <w:r>
        <w:rPr>
          <w:rStyle w:val="markedcontent"/>
          <w:rFonts w:ascii="Palatino Linotype" w:hAnsi="Palatino Linotype" w:cs="Arial"/>
        </w:rPr>
        <w:t xml:space="preserve"> hareketliliğine 1 giden öğrenci, 3 gelen öğrenci katılmıştır</w:t>
      </w:r>
      <w:r w:rsidRPr="00E2467C">
        <w:rPr>
          <w:rStyle w:val="markedcontent"/>
          <w:rFonts w:ascii="Palatino Linotype" w:hAnsi="Palatino Linotype" w:cs="Arial"/>
          <w:sz w:val="25"/>
          <w:szCs w:val="25"/>
        </w:rPr>
        <w:t xml:space="preserve"> </w:t>
      </w:r>
    </w:p>
    <w:p w:rsidR="00767E09" w:rsidRPr="003247FD" w:rsidRDefault="00916219" w:rsidP="00767E09">
      <w:pPr>
        <w:spacing w:before="140" w:line="245" w:lineRule="auto"/>
        <w:jc w:val="both"/>
        <w:rPr>
          <w:rFonts w:ascii="Palatino Linotype" w:eastAsia="Times New Roman" w:hAnsi="Palatino Linotype"/>
          <w:lang w:eastAsia="tr-TR"/>
        </w:rPr>
      </w:pPr>
      <w:hyperlink r:id="rId155" w:history="1">
        <w:r w:rsidR="00767E09" w:rsidRPr="00E2467C">
          <w:rPr>
            <w:rFonts w:ascii="Palatino Linotype" w:hAnsi="Palatino Linotype"/>
            <w:b/>
            <w:color w:val="002060"/>
          </w:rPr>
          <w:t>Staj hareketliliği</w:t>
        </w:r>
      </w:hyperlink>
      <w:r w:rsidR="00767E09" w:rsidRPr="00E2467C">
        <w:rPr>
          <w:rFonts w:ascii="Palatino Linotype" w:hAnsi="Palatino Linotype"/>
          <w:b/>
          <w:color w:val="002060"/>
        </w:rPr>
        <w:t xml:space="preserve"> :</w:t>
      </w:r>
      <w:r w:rsidR="00767E09" w:rsidRPr="00E2467C">
        <w:rPr>
          <w:rFonts w:ascii="Palatino Linotype" w:hAnsi="Palatino Linotype"/>
          <w:i/>
          <w:color w:val="002060"/>
        </w:rPr>
        <w:t xml:space="preserve">  </w:t>
      </w:r>
      <w:r w:rsidR="00767E09" w:rsidRPr="00E2467C">
        <w:rPr>
          <w:rFonts w:ascii="Palatino Linotype" w:eastAsia="Times New Roman" w:hAnsi="Palatino Linotype"/>
          <w:lang w:eastAsia="tr-TR"/>
        </w:rPr>
        <w:t xml:space="preserve">Bu hareketlilik faaliyeti, yükseköğretim kurumunda kayıtlı öğrencinin yurtdışındaki bir işletmede staj yapmasıdır. “Staj”, bir yararlanıcının programa katılan başka bir ülkedeki bir işletme veya organizasyon bünyesindeki mesleki eğitim alma ve/veya çalışma deneyimi kazanma sürecidir. Staj faaliyeti, belirli bir öğretim programı kapsamında yapılan akademik çalışmalara ilişkin araştırma ödevleri, analiz çalışmaları gibi çalışmalar yapmak üzere kullanılamaz. Staj faaliyeti, öğrencinin öğrencisi olduğu mesleki eğitim alanında uygulamalı iş deneyimi elde etmesidir. </w:t>
      </w:r>
      <w:r w:rsidR="00767E09">
        <w:rPr>
          <w:rFonts w:ascii="Palatino Linotype" w:eastAsia="Times New Roman" w:hAnsi="Palatino Linotype"/>
          <w:lang w:eastAsia="tr-TR"/>
        </w:rPr>
        <w:t xml:space="preserve">Eylül 2021-Eylül 2022 tarihleri arasında </w:t>
      </w:r>
      <w:r w:rsidR="00767E09" w:rsidRPr="00E2467C">
        <w:rPr>
          <w:rFonts w:ascii="Palatino Linotype" w:eastAsia="Times New Roman" w:hAnsi="Palatino Linotype"/>
          <w:lang w:eastAsia="tr-TR"/>
        </w:rPr>
        <w:t xml:space="preserve">Üniversitemiz staj hareketliliği giden öğrenci sayısı </w:t>
      </w:r>
      <w:r w:rsidR="00767E09">
        <w:rPr>
          <w:rFonts w:ascii="Palatino Linotype" w:eastAsia="Times New Roman" w:hAnsi="Palatino Linotype"/>
          <w:lang w:eastAsia="tr-TR"/>
        </w:rPr>
        <w:t xml:space="preserve">246, </w:t>
      </w:r>
      <w:r w:rsidR="00767E09" w:rsidRPr="00E2467C">
        <w:rPr>
          <w:rFonts w:ascii="Palatino Linotype" w:eastAsia="Times New Roman" w:hAnsi="Palatino Linotype"/>
          <w:lang w:eastAsia="tr-TR"/>
        </w:rPr>
        <w:t xml:space="preserve">gelen öğrenci sayısı </w:t>
      </w:r>
      <w:r w:rsidR="00767E09" w:rsidRPr="006655CB">
        <w:rPr>
          <w:rFonts w:ascii="Palatino Linotype" w:eastAsia="Times New Roman" w:hAnsi="Palatino Linotype"/>
          <w:lang w:eastAsia="tr-TR"/>
        </w:rPr>
        <w:t>10</w:t>
      </w:r>
      <w:r w:rsidR="00767E09">
        <w:rPr>
          <w:rFonts w:ascii="Palatino Linotype" w:eastAsia="Times New Roman" w:hAnsi="Palatino Linotype"/>
          <w:lang w:eastAsia="tr-TR"/>
        </w:rPr>
        <w:t>’dur</w:t>
      </w:r>
      <w:r w:rsidR="00767E09" w:rsidRPr="00E2467C">
        <w:rPr>
          <w:rFonts w:ascii="Palatino Linotype" w:eastAsia="Times New Roman" w:hAnsi="Palatino Linotype"/>
          <w:lang w:eastAsia="tr-TR"/>
        </w:rPr>
        <w:t>. Staj hareketliliği ile toplam 24 ülkeye öğrenci gönderilmiştir. Faaliyet süresi 2-12 ay arasında bir süredir. Öğrenim süresi içerisinde her sınıfta ve öğrenim programlarının son sınıflarındaki öğrenciler mezun olduktan sonraki 12 ay içerisinde staj faaliyeti gerçekleştirilebilir.</w:t>
      </w:r>
    </w:p>
    <w:p w:rsidR="009E1872" w:rsidRPr="008C671A" w:rsidRDefault="009E1872" w:rsidP="00072C57">
      <w:pPr>
        <w:spacing w:before="140" w:line="252" w:lineRule="auto"/>
        <w:jc w:val="both"/>
        <w:rPr>
          <w:rFonts w:ascii="Palatino Linotype" w:hAnsi="Palatino Linotype"/>
        </w:rPr>
      </w:pPr>
    </w:p>
    <w:p w:rsidR="00015FC5" w:rsidRPr="003D270A" w:rsidRDefault="00015FC5" w:rsidP="00F223B0">
      <w:pPr>
        <w:pStyle w:val="Balk3"/>
        <w:spacing w:before="140" w:line="245" w:lineRule="auto"/>
        <w:rPr>
          <w:sz w:val="22"/>
          <w:szCs w:val="22"/>
        </w:rPr>
      </w:pPr>
      <w:bookmarkStart w:id="170" w:name="_Toc88209721"/>
      <w:bookmarkStart w:id="171" w:name="_Toc140049021"/>
      <w:r w:rsidRPr="003D270A">
        <w:lastRenderedPageBreak/>
        <w:t>4.2.</w:t>
      </w:r>
      <w:r>
        <w:t>2</w:t>
      </w:r>
      <w:r w:rsidRPr="003D270A">
        <w:t xml:space="preserve"> </w:t>
      </w:r>
      <w:r w:rsidRPr="003D270A">
        <w:rPr>
          <w:rFonts w:eastAsia="Calibri"/>
        </w:rPr>
        <w:t>Personel Hareketliliği</w:t>
      </w:r>
      <w:bookmarkEnd w:id="170"/>
      <w:bookmarkEnd w:id="171"/>
    </w:p>
    <w:p w:rsidR="00015FC5" w:rsidRPr="00015FC5" w:rsidRDefault="00916219" w:rsidP="00F223B0">
      <w:pPr>
        <w:spacing w:before="140" w:line="245" w:lineRule="auto"/>
        <w:jc w:val="both"/>
        <w:rPr>
          <w:rFonts w:ascii="Palatino Linotype" w:eastAsia="Times New Roman" w:hAnsi="Palatino Linotype"/>
          <w:lang w:eastAsia="tr-TR"/>
        </w:rPr>
      </w:pPr>
      <w:hyperlink r:id="rId156" w:history="1">
        <w:r w:rsidR="00015FC5" w:rsidRPr="00015FC5">
          <w:rPr>
            <w:rFonts w:ascii="Palatino Linotype" w:eastAsia="Times New Roman" w:hAnsi="Palatino Linotype"/>
            <w:b/>
            <w:color w:val="002060"/>
            <w:lang w:eastAsia="tr-TR"/>
          </w:rPr>
          <w:t>Ders Verme Hareketliliği</w:t>
        </w:r>
      </w:hyperlink>
      <w:r w:rsidR="00015FC5" w:rsidRPr="00015FC5">
        <w:rPr>
          <w:rFonts w:ascii="Palatino Linotype" w:eastAsia="Times New Roman" w:hAnsi="Palatino Linotype"/>
          <w:b/>
          <w:color w:val="002060"/>
          <w:lang w:eastAsia="tr-TR"/>
        </w:rPr>
        <w:t>:</w:t>
      </w:r>
      <w:r w:rsidR="00015FC5" w:rsidRPr="00015FC5">
        <w:rPr>
          <w:rFonts w:ascii="Palatino Linotype" w:eastAsia="Times New Roman" w:hAnsi="Palatino Linotype"/>
          <w:color w:val="002060"/>
          <w:lang w:eastAsia="tr-TR"/>
        </w:rPr>
        <w:t xml:space="preserve"> </w:t>
      </w:r>
      <w:r w:rsidR="00015FC5" w:rsidRPr="00015FC5">
        <w:rPr>
          <w:rFonts w:ascii="Palatino Linotype" w:eastAsia="Times New Roman" w:hAnsi="Palatino Linotype"/>
          <w:lang w:eastAsia="tr-TR"/>
        </w:rPr>
        <w:t>Personel ders verme hareketliliği Türkiye’de ECHE sahibi bir yükseköğretim kurumunda ders vermekle yükümlü olan bir personelin, Ortak Ülkedeki bir yükseköğretim kurumunda veya Ortak Ülkedeki bir yükseköğretim kurumunda ders vermekle yükümlü olan bir personelin Türkiye’de ECHE sahibi bir yükseköğretim kurumunda öğrencilere ders vermesine ve ders vermeye ilişkin olarak karşı kurumla ortaklaşa akademik/eğitsel faaliyetler gerçekleştirmesine imkân sağlayan faaliyet alanıdır. İlave olarak, ortak ülkedeki yükseköğretim kurumunun program ülkesindeki işletmelerden ve program ülkesindeki yükseköğretim kurumunun ortak ülkedeki işletmelerden ders vermek üzere personel davet etmesi mümkündür.</w:t>
      </w:r>
    </w:p>
    <w:p w:rsidR="00BD1AD3" w:rsidRPr="00015FC5" w:rsidRDefault="00BD1AD3" w:rsidP="00180559">
      <w:pPr>
        <w:spacing w:before="140" w:line="245" w:lineRule="auto"/>
        <w:jc w:val="both"/>
        <w:rPr>
          <w:rFonts w:ascii="Palatino Linotype" w:eastAsia="Times New Roman" w:hAnsi="Palatino Linotype"/>
          <w:lang w:eastAsia="tr-TR"/>
        </w:rPr>
      </w:pPr>
      <w:r w:rsidRPr="00C7263E">
        <w:rPr>
          <w:rFonts w:ascii="Palatino Linotype" w:eastAsia="Times New Roman" w:hAnsi="Palatino Linotype"/>
          <w:lang w:eastAsia="tr-TR"/>
        </w:rPr>
        <w:t>Eylül 2021-Ey</w:t>
      </w:r>
      <w:r>
        <w:rPr>
          <w:rFonts w:ascii="Palatino Linotype" w:eastAsia="Times New Roman" w:hAnsi="Palatino Linotype"/>
          <w:lang w:eastAsia="tr-TR"/>
        </w:rPr>
        <w:t xml:space="preserve">lül 2022 yılı içerisinde KA103 </w:t>
      </w:r>
      <w:r w:rsidRPr="00C7263E">
        <w:rPr>
          <w:rFonts w:ascii="Palatino Linotype" w:eastAsia="Times New Roman" w:hAnsi="Palatino Linotype"/>
          <w:lang w:eastAsia="tr-TR"/>
        </w:rPr>
        <w:t>ders verme hareketliliğine kat</w:t>
      </w:r>
      <w:r w:rsidR="00180559">
        <w:rPr>
          <w:rFonts w:ascii="Palatino Linotype" w:eastAsia="Times New Roman" w:hAnsi="Palatino Linotype"/>
          <w:lang w:eastAsia="tr-TR"/>
        </w:rPr>
        <w:t xml:space="preserve">ılan öğretim elemanı sayısı 35’tir. </w:t>
      </w:r>
      <w:r w:rsidRPr="00C7263E">
        <w:rPr>
          <w:rFonts w:ascii="Palatino Linotype" w:eastAsia="Times New Roman" w:hAnsi="Palatino Linotype"/>
          <w:lang w:eastAsia="tr-TR"/>
        </w:rPr>
        <w:t>KA107 ders verme hareketliliğine katılan, giden öğretim elemanı sayısı 14</w:t>
      </w:r>
      <w:r w:rsidRPr="00C7263E">
        <w:rPr>
          <w:rFonts w:ascii="Palatino Linotype" w:eastAsia="Times New Roman" w:hAnsi="Palatino Linotype"/>
          <w:shd w:val="clear" w:color="auto" w:fill="FFFFFF"/>
          <w:lang w:eastAsia="tr-TR"/>
        </w:rPr>
        <w:t>;</w:t>
      </w:r>
      <w:r w:rsidRPr="00C7263E">
        <w:rPr>
          <w:rFonts w:ascii="Palatino Linotype" w:eastAsia="Times New Roman" w:hAnsi="Palatino Linotype"/>
          <w:lang w:eastAsia="tr-TR"/>
        </w:rPr>
        <w:t xml:space="preserve"> gelen öğretim elemanı sayısı</w:t>
      </w:r>
      <w:r w:rsidR="00180559">
        <w:rPr>
          <w:rFonts w:ascii="Palatino Linotype" w:eastAsia="Times New Roman" w:hAnsi="Palatino Linotype"/>
          <w:lang w:eastAsia="tr-TR"/>
        </w:rPr>
        <w:t xml:space="preserve"> ise</w:t>
      </w:r>
      <w:r w:rsidRPr="00C7263E">
        <w:rPr>
          <w:rFonts w:ascii="Palatino Linotype" w:eastAsia="Times New Roman" w:hAnsi="Palatino Linotype"/>
          <w:lang w:eastAsia="tr-TR"/>
        </w:rPr>
        <w:t xml:space="preserve"> 2’dir. </w:t>
      </w:r>
    </w:p>
    <w:p w:rsidR="00015FC5" w:rsidRPr="00015FC5" w:rsidRDefault="00015FC5" w:rsidP="00F223B0">
      <w:pPr>
        <w:spacing w:before="140" w:line="245" w:lineRule="auto"/>
        <w:jc w:val="both"/>
        <w:rPr>
          <w:rFonts w:ascii="Palatino Linotype" w:eastAsia="Times New Roman" w:hAnsi="Palatino Linotype"/>
          <w:lang w:eastAsia="tr-TR"/>
        </w:rPr>
      </w:pPr>
      <w:r w:rsidRPr="00015FC5">
        <w:rPr>
          <w:rFonts w:ascii="Palatino Linotype" w:eastAsia="Times New Roman" w:hAnsi="Palatino Linotype"/>
          <w:b/>
          <w:color w:val="002060"/>
          <w:lang w:eastAsia="tr-TR"/>
        </w:rPr>
        <w:t>Eğitim Alma Hareketliliği:</w:t>
      </w:r>
      <w:r w:rsidRPr="00015FC5">
        <w:rPr>
          <w:rFonts w:ascii="Palatino Linotype" w:eastAsia="Times New Roman" w:hAnsi="Palatino Linotype"/>
          <w:b/>
          <w:i/>
          <w:color w:val="002060"/>
          <w:lang w:eastAsia="tr-TR"/>
        </w:rPr>
        <w:t xml:space="preserve"> </w:t>
      </w:r>
      <w:r w:rsidRPr="00015FC5">
        <w:rPr>
          <w:rFonts w:ascii="Palatino Linotype" w:eastAsia="Times New Roman" w:hAnsi="Palatino Linotype"/>
          <w:lang w:eastAsia="tr-TR"/>
        </w:rPr>
        <w:t>Personel eğitim alma hareketliliği Türkiye’de ECHE sahibi bir yükseköğretim kurumunda istihdam edilmiş herhangi bir personelin, Ortak Ülkelerin birinde bir yükseköğretim kurumunda eğitim almasına veya Ortak Ülkedeki bir yükseköğretim kurumunda istihdam edilmiş personelin Türkiye’de bir yükseköğretim kurumunda ya da işletmede eğitim almasına imkân sağlayan faaliyet alanıdır. Bu faaliyet kapsamında kişinin mevcut işi ile ilgili konularda sahip olduğu becerileri geliştirmek üzere çeşitli eğitimler (işbaşı eğitimleri, gözlem süreçleri gibi) alması mümkündür. Konferans katılımları personel eğitim alma faaliyeti kapsamında uygun faaliyet olarak değerlendirilmemektedir. Personel eğitim alma hareketliliği kapsamında, program ülkesinde ECHE sahibi bir yükseköğretim kurumunda istihdam edilmiş personelin, eğitim almak üzere ortak ülkede bir işletmeye gidebilmesi mümkün değildir.</w:t>
      </w:r>
    </w:p>
    <w:p w:rsidR="00BD1AD3" w:rsidRPr="00015FC5" w:rsidRDefault="00BD1AD3" w:rsidP="00BD1AD3">
      <w:pPr>
        <w:spacing w:before="140" w:line="245" w:lineRule="auto"/>
        <w:jc w:val="both"/>
        <w:rPr>
          <w:rFonts w:ascii="Palatino Linotype" w:eastAsia="Times New Roman" w:hAnsi="Palatino Linotype"/>
          <w:lang w:eastAsia="tr-TR"/>
        </w:rPr>
      </w:pPr>
      <w:bookmarkStart w:id="172" w:name="_Toc88209722"/>
      <w:r w:rsidRPr="008059F7">
        <w:rPr>
          <w:rFonts w:ascii="Palatino Linotype" w:eastAsia="Times New Roman" w:hAnsi="Palatino Linotype"/>
          <w:lang w:eastAsia="tr-TR"/>
        </w:rPr>
        <w:t>Eylül 2021-E</w:t>
      </w:r>
      <w:r>
        <w:rPr>
          <w:rFonts w:ascii="Palatino Linotype" w:eastAsia="Times New Roman" w:hAnsi="Palatino Linotype"/>
          <w:lang w:eastAsia="tr-TR"/>
        </w:rPr>
        <w:t>ylül 2022 yılı içerisinde KA103</w:t>
      </w:r>
      <w:r w:rsidRPr="008059F7">
        <w:rPr>
          <w:rFonts w:ascii="Palatino Linotype" w:eastAsia="Times New Roman" w:hAnsi="Palatino Linotype"/>
          <w:lang w:eastAsia="tr-TR"/>
        </w:rPr>
        <w:t xml:space="preserve"> ders verme hareketliliğine katılan öğretim elemanı sayısı 39’dur.</w:t>
      </w:r>
      <w:r w:rsidR="00BB2A20">
        <w:rPr>
          <w:rFonts w:ascii="Palatino Linotype" w:eastAsia="Times New Roman" w:hAnsi="Palatino Linotype"/>
          <w:lang w:eastAsia="tr-TR"/>
        </w:rPr>
        <w:t xml:space="preserve"> </w:t>
      </w:r>
      <w:r w:rsidRPr="008059F7">
        <w:rPr>
          <w:rFonts w:ascii="Palatino Linotype" w:eastAsia="Times New Roman" w:hAnsi="Palatino Linotype"/>
          <w:lang w:eastAsia="tr-TR"/>
        </w:rPr>
        <w:t>KA171 eğitim alma hareketliliğine katılan, giden personel sayısı 26</w:t>
      </w:r>
      <w:r w:rsidRPr="008059F7">
        <w:rPr>
          <w:rFonts w:ascii="Palatino Linotype" w:eastAsia="Times New Roman" w:hAnsi="Palatino Linotype"/>
          <w:shd w:val="clear" w:color="auto" w:fill="FFFFFF"/>
          <w:lang w:eastAsia="tr-TR"/>
        </w:rPr>
        <w:t>;</w:t>
      </w:r>
      <w:r w:rsidR="00BB2A20">
        <w:rPr>
          <w:rFonts w:ascii="Palatino Linotype" w:eastAsia="Times New Roman" w:hAnsi="Palatino Linotype"/>
          <w:lang w:eastAsia="tr-TR"/>
        </w:rPr>
        <w:t xml:space="preserve"> gelen personel sayısı ise </w:t>
      </w:r>
      <w:r w:rsidR="00C0257B">
        <w:rPr>
          <w:rFonts w:ascii="Palatino Linotype" w:eastAsia="Times New Roman" w:hAnsi="Palatino Linotype"/>
          <w:lang w:eastAsia="tr-TR"/>
        </w:rPr>
        <w:t>24’tür</w:t>
      </w:r>
      <w:r w:rsidRPr="008059F7">
        <w:rPr>
          <w:rFonts w:ascii="Palatino Linotype" w:eastAsia="Times New Roman" w:hAnsi="Palatino Linotype"/>
          <w:lang w:eastAsia="tr-TR"/>
        </w:rPr>
        <w:t xml:space="preserve">. </w:t>
      </w:r>
    </w:p>
    <w:bookmarkEnd w:id="172"/>
    <w:p w:rsidR="00AD202D" w:rsidRDefault="00AD202D" w:rsidP="00A8386A">
      <w:pPr>
        <w:spacing w:before="140" w:after="140" w:line="245" w:lineRule="auto"/>
        <w:contextualSpacing/>
        <w:jc w:val="both"/>
        <w:rPr>
          <w:rFonts w:ascii="Palatino Linotype" w:hAnsi="Palatino Linotype"/>
          <w:color w:val="000000" w:themeColor="text1"/>
        </w:rPr>
      </w:pPr>
    </w:p>
    <w:p w:rsidR="00E5518F" w:rsidRDefault="00E5518F" w:rsidP="00A8386A">
      <w:pPr>
        <w:spacing w:before="140" w:after="140" w:line="245" w:lineRule="auto"/>
        <w:contextualSpacing/>
        <w:jc w:val="both"/>
        <w:rPr>
          <w:rFonts w:ascii="Palatino Linotype" w:hAnsi="Palatino Linotype"/>
          <w:color w:val="000000" w:themeColor="text1"/>
        </w:rPr>
      </w:pPr>
    </w:p>
    <w:p w:rsidR="00F63927" w:rsidRPr="003D270A" w:rsidRDefault="002D265E" w:rsidP="00F223B0">
      <w:pPr>
        <w:pStyle w:val="Balk2"/>
        <w:spacing w:before="140" w:line="245" w:lineRule="auto"/>
        <w:ind w:left="454" w:hanging="454"/>
      </w:pPr>
      <w:bookmarkStart w:id="173" w:name="_Toc140049022"/>
      <w:r w:rsidRPr="003D270A">
        <w:t>4</w:t>
      </w:r>
      <w:r w:rsidR="009A2B7B" w:rsidRPr="003D270A">
        <w:t>.</w:t>
      </w:r>
      <w:r w:rsidR="003D26C0" w:rsidRPr="003D270A">
        <w:t>3</w:t>
      </w:r>
      <w:r w:rsidR="0050351B" w:rsidRPr="003D270A">
        <w:t>. BİLİMSEL ARAŞTIRMA PROJELERİ KOORDİNASYON BİRİMİ KOORDİNATÖRLÜĞÜ (BAP)</w:t>
      </w:r>
      <w:bookmarkEnd w:id="173"/>
    </w:p>
    <w:p w:rsidR="00732E1E" w:rsidRPr="00690D11" w:rsidRDefault="00732E1E" w:rsidP="00F223B0">
      <w:pPr>
        <w:spacing w:before="140" w:line="245" w:lineRule="auto"/>
        <w:jc w:val="both"/>
        <w:rPr>
          <w:rFonts w:ascii="Palatino Linotype" w:hAnsi="Palatino Linotype"/>
          <w:b/>
        </w:rPr>
      </w:pPr>
      <w:r w:rsidRPr="00690D11">
        <w:rPr>
          <w:rFonts w:ascii="Palatino Linotype" w:hAnsi="Palatino Linotype"/>
        </w:rPr>
        <w:t>Bilimsel Araştırma Projeleri Birimi; 2547 sayılı Yükseköğretim Kanununun 4684 sayılı Kanunla değişik 58’inci maddesine dayanılarak düzenlenen yönetmelik uyarınca kurulmuş olup; Üniversitemizde, öğretim üyeleri ve doktora, tıpta uzmanlık, ya da sanatta yeterlik eğitimini tamamlamış araştırmacılar tarafından yönetilen bilimsel araştırma proje tekliflerinin değerlendirilmesi, kabulü, desteklenmesi, bunlara ilişkin hizmetlerin yürütülmesi, izlenmesi, sonuçlarının değerlendirilmesi ve kamuoyuna duyurulması ile ilgili iş ve işlemleri yürütmek ve sonuçlandırmakla görevli kılınmıştır.</w:t>
      </w:r>
    </w:p>
    <w:p w:rsidR="00732E1E" w:rsidRPr="00730315" w:rsidRDefault="00732E1E" w:rsidP="00F223B0">
      <w:pPr>
        <w:spacing w:before="140" w:line="245" w:lineRule="auto"/>
        <w:jc w:val="both"/>
        <w:rPr>
          <w:rFonts w:ascii="Palatino Linotype" w:hAnsi="Palatino Linotype"/>
        </w:rPr>
      </w:pPr>
      <w:r w:rsidRPr="00730315">
        <w:rPr>
          <w:rFonts w:ascii="Palatino Linotype" w:hAnsi="Palatino Linotype"/>
        </w:rPr>
        <w:t>Bu görev, 26 Kasım 2016 tarihli ve 29900 sayılı Resmi Gazete’de yayımlanan “Yükseköğretim Kurumları</w:t>
      </w:r>
      <w:r>
        <w:rPr>
          <w:rFonts w:ascii="Palatino Linotype" w:hAnsi="Palatino Linotype"/>
        </w:rPr>
        <w:t xml:space="preserve"> </w:t>
      </w:r>
      <w:r w:rsidRPr="00730315">
        <w:rPr>
          <w:rFonts w:ascii="Palatino Linotype" w:hAnsi="Palatino Linotype"/>
        </w:rPr>
        <w:t>Bilimsel Araştırma Projeleri Hakkında Yönetmelik” ve 2009 yılı Merkezi Yönetim Bütçe Kanununa bağlı</w:t>
      </w:r>
      <w:r>
        <w:rPr>
          <w:rFonts w:ascii="Palatino Linotype" w:hAnsi="Palatino Linotype"/>
        </w:rPr>
        <w:t xml:space="preserve"> </w:t>
      </w:r>
      <w:r w:rsidRPr="00730315">
        <w:rPr>
          <w:rFonts w:ascii="Palatino Linotype" w:hAnsi="Palatino Linotype"/>
        </w:rPr>
        <w:t>(E) işaretli cetvelin 71. maddesi hükmü gereğince 14 Ocak 2009 tarihinde yayımlanan “Yükseköğretim</w:t>
      </w:r>
      <w:r>
        <w:rPr>
          <w:rFonts w:ascii="Palatino Linotype" w:hAnsi="Palatino Linotype"/>
        </w:rPr>
        <w:t xml:space="preserve"> </w:t>
      </w:r>
      <w:r w:rsidRPr="00730315">
        <w:rPr>
          <w:rFonts w:ascii="Palatino Linotype" w:hAnsi="Palatino Linotype"/>
        </w:rPr>
        <w:t xml:space="preserve">Kurumları Bütçelerinde Bilimsel Araştırma Projeleri </w:t>
      </w:r>
      <w:r w:rsidRPr="00730315">
        <w:rPr>
          <w:rFonts w:ascii="Palatino Linotype" w:hAnsi="Palatino Linotype"/>
        </w:rPr>
        <w:lastRenderedPageBreak/>
        <w:t>İçin Tefrik Edilen Ödeneklerin Özel Hesaba</w:t>
      </w:r>
      <w:r>
        <w:rPr>
          <w:rFonts w:ascii="Palatino Linotype" w:hAnsi="Palatino Linotype"/>
        </w:rPr>
        <w:t xml:space="preserve"> </w:t>
      </w:r>
      <w:r w:rsidRPr="00730315">
        <w:rPr>
          <w:rFonts w:ascii="Palatino Linotype" w:hAnsi="Palatino Linotype"/>
        </w:rPr>
        <w:t>Aktarılarak Kullanımı, Muhasebeleştirilmesi ile Özel Hesabın İşleyişine İlişkin Esas ve Usuller” esas</w:t>
      </w:r>
      <w:r>
        <w:rPr>
          <w:rFonts w:ascii="Palatino Linotype" w:hAnsi="Palatino Linotype"/>
        </w:rPr>
        <w:t xml:space="preserve"> </w:t>
      </w:r>
      <w:r w:rsidRPr="00730315">
        <w:rPr>
          <w:rFonts w:ascii="Palatino Linotype" w:hAnsi="Palatino Linotype"/>
        </w:rPr>
        <w:t>alınarak, Bilimsel Araştırma Projeleri Koordinasyon Birimi (BAP) tarafından yürütülmektedir.</w:t>
      </w:r>
    </w:p>
    <w:p w:rsidR="00732E1E" w:rsidRDefault="00732E1E" w:rsidP="00044959">
      <w:pPr>
        <w:spacing w:before="140" w:line="242" w:lineRule="auto"/>
        <w:jc w:val="both"/>
        <w:rPr>
          <w:rFonts w:ascii="Palatino Linotype" w:hAnsi="Palatino Linotype"/>
        </w:rPr>
      </w:pPr>
      <w:r w:rsidRPr="00730315">
        <w:rPr>
          <w:rFonts w:ascii="Palatino Linotype" w:hAnsi="Palatino Linotype"/>
        </w:rPr>
        <w:t>Üniversitemizin bilimsel araştırma öngörüşü; doğaya, kültürel gelişime, etik ve estetiğe duyarlı bir</w:t>
      </w:r>
      <w:r>
        <w:rPr>
          <w:rFonts w:ascii="Palatino Linotype" w:hAnsi="Palatino Linotype"/>
        </w:rPr>
        <w:t xml:space="preserve"> </w:t>
      </w:r>
      <w:r w:rsidRPr="00730315">
        <w:rPr>
          <w:rFonts w:ascii="Palatino Linotype" w:hAnsi="Palatino Linotype"/>
        </w:rPr>
        <w:t>yaklaşımla bilimsel bilgiye evrensel katkılar yaparken, Ülkemizin ve toplumumuzun gereksinimlerini</w:t>
      </w:r>
      <w:r>
        <w:rPr>
          <w:rFonts w:ascii="Palatino Linotype" w:hAnsi="Palatino Linotype"/>
        </w:rPr>
        <w:t xml:space="preserve"> </w:t>
      </w:r>
      <w:r w:rsidRPr="00730315">
        <w:rPr>
          <w:rFonts w:ascii="Palatino Linotype" w:hAnsi="Palatino Linotype"/>
        </w:rPr>
        <w:t>dikkate alan bilimsel sonuçlara ulaşmak ve bu sonuçları hayata geçirmektir. Bu konuda öz görevimiz ise;</w:t>
      </w:r>
      <w:r>
        <w:rPr>
          <w:rFonts w:ascii="Palatino Linotype" w:hAnsi="Palatino Linotype"/>
        </w:rPr>
        <w:t xml:space="preserve"> </w:t>
      </w:r>
      <w:r w:rsidRPr="00730315">
        <w:rPr>
          <w:rFonts w:ascii="Palatino Linotype" w:hAnsi="Palatino Linotype"/>
        </w:rPr>
        <w:t>evrensel bilgiye erişim özelliğine sahip ortamlarda yayımlanan bilimsel yayınlarımızın sayısını ve niteliğini</w:t>
      </w:r>
      <w:r>
        <w:rPr>
          <w:rFonts w:ascii="Palatino Linotype" w:hAnsi="Palatino Linotype"/>
        </w:rPr>
        <w:t xml:space="preserve"> </w:t>
      </w:r>
      <w:r w:rsidRPr="00730315">
        <w:rPr>
          <w:rFonts w:ascii="Palatino Linotype" w:hAnsi="Palatino Linotype"/>
        </w:rPr>
        <w:t>artırmak, patentler ve faydalı modellerle üretime yönelik ve endüstriyel değeri olan teknolojiler yaratmaya</w:t>
      </w:r>
      <w:r>
        <w:rPr>
          <w:rFonts w:ascii="Palatino Linotype" w:hAnsi="Palatino Linotype"/>
        </w:rPr>
        <w:t xml:space="preserve"> </w:t>
      </w:r>
      <w:r w:rsidRPr="00730315">
        <w:rPr>
          <w:rFonts w:ascii="Palatino Linotype" w:hAnsi="Palatino Linotype"/>
        </w:rPr>
        <w:t>yönelmek, sosyal ve ekonomik sorunlara analitik yaklaşımlarla çözüm önerileri içeren, her boyuttaki</w:t>
      </w:r>
      <w:r>
        <w:rPr>
          <w:rFonts w:ascii="Palatino Linotype" w:hAnsi="Palatino Linotype"/>
        </w:rPr>
        <w:t xml:space="preserve"> </w:t>
      </w:r>
      <w:r w:rsidRPr="00730315">
        <w:rPr>
          <w:rFonts w:ascii="Palatino Linotype" w:hAnsi="Palatino Linotype"/>
        </w:rPr>
        <w:t xml:space="preserve">yönetişimi etkili ve verimli kılmayı hedefleyen özgün çalışmalar ortaya koymaktır. </w:t>
      </w:r>
    </w:p>
    <w:p w:rsidR="00732E1E" w:rsidRPr="00730315" w:rsidRDefault="00732E1E" w:rsidP="00044959">
      <w:pPr>
        <w:spacing w:before="140" w:line="242" w:lineRule="auto"/>
        <w:jc w:val="both"/>
        <w:rPr>
          <w:rFonts w:ascii="Palatino Linotype" w:hAnsi="Palatino Linotype"/>
        </w:rPr>
      </w:pPr>
      <w:r w:rsidRPr="00730315">
        <w:rPr>
          <w:rFonts w:ascii="Palatino Linotype" w:hAnsi="Palatino Linotype"/>
        </w:rPr>
        <w:t>Üniversitemiz, bu</w:t>
      </w:r>
      <w:r>
        <w:rPr>
          <w:rFonts w:ascii="Palatino Linotype" w:hAnsi="Palatino Linotype"/>
        </w:rPr>
        <w:t xml:space="preserve"> </w:t>
      </w:r>
      <w:r w:rsidRPr="00730315">
        <w:rPr>
          <w:rFonts w:ascii="Palatino Linotype" w:hAnsi="Palatino Linotype"/>
        </w:rPr>
        <w:t>görevini daha da etkin bir şekilde yerine getirebilmek amacı ile Bilimsel Araştırma Projeleri Koordinasyon</w:t>
      </w:r>
      <w:r>
        <w:rPr>
          <w:rFonts w:ascii="Palatino Linotype" w:hAnsi="Palatino Linotype"/>
        </w:rPr>
        <w:t xml:space="preserve"> </w:t>
      </w:r>
      <w:r w:rsidRPr="00730315">
        <w:rPr>
          <w:rFonts w:ascii="Palatino Linotype" w:hAnsi="Palatino Linotype"/>
        </w:rPr>
        <w:t>Biriminin işlevini en etkin biçimde yerine getirebilmek üzere Koordinatörlük bünyesinde birim mali</w:t>
      </w:r>
      <w:r>
        <w:rPr>
          <w:rFonts w:ascii="Palatino Linotype" w:hAnsi="Palatino Linotype"/>
        </w:rPr>
        <w:t xml:space="preserve"> </w:t>
      </w:r>
      <w:r w:rsidRPr="00730315">
        <w:rPr>
          <w:rFonts w:ascii="Palatino Linotype" w:hAnsi="Palatino Linotype"/>
        </w:rPr>
        <w:t>işlemler şubesi ve proje takip ve değerlendirme şubeleri olarak tüm yurt içi ve yurt dışı kaynaklardan</w:t>
      </w:r>
      <w:r>
        <w:rPr>
          <w:rFonts w:ascii="Palatino Linotype" w:hAnsi="Palatino Linotype"/>
        </w:rPr>
        <w:t xml:space="preserve"> </w:t>
      </w:r>
      <w:r w:rsidRPr="00730315">
        <w:rPr>
          <w:rFonts w:ascii="Palatino Linotype" w:hAnsi="Palatino Linotype"/>
        </w:rPr>
        <w:t>sağlanan fonlarla faaliyetlerini sürdürmektedir.</w:t>
      </w:r>
    </w:p>
    <w:p w:rsidR="00732E1E" w:rsidRPr="00730315" w:rsidRDefault="00732E1E" w:rsidP="00044959">
      <w:pPr>
        <w:spacing w:before="140" w:line="242" w:lineRule="auto"/>
        <w:jc w:val="both"/>
        <w:rPr>
          <w:rFonts w:ascii="Palatino Linotype" w:hAnsi="Palatino Linotype"/>
        </w:rPr>
      </w:pPr>
      <w:r w:rsidRPr="00730315">
        <w:rPr>
          <w:rFonts w:ascii="Palatino Linotype" w:hAnsi="Palatino Linotype"/>
        </w:rPr>
        <w:t>Bu yapı içerisindeki faaliyetlerin dayanağını ve temel esasını oluşturan yönerge, yönetmelik</w:t>
      </w:r>
      <w:r w:rsidRPr="00730315">
        <w:rPr>
          <w:rFonts w:ascii="Palatino Linotype" w:hAnsi="Palatino Linotype"/>
        </w:rPr>
        <w:br/>
        <w:t>değişikliklerine uygun olarak hazırlanmış olup; BAP, ilgili mevzuatları uyarınca da TÜBİTAK,</w:t>
      </w:r>
      <w:r>
        <w:rPr>
          <w:rFonts w:ascii="Palatino Linotype" w:hAnsi="Palatino Linotype"/>
        </w:rPr>
        <w:t xml:space="preserve"> </w:t>
      </w:r>
      <w:r w:rsidRPr="00730315">
        <w:rPr>
          <w:rFonts w:ascii="Palatino Linotype" w:hAnsi="Palatino Linotype"/>
        </w:rPr>
        <w:t>Cumhurbaşkanlığı Strateji ve Bütçe Başkanlığı, Avrupa Birliği ile ulusal ve uluslararası kaynaklı projeler</w:t>
      </w:r>
      <w:r>
        <w:rPr>
          <w:rFonts w:ascii="Palatino Linotype" w:hAnsi="Palatino Linotype"/>
        </w:rPr>
        <w:t xml:space="preserve"> </w:t>
      </w:r>
      <w:r w:rsidRPr="00730315">
        <w:rPr>
          <w:rFonts w:ascii="Palatino Linotype" w:hAnsi="Palatino Linotype"/>
        </w:rPr>
        <w:t>desteklenmektedir.</w:t>
      </w:r>
    </w:p>
    <w:p w:rsidR="00732E1E" w:rsidRDefault="00732E1E" w:rsidP="00044959">
      <w:pPr>
        <w:spacing w:before="140" w:line="242" w:lineRule="auto"/>
        <w:jc w:val="both"/>
        <w:rPr>
          <w:rFonts w:ascii="Palatino Linotype" w:hAnsi="Palatino Linotype"/>
        </w:rPr>
      </w:pPr>
      <w:r w:rsidRPr="00730315">
        <w:rPr>
          <w:rFonts w:ascii="Palatino Linotype" w:hAnsi="Palatino Linotype"/>
        </w:rPr>
        <w:t>Yönergede açıklayıcı ifadelerini bulan değişken türdeki projeler; bağımsız projeler, kapsamlı araştırma</w:t>
      </w:r>
      <w:r>
        <w:rPr>
          <w:rFonts w:ascii="Palatino Linotype" w:hAnsi="Palatino Linotype"/>
        </w:rPr>
        <w:t xml:space="preserve"> </w:t>
      </w:r>
      <w:r w:rsidRPr="00730315">
        <w:rPr>
          <w:rFonts w:ascii="Palatino Linotype" w:hAnsi="Palatino Linotype"/>
        </w:rPr>
        <w:t>projeleri, hızlandırılmış destek projeleri, altyapı projeleri, lisansüstü tez projeleri, öğrenci odaklı projeler</w:t>
      </w:r>
      <w:r>
        <w:rPr>
          <w:rFonts w:ascii="Palatino Linotype" w:hAnsi="Palatino Linotype"/>
        </w:rPr>
        <w:t xml:space="preserve"> </w:t>
      </w:r>
      <w:r w:rsidRPr="00730315">
        <w:rPr>
          <w:rFonts w:ascii="Palatino Linotype" w:hAnsi="Palatino Linotype"/>
        </w:rPr>
        <w:t>ile ulusal ve uluslararası bu türdeki projeler olarak Üniversitemize bağlı fakülte, enstitü, yüksekokullar ile</w:t>
      </w:r>
      <w:r>
        <w:rPr>
          <w:rFonts w:ascii="Palatino Linotype" w:hAnsi="Palatino Linotype"/>
        </w:rPr>
        <w:t xml:space="preserve"> </w:t>
      </w:r>
      <w:r w:rsidRPr="00730315">
        <w:rPr>
          <w:rFonts w:ascii="Palatino Linotype" w:hAnsi="Palatino Linotype"/>
        </w:rPr>
        <w:t>merkezlerden gelen çeşitli projelerden oluşmaktadır.</w:t>
      </w:r>
    </w:p>
    <w:p w:rsidR="00732E1E" w:rsidRPr="00730315" w:rsidRDefault="00732E1E" w:rsidP="00044959">
      <w:pPr>
        <w:spacing w:before="140" w:line="242" w:lineRule="auto"/>
        <w:jc w:val="both"/>
        <w:rPr>
          <w:rFonts w:ascii="Palatino Linotype" w:hAnsi="Palatino Linotype"/>
          <w:lang w:eastAsia="tr-TR"/>
        </w:rPr>
      </w:pPr>
    </w:p>
    <w:p w:rsidR="00196C79" w:rsidRPr="005B1006" w:rsidRDefault="00196C79" w:rsidP="00044959">
      <w:pPr>
        <w:pStyle w:val="Balk2"/>
        <w:tabs>
          <w:tab w:val="left" w:pos="567"/>
        </w:tabs>
        <w:spacing w:before="140" w:line="242" w:lineRule="auto"/>
        <w:ind w:left="454" w:hanging="454"/>
      </w:pPr>
      <w:bookmarkStart w:id="174" w:name="_Toc140049023"/>
      <w:r w:rsidRPr="005B1006">
        <w:t xml:space="preserve">4.4. BELGE YÖNETİMİ VE ARŞİV SİSTEMİ KOORDİNATÖRLÜĞÜ </w:t>
      </w:r>
      <w:bookmarkStart w:id="175" w:name="_Toc446010542"/>
      <w:r w:rsidRPr="005B1006">
        <w:t>(BEYAS)</w:t>
      </w:r>
      <w:bookmarkEnd w:id="174"/>
    </w:p>
    <w:bookmarkEnd w:id="175"/>
    <w:p w:rsidR="00E84116" w:rsidRPr="00266C3A" w:rsidRDefault="00E84116" w:rsidP="00044959">
      <w:pPr>
        <w:tabs>
          <w:tab w:val="left" w:pos="-3119"/>
        </w:tabs>
        <w:spacing w:before="140" w:line="242" w:lineRule="auto"/>
        <w:jc w:val="both"/>
        <w:rPr>
          <w:rFonts w:ascii="Palatino Linotype" w:hAnsi="Palatino Linotype" w:cs="Times New Roman"/>
        </w:rPr>
      </w:pPr>
      <w:r w:rsidRPr="00266C3A">
        <w:rPr>
          <w:rFonts w:ascii="Palatino Linotype" w:hAnsi="Palatino Linotype" w:cs="Times New Roman"/>
          <w:i/>
          <w:noProof/>
          <w:color w:val="000000" w:themeColor="text1"/>
          <w:lang w:eastAsia="tr-TR"/>
        </w:rPr>
        <w:drawing>
          <wp:anchor distT="0" distB="0" distL="114300" distR="114300" simplePos="0" relativeHeight="252030464" behindDoc="1" locked="0" layoutInCell="1" allowOverlap="1" wp14:anchorId="6E5F3DA0" wp14:editId="56CC0A26">
            <wp:simplePos x="0" y="0"/>
            <wp:positionH relativeFrom="column">
              <wp:posOffset>1336675</wp:posOffset>
            </wp:positionH>
            <wp:positionV relativeFrom="paragraph">
              <wp:posOffset>205409</wp:posOffset>
            </wp:positionV>
            <wp:extent cx="1480185" cy="1518920"/>
            <wp:effectExtent l="0" t="0" r="5715" b="5080"/>
            <wp:wrapTight wrapText="bothSides">
              <wp:wrapPolygon edited="0">
                <wp:start x="0" y="0"/>
                <wp:lineTo x="0" y="21401"/>
                <wp:lineTo x="21405" y="21401"/>
                <wp:lineTo x="21405" y="0"/>
                <wp:lineTo x="0" y="0"/>
              </wp:wrapPolygon>
            </wp:wrapTight>
            <wp:docPr id="18886" name="Resim 18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 name="e-beyas.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80185" cy="1518920"/>
                    </a:xfrm>
                    <a:prstGeom prst="rect">
                      <a:avLst/>
                    </a:prstGeom>
                  </pic:spPr>
                </pic:pic>
              </a:graphicData>
            </a:graphic>
            <wp14:sizeRelH relativeFrom="page">
              <wp14:pctWidth>0</wp14:pctWidth>
            </wp14:sizeRelH>
            <wp14:sizeRelV relativeFrom="page">
              <wp14:pctHeight>0</wp14:pctHeight>
            </wp14:sizeRelV>
          </wp:anchor>
        </w:drawing>
      </w:r>
      <w:r w:rsidRPr="00266C3A">
        <w:rPr>
          <w:rFonts w:ascii="Palatino Linotype" w:hAnsi="Palatino Linotype" w:cs="Times New Roman"/>
          <w:noProof/>
          <w:color w:val="000000" w:themeColor="text1"/>
          <w:lang w:eastAsia="tr-TR"/>
        </w:rPr>
        <w:drawing>
          <wp:anchor distT="0" distB="0" distL="114300" distR="114300" simplePos="0" relativeHeight="252031488" behindDoc="0" locked="0" layoutInCell="1" allowOverlap="1" wp14:anchorId="6CAE4AB7" wp14:editId="7575326F">
            <wp:simplePos x="0" y="0"/>
            <wp:positionH relativeFrom="column">
              <wp:posOffset>-89535</wp:posOffset>
            </wp:positionH>
            <wp:positionV relativeFrom="paragraph">
              <wp:posOffset>219710</wp:posOffset>
            </wp:positionV>
            <wp:extent cx="1384935" cy="1496060"/>
            <wp:effectExtent l="0" t="0" r="5715" b="8890"/>
            <wp:wrapSquare wrapText="bothSides"/>
            <wp:docPr id="1035" name="Resim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8" name="beyas.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384935" cy="1496060"/>
                    </a:xfrm>
                    <a:prstGeom prst="rect">
                      <a:avLst/>
                    </a:prstGeom>
                  </pic:spPr>
                </pic:pic>
              </a:graphicData>
            </a:graphic>
            <wp14:sizeRelH relativeFrom="page">
              <wp14:pctWidth>0</wp14:pctWidth>
            </wp14:sizeRelH>
            <wp14:sizeRelV relativeFrom="page">
              <wp14:pctHeight>0</wp14:pctHeight>
            </wp14:sizeRelV>
          </wp:anchor>
        </w:drawing>
      </w:r>
      <w:bookmarkStart w:id="176" w:name="_Toc330737772"/>
      <w:r w:rsidRPr="00266C3A">
        <w:rPr>
          <w:rFonts w:ascii="Palatino Linotype" w:hAnsi="Palatino Linotype" w:cs="Times New Roman"/>
          <w:color w:val="000000" w:themeColor="text1"/>
        </w:rPr>
        <w:t>Üniversitemiz belge yönetimi ve arşiv çalışmaları 139 birim esas alınarak yürütülmektedir. 125 birimde belge yönetimi ve arşiv çalışmaları ile görevlendirilmiş sorumlular bulunmaktadır. Görevlendirilmiş sorumlular Koordinatörlükle bağlantılı çalışmaktadır. Bunlar; 5 adet Rektörlüğe bağlı kurul, 24 rektörlük idari birimi, 17 koordinatörlük, 19 fakülte, 14 enstitü, 1 konservatuvar, 1 yüksekokul, 11 meslek yüksekokulu, 44 araştırma ve uygulama merkezi, 1 hastaneler başhekimliği, 2 hastaneden oluşmaktadır.</w:t>
      </w:r>
      <w:r w:rsidRPr="00266C3A">
        <w:rPr>
          <w:rFonts w:ascii="Palatino Linotype" w:hAnsi="Palatino Linotype" w:cs="Times New Roman"/>
          <w:color w:val="FF0000"/>
        </w:rPr>
        <w:t xml:space="preserve"> </w:t>
      </w:r>
      <w:bookmarkEnd w:id="176"/>
      <w:r w:rsidRPr="00266C3A">
        <w:rPr>
          <w:rFonts w:ascii="Palatino Linotype" w:hAnsi="Palatino Linotype" w:cs="Times New Roman"/>
          <w:color w:val="FF0000"/>
        </w:rPr>
        <w:t xml:space="preserve"> </w:t>
      </w:r>
      <w:r w:rsidRPr="00266C3A">
        <w:rPr>
          <w:rFonts w:ascii="Palatino Linotype" w:hAnsi="Palatino Linotype" w:cs="Times New Roman"/>
        </w:rPr>
        <w:t xml:space="preserve">BEYAS Koordinatörlüğü tarafından gerçekleştirilen çalışmalar aşağıda yer almaktadır. </w:t>
      </w:r>
    </w:p>
    <w:p w:rsidR="00E84116" w:rsidRPr="00266C3A" w:rsidRDefault="00E84116" w:rsidP="00044959">
      <w:pPr>
        <w:spacing w:before="140" w:line="242" w:lineRule="auto"/>
        <w:jc w:val="both"/>
        <w:rPr>
          <w:rFonts w:ascii="Palatino Linotype" w:hAnsi="Palatino Linotype" w:cs="Times New Roman"/>
        </w:rPr>
      </w:pPr>
      <w:r w:rsidRPr="00266C3A">
        <w:rPr>
          <w:rFonts w:ascii="Palatino Linotype" w:hAnsi="Palatino Linotype" w:cs="Times New Roman"/>
          <w:b/>
          <w:color w:val="000000" w:themeColor="text1"/>
        </w:rPr>
        <w:t xml:space="preserve">T.C. </w:t>
      </w:r>
      <w:r w:rsidRPr="00266C3A">
        <w:rPr>
          <w:rFonts w:ascii="Palatino Linotype" w:hAnsi="Palatino Linotype" w:cs="Times New Roman"/>
          <w:b/>
          <w:color w:val="002060"/>
        </w:rPr>
        <w:t>Devlet Teşkilat Numarası (T.C. DTN) Çalışmaları:</w:t>
      </w:r>
      <w:r w:rsidRPr="00266C3A">
        <w:rPr>
          <w:rFonts w:ascii="Palatino Linotype" w:hAnsi="Palatino Linotype" w:cs="Times New Roman"/>
          <w:color w:val="002060"/>
        </w:rPr>
        <w:t xml:space="preserve"> </w:t>
      </w:r>
      <w:r w:rsidRPr="00266C3A">
        <w:rPr>
          <w:rFonts w:ascii="Palatino Linotype" w:hAnsi="Palatino Linotype" w:cs="Times New Roman"/>
        </w:rPr>
        <w:t xml:space="preserve">Kurum içi iletişimi, kurumlararası bilgi/belge paylaşımını ve elektronik belgelerin arşivlenmesini güvenilir bir ortamda gerçekleştirebilecek; orta ve uzun vadede e-devlet kapısı kanallarında kurumlararası </w:t>
      </w:r>
      <w:r w:rsidRPr="00266C3A">
        <w:rPr>
          <w:rFonts w:ascii="Palatino Linotype" w:hAnsi="Palatino Linotype" w:cs="Times New Roman"/>
        </w:rPr>
        <w:lastRenderedPageBreak/>
        <w:t xml:space="preserve">bilgi/belge paylaşımına yönelik uygulamalara yönelik olarak yeni kurulan ve yeniden yapılandırılan birim/ünitelere “T.C. Devlet Teşkilat Numarası” verilmektedir. Yeni kurulan birimlere T.C. DTN Kodu verilmesi işlemleri Koordinatörlükçe yetkilendirilen personel tarafından yapılmaktadır. </w:t>
      </w:r>
    </w:p>
    <w:p w:rsidR="00E84116" w:rsidRPr="00266C3A" w:rsidRDefault="00E84116" w:rsidP="00E84116">
      <w:pPr>
        <w:spacing w:before="140" w:line="245" w:lineRule="auto"/>
        <w:jc w:val="both"/>
        <w:rPr>
          <w:rFonts w:ascii="Palatino Linotype" w:hAnsi="Palatino Linotype" w:cs="Times New Roman"/>
        </w:rPr>
      </w:pPr>
      <w:r w:rsidRPr="00266C3A">
        <w:rPr>
          <w:rFonts w:ascii="Palatino Linotype" w:hAnsi="Palatino Linotype" w:cs="Times New Roman"/>
        </w:rPr>
        <w:t>2022 yılında Üniversitemizde yeni kurulan birimler için Devlet Teşkilatı Merkezi Kayıt Sisteminden (DETSİS) T.C. Devlet Teşkilat Numarası (T.C. DTN) alınarak web sayfasına ve e-BEYAS Uygulamasına veri girişleri ve tanımlamaları yapılmıştır.</w:t>
      </w:r>
    </w:p>
    <w:p w:rsidR="00E84116" w:rsidRPr="00266C3A" w:rsidRDefault="00E84116" w:rsidP="00E84116">
      <w:pPr>
        <w:spacing w:before="140" w:line="245" w:lineRule="auto"/>
        <w:jc w:val="both"/>
        <w:rPr>
          <w:rFonts w:ascii="Palatino Linotype" w:hAnsi="Palatino Linotype" w:cs="Times New Roman"/>
        </w:rPr>
      </w:pPr>
      <w:r w:rsidRPr="00266C3A">
        <w:rPr>
          <w:rFonts w:ascii="Palatino Linotype" w:hAnsi="Palatino Linotype" w:cs="Times New Roman"/>
          <w:b/>
          <w:color w:val="002060"/>
        </w:rPr>
        <w:t>E-İmza Alımları:</w:t>
      </w:r>
      <w:r w:rsidRPr="00266C3A">
        <w:rPr>
          <w:rFonts w:ascii="Palatino Linotype" w:hAnsi="Palatino Linotype" w:cs="Times New Roman"/>
          <w:color w:val="002060"/>
        </w:rPr>
        <w:t xml:space="preserve"> </w:t>
      </w:r>
      <w:r w:rsidRPr="00266C3A">
        <w:rPr>
          <w:rFonts w:ascii="Palatino Linotype" w:hAnsi="Palatino Linotype" w:cs="Times New Roman"/>
        </w:rPr>
        <w:t>Elektronik Belge Yönetimi ve Arşivleme Sistemi (e-BEYAS) Uygulamasında ve e-Reçetelerde kullanılmak üzere ve “5070 Sayılı Elektronik İmza Kanunu” uyarınca yapılması gereken işlemlerin takibi BEYAS Koordinatörlüğünce yapılmaktadır. Bu bağlamda, öncelikle yönetim kademesinde bulunan personele ve Üniversitemiz Tıp Fakültesi ile Diş Hekimliği Fakültelerine e-Reçete işlemlerinde kullanılmak üzere doktorlara e-imza alınması işlemleri TÜBİTAK-BİLGEM’e başvuru yapılarak takip edilmekte ve e-imzaların kayıp, çalıntı, bozulma gibi nedenlerle yeniden üretilmesinin sağlanması maksadıyla başvuru ve alım işlemleri Koordinatörlükçe yerine getirilmektedir. Mobil İmza ile ilgili çalışamalar yapılmaktadır.</w:t>
      </w:r>
    </w:p>
    <w:p w:rsidR="00E84116" w:rsidRPr="00266C3A" w:rsidRDefault="00E84116" w:rsidP="00E84116">
      <w:pPr>
        <w:spacing w:before="140" w:line="245" w:lineRule="auto"/>
        <w:jc w:val="both"/>
        <w:rPr>
          <w:rFonts w:ascii="Palatino Linotype" w:hAnsi="Palatino Linotype" w:cs="Times New Roman"/>
        </w:rPr>
      </w:pPr>
      <w:r w:rsidRPr="00266C3A">
        <w:rPr>
          <w:rFonts w:ascii="Palatino Linotype" w:hAnsi="Palatino Linotype" w:cs="Times New Roman"/>
          <w:b/>
          <w:color w:val="002060"/>
        </w:rPr>
        <w:t>E-BEYAS Uygulaması Sürdürebilirlik Çalışmaları:</w:t>
      </w:r>
      <w:r w:rsidR="00F237F3">
        <w:rPr>
          <w:rFonts w:ascii="Palatino Linotype" w:hAnsi="Palatino Linotype" w:cs="Times New Roman"/>
          <w:color w:val="002060"/>
        </w:rPr>
        <w:t xml:space="preserve"> </w:t>
      </w:r>
      <w:r w:rsidRPr="00266C3A">
        <w:rPr>
          <w:rFonts w:ascii="Palatino Linotype" w:hAnsi="Palatino Linotype" w:cs="Times New Roman"/>
        </w:rPr>
        <w:t>Üniversitemizde uygulamaya geçen Elektronik Belge Yönetimi ve Arşivleme Sistemi (e-BEYAS) uygulamasının güvenli, sürdürebilir platformda ve etkin bir biçimde yürütülebilmesi amacıyla BEYAS Koordinatörlüğünce e-BEYAS Uygulamasının geliştirilmesi çalışmaları yapılmaktadır. Bu kapsamda uygulamada karşılaşılan hatalar detaylı olarak incelenmekte, günümüz ihtiyaçları doğrultusunda sistemin geliştirilmesi çalışmaları devam etmekte ve belirli aralıklarla versiyon yükseltme çalışmaları yapılmaktadır.</w:t>
      </w:r>
    </w:p>
    <w:p w:rsidR="00E84116" w:rsidRPr="00266C3A" w:rsidRDefault="00E84116" w:rsidP="00E84116">
      <w:pPr>
        <w:spacing w:before="140" w:line="245" w:lineRule="auto"/>
        <w:jc w:val="both"/>
        <w:rPr>
          <w:rFonts w:ascii="Palatino Linotype" w:hAnsi="Palatino Linotype" w:cs="Times New Roman"/>
        </w:rPr>
      </w:pPr>
      <w:r w:rsidRPr="00266C3A">
        <w:rPr>
          <w:rFonts w:ascii="Palatino Linotype" w:hAnsi="Palatino Linotype" w:cs="Times New Roman"/>
          <w:b/>
          <w:color w:val="002060"/>
        </w:rPr>
        <w:t xml:space="preserve">E-Arşiv ve Dijitalleştirme Çalışmaları: </w:t>
      </w:r>
      <w:r w:rsidRPr="00266C3A">
        <w:rPr>
          <w:rFonts w:ascii="Palatino Linotype" w:hAnsi="Palatino Linotype" w:cs="Times New Roman"/>
        </w:rPr>
        <w:t>Üniversitemizin kuruluşundan 2020 yılına kadar olan tarihi kapsayan ve 1126 dosya ve ciltten oluşan Kurul Kararlarının (Senato, Üniversite Yönetim Kurulu, Fakülte Kurulu, Fakülte Yönetim Kurulu, Enstitü Kurulu Enstitü Yönetim Kurulu vb) dijitalleştirilerek Arşivnet Uygulamasına aktarılmıştır. Birimlerimizde Arşivnet Uygulamasında yetkili olunması istenen personelin bilgileri alınarak sistemle ilgili yetkilendirme yapılmıştır.</w:t>
      </w:r>
    </w:p>
    <w:p w:rsidR="00E84116" w:rsidRPr="00266C3A" w:rsidRDefault="00E84116" w:rsidP="00E84116">
      <w:pPr>
        <w:spacing w:before="140" w:line="245" w:lineRule="auto"/>
        <w:jc w:val="both"/>
        <w:rPr>
          <w:rFonts w:ascii="Palatino Linotype" w:eastAsia="Times New Roman" w:hAnsi="Palatino Linotype" w:cs="Times New Roman"/>
          <w:lang w:eastAsia="tr-TR"/>
        </w:rPr>
      </w:pPr>
      <w:r w:rsidRPr="00266C3A">
        <w:rPr>
          <w:rFonts w:ascii="Palatino Linotype" w:eastAsia="Times New Roman" w:hAnsi="Palatino Linotype" w:cs="Times New Roman"/>
          <w:b/>
          <w:color w:val="002060"/>
          <w:lang w:eastAsia="tr-TR"/>
        </w:rPr>
        <w:t xml:space="preserve">Kayıtlı Elektronik Posta (KEP) Çalışmaları: </w:t>
      </w:r>
      <w:r w:rsidRPr="00266C3A">
        <w:rPr>
          <w:rFonts w:ascii="Palatino Linotype" w:eastAsia="Times New Roman" w:hAnsi="Palatino Linotype" w:cs="Times New Roman"/>
          <w:lang w:eastAsia="tr-TR"/>
        </w:rPr>
        <w:t xml:space="preserve">5070 Sayılı Elektronik İmza Kanunu, Elektronik İmza Kanununun Uygulamasına İlişkin Usul ve Esaslar Hakkında Yönetmelik ve Resmi Yazışmalarda Uygulanacak Usul ve Esaslar Hakkında Yönetmelik hükümleri gereğince 2013 yılından bu yana gizli dereceli yazılar dışında diğer yazışmalarda kullanılan Elektronik Belge Yönetimi ve Arşiv Sistemi (e- BEYAS) ile Kayıtlı Elektronik Posta (KEP) sisteminin bütünleşme çalışmaları sonuçlanmış ve Üniversitemize ait KEP adresi aktif edilmiştir. </w:t>
      </w:r>
    </w:p>
    <w:p w:rsidR="00E84116" w:rsidRDefault="00E84116" w:rsidP="00E84116">
      <w:pPr>
        <w:spacing w:before="140" w:line="245" w:lineRule="auto"/>
        <w:jc w:val="both"/>
        <w:rPr>
          <w:rFonts w:ascii="Palatino Linotype" w:eastAsia="Times New Roman" w:hAnsi="Palatino Linotype" w:cs="Times New Roman"/>
          <w:lang w:eastAsia="tr-TR"/>
        </w:rPr>
      </w:pPr>
      <w:r w:rsidRPr="00266C3A">
        <w:rPr>
          <w:rFonts w:ascii="Palatino Linotype" w:eastAsia="Times New Roman" w:hAnsi="Palatino Linotype" w:cs="Times New Roman"/>
          <w:b/>
          <w:color w:val="002060"/>
          <w:lang w:eastAsia="tr-TR"/>
        </w:rPr>
        <w:t>Kalite Kapsamında Yapılan Çalışmalar:</w:t>
      </w:r>
      <w:r w:rsidRPr="00266C3A">
        <w:rPr>
          <w:rFonts w:ascii="Palatino Linotype" w:eastAsia="Times New Roman" w:hAnsi="Palatino Linotype" w:cs="Times New Roman"/>
          <w:color w:val="002060"/>
          <w:lang w:eastAsia="tr-TR"/>
        </w:rPr>
        <w:t xml:space="preserve"> </w:t>
      </w:r>
      <w:r w:rsidRPr="00266C3A">
        <w:rPr>
          <w:rFonts w:ascii="Palatino Linotype" w:eastAsia="Times New Roman" w:hAnsi="Palatino Linotype" w:cs="Times New Roman"/>
          <w:lang w:eastAsia="tr-TR"/>
        </w:rPr>
        <w:t xml:space="preserve">Kalite çalışmaları kapsamında Koordinatörlüğün idari hizmetlerinin iç ve dış kalite güvencesi, akreditasyon süreçleri ve bu kapsamda tanımlanan görev, yetki ve sorumluluklara ilişkin esaslar doğrultusunda Yönetim Sistemi denetlenmiş ve neticesinde 5 Ekim 2016 tarihinde “TS EN ISO 9001:2008 Kalite Belgesi”ni ve </w:t>
      </w:r>
      <w:r w:rsidRPr="00266C3A">
        <w:rPr>
          <w:rFonts w:ascii="Palatino Linotype" w:eastAsia="Times New Roman" w:hAnsi="Palatino Linotype" w:cs="Times New Roman"/>
          <w:color w:val="000000" w:themeColor="text1"/>
          <w:lang w:eastAsia="tr-TR"/>
        </w:rPr>
        <w:t xml:space="preserve">12 Ekim 2019 tarihinde TS EN ISO </w:t>
      </w:r>
      <w:r w:rsidRPr="00266C3A">
        <w:rPr>
          <w:rFonts w:ascii="Palatino Linotype" w:eastAsia="Times New Roman" w:hAnsi="Palatino Linotype" w:cs="Times New Roman"/>
          <w:lang w:eastAsia="tr-TR"/>
        </w:rPr>
        <w:t>9001:2015 Kalite Belgesi’ni almıştır.</w:t>
      </w:r>
    </w:p>
    <w:p w:rsidR="00C6741B" w:rsidRPr="00266C3A" w:rsidRDefault="00C6741B" w:rsidP="00E84116">
      <w:pPr>
        <w:spacing w:before="140" w:line="245" w:lineRule="auto"/>
        <w:jc w:val="both"/>
        <w:rPr>
          <w:rFonts w:ascii="Palatino Linotype" w:eastAsia="Times New Roman" w:hAnsi="Palatino Linotype" w:cs="Times New Roman"/>
          <w:lang w:eastAsia="tr-TR"/>
        </w:rPr>
      </w:pPr>
    </w:p>
    <w:p w:rsidR="00C6741B" w:rsidRDefault="00E84116" w:rsidP="00E84116">
      <w:pPr>
        <w:spacing w:before="140" w:line="245" w:lineRule="auto"/>
        <w:jc w:val="both"/>
        <w:rPr>
          <w:rFonts w:ascii="Palatino Linotype" w:eastAsia="Times New Roman" w:hAnsi="Palatino Linotype" w:cs="Arial"/>
          <w:color w:val="000000" w:themeColor="text1"/>
          <w:lang w:eastAsia="tr-TR"/>
        </w:rPr>
      </w:pPr>
      <w:r w:rsidRPr="00266C3A">
        <w:rPr>
          <w:rFonts w:ascii="Palatino Linotype" w:eastAsia="Times New Roman" w:hAnsi="Palatino Linotype" w:cs="Times New Roman"/>
          <w:b/>
          <w:color w:val="002060"/>
          <w:lang w:eastAsia="tr-TR"/>
        </w:rPr>
        <w:lastRenderedPageBreak/>
        <w:t>Bilgi Güvenliği Yönetim Sistemi-ISO 27001 (BGYS) Kapsamında Yapılan Çalışmalar:</w:t>
      </w:r>
      <w:r w:rsidRPr="00266C3A">
        <w:rPr>
          <w:rFonts w:ascii="Palatino Linotype" w:eastAsia="Times New Roman" w:hAnsi="Palatino Linotype" w:cs="Times New Roman"/>
          <w:color w:val="002060"/>
          <w:lang w:eastAsia="tr-TR"/>
        </w:rPr>
        <w:t xml:space="preserve"> </w:t>
      </w:r>
      <w:r w:rsidRPr="00266C3A">
        <w:rPr>
          <w:rFonts w:ascii="Palatino Linotype" w:eastAsia="Times New Roman" w:hAnsi="Palatino Linotype" w:cs="Times New Roman"/>
          <w:lang w:eastAsia="tr-TR"/>
        </w:rPr>
        <w:t xml:space="preserve">Bilgi Güvenliği Yönetim Sistemi-ISO 27001 (BGYS) çalışmaları kapsamında Koordinatörlük ile Bilgi İşlem Daire Başkanlığınca doğru, güvenilir ve geçerli bilgiler sağlanması, fazladan iş yükü ve gereksiz zaman kaybının önüne geçilmesi, risklerin minimize edilmesi, iş sürekliliğinin sağlanması, bilgi varlıklarının gizliliğinin korunması, kuruluş genelinde bilgi sistemleri ve zayıflıkların nasıl korunacağı konusundaki farkındalığın artırılması, bilginin ve metotlarının doğruluğunun ve bütünlüğünün korunması, içeriğinin değişmemesinin sağlanması, yasal tarafların zorunlu kıldığı kriterlerin sağlanmış olması, bilgi varlıklarına erişimin korunması, kurumsal saygınlığın korunması amacıyla ortak çalışmalar başlatılmış ve bu kapsamda tanımlanan görev, yetki ve sorumluluklara ilişkin esaslar doğrultusunda Yönetim Sistemi denetlenmiş ve neticesinde </w:t>
      </w:r>
      <w:r w:rsidRPr="00266C3A">
        <w:rPr>
          <w:rFonts w:ascii="Palatino Linotype" w:eastAsia="Times New Roman" w:hAnsi="Palatino Linotype" w:cs="Times New Roman"/>
          <w:color w:val="000000" w:themeColor="text1"/>
          <w:lang w:eastAsia="tr-TR"/>
        </w:rPr>
        <w:t xml:space="preserve">05 Mart 2020 tarihinde “ISO </w:t>
      </w:r>
      <w:r w:rsidRPr="00266C3A">
        <w:rPr>
          <w:rFonts w:ascii="Palatino Linotype" w:eastAsia="Times New Roman" w:hAnsi="Palatino Linotype" w:cs="Times New Roman"/>
          <w:lang w:eastAsia="tr-TR"/>
        </w:rPr>
        <w:t>27001:2013 Bilgi Güv</w:t>
      </w:r>
      <w:r w:rsidR="00C6741B">
        <w:rPr>
          <w:rFonts w:ascii="Palatino Linotype" w:eastAsia="Times New Roman" w:hAnsi="Palatino Linotype" w:cs="Times New Roman"/>
          <w:lang w:eastAsia="tr-TR"/>
        </w:rPr>
        <w:t>enliği Yönetim Sistemi Belgesi”</w:t>
      </w:r>
      <w:r w:rsidRPr="00266C3A">
        <w:rPr>
          <w:rFonts w:ascii="Palatino Linotype" w:eastAsia="Times New Roman" w:hAnsi="Palatino Linotype" w:cs="Times New Roman"/>
          <w:lang w:eastAsia="tr-TR"/>
        </w:rPr>
        <w:t>ni almıştır</w:t>
      </w:r>
      <w:r w:rsidRPr="00266C3A">
        <w:rPr>
          <w:rFonts w:ascii="Palatino Linotype" w:eastAsia="Times New Roman" w:hAnsi="Palatino Linotype" w:cs="Times New Roman"/>
          <w:color w:val="000000" w:themeColor="text1"/>
          <w:lang w:eastAsia="tr-TR"/>
        </w:rPr>
        <w:t>.</w:t>
      </w:r>
      <w:r w:rsidRPr="00266C3A">
        <w:rPr>
          <w:rFonts w:ascii="Palatino Linotype" w:eastAsia="Times New Roman" w:hAnsi="Palatino Linotype" w:cs="Arial"/>
          <w:color w:val="000000" w:themeColor="text1"/>
          <w:lang w:eastAsia="tr-TR"/>
        </w:rPr>
        <w:t xml:space="preserve"> </w:t>
      </w:r>
    </w:p>
    <w:p w:rsidR="00E84116" w:rsidRPr="00266C3A" w:rsidRDefault="00E84116" w:rsidP="00E84116">
      <w:pPr>
        <w:spacing w:before="140" w:line="245" w:lineRule="auto"/>
        <w:jc w:val="both"/>
        <w:rPr>
          <w:rFonts w:ascii="Palatino Linotype" w:eastAsia="Times New Roman" w:hAnsi="Palatino Linotype" w:cs="Times New Roman"/>
          <w:lang w:eastAsia="tr-TR"/>
        </w:rPr>
      </w:pPr>
      <w:r w:rsidRPr="00266C3A">
        <w:rPr>
          <w:rFonts w:ascii="Palatino Linotype" w:eastAsia="Times New Roman" w:hAnsi="Palatino Linotype" w:cs="Times New Roman"/>
          <w:b/>
          <w:color w:val="002060"/>
          <w:lang w:eastAsia="tr-TR"/>
        </w:rPr>
        <w:t xml:space="preserve">E-Diploma Entegrasyonu: </w:t>
      </w:r>
      <w:r w:rsidRPr="00266C3A">
        <w:rPr>
          <w:rFonts w:ascii="Palatino Linotype" w:eastAsia="Times New Roman" w:hAnsi="Palatino Linotype" w:cs="Times New Roman"/>
          <w:lang w:eastAsia="tr-TR"/>
        </w:rPr>
        <w:t xml:space="preserve">Koordinatörlük ile Bilgi İşlem Daire Başkanlığı ve Öğrenci İşleri Daire Başkanlığının ortak çalışmasıyla e-BEYAS Uygulaması ile Öğrenci Bilgi Sistemi (OBS) entegrasyonu kapsamında e-diplomaların 25/06/2018 tarihinden itibaren, e-Diploma eklerinin Temmuz 2019 tarihinden itibaren elektronik olarak imzalanması ve arşivlenmesi uygulamasına </w:t>
      </w:r>
      <w:r w:rsidRPr="00266C3A">
        <w:rPr>
          <w:rFonts w:ascii="Palatino Linotype" w:eastAsia="Times New Roman" w:hAnsi="Palatino Linotype" w:cs="Times New Roman"/>
          <w:color w:val="000000" w:themeColor="text1"/>
          <w:lang w:eastAsia="tr-TR"/>
        </w:rPr>
        <w:t xml:space="preserve">geçilmiştir. Bu doğrultuda 04/08/2022 tarihinde Koordinatörlüğümüz, Öğrenci İşleri Daire Başkanlığı ve Bilgi İşlem Daire Başkanlığı ile “e-Diploma ve e-Diploma Eki Entegrasyon Protokolü” imzalanmıştır. E-Diploma ve e-Diploma ekleri ile ilgili iş süreçleri “e-Diploma ve e-Diploma Eki Entegrasyon Protokolü” kapsamında yürütülmektedir.  İmzalanan e-Diploma ve e-Diploma eklerinin e-BEYAS Uygulamasında birimlere ve yıllara göre dosyalanabilmesi için ilgili klasörlerin açılma işlemleri düzenli </w:t>
      </w:r>
      <w:r w:rsidRPr="00266C3A">
        <w:rPr>
          <w:rFonts w:ascii="Palatino Linotype" w:eastAsia="Times New Roman" w:hAnsi="Palatino Linotype" w:cs="Times New Roman"/>
          <w:lang w:eastAsia="tr-TR"/>
        </w:rPr>
        <w:t>olarak her yıl yapılmaktadır.</w:t>
      </w:r>
    </w:p>
    <w:p w:rsidR="00E84116" w:rsidRPr="00266C3A" w:rsidRDefault="00E84116" w:rsidP="00E84116">
      <w:pPr>
        <w:spacing w:before="140" w:line="245" w:lineRule="auto"/>
        <w:jc w:val="both"/>
        <w:rPr>
          <w:rFonts w:ascii="Palatino Linotype" w:eastAsia="Times New Roman" w:hAnsi="Palatino Linotype" w:cs="Arial"/>
          <w:color w:val="FF0000"/>
          <w:lang w:eastAsia="tr-TR"/>
        </w:rPr>
      </w:pPr>
      <w:r w:rsidRPr="00266C3A">
        <w:rPr>
          <w:rFonts w:ascii="Palatino Linotype" w:eastAsia="Times New Roman" w:hAnsi="Palatino Linotype" w:cs="Arial"/>
          <w:b/>
          <w:color w:val="002060"/>
          <w:lang w:eastAsia="tr-TR"/>
        </w:rPr>
        <w:t>E-Sertifika Entegrasyonu:</w:t>
      </w:r>
      <w:r w:rsidRPr="00266C3A">
        <w:rPr>
          <w:rFonts w:ascii="Palatino Linotype" w:eastAsia="Times New Roman" w:hAnsi="Palatino Linotype" w:cs="Arial"/>
          <w:color w:val="000000" w:themeColor="text1"/>
          <w:lang w:eastAsia="tr-TR"/>
        </w:rPr>
        <w:t xml:space="preserve"> </w:t>
      </w:r>
      <w:r w:rsidRPr="00266C3A">
        <w:rPr>
          <w:rFonts w:ascii="Palatino Linotype" w:eastAsia="Times New Roman" w:hAnsi="Palatino Linotype" w:cs="Arial"/>
          <w:lang w:eastAsia="tr-TR"/>
        </w:rPr>
        <w:t>Üniversitemiz birimleri tarafından hazırlanan sertifikaların elektronik imzalı bir şekilde verilebilmesi, sertifikaların e-Devlet üzerinden doğrulanabilmesi ve sorgulanabilmesi için gerekli çalışmalara Haziran 2021 tarihinde Sürekli Eğitim Merkezi Müdürlüğü (ANKÜSEM) ile başlanmıştır.  Bu çalışma sonucunda 20/06/2</w:t>
      </w:r>
      <w:r w:rsidR="00B51C59">
        <w:rPr>
          <w:rFonts w:ascii="Palatino Linotype" w:eastAsia="Times New Roman" w:hAnsi="Palatino Linotype" w:cs="Arial"/>
          <w:lang w:eastAsia="tr-TR"/>
        </w:rPr>
        <w:t>022 tarihinde Koordinatörlük</w:t>
      </w:r>
      <w:r w:rsidRPr="00266C3A">
        <w:rPr>
          <w:rFonts w:ascii="Palatino Linotype" w:eastAsia="Times New Roman" w:hAnsi="Palatino Linotype" w:cs="Arial"/>
          <w:lang w:eastAsia="tr-TR"/>
        </w:rPr>
        <w:t xml:space="preserve">, Bilgi İşlem Daire Başkanlığı ile Sürekli Eğitim Merkezi Müdürlüğü arasında “Sertifika, Katılım ve Başarı Belgesi Entegrasyon Protokolü” imzalanmıştır. Sertifika, katılım ve başarı belgelerinin elektronik imzalı olarak hazırlanması ile ilgili iş süreçleri “Sertifika, Katılım ve Başarı Belgesi Entegrasyon Protokolü” kapsamında yürütülmektedir. </w:t>
      </w:r>
      <w:r w:rsidRPr="00266C3A">
        <w:rPr>
          <w:rFonts w:ascii="Palatino Linotype" w:eastAsia="Times New Roman" w:hAnsi="Palatino Linotype" w:cs="Calibri"/>
          <w:color w:val="000000"/>
          <w:lang w:eastAsia="tr-TR"/>
        </w:rPr>
        <w:t xml:space="preserve"> </w:t>
      </w:r>
      <w:r w:rsidRPr="00266C3A">
        <w:rPr>
          <w:rFonts w:ascii="Palatino Linotype" w:eastAsia="Times New Roman" w:hAnsi="Palatino Linotype" w:cs="Arial"/>
          <w:lang w:eastAsia="tr-TR"/>
        </w:rPr>
        <w:t>İmzalanan sertifikaların e-BEYAS Uygulamasında birimlere ve yıllara göre dosyalanabilmesi için ilgili klasörlerin açılma işlemleri düzenli olarak her yıl yapılmaktadır.</w:t>
      </w:r>
      <w:r w:rsidRPr="00266C3A">
        <w:rPr>
          <w:rFonts w:ascii="Palatino Linotype" w:eastAsia="Times New Roman" w:hAnsi="Palatino Linotype" w:cs="Calibri"/>
          <w:color w:val="000000"/>
          <w:lang w:eastAsia="tr-TR"/>
        </w:rPr>
        <w:t xml:space="preserve"> </w:t>
      </w:r>
      <w:r w:rsidRPr="00266C3A">
        <w:rPr>
          <w:rFonts w:ascii="Palatino Linotype" w:eastAsia="Times New Roman" w:hAnsi="Palatino Linotype" w:cs="Arial"/>
          <w:lang w:eastAsia="tr-TR"/>
        </w:rPr>
        <w:t>TÜRKSAT e-Devlet Direktörlüğü ile yapılan e-Devlet Protokolü kapsamında verilen bütün sertifikalar için e-Devlet doğrulama ve sorgulama hizmeti açılmıştır. Ayrıca Mayıs 2022 tarihinden itibaren Türkçe ve Yabancı Dil Uygulama ve Araştırma Merkezi Müdürlüğü (TÖMER) sertifika ve diplomaları için de yukarıda bahsi geçen çalışmalara başlanmıştır.</w:t>
      </w:r>
    </w:p>
    <w:p w:rsidR="00E84116" w:rsidRPr="00266C3A" w:rsidRDefault="00E84116" w:rsidP="00E84116">
      <w:pPr>
        <w:spacing w:before="140" w:line="245" w:lineRule="auto"/>
        <w:jc w:val="both"/>
        <w:rPr>
          <w:rFonts w:ascii="Palatino Linotype" w:eastAsia="Times New Roman" w:hAnsi="Palatino Linotype" w:cs="Times New Roman"/>
          <w:lang w:eastAsia="tr-TR"/>
        </w:rPr>
      </w:pPr>
      <w:r w:rsidRPr="00266C3A">
        <w:rPr>
          <w:rFonts w:ascii="Palatino Linotype" w:eastAsia="Times New Roman" w:hAnsi="Palatino Linotype" w:cs="Times New Roman"/>
          <w:b/>
          <w:color w:val="002060"/>
          <w:lang w:eastAsia="tr-TR"/>
        </w:rPr>
        <w:t xml:space="preserve">Belge/Dosya Değerlendirme-Ayıklama-İmha Komisyonları ve Çalışmalar: </w:t>
      </w:r>
      <w:r w:rsidRPr="00266C3A">
        <w:rPr>
          <w:rFonts w:ascii="Palatino Linotype" w:eastAsia="Times New Roman" w:hAnsi="Palatino Linotype" w:cs="Times New Roman"/>
          <w:lang w:eastAsia="tr-TR"/>
        </w:rPr>
        <w:t>Personel hareketliliği nedeniyle DAİ Komisyonlarındaki değişiklikler, ilgili onaylar alınarak yapılmış ve komisyonların 2022 yılında çalışmaları planlanarak DAİ çalışmaları yapılmıştır. Yapılan çalışmalarla yaklaşık 4.7 ton belge imhaya ayrılmış ve imha işlemleri gerçekleştirilmiştir.</w:t>
      </w:r>
    </w:p>
    <w:p w:rsidR="00E84116" w:rsidRPr="00266C3A" w:rsidRDefault="00E84116" w:rsidP="00E84116">
      <w:pPr>
        <w:spacing w:before="140" w:line="245" w:lineRule="auto"/>
        <w:jc w:val="both"/>
        <w:rPr>
          <w:rFonts w:ascii="Palatino Linotype" w:eastAsia="Times New Roman" w:hAnsi="Palatino Linotype" w:cs="Times New Roman"/>
          <w:lang w:eastAsia="tr-TR"/>
        </w:rPr>
      </w:pPr>
      <w:r w:rsidRPr="00266C3A">
        <w:rPr>
          <w:rFonts w:ascii="Palatino Linotype" w:eastAsia="Times New Roman" w:hAnsi="Palatino Linotype" w:cs="Times New Roman"/>
          <w:b/>
          <w:color w:val="002060"/>
          <w:lang w:eastAsia="tr-TR"/>
        </w:rPr>
        <w:t xml:space="preserve">Arşiv Belge/Dosya Ayrıştırma ve Tasnif Çalışmaları: </w:t>
      </w:r>
      <w:r w:rsidRPr="00266C3A">
        <w:rPr>
          <w:rFonts w:ascii="Palatino Linotype" w:eastAsia="Times New Roman" w:hAnsi="Palatino Linotype" w:cs="Times New Roman"/>
          <w:lang w:eastAsia="tr-TR"/>
        </w:rPr>
        <w:t xml:space="preserve">Üniversitemizde Arşiv Belge/Dosya Tasnif çalışmaları yürütülmektedir. Bu kapsamda Ankara Üniversitesi personel dosyaları tek tek elden geçirilip düzenlenmekte ve yeni dosyalara konulmaktadır. Dosyalar, standart dosya </w:t>
      </w:r>
      <w:r w:rsidRPr="00266C3A">
        <w:rPr>
          <w:rFonts w:ascii="Palatino Linotype" w:eastAsia="Times New Roman" w:hAnsi="Palatino Linotype" w:cs="Times New Roman"/>
          <w:lang w:eastAsia="tr-TR"/>
        </w:rPr>
        <w:lastRenderedPageBreak/>
        <w:t xml:space="preserve">planı personel işleri çerçevesinde konularına göre ayrılmakta ve konu dosyaları içinde tarihe göre sıralanmaktadır. </w:t>
      </w:r>
    </w:p>
    <w:p w:rsidR="00E84116" w:rsidRPr="00266C3A" w:rsidRDefault="00E84116" w:rsidP="00E84116">
      <w:pPr>
        <w:spacing w:before="140" w:line="245" w:lineRule="auto"/>
        <w:jc w:val="both"/>
        <w:rPr>
          <w:rFonts w:ascii="Palatino Linotype" w:hAnsi="Palatino Linotype" w:cs="Times New Roman"/>
        </w:rPr>
      </w:pPr>
      <w:r w:rsidRPr="00266C3A">
        <w:rPr>
          <w:rFonts w:ascii="Palatino Linotype" w:hAnsi="Palatino Linotype" w:cs="Times New Roman"/>
          <w:b/>
          <w:color w:val="002060"/>
        </w:rPr>
        <w:t xml:space="preserve">Birim Belge Merkezi ve Arşivleri Yetkili ve Sorumlularının Güncellenmesi Çalışması: </w:t>
      </w:r>
      <w:r w:rsidRPr="00266C3A">
        <w:rPr>
          <w:rFonts w:ascii="Palatino Linotype" w:hAnsi="Palatino Linotype" w:cs="Times New Roman"/>
        </w:rPr>
        <w:t xml:space="preserve">Üniversitemiz tüm birimlerinde belge yönetimi ve arşiv işlemlerinin etkin ve verimli bir biçimde yürütülmesi için hiyerarşik yapı içerinde sorumlular yazılar ile belirlenmiştir. </w:t>
      </w:r>
      <w:r w:rsidRPr="00266C3A">
        <w:rPr>
          <w:rFonts w:ascii="Palatino Linotype" w:hAnsi="Palatino Linotype" w:cs="Times New Roman"/>
          <w:color w:val="000000" w:themeColor="text1"/>
        </w:rPr>
        <w:t xml:space="preserve">2021-2022 yıllarında personel hareketliliğinden kaynaklanan değişiklikler izlenerek sorumlu ve </w:t>
      </w:r>
      <w:r w:rsidRPr="00266C3A">
        <w:rPr>
          <w:rFonts w:ascii="Palatino Linotype" w:hAnsi="Palatino Linotype" w:cs="Times New Roman"/>
        </w:rPr>
        <w:t xml:space="preserve">yetkililer güncellenmiştir. Listenin Koordinatörlük web sitesinde güncel tutulması sağlanmıştır. Güncelleme işlemleri süreklilik arz etmektedir. </w:t>
      </w:r>
    </w:p>
    <w:p w:rsidR="00E84116" w:rsidRPr="00266C3A" w:rsidRDefault="00E84116" w:rsidP="00E84116">
      <w:pPr>
        <w:spacing w:before="140" w:line="245" w:lineRule="auto"/>
        <w:jc w:val="both"/>
        <w:rPr>
          <w:rFonts w:ascii="Palatino Linotype" w:hAnsi="Palatino Linotype" w:cs="Times New Roman"/>
        </w:rPr>
      </w:pPr>
      <w:r w:rsidRPr="00266C3A">
        <w:rPr>
          <w:rFonts w:ascii="Palatino Linotype" w:hAnsi="Palatino Linotype" w:cs="Times New Roman"/>
          <w:b/>
          <w:color w:val="002060"/>
        </w:rPr>
        <w:t>Üniversitemiz Kurum Belge Merkezi ve Arşivi Faaliyet Raporunun Cumhurbaşkanlığı Devlet Arşivleri Başkanlığına Gönderilmesi:</w:t>
      </w:r>
      <w:r w:rsidRPr="00266C3A">
        <w:rPr>
          <w:rFonts w:ascii="Palatino Linotype" w:hAnsi="Palatino Linotype" w:cs="Times New Roman"/>
          <w:color w:val="002060"/>
        </w:rPr>
        <w:t xml:space="preserve"> </w:t>
      </w:r>
      <w:r w:rsidRPr="00266C3A">
        <w:rPr>
          <w:rFonts w:ascii="Palatino Linotype" w:hAnsi="Palatino Linotype" w:cs="Times New Roman"/>
        </w:rPr>
        <w:t>11 sayılı Devlet Arşivleri Başkanlığı Hakkında Cumhurbaşkanlığı Kararnamesi ve Devlet Arşiv Hizmetleri Hakkında Yönetmelik gereği her yıl Ocak ayı içerisinde Cumhurbaşkanlığı Devlet Arşivleri Başkanlığına faaliyet raporu gönderilmesi gerekmektedir. Birimlerimizin faaliyetleri BEYAS-FR-09 ve BEYAS-FR-12 formlarıyla toplanmakta ve bu formlarla derlenen veriler ışığında Üniversitemiz faaliyet raporu hazırlanmaktadır. Hazırlanmış olan Üniversitemiz 2021 Yılı Belge Merkezi ve Arşivleri Faaliyet Raporu, Devlet Arşivleri Başkanlığına Ocak 2022’de sunulmuştur.</w:t>
      </w:r>
    </w:p>
    <w:p w:rsidR="00E84116" w:rsidRPr="00266C3A" w:rsidRDefault="00E84116" w:rsidP="00E84116">
      <w:pPr>
        <w:spacing w:before="140" w:line="245" w:lineRule="auto"/>
        <w:jc w:val="both"/>
        <w:rPr>
          <w:rFonts w:ascii="Palatino Linotype" w:hAnsi="Palatino Linotype" w:cs="Times New Roman"/>
        </w:rPr>
      </w:pPr>
      <w:r w:rsidRPr="00266C3A">
        <w:rPr>
          <w:rFonts w:ascii="Palatino Linotype" w:hAnsi="Palatino Linotype" w:cs="Times New Roman"/>
          <w:b/>
          <w:color w:val="002060"/>
        </w:rPr>
        <w:t>BEYAS Web Sitesi Kullanımı:</w:t>
      </w:r>
      <w:r w:rsidRPr="00266C3A">
        <w:rPr>
          <w:rFonts w:ascii="Palatino Linotype" w:hAnsi="Palatino Linotype" w:cs="Times New Roman"/>
          <w:color w:val="002060"/>
        </w:rPr>
        <w:t xml:space="preserve"> </w:t>
      </w:r>
      <w:r w:rsidRPr="00266C3A">
        <w:rPr>
          <w:rFonts w:ascii="Palatino Linotype" w:hAnsi="Palatino Linotype" w:cs="Times New Roman"/>
        </w:rPr>
        <w:t>BEYAS web sitesi, Üniversitemiz web sitesinin formatına uygun olarak yeniden tasarlanmış, dosya planı ve standart formlar güncellenmiştir. Web sitesinden diğer üniversiteler de yararlanmaktadır.</w:t>
      </w:r>
    </w:p>
    <w:p w:rsidR="00E84116" w:rsidRPr="00266C3A" w:rsidRDefault="00E84116" w:rsidP="00E84116">
      <w:pPr>
        <w:spacing w:before="140" w:line="245" w:lineRule="auto"/>
        <w:jc w:val="both"/>
        <w:rPr>
          <w:rFonts w:ascii="Palatino Linotype" w:hAnsi="Palatino Linotype" w:cs="Times New Roman"/>
        </w:rPr>
      </w:pPr>
      <w:r w:rsidRPr="00266C3A">
        <w:rPr>
          <w:rFonts w:ascii="Palatino Linotype" w:hAnsi="Palatino Linotype" w:cs="Times New Roman"/>
        </w:rPr>
        <w:t xml:space="preserve">Çalışmaların yürütülmesi sırasında elektronik ortamdan iletişimi sağlamak için alınan (beyas@ankara.edu.tr) ve (ebeyasyardim@ankara.edu.tr) e-posta adresleri kullanılarak duyuruların yapılmasına ve soruların cevaplandırılmasına devam edilmektedir. </w:t>
      </w:r>
    </w:p>
    <w:p w:rsidR="00E84116" w:rsidRPr="00266C3A" w:rsidRDefault="00E84116" w:rsidP="00E84116">
      <w:pPr>
        <w:spacing w:before="140" w:line="245" w:lineRule="auto"/>
        <w:jc w:val="both"/>
        <w:rPr>
          <w:rFonts w:ascii="Palatino Linotype" w:hAnsi="Palatino Linotype" w:cs="Times New Roman"/>
        </w:rPr>
      </w:pPr>
      <w:r w:rsidRPr="00266C3A">
        <w:rPr>
          <w:rFonts w:ascii="Palatino Linotype" w:hAnsi="Palatino Linotype" w:cs="Times New Roman"/>
        </w:rPr>
        <w:t xml:space="preserve">BEYAS çalışmaları Üniversitemiz tüm birimlerini kapsadığı için yürütülen çalışmaları izlemek, çalışmaları yönlendirmek ve bilgilendirmek için e-posta ile haberleşme ve bilgi alış-verişi sağlanmaktadır. Çalışmanın etkin bir şekilde yürütülmesi için e-postalar sürekli olarak takip edilmektedir. </w:t>
      </w:r>
    </w:p>
    <w:p w:rsidR="00E84116" w:rsidRPr="00266C3A" w:rsidRDefault="00E84116" w:rsidP="00E84116">
      <w:pPr>
        <w:spacing w:before="140" w:line="245" w:lineRule="auto"/>
        <w:jc w:val="both"/>
        <w:rPr>
          <w:rFonts w:ascii="Palatino Linotype" w:hAnsi="Palatino Linotype" w:cs="Times New Roman"/>
          <w:color w:val="000000" w:themeColor="text1"/>
        </w:rPr>
      </w:pPr>
      <w:r w:rsidRPr="00266C3A">
        <w:rPr>
          <w:rFonts w:ascii="Palatino Linotype" w:hAnsi="Palatino Linotype" w:cs="Times New Roman"/>
          <w:b/>
          <w:color w:val="002060"/>
        </w:rPr>
        <w:t>İYEM-Yönetici Kayıt İşlemleri</w:t>
      </w:r>
      <w:r w:rsidRPr="00266C3A">
        <w:rPr>
          <w:rFonts w:ascii="Palatino Linotype" w:hAnsi="Palatino Linotype" w:cs="Times New Roman"/>
          <w:b/>
          <w:color w:val="000000" w:themeColor="text1"/>
        </w:rPr>
        <w:t>:</w:t>
      </w:r>
      <w:r w:rsidRPr="00266C3A">
        <w:rPr>
          <w:rFonts w:ascii="Palatino Linotype" w:hAnsi="Palatino Linotype" w:cs="Times New Roman"/>
          <w:color w:val="000000" w:themeColor="text1"/>
        </w:rPr>
        <w:t xml:space="preserve"> Elektronik Kamu Yönetim Sistemi (KAYSİS) İmza Yetkileri Yönetim Modülü (İYEM); 2022 yılında Cumhurbaşkanlığı Dijital Dönüşüm Ofisi Başkanlığı tarafından yürürlükten kaldırılmıştır.</w:t>
      </w:r>
    </w:p>
    <w:p w:rsidR="00E84116" w:rsidRPr="00266C3A" w:rsidRDefault="00E84116" w:rsidP="00E84116">
      <w:pPr>
        <w:spacing w:before="140" w:line="245" w:lineRule="auto"/>
        <w:jc w:val="both"/>
        <w:rPr>
          <w:rFonts w:ascii="Palatino Linotype" w:hAnsi="Palatino Linotype" w:cs="Times New Roman"/>
          <w:b/>
          <w:color w:val="002060"/>
        </w:rPr>
      </w:pPr>
      <w:r w:rsidRPr="00266C3A">
        <w:rPr>
          <w:rFonts w:ascii="Palatino Linotype" w:hAnsi="Palatino Linotype" w:cs="Times New Roman"/>
          <w:b/>
          <w:color w:val="002060"/>
        </w:rPr>
        <w:t xml:space="preserve">Ankara Üniversitesi Kurumsal e-Arşiv Veri Merkezi (KAVEM) </w:t>
      </w:r>
    </w:p>
    <w:p w:rsidR="00E84116" w:rsidRPr="00266C3A" w:rsidRDefault="00E84116" w:rsidP="00E84116">
      <w:pPr>
        <w:spacing w:before="140" w:line="245" w:lineRule="auto"/>
        <w:jc w:val="both"/>
        <w:rPr>
          <w:rFonts w:ascii="Palatino Linotype" w:hAnsi="Palatino Linotype" w:cs="Times New Roman"/>
        </w:rPr>
      </w:pPr>
      <w:r w:rsidRPr="00266C3A">
        <w:rPr>
          <w:rFonts w:ascii="Palatino Linotype" w:hAnsi="Palatino Linotype" w:cs="Times New Roman"/>
        </w:rPr>
        <w:t>KAVEM uygulaması, Üniversitemizin tüm birimlerinin iş ve işlem süreçlerinde e-ortamda üretilen veri ve bilginin kesintisiz ve veri kaybına yol açmadan farklı fiziksel mekanlarda güvenli ortamlarda depolanmalarını, saklanmalarını, erişimini, iletilmelerini, paylaşılmasını ve arşivlenmelerini sağlayan merkez olan KAVEM’de BAP Alt Yapı Projesi kapsamında kapasite artırımı ve yenileme çalışmaları tamamlanmıştır.</w:t>
      </w:r>
    </w:p>
    <w:p w:rsidR="00E84116" w:rsidRDefault="00E84116" w:rsidP="00E84116">
      <w:pPr>
        <w:spacing w:before="140" w:line="245" w:lineRule="auto"/>
        <w:jc w:val="both"/>
        <w:rPr>
          <w:rFonts w:ascii="Palatino Linotype" w:hAnsi="Palatino Linotype" w:cs="Times New Roman"/>
          <w:color w:val="000000" w:themeColor="text1"/>
        </w:rPr>
      </w:pPr>
      <w:r w:rsidRPr="00266C3A">
        <w:rPr>
          <w:rFonts w:ascii="Palatino Linotype" w:hAnsi="Palatino Linotype" w:cs="Times New Roman"/>
          <w:b/>
          <w:color w:val="002060"/>
        </w:rPr>
        <w:t>e-Devlet Koordinasyonu:</w:t>
      </w:r>
      <w:r w:rsidRPr="00266C3A">
        <w:rPr>
          <w:rFonts w:ascii="Palatino Linotype" w:hAnsi="Palatino Linotype" w:cs="Times New Roman"/>
          <w:color w:val="002060"/>
        </w:rPr>
        <w:t xml:space="preserve"> </w:t>
      </w:r>
      <w:r w:rsidRPr="00266C3A">
        <w:rPr>
          <w:rFonts w:ascii="Palatino Linotype" w:hAnsi="Palatino Linotype" w:cs="Times New Roman"/>
        </w:rPr>
        <w:t xml:space="preserve">Üniversitemizde e-Devlet koordinasyonu Bilgi İşlem Daire Başkanlığı ile birlikte yürütülmektedir. e-BEYAS Belge Doğrulama hizmeti ile 2018 yılında e-Diploma Doğrulama Hizmeti 2019 yılında Diploma Eki Doğrulama Hizmeti e-Devlet üzerinden açılmış </w:t>
      </w:r>
      <w:r w:rsidRPr="00266C3A">
        <w:rPr>
          <w:rFonts w:ascii="Palatino Linotype" w:hAnsi="Palatino Linotype" w:cs="Times New Roman"/>
          <w:color w:val="000000" w:themeColor="text1"/>
        </w:rPr>
        <w:t>ve hizmetler devam etmektedir.  e-Devlet üzerinden e-Sertifika ver</w:t>
      </w:r>
      <w:r w:rsidR="00D87429">
        <w:rPr>
          <w:rFonts w:ascii="Palatino Linotype" w:hAnsi="Palatino Linotype" w:cs="Times New Roman"/>
          <w:color w:val="000000" w:themeColor="text1"/>
        </w:rPr>
        <w:t xml:space="preserve">me çalışmaları ANKÜSEM ve TÖMER </w:t>
      </w:r>
      <w:r w:rsidRPr="00266C3A">
        <w:rPr>
          <w:rFonts w:ascii="Palatino Linotype" w:hAnsi="Palatino Linotype" w:cs="Times New Roman"/>
          <w:color w:val="000000" w:themeColor="text1"/>
        </w:rPr>
        <w:t xml:space="preserve">ile başlatılmıştır. </w:t>
      </w:r>
    </w:p>
    <w:p w:rsidR="00D87429" w:rsidRPr="00266C3A" w:rsidRDefault="00D87429" w:rsidP="00E84116">
      <w:pPr>
        <w:spacing w:before="140" w:line="245" w:lineRule="auto"/>
        <w:jc w:val="both"/>
        <w:rPr>
          <w:rFonts w:ascii="Palatino Linotype" w:hAnsi="Palatino Linotype" w:cs="Times New Roman"/>
          <w:color w:val="FF0000"/>
        </w:rPr>
      </w:pPr>
    </w:p>
    <w:p w:rsidR="00E84116" w:rsidRPr="00266C3A" w:rsidRDefault="00E84116" w:rsidP="00E84116">
      <w:pPr>
        <w:spacing w:before="140" w:line="245" w:lineRule="auto"/>
        <w:jc w:val="both"/>
        <w:rPr>
          <w:rFonts w:ascii="Palatino Linotype" w:hAnsi="Palatino Linotype" w:cs="Times New Roman"/>
          <w:b/>
          <w:color w:val="002060"/>
        </w:rPr>
      </w:pPr>
      <w:r w:rsidRPr="00266C3A">
        <w:rPr>
          <w:rFonts w:ascii="Palatino Linotype" w:hAnsi="Palatino Linotype" w:cs="Times New Roman"/>
          <w:b/>
          <w:color w:val="002060"/>
        </w:rPr>
        <w:lastRenderedPageBreak/>
        <w:t xml:space="preserve">Eğitimler </w:t>
      </w:r>
    </w:p>
    <w:p w:rsidR="00E84116" w:rsidRPr="00266C3A" w:rsidRDefault="00E84116" w:rsidP="00E84116">
      <w:pPr>
        <w:spacing w:before="140" w:line="245" w:lineRule="auto"/>
        <w:jc w:val="both"/>
        <w:rPr>
          <w:rFonts w:ascii="Palatino Linotype" w:hAnsi="Palatino Linotype" w:cs="Times New Roman"/>
        </w:rPr>
      </w:pPr>
      <w:r w:rsidRPr="00266C3A">
        <w:rPr>
          <w:rFonts w:ascii="Palatino Linotype" w:hAnsi="Palatino Linotype" w:cs="Times New Roman"/>
          <w:b/>
          <w:color w:val="002060"/>
        </w:rPr>
        <w:t>Üniversitemiz Aday Memur Eğitimleri/Hizmet İçi İdari Personel Eğitimleri:</w:t>
      </w:r>
      <w:r w:rsidRPr="00266C3A">
        <w:rPr>
          <w:rFonts w:ascii="Palatino Linotype" w:hAnsi="Palatino Linotype" w:cs="Times New Roman"/>
          <w:color w:val="002060"/>
        </w:rPr>
        <w:t xml:space="preserve"> </w:t>
      </w:r>
      <w:r w:rsidRPr="00266C3A">
        <w:rPr>
          <w:rFonts w:ascii="Palatino Linotype" w:hAnsi="Palatino Linotype" w:cs="Times New Roman"/>
        </w:rPr>
        <w:t>Üniversitemiz Personel Daire Başkanlığı Hizmetiçi Eğitim ve İstatistik Şubesi tarafından planlanan ve Tıp Fakültesi Personelimizin katıldığı “e-BEYAS Uygulamaları ve BGYS Eğitimi” programı 11 Mayıs 2022 yılında gerçekleştirilmiştir. Ayrıca</w:t>
      </w:r>
      <w:r w:rsidR="00D87429">
        <w:rPr>
          <w:rFonts w:ascii="Palatino Linotype" w:hAnsi="Palatino Linotype" w:cs="Times New Roman"/>
        </w:rPr>
        <w:t>,</w:t>
      </w:r>
      <w:r w:rsidRPr="00266C3A">
        <w:rPr>
          <w:rFonts w:ascii="Palatino Linotype" w:hAnsi="Palatino Linotype" w:cs="Times New Roman"/>
        </w:rPr>
        <w:t xml:space="preserve"> Üniversitemiz </w:t>
      </w:r>
      <w:r w:rsidR="00D87429" w:rsidRPr="00266C3A">
        <w:rPr>
          <w:rFonts w:ascii="Palatino Linotype" w:hAnsi="Palatino Linotype" w:cs="Times New Roman"/>
        </w:rPr>
        <w:t>BEYAS</w:t>
      </w:r>
      <w:r w:rsidRPr="00266C3A">
        <w:rPr>
          <w:rFonts w:ascii="Palatino Linotype" w:hAnsi="Palatino Linotype" w:cs="Times New Roman"/>
        </w:rPr>
        <w:t xml:space="preserve"> Birim sorumlularına online olarak yeni versiyon eğitimi verilmiştir.</w:t>
      </w:r>
      <w:bookmarkStart w:id="177" w:name="_Toc440618019"/>
    </w:p>
    <w:p w:rsidR="00E84116" w:rsidRPr="00266C3A" w:rsidRDefault="00E84116" w:rsidP="00E84116">
      <w:pPr>
        <w:spacing w:before="140" w:line="245" w:lineRule="auto"/>
        <w:jc w:val="both"/>
        <w:rPr>
          <w:rFonts w:ascii="Palatino Linotype" w:hAnsi="Palatino Linotype" w:cs="Times New Roman"/>
        </w:rPr>
      </w:pPr>
      <w:r w:rsidRPr="00266C3A">
        <w:rPr>
          <w:rFonts w:ascii="Palatino Linotype" w:hAnsi="Palatino Linotype" w:cs="Times New Roman"/>
          <w:b/>
          <w:color w:val="002060"/>
        </w:rPr>
        <w:t>Ulusal sempozyumlar</w:t>
      </w:r>
      <w:bookmarkEnd w:id="177"/>
      <w:r w:rsidRPr="00266C3A">
        <w:rPr>
          <w:rFonts w:ascii="Palatino Linotype" w:hAnsi="Palatino Linotype" w:cs="Times New Roman"/>
          <w:b/>
          <w:color w:val="002060"/>
        </w:rPr>
        <w:t xml:space="preserve">/Kongre / Toplantı / Kurumdışı Eğitimler:   </w:t>
      </w:r>
    </w:p>
    <w:p w:rsidR="00255E0E" w:rsidRDefault="00E84116" w:rsidP="00E84116">
      <w:pPr>
        <w:spacing w:before="140" w:line="245" w:lineRule="auto"/>
        <w:jc w:val="both"/>
        <w:rPr>
          <w:rFonts w:ascii="Palatino Linotype" w:hAnsi="Palatino Linotype" w:cs="Times New Roman"/>
        </w:rPr>
      </w:pPr>
      <w:r w:rsidRPr="00266C3A">
        <w:rPr>
          <w:rFonts w:ascii="Palatino Linotype" w:hAnsi="Palatino Linotype" w:cs="Times New Roman"/>
        </w:rPr>
        <w:t>5. e-BEYAS Sempozyumu 10-11 Ekim 2022 tarihleri arasında Ankara’ da “Metaverse ve Bilgi Yönetimi: e-Belge Yönetimi, e- Arşivler, NFT, Veri Merkezleri, Bilgi Güvenliği” ana ve alt temaları ile düzenlenecektir. Sempozyum Üniversitemiz Gölbaşı 50.Yıl Yerleşkesi Teknoloji Geliştirme Bölgesi’nde gerçekleştirilecektir.</w:t>
      </w:r>
    </w:p>
    <w:p w:rsidR="00C1749C" w:rsidRPr="00E84116" w:rsidRDefault="00C1749C" w:rsidP="00E84116">
      <w:pPr>
        <w:spacing w:before="140" w:line="245" w:lineRule="auto"/>
        <w:jc w:val="both"/>
        <w:rPr>
          <w:rFonts w:ascii="Palatino Linotype" w:hAnsi="Palatino Linotype" w:cs="Times New Roman"/>
        </w:rPr>
      </w:pPr>
    </w:p>
    <w:p w:rsidR="00671890" w:rsidRPr="00AC1BCB" w:rsidRDefault="00671890" w:rsidP="00F223B0">
      <w:pPr>
        <w:pStyle w:val="Balk2"/>
        <w:spacing w:before="140" w:line="245" w:lineRule="auto"/>
        <w:rPr>
          <w:rFonts w:eastAsiaTheme="minorHAnsi" w:cs="Arial"/>
          <w:sz w:val="22"/>
          <w:szCs w:val="22"/>
          <w:lang w:eastAsia="en-US"/>
        </w:rPr>
      </w:pPr>
      <w:bookmarkStart w:id="178" w:name="_Toc140049024"/>
      <w:r w:rsidRPr="005B1006">
        <w:t>4.</w:t>
      </w:r>
      <w:r>
        <w:t>5</w:t>
      </w:r>
      <w:r w:rsidRPr="005B1006">
        <w:t xml:space="preserve">. </w:t>
      </w:r>
      <w:r>
        <w:t>BOLOGNA SÜRECİ KOORDİNATÖRLÜĞÜ</w:t>
      </w:r>
      <w:bookmarkEnd w:id="178"/>
    </w:p>
    <w:p w:rsidR="00515A9C" w:rsidRPr="003F02FE" w:rsidRDefault="00515A9C" w:rsidP="00515A9C">
      <w:pPr>
        <w:spacing w:before="140" w:line="245" w:lineRule="auto"/>
        <w:jc w:val="both"/>
        <w:rPr>
          <w:rFonts w:ascii="Palatino Linotype" w:hAnsi="Palatino Linotype" w:cs="Arial"/>
          <w:color w:val="000000" w:themeColor="text1"/>
        </w:rPr>
      </w:pPr>
      <w:bookmarkStart w:id="179" w:name="_Toc362259967"/>
      <w:r w:rsidRPr="003F02FE">
        <w:rPr>
          <w:rFonts w:ascii="Palatino Linotype" w:hAnsi="Palatino Linotype"/>
          <w:color w:val="000000" w:themeColor="text1"/>
        </w:rPr>
        <w:t>Bologna Süreci Koordinatörlüğü, Üniversitemizin eğitim-öğretim sistemlerinin farklılıklarını ve özgünlüklerini koruyarak, toplumun gereksinimlerini karşılayan, ulusal ve uluslararası normlara uygun, kolay anlaşılabilir ve karşılaştırılabilir bir öğretim sistemi oluşturulabilmesi amacıyla tasarlanmıştır.</w:t>
      </w:r>
      <w:r>
        <w:rPr>
          <w:rFonts w:ascii="Palatino Linotype" w:hAnsi="Palatino Linotype"/>
          <w:color w:val="000000" w:themeColor="text1"/>
        </w:rPr>
        <w:t xml:space="preserve"> Ankara Üniversitesinde ise süreç akademik birimleri ilgili yönetici yardımcılarının doğal üye olduğu Bologna Eşgüdüm Komisyonu (BEK) eşliğinde yürütülmektedir.</w:t>
      </w:r>
      <w:r w:rsidRPr="003F02FE">
        <w:rPr>
          <w:rFonts w:ascii="Palatino Linotype" w:hAnsi="Palatino Linotype"/>
          <w:color w:val="000000" w:themeColor="text1"/>
        </w:rPr>
        <w:t xml:space="preserve"> Eylül 20</w:t>
      </w:r>
      <w:r>
        <w:rPr>
          <w:rFonts w:ascii="Palatino Linotype" w:hAnsi="Palatino Linotype"/>
          <w:color w:val="000000" w:themeColor="text1"/>
        </w:rPr>
        <w:t>21</w:t>
      </w:r>
      <w:r w:rsidRPr="003F02FE">
        <w:rPr>
          <w:rFonts w:ascii="Palatino Linotype" w:hAnsi="Palatino Linotype"/>
          <w:color w:val="000000" w:themeColor="text1"/>
        </w:rPr>
        <w:t>-Eylül 202</w:t>
      </w:r>
      <w:r>
        <w:rPr>
          <w:rFonts w:ascii="Palatino Linotype" w:hAnsi="Palatino Linotype"/>
          <w:color w:val="000000" w:themeColor="text1"/>
        </w:rPr>
        <w:t>2</w:t>
      </w:r>
      <w:r w:rsidRPr="003F02FE">
        <w:rPr>
          <w:rFonts w:ascii="Palatino Linotype" w:hAnsi="Palatino Linotype"/>
          <w:color w:val="000000" w:themeColor="text1"/>
        </w:rPr>
        <w:t xml:space="preserve"> tarihleri arasında Koordinatörlüğün web sayfası (bologna.ankara.edu.tr) analitikleri incelendiğinde </w:t>
      </w:r>
      <w:r w:rsidRPr="003F02FE">
        <w:rPr>
          <w:rFonts w:ascii="Palatino Linotype" w:hAnsi="Palatino Linotype" w:cs="Arial"/>
          <w:color w:val="000000" w:themeColor="text1"/>
        </w:rPr>
        <w:t>1</w:t>
      </w:r>
      <w:r>
        <w:rPr>
          <w:rFonts w:ascii="Palatino Linotype" w:hAnsi="Palatino Linotype" w:cs="Arial"/>
          <w:color w:val="000000" w:themeColor="text1"/>
        </w:rPr>
        <w:t xml:space="preserve">42 </w:t>
      </w:r>
      <w:r w:rsidRPr="003F02FE">
        <w:rPr>
          <w:rFonts w:ascii="Palatino Linotype" w:hAnsi="Palatino Linotype" w:cs="Arial"/>
          <w:color w:val="000000" w:themeColor="text1"/>
        </w:rPr>
        <w:t xml:space="preserve">ülkeden </w:t>
      </w:r>
      <w:r>
        <w:rPr>
          <w:rFonts w:ascii="Palatino Linotype" w:hAnsi="Palatino Linotype" w:cs="Arial"/>
          <w:color w:val="000000" w:themeColor="text1"/>
        </w:rPr>
        <w:t>12.193</w:t>
      </w:r>
      <w:r w:rsidRPr="003F02FE">
        <w:rPr>
          <w:rFonts w:ascii="Palatino Linotype" w:hAnsi="Palatino Linotype" w:cs="Arial"/>
          <w:color w:val="000000" w:themeColor="text1"/>
        </w:rPr>
        <w:t xml:space="preserve"> kullanıcı, </w:t>
      </w:r>
      <w:r>
        <w:rPr>
          <w:rFonts w:ascii="Palatino Linotype" w:hAnsi="Palatino Linotype" w:cs="Arial"/>
          <w:color w:val="000000" w:themeColor="text1"/>
        </w:rPr>
        <w:t>14.020</w:t>
      </w:r>
      <w:r w:rsidRPr="003F02FE">
        <w:rPr>
          <w:rFonts w:ascii="Palatino Linotype" w:hAnsi="Palatino Linotype" w:cs="Arial"/>
          <w:color w:val="000000" w:themeColor="text1"/>
        </w:rPr>
        <w:t xml:space="preserve"> oturum açmıştır. Kullanıcı başına oturum sayısı, 1.</w:t>
      </w:r>
      <w:r>
        <w:rPr>
          <w:rFonts w:ascii="Palatino Linotype" w:hAnsi="Palatino Linotype" w:cs="Arial"/>
          <w:color w:val="000000" w:themeColor="text1"/>
        </w:rPr>
        <w:t>15</w:t>
      </w:r>
      <w:r w:rsidRPr="003F02FE">
        <w:rPr>
          <w:rFonts w:ascii="Palatino Linotype" w:hAnsi="Palatino Linotype" w:cs="Arial"/>
          <w:color w:val="000000" w:themeColor="text1"/>
        </w:rPr>
        <w:t xml:space="preserve"> düzeyindedir. Web sayfası </w:t>
      </w:r>
      <w:r>
        <w:rPr>
          <w:rFonts w:ascii="Palatino Linotype" w:hAnsi="Palatino Linotype" w:cs="Arial"/>
          <w:color w:val="000000" w:themeColor="text1"/>
        </w:rPr>
        <w:t>21.547</w:t>
      </w:r>
      <w:r w:rsidRPr="003F02FE">
        <w:rPr>
          <w:rFonts w:ascii="Palatino Linotype" w:hAnsi="Palatino Linotype" w:cs="Arial"/>
          <w:color w:val="000000" w:themeColor="text1"/>
        </w:rPr>
        <w:t xml:space="preserve"> kez görüntülenmiş olup oturum süresi yaklaşık </w:t>
      </w:r>
      <w:r>
        <w:rPr>
          <w:rFonts w:ascii="Palatino Linotype" w:hAnsi="Palatino Linotype" w:cs="Arial"/>
          <w:color w:val="000000" w:themeColor="text1"/>
        </w:rPr>
        <w:t>56</w:t>
      </w:r>
      <w:r w:rsidRPr="003F02FE">
        <w:rPr>
          <w:rFonts w:ascii="Palatino Linotype" w:hAnsi="Palatino Linotype" w:cs="Arial"/>
          <w:color w:val="000000" w:themeColor="text1"/>
        </w:rPr>
        <w:t xml:space="preserve"> saniyedir. Kullanıcıların %8</w:t>
      </w:r>
      <w:r>
        <w:rPr>
          <w:rFonts w:ascii="Palatino Linotype" w:hAnsi="Palatino Linotype" w:cs="Arial"/>
          <w:color w:val="000000" w:themeColor="text1"/>
        </w:rPr>
        <w:t>0,13’ü</w:t>
      </w:r>
      <w:r w:rsidRPr="003F02FE">
        <w:rPr>
          <w:rFonts w:ascii="Palatino Linotype" w:hAnsi="Palatino Linotype" w:cs="Arial"/>
          <w:color w:val="000000" w:themeColor="text1"/>
        </w:rPr>
        <w:t xml:space="preserve"> Türkiye’den katılmıştır. Bağlantıların tümünde mobil cihazların kullanım oranı %</w:t>
      </w:r>
      <w:r>
        <w:rPr>
          <w:rFonts w:ascii="Palatino Linotype" w:hAnsi="Palatino Linotype" w:cs="Arial"/>
          <w:color w:val="000000" w:themeColor="text1"/>
        </w:rPr>
        <w:t>45</w:t>
      </w:r>
      <w:r w:rsidRPr="003F02FE">
        <w:rPr>
          <w:rFonts w:ascii="Palatino Linotype" w:hAnsi="Palatino Linotype" w:cs="Arial"/>
          <w:color w:val="000000" w:themeColor="text1"/>
        </w:rPr>
        <w:t>,</w:t>
      </w:r>
      <w:r>
        <w:rPr>
          <w:rFonts w:ascii="Palatino Linotype" w:hAnsi="Palatino Linotype" w:cs="Arial"/>
          <w:color w:val="000000" w:themeColor="text1"/>
        </w:rPr>
        <w:t xml:space="preserve">23 </w:t>
      </w:r>
      <w:r w:rsidRPr="003F02FE">
        <w:rPr>
          <w:rFonts w:ascii="Palatino Linotype" w:hAnsi="Palatino Linotype" w:cs="Arial"/>
          <w:color w:val="000000" w:themeColor="text1"/>
        </w:rPr>
        <w:t>düzeyindedir. Bununla beraber Öğrenci Bilgi Sistemi (OBS) üzerinden girilen program ve ders bilgileri, kamuya açık biçimde Türkçe ve İngilizce olarak Bologna Bilgi Sistemi (BBS</w:t>
      </w:r>
      <w:r>
        <w:rPr>
          <w:rFonts w:ascii="Palatino Linotype" w:hAnsi="Palatino Linotype" w:cs="Arial"/>
          <w:color w:val="000000" w:themeColor="text1"/>
        </w:rPr>
        <w:t xml:space="preserve"> -</w:t>
      </w:r>
      <w:r w:rsidRPr="003F02FE">
        <w:rPr>
          <w:rFonts w:ascii="Palatino Linotype" w:hAnsi="Palatino Linotype" w:cs="Arial"/>
          <w:color w:val="000000" w:themeColor="text1"/>
        </w:rPr>
        <w:t xml:space="preserve"> bbs.ankara edu.tr) üzerinden izlenebilmektedir.</w:t>
      </w:r>
      <w:r>
        <w:rPr>
          <w:rFonts w:ascii="Palatino Linotype" w:hAnsi="Palatino Linotype" w:cs="Arial"/>
          <w:color w:val="000000" w:themeColor="text1"/>
        </w:rPr>
        <w:t xml:space="preserve"> </w:t>
      </w:r>
      <w:r w:rsidRPr="009E7039">
        <w:rPr>
          <w:rFonts w:ascii="Palatino Linotype" w:hAnsi="Palatino Linotype" w:cs="Arial"/>
          <w:color w:val="000000" w:themeColor="text1"/>
        </w:rPr>
        <w:t>Bir koordinatör,</w:t>
      </w:r>
      <w:r>
        <w:rPr>
          <w:rFonts w:ascii="Palatino Linotype" w:hAnsi="Palatino Linotype" w:cs="Arial"/>
          <w:color w:val="000000" w:themeColor="text1"/>
        </w:rPr>
        <w:t xml:space="preserve"> biri koordinatör yardımcısı, </w:t>
      </w:r>
      <w:r w:rsidRPr="009E7039">
        <w:rPr>
          <w:rFonts w:ascii="Palatino Linotype" w:hAnsi="Palatino Linotype" w:cs="Arial"/>
          <w:color w:val="000000" w:themeColor="text1"/>
        </w:rPr>
        <w:t>iki öğretim görevlisi ve bir tekniker</w:t>
      </w:r>
      <w:r>
        <w:rPr>
          <w:rFonts w:ascii="Palatino Linotype" w:hAnsi="Palatino Linotype" w:cs="Arial"/>
          <w:color w:val="000000" w:themeColor="text1"/>
        </w:rPr>
        <w:t xml:space="preserve"> ve bir teknisyen</w:t>
      </w:r>
      <w:r w:rsidRPr="009E7039">
        <w:rPr>
          <w:rFonts w:ascii="Palatino Linotype" w:hAnsi="Palatino Linotype" w:cs="Arial"/>
          <w:color w:val="000000" w:themeColor="text1"/>
        </w:rPr>
        <w:t xml:space="preserve">den oluşan </w:t>
      </w:r>
      <w:r>
        <w:rPr>
          <w:rFonts w:ascii="Palatino Linotype" w:hAnsi="Palatino Linotype" w:cs="Arial"/>
          <w:color w:val="000000" w:themeColor="text1"/>
        </w:rPr>
        <w:t>altı</w:t>
      </w:r>
      <w:r w:rsidRPr="009E7039">
        <w:rPr>
          <w:rFonts w:ascii="Palatino Linotype" w:hAnsi="Palatino Linotype" w:cs="Arial"/>
          <w:color w:val="000000" w:themeColor="text1"/>
        </w:rPr>
        <w:t xml:space="preserve"> kişilik ekipten oluş</w:t>
      </w:r>
      <w:r>
        <w:rPr>
          <w:rFonts w:ascii="Palatino Linotype" w:hAnsi="Palatino Linotype" w:cs="Arial"/>
          <w:color w:val="000000" w:themeColor="text1"/>
        </w:rPr>
        <w:t>muştur.</w:t>
      </w:r>
    </w:p>
    <w:p w:rsidR="00515A9C" w:rsidRPr="00E04B63" w:rsidRDefault="00D87429" w:rsidP="00515A9C">
      <w:pPr>
        <w:spacing w:before="140" w:line="245" w:lineRule="auto"/>
        <w:jc w:val="both"/>
        <w:rPr>
          <w:rFonts w:ascii="Palatino Linotype" w:hAnsi="Palatino Linotype"/>
          <w:b/>
          <w:color w:val="002060"/>
        </w:rPr>
      </w:pPr>
      <w:r w:rsidRPr="00E04B63">
        <w:rPr>
          <w:rFonts w:ascii="Palatino Linotype" w:hAnsi="Palatino Linotype"/>
          <w:b/>
          <w:color w:val="002060"/>
        </w:rPr>
        <w:t>20</w:t>
      </w:r>
      <w:r w:rsidR="008D328F">
        <w:rPr>
          <w:rFonts w:ascii="Palatino Linotype" w:hAnsi="Palatino Linotype"/>
          <w:b/>
          <w:color w:val="002060"/>
        </w:rPr>
        <w:t>2</w:t>
      </w:r>
      <w:r w:rsidRPr="00E04B63">
        <w:rPr>
          <w:rFonts w:ascii="Palatino Linotype" w:hAnsi="Palatino Linotype"/>
          <w:b/>
          <w:color w:val="002060"/>
        </w:rPr>
        <w:t xml:space="preserve">1-2022 Eğitim-Öğretim </w:t>
      </w:r>
      <w:r w:rsidR="00A02178" w:rsidRPr="00E04B63">
        <w:rPr>
          <w:rFonts w:ascii="Palatino Linotype" w:hAnsi="Palatino Linotype"/>
          <w:b/>
          <w:color w:val="002060"/>
        </w:rPr>
        <w:t>Döneminde;</w:t>
      </w:r>
    </w:p>
    <w:p w:rsidR="00515A9C" w:rsidRPr="001C6E12"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sz w:val="22"/>
          <w:szCs w:val="22"/>
        </w:rPr>
      </w:pPr>
      <w:r w:rsidRPr="001C6E12">
        <w:rPr>
          <w:rFonts w:ascii="Palatino Linotype" w:hAnsi="Palatino Linotype" w:cs="Arial"/>
          <w:sz w:val="22"/>
          <w:szCs w:val="22"/>
        </w:rPr>
        <w:t xml:space="preserve">Koordinatörlüğe ait resmi yazışmalar takip edilip gereken işlemler yapılmıştır. </w:t>
      </w:r>
    </w:p>
    <w:p w:rsidR="00515A9C" w:rsidRPr="001C6E12"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sz w:val="22"/>
          <w:szCs w:val="22"/>
        </w:rPr>
      </w:pPr>
      <w:r w:rsidRPr="001C6E12">
        <w:rPr>
          <w:rFonts w:ascii="Palatino Linotype" w:hAnsi="Palatino Linotype" w:cs="Arial"/>
          <w:sz w:val="22"/>
          <w:szCs w:val="22"/>
        </w:rPr>
        <w:t xml:space="preserve">Koordinatörlüğün bologna@ankara.edu.tr mail adresine gelen mailler takip edilip yanıtlanmıştır. </w:t>
      </w:r>
    </w:p>
    <w:p w:rsidR="00515A9C" w:rsidRPr="001C6E12"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sz w:val="22"/>
          <w:szCs w:val="22"/>
        </w:rPr>
      </w:pPr>
      <w:r w:rsidRPr="001C6E12">
        <w:rPr>
          <w:rFonts w:ascii="Palatino Linotype" w:hAnsi="Palatino Linotype" w:cs="Arial"/>
          <w:sz w:val="22"/>
          <w:szCs w:val="22"/>
        </w:rPr>
        <w:t>202</w:t>
      </w:r>
      <w:r>
        <w:rPr>
          <w:rFonts w:ascii="Palatino Linotype" w:hAnsi="Palatino Linotype" w:cs="Arial"/>
          <w:sz w:val="22"/>
          <w:szCs w:val="22"/>
        </w:rPr>
        <w:t>1</w:t>
      </w:r>
      <w:r w:rsidRPr="001C6E12">
        <w:rPr>
          <w:rFonts w:ascii="Palatino Linotype" w:hAnsi="Palatino Linotype" w:cs="Arial"/>
          <w:sz w:val="22"/>
          <w:szCs w:val="22"/>
        </w:rPr>
        <w:t xml:space="preserve"> Aralık ve 202</w:t>
      </w:r>
      <w:r>
        <w:rPr>
          <w:rFonts w:ascii="Palatino Linotype" w:hAnsi="Palatino Linotype" w:cs="Arial"/>
          <w:sz w:val="22"/>
          <w:szCs w:val="22"/>
        </w:rPr>
        <w:t>2</w:t>
      </w:r>
      <w:r w:rsidRPr="001C6E12">
        <w:rPr>
          <w:rFonts w:ascii="Palatino Linotype" w:hAnsi="Palatino Linotype" w:cs="Arial"/>
          <w:sz w:val="22"/>
          <w:szCs w:val="22"/>
        </w:rPr>
        <w:t xml:space="preserve"> Haziran ayı sonunda iki </w:t>
      </w:r>
      <w:r>
        <w:rPr>
          <w:rFonts w:ascii="Palatino Linotype" w:hAnsi="Palatino Linotype" w:cs="Arial"/>
          <w:sz w:val="22"/>
          <w:szCs w:val="22"/>
        </w:rPr>
        <w:t>Bologna Esgüdüm Komisyonu (</w:t>
      </w:r>
      <w:r w:rsidRPr="001C6E12">
        <w:rPr>
          <w:rFonts w:ascii="Palatino Linotype" w:hAnsi="Palatino Linotype" w:cs="Arial"/>
          <w:sz w:val="22"/>
          <w:szCs w:val="22"/>
        </w:rPr>
        <w:t>BEK</w:t>
      </w:r>
      <w:r>
        <w:rPr>
          <w:rFonts w:ascii="Palatino Linotype" w:hAnsi="Palatino Linotype" w:cs="Arial"/>
          <w:sz w:val="22"/>
          <w:szCs w:val="22"/>
        </w:rPr>
        <w:t>)</w:t>
      </w:r>
      <w:r w:rsidRPr="001C6E12">
        <w:rPr>
          <w:rFonts w:ascii="Palatino Linotype" w:hAnsi="Palatino Linotype" w:cs="Arial"/>
          <w:sz w:val="22"/>
          <w:szCs w:val="22"/>
        </w:rPr>
        <w:t xml:space="preserve"> toplantısı gerçekleştirilmiştir.</w:t>
      </w:r>
    </w:p>
    <w:p w:rsidR="00515A9C" w:rsidRPr="001C6E12"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sz w:val="22"/>
          <w:szCs w:val="22"/>
        </w:rPr>
      </w:pPr>
      <w:r w:rsidRPr="001C6E12">
        <w:rPr>
          <w:rFonts w:ascii="Palatino Linotype" w:hAnsi="Palatino Linotype" w:cs="Arial"/>
          <w:sz w:val="22"/>
          <w:szCs w:val="22"/>
        </w:rPr>
        <w:t>Uzmanlık Alan, Yeterliğe Hazırlık, Tez Çalışması, Dönem Projesi ve Seminer ders adının OBS ve Bologna Bilgi Sisteminde görünürlüğünün aynı düzende olması için OBS sistemi üzerinden gerekli düzeltme işlemleri yapılmıştır.</w:t>
      </w:r>
    </w:p>
    <w:p w:rsidR="00515A9C" w:rsidRPr="001C6E12"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sz w:val="22"/>
          <w:szCs w:val="22"/>
        </w:rPr>
      </w:pPr>
      <w:r w:rsidRPr="001C6E12">
        <w:rPr>
          <w:rFonts w:ascii="Palatino Linotype" w:hAnsi="Palatino Linotype" w:cs="Arial"/>
          <w:sz w:val="22"/>
          <w:szCs w:val="22"/>
        </w:rPr>
        <w:t xml:space="preserve">OBS sisteminde kullanıcıların yaşadıkları sorunlarla ilgili gerekli düzenlemeler ve yetki tanımlamaları yapılmıştır. Ankara Üniversitesi isim ve adres bilgileri, Akademik takvim, akademik programlar, değerlendirme sistemi, BEK sorumlularının isim listesi güncellenmiştir. </w:t>
      </w:r>
    </w:p>
    <w:p w:rsidR="00515A9C" w:rsidRPr="001C6E12"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sz w:val="22"/>
          <w:szCs w:val="22"/>
        </w:rPr>
      </w:pPr>
      <w:r w:rsidRPr="001C6E12">
        <w:rPr>
          <w:rFonts w:ascii="Palatino Linotype" w:hAnsi="Palatino Linotype" w:cs="Arial"/>
          <w:sz w:val="22"/>
          <w:szCs w:val="22"/>
        </w:rPr>
        <w:lastRenderedPageBreak/>
        <w:t>20</w:t>
      </w:r>
      <w:r>
        <w:rPr>
          <w:rFonts w:ascii="Palatino Linotype" w:hAnsi="Palatino Linotype" w:cs="Arial"/>
          <w:sz w:val="22"/>
          <w:szCs w:val="22"/>
        </w:rPr>
        <w:t>20</w:t>
      </w:r>
      <w:r w:rsidRPr="001C6E12">
        <w:rPr>
          <w:rFonts w:ascii="Palatino Linotype" w:hAnsi="Palatino Linotype" w:cs="Arial"/>
          <w:sz w:val="22"/>
          <w:szCs w:val="22"/>
        </w:rPr>
        <w:t>-202</w:t>
      </w:r>
      <w:r>
        <w:rPr>
          <w:rFonts w:ascii="Palatino Linotype" w:hAnsi="Palatino Linotype" w:cs="Arial"/>
          <w:sz w:val="22"/>
          <w:szCs w:val="22"/>
        </w:rPr>
        <w:t>1</w:t>
      </w:r>
      <w:r w:rsidRPr="001C6E12">
        <w:rPr>
          <w:rFonts w:ascii="Palatino Linotype" w:hAnsi="Palatino Linotype" w:cs="Arial"/>
          <w:sz w:val="22"/>
          <w:szCs w:val="22"/>
        </w:rPr>
        <w:t xml:space="preserve"> eğitim öğretim yılı OBS ders bilgilerinin 202</w:t>
      </w:r>
      <w:r>
        <w:rPr>
          <w:rFonts w:ascii="Palatino Linotype" w:hAnsi="Palatino Linotype" w:cs="Arial"/>
          <w:sz w:val="22"/>
          <w:szCs w:val="22"/>
        </w:rPr>
        <w:t>1</w:t>
      </w:r>
      <w:r w:rsidRPr="001C6E12">
        <w:rPr>
          <w:rFonts w:ascii="Palatino Linotype" w:hAnsi="Palatino Linotype" w:cs="Arial"/>
          <w:sz w:val="22"/>
          <w:szCs w:val="22"/>
        </w:rPr>
        <w:t>-202</w:t>
      </w:r>
      <w:r>
        <w:rPr>
          <w:rFonts w:ascii="Palatino Linotype" w:hAnsi="Palatino Linotype" w:cs="Arial"/>
          <w:sz w:val="22"/>
          <w:szCs w:val="22"/>
        </w:rPr>
        <w:t>2</w:t>
      </w:r>
      <w:r w:rsidRPr="001C6E12">
        <w:rPr>
          <w:rFonts w:ascii="Palatino Linotype" w:hAnsi="Palatino Linotype" w:cs="Arial"/>
          <w:sz w:val="22"/>
          <w:szCs w:val="22"/>
        </w:rPr>
        <w:t xml:space="preserve"> eğitim öğretim yılına toplu aktarımı konusunda gerek Öğrenci İşleri Daire Başkanlığı gerek Bilgi İşlem Daire Başkanlığı ile gerekli iletişim sağlanmış, işlemin sağlıklı yürümesi için OBS canlı ve test ortamında gerekli aktarımlar yapılmış ilgili ders bilgi raporları alınarak kontrol edilmiştir. </w:t>
      </w:r>
    </w:p>
    <w:p w:rsidR="00515A9C" w:rsidRPr="001C6E12"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sz w:val="22"/>
          <w:szCs w:val="22"/>
        </w:rPr>
      </w:pPr>
      <w:r w:rsidRPr="001C6E12">
        <w:rPr>
          <w:rFonts w:ascii="Palatino Linotype" w:hAnsi="Palatino Linotype" w:cs="Arial"/>
          <w:sz w:val="22"/>
          <w:szCs w:val="22"/>
        </w:rPr>
        <w:t>BBS ana sayfasındaki veriler güncellenmiştir.</w:t>
      </w:r>
    </w:p>
    <w:p w:rsidR="00515A9C" w:rsidRPr="001C6E12"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sz w:val="22"/>
          <w:szCs w:val="22"/>
        </w:rPr>
      </w:pPr>
      <w:r w:rsidRPr="001C6E12">
        <w:rPr>
          <w:rFonts w:ascii="Palatino Linotype" w:hAnsi="Palatino Linotype" w:cs="Arial"/>
          <w:sz w:val="22"/>
          <w:szCs w:val="22"/>
        </w:rPr>
        <w:t>Bologna Koordinatörlüğü web sayfası güncellenmiştir.</w:t>
      </w:r>
    </w:p>
    <w:p w:rsidR="00515A9C" w:rsidRPr="001C6E12"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sz w:val="22"/>
          <w:szCs w:val="22"/>
        </w:rPr>
      </w:pPr>
      <w:r w:rsidRPr="001C6E12">
        <w:rPr>
          <w:rFonts w:ascii="Palatino Linotype" w:hAnsi="Palatino Linotype" w:cs="Arial"/>
          <w:sz w:val="22"/>
          <w:szCs w:val="22"/>
        </w:rPr>
        <w:t xml:space="preserve">Bologna Program Bilgi Raporu, OBS’den kontrol edilerek doğruluğu test edilmiş, tarama sonucunda Koordinatörlüğün sorumluluğunda olan eksik program bilgileri tamamlanmıştır. </w:t>
      </w:r>
    </w:p>
    <w:p w:rsidR="00515A9C" w:rsidRPr="001C6E12"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sz w:val="22"/>
          <w:szCs w:val="22"/>
        </w:rPr>
      </w:pPr>
      <w:r w:rsidRPr="001C6E12">
        <w:rPr>
          <w:rFonts w:ascii="Palatino Linotype" w:hAnsi="Palatino Linotype" w:cs="Arial"/>
          <w:sz w:val="22"/>
          <w:szCs w:val="22"/>
        </w:rPr>
        <w:t xml:space="preserve">OBS sisteminde yaşanan sorunların “devjira.ankara.edu.tr” adresinden iş girişi yapılarak düzeltilmesi sağlanmıştır. </w:t>
      </w:r>
    </w:p>
    <w:p w:rsidR="00515A9C" w:rsidRPr="001C6E12"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color w:val="000000" w:themeColor="text1"/>
          <w:sz w:val="22"/>
          <w:szCs w:val="22"/>
        </w:rPr>
      </w:pPr>
      <w:r w:rsidRPr="001C6E12">
        <w:rPr>
          <w:rFonts w:ascii="Palatino Linotype" w:hAnsi="Palatino Linotype" w:cs="Arial"/>
          <w:color w:val="000000" w:themeColor="text1"/>
          <w:sz w:val="22"/>
          <w:szCs w:val="22"/>
        </w:rPr>
        <w:t xml:space="preserve">Bologna Bilgi Sistemi, Program ve Ders Bilgi paketleri birbiriyle karşılaştırılmıştır. Öğrenci alımı yapılmayan programların BBS sürecindeki görünürlükleri kaldırılmıştır. </w:t>
      </w:r>
    </w:p>
    <w:p w:rsidR="00515A9C" w:rsidRPr="001C6E12" w:rsidRDefault="00187067" w:rsidP="002C6733">
      <w:pPr>
        <w:pStyle w:val="ListeParagraf"/>
        <w:numPr>
          <w:ilvl w:val="0"/>
          <w:numId w:val="17"/>
        </w:numPr>
        <w:spacing w:before="80" w:line="245" w:lineRule="auto"/>
        <w:ind w:left="714" w:hanging="357"/>
        <w:contextualSpacing w:val="0"/>
        <w:jc w:val="both"/>
        <w:rPr>
          <w:rFonts w:ascii="Palatino Linotype" w:hAnsi="Palatino Linotype" w:cs="Arial"/>
          <w:color w:val="000000" w:themeColor="text1"/>
          <w:sz w:val="22"/>
          <w:szCs w:val="22"/>
        </w:rPr>
      </w:pPr>
      <w:r>
        <w:rPr>
          <w:rFonts w:ascii="Palatino Linotype" w:eastAsia="Arial Narrow" w:hAnsi="Palatino Linotype" w:cs="Arial Narrow"/>
          <w:bCs/>
          <w:color w:val="000000" w:themeColor="text1"/>
          <w:spacing w:val="-1"/>
          <w:sz w:val="22"/>
          <w:szCs w:val="22"/>
        </w:rPr>
        <w:t>O</w:t>
      </w:r>
      <w:r w:rsidR="00515A9C" w:rsidRPr="001C6E12">
        <w:rPr>
          <w:rFonts w:ascii="Palatino Linotype" w:eastAsia="Arial Narrow" w:hAnsi="Palatino Linotype" w:cs="Arial Narrow"/>
          <w:bCs/>
          <w:color w:val="000000" w:themeColor="text1"/>
          <w:spacing w:val="-1"/>
          <w:sz w:val="22"/>
          <w:szCs w:val="22"/>
        </w:rPr>
        <w:t>rtalama 6</w:t>
      </w:r>
      <w:r w:rsidR="00515A9C">
        <w:rPr>
          <w:rFonts w:ascii="Palatino Linotype" w:eastAsia="Arial Narrow" w:hAnsi="Palatino Linotype" w:cs="Arial Narrow"/>
          <w:bCs/>
          <w:color w:val="000000" w:themeColor="text1"/>
          <w:spacing w:val="-1"/>
          <w:sz w:val="22"/>
          <w:szCs w:val="22"/>
        </w:rPr>
        <w:t>93</w:t>
      </w:r>
      <w:r w:rsidR="00515A9C" w:rsidRPr="001C6E12">
        <w:rPr>
          <w:rFonts w:ascii="Palatino Linotype" w:eastAsia="Arial Narrow" w:hAnsi="Palatino Linotype" w:cs="Arial Narrow"/>
          <w:bCs/>
          <w:color w:val="000000" w:themeColor="text1"/>
          <w:spacing w:val="31"/>
          <w:sz w:val="22"/>
          <w:szCs w:val="22"/>
        </w:rPr>
        <w:t xml:space="preserve"> </w:t>
      </w:r>
      <w:r w:rsidR="00515A9C" w:rsidRPr="001C6E12">
        <w:rPr>
          <w:rFonts w:ascii="Palatino Linotype" w:eastAsia="Arial Narrow" w:hAnsi="Palatino Linotype" w:cs="Arial Narrow"/>
          <w:color w:val="000000" w:themeColor="text1"/>
          <w:spacing w:val="-5"/>
          <w:sz w:val="22"/>
          <w:szCs w:val="22"/>
        </w:rPr>
        <w:t>P</w:t>
      </w:r>
      <w:r w:rsidR="00515A9C" w:rsidRPr="001C6E12">
        <w:rPr>
          <w:rFonts w:ascii="Palatino Linotype" w:eastAsia="Arial Narrow" w:hAnsi="Palatino Linotype" w:cs="Arial Narrow"/>
          <w:color w:val="000000" w:themeColor="text1"/>
          <w:spacing w:val="3"/>
          <w:sz w:val="22"/>
          <w:szCs w:val="22"/>
        </w:rPr>
        <w:t>r</w:t>
      </w:r>
      <w:r w:rsidR="00515A9C" w:rsidRPr="001C6E12">
        <w:rPr>
          <w:rFonts w:ascii="Palatino Linotype" w:eastAsia="Arial Narrow" w:hAnsi="Palatino Linotype" w:cs="Arial Narrow"/>
          <w:color w:val="000000" w:themeColor="text1"/>
          <w:spacing w:val="-1"/>
          <w:sz w:val="22"/>
          <w:szCs w:val="22"/>
        </w:rPr>
        <w:t>og</w:t>
      </w:r>
      <w:r w:rsidR="00515A9C" w:rsidRPr="001C6E12">
        <w:rPr>
          <w:rFonts w:ascii="Palatino Linotype" w:eastAsia="Arial Narrow" w:hAnsi="Palatino Linotype" w:cs="Arial Narrow"/>
          <w:color w:val="000000" w:themeColor="text1"/>
          <w:spacing w:val="3"/>
          <w:sz w:val="22"/>
          <w:szCs w:val="22"/>
        </w:rPr>
        <w:t>r</w:t>
      </w:r>
      <w:r w:rsidR="00515A9C" w:rsidRPr="001C6E12">
        <w:rPr>
          <w:rFonts w:ascii="Palatino Linotype" w:eastAsia="Arial Narrow" w:hAnsi="Palatino Linotype" w:cs="Arial Narrow"/>
          <w:color w:val="000000" w:themeColor="text1"/>
          <w:spacing w:val="-5"/>
          <w:sz w:val="22"/>
          <w:szCs w:val="22"/>
        </w:rPr>
        <w:t>a</w:t>
      </w:r>
      <w:r w:rsidR="00515A9C" w:rsidRPr="001C6E12">
        <w:rPr>
          <w:rFonts w:ascii="Palatino Linotype" w:eastAsia="Arial Narrow" w:hAnsi="Palatino Linotype" w:cs="Arial Narrow"/>
          <w:color w:val="000000" w:themeColor="text1"/>
          <w:spacing w:val="2"/>
          <w:sz w:val="22"/>
          <w:szCs w:val="22"/>
        </w:rPr>
        <w:t>mı</w:t>
      </w:r>
      <w:r w:rsidR="00515A9C" w:rsidRPr="001C6E12">
        <w:rPr>
          <w:rFonts w:ascii="Palatino Linotype" w:eastAsia="Arial Narrow" w:hAnsi="Palatino Linotype" w:cs="Arial Narrow"/>
          <w:color w:val="000000" w:themeColor="text1"/>
          <w:sz w:val="22"/>
          <w:szCs w:val="22"/>
        </w:rPr>
        <w:t>n</w:t>
      </w:r>
      <w:r w:rsidR="00515A9C" w:rsidRPr="001C6E12">
        <w:rPr>
          <w:rFonts w:ascii="Palatino Linotype" w:eastAsia="Arial Narrow" w:hAnsi="Palatino Linotype" w:cs="Arial Narrow"/>
          <w:color w:val="000000" w:themeColor="text1"/>
          <w:spacing w:val="33"/>
          <w:sz w:val="22"/>
          <w:szCs w:val="22"/>
        </w:rPr>
        <w:t xml:space="preserve"> </w:t>
      </w:r>
      <w:r w:rsidR="00515A9C" w:rsidRPr="001C6E12">
        <w:rPr>
          <w:rFonts w:ascii="Palatino Linotype" w:eastAsia="Arial Narrow" w:hAnsi="Palatino Linotype" w:cs="Arial Narrow"/>
          <w:color w:val="000000" w:themeColor="text1"/>
          <w:spacing w:val="-1"/>
          <w:sz w:val="22"/>
          <w:szCs w:val="22"/>
        </w:rPr>
        <w:t>a</w:t>
      </w:r>
      <w:r w:rsidR="00515A9C" w:rsidRPr="001C6E12">
        <w:rPr>
          <w:rFonts w:ascii="Palatino Linotype" w:eastAsia="Arial Narrow" w:hAnsi="Palatino Linotype" w:cs="Arial Narrow"/>
          <w:color w:val="000000" w:themeColor="text1"/>
          <w:spacing w:val="-6"/>
          <w:sz w:val="22"/>
          <w:szCs w:val="22"/>
        </w:rPr>
        <w:t>k</w:t>
      </w:r>
      <w:r w:rsidR="00515A9C" w:rsidRPr="001C6E12">
        <w:rPr>
          <w:rFonts w:ascii="Palatino Linotype" w:eastAsia="Arial Narrow" w:hAnsi="Palatino Linotype" w:cs="Arial Narrow"/>
          <w:color w:val="000000" w:themeColor="text1"/>
          <w:spacing w:val="2"/>
          <w:sz w:val="22"/>
          <w:szCs w:val="22"/>
        </w:rPr>
        <w:t>t</w:t>
      </w:r>
      <w:r w:rsidR="00515A9C" w:rsidRPr="001C6E12">
        <w:rPr>
          <w:rFonts w:ascii="Palatino Linotype" w:eastAsia="Arial Narrow" w:hAnsi="Palatino Linotype" w:cs="Arial Narrow"/>
          <w:color w:val="000000" w:themeColor="text1"/>
          <w:spacing w:val="-3"/>
          <w:sz w:val="22"/>
          <w:szCs w:val="22"/>
        </w:rPr>
        <w:t>i</w:t>
      </w:r>
      <w:r w:rsidR="00515A9C" w:rsidRPr="001C6E12">
        <w:rPr>
          <w:rFonts w:ascii="Palatino Linotype" w:eastAsia="Arial Narrow" w:hAnsi="Palatino Linotype" w:cs="Arial Narrow"/>
          <w:color w:val="000000" w:themeColor="text1"/>
          <w:sz w:val="22"/>
          <w:szCs w:val="22"/>
        </w:rPr>
        <w:t>f</w:t>
      </w:r>
      <w:r w:rsidR="00515A9C" w:rsidRPr="001C6E12">
        <w:rPr>
          <w:rFonts w:ascii="Palatino Linotype" w:eastAsia="Arial Narrow" w:hAnsi="Palatino Linotype" w:cs="Arial Narrow"/>
          <w:color w:val="000000" w:themeColor="text1"/>
          <w:spacing w:val="38"/>
          <w:sz w:val="22"/>
          <w:szCs w:val="22"/>
        </w:rPr>
        <w:t xml:space="preserve"> </w:t>
      </w:r>
      <w:r w:rsidR="00515A9C" w:rsidRPr="001C6E12">
        <w:rPr>
          <w:rFonts w:ascii="Palatino Linotype" w:eastAsia="Arial Narrow" w:hAnsi="Palatino Linotype" w:cs="Arial Narrow"/>
          <w:color w:val="000000" w:themeColor="text1"/>
          <w:spacing w:val="-1"/>
          <w:sz w:val="22"/>
          <w:szCs w:val="22"/>
        </w:rPr>
        <w:t>g</w:t>
      </w:r>
      <w:r w:rsidR="00515A9C" w:rsidRPr="001C6E12">
        <w:rPr>
          <w:rFonts w:ascii="Palatino Linotype" w:eastAsia="Arial Narrow" w:hAnsi="Palatino Linotype" w:cs="Arial Narrow"/>
          <w:color w:val="000000" w:themeColor="text1"/>
          <w:spacing w:val="-5"/>
          <w:sz w:val="22"/>
          <w:szCs w:val="22"/>
        </w:rPr>
        <w:t>ö</w:t>
      </w:r>
      <w:r w:rsidR="00515A9C" w:rsidRPr="001C6E12">
        <w:rPr>
          <w:rFonts w:ascii="Palatino Linotype" w:eastAsia="Arial Narrow" w:hAnsi="Palatino Linotype" w:cs="Arial Narrow"/>
          <w:color w:val="000000" w:themeColor="text1"/>
          <w:spacing w:val="3"/>
          <w:sz w:val="22"/>
          <w:szCs w:val="22"/>
        </w:rPr>
        <w:t>r</w:t>
      </w:r>
      <w:r w:rsidR="00515A9C" w:rsidRPr="001C6E12">
        <w:rPr>
          <w:rFonts w:ascii="Palatino Linotype" w:eastAsia="Arial Narrow" w:hAnsi="Palatino Linotype" w:cs="Arial Narrow"/>
          <w:color w:val="000000" w:themeColor="text1"/>
          <w:spacing w:val="-1"/>
          <w:sz w:val="22"/>
          <w:szCs w:val="22"/>
        </w:rPr>
        <w:t>ün</w:t>
      </w:r>
      <w:r w:rsidR="00515A9C" w:rsidRPr="001C6E12">
        <w:rPr>
          <w:rFonts w:ascii="Palatino Linotype" w:eastAsia="Arial Narrow" w:hAnsi="Palatino Linotype" w:cs="Arial Narrow"/>
          <w:color w:val="000000" w:themeColor="text1"/>
          <w:spacing w:val="-5"/>
          <w:sz w:val="22"/>
          <w:szCs w:val="22"/>
        </w:rPr>
        <w:t>ü</w:t>
      </w:r>
      <w:r w:rsidR="00515A9C" w:rsidRPr="001C6E12">
        <w:rPr>
          <w:rFonts w:ascii="Palatino Linotype" w:eastAsia="Arial Narrow" w:hAnsi="Palatino Linotype" w:cs="Arial Narrow"/>
          <w:color w:val="000000" w:themeColor="text1"/>
          <w:sz w:val="22"/>
          <w:szCs w:val="22"/>
        </w:rPr>
        <w:t>r</w:t>
      </w:r>
      <w:r w:rsidR="00515A9C" w:rsidRPr="001C6E12">
        <w:rPr>
          <w:rFonts w:ascii="Palatino Linotype" w:eastAsia="Arial Narrow" w:hAnsi="Palatino Linotype" w:cs="Arial Narrow"/>
          <w:color w:val="000000" w:themeColor="text1"/>
          <w:spacing w:val="40"/>
          <w:sz w:val="22"/>
          <w:szCs w:val="22"/>
        </w:rPr>
        <w:t xml:space="preserve"> </w:t>
      </w:r>
      <w:r w:rsidR="00515A9C" w:rsidRPr="001C6E12">
        <w:rPr>
          <w:rFonts w:ascii="Palatino Linotype" w:eastAsia="Arial Narrow" w:hAnsi="Palatino Linotype" w:cs="Arial Narrow"/>
          <w:color w:val="000000" w:themeColor="text1"/>
          <w:spacing w:val="-5"/>
          <w:sz w:val="22"/>
          <w:szCs w:val="22"/>
        </w:rPr>
        <w:t>o</w:t>
      </w:r>
      <w:r w:rsidR="00515A9C" w:rsidRPr="001C6E12">
        <w:rPr>
          <w:rFonts w:ascii="Palatino Linotype" w:eastAsia="Arial Narrow" w:hAnsi="Palatino Linotype" w:cs="Arial Narrow"/>
          <w:color w:val="000000" w:themeColor="text1"/>
          <w:spacing w:val="2"/>
          <w:sz w:val="22"/>
          <w:szCs w:val="22"/>
        </w:rPr>
        <w:t>l</w:t>
      </w:r>
      <w:r w:rsidR="00515A9C" w:rsidRPr="001C6E12">
        <w:rPr>
          <w:rFonts w:ascii="Palatino Linotype" w:eastAsia="Arial Narrow" w:hAnsi="Palatino Linotype" w:cs="Arial Narrow"/>
          <w:color w:val="000000" w:themeColor="text1"/>
          <w:spacing w:val="-1"/>
          <w:sz w:val="22"/>
          <w:szCs w:val="22"/>
        </w:rPr>
        <w:t>d</w:t>
      </w:r>
      <w:r w:rsidR="00515A9C" w:rsidRPr="001C6E12">
        <w:rPr>
          <w:rFonts w:ascii="Palatino Linotype" w:eastAsia="Arial Narrow" w:hAnsi="Palatino Linotype" w:cs="Arial Narrow"/>
          <w:color w:val="000000" w:themeColor="text1"/>
          <w:spacing w:val="-5"/>
          <w:sz w:val="22"/>
          <w:szCs w:val="22"/>
        </w:rPr>
        <w:t>u</w:t>
      </w:r>
      <w:r w:rsidR="00515A9C" w:rsidRPr="001C6E12">
        <w:rPr>
          <w:rFonts w:ascii="Palatino Linotype" w:eastAsia="Arial Narrow" w:hAnsi="Palatino Linotype" w:cs="Arial Narrow"/>
          <w:color w:val="000000" w:themeColor="text1"/>
          <w:spacing w:val="-1"/>
          <w:sz w:val="22"/>
          <w:szCs w:val="22"/>
        </w:rPr>
        <w:t>ğ</w:t>
      </w:r>
      <w:r w:rsidR="00515A9C" w:rsidRPr="001C6E12">
        <w:rPr>
          <w:rFonts w:ascii="Palatino Linotype" w:eastAsia="Arial Narrow" w:hAnsi="Palatino Linotype" w:cs="Arial Narrow"/>
          <w:color w:val="000000" w:themeColor="text1"/>
          <w:sz w:val="22"/>
          <w:szCs w:val="22"/>
        </w:rPr>
        <w:t xml:space="preserve">u ve </w:t>
      </w:r>
      <w:r w:rsidR="00515A9C" w:rsidRPr="001C6E12">
        <w:rPr>
          <w:rFonts w:ascii="Palatino Linotype" w:eastAsia="Arial Narrow" w:hAnsi="Palatino Linotype" w:cs="Arial Narrow"/>
          <w:color w:val="000000" w:themeColor="text1"/>
          <w:spacing w:val="-6"/>
          <w:sz w:val="22"/>
          <w:szCs w:val="22"/>
        </w:rPr>
        <w:t>n</w:t>
      </w:r>
      <w:r w:rsidR="00515A9C" w:rsidRPr="001C6E12">
        <w:rPr>
          <w:rFonts w:ascii="Palatino Linotype" w:eastAsia="Arial Narrow" w:hAnsi="Palatino Linotype" w:cs="Arial Narrow"/>
          <w:color w:val="000000" w:themeColor="text1"/>
          <w:spacing w:val="2"/>
          <w:sz w:val="22"/>
          <w:szCs w:val="22"/>
        </w:rPr>
        <w:t>i</w:t>
      </w:r>
      <w:r w:rsidR="00515A9C" w:rsidRPr="001C6E12">
        <w:rPr>
          <w:rFonts w:ascii="Palatino Linotype" w:eastAsia="Arial Narrow" w:hAnsi="Palatino Linotype" w:cs="Arial Narrow"/>
          <w:color w:val="000000" w:themeColor="text1"/>
          <w:spacing w:val="-1"/>
          <w:sz w:val="22"/>
          <w:szCs w:val="22"/>
        </w:rPr>
        <w:t>ce</w:t>
      </w:r>
      <w:r w:rsidR="00515A9C" w:rsidRPr="001C6E12">
        <w:rPr>
          <w:rFonts w:ascii="Palatino Linotype" w:eastAsia="Arial Narrow" w:hAnsi="Palatino Linotype" w:cs="Arial Narrow"/>
          <w:color w:val="000000" w:themeColor="text1"/>
          <w:sz w:val="22"/>
          <w:szCs w:val="22"/>
        </w:rPr>
        <w:t>l</w:t>
      </w:r>
      <w:r w:rsidR="00515A9C" w:rsidRPr="001C6E12">
        <w:rPr>
          <w:rFonts w:ascii="Palatino Linotype" w:eastAsia="Arial Narrow" w:hAnsi="Palatino Linotype" w:cs="Arial Narrow"/>
          <w:color w:val="000000" w:themeColor="text1"/>
          <w:spacing w:val="4"/>
          <w:sz w:val="22"/>
          <w:szCs w:val="22"/>
        </w:rPr>
        <w:t xml:space="preserve"> </w:t>
      </w:r>
      <w:r w:rsidR="00515A9C" w:rsidRPr="001C6E12">
        <w:rPr>
          <w:rFonts w:ascii="Palatino Linotype" w:eastAsia="Arial Narrow" w:hAnsi="Palatino Linotype" w:cs="Arial Narrow"/>
          <w:color w:val="000000" w:themeColor="text1"/>
          <w:spacing w:val="-1"/>
          <w:sz w:val="22"/>
          <w:szCs w:val="22"/>
        </w:rPr>
        <w:t>do</w:t>
      </w:r>
      <w:r w:rsidR="00515A9C" w:rsidRPr="001C6E12">
        <w:rPr>
          <w:rFonts w:ascii="Palatino Linotype" w:eastAsia="Arial Narrow" w:hAnsi="Palatino Linotype" w:cs="Arial Narrow"/>
          <w:color w:val="000000" w:themeColor="text1"/>
          <w:spacing w:val="2"/>
          <w:sz w:val="22"/>
          <w:szCs w:val="22"/>
        </w:rPr>
        <w:t>l</w:t>
      </w:r>
      <w:r w:rsidR="00515A9C" w:rsidRPr="001C6E12">
        <w:rPr>
          <w:rFonts w:ascii="Palatino Linotype" w:eastAsia="Arial Narrow" w:hAnsi="Palatino Linotype" w:cs="Arial Narrow"/>
          <w:color w:val="000000" w:themeColor="text1"/>
          <w:spacing w:val="-6"/>
          <w:sz w:val="22"/>
          <w:szCs w:val="22"/>
        </w:rPr>
        <w:t>u</w:t>
      </w:r>
      <w:r w:rsidR="00515A9C" w:rsidRPr="001C6E12">
        <w:rPr>
          <w:rFonts w:ascii="Palatino Linotype" w:eastAsia="Arial Narrow" w:hAnsi="Palatino Linotype" w:cs="Arial Narrow"/>
          <w:color w:val="000000" w:themeColor="text1"/>
          <w:spacing w:val="2"/>
          <w:sz w:val="22"/>
          <w:szCs w:val="22"/>
        </w:rPr>
        <w:t>l</w:t>
      </w:r>
      <w:r w:rsidR="00515A9C" w:rsidRPr="001C6E12">
        <w:rPr>
          <w:rFonts w:ascii="Palatino Linotype" w:eastAsia="Arial Narrow" w:hAnsi="Palatino Linotype" w:cs="Arial Narrow"/>
          <w:color w:val="000000" w:themeColor="text1"/>
          <w:spacing w:val="-1"/>
          <w:sz w:val="22"/>
          <w:szCs w:val="22"/>
        </w:rPr>
        <w:t>u</w:t>
      </w:r>
      <w:r w:rsidR="00515A9C" w:rsidRPr="001C6E12">
        <w:rPr>
          <w:rFonts w:ascii="Palatino Linotype" w:eastAsia="Arial Narrow" w:hAnsi="Palatino Linotype" w:cs="Arial Narrow"/>
          <w:color w:val="000000" w:themeColor="text1"/>
          <w:sz w:val="22"/>
          <w:szCs w:val="22"/>
        </w:rPr>
        <w:t>k</w:t>
      </w:r>
      <w:r w:rsidR="00515A9C" w:rsidRPr="001C6E12">
        <w:rPr>
          <w:rFonts w:ascii="Palatino Linotype" w:eastAsia="Arial Narrow" w:hAnsi="Palatino Linotype" w:cs="Arial Narrow"/>
          <w:color w:val="000000" w:themeColor="text1"/>
          <w:spacing w:val="1"/>
          <w:sz w:val="22"/>
          <w:szCs w:val="22"/>
        </w:rPr>
        <w:t xml:space="preserve"> </w:t>
      </w:r>
      <w:r w:rsidR="00515A9C" w:rsidRPr="001C6E12">
        <w:rPr>
          <w:rFonts w:ascii="Palatino Linotype" w:eastAsia="Arial Narrow" w:hAnsi="Palatino Linotype" w:cs="Arial Narrow"/>
          <w:color w:val="000000" w:themeColor="text1"/>
          <w:spacing w:val="-6"/>
          <w:sz w:val="22"/>
          <w:szCs w:val="22"/>
        </w:rPr>
        <w:t>o</w:t>
      </w:r>
      <w:r w:rsidR="00515A9C" w:rsidRPr="001C6E12">
        <w:rPr>
          <w:rFonts w:ascii="Palatino Linotype" w:eastAsia="Arial Narrow" w:hAnsi="Palatino Linotype" w:cs="Arial Narrow"/>
          <w:color w:val="000000" w:themeColor="text1"/>
          <w:spacing w:val="3"/>
          <w:sz w:val="22"/>
          <w:szCs w:val="22"/>
        </w:rPr>
        <w:t>r</w:t>
      </w:r>
      <w:r w:rsidR="00515A9C" w:rsidRPr="001C6E12">
        <w:rPr>
          <w:rFonts w:ascii="Palatino Linotype" w:eastAsia="Arial Narrow" w:hAnsi="Palatino Linotype" w:cs="Arial Narrow"/>
          <w:color w:val="000000" w:themeColor="text1"/>
          <w:spacing w:val="-1"/>
          <w:sz w:val="22"/>
          <w:szCs w:val="22"/>
        </w:rPr>
        <w:t>an</w:t>
      </w:r>
      <w:r w:rsidR="00515A9C" w:rsidRPr="001C6E12">
        <w:rPr>
          <w:rFonts w:ascii="Palatino Linotype" w:eastAsia="Arial Narrow" w:hAnsi="Palatino Linotype" w:cs="Arial Narrow"/>
          <w:color w:val="000000" w:themeColor="text1"/>
          <w:sz w:val="22"/>
          <w:szCs w:val="22"/>
        </w:rPr>
        <w:t>ının ortalama %</w:t>
      </w:r>
      <w:r w:rsidR="00515A9C">
        <w:rPr>
          <w:rFonts w:ascii="Palatino Linotype" w:eastAsia="Arial Narrow" w:hAnsi="Palatino Linotype" w:cs="Arial Narrow"/>
          <w:bCs/>
          <w:color w:val="000000" w:themeColor="text1"/>
          <w:spacing w:val="-1"/>
          <w:sz w:val="22"/>
          <w:szCs w:val="22"/>
        </w:rPr>
        <w:t xml:space="preserve">99,49 </w:t>
      </w:r>
      <w:r w:rsidR="00515A9C" w:rsidRPr="001C6E12">
        <w:rPr>
          <w:rFonts w:ascii="Palatino Linotype" w:hAnsi="Palatino Linotype"/>
          <w:color w:val="000000" w:themeColor="text1"/>
          <w:sz w:val="22"/>
          <w:szCs w:val="22"/>
        </w:rPr>
        <w:t>aktif açık olan yaklaşık 39.</w:t>
      </w:r>
      <w:r w:rsidR="00515A9C">
        <w:rPr>
          <w:rFonts w:ascii="Palatino Linotype" w:hAnsi="Palatino Linotype"/>
          <w:color w:val="000000" w:themeColor="text1"/>
          <w:sz w:val="22"/>
          <w:szCs w:val="22"/>
        </w:rPr>
        <w:t>834</w:t>
      </w:r>
      <w:r w:rsidR="00515A9C" w:rsidRPr="001C6E12">
        <w:rPr>
          <w:rFonts w:ascii="Palatino Linotype" w:hAnsi="Palatino Linotype"/>
          <w:color w:val="000000" w:themeColor="text1"/>
          <w:sz w:val="22"/>
          <w:szCs w:val="22"/>
        </w:rPr>
        <w:t xml:space="preserve"> ders için nicel doluluk oranın %9</w:t>
      </w:r>
      <w:r w:rsidR="00515A9C">
        <w:rPr>
          <w:rFonts w:ascii="Palatino Linotype" w:hAnsi="Palatino Linotype"/>
          <w:color w:val="000000" w:themeColor="text1"/>
          <w:sz w:val="22"/>
          <w:szCs w:val="22"/>
        </w:rPr>
        <w:t>9,11</w:t>
      </w:r>
      <w:r w:rsidR="00515A9C" w:rsidRPr="001C6E12">
        <w:rPr>
          <w:rFonts w:ascii="Palatino Linotype" w:hAnsi="Palatino Linotype"/>
          <w:color w:val="000000" w:themeColor="text1"/>
          <w:sz w:val="22"/>
          <w:szCs w:val="22"/>
        </w:rPr>
        <w:t xml:space="preserve"> </w:t>
      </w:r>
      <w:r w:rsidR="00515A9C" w:rsidRPr="001C6E12">
        <w:rPr>
          <w:rFonts w:ascii="Palatino Linotype" w:eastAsia="Arial Narrow" w:hAnsi="Palatino Linotype" w:cs="Arial Narrow"/>
          <w:color w:val="000000" w:themeColor="text1"/>
          <w:spacing w:val="-1"/>
          <w:sz w:val="22"/>
          <w:szCs w:val="22"/>
        </w:rPr>
        <w:t>düzeyinde olduğu b</w:t>
      </w:r>
      <w:r w:rsidR="00515A9C" w:rsidRPr="001C6E12">
        <w:rPr>
          <w:rFonts w:ascii="Palatino Linotype" w:eastAsia="Arial Narrow" w:hAnsi="Palatino Linotype" w:cs="Arial Narrow"/>
          <w:color w:val="000000" w:themeColor="text1"/>
          <w:spacing w:val="-6"/>
          <w:sz w:val="22"/>
          <w:szCs w:val="22"/>
        </w:rPr>
        <w:t>e</w:t>
      </w:r>
      <w:r w:rsidR="00515A9C" w:rsidRPr="001C6E12">
        <w:rPr>
          <w:rFonts w:ascii="Palatino Linotype" w:eastAsia="Arial Narrow" w:hAnsi="Palatino Linotype" w:cs="Arial Narrow"/>
          <w:color w:val="000000" w:themeColor="text1"/>
          <w:spacing w:val="2"/>
          <w:sz w:val="22"/>
          <w:szCs w:val="22"/>
        </w:rPr>
        <w:t>l</w:t>
      </w:r>
      <w:r w:rsidR="00515A9C" w:rsidRPr="001C6E12">
        <w:rPr>
          <w:rFonts w:ascii="Palatino Linotype" w:eastAsia="Arial Narrow" w:hAnsi="Palatino Linotype" w:cs="Arial Narrow"/>
          <w:color w:val="000000" w:themeColor="text1"/>
          <w:spacing w:val="-3"/>
          <w:sz w:val="22"/>
          <w:szCs w:val="22"/>
        </w:rPr>
        <w:t>i</w:t>
      </w:r>
      <w:r w:rsidR="00515A9C" w:rsidRPr="001C6E12">
        <w:rPr>
          <w:rFonts w:ascii="Palatino Linotype" w:eastAsia="Arial Narrow" w:hAnsi="Palatino Linotype" w:cs="Arial Narrow"/>
          <w:color w:val="000000" w:themeColor="text1"/>
          <w:spacing w:val="3"/>
          <w:w w:val="101"/>
          <w:sz w:val="22"/>
          <w:szCs w:val="22"/>
        </w:rPr>
        <w:t>r</w:t>
      </w:r>
      <w:r w:rsidR="00515A9C" w:rsidRPr="001C6E12">
        <w:rPr>
          <w:rFonts w:ascii="Palatino Linotype" w:eastAsia="Arial Narrow" w:hAnsi="Palatino Linotype" w:cs="Arial Narrow"/>
          <w:color w:val="000000" w:themeColor="text1"/>
          <w:spacing w:val="2"/>
          <w:sz w:val="22"/>
          <w:szCs w:val="22"/>
        </w:rPr>
        <w:t>l</w:t>
      </w:r>
      <w:r w:rsidR="00515A9C" w:rsidRPr="001C6E12">
        <w:rPr>
          <w:rFonts w:ascii="Palatino Linotype" w:eastAsia="Arial Narrow" w:hAnsi="Palatino Linotype" w:cs="Arial Narrow"/>
          <w:color w:val="000000" w:themeColor="text1"/>
          <w:spacing w:val="-1"/>
          <w:sz w:val="22"/>
          <w:szCs w:val="22"/>
        </w:rPr>
        <w:t>enmiştir.</w:t>
      </w:r>
    </w:p>
    <w:p w:rsidR="00515A9C"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color w:val="000000" w:themeColor="text1"/>
          <w:sz w:val="22"/>
          <w:szCs w:val="22"/>
        </w:rPr>
      </w:pPr>
      <w:r>
        <w:rPr>
          <w:rFonts w:ascii="Palatino Linotype" w:hAnsi="Palatino Linotype" w:cs="Arial"/>
          <w:color w:val="000000" w:themeColor="text1"/>
          <w:sz w:val="22"/>
          <w:szCs w:val="22"/>
        </w:rPr>
        <w:t>Farklı</w:t>
      </w:r>
      <w:r w:rsidRPr="001C6E12">
        <w:rPr>
          <w:rFonts w:ascii="Palatino Linotype" w:hAnsi="Palatino Linotype" w:cs="Arial"/>
          <w:color w:val="000000" w:themeColor="text1"/>
          <w:sz w:val="22"/>
          <w:szCs w:val="22"/>
        </w:rPr>
        <w:t xml:space="preserve"> iletişim kanalları aracılığıyla dile getirilen </w:t>
      </w:r>
      <w:r>
        <w:rPr>
          <w:rFonts w:ascii="Palatino Linotype" w:hAnsi="Palatino Linotype" w:cs="Arial"/>
          <w:color w:val="000000" w:themeColor="text1"/>
          <w:sz w:val="22"/>
          <w:szCs w:val="22"/>
        </w:rPr>
        <w:t>580</w:t>
      </w:r>
      <w:r w:rsidRPr="001C6E12">
        <w:rPr>
          <w:rFonts w:ascii="Palatino Linotype" w:hAnsi="Palatino Linotype" w:cs="Arial"/>
          <w:color w:val="000000" w:themeColor="text1"/>
          <w:sz w:val="22"/>
          <w:szCs w:val="22"/>
        </w:rPr>
        <w:t xml:space="preserve"> soruya yanıt verilmiştir.</w:t>
      </w:r>
    </w:p>
    <w:p w:rsidR="00515A9C" w:rsidRPr="00515A9C"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color w:val="000000" w:themeColor="text1"/>
          <w:sz w:val="22"/>
          <w:szCs w:val="22"/>
        </w:rPr>
      </w:pPr>
      <w:r w:rsidRPr="00515A9C">
        <w:rPr>
          <w:rFonts w:ascii="Palatino Linotype" w:hAnsi="Palatino Linotype"/>
          <w:color w:val="000000" w:themeColor="text1"/>
          <w:sz w:val="22"/>
          <w:szCs w:val="22"/>
        </w:rPr>
        <w:t xml:space="preserve">1 Şubat 2022 tarihinde </w:t>
      </w:r>
      <w:r w:rsidRPr="00515A9C">
        <w:rPr>
          <w:rFonts w:ascii="Palatino Linotype" w:hAnsi="Palatino Linotype"/>
          <w:sz w:val="22"/>
          <w:szCs w:val="22"/>
          <w:lang w:val="en-US"/>
        </w:rPr>
        <w:t>Women in academia: breaking the glass ceiling or rebuilding the house?</w:t>
      </w:r>
      <w:r w:rsidRPr="00515A9C">
        <w:rPr>
          <w:rFonts w:ascii="Palatino Linotype" w:hAnsi="Palatino Linotype"/>
          <w:sz w:val="22"/>
          <w:szCs w:val="22"/>
        </w:rPr>
        <w:t xml:space="preserve"> </w:t>
      </w:r>
      <w:r w:rsidRPr="00515A9C">
        <w:rPr>
          <w:rFonts w:ascii="Palatino Linotype" w:hAnsi="Palatino Linotype"/>
          <w:color w:val="000000" w:themeColor="text1"/>
          <w:sz w:val="22"/>
          <w:szCs w:val="22"/>
        </w:rPr>
        <w:t xml:space="preserve">adlı </w:t>
      </w:r>
      <w:r w:rsidRPr="00515A9C">
        <w:rPr>
          <w:rFonts w:ascii="Palatino Linotype" w:hAnsi="Palatino Linotype"/>
          <w:color w:val="000000" w:themeColor="text1"/>
          <w:sz w:val="22"/>
          <w:szCs w:val="22"/>
          <w:lang w:val="en-US"/>
        </w:rPr>
        <w:t>webinar</w:t>
      </w:r>
      <w:r w:rsidRPr="00515A9C">
        <w:rPr>
          <w:rFonts w:ascii="Palatino Linotype" w:hAnsi="Palatino Linotype"/>
          <w:color w:val="000000" w:themeColor="text1"/>
          <w:sz w:val="22"/>
          <w:szCs w:val="22"/>
        </w:rPr>
        <w:t xml:space="preserve"> etkinliğine katılındı.</w:t>
      </w:r>
    </w:p>
    <w:p w:rsidR="00515A9C" w:rsidRPr="00F26678" w:rsidRDefault="00515A9C" w:rsidP="002C6733">
      <w:pPr>
        <w:pStyle w:val="ListeParagraf"/>
        <w:numPr>
          <w:ilvl w:val="0"/>
          <w:numId w:val="17"/>
        </w:numPr>
        <w:spacing w:before="80" w:line="245" w:lineRule="auto"/>
        <w:ind w:left="714" w:hanging="357"/>
        <w:contextualSpacing w:val="0"/>
        <w:jc w:val="both"/>
        <w:rPr>
          <w:rFonts w:ascii="Palatino Linotype" w:hAnsi="Palatino Linotype" w:cs="Arial"/>
          <w:color w:val="000000" w:themeColor="text1"/>
          <w:sz w:val="22"/>
          <w:szCs w:val="22"/>
        </w:rPr>
      </w:pPr>
      <w:r w:rsidRPr="00515A9C">
        <w:rPr>
          <w:rFonts w:ascii="Palatino Linotype" w:hAnsi="Palatino Linotype"/>
          <w:color w:val="000000" w:themeColor="text1"/>
          <w:sz w:val="22"/>
          <w:szCs w:val="22"/>
        </w:rPr>
        <w:t xml:space="preserve">15 Mart 20212 tarihinde </w:t>
      </w:r>
      <w:r w:rsidRPr="00515A9C">
        <w:rPr>
          <w:rFonts w:ascii="Palatino Linotype" w:hAnsi="Palatino Linotype" w:cs="Poppins"/>
          <w:color w:val="000000" w:themeColor="text1"/>
          <w:sz w:val="22"/>
          <w:szCs w:val="22"/>
          <w:lang w:val="en-US"/>
        </w:rPr>
        <w:t>The European Green Deal and universities</w:t>
      </w:r>
      <w:r w:rsidRPr="00515A9C">
        <w:rPr>
          <w:rFonts w:ascii="Palatino Linotype" w:hAnsi="Palatino Linotype" w:cs="Poppins"/>
          <w:color w:val="000000" w:themeColor="text1"/>
          <w:sz w:val="22"/>
          <w:szCs w:val="22"/>
        </w:rPr>
        <w:t xml:space="preserve"> </w:t>
      </w:r>
      <w:r w:rsidRPr="00515A9C">
        <w:rPr>
          <w:rFonts w:ascii="Palatino Linotype" w:hAnsi="Palatino Linotype"/>
          <w:color w:val="000000" w:themeColor="text1"/>
          <w:sz w:val="22"/>
          <w:szCs w:val="22"/>
        </w:rPr>
        <w:t xml:space="preserve">adlı </w:t>
      </w:r>
      <w:r w:rsidRPr="00515A9C">
        <w:rPr>
          <w:rFonts w:ascii="Palatino Linotype" w:hAnsi="Palatino Linotype"/>
          <w:color w:val="000000" w:themeColor="text1"/>
          <w:sz w:val="22"/>
          <w:szCs w:val="22"/>
          <w:lang w:val="en-US"/>
        </w:rPr>
        <w:t>webinar</w:t>
      </w:r>
      <w:r w:rsidR="00F26678">
        <w:rPr>
          <w:rFonts w:ascii="Palatino Linotype" w:hAnsi="Palatino Linotype"/>
          <w:color w:val="000000" w:themeColor="text1"/>
          <w:sz w:val="22"/>
          <w:szCs w:val="22"/>
        </w:rPr>
        <w:t xml:space="preserve"> etkinliğe katılım sağlanmıştır.</w:t>
      </w:r>
    </w:p>
    <w:p w:rsidR="00F26678" w:rsidRPr="00515A9C" w:rsidRDefault="00F26678" w:rsidP="00F26678">
      <w:pPr>
        <w:pStyle w:val="ListeParagraf"/>
        <w:spacing w:before="80" w:line="245" w:lineRule="auto"/>
        <w:ind w:left="714"/>
        <w:contextualSpacing w:val="0"/>
        <w:jc w:val="both"/>
        <w:rPr>
          <w:rFonts w:ascii="Palatino Linotype" w:hAnsi="Palatino Linotype" w:cs="Arial"/>
          <w:color w:val="000000" w:themeColor="text1"/>
          <w:sz w:val="22"/>
          <w:szCs w:val="22"/>
        </w:rPr>
      </w:pPr>
    </w:p>
    <w:p w:rsidR="009F2082" w:rsidRPr="00E50505" w:rsidRDefault="009F2082" w:rsidP="00F223B0">
      <w:pPr>
        <w:pStyle w:val="Balk2"/>
        <w:spacing w:before="140" w:line="245" w:lineRule="auto"/>
        <w:ind w:left="510" w:hanging="510"/>
      </w:pPr>
      <w:bookmarkStart w:id="180" w:name="_Toc140049025"/>
      <w:r w:rsidRPr="00E50505">
        <w:t>4.</w:t>
      </w:r>
      <w:r w:rsidR="00C72FF4" w:rsidRPr="00E50505">
        <w:t>6</w:t>
      </w:r>
      <w:r w:rsidRPr="00E50505">
        <w:t>. ÇEVRE PLANLAMA VE GELİŞTİRME KOORDİNATÖRLÜĞÜ</w:t>
      </w:r>
      <w:bookmarkEnd w:id="180"/>
      <w:r w:rsidRPr="00E50505">
        <w:t xml:space="preserve"> </w:t>
      </w:r>
    </w:p>
    <w:p w:rsidR="00E50505" w:rsidRDefault="00E50505" w:rsidP="00E50505">
      <w:pPr>
        <w:ind w:left="22"/>
        <w:jc w:val="both"/>
        <w:rPr>
          <w:rFonts w:ascii="Palatino Linotype" w:hAnsi="Palatino Linotype" w:cs="Arial"/>
        </w:rPr>
      </w:pPr>
    </w:p>
    <w:p w:rsidR="00E50505" w:rsidRPr="00E660EF" w:rsidRDefault="00E50505" w:rsidP="00E50505">
      <w:pPr>
        <w:ind w:left="22"/>
        <w:jc w:val="both"/>
        <w:rPr>
          <w:rFonts w:ascii="Palatino Linotype" w:hAnsi="Palatino Linotype" w:cs="Arial"/>
        </w:rPr>
      </w:pPr>
      <w:r w:rsidRPr="00E660EF">
        <w:rPr>
          <w:rFonts w:ascii="Palatino Linotype" w:hAnsi="Palatino Linotype" w:cs="Arial"/>
        </w:rPr>
        <w:t>Faaliyetlerine 2021-2022 eğitim öğretim yılında da devam eden “Çevre Planlama ve Geliştirme Koordinatörlüğü”nün; Üniversitemizin tüm yerleşkelerinde çevre koruma (</w:t>
      </w:r>
      <w:r w:rsidR="00671A73">
        <w:rPr>
          <w:rFonts w:ascii="Palatino Linotype" w:hAnsi="Palatino Linotype" w:cs="Arial"/>
        </w:rPr>
        <w:t xml:space="preserve">çevresel değerlerin ve ekolojik </w:t>
      </w:r>
      <w:r w:rsidRPr="00E660EF">
        <w:rPr>
          <w:rFonts w:ascii="Palatino Linotype" w:hAnsi="Palatino Linotype" w:cs="Arial"/>
        </w:rPr>
        <w:t>dengenin tahribini, bozulmasını ve yok olmasını önlemeye, mevcut bozulmaları gidermeye, çevreyi iyileştirmeye ve geliştirmeye, çevre kirliliğini önlemeye yönelik çalışmaların bütünü) ile ilgili etkinliklerin eşgüdümünden sorumlu işlemleri yapmak üzere Üniversite Yönetim Kurulunun 15.08.2022 tarihli toplantısında kurulmasına karar verilmiştir.</w:t>
      </w:r>
    </w:p>
    <w:p w:rsidR="00E50505" w:rsidRPr="00E660EF" w:rsidRDefault="00E50505" w:rsidP="00E50505">
      <w:pPr>
        <w:spacing w:before="140" w:line="245" w:lineRule="auto"/>
        <w:jc w:val="both"/>
        <w:rPr>
          <w:rFonts w:ascii="Palatino Linotype" w:hAnsi="Palatino Linotype"/>
          <w:szCs w:val="24"/>
        </w:rPr>
      </w:pPr>
      <w:r w:rsidRPr="00E660EF">
        <w:rPr>
          <w:rFonts w:ascii="Palatino Linotype" w:hAnsi="Palatino Linotype"/>
          <w:bCs/>
          <w:szCs w:val="24"/>
        </w:rPr>
        <w:t>Üniversitemizin çevre konusunda mevcut durumunun ortaya konması</w:t>
      </w:r>
      <w:r w:rsidRPr="00E660EF">
        <w:rPr>
          <w:rFonts w:ascii="Palatino Linotype" w:hAnsi="Palatino Linotype"/>
          <w:szCs w:val="24"/>
        </w:rPr>
        <w:t xml:space="preserve"> amacıyla, Üniversitemize ait birimlerin atık yönetimleri, birimlerde sorumlu olup olmadığı ve sıfır atık belgeleri incelenmiş, Yapı İşleri Daire Başkanlığı, Üniversitemiz Akreditasyon, Akademik Değerlendirme ve Kalite Koordinatörlüğü, Çevre, Şehircilik ve İklim Değişikliği Bakanlığı, Çevre Yönetimi Genel Müdürlüğü ile toplantılar yapılmıştır. Ayrıca “UI Green Metrics” sıralamasında Üniversitemizin mevcut ve geçmiş yıllardaki durumu ve sıralamada yaşanan gerilemenin nedenleri analiz edilmiştir.</w:t>
      </w:r>
    </w:p>
    <w:p w:rsidR="00AD202D" w:rsidRDefault="00AD202D" w:rsidP="00F223B0">
      <w:pPr>
        <w:tabs>
          <w:tab w:val="left" w:pos="9356"/>
        </w:tabs>
        <w:spacing w:before="140" w:line="245" w:lineRule="auto"/>
        <w:jc w:val="both"/>
        <w:rPr>
          <w:rStyle w:val="markedcontent"/>
          <w:rFonts w:ascii="Palatino Linotype" w:hAnsi="Palatino Linotype" w:cs="Arial"/>
        </w:rPr>
      </w:pPr>
    </w:p>
    <w:p w:rsidR="00196C79" w:rsidRPr="005B1006" w:rsidRDefault="00196C79" w:rsidP="00F223B0">
      <w:pPr>
        <w:pStyle w:val="Balk2"/>
        <w:tabs>
          <w:tab w:val="left" w:pos="454"/>
        </w:tabs>
        <w:spacing w:before="140" w:line="245" w:lineRule="auto"/>
        <w:ind w:left="454" w:hanging="454"/>
      </w:pPr>
      <w:bookmarkStart w:id="181" w:name="_Toc140049026"/>
      <w:r w:rsidRPr="00125C78">
        <w:lastRenderedPageBreak/>
        <w:t>4.7. ÇOCUK BİLİM MERKEZİ KOORDİNATÖRLÜĞÜ (ÇOCUK ÜNİVERSİTESİ)</w:t>
      </w:r>
      <w:bookmarkEnd w:id="181"/>
    </w:p>
    <w:p w:rsidR="00B804DE" w:rsidRPr="00724DA7" w:rsidRDefault="00B804DE" w:rsidP="00C1749C">
      <w:pPr>
        <w:spacing w:before="140" w:line="235" w:lineRule="auto"/>
        <w:jc w:val="both"/>
        <w:rPr>
          <w:rFonts w:ascii="Palatino Linotype" w:hAnsi="Palatino Linotype"/>
        </w:rPr>
      </w:pPr>
      <w:r w:rsidRPr="00724DA7">
        <w:rPr>
          <w:rFonts w:ascii="Palatino Linotype" w:hAnsi="Palatino Linotype"/>
        </w:rPr>
        <w:t>Çocuk Bilim Merkezi Koordinatörlüğü (Çocuk Üniversitesi) 17 Haziran 2009 tarihinde kurulmuştur.</w:t>
      </w:r>
    </w:p>
    <w:p w:rsidR="00B804DE" w:rsidRPr="00724DA7" w:rsidRDefault="00B804DE" w:rsidP="00C1749C">
      <w:pPr>
        <w:spacing w:before="140" w:after="140" w:line="235" w:lineRule="auto"/>
        <w:rPr>
          <w:rFonts w:ascii="Palatino Linotype" w:hAnsi="Palatino Linotype"/>
          <w:b/>
          <w:color w:val="002060"/>
        </w:rPr>
      </w:pPr>
      <w:r w:rsidRPr="00724DA7">
        <w:rPr>
          <w:rFonts w:ascii="Palatino Linotype" w:hAnsi="Palatino Linotype"/>
          <w:b/>
          <w:color w:val="002060"/>
        </w:rPr>
        <w:t>1) Bilimsel Faaliyetler:</w:t>
      </w:r>
    </w:p>
    <w:p w:rsidR="00B804DE" w:rsidRPr="00724DA7" w:rsidRDefault="00B804DE" w:rsidP="00C1749C">
      <w:pPr>
        <w:spacing w:before="140" w:line="235" w:lineRule="auto"/>
        <w:rPr>
          <w:rFonts w:ascii="Palatino Linotype" w:hAnsi="Palatino Linotype"/>
          <w:i/>
          <w:color w:val="002060"/>
        </w:rPr>
      </w:pPr>
      <w:r w:rsidRPr="00724DA7">
        <w:rPr>
          <w:rFonts w:ascii="Palatino Linotype" w:hAnsi="Palatino Linotype"/>
          <w:color w:val="002060"/>
          <w:lang w:eastAsia="tr-TR"/>
        </w:rPr>
        <w:t xml:space="preserve">a) </w:t>
      </w:r>
      <w:r w:rsidRPr="00724DA7">
        <w:rPr>
          <w:rFonts w:ascii="Palatino Linotype" w:hAnsi="Palatino Linotype"/>
          <w:i/>
          <w:color w:val="002060"/>
        </w:rPr>
        <w:t xml:space="preserve">Eğitim Faaliyetleri </w:t>
      </w:r>
    </w:p>
    <w:p w:rsidR="00B804DE" w:rsidRPr="00724DA7" w:rsidRDefault="00B804DE" w:rsidP="00C1749C">
      <w:pPr>
        <w:spacing w:before="140" w:line="235" w:lineRule="auto"/>
        <w:jc w:val="both"/>
        <w:rPr>
          <w:rFonts w:ascii="Palatino Linotype" w:hAnsi="Palatino Linotype"/>
          <w:i/>
          <w:color w:val="4472C4" w:themeColor="accent5"/>
          <w:lang w:eastAsia="tr-TR"/>
        </w:rPr>
      </w:pPr>
      <w:r w:rsidRPr="00724DA7">
        <w:rPr>
          <w:rFonts w:ascii="Palatino Linotype" w:hAnsi="Palatino Linotype"/>
          <w:lang w:eastAsia="tr-TR"/>
        </w:rPr>
        <w:t>Koordinatörlük 1 Eylül 2021-31 Ağustos 2022 tarihleri arasında bünyesinde yer alan programlar aracılığıyla toplam 5</w:t>
      </w:r>
      <w:r>
        <w:rPr>
          <w:rFonts w:ascii="Palatino Linotype" w:hAnsi="Palatino Linotype"/>
          <w:lang w:eastAsia="tr-TR"/>
        </w:rPr>
        <w:t>295</w:t>
      </w:r>
      <w:r w:rsidRPr="00724DA7">
        <w:rPr>
          <w:rFonts w:ascii="Palatino Linotype" w:hAnsi="Palatino Linotype"/>
          <w:lang w:eastAsia="tr-TR"/>
        </w:rPr>
        <w:t xml:space="preserve"> çocuğa ve 1644 yetişkine eğitim vermiştir.  </w:t>
      </w:r>
    </w:p>
    <w:p w:rsidR="00B804DE" w:rsidRPr="009E0E4E" w:rsidRDefault="00B804DE" w:rsidP="00C1749C">
      <w:pPr>
        <w:pStyle w:val="ListParagraph2"/>
        <w:numPr>
          <w:ilvl w:val="0"/>
          <w:numId w:val="76"/>
        </w:numPr>
        <w:tabs>
          <w:tab w:val="clear" w:pos="720"/>
        </w:tabs>
        <w:spacing w:before="100" w:after="0" w:line="235" w:lineRule="auto"/>
        <w:ind w:hanging="294"/>
        <w:contextualSpacing w:val="0"/>
        <w:jc w:val="both"/>
        <w:rPr>
          <w:rFonts w:ascii="Palatino Linotype" w:hAnsi="Palatino Linotype"/>
          <w:lang w:eastAsia="tr-TR"/>
        </w:rPr>
      </w:pPr>
      <w:r w:rsidRPr="009E0E4E">
        <w:rPr>
          <w:rFonts w:ascii="Palatino Linotype" w:eastAsia="Times New Roman" w:hAnsi="Palatino Linotype"/>
          <w:lang w:eastAsia="tr-TR"/>
        </w:rPr>
        <w:t xml:space="preserve">Böcek Şenlik Okulu Programı, </w:t>
      </w:r>
      <w:r w:rsidRPr="009E0E4E">
        <w:rPr>
          <w:rFonts w:ascii="Palatino Linotype" w:hAnsi="Palatino Linotype"/>
          <w:lang w:eastAsia="tr-TR"/>
        </w:rPr>
        <w:t>3 Eylül</w:t>
      </w:r>
      <w:r w:rsidR="005315FC">
        <w:rPr>
          <w:rFonts w:ascii="Palatino Linotype" w:hAnsi="Palatino Linotype"/>
          <w:lang w:eastAsia="tr-TR"/>
        </w:rPr>
        <w:t xml:space="preserve"> 2021</w:t>
      </w:r>
      <w:r w:rsidR="00707427">
        <w:rPr>
          <w:rFonts w:ascii="Palatino Linotype" w:hAnsi="Palatino Linotype"/>
          <w:lang w:eastAsia="tr-TR"/>
        </w:rPr>
        <w:t xml:space="preserve"> (30), 3 Eylül 2021 </w:t>
      </w:r>
      <w:r w:rsidRPr="009E0E4E">
        <w:rPr>
          <w:rFonts w:ascii="Palatino Linotype" w:hAnsi="Palatino Linotype"/>
          <w:lang w:eastAsia="tr-TR"/>
        </w:rPr>
        <w:t xml:space="preserve">(30 </w:t>
      </w:r>
      <w:r w:rsidR="00707427">
        <w:rPr>
          <w:rFonts w:ascii="Palatino Linotype" w:hAnsi="Palatino Linotype"/>
          <w:lang w:eastAsia="tr-TR"/>
        </w:rPr>
        <w:t xml:space="preserve">yetişkin), 27 Eylül 2021 </w:t>
      </w:r>
      <w:r w:rsidRPr="009E0E4E">
        <w:rPr>
          <w:rFonts w:ascii="Palatino Linotype" w:hAnsi="Palatino Linotype"/>
          <w:lang w:eastAsia="tr-TR"/>
        </w:rPr>
        <w:t>(55), 4 Kasım</w:t>
      </w:r>
      <w:r w:rsidR="00707427">
        <w:rPr>
          <w:rFonts w:ascii="Palatino Linotype" w:hAnsi="Palatino Linotype"/>
          <w:lang w:eastAsia="tr-TR"/>
        </w:rPr>
        <w:t xml:space="preserve"> 2021</w:t>
      </w:r>
      <w:r w:rsidRPr="009E0E4E">
        <w:rPr>
          <w:rFonts w:ascii="Palatino Linotype" w:hAnsi="Palatino Linotype"/>
          <w:lang w:eastAsia="tr-TR"/>
        </w:rPr>
        <w:t xml:space="preserve"> (35),  11 Kasım</w:t>
      </w:r>
      <w:r w:rsidR="00707427">
        <w:rPr>
          <w:rFonts w:ascii="Palatino Linotype" w:hAnsi="Palatino Linotype"/>
          <w:lang w:eastAsia="tr-TR"/>
        </w:rPr>
        <w:t xml:space="preserve"> 2021</w:t>
      </w:r>
      <w:r w:rsidRPr="009E0E4E">
        <w:rPr>
          <w:rFonts w:ascii="Palatino Linotype" w:hAnsi="Palatino Linotype"/>
          <w:lang w:eastAsia="tr-TR"/>
        </w:rPr>
        <w:t xml:space="preserve"> (27), 12 Kasım </w:t>
      </w:r>
      <w:r w:rsidR="00707427">
        <w:rPr>
          <w:rFonts w:ascii="Palatino Linotype" w:hAnsi="Palatino Linotype"/>
          <w:lang w:eastAsia="tr-TR"/>
        </w:rPr>
        <w:t>2021</w:t>
      </w:r>
      <w:r w:rsidR="00707427" w:rsidRPr="009E0E4E">
        <w:rPr>
          <w:rFonts w:ascii="Palatino Linotype" w:hAnsi="Palatino Linotype"/>
          <w:lang w:eastAsia="tr-TR"/>
        </w:rPr>
        <w:t xml:space="preserve"> </w:t>
      </w:r>
      <w:r w:rsidRPr="009E0E4E">
        <w:rPr>
          <w:rFonts w:ascii="Palatino Linotype" w:hAnsi="Palatino Linotype"/>
          <w:lang w:eastAsia="tr-TR"/>
        </w:rPr>
        <w:t>(54), 22 Kasım</w:t>
      </w:r>
      <w:r w:rsidR="00707427">
        <w:rPr>
          <w:rFonts w:ascii="Palatino Linotype" w:hAnsi="Palatino Linotype"/>
          <w:lang w:eastAsia="tr-TR"/>
        </w:rPr>
        <w:t xml:space="preserve"> 2021</w:t>
      </w:r>
      <w:r w:rsidRPr="009E0E4E">
        <w:rPr>
          <w:rFonts w:ascii="Palatino Linotype" w:hAnsi="Palatino Linotype"/>
          <w:lang w:eastAsia="tr-TR"/>
        </w:rPr>
        <w:t xml:space="preserve"> (28), 25 Kasım</w:t>
      </w:r>
      <w:r w:rsidR="00707427">
        <w:rPr>
          <w:rFonts w:ascii="Palatino Linotype" w:hAnsi="Palatino Linotype"/>
          <w:lang w:eastAsia="tr-TR"/>
        </w:rPr>
        <w:t xml:space="preserve"> 2021</w:t>
      </w:r>
      <w:r w:rsidRPr="009E0E4E">
        <w:rPr>
          <w:rFonts w:ascii="Palatino Linotype" w:hAnsi="Palatino Linotype"/>
          <w:lang w:eastAsia="tr-TR"/>
        </w:rPr>
        <w:t xml:space="preserve"> (20), 26 Kasım</w:t>
      </w:r>
      <w:r w:rsidR="00707427">
        <w:rPr>
          <w:rFonts w:ascii="Palatino Linotype" w:hAnsi="Palatino Linotype"/>
          <w:lang w:eastAsia="tr-TR"/>
        </w:rPr>
        <w:t xml:space="preserve"> 2021</w:t>
      </w:r>
      <w:r w:rsidRPr="009E0E4E">
        <w:rPr>
          <w:rFonts w:ascii="Palatino Linotype" w:hAnsi="Palatino Linotype"/>
          <w:lang w:eastAsia="tr-TR"/>
        </w:rPr>
        <w:t xml:space="preserve"> (50), 2 Aralık</w:t>
      </w:r>
      <w:r w:rsidR="00707427">
        <w:rPr>
          <w:rFonts w:ascii="Palatino Linotype" w:hAnsi="Palatino Linotype"/>
          <w:lang w:eastAsia="tr-TR"/>
        </w:rPr>
        <w:t xml:space="preserve"> 2021</w:t>
      </w:r>
      <w:r w:rsidRPr="009E0E4E">
        <w:rPr>
          <w:rFonts w:ascii="Palatino Linotype" w:hAnsi="Palatino Linotype"/>
          <w:lang w:eastAsia="tr-TR"/>
        </w:rPr>
        <w:t xml:space="preserve"> (25 yetişkin), 6 Aralık</w:t>
      </w:r>
      <w:r w:rsidR="00707427">
        <w:rPr>
          <w:rFonts w:ascii="Palatino Linotype" w:hAnsi="Palatino Linotype"/>
          <w:lang w:eastAsia="tr-TR"/>
        </w:rPr>
        <w:t xml:space="preserve"> 2021</w:t>
      </w:r>
      <w:r w:rsidRPr="009E0E4E">
        <w:rPr>
          <w:rFonts w:ascii="Palatino Linotype" w:hAnsi="Palatino Linotype"/>
          <w:lang w:eastAsia="tr-TR"/>
        </w:rPr>
        <w:t xml:space="preserve"> (23), 7 Aralık</w:t>
      </w:r>
      <w:r w:rsidR="00707427">
        <w:rPr>
          <w:rFonts w:ascii="Palatino Linotype" w:hAnsi="Palatino Linotype"/>
          <w:lang w:eastAsia="tr-TR"/>
        </w:rPr>
        <w:t xml:space="preserve"> 2021</w:t>
      </w:r>
      <w:r w:rsidRPr="009E0E4E">
        <w:rPr>
          <w:rFonts w:ascii="Palatino Linotype" w:hAnsi="Palatino Linotype"/>
          <w:lang w:eastAsia="tr-TR"/>
        </w:rPr>
        <w:t xml:space="preserve"> (21), 8 Aralık</w:t>
      </w:r>
      <w:r w:rsidR="00707427">
        <w:rPr>
          <w:rFonts w:ascii="Palatino Linotype" w:hAnsi="Palatino Linotype"/>
          <w:lang w:eastAsia="tr-TR"/>
        </w:rPr>
        <w:t xml:space="preserve"> 2021</w:t>
      </w:r>
      <w:r w:rsidRPr="009E0E4E">
        <w:rPr>
          <w:rFonts w:ascii="Palatino Linotype" w:hAnsi="Palatino Linotype"/>
          <w:lang w:eastAsia="tr-TR"/>
        </w:rPr>
        <w:t xml:space="preserve"> (20), 9 Aralık</w:t>
      </w:r>
      <w:r w:rsidR="00707427">
        <w:rPr>
          <w:rFonts w:ascii="Palatino Linotype" w:hAnsi="Palatino Linotype"/>
          <w:lang w:eastAsia="tr-TR"/>
        </w:rPr>
        <w:t xml:space="preserve"> 2021</w:t>
      </w:r>
      <w:r w:rsidRPr="009E0E4E">
        <w:rPr>
          <w:rFonts w:ascii="Palatino Linotype" w:hAnsi="Palatino Linotype"/>
          <w:lang w:eastAsia="tr-TR"/>
        </w:rPr>
        <w:t xml:space="preserve"> (49),  14 Aralık</w:t>
      </w:r>
      <w:r w:rsidR="00707427">
        <w:rPr>
          <w:rFonts w:ascii="Palatino Linotype" w:hAnsi="Palatino Linotype"/>
          <w:lang w:eastAsia="tr-TR"/>
        </w:rPr>
        <w:t xml:space="preserve"> 2021</w:t>
      </w:r>
      <w:r w:rsidRPr="009E0E4E">
        <w:rPr>
          <w:rFonts w:ascii="Palatino Linotype" w:hAnsi="Palatino Linotype"/>
          <w:lang w:eastAsia="tr-TR"/>
        </w:rPr>
        <w:t xml:space="preserve"> (19), 15 Aralık</w:t>
      </w:r>
      <w:r w:rsidR="00707427">
        <w:rPr>
          <w:rFonts w:ascii="Palatino Linotype" w:hAnsi="Palatino Linotype"/>
          <w:lang w:eastAsia="tr-TR"/>
        </w:rPr>
        <w:t xml:space="preserve"> 2021</w:t>
      </w:r>
      <w:r w:rsidRPr="009E0E4E">
        <w:rPr>
          <w:rFonts w:ascii="Palatino Linotype" w:hAnsi="Palatino Linotype"/>
          <w:lang w:eastAsia="tr-TR"/>
        </w:rPr>
        <w:t xml:space="preserve"> (19), 16 Aralık</w:t>
      </w:r>
      <w:r w:rsidR="00707427">
        <w:rPr>
          <w:rFonts w:ascii="Palatino Linotype" w:hAnsi="Palatino Linotype"/>
          <w:lang w:eastAsia="tr-TR"/>
        </w:rPr>
        <w:t xml:space="preserve"> 2021</w:t>
      </w:r>
      <w:r w:rsidRPr="009E0E4E">
        <w:rPr>
          <w:rFonts w:ascii="Palatino Linotype" w:hAnsi="Palatino Linotype"/>
          <w:lang w:eastAsia="tr-TR"/>
        </w:rPr>
        <w:t xml:space="preserve"> (45), 17 Aralık</w:t>
      </w:r>
      <w:r w:rsidR="00707427">
        <w:rPr>
          <w:rFonts w:ascii="Palatino Linotype" w:hAnsi="Palatino Linotype"/>
          <w:lang w:eastAsia="tr-TR"/>
        </w:rPr>
        <w:t xml:space="preserve"> 2021</w:t>
      </w:r>
      <w:r w:rsidRPr="009E0E4E">
        <w:rPr>
          <w:rFonts w:ascii="Palatino Linotype" w:hAnsi="Palatino Linotype"/>
          <w:lang w:eastAsia="tr-TR"/>
        </w:rPr>
        <w:t xml:space="preserve"> (29), 4 Kasım</w:t>
      </w:r>
      <w:r w:rsidR="00707427">
        <w:rPr>
          <w:rFonts w:ascii="Palatino Linotype" w:hAnsi="Palatino Linotype"/>
          <w:lang w:eastAsia="tr-TR"/>
        </w:rPr>
        <w:t xml:space="preserve"> 2021</w:t>
      </w:r>
      <w:r w:rsidRPr="009E0E4E">
        <w:rPr>
          <w:rFonts w:ascii="Palatino Linotype" w:hAnsi="Palatino Linotype"/>
          <w:lang w:eastAsia="tr-TR"/>
        </w:rPr>
        <w:t xml:space="preserve"> (35), 30 Aralık</w:t>
      </w:r>
      <w:r w:rsidR="00707427">
        <w:rPr>
          <w:rFonts w:ascii="Palatino Linotype" w:hAnsi="Palatino Linotype"/>
          <w:lang w:eastAsia="tr-TR"/>
        </w:rPr>
        <w:t xml:space="preserve"> 2021</w:t>
      </w:r>
      <w:r w:rsidRPr="009E0E4E">
        <w:rPr>
          <w:rFonts w:ascii="Palatino Linotype" w:hAnsi="Palatino Linotype"/>
          <w:lang w:eastAsia="tr-TR"/>
        </w:rPr>
        <w:t xml:space="preserve"> (99), 10 Ocak</w:t>
      </w:r>
      <w:r w:rsidR="005315FC">
        <w:rPr>
          <w:rFonts w:ascii="Palatino Linotype" w:hAnsi="Palatino Linotype"/>
          <w:lang w:eastAsia="tr-TR"/>
        </w:rPr>
        <w:t xml:space="preserve"> 2022</w:t>
      </w:r>
      <w:r w:rsidR="00B0325F">
        <w:rPr>
          <w:rFonts w:ascii="Palatino Linotype" w:hAnsi="Palatino Linotype"/>
          <w:lang w:eastAsia="tr-TR"/>
        </w:rPr>
        <w:t xml:space="preserve"> (40), 10 Ocak 2022</w:t>
      </w:r>
      <w:r w:rsidR="00B0325F" w:rsidRPr="009E0E4E">
        <w:rPr>
          <w:rFonts w:ascii="Palatino Linotype" w:hAnsi="Palatino Linotype"/>
          <w:lang w:eastAsia="tr-TR"/>
        </w:rPr>
        <w:t xml:space="preserve"> </w:t>
      </w:r>
      <w:r w:rsidRPr="009E0E4E">
        <w:rPr>
          <w:rFonts w:ascii="Palatino Linotype" w:hAnsi="Palatino Linotype"/>
          <w:lang w:eastAsia="tr-TR"/>
        </w:rPr>
        <w:t>(40 yetişkin), 11 Ocak</w:t>
      </w:r>
      <w:r w:rsidR="00B0325F">
        <w:rPr>
          <w:rFonts w:ascii="Palatino Linotype" w:hAnsi="Palatino Linotype"/>
          <w:lang w:eastAsia="tr-TR"/>
        </w:rPr>
        <w:t xml:space="preserve"> 2022</w:t>
      </w:r>
      <w:r w:rsidRPr="009E0E4E">
        <w:rPr>
          <w:rFonts w:ascii="Palatino Linotype" w:hAnsi="Palatino Linotype"/>
          <w:lang w:eastAsia="tr-TR"/>
        </w:rPr>
        <w:t xml:space="preserve"> (78), 11 Ocak</w:t>
      </w:r>
      <w:r w:rsidR="00B0325F">
        <w:rPr>
          <w:rFonts w:ascii="Palatino Linotype" w:hAnsi="Palatino Linotype"/>
          <w:lang w:eastAsia="tr-TR"/>
        </w:rPr>
        <w:t xml:space="preserve"> 2022</w:t>
      </w:r>
      <w:r w:rsidRPr="009E0E4E">
        <w:rPr>
          <w:rFonts w:ascii="Palatino Linotype" w:hAnsi="Palatino Linotype"/>
          <w:lang w:eastAsia="tr-TR"/>
        </w:rPr>
        <w:t xml:space="preserve"> (400 yetişkin), 14 Ocak</w:t>
      </w:r>
      <w:r w:rsidR="00B0325F">
        <w:rPr>
          <w:rFonts w:ascii="Palatino Linotype" w:hAnsi="Palatino Linotype"/>
          <w:lang w:eastAsia="tr-TR"/>
        </w:rPr>
        <w:t xml:space="preserve"> 2022</w:t>
      </w:r>
      <w:r w:rsidRPr="009E0E4E">
        <w:rPr>
          <w:rFonts w:ascii="Palatino Linotype" w:hAnsi="Palatino Linotype"/>
          <w:lang w:eastAsia="tr-TR"/>
        </w:rPr>
        <w:t xml:space="preserve"> (10), 14 Ocak</w:t>
      </w:r>
      <w:r w:rsidR="00B0325F">
        <w:rPr>
          <w:rFonts w:ascii="Palatino Linotype" w:hAnsi="Palatino Linotype"/>
          <w:lang w:eastAsia="tr-TR"/>
        </w:rPr>
        <w:t xml:space="preserve"> 2022</w:t>
      </w:r>
      <w:r w:rsidRPr="009E0E4E">
        <w:rPr>
          <w:rFonts w:ascii="Palatino Linotype" w:hAnsi="Palatino Linotype"/>
          <w:lang w:eastAsia="tr-TR"/>
        </w:rPr>
        <w:t xml:space="preserve"> (10 yetişkin), 18 Ocak</w:t>
      </w:r>
      <w:r w:rsidR="00B0325F">
        <w:rPr>
          <w:rFonts w:ascii="Palatino Linotype" w:hAnsi="Palatino Linotype"/>
          <w:lang w:eastAsia="tr-TR"/>
        </w:rPr>
        <w:t xml:space="preserve"> 2022</w:t>
      </w:r>
      <w:r w:rsidRPr="009E0E4E">
        <w:rPr>
          <w:rFonts w:ascii="Palatino Linotype" w:hAnsi="Palatino Linotype"/>
          <w:lang w:eastAsia="tr-TR"/>
        </w:rPr>
        <w:t xml:space="preserve"> (414), 4 Şubat</w:t>
      </w:r>
      <w:r w:rsidR="00B0325F">
        <w:rPr>
          <w:rFonts w:ascii="Palatino Linotype" w:hAnsi="Palatino Linotype"/>
          <w:lang w:eastAsia="tr-TR"/>
        </w:rPr>
        <w:t xml:space="preserve"> 2022</w:t>
      </w:r>
      <w:r w:rsidRPr="009E0E4E">
        <w:rPr>
          <w:rFonts w:ascii="Palatino Linotype" w:hAnsi="Palatino Linotype"/>
          <w:lang w:eastAsia="tr-TR"/>
        </w:rPr>
        <w:t xml:space="preserve"> (35), 17 Şubat</w:t>
      </w:r>
      <w:r w:rsidR="00B0325F">
        <w:rPr>
          <w:rFonts w:ascii="Palatino Linotype" w:hAnsi="Palatino Linotype"/>
          <w:lang w:eastAsia="tr-TR"/>
        </w:rPr>
        <w:t xml:space="preserve"> 2022</w:t>
      </w:r>
      <w:r w:rsidRPr="009E0E4E">
        <w:rPr>
          <w:rFonts w:ascii="Palatino Linotype" w:hAnsi="Palatino Linotype"/>
          <w:lang w:eastAsia="tr-TR"/>
        </w:rPr>
        <w:t xml:space="preserve"> (275 yetişkin), 24 Şubat</w:t>
      </w:r>
      <w:r w:rsidR="00B0325F">
        <w:rPr>
          <w:rFonts w:ascii="Palatino Linotype" w:hAnsi="Palatino Linotype"/>
          <w:lang w:eastAsia="tr-TR"/>
        </w:rPr>
        <w:t xml:space="preserve"> 2022</w:t>
      </w:r>
      <w:r w:rsidRPr="009E0E4E">
        <w:rPr>
          <w:rFonts w:ascii="Palatino Linotype" w:hAnsi="Palatino Linotype"/>
          <w:lang w:eastAsia="tr-TR"/>
        </w:rPr>
        <w:t xml:space="preserve"> (50), 24 Şubat</w:t>
      </w:r>
      <w:r w:rsidR="00B0325F">
        <w:rPr>
          <w:rFonts w:ascii="Palatino Linotype" w:hAnsi="Palatino Linotype"/>
          <w:lang w:eastAsia="tr-TR"/>
        </w:rPr>
        <w:t xml:space="preserve"> 2022</w:t>
      </w:r>
      <w:r w:rsidRPr="009E0E4E">
        <w:rPr>
          <w:rFonts w:ascii="Palatino Linotype" w:hAnsi="Palatino Linotype"/>
          <w:lang w:eastAsia="tr-TR"/>
        </w:rPr>
        <w:t xml:space="preserve"> (50 yetişkin), 1 Mart</w:t>
      </w:r>
      <w:r w:rsidR="00B0325F">
        <w:rPr>
          <w:rFonts w:ascii="Palatino Linotype" w:hAnsi="Palatino Linotype"/>
          <w:lang w:eastAsia="tr-TR"/>
        </w:rPr>
        <w:t xml:space="preserve"> 2022</w:t>
      </w:r>
      <w:r w:rsidRPr="009E0E4E">
        <w:rPr>
          <w:rFonts w:ascii="Palatino Linotype" w:hAnsi="Palatino Linotype"/>
          <w:lang w:eastAsia="tr-TR"/>
        </w:rPr>
        <w:t xml:space="preserve"> (100), 3 Mart</w:t>
      </w:r>
      <w:r w:rsidR="00B0325F">
        <w:rPr>
          <w:rFonts w:ascii="Palatino Linotype" w:hAnsi="Palatino Linotype"/>
          <w:lang w:eastAsia="tr-TR"/>
        </w:rPr>
        <w:t xml:space="preserve"> 2022</w:t>
      </w:r>
      <w:r w:rsidRPr="009E0E4E">
        <w:rPr>
          <w:rFonts w:ascii="Palatino Linotype" w:hAnsi="Palatino Linotype"/>
          <w:lang w:eastAsia="tr-TR"/>
        </w:rPr>
        <w:t xml:space="preserve"> (100), 3 Mart</w:t>
      </w:r>
      <w:r w:rsidR="00B0325F">
        <w:rPr>
          <w:rFonts w:ascii="Palatino Linotype" w:hAnsi="Palatino Linotype"/>
          <w:lang w:eastAsia="tr-TR"/>
        </w:rPr>
        <w:t xml:space="preserve"> 2022</w:t>
      </w:r>
      <w:r w:rsidRPr="009E0E4E">
        <w:rPr>
          <w:rFonts w:ascii="Palatino Linotype" w:hAnsi="Palatino Linotype"/>
          <w:lang w:eastAsia="tr-TR"/>
        </w:rPr>
        <w:t xml:space="preserve"> (20 yetişkin), 4 Mart</w:t>
      </w:r>
      <w:r w:rsidR="00B0325F">
        <w:rPr>
          <w:rFonts w:ascii="Palatino Linotype" w:hAnsi="Palatino Linotype"/>
          <w:lang w:eastAsia="tr-TR"/>
        </w:rPr>
        <w:t xml:space="preserve"> 2022</w:t>
      </w:r>
      <w:r w:rsidRPr="009E0E4E">
        <w:rPr>
          <w:rFonts w:ascii="Palatino Linotype" w:hAnsi="Palatino Linotype"/>
          <w:lang w:eastAsia="tr-TR"/>
        </w:rPr>
        <w:t xml:space="preserve"> (9 yetişkin), 7 Mart</w:t>
      </w:r>
      <w:r w:rsidR="00B0325F">
        <w:rPr>
          <w:rFonts w:ascii="Palatino Linotype" w:hAnsi="Palatino Linotype"/>
          <w:lang w:eastAsia="tr-TR"/>
        </w:rPr>
        <w:t xml:space="preserve"> 2022</w:t>
      </w:r>
      <w:r w:rsidRPr="009E0E4E">
        <w:rPr>
          <w:rFonts w:ascii="Palatino Linotype" w:hAnsi="Palatino Linotype"/>
          <w:lang w:eastAsia="tr-TR"/>
        </w:rPr>
        <w:t xml:space="preserve"> (54 yetişkin), 16 Mart</w:t>
      </w:r>
      <w:r w:rsidR="00B0325F">
        <w:rPr>
          <w:rFonts w:ascii="Palatino Linotype" w:hAnsi="Palatino Linotype"/>
          <w:lang w:eastAsia="tr-TR"/>
        </w:rPr>
        <w:t xml:space="preserve"> 2022</w:t>
      </w:r>
      <w:r w:rsidRPr="009E0E4E">
        <w:rPr>
          <w:rFonts w:ascii="Palatino Linotype" w:hAnsi="Palatino Linotype"/>
          <w:lang w:eastAsia="tr-TR"/>
        </w:rPr>
        <w:t xml:space="preserve"> (279 yetişkin), 22 Mart</w:t>
      </w:r>
      <w:r w:rsidR="00B0325F">
        <w:rPr>
          <w:rFonts w:ascii="Palatino Linotype" w:hAnsi="Palatino Linotype"/>
          <w:lang w:eastAsia="tr-TR"/>
        </w:rPr>
        <w:t xml:space="preserve"> 2022</w:t>
      </w:r>
      <w:r w:rsidRPr="009E0E4E">
        <w:rPr>
          <w:rFonts w:ascii="Palatino Linotype" w:hAnsi="Palatino Linotype"/>
          <w:lang w:eastAsia="tr-TR"/>
        </w:rPr>
        <w:t xml:space="preserve"> (17 yetişkin), 22 Mart</w:t>
      </w:r>
      <w:r w:rsidR="00B0325F">
        <w:rPr>
          <w:rFonts w:ascii="Palatino Linotype" w:hAnsi="Palatino Linotype"/>
          <w:lang w:eastAsia="tr-TR"/>
        </w:rPr>
        <w:t xml:space="preserve"> 2022</w:t>
      </w:r>
      <w:r w:rsidRPr="009E0E4E">
        <w:rPr>
          <w:rFonts w:ascii="Palatino Linotype" w:hAnsi="Palatino Linotype"/>
          <w:lang w:eastAsia="tr-TR"/>
        </w:rPr>
        <w:t xml:space="preserve"> (24), 25 Mart</w:t>
      </w:r>
      <w:r w:rsidR="00B0325F">
        <w:rPr>
          <w:rFonts w:ascii="Palatino Linotype" w:hAnsi="Palatino Linotype"/>
          <w:lang w:eastAsia="tr-TR"/>
        </w:rPr>
        <w:t xml:space="preserve"> 2022</w:t>
      </w:r>
      <w:r w:rsidRPr="009E0E4E">
        <w:rPr>
          <w:rFonts w:ascii="Palatino Linotype" w:hAnsi="Palatino Linotype"/>
          <w:lang w:eastAsia="tr-TR"/>
        </w:rPr>
        <w:t xml:space="preserve"> (46), 8 Nisan</w:t>
      </w:r>
      <w:r w:rsidR="00B0325F">
        <w:rPr>
          <w:rFonts w:ascii="Palatino Linotype" w:hAnsi="Palatino Linotype"/>
          <w:lang w:eastAsia="tr-TR"/>
        </w:rPr>
        <w:t xml:space="preserve"> 2022</w:t>
      </w:r>
      <w:r w:rsidRPr="009E0E4E">
        <w:rPr>
          <w:rFonts w:ascii="Palatino Linotype" w:hAnsi="Palatino Linotype"/>
          <w:lang w:eastAsia="tr-TR"/>
        </w:rPr>
        <w:t xml:space="preserve"> (74), 11 Nisan</w:t>
      </w:r>
      <w:r w:rsidR="00B0325F">
        <w:rPr>
          <w:rFonts w:ascii="Palatino Linotype" w:hAnsi="Palatino Linotype"/>
          <w:lang w:eastAsia="tr-TR"/>
        </w:rPr>
        <w:t xml:space="preserve"> 2022</w:t>
      </w:r>
      <w:r w:rsidRPr="009E0E4E">
        <w:rPr>
          <w:rFonts w:ascii="Palatino Linotype" w:hAnsi="Palatino Linotype"/>
          <w:lang w:eastAsia="tr-TR"/>
        </w:rPr>
        <w:t xml:space="preserve"> (38 yetişkin), 5 Mayıs</w:t>
      </w:r>
      <w:r w:rsidR="00B0325F">
        <w:rPr>
          <w:rFonts w:ascii="Palatino Linotype" w:hAnsi="Palatino Linotype"/>
          <w:lang w:eastAsia="tr-TR"/>
        </w:rPr>
        <w:t xml:space="preserve"> 2022</w:t>
      </w:r>
      <w:r w:rsidRPr="009E0E4E">
        <w:rPr>
          <w:rFonts w:ascii="Palatino Linotype" w:hAnsi="Palatino Linotype"/>
          <w:lang w:eastAsia="tr-TR"/>
        </w:rPr>
        <w:t xml:space="preserve"> (25), 5 Mayıs</w:t>
      </w:r>
      <w:r w:rsidR="00B0325F">
        <w:rPr>
          <w:rFonts w:ascii="Palatino Linotype" w:hAnsi="Palatino Linotype"/>
          <w:lang w:eastAsia="tr-TR"/>
        </w:rPr>
        <w:t xml:space="preserve"> 2022</w:t>
      </w:r>
      <w:r w:rsidRPr="009E0E4E">
        <w:rPr>
          <w:rFonts w:ascii="Palatino Linotype" w:hAnsi="Palatino Linotype"/>
          <w:lang w:eastAsia="tr-TR"/>
        </w:rPr>
        <w:t xml:space="preserve"> (35 yetişkin), 10 Mayıs</w:t>
      </w:r>
      <w:r w:rsidR="00B0325F">
        <w:rPr>
          <w:rFonts w:ascii="Palatino Linotype" w:hAnsi="Palatino Linotype"/>
          <w:lang w:eastAsia="tr-TR"/>
        </w:rPr>
        <w:t xml:space="preserve"> 2022</w:t>
      </w:r>
      <w:r w:rsidRPr="009E0E4E">
        <w:rPr>
          <w:rFonts w:ascii="Palatino Linotype" w:hAnsi="Palatino Linotype"/>
          <w:lang w:eastAsia="tr-TR"/>
        </w:rPr>
        <w:t xml:space="preserve"> (68 yetişkin), 13 Mayıs</w:t>
      </w:r>
      <w:r w:rsidR="00B0325F">
        <w:rPr>
          <w:rFonts w:ascii="Palatino Linotype" w:hAnsi="Palatino Linotype"/>
          <w:lang w:eastAsia="tr-TR"/>
        </w:rPr>
        <w:t xml:space="preserve"> 2022</w:t>
      </w:r>
      <w:r w:rsidRPr="009E0E4E">
        <w:rPr>
          <w:rFonts w:ascii="Palatino Linotype" w:hAnsi="Palatino Linotype"/>
          <w:lang w:eastAsia="tr-TR"/>
        </w:rPr>
        <w:t xml:space="preserve"> (40 yetişkin), 24 Mayıs</w:t>
      </w:r>
      <w:r w:rsidR="00B0325F">
        <w:rPr>
          <w:rFonts w:ascii="Palatino Linotype" w:hAnsi="Palatino Linotype"/>
          <w:lang w:eastAsia="tr-TR"/>
        </w:rPr>
        <w:t xml:space="preserve"> 2022</w:t>
      </w:r>
      <w:r w:rsidRPr="009E0E4E">
        <w:rPr>
          <w:rFonts w:ascii="Palatino Linotype" w:hAnsi="Palatino Linotype"/>
          <w:lang w:eastAsia="tr-TR"/>
        </w:rPr>
        <w:t xml:space="preserve"> (150), 25 Mayıs</w:t>
      </w:r>
      <w:r w:rsidR="00B0325F">
        <w:rPr>
          <w:rFonts w:ascii="Palatino Linotype" w:hAnsi="Palatino Linotype"/>
          <w:lang w:eastAsia="tr-TR"/>
        </w:rPr>
        <w:t xml:space="preserve"> 2022</w:t>
      </w:r>
      <w:r w:rsidRPr="009E0E4E">
        <w:rPr>
          <w:rFonts w:ascii="Palatino Linotype" w:hAnsi="Palatino Linotype"/>
          <w:lang w:eastAsia="tr-TR"/>
        </w:rPr>
        <w:t xml:space="preserve"> (38 yetişkin), 26 Mayıs</w:t>
      </w:r>
      <w:r w:rsidR="00B0325F">
        <w:rPr>
          <w:rFonts w:ascii="Palatino Linotype" w:hAnsi="Palatino Linotype"/>
          <w:lang w:eastAsia="tr-TR"/>
        </w:rPr>
        <w:t xml:space="preserve"> 2022</w:t>
      </w:r>
      <w:r w:rsidRPr="009E0E4E">
        <w:rPr>
          <w:rFonts w:ascii="Palatino Linotype" w:hAnsi="Palatino Linotype"/>
          <w:lang w:eastAsia="tr-TR"/>
        </w:rPr>
        <w:t xml:space="preserve"> (750), 26 Mayıs</w:t>
      </w:r>
      <w:r w:rsidR="00B0325F">
        <w:rPr>
          <w:rFonts w:ascii="Palatino Linotype" w:hAnsi="Palatino Linotype"/>
          <w:lang w:eastAsia="tr-TR"/>
        </w:rPr>
        <w:t xml:space="preserve"> 2022</w:t>
      </w:r>
      <w:r w:rsidRPr="009E0E4E">
        <w:rPr>
          <w:rFonts w:ascii="Palatino Linotype" w:hAnsi="Palatino Linotype"/>
          <w:lang w:eastAsia="tr-TR"/>
        </w:rPr>
        <w:t xml:space="preserve"> (60 yetişkin), 10 Haziran</w:t>
      </w:r>
      <w:r w:rsidR="00B0325F">
        <w:rPr>
          <w:rFonts w:ascii="Palatino Linotype" w:hAnsi="Palatino Linotype"/>
          <w:lang w:eastAsia="tr-TR"/>
        </w:rPr>
        <w:t xml:space="preserve"> 2022</w:t>
      </w:r>
      <w:r w:rsidRPr="009E0E4E">
        <w:rPr>
          <w:rFonts w:ascii="Palatino Linotype" w:hAnsi="Palatino Linotype"/>
          <w:lang w:eastAsia="tr-TR"/>
        </w:rPr>
        <w:t xml:space="preserve"> (50), 14 Haziran</w:t>
      </w:r>
      <w:r w:rsidR="00B0325F">
        <w:rPr>
          <w:rFonts w:ascii="Palatino Linotype" w:hAnsi="Palatino Linotype"/>
          <w:lang w:eastAsia="tr-TR"/>
        </w:rPr>
        <w:t xml:space="preserve"> 2022</w:t>
      </w:r>
      <w:r w:rsidRPr="009E0E4E">
        <w:rPr>
          <w:rFonts w:ascii="Palatino Linotype" w:hAnsi="Palatino Linotype"/>
          <w:lang w:eastAsia="tr-TR"/>
        </w:rPr>
        <w:t xml:space="preserve"> (340), 17 Haziran</w:t>
      </w:r>
      <w:r w:rsidR="00B0325F">
        <w:rPr>
          <w:rFonts w:ascii="Palatino Linotype" w:hAnsi="Palatino Linotype"/>
          <w:lang w:eastAsia="tr-TR"/>
        </w:rPr>
        <w:t xml:space="preserve"> 2022</w:t>
      </w:r>
      <w:r w:rsidRPr="009E0E4E">
        <w:rPr>
          <w:rFonts w:ascii="Palatino Linotype" w:hAnsi="Palatino Linotype"/>
          <w:lang w:eastAsia="tr-TR"/>
        </w:rPr>
        <w:t xml:space="preserve"> (15 yetişkin), 23 Haziran</w:t>
      </w:r>
      <w:r w:rsidR="00B0325F">
        <w:rPr>
          <w:rFonts w:ascii="Palatino Linotype" w:hAnsi="Palatino Linotype"/>
          <w:lang w:eastAsia="tr-TR"/>
        </w:rPr>
        <w:t xml:space="preserve"> 2022</w:t>
      </w:r>
      <w:r w:rsidRPr="009E0E4E">
        <w:rPr>
          <w:rFonts w:ascii="Palatino Linotype" w:hAnsi="Palatino Linotype"/>
          <w:lang w:eastAsia="tr-TR"/>
        </w:rPr>
        <w:t xml:space="preserve"> (68 yetişkin), 1 Temmuz</w:t>
      </w:r>
      <w:r w:rsidR="00B0325F">
        <w:rPr>
          <w:rFonts w:ascii="Palatino Linotype" w:hAnsi="Palatino Linotype"/>
          <w:lang w:eastAsia="tr-TR"/>
        </w:rPr>
        <w:t xml:space="preserve"> 2022</w:t>
      </w:r>
      <w:r w:rsidRPr="009E0E4E">
        <w:rPr>
          <w:rFonts w:ascii="Palatino Linotype" w:hAnsi="Palatino Linotype"/>
          <w:lang w:eastAsia="tr-TR"/>
        </w:rPr>
        <w:t xml:space="preserve"> (50 yetişkin), 6 Temmuz</w:t>
      </w:r>
      <w:r w:rsidR="00B0325F">
        <w:rPr>
          <w:rFonts w:ascii="Palatino Linotype" w:hAnsi="Palatino Linotype"/>
          <w:lang w:eastAsia="tr-TR"/>
        </w:rPr>
        <w:t xml:space="preserve"> 2022</w:t>
      </w:r>
      <w:r w:rsidRPr="009E0E4E">
        <w:rPr>
          <w:rFonts w:ascii="Palatino Linotype" w:hAnsi="Palatino Linotype"/>
          <w:lang w:eastAsia="tr-TR"/>
        </w:rPr>
        <w:t xml:space="preserve"> (62), 3 Ağustos</w:t>
      </w:r>
      <w:r w:rsidR="00B0325F">
        <w:rPr>
          <w:rFonts w:ascii="Palatino Linotype" w:hAnsi="Palatino Linotype"/>
          <w:lang w:eastAsia="tr-TR"/>
        </w:rPr>
        <w:t xml:space="preserve"> 2022</w:t>
      </w:r>
      <w:r w:rsidRPr="009E0E4E">
        <w:rPr>
          <w:rFonts w:ascii="Palatino Linotype" w:hAnsi="Palatino Linotype"/>
          <w:lang w:eastAsia="tr-TR"/>
        </w:rPr>
        <w:t xml:space="preserve"> (30) olmak üzere toplamda 3036 sayıda çocuğa ve 1621 sayıda yetişkine eğitim vermiştir.</w:t>
      </w:r>
    </w:p>
    <w:p w:rsidR="00B804DE" w:rsidRPr="001A59F8" w:rsidRDefault="00B804DE" w:rsidP="00C1749C">
      <w:pPr>
        <w:pStyle w:val="ListParagraph2"/>
        <w:numPr>
          <w:ilvl w:val="0"/>
          <w:numId w:val="76"/>
        </w:numPr>
        <w:spacing w:before="80" w:after="0" w:line="235" w:lineRule="auto"/>
        <w:ind w:hanging="294"/>
        <w:contextualSpacing w:val="0"/>
        <w:jc w:val="both"/>
        <w:rPr>
          <w:rFonts w:ascii="Palatino Linotype" w:hAnsi="Palatino Linotype"/>
          <w:lang w:eastAsia="tr-TR"/>
        </w:rPr>
      </w:pPr>
      <w:r w:rsidRPr="001A59F8">
        <w:rPr>
          <w:rFonts w:ascii="Palatino Linotype" w:hAnsi="Palatino Linotype"/>
          <w:lang w:eastAsia="tr-TR"/>
        </w:rPr>
        <w:t xml:space="preserve">Su Okulu Programı </w:t>
      </w:r>
      <w:r w:rsidRPr="001A59F8">
        <w:rPr>
          <w:rFonts w:ascii="Palatino Linotype" w:hAnsi="Palatino Linotype"/>
        </w:rPr>
        <w:t>8 Kasım 2021 (16), 27 Nisan</w:t>
      </w:r>
      <w:r w:rsidR="00D81FB0">
        <w:rPr>
          <w:rFonts w:ascii="Palatino Linotype" w:hAnsi="Palatino Linotype"/>
        </w:rPr>
        <w:t xml:space="preserve"> 2021</w:t>
      </w:r>
      <w:r w:rsidRPr="001A59F8">
        <w:rPr>
          <w:rFonts w:ascii="Palatino Linotype" w:hAnsi="Palatino Linotype"/>
        </w:rPr>
        <w:t xml:space="preserve"> (18), 27 Mayıs 2022 (20), 8 Haziran</w:t>
      </w:r>
      <w:r w:rsidR="00D81FB0">
        <w:rPr>
          <w:rFonts w:ascii="Palatino Linotype" w:hAnsi="Palatino Linotype"/>
        </w:rPr>
        <w:t xml:space="preserve"> </w:t>
      </w:r>
      <w:r w:rsidR="00D81FB0">
        <w:rPr>
          <w:rFonts w:ascii="Palatino Linotype" w:hAnsi="Palatino Linotype"/>
          <w:lang w:eastAsia="tr-TR"/>
        </w:rPr>
        <w:t>2022</w:t>
      </w:r>
      <w:r w:rsidRPr="001A59F8">
        <w:rPr>
          <w:rFonts w:ascii="Palatino Linotype" w:hAnsi="Palatino Linotype"/>
        </w:rPr>
        <w:t xml:space="preserve"> (23), 9 Haziran</w:t>
      </w:r>
      <w:r w:rsidR="00D81FB0">
        <w:rPr>
          <w:rFonts w:ascii="Palatino Linotype" w:hAnsi="Palatino Linotype"/>
        </w:rPr>
        <w:t xml:space="preserve"> </w:t>
      </w:r>
      <w:r w:rsidR="00D81FB0">
        <w:rPr>
          <w:rFonts w:ascii="Palatino Linotype" w:hAnsi="Palatino Linotype"/>
          <w:lang w:eastAsia="tr-TR"/>
        </w:rPr>
        <w:t>2022</w:t>
      </w:r>
      <w:r w:rsidRPr="001A59F8">
        <w:rPr>
          <w:rFonts w:ascii="Palatino Linotype" w:hAnsi="Palatino Linotype"/>
        </w:rPr>
        <w:t xml:space="preserve"> (50), 28 Haziran</w:t>
      </w:r>
      <w:r w:rsidR="00D81FB0">
        <w:rPr>
          <w:rFonts w:ascii="Palatino Linotype" w:hAnsi="Palatino Linotype"/>
        </w:rPr>
        <w:t xml:space="preserve"> </w:t>
      </w:r>
      <w:r w:rsidR="00D81FB0">
        <w:rPr>
          <w:rFonts w:ascii="Palatino Linotype" w:hAnsi="Palatino Linotype"/>
          <w:lang w:eastAsia="tr-TR"/>
        </w:rPr>
        <w:t>2022</w:t>
      </w:r>
      <w:r w:rsidRPr="001A59F8">
        <w:rPr>
          <w:rFonts w:ascii="Palatino Linotype" w:hAnsi="Palatino Linotype"/>
        </w:rPr>
        <w:t xml:space="preserve"> (28) tarihlerinde olmak üzere toplam 155 çocuğa eğitim vermiştir.</w:t>
      </w:r>
    </w:p>
    <w:p w:rsidR="00B804DE" w:rsidRPr="001A59F8" w:rsidRDefault="00B804DE" w:rsidP="00C1749C">
      <w:pPr>
        <w:pStyle w:val="ListParagraph2"/>
        <w:numPr>
          <w:ilvl w:val="0"/>
          <w:numId w:val="76"/>
        </w:numPr>
        <w:spacing w:before="80" w:after="0" w:line="235" w:lineRule="auto"/>
        <w:ind w:hanging="294"/>
        <w:contextualSpacing w:val="0"/>
        <w:jc w:val="both"/>
        <w:rPr>
          <w:rFonts w:ascii="Palatino Linotype" w:hAnsi="Palatino Linotype"/>
          <w:lang w:eastAsia="tr-TR"/>
        </w:rPr>
      </w:pPr>
      <w:r w:rsidRPr="001A59F8">
        <w:rPr>
          <w:rFonts w:ascii="Palatino Linotype" w:hAnsi="Palatino Linotype"/>
          <w:lang w:eastAsia="tr-TR"/>
        </w:rPr>
        <w:t xml:space="preserve">Gökbilim Okulu Programı 31 Mayıs 2022 tarihinde 16 </w:t>
      </w:r>
      <w:r w:rsidRPr="001A59F8">
        <w:rPr>
          <w:rFonts w:ascii="Palatino Linotype" w:hAnsi="Palatino Linotype"/>
        </w:rPr>
        <w:t>çocuğa ve 8 Haziran 2022 tarihinde 13 çocuğa olmak üzere toplam 29 çocuğa eğitim vermiştir.</w:t>
      </w:r>
    </w:p>
    <w:p w:rsidR="00B804DE" w:rsidRPr="001A59F8" w:rsidRDefault="00B804DE" w:rsidP="00C1749C">
      <w:pPr>
        <w:pStyle w:val="ListParagraph2"/>
        <w:numPr>
          <w:ilvl w:val="0"/>
          <w:numId w:val="76"/>
        </w:numPr>
        <w:spacing w:before="80" w:after="0" w:line="235" w:lineRule="auto"/>
        <w:ind w:hanging="294"/>
        <w:contextualSpacing w:val="0"/>
        <w:jc w:val="both"/>
        <w:rPr>
          <w:rFonts w:ascii="Palatino Linotype" w:hAnsi="Palatino Linotype"/>
          <w:lang w:eastAsia="tr-TR"/>
        </w:rPr>
      </w:pPr>
      <w:r w:rsidRPr="001A59F8">
        <w:rPr>
          <w:rFonts w:ascii="Palatino Linotype" w:hAnsi="Palatino Linotype"/>
          <w:lang w:eastAsia="tr-TR"/>
        </w:rPr>
        <w:t>Beyin ve Öğrenme Okulu Programı, 9 Kasım</w:t>
      </w:r>
      <w:r w:rsidR="00707427">
        <w:rPr>
          <w:rFonts w:ascii="Palatino Linotype" w:hAnsi="Palatino Linotype"/>
          <w:lang w:eastAsia="tr-TR"/>
        </w:rPr>
        <w:t xml:space="preserve"> 2021</w:t>
      </w:r>
      <w:r w:rsidRPr="001A59F8">
        <w:rPr>
          <w:rFonts w:ascii="Palatino Linotype" w:hAnsi="Palatino Linotype"/>
          <w:lang w:eastAsia="tr-TR"/>
        </w:rPr>
        <w:t xml:space="preserve"> (18), 13 Aralık</w:t>
      </w:r>
      <w:r w:rsidR="006E2D60">
        <w:rPr>
          <w:rFonts w:ascii="Palatino Linotype" w:hAnsi="Palatino Linotype"/>
          <w:lang w:eastAsia="tr-TR"/>
        </w:rPr>
        <w:t xml:space="preserve"> 2021</w:t>
      </w:r>
      <w:r w:rsidRPr="001A59F8">
        <w:rPr>
          <w:rFonts w:ascii="Palatino Linotype" w:hAnsi="Palatino Linotype"/>
          <w:lang w:eastAsia="tr-TR"/>
        </w:rPr>
        <w:t xml:space="preserve"> (17), 14 Aralık</w:t>
      </w:r>
      <w:r w:rsidR="006E2D60">
        <w:rPr>
          <w:rFonts w:ascii="Palatino Linotype" w:hAnsi="Palatino Linotype"/>
          <w:lang w:eastAsia="tr-TR"/>
        </w:rPr>
        <w:t xml:space="preserve"> 2021</w:t>
      </w:r>
      <w:r w:rsidRPr="001A59F8">
        <w:rPr>
          <w:rFonts w:ascii="Palatino Linotype" w:hAnsi="Palatino Linotype"/>
          <w:lang w:eastAsia="tr-TR"/>
        </w:rPr>
        <w:t xml:space="preserve"> (18), 21 Aralık</w:t>
      </w:r>
      <w:r w:rsidR="006E2D60">
        <w:rPr>
          <w:rFonts w:ascii="Palatino Linotype" w:hAnsi="Palatino Linotype"/>
          <w:lang w:eastAsia="tr-TR"/>
        </w:rPr>
        <w:t xml:space="preserve"> 2021</w:t>
      </w:r>
      <w:r w:rsidRPr="001A59F8">
        <w:rPr>
          <w:rFonts w:ascii="Palatino Linotype" w:hAnsi="Palatino Linotype"/>
          <w:lang w:eastAsia="tr-TR"/>
        </w:rPr>
        <w:t xml:space="preserve"> (18), 30 Aralık</w:t>
      </w:r>
      <w:r w:rsidR="006E2D60">
        <w:rPr>
          <w:rFonts w:ascii="Palatino Linotype" w:hAnsi="Palatino Linotype"/>
          <w:lang w:eastAsia="tr-TR"/>
        </w:rPr>
        <w:t xml:space="preserve"> 2021</w:t>
      </w:r>
      <w:r w:rsidRPr="001A59F8">
        <w:rPr>
          <w:rFonts w:ascii="Palatino Linotype" w:hAnsi="Palatino Linotype"/>
          <w:lang w:eastAsia="tr-TR"/>
        </w:rPr>
        <w:t xml:space="preserve"> (16), 18 Ocak</w:t>
      </w:r>
      <w:r w:rsidR="006E2D60">
        <w:rPr>
          <w:rFonts w:ascii="Palatino Linotype" w:hAnsi="Palatino Linotype"/>
          <w:lang w:eastAsia="tr-TR"/>
        </w:rPr>
        <w:t xml:space="preserve"> 2022</w:t>
      </w:r>
      <w:r w:rsidRPr="001A59F8">
        <w:rPr>
          <w:rFonts w:ascii="Palatino Linotype" w:hAnsi="Palatino Linotype"/>
          <w:lang w:eastAsia="tr-TR"/>
        </w:rPr>
        <w:t xml:space="preserve"> (19), 28 Ocak</w:t>
      </w:r>
      <w:r w:rsidR="006E2D60">
        <w:rPr>
          <w:rFonts w:ascii="Palatino Linotype" w:hAnsi="Palatino Linotype"/>
          <w:lang w:eastAsia="tr-TR"/>
        </w:rPr>
        <w:t xml:space="preserve"> 2022</w:t>
      </w:r>
      <w:r w:rsidRPr="001A59F8">
        <w:rPr>
          <w:rFonts w:ascii="Palatino Linotype" w:hAnsi="Palatino Linotype"/>
          <w:lang w:eastAsia="tr-TR"/>
        </w:rPr>
        <w:t xml:space="preserve"> (20), 5 Temmuz</w:t>
      </w:r>
      <w:r w:rsidR="006E2D60">
        <w:rPr>
          <w:rFonts w:ascii="Palatino Linotype" w:hAnsi="Palatino Linotype"/>
          <w:lang w:eastAsia="tr-TR"/>
        </w:rPr>
        <w:t xml:space="preserve"> 2022</w:t>
      </w:r>
      <w:r w:rsidRPr="001A59F8">
        <w:rPr>
          <w:rFonts w:ascii="Palatino Linotype" w:hAnsi="Palatino Linotype"/>
          <w:lang w:eastAsia="tr-TR"/>
        </w:rPr>
        <w:t xml:space="preserve"> (22) </w:t>
      </w:r>
      <w:r w:rsidRPr="001A59F8">
        <w:rPr>
          <w:rFonts w:ascii="Palatino Linotype" w:hAnsi="Palatino Linotype"/>
        </w:rPr>
        <w:t>tarihlerinde toplam 148 çocuğa eğitim vermiştir.</w:t>
      </w:r>
    </w:p>
    <w:p w:rsidR="00B804DE" w:rsidRPr="001A59F8" w:rsidRDefault="00B804DE" w:rsidP="00C1749C">
      <w:pPr>
        <w:pStyle w:val="ListParagraph2"/>
        <w:numPr>
          <w:ilvl w:val="0"/>
          <w:numId w:val="76"/>
        </w:numPr>
        <w:spacing w:before="80" w:after="0" w:line="235" w:lineRule="auto"/>
        <w:ind w:hanging="294"/>
        <w:contextualSpacing w:val="0"/>
        <w:jc w:val="both"/>
        <w:rPr>
          <w:rFonts w:ascii="Palatino Linotype" w:hAnsi="Palatino Linotype"/>
          <w:lang w:eastAsia="tr-TR"/>
        </w:rPr>
      </w:pPr>
      <w:r w:rsidRPr="001A59F8">
        <w:rPr>
          <w:rFonts w:ascii="Palatino Linotype" w:hAnsi="Palatino Linotype"/>
          <w:lang w:eastAsia="tr-TR"/>
        </w:rPr>
        <w:t>Minik Dostlarım Böcekler Bilim Okulu Programı 8 Nisan 2022 (113) ve 2 Haziran 2022 tarihinde (22)</w:t>
      </w:r>
      <w:r w:rsidRPr="001A59F8">
        <w:rPr>
          <w:rFonts w:ascii="Palatino Linotype" w:hAnsi="Palatino Linotype"/>
        </w:rPr>
        <w:t xml:space="preserve"> toplamda 135 çocuğa eğitim vermiştir.</w:t>
      </w:r>
    </w:p>
    <w:p w:rsidR="00B804DE" w:rsidRPr="001A59F8" w:rsidRDefault="00B804DE" w:rsidP="00C1749C">
      <w:pPr>
        <w:pStyle w:val="ListParagraph2"/>
        <w:numPr>
          <w:ilvl w:val="0"/>
          <w:numId w:val="76"/>
        </w:numPr>
        <w:spacing w:before="80" w:after="0" w:line="235" w:lineRule="auto"/>
        <w:ind w:hanging="294"/>
        <w:contextualSpacing w:val="0"/>
        <w:jc w:val="both"/>
        <w:rPr>
          <w:rFonts w:ascii="Palatino Linotype" w:hAnsi="Palatino Linotype"/>
          <w:lang w:eastAsia="tr-TR"/>
        </w:rPr>
      </w:pPr>
      <w:r w:rsidRPr="001A59F8">
        <w:rPr>
          <w:rFonts w:ascii="Palatino Linotype" w:hAnsi="Palatino Linotype"/>
          <w:lang w:eastAsia="tr-TR"/>
        </w:rPr>
        <w:t xml:space="preserve">Ben Bir Veteriner Hekimim Bilim Okulu Programı </w:t>
      </w:r>
      <w:r w:rsidRPr="001A59F8">
        <w:rPr>
          <w:rFonts w:ascii="Palatino Linotype" w:hAnsi="Palatino Linotype"/>
        </w:rPr>
        <w:t xml:space="preserve">29 Haziran (29), 20 Temmuz (10) çocuğa olmak üzere toplam 39 çocuğa eğitim vermiştir. </w:t>
      </w:r>
    </w:p>
    <w:p w:rsidR="00B804DE" w:rsidRPr="001A59F8" w:rsidRDefault="00B804DE" w:rsidP="00C1749C">
      <w:pPr>
        <w:pStyle w:val="ListParagraph2"/>
        <w:numPr>
          <w:ilvl w:val="0"/>
          <w:numId w:val="76"/>
        </w:numPr>
        <w:spacing w:before="80" w:after="0" w:line="235" w:lineRule="auto"/>
        <w:ind w:hanging="294"/>
        <w:contextualSpacing w:val="0"/>
        <w:jc w:val="both"/>
        <w:rPr>
          <w:rFonts w:ascii="Palatino Linotype" w:hAnsi="Palatino Linotype"/>
          <w:lang w:eastAsia="tr-TR"/>
        </w:rPr>
      </w:pPr>
      <w:r w:rsidRPr="001A59F8">
        <w:rPr>
          <w:rFonts w:ascii="Palatino Linotype" w:hAnsi="Palatino Linotype"/>
          <w:lang w:eastAsia="tr-TR"/>
        </w:rPr>
        <w:t xml:space="preserve">Düşünen Baykuşlar </w:t>
      </w:r>
      <w:r w:rsidRPr="001A59F8">
        <w:rPr>
          <w:rFonts w:ascii="Palatino Linotype" w:hAnsi="Palatino Linotype"/>
          <w:bCs/>
          <w:sz w:val="24"/>
          <w:szCs w:val="24"/>
          <w:lang w:eastAsia="tr-TR"/>
        </w:rPr>
        <w:t xml:space="preserve">8 Aralık 15 Aralık 22 Aralık 29 Aralık tarihlerinde 4 oturum olmak üzere 23 öğretmene eğitim vermiştir. </w:t>
      </w:r>
    </w:p>
    <w:p w:rsidR="00B804DE" w:rsidRPr="001A59F8" w:rsidRDefault="00B804DE" w:rsidP="00C1749C">
      <w:pPr>
        <w:pStyle w:val="ListParagraph2"/>
        <w:numPr>
          <w:ilvl w:val="0"/>
          <w:numId w:val="76"/>
        </w:numPr>
        <w:spacing w:before="80" w:after="0" w:line="235" w:lineRule="auto"/>
        <w:ind w:hanging="294"/>
        <w:contextualSpacing w:val="0"/>
        <w:jc w:val="both"/>
        <w:rPr>
          <w:rFonts w:ascii="Palatino Linotype" w:hAnsi="Palatino Linotype"/>
          <w:lang w:eastAsia="tr-TR"/>
        </w:rPr>
      </w:pPr>
      <w:r w:rsidRPr="001A59F8">
        <w:rPr>
          <w:rFonts w:ascii="Palatino Linotype" w:hAnsi="Palatino Linotype"/>
          <w:lang w:eastAsia="tr-TR"/>
        </w:rPr>
        <w:t>Yaşam Bilimleri; 26 Temmuz</w:t>
      </w:r>
      <w:r w:rsidR="00E232CB">
        <w:rPr>
          <w:rFonts w:ascii="Palatino Linotype" w:hAnsi="Palatino Linotype"/>
          <w:lang w:eastAsia="tr-TR"/>
        </w:rPr>
        <w:t xml:space="preserve"> 2021</w:t>
      </w:r>
      <w:r w:rsidRPr="001A59F8">
        <w:rPr>
          <w:rFonts w:ascii="Palatino Linotype" w:hAnsi="Palatino Linotype"/>
          <w:lang w:eastAsia="tr-TR"/>
        </w:rPr>
        <w:t xml:space="preserve"> (10), 25 Ağustos</w:t>
      </w:r>
      <w:r w:rsidR="00E232CB">
        <w:rPr>
          <w:rFonts w:ascii="Palatino Linotype" w:hAnsi="Palatino Linotype"/>
          <w:lang w:eastAsia="tr-TR"/>
        </w:rPr>
        <w:t xml:space="preserve"> 2021</w:t>
      </w:r>
      <w:r w:rsidRPr="001A59F8">
        <w:rPr>
          <w:rFonts w:ascii="Palatino Linotype" w:hAnsi="Palatino Linotype"/>
          <w:lang w:eastAsia="tr-TR"/>
        </w:rPr>
        <w:t xml:space="preserve"> (7) tarihlerinde toplam 17 çocuğa eğitim vermiştir. </w:t>
      </w:r>
    </w:p>
    <w:p w:rsidR="00B804DE" w:rsidRPr="001A59F8" w:rsidRDefault="00B804DE" w:rsidP="00C1749C">
      <w:pPr>
        <w:pStyle w:val="ListParagraph2"/>
        <w:numPr>
          <w:ilvl w:val="0"/>
          <w:numId w:val="76"/>
        </w:numPr>
        <w:spacing w:before="80" w:after="0" w:line="235" w:lineRule="auto"/>
        <w:ind w:hanging="294"/>
        <w:contextualSpacing w:val="0"/>
        <w:jc w:val="both"/>
        <w:rPr>
          <w:rFonts w:ascii="Palatino Linotype" w:hAnsi="Palatino Linotype"/>
          <w:lang w:eastAsia="tr-TR"/>
        </w:rPr>
      </w:pPr>
      <w:r w:rsidRPr="001A59F8">
        <w:rPr>
          <w:rFonts w:ascii="Palatino Linotype" w:hAnsi="Palatino Linotype"/>
          <w:lang w:eastAsia="tr-TR"/>
        </w:rPr>
        <w:t>Yaşamın Şifresi DNA, 27 Temmuz</w:t>
      </w:r>
      <w:r w:rsidR="00E232CB">
        <w:rPr>
          <w:rFonts w:ascii="Palatino Linotype" w:hAnsi="Palatino Linotype"/>
          <w:lang w:eastAsia="tr-TR"/>
        </w:rPr>
        <w:t xml:space="preserve"> 2021</w:t>
      </w:r>
      <w:r w:rsidRPr="001A59F8">
        <w:rPr>
          <w:rFonts w:ascii="Palatino Linotype" w:hAnsi="Palatino Linotype"/>
          <w:lang w:eastAsia="tr-TR"/>
        </w:rPr>
        <w:t xml:space="preserve"> (12), 19 Ağustos</w:t>
      </w:r>
      <w:r w:rsidR="00E232CB">
        <w:rPr>
          <w:rFonts w:ascii="Palatino Linotype" w:hAnsi="Palatino Linotype"/>
          <w:lang w:eastAsia="tr-TR"/>
        </w:rPr>
        <w:t xml:space="preserve"> 2021</w:t>
      </w:r>
      <w:r w:rsidRPr="001A59F8">
        <w:rPr>
          <w:rFonts w:ascii="Palatino Linotype" w:hAnsi="Palatino Linotype"/>
          <w:lang w:eastAsia="tr-TR"/>
        </w:rPr>
        <w:t xml:space="preserve"> (11) tarihlerinde toplam 23 çocuğa eğitim vermiştir. </w:t>
      </w:r>
    </w:p>
    <w:p w:rsidR="00B804DE" w:rsidRPr="001A59F8" w:rsidRDefault="00B804DE" w:rsidP="00C1749C">
      <w:pPr>
        <w:pStyle w:val="ListParagraph2"/>
        <w:numPr>
          <w:ilvl w:val="0"/>
          <w:numId w:val="76"/>
        </w:numPr>
        <w:spacing w:before="80" w:after="0" w:line="240" w:lineRule="auto"/>
        <w:ind w:hanging="294"/>
        <w:contextualSpacing w:val="0"/>
        <w:jc w:val="both"/>
        <w:rPr>
          <w:rFonts w:ascii="Palatino Linotype" w:hAnsi="Palatino Linotype"/>
          <w:lang w:eastAsia="tr-TR"/>
        </w:rPr>
      </w:pPr>
      <w:r w:rsidRPr="001A59F8">
        <w:rPr>
          <w:rFonts w:ascii="Palatino Linotype" w:hAnsi="Palatino Linotype"/>
          <w:lang w:eastAsia="tr-TR"/>
        </w:rPr>
        <w:lastRenderedPageBreak/>
        <w:t xml:space="preserve">Dünyamızı Kim Sarsıyor? 13 Haziran 2022 tarihinde 75 çocuğa eğitim vermiştir. </w:t>
      </w:r>
    </w:p>
    <w:p w:rsidR="00B804DE" w:rsidRPr="001A59F8" w:rsidRDefault="00E232CB" w:rsidP="00C1749C">
      <w:pPr>
        <w:pStyle w:val="ListParagraph2"/>
        <w:numPr>
          <w:ilvl w:val="0"/>
          <w:numId w:val="76"/>
        </w:numPr>
        <w:spacing w:before="80" w:after="0" w:line="240" w:lineRule="auto"/>
        <w:ind w:hanging="294"/>
        <w:contextualSpacing w:val="0"/>
        <w:jc w:val="both"/>
        <w:rPr>
          <w:rFonts w:ascii="Palatino Linotype" w:hAnsi="Palatino Linotype"/>
          <w:lang w:eastAsia="tr-TR"/>
        </w:rPr>
      </w:pPr>
      <w:r>
        <w:rPr>
          <w:rFonts w:ascii="Palatino Linotype" w:hAnsi="Palatino Linotype"/>
          <w:lang w:eastAsia="tr-TR"/>
        </w:rPr>
        <w:t>TÖMER işbirliği ile 28 Temmuz 2021</w:t>
      </w:r>
      <w:r w:rsidRPr="001A59F8">
        <w:rPr>
          <w:rFonts w:ascii="Palatino Linotype" w:hAnsi="Palatino Linotype"/>
          <w:lang w:eastAsia="tr-TR"/>
        </w:rPr>
        <w:t xml:space="preserve"> </w:t>
      </w:r>
      <w:r w:rsidR="00B804DE" w:rsidRPr="001A59F8">
        <w:rPr>
          <w:rFonts w:ascii="Palatino Linotype" w:hAnsi="Palatino Linotype"/>
          <w:lang w:eastAsia="tr-TR"/>
        </w:rPr>
        <w:t>(10), 17 Ağustos</w:t>
      </w:r>
      <w:r>
        <w:rPr>
          <w:rFonts w:ascii="Palatino Linotype" w:hAnsi="Palatino Linotype"/>
          <w:lang w:eastAsia="tr-TR"/>
        </w:rPr>
        <w:t xml:space="preserve"> 2021</w:t>
      </w:r>
      <w:r w:rsidR="00B804DE" w:rsidRPr="001A59F8">
        <w:rPr>
          <w:rFonts w:ascii="Palatino Linotype" w:hAnsi="Palatino Linotype"/>
          <w:lang w:eastAsia="tr-TR"/>
        </w:rPr>
        <w:t xml:space="preserve"> (7), tarihlerinde toplamda 17 çocuğa yaratıcı drama eğitimi verilmiştir.</w:t>
      </w:r>
    </w:p>
    <w:p w:rsidR="00B804DE" w:rsidRPr="00724DA7" w:rsidRDefault="00B804DE" w:rsidP="00B804DE">
      <w:pPr>
        <w:spacing w:before="100" w:after="140" w:line="240" w:lineRule="auto"/>
        <w:rPr>
          <w:rFonts w:ascii="Palatino Linotype" w:hAnsi="Palatino Linotype"/>
          <w:i/>
          <w:color w:val="002060"/>
        </w:rPr>
      </w:pPr>
      <w:r w:rsidRPr="00724DA7">
        <w:rPr>
          <w:rFonts w:ascii="Palatino Linotype" w:hAnsi="Palatino Linotype"/>
          <w:i/>
          <w:color w:val="002060"/>
        </w:rPr>
        <w:t>b) Eğitimde İş Birliği Faaliyetleri:</w:t>
      </w:r>
    </w:p>
    <w:p w:rsidR="00B804DE" w:rsidRPr="00724DA7" w:rsidRDefault="00B804DE" w:rsidP="00462CE9">
      <w:pPr>
        <w:pStyle w:val="ListeParagraf"/>
        <w:numPr>
          <w:ilvl w:val="0"/>
          <w:numId w:val="77"/>
        </w:numPr>
        <w:spacing w:before="140"/>
        <w:jc w:val="both"/>
        <w:rPr>
          <w:rFonts w:ascii="Palatino Linotype" w:hAnsi="Palatino Linotype"/>
          <w:sz w:val="22"/>
          <w:szCs w:val="22"/>
        </w:rPr>
      </w:pPr>
      <w:r w:rsidRPr="00724DA7">
        <w:rPr>
          <w:rFonts w:ascii="Palatino Linotype" w:hAnsi="Palatino Linotype"/>
          <w:sz w:val="22"/>
          <w:szCs w:val="22"/>
        </w:rPr>
        <w:t xml:space="preserve">MBA Okullarının talebi üzerine 23 Kasım 2021 tarihinde koordinatörlük personeli Öğr. Gör. Sebahat </w:t>
      </w:r>
      <w:r w:rsidR="003E300F" w:rsidRPr="00724DA7">
        <w:rPr>
          <w:rFonts w:ascii="Palatino Linotype" w:hAnsi="Palatino Linotype"/>
          <w:sz w:val="22"/>
          <w:szCs w:val="22"/>
        </w:rPr>
        <w:t>Aydos</w:t>
      </w:r>
      <w:r w:rsidRPr="00724DA7">
        <w:rPr>
          <w:rFonts w:ascii="Palatino Linotype" w:hAnsi="Palatino Linotype"/>
          <w:sz w:val="22"/>
          <w:szCs w:val="22"/>
        </w:rPr>
        <w:t xml:space="preserve"> tarafından velilere yönelik “Çocukların Katılım Hakkı” bağlamında 54 velinin katılım sağladığı bir çevrimiçi söyleşi gerçekleştirilmiştir. Söyleşi kapsamında çocukların en temel haklarından bahsedilerek bu temel haklardan biri olan katılım hakkı özelinde velilere bilgilendirmelerde bulunulmuştur.</w:t>
      </w:r>
    </w:p>
    <w:p w:rsidR="00B804DE" w:rsidRPr="00724DA7" w:rsidRDefault="003E300F" w:rsidP="00C1749C">
      <w:pPr>
        <w:pStyle w:val="ListeParagraf"/>
        <w:numPr>
          <w:ilvl w:val="0"/>
          <w:numId w:val="77"/>
        </w:numPr>
        <w:spacing w:before="100"/>
        <w:contextualSpacing w:val="0"/>
        <w:jc w:val="both"/>
        <w:rPr>
          <w:rFonts w:ascii="Palatino Linotype" w:hAnsi="Palatino Linotype"/>
          <w:sz w:val="22"/>
          <w:szCs w:val="22"/>
        </w:rPr>
      </w:pPr>
      <w:r>
        <w:rPr>
          <w:rFonts w:ascii="Palatino Linotype" w:hAnsi="Palatino Linotype"/>
          <w:sz w:val="22"/>
          <w:szCs w:val="22"/>
        </w:rPr>
        <w:t xml:space="preserve">Koordinatörlükçe </w:t>
      </w:r>
      <w:r w:rsidR="00B804DE" w:rsidRPr="00724DA7">
        <w:rPr>
          <w:rFonts w:ascii="Palatino Linotype" w:hAnsi="Palatino Linotype"/>
          <w:sz w:val="22"/>
          <w:szCs w:val="22"/>
        </w:rPr>
        <w:t>Doç. Dr. Recep Sürhat Müniroğlu tarafından 17 Aralık</w:t>
      </w:r>
      <w:r>
        <w:rPr>
          <w:rFonts w:ascii="Palatino Linotype" w:hAnsi="Palatino Linotype"/>
          <w:sz w:val="22"/>
          <w:szCs w:val="22"/>
        </w:rPr>
        <w:t xml:space="preserve"> 2021 t</w:t>
      </w:r>
      <w:r w:rsidR="00B804DE" w:rsidRPr="00724DA7">
        <w:rPr>
          <w:rFonts w:ascii="Palatino Linotype" w:hAnsi="Palatino Linotype"/>
          <w:sz w:val="22"/>
          <w:szCs w:val="22"/>
        </w:rPr>
        <w:t>arihinde Bala İlçesi Merkez Duatepe Ortaokulu öğrencileri ile fiziksel aktivite, fiziksel aktiviteye yönelik motivasyon ve sağlıklı beslenme konularını içeren bir konferans gerçekleştirilmiştir. Konferansa 150 ortaokul öğrencisi katılım sağlamıştır.</w:t>
      </w:r>
    </w:p>
    <w:p w:rsidR="00B804DE" w:rsidRPr="00B804DE" w:rsidRDefault="002D2F78" w:rsidP="00C1749C">
      <w:pPr>
        <w:pStyle w:val="ListeParagraf"/>
        <w:numPr>
          <w:ilvl w:val="0"/>
          <w:numId w:val="77"/>
        </w:numPr>
        <w:spacing w:before="100"/>
        <w:contextualSpacing w:val="0"/>
        <w:jc w:val="both"/>
        <w:rPr>
          <w:rFonts w:ascii="Palatino Linotype" w:hAnsi="Palatino Linotype"/>
          <w:sz w:val="22"/>
          <w:szCs w:val="22"/>
        </w:rPr>
      </w:pPr>
      <w:r>
        <w:rPr>
          <w:rFonts w:ascii="Palatino Linotype" w:hAnsi="Palatino Linotype"/>
          <w:sz w:val="22"/>
          <w:szCs w:val="22"/>
        </w:rPr>
        <w:t>TÖMER ve Koordinatörlük</w:t>
      </w:r>
      <w:r w:rsidR="00B804DE" w:rsidRPr="00724DA7">
        <w:rPr>
          <w:rFonts w:ascii="Palatino Linotype" w:hAnsi="Palatino Linotype"/>
          <w:sz w:val="22"/>
          <w:szCs w:val="22"/>
        </w:rPr>
        <w:t xml:space="preserve"> iş</w:t>
      </w:r>
      <w:r w:rsidR="00B804DE">
        <w:rPr>
          <w:rFonts w:ascii="Palatino Linotype" w:hAnsi="Palatino Linotype"/>
          <w:sz w:val="22"/>
          <w:szCs w:val="22"/>
        </w:rPr>
        <w:t xml:space="preserve"> </w:t>
      </w:r>
      <w:r w:rsidR="00B804DE" w:rsidRPr="00724DA7">
        <w:rPr>
          <w:rFonts w:ascii="Palatino Linotype" w:hAnsi="Palatino Linotype"/>
          <w:sz w:val="22"/>
          <w:szCs w:val="22"/>
        </w:rPr>
        <w:t xml:space="preserve">birliği ile 2022 yaz dönemi yaz okullarına; Ben Bir Veteriner Hekimim, Yaşamın Şifresi DNA, Yaşam Bilimleri programları ve yaratıcı drama atölyeleri ile destek verilmiştir. </w:t>
      </w:r>
    </w:p>
    <w:p w:rsidR="00B804DE" w:rsidRPr="00724DA7" w:rsidRDefault="00B804DE" w:rsidP="00B804DE">
      <w:pPr>
        <w:spacing w:before="100" w:after="140" w:line="240" w:lineRule="auto"/>
        <w:rPr>
          <w:rFonts w:ascii="Palatino Linotype" w:hAnsi="Palatino Linotype"/>
          <w:i/>
          <w:color w:val="002060"/>
        </w:rPr>
      </w:pPr>
      <w:r w:rsidRPr="00724DA7">
        <w:rPr>
          <w:rFonts w:ascii="Palatino Linotype" w:hAnsi="Palatino Linotype"/>
          <w:i/>
          <w:color w:val="002060"/>
        </w:rPr>
        <w:t>c) Projelendirme Faaliyetleri:</w:t>
      </w:r>
    </w:p>
    <w:p w:rsidR="00B804DE" w:rsidRDefault="00B804DE" w:rsidP="00462CE9">
      <w:pPr>
        <w:pStyle w:val="ListeParagraf"/>
        <w:numPr>
          <w:ilvl w:val="0"/>
          <w:numId w:val="78"/>
        </w:numPr>
        <w:tabs>
          <w:tab w:val="left" w:pos="0"/>
        </w:tabs>
        <w:spacing w:before="140" w:line="245" w:lineRule="auto"/>
        <w:jc w:val="both"/>
        <w:rPr>
          <w:rFonts w:ascii="Palatino Linotype" w:eastAsia="Calibri" w:hAnsi="Palatino Linotype"/>
          <w:sz w:val="22"/>
          <w:szCs w:val="22"/>
        </w:rPr>
      </w:pPr>
      <w:r w:rsidRPr="001658C8">
        <w:rPr>
          <w:rFonts w:ascii="Palatino Linotype" w:eastAsia="Calibri" w:hAnsi="Palatino Linotype"/>
          <w:sz w:val="22"/>
          <w:szCs w:val="22"/>
        </w:rPr>
        <w:t xml:space="preserve">Mamak İlçe Milli Eğitim Müdürlüğü ile ortak olarak başvuruş yapılan TÜBİTAK 4007 Bilim Şenlikleri projesi kabul olmuştur. Proje kapsamında 23-24-25 Eylül 2021 tarihlerinde Mamak Belediyesine ait olan Üreğil Millet Bahçesi’nde Bilim Şenliği Etkinliği gerçekleştirilmiştir. Ortalama </w:t>
      </w:r>
      <w:r w:rsidRPr="002D2F78">
        <w:rPr>
          <w:rFonts w:ascii="Palatino Linotype" w:eastAsia="Calibri" w:hAnsi="Palatino Linotype"/>
          <w:sz w:val="22"/>
          <w:szCs w:val="22"/>
        </w:rPr>
        <w:t>20.000 anaokulu-ilkokul ve lise öğrencisinin</w:t>
      </w:r>
      <w:r w:rsidRPr="001658C8">
        <w:rPr>
          <w:rFonts w:ascii="Palatino Linotype" w:eastAsia="Calibri" w:hAnsi="Palatino Linotype"/>
          <w:sz w:val="22"/>
          <w:szCs w:val="22"/>
        </w:rPr>
        <w:t xml:space="preserve"> katılım sağladığı etkinliğe Çocuk Bilim Merkezi Koordinatörlüğü olarak 10 atölye ile katılım</w:t>
      </w:r>
      <w:r w:rsidR="001658C8" w:rsidRPr="001658C8">
        <w:rPr>
          <w:rFonts w:ascii="Palatino Linotype" w:eastAsia="Calibri" w:hAnsi="Palatino Linotype"/>
          <w:sz w:val="22"/>
          <w:szCs w:val="22"/>
        </w:rPr>
        <w:t xml:space="preserve"> sağlanmıştır.</w:t>
      </w:r>
      <w:r w:rsidR="00DC5073">
        <w:rPr>
          <w:rFonts w:ascii="Palatino Linotype" w:eastAsia="Calibri" w:hAnsi="Palatino Linotype"/>
          <w:sz w:val="22"/>
          <w:szCs w:val="22"/>
        </w:rPr>
        <w:t xml:space="preserve"> Atölye Bilgileri;</w:t>
      </w:r>
    </w:p>
    <w:p w:rsidR="00DC5073" w:rsidRDefault="00DC5073" w:rsidP="00462CE9">
      <w:pPr>
        <w:pStyle w:val="ListeParagraf"/>
        <w:numPr>
          <w:ilvl w:val="0"/>
          <w:numId w:val="79"/>
        </w:numPr>
        <w:tabs>
          <w:tab w:val="left" w:pos="0"/>
        </w:tabs>
        <w:spacing w:before="140" w:line="245" w:lineRule="auto"/>
        <w:ind w:left="1434" w:hanging="357"/>
        <w:jc w:val="both"/>
        <w:rPr>
          <w:rFonts w:ascii="Palatino Linotype" w:eastAsia="Calibri" w:hAnsi="Palatino Linotype"/>
          <w:sz w:val="22"/>
          <w:szCs w:val="22"/>
        </w:rPr>
      </w:pPr>
      <w:r>
        <w:rPr>
          <w:rFonts w:ascii="Palatino Linotype" w:eastAsia="Calibri" w:hAnsi="Palatino Linotype"/>
          <w:sz w:val="22"/>
          <w:szCs w:val="22"/>
        </w:rPr>
        <w:t>Sucul Canlılar</w:t>
      </w:r>
    </w:p>
    <w:p w:rsidR="00DC5073" w:rsidRDefault="00DC5073" w:rsidP="00462CE9">
      <w:pPr>
        <w:pStyle w:val="ListeParagraf"/>
        <w:numPr>
          <w:ilvl w:val="0"/>
          <w:numId w:val="79"/>
        </w:numPr>
        <w:tabs>
          <w:tab w:val="left" w:pos="0"/>
        </w:tabs>
        <w:spacing w:before="140" w:line="245" w:lineRule="auto"/>
        <w:ind w:left="1434" w:hanging="357"/>
        <w:jc w:val="both"/>
        <w:rPr>
          <w:rFonts w:ascii="Palatino Linotype" w:eastAsia="Calibri" w:hAnsi="Palatino Linotype"/>
          <w:sz w:val="22"/>
          <w:szCs w:val="22"/>
        </w:rPr>
      </w:pPr>
      <w:r>
        <w:rPr>
          <w:rFonts w:ascii="Palatino Linotype" w:eastAsia="Calibri" w:hAnsi="Palatino Linotype"/>
          <w:sz w:val="22"/>
          <w:szCs w:val="22"/>
        </w:rPr>
        <w:t>Yaşam Bilimleri</w:t>
      </w:r>
    </w:p>
    <w:p w:rsidR="00DC5073" w:rsidRDefault="00DC5073" w:rsidP="00462CE9">
      <w:pPr>
        <w:pStyle w:val="ListeParagraf"/>
        <w:numPr>
          <w:ilvl w:val="0"/>
          <w:numId w:val="79"/>
        </w:numPr>
        <w:tabs>
          <w:tab w:val="left" w:pos="0"/>
        </w:tabs>
        <w:spacing w:before="140" w:line="245" w:lineRule="auto"/>
        <w:ind w:left="1434" w:hanging="357"/>
        <w:jc w:val="both"/>
        <w:rPr>
          <w:rFonts w:ascii="Palatino Linotype" w:eastAsia="Calibri" w:hAnsi="Palatino Linotype"/>
          <w:sz w:val="22"/>
          <w:szCs w:val="22"/>
        </w:rPr>
      </w:pPr>
      <w:r>
        <w:rPr>
          <w:rFonts w:ascii="Palatino Linotype" w:eastAsia="Calibri" w:hAnsi="Palatino Linotype"/>
          <w:sz w:val="22"/>
          <w:szCs w:val="22"/>
        </w:rPr>
        <w:t>Ağız ve Diş Sağlığı Bilgilendirme</w:t>
      </w:r>
    </w:p>
    <w:p w:rsidR="00DC5073" w:rsidRDefault="00DC5073" w:rsidP="00462CE9">
      <w:pPr>
        <w:pStyle w:val="ListeParagraf"/>
        <w:numPr>
          <w:ilvl w:val="0"/>
          <w:numId w:val="79"/>
        </w:numPr>
        <w:tabs>
          <w:tab w:val="left" w:pos="0"/>
        </w:tabs>
        <w:spacing w:before="140" w:line="245" w:lineRule="auto"/>
        <w:ind w:left="1434" w:hanging="357"/>
        <w:jc w:val="both"/>
        <w:rPr>
          <w:rFonts w:ascii="Palatino Linotype" w:eastAsia="Calibri" w:hAnsi="Palatino Linotype"/>
          <w:sz w:val="22"/>
          <w:szCs w:val="22"/>
        </w:rPr>
      </w:pPr>
      <w:r>
        <w:rPr>
          <w:rFonts w:ascii="Palatino Linotype" w:eastAsia="Calibri" w:hAnsi="Palatino Linotype"/>
          <w:sz w:val="22"/>
          <w:szCs w:val="22"/>
        </w:rPr>
        <w:t>Böcekleri Tanıyalım</w:t>
      </w:r>
    </w:p>
    <w:p w:rsidR="00DC5073" w:rsidRDefault="00DC5073" w:rsidP="00462CE9">
      <w:pPr>
        <w:pStyle w:val="ListeParagraf"/>
        <w:numPr>
          <w:ilvl w:val="0"/>
          <w:numId w:val="79"/>
        </w:numPr>
        <w:tabs>
          <w:tab w:val="left" w:pos="0"/>
        </w:tabs>
        <w:spacing w:before="140" w:line="245" w:lineRule="auto"/>
        <w:ind w:left="1434" w:hanging="357"/>
        <w:jc w:val="both"/>
        <w:rPr>
          <w:rFonts w:ascii="Palatino Linotype" w:eastAsia="Calibri" w:hAnsi="Palatino Linotype"/>
          <w:sz w:val="22"/>
          <w:szCs w:val="22"/>
        </w:rPr>
      </w:pPr>
      <w:r>
        <w:rPr>
          <w:rFonts w:ascii="Palatino Linotype" w:eastAsia="Calibri" w:hAnsi="Palatino Linotype"/>
          <w:sz w:val="22"/>
          <w:szCs w:val="22"/>
        </w:rPr>
        <w:t>Sosyal Canlıları Gözlemliyorum</w:t>
      </w:r>
    </w:p>
    <w:p w:rsidR="00DC5073" w:rsidRDefault="00DC5073" w:rsidP="00462CE9">
      <w:pPr>
        <w:pStyle w:val="ListeParagraf"/>
        <w:numPr>
          <w:ilvl w:val="0"/>
          <w:numId w:val="79"/>
        </w:numPr>
        <w:tabs>
          <w:tab w:val="left" w:pos="0"/>
        </w:tabs>
        <w:spacing w:before="140" w:line="245" w:lineRule="auto"/>
        <w:ind w:left="1434" w:hanging="357"/>
        <w:jc w:val="both"/>
        <w:rPr>
          <w:rFonts w:ascii="Palatino Linotype" w:eastAsia="Calibri" w:hAnsi="Palatino Linotype"/>
          <w:sz w:val="22"/>
          <w:szCs w:val="22"/>
        </w:rPr>
      </w:pPr>
      <w:r>
        <w:rPr>
          <w:rFonts w:ascii="Palatino Linotype" w:eastAsia="Calibri" w:hAnsi="Palatino Linotype"/>
          <w:sz w:val="22"/>
          <w:szCs w:val="22"/>
        </w:rPr>
        <w:t>Ekolojide Faydalı ve Zararlı Böcek Nedir?</w:t>
      </w:r>
    </w:p>
    <w:p w:rsidR="00DC5073" w:rsidRDefault="00DC5073" w:rsidP="00462CE9">
      <w:pPr>
        <w:pStyle w:val="ListeParagraf"/>
        <w:numPr>
          <w:ilvl w:val="0"/>
          <w:numId w:val="79"/>
        </w:numPr>
        <w:tabs>
          <w:tab w:val="left" w:pos="0"/>
        </w:tabs>
        <w:spacing w:before="140" w:line="245" w:lineRule="auto"/>
        <w:ind w:left="1434" w:hanging="357"/>
        <w:jc w:val="both"/>
        <w:rPr>
          <w:rFonts w:ascii="Palatino Linotype" w:eastAsia="Calibri" w:hAnsi="Palatino Linotype"/>
          <w:sz w:val="22"/>
          <w:szCs w:val="22"/>
        </w:rPr>
      </w:pPr>
      <w:r>
        <w:rPr>
          <w:rFonts w:ascii="Palatino Linotype" w:eastAsia="Calibri" w:hAnsi="Palatino Linotype"/>
          <w:sz w:val="22"/>
          <w:szCs w:val="22"/>
        </w:rPr>
        <w:t>Güneş Teleskobu</w:t>
      </w:r>
    </w:p>
    <w:p w:rsidR="00DC5073" w:rsidRDefault="00DC5073" w:rsidP="00462CE9">
      <w:pPr>
        <w:pStyle w:val="ListeParagraf"/>
        <w:numPr>
          <w:ilvl w:val="0"/>
          <w:numId w:val="79"/>
        </w:numPr>
        <w:tabs>
          <w:tab w:val="left" w:pos="0"/>
        </w:tabs>
        <w:spacing w:before="140" w:line="245" w:lineRule="auto"/>
        <w:ind w:left="1434" w:hanging="357"/>
        <w:jc w:val="both"/>
        <w:rPr>
          <w:rFonts w:ascii="Palatino Linotype" w:eastAsia="Calibri" w:hAnsi="Palatino Linotype"/>
          <w:sz w:val="22"/>
          <w:szCs w:val="22"/>
        </w:rPr>
      </w:pPr>
      <w:r>
        <w:rPr>
          <w:rFonts w:ascii="Palatino Linotype" w:eastAsia="Calibri" w:hAnsi="Palatino Linotype"/>
          <w:sz w:val="22"/>
          <w:szCs w:val="22"/>
        </w:rPr>
        <w:t>El Planetaryumu</w:t>
      </w:r>
    </w:p>
    <w:p w:rsidR="00DC5073" w:rsidRDefault="00DC5073" w:rsidP="00462CE9">
      <w:pPr>
        <w:pStyle w:val="ListeParagraf"/>
        <w:numPr>
          <w:ilvl w:val="0"/>
          <w:numId w:val="79"/>
        </w:numPr>
        <w:tabs>
          <w:tab w:val="left" w:pos="0"/>
        </w:tabs>
        <w:spacing w:before="140" w:line="245" w:lineRule="auto"/>
        <w:ind w:left="1434" w:hanging="357"/>
        <w:jc w:val="both"/>
        <w:rPr>
          <w:rFonts w:ascii="Palatino Linotype" w:eastAsia="Calibri" w:hAnsi="Palatino Linotype"/>
          <w:sz w:val="22"/>
          <w:szCs w:val="22"/>
        </w:rPr>
      </w:pPr>
      <w:r>
        <w:rPr>
          <w:rFonts w:ascii="Palatino Linotype" w:eastAsia="Calibri" w:hAnsi="Palatino Linotype"/>
          <w:sz w:val="22"/>
          <w:szCs w:val="22"/>
        </w:rPr>
        <w:t>Güneş Saati</w:t>
      </w:r>
    </w:p>
    <w:p w:rsidR="00DC5073" w:rsidRDefault="00DC5073" w:rsidP="00462CE9">
      <w:pPr>
        <w:pStyle w:val="ListeParagraf"/>
        <w:numPr>
          <w:ilvl w:val="0"/>
          <w:numId w:val="79"/>
        </w:numPr>
        <w:tabs>
          <w:tab w:val="left" w:pos="0"/>
        </w:tabs>
        <w:spacing w:before="140" w:line="245" w:lineRule="auto"/>
        <w:ind w:left="1434" w:hanging="357"/>
        <w:jc w:val="both"/>
        <w:rPr>
          <w:rFonts w:ascii="Palatino Linotype" w:eastAsia="Calibri" w:hAnsi="Palatino Linotype"/>
          <w:sz w:val="22"/>
          <w:szCs w:val="22"/>
        </w:rPr>
      </w:pPr>
      <w:r>
        <w:rPr>
          <w:rFonts w:ascii="Palatino Linotype" w:eastAsia="Calibri" w:hAnsi="Palatino Linotype"/>
          <w:sz w:val="22"/>
          <w:szCs w:val="22"/>
        </w:rPr>
        <w:t>Güneş Patlaması</w:t>
      </w:r>
    </w:p>
    <w:p w:rsidR="001658C8" w:rsidRPr="001658C8" w:rsidRDefault="003F12D5" w:rsidP="00C1749C">
      <w:pPr>
        <w:pStyle w:val="ListeParagraf"/>
        <w:numPr>
          <w:ilvl w:val="0"/>
          <w:numId w:val="78"/>
        </w:numPr>
        <w:spacing w:before="100" w:line="245" w:lineRule="auto"/>
        <w:ind w:left="714" w:hanging="357"/>
        <w:contextualSpacing w:val="0"/>
        <w:jc w:val="both"/>
        <w:rPr>
          <w:rFonts w:ascii="Palatino Linotype" w:hAnsi="Palatino Linotype"/>
          <w:sz w:val="22"/>
          <w:szCs w:val="22"/>
        </w:rPr>
      </w:pPr>
      <w:r>
        <w:rPr>
          <w:rFonts w:ascii="Palatino Linotype" w:hAnsi="Palatino Linotype"/>
          <w:sz w:val="22"/>
          <w:szCs w:val="22"/>
        </w:rPr>
        <w:t>7 Ekim 2021 t</w:t>
      </w:r>
      <w:r w:rsidR="001658C8" w:rsidRPr="001658C8">
        <w:rPr>
          <w:rFonts w:ascii="Palatino Linotype" w:hAnsi="Palatino Linotype"/>
          <w:sz w:val="22"/>
          <w:szCs w:val="22"/>
        </w:rPr>
        <w:t>arihinde Mersin Yenişehir Belediyesi işbirliğinde Avrupa Birliği-Avrupa Bilim ve Eğlence Günü’ne başvuru yapılmıştır. Başvuru desteklenmesine karar verilen projeler arasından yer almamıştır.</w:t>
      </w:r>
    </w:p>
    <w:p w:rsidR="001658C8" w:rsidRPr="001658C8" w:rsidRDefault="001658C8" w:rsidP="00C1749C">
      <w:pPr>
        <w:pStyle w:val="ListeParagraf"/>
        <w:numPr>
          <w:ilvl w:val="0"/>
          <w:numId w:val="78"/>
        </w:numPr>
        <w:spacing w:before="100" w:line="245" w:lineRule="auto"/>
        <w:ind w:left="714" w:hanging="357"/>
        <w:contextualSpacing w:val="0"/>
        <w:jc w:val="both"/>
        <w:rPr>
          <w:rFonts w:ascii="Palatino Linotype" w:hAnsi="Palatino Linotype"/>
          <w:sz w:val="22"/>
          <w:szCs w:val="22"/>
        </w:rPr>
      </w:pPr>
      <w:r w:rsidRPr="001658C8">
        <w:rPr>
          <w:rFonts w:ascii="Palatino Linotype" w:hAnsi="Palatino Linotype"/>
          <w:sz w:val="22"/>
          <w:szCs w:val="22"/>
        </w:rPr>
        <w:t>25 Şubat 2022 tarihinde TÜBİTAK Bilim Toplum Daire Başkanlığı tarafından çağrısı açılan 4007-Bilim Şenlikleri Destekleme Programına başvuruda bulunulmuştur. Ancak başvuru desteklenecek olan etkinlikler kapsamında kabul edilmemiştir.</w:t>
      </w:r>
    </w:p>
    <w:p w:rsidR="001658C8" w:rsidRPr="001658C8" w:rsidRDefault="001658C8" w:rsidP="00C1749C">
      <w:pPr>
        <w:pStyle w:val="ListeParagraf"/>
        <w:numPr>
          <w:ilvl w:val="0"/>
          <w:numId w:val="78"/>
        </w:numPr>
        <w:spacing w:before="100" w:line="245" w:lineRule="auto"/>
        <w:ind w:left="714" w:hanging="357"/>
        <w:contextualSpacing w:val="0"/>
        <w:jc w:val="both"/>
        <w:rPr>
          <w:rFonts w:ascii="Palatino Linotype" w:hAnsi="Palatino Linotype"/>
          <w:sz w:val="22"/>
          <w:szCs w:val="22"/>
        </w:rPr>
      </w:pPr>
      <w:r w:rsidRPr="001658C8">
        <w:rPr>
          <w:rFonts w:ascii="Palatino Linotype" w:hAnsi="Palatino Linotype"/>
          <w:sz w:val="22"/>
          <w:szCs w:val="22"/>
        </w:rPr>
        <w:t>25 Şubat 2022 tarihinde TÜBİTAK Bilim Toplum Daire Başkanlığı tarafından çağrısı açılan 4007-Bilim Şenlikleri Destekleme Programına Keçiören İlçe Milli Eğitim Müdürlüğü ile İş birliği yapılarak başvuruda bulunulmuştur. Ancak başvuru desteklenecek olan etkinlikler kapsamında kabul edilmemiştir.</w:t>
      </w:r>
    </w:p>
    <w:p w:rsidR="00427173" w:rsidRPr="00D72DF9" w:rsidRDefault="001658C8" w:rsidP="00C1749C">
      <w:pPr>
        <w:pStyle w:val="ListeParagraf"/>
        <w:numPr>
          <w:ilvl w:val="0"/>
          <w:numId w:val="78"/>
        </w:numPr>
        <w:spacing w:before="100"/>
        <w:ind w:left="714" w:hanging="357"/>
        <w:contextualSpacing w:val="0"/>
        <w:jc w:val="both"/>
        <w:rPr>
          <w:rFonts w:ascii="Palatino Linotype" w:hAnsi="Palatino Linotype"/>
          <w:sz w:val="22"/>
          <w:szCs w:val="22"/>
        </w:rPr>
      </w:pPr>
      <w:r w:rsidRPr="001658C8">
        <w:rPr>
          <w:rFonts w:ascii="Palatino Linotype" w:eastAsia="Calibri" w:hAnsi="Palatino Linotype"/>
          <w:sz w:val="22"/>
          <w:szCs w:val="22"/>
        </w:rPr>
        <w:lastRenderedPageBreak/>
        <w:t>30 Eylül 2022 tarihinde TÜBİTAK Bilim toplum Daire Başkanlığı tarafından 2022 Matematik Yılına özel olarak açılmış olan 4004-Bilim ve Toplum Destekleme Programları Matematik Yılı Özel Çağrısına Maden Tetkik Arama Genel Müdürlüğü ortaklığında “Müzede Matematik Hissi” başlıklı proje ile başvuruda bulunulmuştur. Çağrı sonuçlarının açıklanması beklenmektedir.</w:t>
      </w:r>
    </w:p>
    <w:p w:rsidR="00D72DF9" w:rsidRDefault="00D72DF9" w:rsidP="00C1749C">
      <w:pPr>
        <w:pStyle w:val="ListeParagraf"/>
        <w:spacing w:before="140"/>
        <w:jc w:val="both"/>
        <w:rPr>
          <w:rFonts w:ascii="Palatino Linotype" w:hAnsi="Palatino Linotype"/>
          <w:sz w:val="22"/>
          <w:szCs w:val="22"/>
        </w:rPr>
      </w:pPr>
    </w:p>
    <w:p w:rsidR="0002291C" w:rsidRPr="0002291C" w:rsidRDefault="0002291C" w:rsidP="00C1749C">
      <w:pPr>
        <w:tabs>
          <w:tab w:val="left" w:pos="0"/>
        </w:tabs>
        <w:spacing w:before="140" w:line="240" w:lineRule="auto"/>
        <w:rPr>
          <w:rFonts w:ascii="Palatino Linotype" w:hAnsi="Palatino Linotype"/>
          <w:b/>
          <w:color w:val="002060"/>
        </w:rPr>
      </w:pPr>
      <w:r w:rsidRPr="0002291C">
        <w:rPr>
          <w:rFonts w:ascii="Palatino Linotype" w:hAnsi="Palatino Linotype"/>
          <w:b/>
          <w:color w:val="002060"/>
        </w:rPr>
        <w:t>2) Diğer Faaliyetler</w:t>
      </w:r>
    </w:p>
    <w:p w:rsidR="00427173" w:rsidRDefault="00427173" w:rsidP="00C1749C">
      <w:pPr>
        <w:pStyle w:val="ListeParagraf"/>
        <w:numPr>
          <w:ilvl w:val="0"/>
          <w:numId w:val="44"/>
        </w:numPr>
        <w:spacing w:before="140"/>
        <w:contextualSpacing w:val="0"/>
        <w:jc w:val="both"/>
        <w:rPr>
          <w:rFonts w:ascii="Palatino Linotype" w:hAnsi="Palatino Linotype"/>
          <w:sz w:val="22"/>
          <w:szCs w:val="22"/>
        </w:rPr>
      </w:pPr>
      <w:r w:rsidRPr="00724DA7">
        <w:rPr>
          <w:rFonts w:ascii="Palatino Linotype" w:hAnsi="Palatino Linotype"/>
          <w:sz w:val="22"/>
          <w:szCs w:val="22"/>
        </w:rPr>
        <w:t xml:space="preserve">Ankara Üniversitesi Çocuk Bilim Merkezi Koordinatörlüğü olarak 18-20 Nisan 2022 tarihleri arasında Türkiye Büyük Millet Meclisi İş birliği ile TBMM Bahçesinde </w:t>
      </w:r>
      <w:r>
        <w:rPr>
          <w:rFonts w:ascii="Palatino Linotype" w:hAnsi="Palatino Linotype"/>
          <w:sz w:val="22"/>
          <w:szCs w:val="22"/>
        </w:rPr>
        <w:t>“</w:t>
      </w:r>
      <w:r w:rsidRPr="00724DA7">
        <w:rPr>
          <w:rFonts w:ascii="Palatino Linotype" w:hAnsi="Palatino Linotype"/>
          <w:sz w:val="22"/>
          <w:szCs w:val="22"/>
        </w:rPr>
        <w:t>Meclis Bahçesi Çocuk Bahçesi</w:t>
      </w:r>
      <w:r>
        <w:rPr>
          <w:rFonts w:ascii="Palatino Linotype" w:hAnsi="Palatino Linotype"/>
          <w:sz w:val="22"/>
          <w:szCs w:val="22"/>
        </w:rPr>
        <w:t>”</w:t>
      </w:r>
      <w:r w:rsidRPr="00724DA7">
        <w:rPr>
          <w:rFonts w:ascii="Palatino Linotype" w:hAnsi="Palatino Linotype"/>
          <w:sz w:val="22"/>
          <w:szCs w:val="22"/>
        </w:rPr>
        <w:t xml:space="preserve"> etkinliği gerçekleştirilmişti. Etkinlik kapsamında bilim okullarımız ve üniversitemize bağlı birimlerden toplamda 33 stantta 27 atölye ile üç gün boyunca toplamda 3000’in üzerinde çocuğa eğitim verilmiştir.</w:t>
      </w:r>
      <w:r>
        <w:rPr>
          <w:rFonts w:ascii="Palatino Linotype" w:hAnsi="Palatino Linotype"/>
          <w:sz w:val="22"/>
          <w:szCs w:val="22"/>
        </w:rPr>
        <w:t xml:space="preserve"> Atölye Bilgileri;</w:t>
      </w:r>
    </w:p>
    <w:p w:rsidR="00427173" w:rsidRDefault="005778E2" w:rsidP="00C1749C">
      <w:pPr>
        <w:pStyle w:val="ListeParagraf"/>
        <w:numPr>
          <w:ilvl w:val="0"/>
          <w:numId w:val="80"/>
        </w:numPr>
        <w:spacing w:before="80"/>
        <w:ind w:left="1434" w:hanging="357"/>
        <w:contextualSpacing w:val="0"/>
        <w:jc w:val="both"/>
        <w:rPr>
          <w:rFonts w:ascii="Palatino Linotype" w:hAnsi="Palatino Linotype"/>
          <w:sz w:val="22"/>
          <w:szCs w:val="22"/>
        </w:rPr>
      </w:pPr>
      <w:r>
        <w:rPr>
          <w:rFonts w:ascii="Palatino Linotype" w:hAnsi="Palatino Linotype"/>
          <w:sz w:val="22"/>
          <w:szCs w:val="22"/>
        </w:rPr>
        <w:t>Sağlıklı Yaşam Atölyesi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Böcek Şenlik Okulu</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Biyolojik Mücadele Atölyesi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Organik Tarım Atölyesi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Bilgi Kaynağı Kitaplarım Bilim Okulu</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Su Okulu</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Ben Bir Veteriner Hekimim</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Hayvanlar ve Doğa</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Kemik Atölyesi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Aranızda Matematiği Sevmeyen Var mı?</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Dünyamızı Kim Sarsıyor?</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Mikroorganizmalarla Tanışma</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Uçucu Yağlar Atölyesi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Krem İmalatı Atölyesi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Yaşamın Şifresi DNA</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Teleskopla Güneş Gözlemi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Küçük Bahçıvanlar</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Takı Tasarım Atölyesi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Boyama Atölyesi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Müze Bavulu, Geleneksel Yapma Bebek Atölyesi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Ebru Atölyesi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ÇOGEM-Birlikte Okuyalım Atölyesi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TÖMER Standı</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Sessiz Tanıklar Atölyesi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Oyunlarla İlk Yardım Atölyesi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Kimya Deneyleri</w:t>
      </w:r>
    </w:p>
    <w:p w:rsidR="005778E2" w:rsidRDefault="005778E2" w:rsidP="00C1749C">
      <w:pPr>
        <w:pStyle w:val="ListeParagraf"/>
        <w:numPr>
          <w:ilvl w:val="0"/>
          <w:numId w:val="80"/>
        </w:numPr>
        <w:spacing w:before="20"/>
        <w:ind w:left="1434" w:hanging="357"/>
        <w:contextualSpacing w:val="0"/>
        <w:jc w:val="both"/>
        <w:rPr>
          <w:rFonts w:ascii="Palatino Linotype" w:hAnsi="Palatino Linotype"/>
          <w:sz w:val="22"/>
          <w:szCs w:val="22"/>
        </w:rPr>
      </w:pPr>
      <w:r>
        <w:rPr>
          <w:rFonts w:ascii="Palatino Linotype" w:hAnsi="Palatino Linotype"/>
          <w:sz w:val="22"/>
          <w:szCs w:val="22"/>
        </w:rPr>
        <w:t>Fizik Deneyleri</w:t>
      </w:r>
    </w:p>
    <w:p w:rsidR="00633F21" w:rsidRPr="00633F21" w:rsidRDefault="003F12D5" w:rsidP="00C1749C">
      <w:pPr>
        <w:pStyle w:val="ListeParagraf"/>
        <w:numPr>
          <w:ilvl w:val="0"/>
          <w:numId w:val="81"/>
        </w:numPr>
        <w:spacing w:before="100"/>
        <w:ind w:left="714" w:hanging="357"/>
        <w:contextualSpacing w:val="0"/>
        <w:jc w:val="both"/>
        <w:rPr>
          <w:rFonts w:ascii="Palatino Linotype" w:hAnsi="Palatino Linotype"/>
          <w:sz w:val="22"/>
          <w:szCs w:val="22"/>
        </w:rPr>
      </w:pPr>
      <w:r>
        <w:rPr>
          <w:rFonts w:ascii="Palatino Linotype" w:hAnsi="Palatino Linotype"/>
          <w:sz w:val="22"/>
          <w:szCs w:val="22"/>
        </w:rPr>
        <w:t>Böcek Şenlik Okulu programı</w:t>
      </w:r>
      <w:r w:rsidR="00633F21" w:rsidRPr="00633F21">
        <w:rPr>
          <w:rFonts w:ascii="Palatino Linotype" w:hAnsi="Palatino Linotype"/>
          <w:sz w:val="22"/>
          <w:szCs w:val="22"/>
        </w:rPr>
        <w:t xml:space="preserve"> 7 Haziran 2022 tarihinde Mamak Belediyesi tarafından düzenlenen Ekofest’e katılım sağlamıştır.</w:t>
      </w:r>
    </w:p>
    <w:p w:rsidR="00633F21" w:rsidRPr="00633F21" w:rsidRDefault="003F12D5" w:rsidP="00C1749C">
      <w:pPr>
        <w:pStyle w:val="ListeParagraf"/>
        <w:numPr>
          <w:ilvl w:val="0"/>
          <w:numId w:val="81"/>
        </w:numPr>
        <w:spacing w:before="100"/>
        <w:ind w:left="714" w:hanging="357"/>
        <w:contextualSpacing w:val="0"/>
        <w:jc w:val="both"/>
        <w:rPr>
          <w:rFonts w:ascii="Palatino Linotype" w:hAnsi="Palatino Linotype"/>
          <w:sz w:val="22"/>
          <w:szCs w:val="22"/>
        </w:rPr>
      </w:pPr>
      <w:r>
        <w:rPr>
          <w:rFonts w:ascii="Palatino Linotype" w:hAnsi="Palatino Linotype"/>
          <w:sz w:val="22"/>
          <w:szCs w:val="22"/>
        </w:rPr>
        <w:t xml:space="preserve">Böcek Şenlik Okulu programı </w:t>
      </w:r>
      <w:r w:rsidR="00633F21" w:rsidRPr="00633F21">
        <w:rPr>
          <w:rFonts w:ascii="Palatino Linotype" w:hAnsi="Palatino Linotype"/>
          <w:sz w:val="22"/>
          <w:szCs w:val="22"/>
        </w:rPr>
        <w:t>31 Mart 2022 tarihinde düzenlenen İklim Zirvesi’ne katılım sağlamıştır.</w:t>
      </w:r>
    </w:p>
    <w:p w:rsidR="00633F21" w:rsidRPr="00633F21" w:rsidRDefault="00633F21" w:rsidP="00C1749C">
      <w:pPr>
        <w:pStyle w:val="ListeParagraf"/>
        <w:numPr>
          <w:ilvl w:val="0"/>
          <w:numId w:val="81"/>
        </w:numPr>
        <w:spacing w:before="100" w:line="245" w:lineRule="auto"/>
        <w:ind w:left="714" w:hanging="357"/>
        <w:contextualSpacing w:val="0"/>
        <w:jc w:val="both"/>
        <w:rPr>
          <w:rFonts w:ascii="Palatino Linotype" w:hAnsi="Palatino Linotype"/>
          <w:sz w:val="22"/>
          <w:szCs w:val="22"/>
        </w:rPr>
      </w:pPr>
      <w:r w:rsidRPr="00633F21">
        <w:rPr>
          <w:rFonts w:ascii="Palatino Linotype" w:hAnsi="Palatino Linotype"/>
          <w:sz w:val="22"/>
          <w:szCs w:val="22"/>
        </w:rPr>
        <w:lastRenderedPageBreak/>
        <w:t>Ankara Üniversitesi Rektörlüğü tarafından organize edilen “İşimdeyim-Gücümdeyim” projesi kapsamında Mayıs-Ağustos 2022 ayları içerisinde</w:t>
      </w:r>
      <w:r w:rsidR="003F12D5">
        <w:rPr>
          <w:rFonts w:ascii="Palatino Linotype" w:hAnsi="Palatino Linotype"/>
          <w:sz w:val="22"/>
          <w:szCs w:val="22"/>
        </w:rPr>
        <w:t xml:space="preserve"> 2 özel gereksinimli çocuğumuz Koordinatörlük</w:t>
      </w:r>
      <w:r w:rsidRPr="00633F21">
        <w:rPr>
          <w:rFonts w:ascii="Palatino Linotype" w:hAnsi="Palatino Linotype"/>
          <w:sz w:val="22"/>
          <w:szCs w:val="22"/>
        </w:rPr>
        <w:t xml:space="preserve"> bünyesinde çalışmıştır.</w:t>
      </w:r>
    </w:p>
    <w:p w:rsidR="00196C79" w:rsidRPr="00C722DB" w:rsidRDefault="00196C79" w:rsidP="00A07405">
      <w:pPr>
        <w:pStyle w:val="ListeParagraf"/>
        <w:spacing w:before="140" w:line="245" w:lineRule="auto"/>
        <w:ind w:left="714"/>
        <w:contextualSpacing w:val="0"/>
        <w:jc w:val="both"/>
        <w:rPr>
          <w:rFonts w:ascii="Palatino Linotype" w:hAnsi="Palatino Linotype"/>
          <w:sz w:val="22"/>
          <w:szCs w:val="22"/>
        </w:rPr>
      </w:pPr>
    </w:p>
    <w:p w:rsidR="00041114" w:rsidRPr="005B1006" w:rsidRDefault="00514157" w:rsidP="00F223B0">
      <w:pPr>
        <w:pStyle w:val="Balk2"/>
        <w:spacing w:before="140" w:line="245" w:lineRule="auto"/>
      </w:pPr>
      <w:bookmarkStart w:id="182" w:name="_Toc140049027"/>
      <w:r w:rsidRPr="005B1006">
        <w:t>4</w:t>
      </w:r>
      <w:r w:rsidR="00041114" w:rsidRPr="005B1006">
        <w:t>.</w:t>
      </w:r>
      <w:r w:rsidR="00C72FF4" w:rsidRPr="005B1006">
        <w:t>8</w:t>
      </w:r>
      <w:r w:rsidR="00041114" w:rsidRPr="005B1006">
        <w:t>. ENGELSİZ ANKARA ÜNİVERSİTESİ (EAÜ)</w:t>
      </w:r>
      <w:bookmarkEnd w:id="182"/>
      <w:r w:rsidR="00041114" w:rsidRPr="005B1006">
        <w:t xml:space="preserve"> </w:t>
      </w:r>
    </w:p>
    <w:bookmarkEnd w:id="179"/>
    <w:p w:rsidR="00D46C6D" w:rsidRDefault="00C1749C" w:rsidP="00D46C6D">
      <w:pPr>
        <w:spacing w:before="140" w:line="245" w:lineRule="auto"/>
        <w:jc w:val="both"/>
        <w:rPr>
          <w:rFonts w:ascii="Palatino Linotype" w:hAnsi="Palatino Linotype"/>
          <w:szCs w:val="24"/>
        </w:rPr>
      </w:pPr>
      <w:r w:rsidRPr="000766C1">
        <w:rPr>
          <w:rFonts w:cstheme="minorHAnsi"/>
          <w:noProof/>
          <w:lang w:eastAsia="tr-TR"/>
        </w:rPr>
        <w:drawing>
          <wp:anchor distT="0" distB="0" distL="114300" distR="114300" simplePos="0" relativeHeight="251934208" behindDoc="0" locked="0" layoutInCell="1" allowOverlap="1" wp14:anchorId="10F9DB61" wp14:editId="7E63D5C8">
            <wp:simplePos x="0" y="0"/>
            <wp:positionH relativeFrom="margin">
              <wp:posOffset>3047365</wp:posOffset>
            </wp:positionH>
            <wp:positionV relativeFrom="paragraph">
              <wp:posOffset>227965</wp:posOffset>
            </wp:positionV>
            <wp:extent cx="3258185" cy="2283460"/>
            <wp:effectExtent l="0" t="57150" r="0" b="173990"/>
            <wp:wrapSquare wrapText="bothSides"/>
            <wp:docPr id="257" name="Resi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258185" cy="2283460"/>
                    </a:xfrm>
                    <a:prstGeom prst="rect">
                      <a:avLst/>
                    </a:prstGeom>
                    <a:ln>
                      <a:noFill/>
                    </a:ln>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00D46C6D" w:rsidRPr="00AA1CED">
        <w:rPr>
          <w:rFonts w:ascii="Palatino Linotype" w:hAnsi="Palatino Linotype"/>
          <w:szCs w:val="24"/>
        </w:rPr>
        <w:t>Engelsiz Ankara Üniversitesi Koordinatörlüğü 2022 yılı içerisinde, Ankara Üniversitesi öğrencisi olan engelli öğrencilerinin eğitim süreçlerine tam katılımını sağlamak amacıyla Uyarlama Mektubu hazırlama, Koordinatörlük tanıtımı, Ankara Üniversitesi’ne ait birimlerin YÖK Engelsiz Üniversite Ödüllerine Başvuru süreçlerini organize etme faaliyetlerinde bulunmuştur. Faaliyetlerin detaylarına ilişkin bilgiler aşağıda sunulmuştur.</w:t>
      </w:r>
    </w:p>
    <w:p w:rsidR="00CB4DF6" w:rsidRPr="00AA1CED" w:rsidRDefault="00CB4DF6" w:rsidP="00C468F8">
      <w:pPr>
        <w:numPr>
          <w:ilvl w:val="0"/>
          <w:numId w:val="69"/>
        </w:numPr>
        <w:spacing w:before="80" w:line="245" w:lineRule="auto"/>
        <w:ind w:left="714" w:hanging="357"/>
        <w:jc w:val="both"/>
        <w:rPr>
          <w:rFonts w:ascii="Palatino Linotype" w:hAnsi="Palatino Linotype"/>
          <w:color w:val="808080"/>
          <w:szCs w:val="24"/>
        </w:rPr>
      </w:pPr>
      <w:r w:rsidRPr="00AA1CED">
        <w:rPr>
          <w:rFonts w:ascii="Palatino Linotype" w:hAnsi="Palatino Linotype"/>
          <w:color w:val="000000"/>
          <w:szCs w:val="24"/>
        </w:rPr>
        <w:t>Uyarlama mektubu: 2022 yılın içerisinde engelli Ankara Üniversitesi öğrencileri</w:t>
      </w:r>
      <w:r w:rsidR="00C1749C">
        <w:rPr>
          <w:rFonts w:ascii="Palatino Linotype" w:hAnsi="Palatino Linotype"/>
          <w:color w:val="000000"/>
          <w:szCs w:val="24"/>
        </w:rPr>
        <w:t>-</w:t>
      </w:r>
      <w:r w:rsidRPr="00AA1CED">
        <w:rPr>
          <w:rFonts w:ascii="Palatino Linotype" w:hAnsi="Palatino Linotype"/>
          <w:color w:val="000000"/>
          <w:szCs w:val="24"/>
        </w:rPr>
        <w:t>nin eğitim ve sosyal süreçlere tam katılımını sağlamak amacıyla toplam 39 öğrenciye Uyarlama mektubu yazılmış olup, öğrencilerin bağlı bulundukları birimler üst yazı ile bilgilendirilmiştir.</w:t>
      </w:r>
    </w:p>
    <w:p w:rsidR="00CB4DF6" w:rsidRPr="00AA1CED" w:rsidRDefault="00CB4DF6" w:rsidP="00C468F8">
      <w:pPr>
        <w:numPr>
          <w:ilvl w:val="0"/>
          <w:numId w:val="69"/>
        </w:numPr>
        <w:spacing w:before="80" w:line="245" w:lineRule="auto"/>
        <w:ind w:left="714" w:hanging="357"/>
        <w:jc w:val="both"/>
        <w:rPr>
          <w:rFonts w:ascii="Palatino Linotype" w:hAnsi="Palatino Linotype"/>
          <w:color w:val="000000"/>
          <w:szCs w:val="24"/>
        </w:rPr>
      </w:pPr>
      <w:r w:rsidRPr="00AA1CED">
        <w:rPr>
          <w:rFonts w:ascii="Palatino Linotype" w:hAnsi="Palatino Linotype"/>
          <w:color w:val="000000"/>
          <w:szCs w:val="24"/>
        </w:rPr>
        <w:t xml:space="preserve">Koordinatörlüğün tanıtımı amacıyla 2022 yılı Uyum Haftası etkinlikleri kapsamında Veteriner Fakültesi, Siyasal Bilgiler ve Eğitim Bilimleri Fakültesinde Koordinatörlüğün amacı, çalışma alanları ve sunulan hizmetler içerikli uzaktan tanıtım sunumları yapılmıştır. </w:t>
      </w:r>
    </w:p>
    <w:p w:rsidR="00CB4DF6" w:rsidRPr="00AA1CED" w:rsidRDefault="00CB4DF6" w:rsidP="00C468F8">
      <w:pPr>
        <w:numPr>
          <w:ilvl w:val="0"/>
          <w:numId w:val="69"/>
        </w:numPr>
        <w:spacing w:before="80" w:line="245" w:lineRule="auto"/>
        <w:ind w:left="714" w:hanging="357"/>
        <w:jc w:val="both"/>
        <w:rPr>
          <w:rFonts w:ascii="Palatino Linotype" w:hAnsi="Palatino Linotype"/>
          <w:color w:val="000000"/>
          <w:szCs w:val="24"/>
        </w:rPr>
      </w:pPr>
      <w:r w:rsidRPr="00AA1CED">
        <w:rPr>
          <w:rFonts w:ascii="Palatino Linotype" w:hAnsi="Palatino Linotype"/>
          <w:color w:val="000000"/>
          <w:szCs w:val="24"/>
        </w:rPr>
        <w:t>2022 yılında YÖK tarafından düzenlenen Engelsiz Üniversite Ödüllerine başvuru süreci için tüm akademik birimlerle iletişime geçilmiş ve her birinden elde edilen veriler incelenerek hangi birimlerin hangi ödüllere başvuru yapabileceği kararı verilmiştir. Verilen karardan sonra başvuru yapacak birimlerin başvuru formlarını eksiksiz ve doğru bilgilerle doldurup doldurmadıkları incelenmiş ve var olan eksiklikler giderildikten sonra oluşturulan dosyalar YÖK’e gönderilmiştir. YÖK’ün yaptığı değerlendirme sonrasında Ankara Üniversitesine ait Siyasal Bilgiler Fakültesi ve Sağlık Bilimleri Fakültesi mekanda erişim (turuncu bayrak) ödülü almaya hak kazanmıştır. Ayrıca 2023 yılında yapılacak başvuru için Diş Hekimliği Fakültesi, Eğitim Bilimleri Enstitüsü ve Spor Bilimleri Fakültesi için de yeni başvuru süreci için planlama yapılmış olup başvuruları tamamlanmıştır.</w:t>
      </w:r>
    </w:p>
    <w:p w:rsidR="00CB4DF6" w:rsidRDefault="00CB4DF6" w:rsidP="00C468F8">
      <w:pPr>
        <w:numPr>
          <w:ilvl w:val="0"/>
          <w:numId w:val="69"/>
        </w:numPr>
        <w:spacing w:before="80" w:line="245" w:lineRule="auto"/>
        <w:ind w:left="714" w:hanging="357"/>
        <w:jc w:val="both"/>
        <w:rPr>
          <w:rFonts w:ascii="Palatino Linotype" w:hAnsi="Palatino Linotype"/>
        </w:rPr>
      </w:pPr>
      <w:r w:rsidRPr="00AA1CED">
        <w:rPr>
          <w:rFonts w:ascii="Palatino Linotype" w:hAnsi="Palatino Linotype"/>
        </w:rPr>
        <w:t>Tokat Gaziosmanpaşa Üniversitesi tarafından düzenlenen 14. Engelsiz Üniversiteler Çalıştayına katılım sağlanmıştır. Ayrıca Ankara Üniversitesi Tıp Fakültesi tarafından düzenlenen 3 Aralık Dünya Engelliler Günü et</w:t>
      </w:r>
      <w:r w:rsidR="00313B43">
        <w:rPr>
          <w:rFonts w:ascii="Palatino Linotype" w:hAnsi="Palatino Linotype"/>
        </w:rPr>
        <w:t>kinliği kapsamında düzenlenen “</w:t>
      </w:r>
      <w:r w:rsidRPr="00AA1CED">
        <w:rPr>
          <w:rFonts w:ascii="Palatino Linotype" w:hAnsi="Palatino Linotype"/>
        </w:rPr>
        <w:t>Engelleri Birlikte Aşalım” paneline koordinatörlük sorumlusu Öğr. Gör. Dr. Reşat Alatlı panelist olarak katılmıştır.</w:t>
      </w:r>
      <w:r w:rsidR="00A97FF1">
        <w:rPr>
          <w:rFonts w:ascii="Palatino Linotype" w:hAnsi="Palatino Linotype"/>
        </w:rPr>
        <w:t xml:space="preserve"> </w:t>
      </w:r>
      <w:r w:rsidR="00A97FF1" w:rsidRPr="00A97FF1">
        <w:rPr>
          <w:rFonts w:ascii="Palatino Linotype" w:hAnsi="Palatino Linotype"/>
          <w:b/>
        </w:rPr>
        <w:t>(Çizelge 24)</w:t>
      </w:r>
    </w:p>
    <w:p w:rsidR="005D7687" w:rsidRDefault="005D7687" w:rsidP="005D7687">
      <w:pPr>
        <w:spacing w:before="80" w:line="245" w:lineRule="auto"/>
        <w:ind w:left="714"/>
        <w:jc w:val="both"/>
        <w:rPr>
          <w:rFonts w:ascii="Palatino Linotype" w:hAnsi="Palatino Linotype"/>
        </w:rPr>
      </w:pPr>
    </w:p>
    <w:p w:rsidR="00462CE9" w:rsidRPr="00B000DB" w:rsidRDefault="00462CE9" w:rsidP="00462CE9">
      <w:pPr>
        <w:pStyle w:val="Balk5"/>
        <w:rPr>
          <w:color w:val="auto"/>
        </w:rPr>
      </w:pPr>
      <w:bookmarkStart w:id="183" w:name="_Toc88209988"/>
      <w:bookmarkStart w:id="184" w:name="_Toc121475950"/>
      <w:bookmarkStart w:id="185" w:name="_Toc140049065"/>
      <w:r w:rsidRPr="001E417E">
        <w:rPr>
          <w:color w:val="auto"/>
        </w:rPr>
        <w:lastRenderedPageBreak/>
        <w:t xml:space="preserve">Çizelge </w:t>
      </w:r>
      <w:r>
        <w:rPr>
          <w:color w:val="auto"/>
        </w:rPr>
        <w:t>24</w:t>
      </w:r>
      <w:r w:rsidRPr="001E417E">
        <w:rPr>
          <w:color w:val="auto"/>
        </w:rPr>
        <w:t>. Üniversitemizde Engelli Bireyler İçin Var Olan Olanaklar</w:t>
      </w:r>
      <w:bookmarkEnd w:id="183"/>
      <w:bookmarkEnd w:id="184"/>
      <w:bookmarkEnd w:id="185"/>
    </w:p>
    <w:tbl>
      <w:tblPr>
        <w:tblStyle w:val="OrtaGlgeleme1-Vurgu1"/>
        <w:tblW w:w="9067"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CellMar>
          <w:top w:w="6" w:type="dxa"/>
          <w:left w:w="28" w:type="dxa"/>
          <w:bottom w:w="6" w:type="dxa"/>
          <w:right w:w="28" w:type="dxa"/>
        </w:tblCellMar>
        <w:tblLook w:val="0420" w:firstRow="1" w:lastRow="0" w:firstColumn="0" w:lastColumn="0" w:noHBand="0" w:noVBand="1"/>
      </w:tblPr>
      <w:tblGrid>
        <w:gridCol w:w="2830"/>
        <w:gridCol w:w="567"/>
        <w:gridCol w:w="567"/>
        <w:gridCol w:w="567"/>
        <w:gridCol w:w="567"/>
        <w:gridCol w:w="567"/>
        <w:gridCol w:w="567"/>
        <w:gridCol w:w="572"/>
        <w:gridCol w:w="562"/>
        <w:gridCol w:w="567"/>
        <w:gridCol w:w="547"/>
        <w:gridCol w:w="587"/>
      </w:tblGrid>
      <w:tr w:rsidR="00462CE9" w:rsidRPr="00756415" w:rsidTr="00C468F8">
        <w:trPr>
          <w:cnfStyle w:val="100000000000" w:firstRow="1" w:lastRow="0" w:firstColumn="0" w:lastColumn="0" w:oddVBand="0" w:evenVBand="0" w:oddHBand="0" w:evenHBand="0" w:firstRowFirstColumn="0" w:firstRowLastColumn="0" w:lastRowFirstColumn="0" w:lastRowLastColumn="0"/>
          <w:trHeight w:val="1623"/>
          <w:tblHeader/>
          <w:jc w:val="center"/>
        </w:trPr>
        <w:tc>
          <w:tcPr>
            <w:tcW w:w="2830" w:type="dxa"/>
            <w:tcBorders>
              <w:right w:val="single" w:sz="4" w:space="0" w:color="FFFFFF" w:themeColor="background1"/>
            </w:tcBorders>
            <w:shd w:val="clear" w:color="auto" w:fill="002060"/>
            <w:noWrap/>
            <w:vAlign w:val="center"/>
            <w:hideMark/>
          </w:tcPr>
          <w:p w:rsidR="00462CE9" w:rsidRPr="00756415" w:rsidRDefault="00462CE9" w:rsidP="00C468F8">
            <w:pPr>
              <w:rPr>
                <w:rFonts w:ascii="Palatino Linotype" w:eastAsia="Times New Roman" w:hAnsi="Palatino Linotype" w:cs="Calibri"/>
                <w:b w:val="0"/>
                <w:sz w:val="18"/>
                <w:szCs w:val="18"/>
                <w:lang w:eastAsia="tr-TR"/>
              </w:rPr>
            </w:pPr>
            <w:r w:rsidRPr="00756415">
              <w:rPr>
                <w:rFonts w:ascii="Palatino Linotype" w:eastAsia="Times New Roman" w:hAnsi="Palatino Linotype" w:cs="Calibri"/>
                <w:sz w:val="18"/>
                <w:szCs w:val="18"/>
                <w:lang w:eastAsia="tr-TR"/>
              </w:rPr>
              <w:t xml:space="preserve">Birim Adı </w:t>
            </w:r>
          </w:p>
        </w:tc>
        <w:tc>
          <w:tcPr>
            <w:tcW w:w="567" w:type="dxa"/>
            <w:tcBorders>
              <w:left w:val="single" w:sz="4" w:space="0" w:color="FFFFFF" w:themeColor="background1"/>
              <w:right w:val="single" w:sz="4" w:space="0" w:color="FFFFFF" w:themeColor="background1"/>
            </w:tcBorders>
            <w:shd w:val="clear" w:color="auto" w:fill="002060"/>
            <w:noWrap/>
            <w:textDirection w:val="btLr"/>
            <w:vAlign w:val="center"/>
          </w:tcPr>
          <w:p w:rsidR="00462CE9" w:rsidRPr="00756415" w:rsidRDefault="00462CE9" w:rsidP="00C468F8">
            <w:pPr>
              <w:jc w:val="center"/>
              <w:rPr>
                <w:rFonts w:ascii="Palatino Linotype" w:hAnsi="Palatino Linotype" w:cs="Calibri"/>
                <w:b w:val="0"/>
                <w:sz w:val="18"/>
                <w:szCs w:val="18"/>
              </w:rPr>
            </w:pPr>
            <w:r w:rsidRPr="00756415">
              <w:rPr>
                <w:rFonts w:ascii="Palatino Linotype" w:hAnsi="Palatino Linotype" w:cs="Calibri"/>
                <w:b w:val="0"/>
                <w:sz w:val="18"/>
                <w:szCs w:val="18"/>
              </w:rPr>
              <w:t>Rampa Sayısı</w:t>
            </w:r>
          </w:p>
        </w:tc>
        <w:tc>
          <w:tcPr>
            <w:tcW w:w="567" w:type="dxa"/>
            <w:tcBorders>
              <w:left w:val="single" w:sz="4" w:space="0" w:color="FFFFFF" w:themeColor="background1"/>
              <w:right w:val="single" w:sz="4" w:space="0" w:color="FFFFFF" w:themeColor="background1"/>
            </w:tcBorders>
            <w:shd w:val="clear" w:color="auto" w:fill="002060"/>
            <w:textDirection w:val="btLr"/>
            <w:vAlign w:val="center"/>
          </w:tcPr>
          <w:p w:rsidR="00462CE9" w:rsidRPr="00756415" w:rsidRDefault="00462CE9" w:rsidP="00C468F8">
            <w:pPr>
              <w:jc w:val="center"/>
              <w:rPr>
                <w:rFonts w:ascii="Palatino Linotype" w:hAnsi="Palatino Linotype" w:cs="Calibri"/>
                <w:b w:val="0"/>
                <w:sz w:val="18"/>
                <w:szCs w:val="18"/>
              </w:rPr>
            </w:pPr>
            <w:r w:rsidRPr="00756415">
              <w:rPr>
                <w:rFonts w:ascii="Palatino Linotype" w:hAnsi="Palatino Linotype" w:cs="Calibri"/>
                <w:b w:val="0"/>
                <w:sz w:val="18"/>
                <w:szCs w:val="18"/>
              </w:rPr>
              <w:t>Asansör Sayısı</w:t>
            </w:r>
          </w:p>
        </w:tc>
        <w:tc>
          <w:tcPr>
            <w:tcW w:w="567" w:type="dxa"/>
            <w:tcBorders>
              <w:left w:val="single" w:sz="4" w:space="0" w:color="FFFFFF" w:themeColor="background1"/>
              <w:right w:val="single" w:sz="4" w:space="0" w:color="FFFFFF" w:themeColor="background1"/>
            </w:tcBorders>
            <w:shd w:val="clear" w:color="auto" w:fill="002060"/>
            <w:textDirection w:val="btLr"/>
            <w:vAlign w:val="center"/>
          </w:tcPr>
          <w:p w:rsidR="00462CE9" w:rsidRPr="00756415" w:rsidRDefault="00462CE9" w:rsidP="00C468F8">
            <w:pPr>
              <w:jc w:val="center"/>
              <w:rPr>
                <w:rFonts w:ascii="Palatino Linotype" w:hAnsi="Palatino Linotype" w:cs="Calibri"/>
                <w:b w:val="0"/>
                <w:sz w:val="18"/>
                <w:szCs w:val="18"/>
              </w:rPr>
            </w:pPr>
            <w:r w:rsidRPr="00756415">
              <w:rPr>
                <w:rFonts w:ascii="Palatino Linotype" w:hAnsi="Palatino Linotype" w:cs="Calibri"/>
                <w:b w:val="0"/>
                <w:sz w:val="18"/>
                <w:szCs w:val="18"/>
              </w:rPr>
              <w:t>Özel Tuvalet Sayısı</w:t>
            </w:r>
          </w:p>
        </w:tc>
        <w:tc>
          <w:tcPr>
            <w:tcW w:w="567" w:type="dxa"/>
            <w:tcBorders>
              <w:left w:val="single" w:sz="4" w:space="0" w:color="FFFFFF" w:themeColor="background1"/>
              <w:right w:val="single" w:sz="4" w:space="0" w:color="FFFFFF" w:themeColor="background1"/>
            </w:tcBorders>
            <w:shd w:val="clear" w:color="auto" w:fill="002060"/>
            <w:textDirection w:val="btLr"/>
            <w:vAlign w:val="center"/>
          </w:tcPr>
          <w:p w:rsidR="00462CE9" w:rsidRPr="00756415" w:rsidRDefault="00462CE9" w:rsidP="00C468F8">
            <w:pPr>
              <w:jc w:val="center"/>
              <w:rPr>
                <w:rFonts w:ascii="Palatino Linotype" w:hAnsi="Palatino Linotype" w:cs="Calibri"/>
                <w:b w:val="0"/>
                <w:sz w:val="18"/>
                <w:szCs w:val="18"/>
              </w:rPr>
            </w:pPr>
            <w:r w:rsidRPr="00756415">
              <w:rPr>
                <w:rFonts w:ascii="Palatino Linotype" w:hAnsi="Palatino Linotype" w:cs="Calibri"/>
                <w:b w:val="0"/>
                <w:sz w:val="18"/>
                <w:szCs w:val="18"/>
              </w:rPr>
              <w:t>Uygun Kapı ve Girişleri</w:t>
            </w:r>
          </w:p>
        </w:tc>
        <w:tc>
          <w:tcPr>
            <w:tcW w:w="567" w:type="dxa"/>
            <w:tcBorders>
              <w:left w:val="single" w:sz="4" w:space="0" w:color="FFFFFF" w:themeColor="background1"/>
              <w:right w:val="single" w:sz="4" w:space="0" w:color="FFFFFF" w:themeColor="background1"/>
            </w:tcBorders>
            <w:shd w:val="clear" w:color="auto" w:fill="002060"/>
            <w:textDirection w:val="btLr"/>
            <w:vAlign w:val="center"/>
          </w:tcPr>
          <w:p w:rsidR="00462CE9" w:rsidRPr="00756415" w:rsidRDefault="00462CE9" w:rsidP="00C468F8">
            <w:pPr>
              <w:jc w:val="center"/>
              <w:rPr>
                <w:rFonts w:ascii="Palatino Linotype" w:hAnsi="Palatino Linotype" w:cs="Calibri"/>
                <w:b w:val="0"/>
                <w:sz w:val="18"/>
                <w:szCs w:val="18"/>
              </w:rPr>
            </w:pPr>
            <w:r w:rsidRPr="00756415">
              <w:rPr>
                <w:rFonts w:ascii="Palatino Linotype" w:hAnsi="Palatino Linotype" w:cs="Calibri"/>
                <w:b w:val="0"/>
                <w:sz w:val="18"/>
                <w:szCs w:val="18"/>
              </w:rPr>
              <w:t>Uygun Kaldırım ve Girişleri</w:t>
            </w:r>
          </w:p>
        </w:tc>
        <w:tc>
          <w:tcPr>
            <w:tcW w:w="567" w:type="dxa"/>
            <w:tcBorders>
              <w:left w:val="single" w:sz="4" w:space="0" w:color="FFFFFF" w:themeColor="background1"/>
              <w:right w:val="single" w:sz="4" w:space="0" w:color="FFFFFF" w:themeColor="background1"/>
            </w:tcBorders>
            <w:shd w:val="clear" w:color="auto" w:fill="002060"/>
            <w:textDirection w:val="btLr"/>
            <w:vAlign w:val="center"/>
          </w:tcPr>
          <w:p w:rsidR="00462CE9" w:rsidRPr="00756415" w:rsidRDefault="00462CE9" w:rsidP="00C468F8">
            <w:pPr>
              <w:jc w:val="center"/>
              <w:rPr>
                <w:rFonts w:ascii="Palatino Linotype" w:hAnsi="Palatino Linotype" w:cs="Calibri"/>
                <w:b w:val="0"/>
                <w:sz w:val="18"/>
                <w:szCs w:val="18"/>
              </w:rPr>
            </w:pPr>
            <w:r w:rsidRPr="00756415">
              <w:rPr>
                <w:rFonts w:ascii="Palatino Linotype" w:hAnsi="Palatino Linotype" w:cs="Calibri"/>
                <w:b w:val="0"/>
                <w:sz w:val="18"/>
                <w:szCs w:val="18"/>
              </w:rPr>
              <w:t>Uygun Sınıflar</w:t>
            </w:r>
          </w:p>
        </w:tc>
        <w:tc>
          <w:tcPr>
            <w:tcW w:w="572" w:type="dxa"/>
            <w:tcBorders>
              <w:left w:val="single" w:sz="4" w:space="0" w:color="FFFFFF" w:themeColor="background1"/>
              <w:right w:val="single" w:sz="4" w:space="0" w:color="FFFFFF" w:themeColor="background1"/>
            </w:tcBorders>
            <w:shd w:val="clear" w:color="auto" w:fill="002060"/>
            <w:textDirection w:val="btLr"/>
            <w:vAlign w:val="center"/>
          </w:tcPr>
          <w:p w:rsidR="00462CE9" w:rsidRPr="00756415" w:rsidRDefault="00462CE9" w:rsidP="00C468F8">
            <w:pPr>
              <w:jc w:val="center"/>
              <w:rPr>
                <w:rFonts w:ascii="Palatino Linotype" w:hAnsi="Palatino Linotype" w:cs="Calibri"/>
                <w:b w:val="0"/>
                <w:sz w:val="18"/>
                <w:szCs w:val="18"/>
              </w:rPr>
            </w:pPr>
            <w:r w:rsidRPr="00756415">
              <w:rPr>
                <w:rFonts w:ascii="Palatino Linotype" w:hAnsi="Palatino Linotype" w:cs="Calibri"/>
                <w:b w:val="0"/>
                <w:sz w:val="18"/>
                <w:szCs w:val="18"/>
              </w:rPr>
              <w:t>Merdivenlerde Rampa</w:t>
            </w:r>
          </w:p>
        </w:tc>
        <w:tc>
          <w:tcPr>
            <w:tcW w:w="562" w:type="dxa"/>
            <w:tcBorders>
              <w:left w:val="single" w:sz="4" w:space="0" w:color="FFFFFF" w:themeColor="background1"/>
              <w:right w:val="single" w:sz="4" w:space="0" w:color="FFFFFF" w:themeColor="background1"/>
            </w:tcBorders>
            <w:shd w:val="clear" w:color="auto" w:fill="002060"/>
            <w:noWrap/>
            <w:textDirection w:val="btLr"/>
            <w:vAlign w:val="center"/>
          </w:tcPr>
          <w:p w:rsidR="00462CE9" w:rsidRPr="00756415" w:rsidRDefault="00462CE9" w:rsidP="00C468F8">
            <w:pPr>
              <w:jc w:val="center"/>
              <w:rPr>
                <w:rFonts w:ascii="Palatino Linotype" w:hAnsi="Palatino Linotype" w:cs="Calibri"/>
                <w:b w:val="0"/>
                <w:sz w:val="18"/>
                <w:szCs w:val="18"/>
              </w:rPr>
            </w:pPr>
            <w:r w:rsidRPr="00756415">
              <w:rPr>
                <w:rFonts w:ascii="Palatino Linotype" w:hAnsi="Palatino Linotype" w:cs="Calibri"/>
                <w:b w:val="0"/>
                <w:sz w:val="18"/>
                <w:szCs w:val="18"/>
              </w:rPr>
              <w:t>Merdivenlerde Tırabzan</w:t>
            </w:r>
          </w:p>
        </w:tc>
        <w:tc>
          <w:tcPr>
            <w:tcW w:w="567" w:type="dxa"/>
            <w:tcBorders>
              <w:left w:val="single" w:sz="4" w:space="0" w:color="FFFFFF" w:themeColor="background1"/>
              <w:right w:val="single" w:sz="4" w:space="0" w:color="FFFFFF" w:themeColor="background1"/>
            </w:tcBorders>
            <w:shd w:val="clear" w:color="auto" w:fill="002060"/>
            <w:textDirection w:val="btLr"/>
            <w:vAlign w:val="center"/>
          </w:tcPr>
          <w:p w:rsidR="00462CE9" w:rsidRPr="00756415" w:rsidRDefault="00462CE9" w:rsidP="00C468F8">
            <w:pPr>
              <w:jc w:val="center"/>
              <w:rPr>
                <w:rFonts w:ascii="Palatino Linotype" w:hAnsi="Palatino Linotype" w:cs="Calibri"/>
                <w:b w:val="0"/>
                <w:sz w:val="18"/>
                <w:szCs w:val="18"/>
              </w:rPr>
            </w:pPr>
            <w:r w:rsidRPr="00756415">
              <w:rPr>
                <w:rFonts w:ascii="Palatino Linotype" w:hAnsi="Palatino Linotype" w:cs="Calibri"/>
                <w:b w:val="0"/>
                <w:sz w:val="18"/>
                <w:szCs w:val="18"/>
              </w:rPr>
              <w:t>Tekerlekli Sandalye</w:t>
            </w:r>
          </w:p>
        </w:tc>
        <w:tc>
          <w:tcPr>
            <w:tcW w:w="547" w:type="dxa"/>
            <w:tcBorders>
              <w:left w:val="single" w:sz="4" w:space="0" w:color="FFFFFF" w:themeColor="background1"/>
              <w:right w:val="single" w:sz="4" w:space="0" w:color="FFFFFF" w:themeColor="background1"/>
            </w:tcBorders>
            <w:shd w:val="clear" w:color="auto" w:fill="002060"/>
            <w:noWrap/>
            <w:textDirection w:val="btLr"/>
            <w:vAlign w:val="center"/>
          </w:tcPr>
          <w:p w:rsidR="00462CE9" w:rsidRPr="00756415" w:rsidRDefault="00462CE9" w:rsidP="00C468F8">
            <w:pPr>
              <w:jc w:val="center"/>
              <w:rPr>
                <w:rFonts w:ascii="Palatino Linotype" w:hAnsi="Palatino Linotype" w:cs="Calibri"/>
                <w:b w:val="0"/>
                <w:sz w:val="18"/>
                <w:szCs w:val="18"/>
              </w:rPr>
            </w:pPr>
            <w:r w:rsidRPr="00756415">
              <w:rPr>
                <w:rFonts w:ascii="Palatino Linotype" w:hAnsi="Palatino Linotype" w:cs="Calibri"/>
                <w:b w:val="0"/>
                <w:sz w:val="18"/>
                <w:szCs w:val="18"/>
              </w:rPr>
              <w:t>Engellilere Uygun Otopark</w:t>
            </w:r>
          </w:p>
        </w:tc>
        <w:tc>
          <w:tcPr>
            <w:tcW w:w="587" w:type="dxa"/>
            <w:tcBorders>
              <w:left w:val="single" w:sz="4" w:space="0" w:color="FFFFFF" w:themeColor="background1"/>
            </w:tcBorders>
            <w:shd w:val="clear" w:color="auto" w:fill="002060"/>
            <w:textDirection w:val="btLr"/>
            <w:vAlign w:val="center"/>
          </w:tcPr>
          <w:p w:rsidR="00462CE9" w:rsidRPr="00756415" w:rsidRDefault="00462CE9" w:rsidP="00C468F8">
            <w:pPr>
              <w:jc w:val="center"/>
              <w:rPr>
                <w:rFonts w:ascii="Palatino Linotype" w:hAnsi="Palatino Linotype" w:cs="Calibri"/>
                <w:sz w:val="18"/>
                <w:szCs w:val="18"/>
              </w:rPr>
            </w:pPr>
            <w:r w:rsidRPr="00756415">
              <w:rPr>
                <w:rFonts w:ascii="Palatino Linotype" w:hAnsi="Palatino Linotype" w:cs="Calibri"/>
                <w:sz w:val="18"/>
                <w:szCs w:val="18"/>
              </w:rPr>
              <w:t>Sesli Uyarı Sistemi</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AB Eğitim Programları Kurumsal Koordinatörlüğü</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Pr>
                <w:rFonts w:ascii="Palatino Linotype" w:hAnsi="Palatino Linotype"/>
                <w:color w:val="000000"/>
                <w:sz w:val="18"/>
                <w:szCs w:val="18"/>
              </w:rPr>
              <w:t>H.F.Adalet Meslek Yüksekokulu</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87" w:type="dxa"/>
            <w:shd w:val="clear" w:color="auto" w:fill="FFFFFF" w:themeFill="background1"/>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Adli Bilimler Enstitüsü</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noWrap/>
            <w:vAlign w:val="center"/>
          </w:tcPr>
          <w:p w:rsidR="00462CE9" w:rsidRPr="00756415" w:rsidRDefault="00462CE9" w:rsidP="00C468F8">
            <w:pPr>
              <w:rPr>
                <w:rFonts w:ascii="Palatino Linotype" w:hAnsi="Palatino Linotype"/>
                <w:color w:val="000000"/>
                <w:sz w:val="18"/>
                <w:szCs w:val="18"/>
              </w:rPr>
            </w:pPr>
            <w:r>
              <w:rPr>
                <w:rFonts w:ascii="Palatino Linotype" w:hAnsi="Palatino Linotype"/>
                <w:color w:val="000000"/>
                <w:sz w:val="18"/>
                <w:szCs w:val="18"/>
              </w:rPr>
              <w:t xml:space="preserve">Ahmet Taner Kışlalı Sanat Evi </w:t>
            </w:r>
          </w:p>
        </w:tc>
        <w:tc>
          <w:tcPr>
            <w:tcW w:w="567" w:type="dxa"/>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72"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2" w:type="dxa"/>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8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Astronomi ve Uzay Bilimleri Araştırma ve Uygulama Merkezi</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Avrupa Toplulukları Araştırma ve Uygulama Merkezi</w:t>
            </w:r>
          </w:p>
        </w:tc>
        <w:tc>
          <w:tcPr>
            <w:tcW w:w="567"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72"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2"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3</w:t>
            </w:r>
          </w:p>
        </w:tc>
        <w:tc>
          <w:tcPr>
            <w:tcW w:w="58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3</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Ayaş Meslek Yüksekokulu</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Basımevi Müdürlüğü</w:t>
            </w:r>
          </w:p>
        </w:tc>
        <w:tc>
          <w:tcPr>
            <w:tcW w:w="567"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Belge Yönetimi ve Arşiv Sistemi (BEYAS) Koordinatörlüğü</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noWrap/>
            <w:vAlign w:val="center"/>
          </w:tcPr>
          <w:p w:rsidR="00462CE9" w:rsidRPr="00756415" w:rsidRDefault="00462CE9" w:rsidP="00C468F8">
            <w:pPr>
              <w:rPr>
                <w:rFonts w:ascii="Palatino Linotype" w:hAnsi="Palatino Linotype"/>
                <w:color w:val="000000"/>
                <w:sz w:val="18"/>
                <w:szCs w:val="18"/>
              </w:rPr>
            </w:pPr>
            <w:r>
              <w:rPr>
                <w:rFonts w:ascii="Palatino Linotype" w:hAnsi="Palatino Linotype"/>
                <w:color w:val="000000"/>
                <w:sz w:val="18"/>
                <w:szCs w:val="18"/>
              </w:rPr>
              <w:t>Beşevler 10.Yıl Yerleşkesi</w:t>
            </w:r>
            <w:r w:rsidRPr="00756415">
              <w:rPr>
                <w:rFonts w:ascii="Palatino Linotype" w:hAnsi="Palatino Linotype"/>
                <w:color w:val="000000"/>
                <w:sz w:val="18"/>
                <w:szCs w:val="18"/>
              </w:rPr>
              <w:t xml:space="preserve"> (Yüzme Havuzu)</w:t>
            </w:r>
          </w:p>
        </w:tc>
        <w:tc>
          <w:tcPr>
            <w:tcW w:w="567"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Beypazarı Meslek Yüksekokulu</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Bilimsel Araştırma Projeleri Koordinasyon Birimi Koordinatörlüğü</w:t>
            </w:r>
          </w:p>
        </w:tc>
        <w:tc>
          <w:tcPr>
            <w:tcW w:w="567"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Biyoteknoloji Enstitüsü</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Cebeci Uygulama ve Araştırma Hastanesi</w:t>
            </w:r>
          </w:p>
        </w:tc>
        <w:tc>
          <w:tcPr>
            <w:tcW w:w="567" w:type="dxa"/>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85</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40</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60</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32</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29</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24</w:t>
            </w:r>
          </w:p>
        </w:tc>
        <w:tc>
          <w:tcPr>
            <w:tcW w:w="572"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16</w:t>
            </w:r>
          </w:p>
        </w:tc>
        <w:tc>
          <w:tcPr>
            <w:tcW w:w="562"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50</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139</w:t>
            </w:r>
          </w:p>
        </w:tc>
        <w:tc>
          <w:tcPr>
            <w:tcW w:w="547" w:type="dxa"/>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14</w:t>
            </w:r>
          </w:p>
        </w:tc>
        <w:tc>
          <w:tcPr>
            <w:tcW w:w="58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45</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Pr>
                <w:rFonts w:ascii="Palatino Linotype" w:hAnsi="Palatino Linotype"/>
                <w:color w:val="000000"/>
                <w:sz w:val="18"/>
                <w:szCs w:val="18"/>
              </w:rPr>
              <w:t>Cebeci Spor Salonu</w:t>
            </w:r>
          </w:p>
        </w:tc>
        <w:tc>
          <w:tcPr>
            <w:tcW w:w="567" w:type="dxa"/>
            <w:shd w:val="clear" w:color="auto" w:fill="D9D9D9" w:themeFill="background1" w:themeFillShade="D9"/>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Çocuk Bilim Merkezi Koordinatörlüğü</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Çocuk Kültürü Araştırma ve Uygulama Merkezi</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Deniz Arkeolojisi Uygulama ve Araştırma Merkezi</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Devlet Konservatuvarı</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Dil ve Tarih-Coğrafya Fakültesi</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5</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5</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Diş Hekimliği Fakültesi</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5</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Eczacılık Fakültesi</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6</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9</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4</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4</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Eğitim Bilimleri Enstitüsü</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Eğitim Bilimleri Fakültesi</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30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Elmadağ Meslek Yüksekokulu</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Fen Fakültesi</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4</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6</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25</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5</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GAMA Meslek Yüksekokulu</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4</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Pr>
                <w:rFonts w:ascii="Palatino Linotype" w:hAnsi="Palatino Linotype"/>
                <w:color w:val="000000"/>
                <w:sz w:val="18"/>
                <w:szCs w:val="18"/>
              </w:rPr>
              <w:t>Gölbaşı Merkez Yemekhane</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FFFFFF" w:themeFill="background1"/>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Güzel Sana</w:t>
            </w:r>
            <w:r>
              <w:rPr>
                <w:rFonts w:ascii="Palatino Linotype" w:hAnsi="Palatino Linotype"/>
                <w:color w:val="000000"/>
                <w:sz w:val="18"/>
                <w:szCs w:val="18"/>
              </w:rPr>
              <w:t>tl</w:t>
            </w:r>
            <w:r w:rsidRPr="00756415">
              <w:rPr>
                <w:rFonts w:ascii="Palatino Linotype" w:hAnsi="Palatino Linotype"/>
                <w:color w:val="000000"/>
                <w:sz w:val="18"/>
                <w:szCs w:val="18"/>
              </w:rPr>
              <w:t>ar Fakültesi</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auto"/>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Haymana Meslek Yüksekokulu</w:t>
            </w:r>
          </w:p>
        </w:tc>
        <w:tc>
          <w:tcPr>
            <w:tcW w:w="567" w:type="dxa"/>
            <w:shd w:val="clear" w:color="auto" w:fill="auto"/>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auto"/>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auto"/>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auto"/>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auto"/>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auto"/>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8</w:t>
            </w:r>
          </w:p>
        </w:tc>
        <w:tc>
          <w:tcPr>
            <w:tcW w:w="572" w:type="dxa"/>
            <w:shd w:val="clear" w:color="auto" w:fill="auto"/>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auto"/>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auto"/>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auto"/>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auto"/>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Pr>
                <w:rFonts w:ascii="Palatino Linotype" w:hAnsi="Palatino Linotype"/>
                <w:color w:val="000000"/>
                <w:sz w:val="18"/>
                <w:szCs w:val="18"/>
              </w:rPr>
              <w:t xml:space="preserve">Hemşirelik Fakültesi </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3</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3</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3</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11</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3</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Hızlandırıcı Teknolojileri Enstitüsü</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Hukuk Fakültesi</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4</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4</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lastRenderedPageBreak/>
              <w:t>İbn-i Sina Araştırma ve Uyg. Hastanesi</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15</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5</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300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8</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İlahiyat Fakültesi</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883E57">
              <w:rPr>
                <w:rFonts w:ascii="Palatino Linotype" w:hAnsi="Palatino Linotype"/>
                <w:color w:val="000000"/>
                <w:sz w:val="18"/>
                <w:szCs w:val="18"/>
              </w:rPr>
              <w:t>İletişim Araştırmaları ve Uygulama Merkezi</w:t>
            </w:r>
            <w:r>
              <w:rPr>
                <w:rFonts w:ascii="Palatino Linotype" w:hAnsi="Palatino Linotype"/>
                <w:color w:val="000000"/>
                <w:sz w:val="18"/>
                <w:szCs w:val="18"/>
              </w:rPr>
              <w:t xml:space="preserve"> </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İletişim Fakültesi</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5</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6</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Kalecik Meslek Yüksekokulu</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Kızılcahamam Sağlık Hizme</w:t>
            </w:r>
            <w:r>
              <w:rPr>
                <w:rFonts w:ascii="Palatino Linotype" w:hAnsi="Palatino Linotype"/>
                <w:color w:val="000000"/>
                <w:sz w:val="18"/>
                <w:szCs w:val="18"/>
              </w:rPr>
              <w:t>tl</w:t>
            </w:r>
            <w:r w:rsidRPr="00756415">
              <w:rPr>
                <w:rFonts w:ascii="Palatino Linotype" w:hAnsi="Palatino Linotype"/>
                <w:color w:val="000000"/>
                <w:sz w:val="18"/>
                <w:szCs w:val="18"/>
              </w:rPr>
              <w:t>eri Meslek Yüksekokulu</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Kök Hücre Enstitüsü</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Pr>
                <w:rFonts w:ascii="Palatino Linotype" w:hAnsi="Palatino Linotype"/>
                <w:color w:val="000000"/>
                <w:sz w:val="18"/>
                <w:szCs w:val="18"/>
              </w:rPr>
              <w:t>Mevlana Değişim Programı Koordinatörlüğü</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Default="00462CE9" w:rsidP="00C468F8">
            <w:pPr>
              <w:rPr>
                <w:rFonts w:ascii="Palatino Linotype" w:hAnsi="Palatino Linotype"/>
                <w:color w:val="000000"/>
                <w:sz w:val="18"/>
                <w:szCs w:val="18"/>
              </w:rPr>
            </w:pPr>
            <w:r>
              <w:rPr>
                <w:rFonts w:ascii="Palatino Linotype" w:hAnsi="Palatino Linotype"/>
                <w:color w:val="000000"/>
                <w:sz w:val="18"/>
                <w:szCs w:val="18"/>
              </w:rPr>
              <w:t>Milli Piyango Öğrenci Yurdu</w:t>
            </w:r>
          </w:p>
        </w:tc>
        <w:tc>
          <w:tcPr>
            <w:tcW w:w="567" w:type="dxa"/>
            <w:shd w:val="clear" w:color="auto" w:fill="FFFFFF" w:themeFill="background1"/>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FFFFFF" w:themeFill="background1"/>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8</w:t>
            </w:r>
          </w:p>
        </w:tc>
        <w:tc>
          <w:tcPr>
            <w:tcW w:w="567" w:type="dxa"/>
            <w:shd w:val="clear" w:color="auto" w:fill="FFFFFF" w:themeFill="background1"/>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FFFFFF" w:themeFill="background1"/>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72" w:type="dxa"/>
            <w:shd w:val="clear" w:color="auto" w:fill="FFFFFF" w:themeFill="background1"/>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2" w:type="dxa"/>
            <w:shd w:val="clear" w:color="auto" w:fill="FFFFFF" w:themeFill="background1"/>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FFFFFF" w:themeFill="background1"/>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87" w:type="dxa"/>
            <w:shd w:val="clear" w:color="auto" w:fill="FFFFFF" w:themeFill="background1"/>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Default="00462CE9" w:rsidP="00C468F8">
            <w:pPr>
              <w:rPr>
                <w:rFonts w:ascii="Palatino Linotype" w:hAnsi="Palatino Linotype"/>
                <w:color w:val="000000"/>
                <w:sz w:val="18"/>
                <w:szCs w:val="18"/>
              </w:rPr>
            </w:pPr>
            <w:r>
              <w:rPr>
                <w:rFonts w:ascii="Palatino Linotype" w:hAnsi="Palatino Linotype"/>
                <w:color w:val="000000"/>
                <w:sz w:val="18"/>
                <w:szCs w:val="18"/>
              </w:rPr>
              <w:t>Milli Piyango Öğrenci Yurdu Ek Hizmet Binası</w:t>
            </w:r>
          </w:p>
        </w:tc>
        <w:tc>
          <w:tcPr>
            <w:tcW w:w="567" w:type="dxa"/>
            <w:shd w:val="clear" w:color="auto" w:fill="D9D9D9" w:themeFill="background1" w:themeFillShade="D9"/>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jc w:val="center"/>
        </w:trPr>
        <w:tc>
          <w:tcPr>
            <w:tcW w:w="2830" w:type="dxa"/>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Mühendislik Fakültesi</w:t>
            </w:r>
          </w:p>
        </w:tc>
        <w:tc>
          <w:tcPr>
            <w:tcW w:w="567"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9</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8</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16</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9</w:t>
            </w:r>
          </w:p>
        </w:tc>
        <w:tc>
          <w:tcPr>
            <w:tcW w:w="567" w:type="dxa"/>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6</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32</w:t>
            </w:r>
          </w:p>
        </w:tc>
        <w:tc>
          <w:tcPr>
            <w:tcW w:w="572"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6</w:t>
            </w:r>
          </w:p>
        </w:tc>
        <w:tc>
          <w:tcPr>
            <w:tcW w:w="562"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4</w:t>
            </w:r>
          </w:p>
        </w:tc>
        <w:tc>
          <w:tcPr>
            <w:tcW w:w="56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Pr>
                <w:rFonts w:ascii="Palatino Linotype" w:hAnsi="Palatino Linotype"/>
                <w:color w:val="000000"/>
                <w:sz w:val="18"/>
                <w:szCs w:val="18"/>
              </w:rPr>
              <w:t>Mülkiye Spor Salonu</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Nallıhan Meslek Yüksekokulu</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Nükleer Bilimler Enstitüsü</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Pr>
                <w:rFonts w:ascii="Palatino Linotype" w:hAnsi="Palatino Linotype"/>
                <w:color w:val="000000"/>
                <w:sz w:val="18"/>
                <w:szCs w:val="18"/>
              </w:rPr>
              <w:t>ÖRSEM</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Pr>
                <w:rFonts w:ascii="Palatino Linotype" w:hAnsi="Palatino Linotype"/>
                <w:color w:val="000000"/>
                <w:sz w:val="18"/>
                <w:szCs w:val="18"/>
              </w:rPr>
              <w:t>Rektörlük Ek Binası (</w:t>
            </w:r>
            <w:r w:rsidRPr="00756415">
              <w:rPr>
                <w:rFonts w:ascii="Palatino Linotype" w:hAnsi="Palatino Linotype"/>
                <w:color w:val="000000"/>
                <w:sz w:val="18"/>
                <w:szCs w:val="18"/>
              </w:rPr>
              <w:t>Bilgi İşlem Daire Başkanlığı</w:t>
            </w:r>
            <w:r>
              <w:rPr>
                <w:rFonts w:ascii="Palatino Linotype" w:hAnsi="Palatino Linotype"/>
                <w:color w:val="000000"/>
                <w:sz w:val="18"/>
                <w:szCs w:val="18"/>
              </w:rPr>
              <w:t>)</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Sağlık Bilimleri Enstitüsü</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Sağlık Bilimleri Fakültesi</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5</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16</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Sağlık Hizme</w:t>
            </w:r>
            <w:r>
              <w:rPr>
                <w:rFonts w:ascii="Palatino Linotype" w:hAnsi="Palatino Linotype"/>
                <w:color w:val="000000"/>
                <w:sz w:val="18"/>
                <w:szCs w:val="18"/>
              </w:rPr>
              <w:t>tl</w:t>
            </w:r>
            <w:r w:rsidRPr="00756415">
              <w:rPr>
                <w:rFonts w:ascii="Palatino Linotype" w:hAnsi="Palatino Linotype"/>
                <w:color w:val="000000"/>
                <w:sz w:val="18"/>
                <w:szCs w:val="18"/>
              </w:rPr>
              <w:t>eri Meslek Yüksekokulu</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Siyasal Bilgiler Fakültesi</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4</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26</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Spor Bilimleri Fakültesi</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6</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13</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Sürekli Eğitim Merkezi</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3</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Pr>
                <w:rFonts w:ascii="Palatino Linotype" w:hAnsi="Palatino Linotype"/>
                <w:color w:val="000000"/>
                <w:sz w:val="18"/>
                <w:szCs w:val="18"/>
              </w:rPr>
              <w:t xml:space="preserve">Teknokent Ek Alan </w:t>
            </w:r>
          </w:p>
        </w:tc>
        <w:tc>
          <w:tcPr>
            <w:tcW w:w="567" w:type="dxa"/>
            <w:shd w:val="clear" w:color="auto" w:fill="FFFFFF" w:themeFill="background1"/>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Default="00462CE9" w:rsidP="00C468F8">
            <w:pPr>
              <w:rPr>
                <w:rFonts w:ascii="Palatino Linotype" w:hAnsi="Palatino Linotype"/>
                <w:color w:val="000000"/>
                <w:sz w:val="18"/>
                <w:szCs w:val="18"/>
              </w:rPr>
            </w:pPr>
            <w:r>
              <w:rPr>
                <w:rFonts w:ascii="Palatino Linotype" w:hAnsi="Palatino Linotype"/>
                <w:color w:val="000000"/>
                <w:sz w:val="18"/>
                <w:szCs w:val="18"/>
              </w:rPr>
              <w:t>Teknokent Gölbaşı Kampüsü</w:t>
            </w:r>
          </w:p>
        </w:tc>
        <w:tc>
          <w:tcPr>
            <w:tcW w:w="567" w:type="dxa"/>
            <w:shd w:val="clear" w:color="auto" w:fill="D9D9D9" w:themeFill="background1" w:themeFillShade="D9"/>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3</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9</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4</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7</w:t>
            </w:r>
          </w:p>
        </w:tc>
        <w:tc>
          <w:tcPr>
            <w:tcW w:w="58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eastAsia="Times New Roman" w:hAnsi="Palatino Linotype" w:cs="Times New Roman"/>
                <w:sz w:val="18"/>
                <w:szCs w:val="18"/>
                <w:lang w:eastAsia="tr-TR"/>
              </w:rPr>
              <w:br w:type="page"/>
            </w:r>
            <w:r w:rsidRPr="00756415">
              <w:rPr>
                <w:rFonts w:ascii="Palatino Linotype" w:hAnsi="Palatino Linotype"/>
                <w:color w:val="000000"/>
                <w:sz w:val="18"/>
                <w:szCs w:val="18"/>
              </w:rPr>
              <w:t>Tıp Fakültesi</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14</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6</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5</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4</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24</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TÖMER (İstanbul)</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Türk İnkılap Tarihi Enstitüsü</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Türkçe ve Yabancı Dil Araştırma ve Uygulama Merkezi</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6</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Uygulamalı Bilimler Fakültesi</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Veteriner Fakültesi</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Yabancı Diller Yüksekokulu</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4</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Yer Bilimleri Uygulama ve Araştırma Merkezi</w:t>
            </w:r>
          </w:p>
        </w:tc>
        <w:tc>
          <w:tcPr>
            <w:tcW w:w="56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3</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w:t>
            </w:r>
          </w:p>
        </w:tc>
        <w:tc>
          <w:tcPr>
            <w:tcW w:w="572"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 xml:space="preserve">Yıldırım Beyazıt </w:t>
            </w:r>
            <w:r>
              <w:rPr>
                <w:rFonts w:ascii="Palatino Linotype" w:hAnsi="Palatino Linotype"/>
                <w:color w:val="000000"/>
                <w:sz w:val="18"/>
                <w:szCs w:val="18"/>
              </w:rPr>
              <w:t>Erkek Öğrenci Yurdu</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D9D9D9" w:themeFill="background1" w:themeFillShade="D9"/>
            <w:noWrap/>
            <w:vAlign w:val="center"/>
          </w:tcPr>
          <w:p w:rsidR="00462CE9" w:rsidRPr="00756415" w:rsidRDefault="00462CE9" w:rsidP="00C468F8">
            <w:pPr>
              <w:rPr>
                <w:rFonts w:ascii="Palatino Linotype" w:hAnsi="Palatino Linotype"/>
                <w:color w:val="000000"/>
                <w:sz w:val="18"/>
                <w:szCs w:val="18"/>
              </w:rPr>
            </w:pPr>
            <w:r>
              <w:rPr>
                <w:rFonts w:ascii="Palatino Linotype" w:hAnsi="Palatino Linotype"/>
                <w:color w:val="000000"/>
                <w:sz w:val="18"/>
                <w:szCs w:val="18"/>
              </w:rPr>
              <w:t xml:space="preserve">Yıldırım Beyazıt Kız Öğrenci Yurdu </w:t>
            </w:r>
          </w:p>
        </w:tc>
        <w:tc>
          <w:tcPr>
            <w:tcW w:w="567" w:type="dxa"/>
            <w:shd w:val="clear" w:color="auto" w:fill="D9D9D9" w:themeFill="background1" w:themeFillShade="D9"/>
            <w:noWrap/>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2</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72" w:type="dxa"/>
            <w:shd w:val="clear" w:color="auto" w:fill="D9D9D9" w:themeFill="background1" w:themeFillShade="D9"/>
            <w:vAlign w:val="center"/>
          </w:tcPr>
          <w:p w:rsidR="00462CE9"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w:t>
            </w:r>
          </w:p>
        </w:tc>
        <w:tc>
          <w:tcPr>
            <w:tcW w:w="562"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6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47" w:type="dxa"/>
            <w:shd w:val="clear" w:color="auto" w:fill="D9D9D9" w:themeFill="background1" w:themeFillShade="D9"/>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c>
          <w:tcPr>
            <w:tcW w:w="587" w:type="dxa"/>
            <w:shd w:val="clear" w:color="auto" w:fill="D9D9D9" w:themeFill="background1" w:themeFillShade="D9"/>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0</w:t>
            </w:r>
          </w:p>
        </w:tc>
      </w:tr>
      <w:tr w:rsidR="00462CE9" w:rsidRPr="00756415" w:rsidTr="00C468F8">
        <w:trPr>
          <w:jc w:val="center"/>
        </w:trPr>
        <w:tc>
          <w:tcPr>
            <w:tcW w:w="2830" w:type="dxa"/>
            <w:shd w:val="clear" w:color="auto" w:fill="FFFFFF" w:themeFill="background1"/>
            <w:noWrap/>
            <w:vAlign w:val="center"/>
          </w:tcPr>
          <w:p w:rsidR="00462CE9" w:rsidRPr="00756415" w:rsidRDefault="00462CE9" w:rsidP="00C468F8">
            <w:pPr>
              <w:rPr>
                <w:rFonts w:ascii="Palatino Linotype" w:hAnsi="Palatino Linotype"/>
                <w:color w:val="000000"/>
                <w:sz w:val="18"/>
                <w:szCs w:val="18"/>
              </w:rPr>
            </w:pPr>
            <w:r w:rsidRPr="00756415">
              <w:rPr>
                <w:rFonts w:ascii="Palatino Linotype" w:hAnsi="Palatino Linotype"/>
                <w:color w:val="000000"/>
                <w:sz w:val="18"/>
                <w:szCs w:val="18"/>
              </w:rPr>
              <w:t>Ziraat Fakültesi</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Pr>
                <w:rFonts w:ascii="Palatino Linotype" w:hAnsi="Palatino Linotype"/>
                <w:color w:val="000000"/>
                <w:sz w:val="18"/>
                <w:szCs w:val="18"/>
              </w:rPr>
              <w:t>19</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2</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9</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9</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5</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14</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c>
          <w:tcPr>
            <w:tcW w:w="587" w:type="dxa"/>
            <w:shd w:val="clear" w:color="auto" w:fill="FFFFFF" w:themeFill="background1"/>
            <w:vAlign w:val="center"/>
          </w:tcPr>
          <w:p w:rsidR="00462CE9" w:rsidRPr="00756415" w:rsidRDefault="00462CE9" w:rsidP="00C468F8">
            <w:pPr>
              <w:jc w:val="center"/>
              <w:rPr>
                <w:rFonts w:ascii="Palatino Linotype" w:hAnsi="Palatino Linotype"/>
                <w:color w:val="000000"/>
                <w:sz w:val="18"/>
                <w:szCs w:val="18"/>
              </w:rPr>
            </w:pPr>
            <w:r w:rsidRPr="00756415">
              <w:rPr>
                <w:rFonts w:ascii="Palatino Linotype" w:hAnsi="Palatino Linotype"/>
                <w:color w:val="000000"/>
                <w:sz w:val="18"/>
                <w:szCs w:val="18"/>
              </w:rPr>
              <w:t>0</w:t>
            </w:r>
          </w:p>
        </w:tc>
      </w:tr>
      <w:tr w:rsidR="00462CE9" w:rsidRPr="00756415" w:rsidTr="00C468F8">
        <w:trPr>
          <w:cnfStyle w:val="000000100000" w:firstRow="0" w:lastRow="0" w:firstColumn="0" w:lastColumn="0" w:oddVBand="0" w:evenVBand="0" w:oddHBand="1" w:evenHBand="0" w:firstRowFirstColumn="0" w:firstRowLastColumn="0" w:lastRowFirstColumn="0" w:lastRowLastColumn="0"/>
          <w:jc w:val="center"/>
        </w:trPr>
        <w:tc>
          <w:tcPr>
            <w:tcW w:w="2830" w:type="dxa"/>
            <w:shd w:val="clear" w:color="auto" w:fill="FFFFFF" w:themeFill="background1"/>
            <w:noWrap/>
            <w:vAlign w:val="center"/>
          </w:tcPr>
          <w:p w:rsidR="00462CE9" w:rsidRPr="00756415" w:rsidRDefault="00462CE9" w:rsidP="00462CE9">
            <w:pPr>
              <w:rPr>
                <w:rFonts w:ascii="Palatino Linotype" w:hAnsi="Palatino Linotype"/>
                <w:b/>
                <w:color w:val="000000"/>
                <w:sz w:val="18"/>
                <w:szCs w:val="18"/>
              </w:rPr>
            </w:pPr>
            <w:r w:rsidRPr="00756415">
              <w:rPr>
                <w:rFonts w:ascii="Palatino Linotype" w:hAnsi="Palatino Linotype"/>
                <w:b/>
                <w:color w:val="000000"/>
                <w:sz w:val="18"/>
                <w:szCs w:val="18"/>
              </w:rPr>
              <w:t>TOPLAM</w:t>
            </w:r>
          </w:p>
        </w:tc>
        <w:tc>
          <w:tcPr>
            <w:tcW w:w="567" w:type="dxa"/>
            <w:shd w:val="clear" w:color="auto" w:fill="FFFFFF" w:themeFill="background1"/>
            <w:noWrap/>
            <w:vAlign w:val="center"/>
          </w:tcPr>
          <w:p w:rsidR="00462CE9" w:rsidRPr="00756415" w:rsidRDefault="00462CE9" w:rsidP="00C468F8">
            <w:pPr>
              <w:jc w:val="center"/>
              <w:rPr>
                <w:rFonts w:ascii="Palatino Linotype" w:hAnsi="Palatino Linotype"/>
                <w:b/>
                <w:color w:val="000000"/>
                <w:sz w:val="18"/>
                <w:szCs w:val="18"/>
              </w:rPr>
            </w:pPr>
            <w:r>
              <w:rPr>
                <w:rFonts w:ascii="Palatino Linotype" w:hAnsi="Palatino Linotype"/>
                <w:b/>
                <w:color w:val="000000"/>
                <w:sz w:val="18"/>
                <w:szCs w:val="18"/>
              </w:rPr>
              <w:t>257</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b/>
                <w:color w:val="000000"/>
                <w:sz w:val="18"/>
                <w:szCs w:val="18"/>
              </w:rPr>
            </w:pPr>
            <w:r>
              <w:rPr>
                <w:rFonts w:ascii="Palatino Linotype" w:hAnsi="Palatino Linotype"/>
                <w:b/>
                <w:color w:val="000000"/>
                <w:sz w:val="18"/>
                <w:szCs w:val="18"/>
              </w:rPr>
              <w:t>103</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b/>
                <w:color w:val="000000"/>
                <w:sz w:val="18"/>
                <w:szCs w:val="18"/>
              </w:rPr>
            </w:pPr>
            <w:r>
              <w:rPr>
                <w:rFonts w:ascii="Palatino Linotype" w:hAnsi="Palatino Linotype"/>
                <w:b/>
                <w:color w:val="000000"/>
                <w:sz w:val="18"/>
                <w:szCs w:val="18"/>
              </w:rPr>
              <w:t>231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b/>
                <w:color w:val="000000"/>
                <w:sz w:val="18"/>
                <w:szCs w:val="18"/>
              </w:rPr>
            </w:pPr>
            <w:r>
              <w:rPr>
                <w:rFonts w:ascii="Palatino Linotype" w:hAnsi="Palatino Linotype"/>
                <w:b/>
                <w:color w:val="000000"/>
                <w:sz w:val="18"/>
                <w:szCs w:val="18"/>
              </w:rPr>
              <w:t>111</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b/>
                <w:color w:val="000000"/>
                <w:sz w:val="18"/>
                <w:szCs w:val="18"/>
              </w:rPr>
            </w:pPr>
            <w:r>
              <w:rPr>
                <w:rFonts w:ascii="Palatino Linotype" w:hAnsi="Palatino Linotype"/>
                <w:b/>
                <w:color w:val="000000"/>
                <w:sz w:val="18"/>
                <w:szCs w:val="18"/>
              </w:rPr>
              <w:t>90</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b/>
                <w:color w:val="000000"/>
                <w:sz w:val="18"/>
                <w:szCs w:val="18"/>
              </w:rPr>
            </w:pPr>
            <w:r>
              <w:rPr>
                <w:rFonts w:ascii="Palatino Linotype" w:hAnsi="Palatino Linotype"/>
                <w:b/>
                <w:color w:val="000000"/>
                <w:sz w:val="18"/>
                <w:szCs w:val="18"/>
              </w:rPr>
              <w:t>201</w:t>
            </w:r>
          </w:p>
        </w:tc>
        <w:tc>
          <w:tcPr>
            <w:tcW w:w="572" w:type="dxa"/>
            <w:shd w:val="clear" w:color="auto" w:fill="FFFFFF" w:themeFill="background1"/>
            <w:vAlign w:val="center"/>
          </w:tcPr>
          <w:p w:rsidR="00462CE9" w:rsidRPr="00756415" w:rsidRDefault="00462CE9" w:rsidP="00C468F8">
            <w:pPr>
              <w:jc w:val="center"/>
              <w:rPr>
                <w:rFonts w:ascii="Palatino Linotype" w:hAnsi="Palatino Linotype"/>
                <w:b/>
                <w:color w:val="000000"/>
                <w:sz w:val="18"/>
                <w:szCs w:val="18"/>
              </w:rPr>
            </w:pPr>
            <w:r>
              <w:rPr>
                <w:rFonts w:ascii="Palatino Linotype" w:hAnsi="Palatino Linotype"/>
                <w:b/>
                <w:color w:val="000000"/>
                <w:sz w:val="18"/>
                <w:szCs w:val="18"/>
              </w:rPr>
              <w:t>100</w:t>
            </w:r>
          </w:p>
        </w:tc>
        <w:tc>
          <w:tcPr>
            <w:tcW w:w="562" w:type="dxa"/>
            <w:shd w:val="clear" w:color="auto" w:fill="FFFFFF" w:themeFill="background1"/>
            <w:noWrap/>
            <w:vAlign w:val="center"/>
          </w:tcPr>
          <w:p w:rsidR="00462CE9" w:rsidRPr="00756415" w:rsidRDefault="00462CE9" w:rsidP="00C468F8">
            <w:pPr>
              <w:jc w:val="center"/>
              <w:rPr>
                <w:rFonts w:ascii="Palatino Linotype" w:hAnsi="Palatino Linotype"/>
                <w:b/>
                <w:color w:val="000000"/>
                <w:sz w:val="18"/>
                <w:szCs w:val="18"/>
              </w:rPr>
            </w:pPr>
            <w:r>
              <w:rPr>
                <w:rFonts w:ascii="Palatino Linotype" w:hAnsi="Palatino Linotype"/>
                <w:b/>
                <w:color w:val="000000"/>
                <w:sz w:val="18"/>
                <w:szCs w:val="18"/>
              </w:rPr>
              <w:t>137</w:t>
            </w:r>
          </w:p>
        </w:tc>
        <w:tc>
          <w:tcPr>
            <w:tcW w:w="567" w:type="dxa"/>
            <w:shd w:val="clear" w:color="auto" w:fill="FFFFFF" w:themeFill="background1"/>
            <w:vAlign w:val="center"/>
          </w:tcPr>
          <w:p w:rsidR="00462CE9" w:rsidRPr="00756415" w:rsidRDefault="00462CE9" w:rsidP="00C468F8">
            <w:pPr>
              <w:jc w:val="center"/>
              <w:rPr>
                <w:rFonts w:ascii="Palatino Linotype" w:hAnsi="Palatino Linotype"/>
                <w:b/>
                <w:color w:val="000000"/>
                <w:sz w:val="18"/>
                <w:szCs w:val="18"/>
              </w:rPr>
            </w:pPr>
            <w:r>
              <w:rPr>
                <w:rFonts w:ascii="Palatino Linotype" w:hAnsi="Palatino Linotype"/>
                <w:b/>
                <w:color w:val="000000"/>
                <w:sz w:val="18"/>
                <w:szCs w:val="18"/>
              </w:rPr>
              <w:t>451</w:t>
            </w:r>
          </w:p>
        </w:tc>
        <w:tc>
          <w:tcPr>
            <w:tcW w:w="547" w:type="dxa"/>
            <w:shd w:val="clear" w:color="auto" w:fill="FFFFFF" w:themeFill="background1"/>
            <w:noWrap/>
            <w:vAlign w:val="center"/>
          </w:tcPr>
          <w:p w:rsidR="00462CE9" w:rsidRPr="00756415" w:rsidRDefault="00462CE9" w:rsidP="00C468F8">
            <w:pPr>
              <w:jc w:val="center"/>
              <w:rPr>
                <w:rFonts w:ascii="Palatino Linotype" w:hAnsi="Palatino Linotype"/>
                <w:b/>
                <w:color w:val="000000"/>
                <w:sz w:val="18"/>
                <w:szCs w:val="18"/>
              </w:rPr>
            </w:pPr>
            <w:r>
              <w:rPr>
                <w:rFonts w:ascii="Palatino Linotype" w:hAnsi="Palatino Linotype"/>
                <w:b/>
                <w:color w:val="000000"/>
                <w:sz w:val="18"/>
                <w:szCs w:val="18"/>
              </w:rPr>
              <w:t>79</w:t>
            </w:r>
          </w:p>
        </w:tc>
        <w:tc>
          <w:tcPr>
            <w:tcW w:w="587" w:type="dxa"/>
            <w:shd w:val="clear" w:color="auto" w:fill="FFFFFF" w:themeFill="background1"/>
          </w:tcPr>
          <w:p w:rsidR="00462CE9" w:rsidRPr="00756415" w:rsidRDefault="00462CE9" w:rsidP="00C468F8">
            <w:pPr>
              <w:jc w:val="center"/>
              <w:rPr>
                <w:rFonts w:ascii="Palatino Linotype" w:hAnsi="Palatino Linotype"/>
                <w:b/>
                <w:color w:val="000000"/>
                <w:sz w:val="18"/>
                <w:szCs w:val="18"/>
              </w:rPr>
            </w:pPr>
            <w:r>
              <w:rPr>
                <w:rFonts w:ascii="Palatino Linotype" w:hAnsi="Palatino Linotype"/>
                <w:b/>
                <w:color w:val="000000"/>
                <w:sz w:val="18"/>
                <w:szCs w:val="18"/>
              </w:rPr>
              <w:t>52</w:t>
            </w:r>
          </w:p>
        </w:tc>
      </w:tr>
    </w:tbl>
    <w:p w:rsidR="00E84A59" w:rsidRDefault="00E84A59" w:rsidP="009254E3">
      <w:pPr>
        <w:pStyle w:val="Balk2"/>
        <w:spacing w:before="140" w:line="245" w:lineRule="auto"/>
      </w:pPr>
      <w:bookmarkStart w:id="186" w:name="_Toc140049028"/>
      <w:r w:rsidRPr="005B1006">
        <w:lastRenderedPageBreak/>
        <w:t>4.</w:t>
      </w:r>
      <w:r w:rsidR="00C72FF4" w:rsidRPr="005B1006">
        <w:t xml:space="preserve">9. </w:t>
      </w:r>
      <w:r w:rsidRPr="005B1006">
        <w:t>FARABİ DEĞİŞİM PROGRAMI KURUM KOORDİNATÖRLÜĞÜ</w:t>
      </w:r>
      <w:bookmarkEnd w:id="186"/>
    </w:p>
    <w:p w:rsidR="009565DA" w:rsidRPr="003A01D8" w:rsidRDefault="009565DA" w:rsidP="009565DA">
      <w:pPr>
        <w:pStyle w:val="DzMetin"/>
        <w:spacing w:before="140" w:line="245" w:lineRule="auto"/>
        <w:jc w:val="both"/>
        <w:rPr>
          <w:rFonts w:ascii="Palatino Linotype" w:hAnsi="Palatino Linotype" w:cs="Times New Roman"/>
          <w:sz w:val="22"/>
          <w:szCs w:val="22"/>
        </w:rPr>
      </w:pPr>
      <w:r w:rsidRPr="003A01D8">
        <w:rPr>
          <w:rFonts w:ascii="Palatino Linotype" w:hAnsi="Palatino Linotype" w:cs="Times New Roman"/>
          <w:sz w:val="22"/>
          <w:szCs w:val="22"/>
        </w:rPr>
        <w:t>Farabi Değişim Programı olarak adlandırılan Yükseköğretim Kurumları Arasında Öğrenci ve Öğretim Üyesi Değişim Programı, üniversite ve yüksek teknoloji enstitüleri bünyesinde ön lisans, lisans, yüksek lisans ve doktora düzeyinde eğitim-öğretim yapan yükseköğretim kurumları arasında öğrenci ve öğretim üyesi değişim programıdır.</w:t>
      </w:r>
    </w:p>
    <w:p w:rsidR="009565DA" w:rsidRPr="003A01D8" w:rsidRDefault="009565DA" w:rsidP="009565DA">
      <w:pPr>
        <w:pStyle w:val="DzMetin"/>
        <w:spacing w:before="140" w:line="245" w:lineRule="auto"/>
        <w:jc w:val="both"/>
        <w:rPr>
          <w:rFonts w:ascii="Palatino Linotype" w:hAnsi="Palatino Linotype" w:cs="Times New Roman"/>
          <w:sz w:val="22"/>
          <w:szCs w:val="22"/>
        </w:rPr>
      </w:pPr>
      <w:r w:rsidRPr="003A01D8">
        <w:rPr>
          <w:rFonts w:ascii="Palatino Linotype" w:hAnsi="Palatino Linotype" w:cs="Times New Roman"/>
          <w:sz w:val="22"/>
          <w:szCs w:val="22"/>
        </w:rPr>
        <w:t>Farabi Değişim Programı, öğrenci veya öğretim üyelerinin bir veya iki yarıyıl süresince kendi kurumlarının dışında bir yükseköğretim kurumunda eğitim ve öğretim faaliyetlerine devam etmelerini amaçlamaktadır.</w:t>
      </w:r>
    </w:p>
    <w:p w:rsidR="009565DA" w:rsidRPr="003A01D8" w:rsidRDefault="009565DA" w:rsidP="009565DA">
      <w:pPr>
        <w:pStyle w:val="DzMetin"/>
        <w:spacing w:before="140" w:line="245" w:lineRule="auto"/>
        <w:jc w:val="both"/>
        <w:rPr>
          <w:rFonts w:ascii="Palatino Linotype" w:hAnsi="Palatino Linotype" w:cs="Times New Roman"/>
          <w:sz w:val="22"/>
          <w:szCs w:val="22"/>
        </w:rPr>
      </w:pPr>
      <w:r w:rsidRPr="003A01D8">
        <w:rPr>
          <w:rFonts w:ascii="Palatino Linotype" w:hAnsi="Palatino Linotype" w:cs="Times New Roman"/>
          <w:sz w:val="22"/>
          <w:szCs w:val="22"/>
        </w:rPr>
        <w:t>Öğretim Üyesi hareketliliği Yükseköğretim Yürütme Kurulu'nun 22/12/2010 tarihli toplantısında alınan karar doğrultusunda, gerekli düzenlemeler yapılıncaya kadar durdurulmuştur.</w:t>
      </w:r>
    </w:p>
    <w:p w:rsidR="009023D3" w:rsidRPr="002B4093" w:rsidRDefault="009023D3" w:rsidP="009023D3">
      <w:pPr>
        <w:spacing w:before="140" w:line="245" w:lineRule="auto"/>
        <w:jc w:val="both"/>
        <w:rPr>
          <w:rFonts w:ascii="Palatino Linotype" w:hAnsi="Palatino Linotype"/>
          <w:b/>
          <w:color w:val="002060"/>
        </w:rPr>
      </w:pPr>
      <w:r w:rsidRPr="002B4093">
        <w:rPr>
          <w:rFonts w:ascii="Palatino Linotype" w:hAnsi="Palatino Linotype"/>
          <w:b/>
          <w:color w:val="002060"/>
        </w:rPr>
        <w:t>202</w:t>
      </w:r>
      <w:r>
        <w:rPr>
          <w:rFonts w:ascii="Palatino Linotype" w:hAnsi="Palatino Linotype"/>
          <w:b/>
          <w:color w:val="002060"/>
        </w:rPr>
        <w:t>1</w:t>
      </w:r>
      <w:r w:rsidRPr="002B4093">
        <w:rPr>
          <w:rFonts w:ascii="Palatino Linotype" w:hAnsi="Palatino Linotype"/>
          <w:b/>
          <w:color w:val="002060"/>
        </w:rPr>
        <w:t>-202</w:t>
      </w:r>
      <w:r>
        <w:rPr>
          <w:rFonts w:ascii="Palatino Linotype" w:hAnsi="Palatino Linotype"/>
          <w:b/>
          <w:color w:val="002060"/>
        </w:rPr>
        <w:t>2</w:t>
      </w:r>
      <w:r w:rsidRPr="002B4093">
        <w:rPr>
          <w:rFonts w:ascii="Palatino Linotype" w:hAnsi="Palatino Linotype"/>
          <w:b/>
          <w:color w:val="002060"/>
        </w:rPr>
        <w:t xml:space="preserve"> eğitim öğretim yılında Koordinatörlükte gerçekleştirilen faaliyetler; </w:t>
      </w:r>
    </w:p>
    <w:p w:rsidR="009023D3" w:rsidRPr="009023D3" w:rsidRDefault="009023D3" w:rsidP="002C6733">
      <w:pPr>
        <w:pStyle w:val="ListeParagraf"/>
        <w:numPr>
          <w:ilvl w:val="0"/>
          <w:numId w:val="51"/>
        </w:numPr>
        <w:spacing w:before="140" w:line="245" w:lineRule="auto"/>
        <w:ind w:left="714" w:hanging="357"/>
        <w:jc w:val="both"/>
        <w:rPr>
          <w:rFonts w:ascii="Palatino Linotype" w:hAnsi="Palatino Linotype"/>
          <w:sz w:val="22"/>
          <w:szCs w:val="22"/>
        </w:rPr>
      </w:pPr>
      <w:r w:rsidRPr="009023D3">
        <w:rPr>
          <w:rFonts w:ascii="Palatino Linotype" w:hAnsi="Palatino Linotype"/>
          <w:sz w:val="22"/>
          <w:szCs w:val="22"/>
        </w:rPr>
        <w:t>COVID-19 salgınına karşı alınacak tedbirler ile ilgili olarak, Farabi Değişim Programı kapsamında 2021-2022 eğitim öğretim yılında Yükseköğretim Yürütme Kurulunun 20.01.2021 tarihli toplantısında alınan kararla öğrenci değişimi olmamıştır.</w:t>
      </w:r>
    </w:p>
    <w:p w:rsidR="009023D3" w:rsidRPr="002B4093" w:rsidRDefault="009023D3" w:rsidP="009023D3">
      <w:pPr>
        <w:spacing w:before="140" w:line="245" w:lineRule="auto"/>
        <w:jc w:val="both"/>
        <w:rPr>
          <w:rFonts w:ascii="Palatino Linotype" w:hAnsi="Palatino Linotype" w:cs="Times New Roman"/>
          <w:b/>
          <w:color w:val="002060"/>
        </w:rPr>
      </w:pPr>
      <w:r w:rsidRPr="002B4093">
        <w:rPr>
          <w:rFonts w:ascii="Palatino Linotype" w:hAnsi="Palatino Linotype" w:cs="Times New Roman"/>
          <w:b/>
          <w:color w:val="002060"/>
        </w:rPr>
        <w:t>Protokoller:</w:t>
      </w:r>
    </w:p>
    <w:p w:rsidR="00AD202D" w:rsidRDefault="009023D3" w:rsidP="002C6733">
      <w:pPr>
        <w:pStyle w:val="ListeParagraf"/>
        <w:numPr>
          <w:ilvl w:val="0"/>
          <w:numId w:val="52"/>
        </w:numPr>
        <w:spacing w:before="140" w:line="245" w:lineRule="auto"/>
        <w:jc w:val="both"/>
        <w:rPr>
          <w:rFonts w:ascii="Palatino Linotype" w:hAnsi="Palatino Linotype"/>
        </w:rPr>
      </w:pPr>
      <w:r w:rsidRPr="009023D3">
        <w:rPr>
          <w:rFonts w:ascii="Palatino Linotype" w:hAnsi="Palatino Linotype"/>
        </w:rPr>
        <w:t>95 üniversite ile anlaşmamız bulunmaktadır.</w:t>
      </w:r>
    </w:p>
    <w:p w:rsidR="00E934D1" w:rsidRDefault="00E934D1" w:rsidP="00E934D1">
      <w:pPr>
        <w:spacing w:before="140" w:line="245" w:lineRule="auto"/>
        <w:jc w:val="both"/>
        <w:rPr>
          <w:rFonts w:ascii="Palatino Linotype" w:hAnsi="Palatino Linotype"/>
        </w:rPr>
      </w:pPr>
    </w:p>
    <w:p w:rsidR="00E84A59" w:rsidRPr="008937D1" w:rsidRDefault="00E84A59" w:rsidP="009254E3">
      <w:pPr>
        <w:pStyle w:val="Balk2"/>
        <w:spacing w:before="140" w:line="245" w:lineRule="auto"/>
      </w:pPr>
      <w:bookmarkStart w:id="187" w:name="_Toc140049029"/>
      <w:r w:rsidRPr="008937D1">
        <w:t>4.</w:t>
      </w:r>
      <w:r w:rsidR="00C72FF4" w:rsidRPr="008937D1">
        <w:t>10</w:t>
      </w:r>
      <w:r w:rsidRPr="008937D1">
        <w:t>. İŞ SAĞLIĞI VE GÜVENLİĞİ KOORDİNATÖRLÜĞÜ</w:t>
      </w:r>
      <w:bookmarkEnd w:id="187"/>
    </w:p>
    <w:p w:rsidR="00E934D1" w:rsidRPr="00BE4DAA" w:rsidRDefault="00E934D1" w:rsidP="00E934D1">
      <w:pPr>
        <w:spacing w:before="140" w:line="245" w:lineRule="auto"/>
        <w:jc w:val="both"/>
        <w:rPr>
          <w:rFonts w:ascii="Palatino Linotype" w:eastAsia="Times New Roman" w:hAnsi="Palatino Linotype"/>
          <w:color w:val="000000"/>
          <w:kern w:val="24"/>
          <w:lang w:eastAsia="tr-TR"/>
        </w:rPr>
      </w:pPr>
      <w:r w:rsidRPr="00BE4DAA">
        <w:rPr>
          <w:rFonts w:ascii="Palatino Linotype" w:eastAsia="Times New Roman" w:hAnsi="Palatino Linotype"/>
          <w:color w:val="000000"/>
          <w:kern w:val="24"/>
          <w:lang w:eastAsia="tr-TR"/>
        </w:rPr>
        <w:t>Ankara Üniversitesi İş Sağlığı ve Güvenliği Koordinatörlüğü olarak faaliyet alanı kapsamında talep ve ihtiyaca yönelik çalışmalarımız devam etmektedir. İş sağlığı ve güvenliği konularında iş</w:t>
      </w:r>
      <w:r w:rsidR="00752F83">
        <w:rPr>
          <w:rFonts w:ascii="Palatino Linotype" w:eastAsia="Times New Roman" w:hAnsi="Palatino Linotype"/>
          <w:color w:val="000000"/>
          <w:kern w:val="24"/>
          <w:lang w:eastAsia="tr-TR"/>
        </w:rPr>
        <w:t xml:space="preserve"> </w:t>
      </w:r>
      <w:r w:rsidRPr="00BE4DAA">
        <w:rPr>
          <w:rFonts w:ascii="Palatino Linotype" w:eastAsia="Times New Roman" w:hAnsi="Palatino Linotype"/>
          <w:color w:val="000000"/>
          <w:kern w:val="24"/>
          <w:lang w:eastAsia="tr-TR"/>
        </w:rPr>
        <w:t>birliği içinde çalışanların sağlığı ve güvenliği açısından gereksinim duyulan konulara yönelik destek ve katılım sürdürülmektedir.</w:t>
      </w:r>
    </w:p>
    <w:p w:rsidR="00E934D1" w:rsidRDefault="00E934D1" w:rsidP="009254E3">
      <w:pPr>
        <w:spacing w:before="140" w:line="245" w:lineRule="auto"/>
        <w:jc w:val="both"/>
        <w:rPr>
          <w:rFonts w:ascii="Palatino Linotype" w:eastAsia="Times New Roman" w:hAnsi="Palatino Linotype"/>
          <w:color w:val="000000"/>
          <w:kern w:val="24"/>
          <w:lang w:eastAsia="tr-TR"/>
        </w:rPr>
      </w:pPr>
      <w:r>
        <w:rPr>
          <w:rFonts w:ascii="Palatino Linotype" w:eastAsia="Times New Roman" w:hAnsi="Palatino Linotype"/>
          <w:b/>
          <w:i/>
          <w:noProof/>
          <w:color w:val="000000"/>
          <w:kern w:val="24"/>
          <w:lang w:eastAsia="tr-TR"/>
        </w:rPr>
        <w:drawing>
          <wp:anchor distT="0" distB="0" distL="114300" distR="114300" simplePos="0" relativeHeight="252162560" behindDoc="0" locked="0" layoutInCell="1" allowOverlap="1" wp14:anchorId="32608827" wp14:editId="3C53FE22">
            <wp:simplePos x="0" y="0"/>
            <wp:positionH relativeFrom="column">
              <wp:posOffset>2505075</wp:posOffset>
            </wp:positionH>
            <wp:positionV relativeFrom="paragraph">
              <wp:posOffset>-4445</wp:posOffset>
            </wp:positionV>
            <wp:extent cx="1828800" cy="2561771"/>
            <wp:effectExtent l="0" t="0" r="0" b="0"/>
            <wp:wrapNone/>
            <wp:docPr id="105" name="Resim 105" descr="56_ilkyard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6_ilkyardim"/>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28800" cy="256177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Palatino Linotype" w:eastAsia="Times New Roman" w:hAnsi="Palatino Linotype"/>
          <w:b/>
          <w:i/>
          <w:noProof/>
          <w:color w:val="000000"/>
          <w:kern w:val="24"/>
          <w:lang w:eastAsia="tr-TR"/>
        </w:rPr>
        <w:drawing>
          <wp:anchor distT="0" distB="0" distL="114300" distR="114300" simplePos="0" relativeHeight="252160512" behindDoc="0" locked="0" layoutInCell="1" allowOverlap="1" wp14:anchorId="3101FD0D" wp14:editId="34559E2F">
            <wp:simplePos x="0" y="0"/>
            <wp:positionH relativeFrom="column">
              <wp:posOffset>695325</wp:posOffset>
            </wp:positionH>
            <wp:positionV relativeFrom="paragraph">
              <wp:posOffset>24130</wp:posOffset>
            </wp:positionV>
            <wp:extent cx="1809750" cy="2535086"/>
            <wp:effectExtent l="0" t="0" r="0" b="0"/>
            <wp:wrapNone/>
            <wp:docPr id="101" name="Resim 101" descr="12_isg_kanu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_isg_kanunu"/>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09750" cy="253508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934D1" w:rsidRDefault="00E934D1" w:rsidP="009254E3">
      <w:pPr>
        <w:spacing w:before="140" w:line="245" w:lineRule="auto"/>
        <w:jc w:val="both"/>
        <w:rPr>
          <w:rFonts w:ascii="Palatino Linotype" w:eastAsia="Times New Roman" w:hAnsi="Palatino Linotype"/>
          <w:color w:val="000000"/>
          <w:kern w:val="24"/>
          <w:lang w:eastAsia="tr-TR"/>
        </w:rPr>
      </w:pPr>
    </w:p>
    <w:p w:rsidR="00255241" w:rsidRDefault="00255241" w:rsidP="009254E3">
      <w:pPr>
        <w:spacing w:before="140" w:line="245" w:lineRule="auto"/>
        <w:jc w:val="both"/>
        <w:rPr>
          <w:rFonts w:ascii="Palatino Linotype" w:eastAsia="Times New Roman" w:hAnsi="Palatino Linotype"/>
          <w:color w:val="000000"/>
          <w:kern w:val="24"/>
          <w:lang w:eastAsia="tr-TR"/>
        </w:rPr>
      </w:pPr>
    </w:p>
    <w:p w:rsidR="00255241" w:rsidRDefault="00255241" w:rsidP="009254E3">
      <w:pPr>
        <w:spacing w:before="140" w:line="245" w:lineRule="auto"/>
        <w:jc w:val="both"/>
        <w:rPr>
          <w:rFonts w:ascii="Palatino Linotype" w:eastAsia="Times New Roman" w:hAnsi="Palatino Linotype"/>
          <w:color w:val="000000"/>
          <w:kern w:val="24"/>
          <w:lang w:eastAsia="tr-TR"/>
        </w:rPr>
      </w:pPr>
    </w:p>
    <w:p w:rsidR="00255241" w:rsidRDefault="00255241" w:rsidP="009254E3">
      <w:pPr>
        <w:spacing w:before="140" w:line="245" w:lineRule="auto"/>
        <w:jc w:val="both"/>
        <w:rPr>
          <w:rFonts w:ascii="Palatino Linotype" w:eastAsia="Times New Roman" w:hAnsi="Palatino Linotype"/>
          <w:color w:val="000000"/>
          <w:kern w:val="24"/>
          <w:lang w:eastAsia="tr-TR"/>
        </w:rPr>
      </w:pPr>
    </w:p>
    <w:p w:rsidR="00255241" w:rsidRDefault="00255241" w:rsidP="009254E3">
      <w:pPr>
        <w:spacing w:before="140" w:line="245" w:lineRule="auto"/>
        <w:jc w:val="both"/>
        <w:rPr>
          <w:rFonts w:ascii="Palatino Linotype" w:eastAsia="Times New Roman" w:hAnsi="Palatino Linotype"/>
          <w:color w:val="000000"/>
          <w:kern w:val="24"/>
          <w:lang w:eastAsia="tr-TR"/>
        </w:rPr>
      </w:pPr>
    </w:p>
    <w:p w:rsidR="00255241" w:rsidRDefault="00255241" w:rsidP="00255241">
      <w:pPr>
        <w:tabs>
          <w:tab w:val="left" w:pos="3855"/>
        </w:tabs>
        <w:spacing w:before="140" w:line="245" w:lineRule="auto"/>
        <w:jc w:val="both"/>
        <w:rPr>
          <w:rFonts w:ascii="Palatino Linotype" w:eastAsia="Times New Roman" w:hAnsi="Palatino Linotype"/>
          <w:color w:val="000000"/>
          <w:kern w:val="24"/>
          <w:lang w:eastAsia="tr-TR"/>
        </w:rPr>
      </w:pPr>
      <w:r>
        <w:rPr>
          <w:rFonts w:ascii="Palatino Linotype" w:eastAsia="Times New Roman" w:hAnsi="Palatino Linotype"/>
          <w:color w:val="000000"/>
          <w:kern w:val="24"/>
          <w:lang w:eastAsia="tr-TR"/>
        </w:rPr>
        <w:tab/>
      </w:r>
    </w:p>
    <w:p w:rsidR="00255241" w:rsidRDefault="00255241" w:rsidP="009254E3">
      <w:pPr>
        <w:spacing w:before="140" w:line="245" w:lineRule="auto"/>
        <w:jc w:val="both"/>
        <w:rPr>
          <w:rFonts w:ascii="Palatino Linotype" w:eastAsia="Times New Roman" w:hAnsi="Palatino Linotype"/>
          <w:color w:val="000000"/>
          <w:kern w:val="24"/>
          <w:lang w:eastAsia="tr-TR"/>
        </w:rPr>
      </w:pPr>
    </w:p>
    <w:p w:rsidR="00255241" w:rsidRDefault="00255241" w:rsidP="009254E3">
      <w:pPr>
        <w:spacing w:before="140" w:line="245" w:lineRule="auto"/>
        <w:jc w:val="both"/>
        <w:rPr>
          <w:rFonts w:ascii="Palatino Linotype" w:eastAsia="Times New Roman" w:hAnsi="Palatino Linotype"/>
          <w:color w:val="000000"/>
          <w:kern w:val="24"/>
          <w:lang w:eastAsia="tr-TR"/>
        </w:rPr>
      </w:pPr>
    </w:p>
    <w:p w:rsidR="0039603A" w:rsidRDefault="0039603A" w:rsidP="009254E3">
      <w:pPr>
        <w:shd w:val="clear" w:color="auto" w:fill="FFFFFF"/>
        <w:spacing w:before="140" w:line="245" w:lineRule="auto"/>
        <w:jc w:val="both"/>
        <w:rPr>
          <w:rFonts w:ascii="Palatino Linotype" w:eastAsia="Times New Roman" w:hAnsi="Palatino Linotype"/>
          <w:b/>
          <w:i/>
          <w:color w:val="000000"/>
          <w:kern w:val="24"/>
          <w:lang w:eastAsia="tr-TR"/>
        </w:rPr>
      </w:pPr>
      <w:r w:rsidRPr="008937D1">
        <w:rPr>
          <w:rFonts w:ascii="Palatino Linotype" w:hAnsi="Palatino Linotype"/>
        </w:rPr>
        <w:t>Yerleşkelerimizde meydana gelen personel değişikliği ve yeni görevlendirmeler nedeniyle</w:t>
      </w:r>
      <w:r w:rsidRPr="008937D1">
        <w:rPr>
          <w:rFonts w:ascii="Palatino Linotype" w:eastAsia="Times New Roman" w:hAnsi="Palatino Linotype" w:cs="Arial"/>
          <w:lang w:eastAsia="tr-TR"/>
        </w:rPr>
        <w:t xml:space="preserve"> </w:t>
      </w:r>
      <w:r w:rsidRPr="008937D1">
        <w:rPr>
          <w:rFonts w:ascii="Palatino Linotype" w:eastAsia="Times New Roman" w:hAnsi="Palatino Linotype"/>
          <w:color w:val="000000"/>
          <w:kern w:val="24"/>
          <w:lang w:eastAsia="tr-TR"/>
        </w:rPr>
        <w:t>yapılan güncelleme sonucunda halen</w:t>
      </w:r>
      <w:r w:rsidRPr="008937D1">
        <w:rPr>
          <w:rFonts w:ascii="Palatino Linotype" w:hAnsi="Palatino Linotype"/>
        </w:rPr>
        <w:t xml:space="preserve"> 1</w:t>
      </w:r>
      <w:r w:rsidRPr="008937D1">
        <w:rPr>
          <w:rFonts w:ascii="Palatino Linotype" w:eastAsia="Times New Roman" w:hAnsi="Palatino Linotype"/>
          <w:color w:val="000000"/>
          <w:kern w:val="24"/>
          <w:lang w:eastAsia="tr-TR"/>
        </w:rPr>
        <w:t xml:space="preserve">8 İş Sağlığı ve Güvenliği Kurulu, 50 </w:t>
      </w:r>
      <w:r w:rsidRPr="008937D1">
        <w:rPr>
          <w:rFonts w:ascii="Palatino Linotype" w:hAnsi="Palatino Linotype"/>
        </w:rPr>
        <w:t xml:space="preserve">Risk Değerlendirmesi ile Acil Durum ve Tahliye Planı Ekibi mevcuttur. İlgili kurul ve ekiplerde </w:t>
      </w:r>
      <w:r w:rsidRPr="008937D1">
        <w:rPr>
          <w:rFonts w:ascii="Palatino Linotype" w:hAnsi="Palatino Linotype"/>
        </w:rPr>
        <w:lastRenderedPageBreak/>
        <w:t>görev alan personel</w:t>
      </w:r>
      <w:r w:rsidRPr="008937D1">
        <w:rPr>
          <w:rFonts w:ascii="Palatino Linotype" w:eastAsia="Times New Roman" w:hAnsi="Palatino Linotype"/>
          <w:color w:val="000000"/>
          <w:kern w:val="24"/>
          <w:lang w:eastAsia="tr-TR"/>
        </w:rPr>
        <w:t xml:space="preserve">, iş sağlığı ve güvenliği hizmetlerinin yürütülmesi kapsamında çalışmalarına devam etmektedir. </w:t>
      </w:r>
      <w:r w:rsidRPr="00C53800">
        <w:rPr>
          <w:rFonts w:ascii="Palatino Linotype" w:eastAsia="Times New Roman" w:hAnsi="Palatino Linotype"/>
          <w:b/>
          <w:color w:val="000000"/>
          <w:kern w:val="24"/>
          <w:lang w:eastAsia="tr-TR"/>
        </w:rPr>
        <w:t xml:space="preserve">(Çizelge </w:t>
      </w:r>
      <w:r w:rsidR="009254E3" w:rsidRPr="00C53800">
        <w:rPr>
          <w:rFonts w:ascii="Palatino Linotype" w:eastAsia="Times New Roman" w:hAnsi="Palatino Linotype"/>
          <w:b/>
          <w:color w:val="000000"/>
          <w:kern w:val="24"/>
          <w:lang w:eastAsia="tr-TR"/>
        </w:rPr>
        <w:t>2</w:t>
      </w:r>
      <w:r w:rsidR="00ED4A09" w:rsidRPr="00C53800">
        <w:rPr>
          <w:rFonts w:ascii="Palatino Linotype" w:eastAsia="Times New Roman" w:hAnsi="Palatino Linotype"/>
          <w:b/>
          <w:color w:val="000000"/>
          <w:kern w:val="24"/>
          <w:lang w:eastAsia="tr-TR"/>
        </w:rPr>
        <w:t>5</w:t>
      </w:r>
      <w:r w:rsidRPr="00C53800">
        <w:rPr>
          <w:rFonts w:ascii="Palatino Linotype" w:eastAsia="Times New Roman" w:hAnsi="Palatino Linotype"/>
          <w:b/>
          <w:color w:val="000000"/>
          <w:kern w:val="24"/>
          <w:lang w:eastAsia="tr-TR"/>
        </w:rPr>
        <w:t>)</w:t>
      </w:r>
    </w:p>
    <w:p w:rsidR="00EE4722" w:rsidRPr="00255241" w:rsidRDefault="00EE4722" w:rsidP="00255241">
      <w:pPr>
        <w:shd w:val="clear" w:color="auto" w:fill="FFFFFF"/>
        <w:tabs>
          <w:tab w:val="left" w:pos="4995"/>
        </w:tabs>
        <w:spacing w:before="140" w:line="245" w:lineRule="auto"/>
        <w:jc w:val="both"/>
        <w:rPr>
          <w:rFonts w:ascii="Palatino Linotype" w:eastAsia="Times New Roman" w:hAnsi="Palatino Linotype"/>
          <w:b/>
          <w:i/>
          <w:color w:val="000000"/>
          <w:kern w:val="24"/>
          <w:lang w:eastAsia="tr-TR"/>
        </w:rPr>
      </w:pPr>
    </w:p>
    <w:p w:rsidR="0039603A" w:rsidRPr="00756415" w:rsidRDefault="0039603A" w:rsidP="0039603A">
      <w:pPr>
        <w:pStyle w:val="Balk5"/>
        <w:rPr>
          <w:rFonts w:cstheme="minorHAnsi"/>
        </w:rPr>
      </w:pPr>
      <w:bookmarkStart w:id="188" w:name="_Toc88209991"/>
      <w:bookmarkStart w:id="189" w:name="_Toc140049066"/>
      <w:r>
        <w:t xml:space="preserve">Çizelge </w:t>
      </w:r>
      <w:r w:rsidR="00CB4FBB">
        <w:t>2</w:t>
      </w:r>
      <w:r w:rsidR="00685869">
        <w:t>5</w:t>
      </w:r>
      <w:r>
        <w:t>. İş Sağlığı ve Güvenliği Kurulları</w:t>
      </w:r>
      <w:bookmarkEnd w:id="188"/>
      <w:bookmarkEnd w:id="189"/>
    </w:p>
    <w:tbl>
      <w:tblPr>
        <w:tblStyle w:val="OrtaGlgeleme1-Vurgu1"/>
        <w:tblW w:w="911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CellMar>
          <w:top w:w="45" w:type="dxa"/>
          <w:bottom w:w="45" w:type="dxa"/>
        </w:tblCellMar>
        <w:tblLook w:val="0420" w:firstRow="1" w:lastRow="0" w:firstColumn="0" w:lastColumn="0" w:noHBand="0" w:noVBand="1"/>
      </w:tblPr>
      <w:tblGrid>
        <w:gridCol w:w="6311"/>
        <w:gridCol w:w="2807"/>
      </w:tblGrid>
      <w:tr w:rsidR="0039603A" w:rsidRPr="008937D1" w:rsidTr="00B56924">
        <w:trPr>
          <w:cnfStyle w:val="100000000000" w:firstRow="1" w:lastRow="0" w:firstColumn="0" w:lastColumn="0" w:oddVBand="0" w:evenVBand="0" w:oddHBand="0" w:evenHBand="0" w:firstRowFirstColumn="0" w:firstRowLastColumn="0" w:lastRowFirstColumn="0" w:lastRowLastColumn="0"/>
          <w:trHeight w:val="516"/>
          <w:tblHeader/>
          <w:jc w:val="center"/>
        </w:trPr>
        <w:tc>
          <w:tcPr>
            <w:tcW w:w="6311" w:type="dxa"/>
            <w:tcBorders>
              <w:right w:val="single" w:sz="4" w:space="0" w:color="FFFFFF" w:themeColor="background1"/>
            </w:tcBorders>
            <w:shd w:val="clear" w:color="auto" w:fill="002060"/>
            <w:noWrap/>
            <w:vAlign w:val="center"/>
            <w:hideMark/>
          </w:tcPr>
          <w:p w:rsidR="0039603A" w:rsidRPr="008937D1" w:rsidRDefault="0039603A" w:rsidP="00FE0E99">
            <w:pPr>
              <w:jc w:val="center"/>
              <w:rPr>
                <w:rFonts w:ascii="Palatino Linotype" w:eastAsia="Times New Roman" w:hAnsi="Palatino Linotype" w:cs="Calibri"/>
                <w:b w:val="0"/>
                <w:sz w:val="20"/>
                <w:szCs w:val="20"/>
                <w:lang w:eastAsia="tr-TR"/>
              </w:rPr>
            </w:pPr>
            <w:r w:rsidRPr="008937D1">
              <w:rPr>
                <w:rFonts w:ascii="Palatino Linotype" w:eastAsia="Times New Roman" w:hAnsi="Palatino Linotype" w:cs="Calibri"/>
                <w:sz w:val="20"/>
                <w:szCs w:val="20"/>
                <w:lang w:eastAsia="tr-TR"/>
              </w:rPr>
              <w:t>İş Sağlığı ve Güvenliği Kurulları</w:t>
            </w:r>
          </w:p>
        </w:tc>
        <w:tc>
          <w:tcPr>
            <w:tcW w:w="2807" w:type="dxa"/>
            <w:tcBorders>
              <w:left w:val="single" w:sz="4" w:space="0" w:color="FFFFFF" w:themeColor="background1"/>
            </w:tcBorders>
            <w:shd w:val="clear" w:color="auto" w:fill="002060"/>
            <w:noWrap/>
            <w:vAlign w:val="center"/>
          </w:tcPr>
          <w:p w:rsidR="0039603A" w:rsidRPr="008937D1" w:rsidRDefault="0039603A" w:rsidP="00FE0E99">
            <w:pPr>
              <w:jc w:val="center"/>
              <w:rPr>
                <w:rFonts w:ascii="Palatino Linotype" w:eastAsia="Times New Roman" w:hAnsi="Palatino Linotype" w:cs="Calibri"/>
                <w:b w:val="0"/>
                <w:sz w:val="20"/>
                <w:szCs w:val="20"/>
                <w:lang w:eastAsia="tr-TR"/>
              </w:rPr>
            </w:pPr>
            <w:r w:rsidRPr="008937D1">
              <w:rPr>
                <w:rFonts w:ascii="Palatino Linotype" w:eastAsia="Times New Roman" w:hAnsi="Palatino Linotype" w:cs="Calibri"/>
                <w:sz w:val="20"/>
                <w:szCs w:val="20"/>
                <w:lang w:eastAsia="tr-TR"/>
              </w:rPr>
              <w:t>Bağlı Bulunan Birim Sayısı</w:t>
            </w:r>
          </w:p>
        </w:tc>
      </w:tr>
      <w:tr w:rsidR="0039603A" w:rsidRPr="008937D1" w:rsidTr="00B56924">
        <w:trPr>
          <w:cnfStyle w:val="000000100000" w:firstRow="0" w:lastRow="0" w:firstColumn="0" w:lastColumn="0" w:oddVBand="0" w:evenVBand="0" w:oddHBand="1" w:evenHBand="0" w:firstRowFirstColumn="0" w:firstRowLastColumn="0" w:lastRowFirstColumn="0" w:lastRowLastColumn="0"/>
          <w:trHeight w:val="269"/>
          <w:jc w:val="center"/>
        </w:trPr>
        <w:tc>
          <w:tcPr>
            <w:tcW w:w="6311" w:type="dxa"/>
            <w:shd w:val="clear" w:color="auto" w:fill="D9D9D9" w:themeFill="background1" w:themeFillShade="D9"/>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Tandoğan Yerleşkesi İş Sağlığı ve Güvenliği Kurulu</w:t>
            </w:r>
          </w:p>
        </w:tc>
        <w:tc>
          <w:tcPr>
            <w:tcW w:w="2807" w:type="dxa"/>
            <w:shd w:val="clear" w:color="auto" w:fill="D9D9D9" w:themeFill="background1" w:themeFillShade="D9"/>
            <w:noWrap/>
            <w:vAlign w:val="center"/>
          </w:tcPr>
          <w:p w:rsidR="0039603A" w:rsidRPr="008937D1" w:rsidRDefault="00CB06B9" w:rsidP="00FE0E99">
            <w:pPr>
              <w:jc w:val="center"/>
              <w:rPr>
                <w:rFonts w:ascii="Palatino Linotype" w:hAnsi="Palatino Linotype"/>
                <w:color w:val="000000"/>
                <w:sz w:val="20"/>
                <w:szCs w:val="20"/>
              </w:rPr>
            </w:pPr>
            <w:r>
              <w:rPr>
                <w:rFonts w:ascii="Palatino Linotype" w:hAnsi="Palatino Linotype"/>
                <w:color w:val="000000"/>
                <w:sz w:val="20"/>
                <w:szCs w:val="20"/>
              </w:rPr>
              <w:t>50</w:t>
            </w:r>
          </w:p>
        </w:tc>
      </w:tr>
      <w:tr w:rsidR="0039603A" w:rsidRPr="008937D1" w:rsidTr="00B56924">
        <w:trPr>
          <w:trHeight w:val="269"/>
          <w:jc w:val="center"/>
        </w:trPr>
        <w:tc>
          <w:tcPr>
            <w:tcW w:w="6311" w:type="dxa"/>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Cebeci Yerleşkesi İş Sağlığı ve Güvenliği Kurulu</w:t>
            </w:r>
          </w:p>
        </w:tc>
        <w:tc>
          <w:tcPr>
            <w:tcW w:w="2807" w:type="dxa"/>
            <w:noWrap/>
            <w:vAlign w:val="center"/>
          </w:tcPr>
          <w:p w:rsidR="0039603A" w:rsidRPr="008937D1" w:rsidRDefault="00CB06B9" w:rsidP="00FE0E99">
            <w:pPr>
              <w:jc w:val="center"/>
              <w:rPr>
                <w:rFonts w:ascii="Palatino Linotype" w:hAnsi="Palatino Linotype"/>
                <w:color w:val="000000"/>
                <w:sz w:val="20"/>
                <w:szCs w:val="20"/>
              </w:rPr>
            </w:pPr>
            <w:r>
              <w:rPr>
                <w:rFonts w:ascii="Palatino Linotype" w:hAnsi="Palatino Linotype"/>
                <w:color w:val="000000"/>
                <w:sz w:val="20"/>
                <w:szCs w:val="20"/>
              </w:rPr>
              <w:t>22</w:t>
            </w:r>
          </w:p>
        </w:tc>
      </w:tr>
      <w:tr w:rsidR="0039603A" w:rsidRPr="008937D1" w:rsidTr="00B56924">
        <w:trPr>
          <w:cnfStyle w:val="000000100000" w:firstRow="0" w:lastRow="0" w:firstColumn="0" w:lastColumn="0" w:oddVBand="0" w:evenVBand="0" w:oddHBand="1" w:evenHBand="0" w:firstRowFirstColumn="0" w:firstRowLastColumn="0" w:lastRowFirstColumn="0" w:lastRowLastColumn="0"/>
          <w:trHeight w:val="254"/>
          <w:jc w:val="center"/>
        </w:trPr>
        <w:tc>
          <w:tcPr>
            <w:tcW w:w="6311" w:type="dxa"/>
            <w:shd w:val="clear" w:color="auto" w:fill="D9D9D9" w:themeFill="background1" w:themeFillShade="D9"/>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Sıhhiye Tıp Fakültesi Yerleşkesi İş Sağlığı ve Güvenliği Kurulu</w:t>
            </w:r>
          </w:p>
        </w:tc>
        <w:tc>
          <w:tcPr>
            <w:tcW w:w="2807" w:type="dxa"/>
            <w:shd w:val="clear" w:color="auto" w:fill="D9D9D9" w:themeFill="background1" w:themeFillShade="D9"/>
            <w:noWrap/>
            <w:vAlign w:val="center"/>
          </w:tcPr>
          <w:p w:rsidR="0039603A" w:rsidRPr="008937D1" w:rsidRDefault="00CB06B9" w:rsidP="00FE0E99">
            <w:pPr>
              <w:jc w:val="center"/>
              <w:rPr>
                <w:rFonts w:ascii="Palatino Linotype" w:hAnsi="Palatino Linotype"/>
                <w:color w:val="000000"/>
                <w:sz w:val="20"/>
                <w:szCs w:val="20"/>
              </w:rPr>
            </w:pPr>
            <w:r>
              <w:rPr>
                <w:rFonts w:ascii="Palatino Linotype" w:hAnsi="Palatino Linotype"/>
                <w:color w:val="000000"/>
                <w:sz w:val="20"/>
                <w:szCs w:val="20"/>
              </w:rPr>
              <w:t>4</w:t>
            </w:r>
          </w:p>
        </w:tc>
      </w:tr>
      <w:tr w:rsidR="0039603A" w:rsidRPr="008937D1" w:rsidTr="00B56924">
        <w:trPr>
          <w:trHeight w:val="269"/>
          <w:jc w:val="center"/>
        </w:trPr>
        <w:tc>
          <w:tcPr>
            <w:tcW w:w="6311" w:type="dxa"/>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Cebeci Hastanesi Yerleşkesi İş Sağlığı ve Güvenliği Kurulu</w:t>
            </w:r>
          </w:p>
        </w:tc>
        <w:tc>
          <w:tcPr>
            <w:tcW w:w="2807" w:type="dxa"/>
            <w:noWrap/>
            <w:vAlign w:val="center"/>
          </w:tcPr>
          <w:p w:rsidR="0039603A" w:rsidRPr="008937D1" w:rsidRDefault="00CB06B9" w:rsidP="00FE0E99">
            <w:pPr>
              <w:jc w:val="center"/>
              <w:rPr>
                <w:rFonts w:ascii="Palatino Linotype" w:hAnsi="Palatino Linotype"/>
                <w:color w:val="000000"/>
                <w:sz w:val="20"/>
                <w:szCs w:val="20"/>
              </w:rPr>
            </w:pPr>
            <w:r>
              <w:rPr>
                <w:rFonts w:ascii="Palatino Linotype" w:hAnsi="Palatino Linotype"/>
                <w:color w:val="000000"/>
                <w:sz w:val="20"/>
                <w:szCs w:val="20"/>
              </w:rPr>
              <w:t>10</w:t>
            </w:r>
          </w:p>
        </w:tc>
      </w:tr>
      <w:tr w:rsidR="0039603A" w:rsidRPr="008937D1" w:rsidTr="00B56924">
        <w:trPr>
          <w:cnfStyle w:val="000000100000" w:firstRow="0" w:lastRow="0" w:firstColumn="0" w:lastColumn="0" w:oddVBand="0" w:evenVBand="0" w:oddHBand="1" w:evenHBand="0" w:firstRowFirstColumn="0" w:firstRowLastColumn="0" w:lastRowFirstColumn="0" w:lastRowLastColumn="0"/>
          <w:trHeight w:val="523"/>
          <w:jc w:val="center"/>
        </w:trPr>
        <w:tc>
          <w:tcPr>
            <w:tcW w:w="6311" w:type="dxa"/>
            <w:shd w:val="clear" w:color="auto" w:fill="D9D9D9" w:themeFill="background1" w:themeFillShade="D9"/>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Sıhhiye Dil ve Tarih Coğrafya Fakültesi Yerleşkesi İş Sağlığı ve Güvenliği Kurulu</w:t>
            </w:r>
          </w:p>
        </w:tc>
        <w:tc>
          <w:tcPr>
            <w:tcW w:w="2807" w:type="dxa"/>
            <w:shd w:val="clear" w:color="auto" w:fill="D9D9D9" w:themeFill="background1" w:themeFillShade="D9"/>
            <w:noWrap/>
            <w:vAlign w:val="center"/>
          </w:tcPr>
          <w:p w:rsidR="0039603A" w:rsidRPr="008937D1" w:rsidRDefault="00CB06B9" w:rsidP="00FE0E99">
            <w:pPr>
              <w:jc w:val="center"/>
              <w:rPr>
                <w:rFonts w:ascii="Palatino Linotype" w:hAnsi="Palatino Linotype"/>
                <w:color w:val="000000"/>
                <w:sz w:val="20"/>
                <w:szCs w:val="20"/>
              </w:rPr>
            </w:pPr>
            <w:r>
              <w:rPr>
                <w:rFonts w:ascii="Palatino Linotype" w:hAnsi="Palatino Linotype"/>
                <w:color w:val="000000"/>
                <w:sz w:val="20"/>
                <w:szCs w:val="20"/>
              </w:rPr>
              <w:t>6</w:t>
            </w:r>
          </w:p>
        </w:tc>
      </w:tr>
      <w:tr w:rsidR="0039603A" w:rsidRPr="008937D1" w:rsidTr="00B56924">
        <w:trPr>
          <w:trHeight w:val="269"/>
          <w:jc w:val="center"/>
        </w:trPr>
        <w:tc>
          <w:tcPr>
            <w:tcW w:w="6311" w:type="dxa"/>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Dışkapı Yerleşkesi İş Sağlığı ve Güvenliği Kurulu</w:t>
            </w:r>
          </w:p>
        </w:tc>
        <w:tc>
          <w:tcPr>
            <w:tcW w:w="2807" w:type="dxa"/>
            <w:noWrap/>
            <w:vAlign w:val="center"/>
          </w:tcPr>
          <w:p w:rsidR="0039603A" w:rsidRPr="008937D1" w:rsidRDefault="00CB06B9" w:rsidP="00FE0E99">
            <w:pPr>
              <w:jc w:val="center"/>
              <w:rPr>
                <w:rFonts w:ascii="Palatino Linotype" w:hAnsi="Palatino Linotype"/>
                <w:color w:val="000000"/>
                <w:sz w:val="20"/>
                <w:szCs w:val="20"/>
              </w:rPr>
            </w:pPr>
            <w:r>
              <w:rPr>
                <w:rFonts w:ascii="Palatino Linotype" w:hAnsi="Palatino Linotype"/>
                <w:color w:val="000000"/>
                <w:sz w:val="20"/>
                <w:szCs w:val="20"/>
              </w:rPr>
              <w:t>15</w:t>
            </w:r>
          </w:p>
        </w:tc>
      </w:tr>
      <w:tr w:rsidR="0039603A" w:rsidRPr="008937D1" w:rsidTr="00B56924">
        <w:trPr>
          <w:cnfStyle w:val="000000100000" w:firstRow="0" w:lastRow="0" w:firstColumn="0" w:lastColumn="0" w:oddVBand="0" w:evenVBand="0" w:oddHBand="1" w:evenHBand="0" w:firstRowFirstColumn="0" w:firstRowLastColumn="0" w:lastRowFirstColumn="0" w:lastRowLastColumn="0"/>
          <w:trHeight w:val="269"/>
          <w:jc w:val="center"/>
        </w:trPr>
        <w:tc>
          <w:tcPr>
            <w:tcW w:w="6311" w:type="dxa"/>
            <w:shd w:val="clear" w:color="auto" w:fill="D9D9D9" w:themeFill="background1" w:themeFillShade="D9"/>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Gümüşdere Yerleşkesi İş Sağlığı ve Güvenliği Kurulu</w:t>
            </w:r>
          </w:p>
        </w:tc>
        <w:tc>
          <w:tcPr>
            <w:tcW w:w="2807" w:type="dxa"/>
            <w:shd w:val="clear" w:color="auto" w:fill="D9D9D9" w:themeFill="background1" w:themeFillShade="D9"/>
            <w:noWrap/>
            <w:vAlign w:val="center"/>
          </w:tcPr>
          <w:p w:rsidR="0039603A" w:rsidRPr="008937D1" w:rsidRDefault="00CB06B9" w:rsidP="00FE0E99">
            <w:pPr>
              <w:jc w:val="center"/>
              <w:rPr>
                <w:rFonts w:ascii="Palatino Linotype" w:hAnsi="Palatino Linotype"/>
                <w:color w:val="000000"/>
                <w:sz w:val="20"/>
                <w:szCs w:val="20"/>
              </w:rPr>
            </w:pPr>
            <w:r>
              <w:rPr>
                <w:rFonts w:ascii="Palatino Linotype" w:hAnsi="Palatino Linotype"/>
                <w:color w:val="000000"/>
                <w:sz w:val="20"/>
                <w:szCs w:val="20"/>
              </w:rPr>
              <w:t>6</w:t>
            </w:r>
          </w:p>
        </w:tc>
      </w:tr>
      <w:tr w:rsidR="0039603A" w:rsidRPr="008937D1" w:rsidTr="00B56924">
        <w:trPr>
          <w:trHeight w:val="254"/>
          <w:jc w:val="center"/>
        </w:trPr>
        <w:tc>
          <w:tcPr>
            <w:tcW w:w="6311" w:type="dxa"/>
            <w:shd w:val="clear" w:color="auto" w:fill="FFFFFF" w:themeFill="background1"/>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Keçiören Yerleşkesi İş Sağlığı ve Güvenliği Kurulu</w:t>
            </w:r>
          </w:p>
        </w:tc>
        <w:tc>
          <w:tcPr>
            <w:tcW w:w="2807" w:type="dxa"/>
            <w:shd w:val="clear" w:color="auto" w:fill="FFFFFF" w:themeFill="background1"/>
            <w:noWrap/>
            <w:vAlign w:val="center"/>
          </w:tcPr>
          <w:p w:rsidR="0039603A" w:rsidRPr="008937D1" w:rsidRDefault="00CB06B9" w:rsidP="00FE0E99">
            <w:pPr>
              <w:jc w:val="center"/>
              <w:rPr>
                <w:rFonts w:ascii="Palatino Linotype" w:hAnsi="Palatino Linotype"/>
                <w:color w:val="000000"/>
                <w:sz w:val="20"/>
                <w:szCs w:val="20"/>
              </w:rPr>
            </w:pPr>
            <w:r>
              <w:rPr>
                <w:rFonts w:ascii="Palatino Linotype" w:hAnsi="Palatino Linotype"/>
                <w:color w:val="000000"/>
                <w:sz w:val="20"/>
                <w:szCs w:val="20"/>
              </w:rPr>
              <w:t>2</w:t>
            </w:r>
          </w:p>
        </w:tc>
      </w:tr>
      <w:tr w:rsidR="0039603A" w:rsidRPr="008937D1" w:rsidTr="00B56924">
        <w:trPr>
          <w:cnfStyle w:val="000000100000" w:firstRow="0" w:lastRow="0" w:firstColumn="0" w:lastColumn="0" w:oddVBand="0" w:evenVBand="0" w:oddHBand="1" w:evenHBand="0" w:firstRowFirstColumn="0" w:firstRowLastColumn="0" w:lastRowFirstColumn="0" w:lastRowLastColumn="0"/>
          <w:trHeight w:val="269"/>
          <w:jc w:val="center"/>
        </w:trPr>
        <w:tc>
          <w:tcPr>
            <w:tcW w:w="6311" w:type="dxa"/>
            <w:shd w:val="clear" w:color="auto" w:fill="D9D9D9" w:themeFill="background1" w:themeFillShade="D9"/>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Gölbaşı 50. Yıl Yerleşkesi İş Sağlığı ve Güvenliği Kurulu</w:t>
            </w:r>
          </w:p>
        </w:tc>
        <w:tc>
          <w:tcPr>
            <w:tcW w:w="2807" w:type="dxa"/>
            <w:shd w:val="clear" w:color="auto" w:fill="D9D9D9" w:themeFill="background1" w:themeFillShade="D9"/>
            <w:noWrap/>
            <w:vAlign w:val="center"/>
          </w:tcPr>
          <w:p w:rsidR="0039603A" w:rsidRPr="008937D1" w:rsidRDefault="0039603A" w:rsidP="00FE0E99">
            <w:pPr>
              <w:jc w:val="center"/>
              <w:rPr>
                <w:rFonts w:ascii="Palatino Linotype" w:hAnsi="Palatino Linotype"/>
                <w:color w:val="000000"/>
                <w:sz w:val="20"/>
                <w:szCs w:val="20"/>
              </w:rPr>
            </w:pPr>
            <w:r w:rsidRPr="008937D1">
              <w:rPr>
                <w:rFonts w:ascii="Palatino Linotype" w:hAnsi="Palatino Linotype"/>
                <w:color w:val="000000"/>
                <w:sz w:val="20"/>
                <w:szCs w:val="20"/>
              </w:rPr>
              <w:t>11</w:t>
            </w:r>
          </w:p>
        </w:tc>
      </w:tr>
      <w:tr w:rsidR="0039603A" w:rsidRPr="008937D1" w:rsidTr="00B56924">
        <w:trPr>
          <w:trHeight w:val="269"/>
          <w:jc w:val="center"/>
        </w:trPr>
        <w:tc>
          <w:tcPr>
            <w:tcW w:w="6311" w:type="dxa"/>
            <w:shd w:val="clear" w:color="auto" w:fill="FFFFFF" w:themeFill="background1"/>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Elmadağ Yerleşkesi İş Sağlığı ve Güvenliği Kurulu</w:t>
            </w:r>
          </w:p>
        </w:tc>
        <w:tc>
          <w:tcPr>
            <w:tcW w:w="2807" w:type="dxa"/>
            <w:shd w:val="clear" w:color="auto" w:fill="FFFFFF" w:themeFill="background1"/>
            <w:noWrap/>
            <w:vAlign w:val="center"/>
          </w:tcPr>
          <w:p w:rsidR="0039603A" w:rsidRPr="008937D1" w:rsidRDefault="0039603A" w:rsidP="00FE0E99">
            <w:pPr>
              <w:jc w:val="center"/>
              <w:rPr>
                <w:rFonts w:ascii="Palatino Linotype" w:hAnsi="Palatino Linotype"/>
                <w:color w:val="000000"/>
                <w:sz w:val="20"/>
                <w:szCs w:val="20"/>
              </w:rPr>
            </w:pPr>
            <w:r w:rsidRPr="008937D1">
              <w:rPr>
                <w:rFonts w:ascii="Palatino Linotype" w:hAnsi="Palatino Linotype"/>
                <w:color w:val="000000"/>
                <w:sz w:val="20"/>
                <w:szCs w:val="20"/>
              </w:rPr>
              <w:t>1</w:t>
            </w:r>
          </w:p>
        </w:tc>
      </w:tr>
      <w:tr w:rsidR="0039603A" w:rsidRPr="008937D1" w:rsidTr="00B56924">
        <w:trPr>
          <w:cnfStyle w:val="000000100000" w:firstRow="0" w:lastRow="0" w:firstColumn="0" w:lastColumn="0" w:oddVBand="0" w:evenVBand="0" w:oddHBand="1" w:evenHBand="0" w:firstRowFirstColumn="0" w:firstRowLastColumn="0" w:lastRowFirstColumn="0" w:lastRowLastColumn="0"/>
          <w:trHeight w:val="254"/>
          <w:jc w:val="center"/>
        </w:trPr>
        <w:tc>
          <w:tcPr>
            <w:tcW w:w="6311" w:type="dxa"/>
            <w:shd w:val="clear" w:color="auto" w:fill="D9D9D9" w:themeFill="background1" w:themeFillShade="D9"/>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Altındağ Yerleşkesi İş Sağlığı ve Güvenliği Kurulu</w:t>
            </w:r>
          </w:p>
        </w:tc>
        <w:tc>
          <w:tcPr>
            <w:tcW w:w="2807" w:type="dxa"/>
            <w:shd w:val="clear" w:color="auto" w:fill="D9D9D9" w:themeFill="background1" w:themeFillShade="D9"/>
            <w:noWrap/>
            <w:vAlign w:val="center"/>
          </w:tcPr>
          <w:p w:rsidR="0039603A" w:rsidRPr="008937D1" w:rsidRDefault="0039603A" w:rsidP="00FE0E99">
            <w:pPr>
              <w:jc w:val="center"/>
              <w:rPr>
                <w:rFonts w:ascii="Palatino Linotype" w:hAnsi="Palatino Linotype"/>
                <w:color w:val="000000"/>
                <w:sz w:val="20"/>
                <w:szCs w:val="20"/>
              </w:rPr>
            </w:pPr>
            <w:r w:rsidRPr="008937D1">
              <w:rPr>
                <w:rFonts w:ascii="Palatino Linotype" w:hAnsi="Palatino Linotype"/>
                <w:color w:val="000000"/>
                <w:sz w:val="20"/>
                <w:szCs w:val="20"/>
              </w:rPr>
              <w:t>1</w:t>
            </w:r>
          </w:p>
        </w:tc>
      </w:tr>
      <w:tr w:rsidR="0039603A" w:rsidRPr="008937D1" w:rsidTr="00B56924">
        <w:trPr>
          <w:trHeight w:val="269"/>
          <w:jc w:val="center"/>
        </w:trPr>
        <w:tc>
          <w:tcPr>
            <w:tcW w:w="6311" w:type="dxa"/>
            <w:shd w:val="clear" w:color="auto" w:fill="FFFFFF" w:themeFill="background1"/>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Beypazarı Yerleşkesi İş Sağlığı ve Güvenliği Kurulu</w:t>
            </w:r>
          </w:p>
        </w:tc>
        <w:tc>
          <w:tcPr>
            <w:tcW w:w="2807" w:type="dxa"/>
            <w:shd w:val="clear" w:color="auto" w:fill="FFFFFF" w:themeFill="background1"/>
            <w:noWrap/>
            <w:vAlign w:val="center"/>
          </w:tcPr>
          <w:p w:rsidR="0039603A" w:rsidRPr="008937D1" w:rsidRDefault="00CB06B9" w:rsidP="00FE0E99">
            <w:pPr>
              <w:jc w:val="center"/>
              <w:rPr>
                <w:rFonts w:ascii="Palatino Linotype" w:hAnsi="Palatino Linotype"/>
                <w:color w:val="000000"/>
                <w:sz w:val="20"/>
                <w:szCs w:val="20"/>
              </w:rPr>
            </w:pPr>
            <w:r>
              <w:rPr>
                <w:rFonts w:ascii="Palatino Linotype" w:hAnsi="Palatino Linotype"/>
                <w:color w:val="000000"/>
                <w:sz w:val="20"/>
                <w:szCs w:val="20"/>
              </w:rPr>
              <w:t>2</w:t>
            </w:r>
          </w:p>
        </w:tc>
      </w:tr>
      <w:tr w:rsidR="0039603A" w:rsidRPr="008937D1" w:rsidTr="00B56924">
        <w:trPr>
          <w:cnfStyle w:val="000000100000" w:firstRow="0" w:lastRow="0" w:firstColumn="0" w:lastColumn="0" w:oddVBand="0" w:evenVBand="0" w:oddHBand="1" w:evenHBand="0" w:firstRowFirstColumn="0" w:firstRowLastColumn="0" w:lastRowFirstColumn="0" w:lastRowLastColumn="0"/>
          <w:trHeight w:val="269"/>
          <w:jc w:val="center"/>
        </w:trPr>
        <w:tc>
          <w:tcPr>
            <w:tcW w:w="6311" w:type="dxa"/>
            <w:shd w:val="clear" w:color="auto" w:fill="D9D9D9" w:themeFill="background1" w:themeFillShade="D9"/>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Kalecik Yerleşkesi İş Sağlığı ve Güvenliği Kurulu</w:t>
            </w:r>
          </w:p>
        </w:tc>
        <w:tc>
          <w:tcPr>
            <w:tcW w:w="2807" w:type="dxa"/>
            <w:shd w:val="clear" w:color="auto" w:fill="D9D9D9" w:themeFill="background1" w:themeFillShade="D9"/>
            <w:noWrap/>
            <w:vAlign w:val="center"/>
          </w:tcPr>
          <w:p w:rsidR="0039603A" w:rsidRPr="008937D1" w:rsidRDefault="0039603A" w:rsidP="00FE0E99">
            <w:pPr>
              <w:jc w:val="center"/>
              <w:rPr>
                <w:rFonts w:ascii="Palatino Linotype" w:hAnsi="Palatino Linotype"/>
                <w:color w:val="000000"/>
                <w:sz w:val="20"/>
                <w:szCs w:val="20"/>
              </w:rPr>
            </w:pPr>
            <w:r w:rsidRPr="008937D1">
              <w:rPr>
                <w:rFonts w:ascii="Palatino Linotype" w:hAnsi="Palatino Linotype"/>
                <w:color w:val="000000"/>
                <w:sz w:val="20"/>
                <w:szCs w:val="20"/>
              </w:rPr>
              <w:t>1</w:t>
            </w:r>
          </w:p>
        </w:tc>
      </w:tr>
      <w:tr w:rsidR="0039603A" w:rsidRPr="008937D1" w:rsidTr="00B56924">
        <w:trPr>
          <w:trHeight w:val="254"/>
          <w:jc w:val="center"/>
        </w:trPr>
        <w:tc>
          <w:tcPr>
            <w:tcW w:w="6311" w:type="dxa"/>
            <w:shd w:val="clear" w:color="auto" w:fill="FFFFFF" w:themeFill="background1"/>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Haymana Yerleşkesi İş Sağlığı ve Güvenliği Kurulu</w:t>
            </w:r>
          </w:p>
        </w:tc>
        <w:tc>
          <w:tcPr>
            <w:tcW w:w="2807" w:type="dxa"/>
            <w:shd w:val="clear" w:color="auto" w:fill="FFFFFF" w:themeFill="background1"/>
            <w:noWrap/>
            <w:vAlign w:val="center"/>
          </w:tcPr>
          <w:p w:rsidR="0039603A" w:rsidRPr="008937D1" w:rsidRDefault="0039603A" w:rsidP="00FE0E99">
            <w:pPr>
              <w:jc w:val="center"/>
              <w:rPr>
                <w:rFonts w:ascii="Palatino Linotype" w:hAnsi="Palatino Linotype"/>
                <w:color w:val="000000"/>
                <w:sz w:val="20"/>
                <w:szCs w:val="20"/>
              </w:rPr>
            </w:pPr>
            <w:r w:rsidRPr="008937D1">
              <w:rPr>
                <w:rFonts w:ascii="Palatino Linotype" w:hAnsi="Palatino Linotype"/>
                <w:color w:val="000000"/>
                <w:sz w:val="20"/>
                <w:szCs w:val="20"/>
              </w:rPr>
              <w:t>1</w:t>
            </w:r>
          </w:p>
        </w:tc>
      </w:tr>
      <w:tr w:rsidR="0039603A" w:rsidRPr="008937D1" w:rsidTr="00B56924">
        <w:trPr>
          <w:cnfStyle w:val="000000100000" w:firstRow="0" w:lastRow="0" w:firstColumn="0" w:lastColumn="0" w:oddVBand="0" w:evenVBand="0" w:oddHBand="1" w:evenHBand="0" w:firstRowFirstColumn="0" w:firstRowLastColumn="0" w:lastRowFirstColumn="0" w:lastRowLastColumn="0"/>
          <w:trHeight w:val="269"/>
          <w:jc w:val="center"/>
        </w:trPr>
        <w:tc>
          <w:tcPr>
            <w:tcW w:w="6311" w:type="dxa"/>
            <w:shd w:val="clear" w:color="auto" w:fill="D9D9D9" w:themeFill="background1" w:themeFillShade="D9"/>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Nallıhan Yerleşkesi İş Sağlığı ve Güvenliği Kurulu</w:t>
            </w:r>
          </w:p>
        </w:tc>
        <w:tc>
          <w:tcPr>
            <w:tcW w:w="2807" w:type="dxa"/>
            <w:shd w:val="clear" w:color="auto" w:fill="D9D9D9" w:themeFill="background1" w:themeFillShade="D9"/>
            <w:noWrap/>
            <w:vAlign w:val="center"/>
          </w:tcPr>
          <w:p w:rsidR="0039603A" w:rsidRPr="008937D1" w:rsidRDefault="0039603A" w:rsidP="00FE0E99">
            <w:pPr>
              <w:jc w:val="center"/>
              <w:rPr>
                <w:rFonts w:ascii="Palatino Linotype" w:hAnsi="Palatino Linotype"/>
                <w:color w:val="000000"/>
                <w:sz w:val="20"/>
                <w:szCs w:val="20"/>
              </w:rPr>
            </w:pPr>
            <w:r w:rsidRPr="008937D1">
              <w:rPr>
                <w:rFonts w:ascii="Palatino Linotype" w:hAnsi="Palatino Linotype"/>
                <w:color w:val="000000"/>
                <w:sz w:val="20"/>
                <w:szCs w:val="20"/>
              </w:rPr>
              <w:t>1</w:t>
            </w:r>
          </w:p>
        </w:tc>
      </w:tr>
      <w:tr w:rsidR="0039603A" w:rsidRPr="008937D1" w:rsidTr="00B56924">
        <w:trPr>
          <w:trHeight w:val="269"/>
          <w:jc w:val="center"/>
        </w:trPr>
        <w:tc>
          <w:tcPr>
            <w:tcW w:w="6311" w:type="dxa"/>
            <w:shd w:val="clear" w:color="auto" w:fill="FFFFFF" w:themeFill="background1"/>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Ayaş Yerleşkesi İş Sağlığı ve Güvenliği Kurulu</w:t>
            </w:r>
          </w:p>
        </w:tc>
        <w:tc>
          <w:tcPr>
            <w:tcW w:w="2807" w:type="dxa"/>
            <w:shd w:val="clear" w:color="auto" w:fill="FFFFFF" w:themeFill="background1"/>
            <w:noWrap/>
            <w:vAlign w:val="center"/>
          </w:tcPr>
          <w:p w:rsidR="0039603A" w:rsidRPr="008937D1" w:rsidRDefault="0039603A" w:rsidP="00FE0E99">
            <w:pPr>
              <w:jc w:val="center"/>
              <w:rPr>
                <w:rFonts w:ascii="Palatino Linotype" w:hAnsi="Palatino Linotype"/>
                <w:color w:val="000000"/>
                <w:sz w:val="20"/>
                <w:szCs w:val="20"/>
              </w:rPr>
            </w:pPr>
            <w:r w:rsidRPr="008937D1">
              <w:rPr>
                <w:rFonts w:ascii="Palatino Linotype" w:hAnsi="Palatino Linotype"/>
                <w:color w:val="000000"/>
                <w:sz w:val="20"/>
                <w:szCs w:val="20"/>
              </w:rPr>
              <w:t>1</w:t>
            </w:r>
          </w:p>
        </w:tc>
      </w:tr>
      <w:tr w:rsidR="0039603A" w:rsidRPr="008937D1" w:rsidTr="00B56924">
        <w:trPr>
          <w:cnfStyle w:val="000000100000" w:firstRow="0" w:lastRow="0" w:firstColumn="0" w:lastColumn="0" w:oddVBand="0" w:evenVBand="0" w:oddHBand="1" w:evenHBand="0" w:firstRowFirstColumn="0" w:firstRowLastColumn="0" w:lastRowFirstColumn="0" w:lastRowLastColumn="0"/>
          <w:trHeight w:val="254"/>
          <w:jc w:val="center"/>
        </w:trPr>
        <w:tc>
          <w:tcPr>
            <w:tcW w:w="6311" w:type="dxa"/>
            <w:shd w:val="clear" w:color="auto" w:fill="D9D9D9" w:themeFill="background1" w:themeFillShade="D9"/>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Kızılcahamam Yerleşkesi İş Sağlığı ve Güvenliği Kurulu</w:t>
            </w:r>
          </w:p>
        </w:tc>
        <w:tc>
          <w:tcPr>
            <w:tcW w:w="2807" w:type="dxa"/>
            <w:shd w:val="clear" w:color="auto" w:fill="D9D9D9" w:themeFill="background1" w:themeFillShade="D9"/>
            <w:noWrap/>
            <w:vAlign w:val="center"/>
          </w:tcPr>
          <w:p w:rsidR="0039603A" w:rsidRPr="008937D1" w:rsidRDefault="0039603A" w:rsidP="00FE0E99">
            <w:pPr>
              <w:jc w:val="center"/>
              <w:rPr>
                <w:rFonts w:ascii="Palatino Linotype" w:hAnsi="Palatino Linotype"/>
                <w:color w:val="000000"/>
                <w:sz w:val="20"/>
                <w:szCs w:val="20"/>
              </w:rPr>
            </w:pPr>
            <w:r w:rsidRPr="008937D1">
              <w:rPr>
                <w:rFonts w:ascii="Palatino Linotype" w:hAnsi="Palatino Linotype"/>
                <w:color w:val="000000"/>
                <w:sz w:val="20"/>
                <w:szCs w:val="20"/>
              </w:rPr>
              <w:t>1</w:t>
            </w:r>
          </w:p>
        </w:tc>
      </w:tr>
      <w:tr w:rsidR="0039603A" w:rsidRPr="008937D1" w:rsidTr="00B56924">
        <w:trPr>
          <w:trHeight w:val="269"/>
          <w:jc w:val="center"/>
        </w:trPr>
        <w:tc>
          <w:tcPr>
            <w:tcW w:w="6311" w:type="dxa"/>
            <w:shd w:val="clear" w:color="auto" w:fill="D9D9D9" w:themeFill="background1" w:themeFillShade="D9"/>
            <w:noWrap/>
            <w:vAlign w:val="center"/>
          </w:tcPr>
          <w:p w:rsidR="0039603A" w:rsidRPr="008937D1" w:rsidRDefault="0039603A" w:rsidP="00FE0E99">
            <w:pPr>
              <w:jc w:val="both"/>
              <w:rPr>
                <w:rFonts w:ascii="Palatino Linotype" w:hAnsi="Palatino Linotype"/>
                <w:color w:val="000000"/>
                <w:sz w:val="20"/>
                <w:szCs w:val="20"/>
              </w:rPr>
            </w:pPr>
            <w:r w:rsidRPr="008937D1">
              <w:rPr>
                <w:rFonts w:ascii="Palatino Linotype" w:hAnsi="Palatino Linotype"/>
                <w:color w:val="000000"/>
                <w:sz w:val="20"/>
                <w:szCs w:val="20"/>
              </w:rPr>
              <w:t>1.Organize Sanayi Bölgesi Meslek Yüksekokulu</w:t>
            </w:r>
          </w:p>
        </w:tc>
        <w:tc>
          <w:tcPr>
            <w:tcW w:w="2807" w:type="dxa"/>
            <w:shd w:val="clear" w:color="auto" w:fill="D9D9D9" w:themeFill="background1" w:themeFillShade="D9"/>
            <w:noWrap/>
            <w:vAlign w:val="center"/>
          </w:tcPr>
          <w:p w:rsidR="0039603A" w:rsidRPr="008937D1" w:rsidRDefault="0039603A" w:rsidP="00FE0E99">
            <w:pPr>
              <w:jc w:val="center"/>
              <w:rPr>
                <w:rFonts w:ascii="Palatino Linotype" w:hAnsi="Palatino Linotype"/>
                <w:color w:val="000000"/>
                <w:sz w:val="20"/>
                <w:szCs w:val="20"/>
              </w:rPr>
            </w:pPr>
            <w:r w:rsidRPr="008937D1">
              <w:rPr>
                <w:rFonts w:ascii="Palatino Linotype" w:hAnsi="Palatino Linotype"/>
                <w:color w:val="000000"/>
                <w:sz w:val="20"/>
                <w:szCs w:val="20"/>
              </w:rPr>
              <w:t>1</w:t>
            </w:r>
          </w:p>
        </w:tc>
      </w:tr>
    </w:tbl>
    <w:p w:rsidR="00157024" w:rsidRDefault="00157024" w:rsidP="00814C63"/>
    <w:p w:rsidR="00810876" w:rsidRDefault="00810876" w:rsidP="00814C63">
      <w:pPr>
        <w:rPr>
          <w:lang w:eastAsia="tr-TR"/>
        </w:rPr>
      </w:pPr>
    </w:p>
    <w:p w:rsidR="00255241" w:rsidRDefault="00255241" w:rsidP="00814C63">
      <w:pPr>
        <w:rPr>
          <w:lang w:eastAsia="tr-TR"/>
        </w:rPr>
      </w:pPr>
    </w:p>
    <w:p w:rsidR="00FE0E99" w:rsidRDefault="00FE0E99" w:rsidP="00814C63">
      <w:pPr>
        <w:rPr>
          <w:lang w:eastAsia="tr-TR"/>
        </w:rPr>
      </w:pPr>
    </w:p>
    <w:p w:rsidR="00FE0E99" w:rsidRDefault="00FE0E99" w:rsidP="00814C63">
      <w:pPr>
        <w:rPr>
          <w:lang w:eastAsia="tr-TR"/>
        </w:rPr>
      </w:pPr>
    </w:p>
    <w:p w:rsidR="00FE0E99" w:rsidRDefault="00FE0E99" w:rsidP="00C552C7">
      <w:pPr>
        <w:jc w:val="center"/>
        <w:rPr>
          <w:lang w:eastAsia="tr-TR"/>
        </w:rPr>
      </w:pPr>
    </w:p>
    <w:p w:rsidR="00FE0E99" w:rsidRDefault="00255241" w:rsidP="00C552C7">
      <w:pPr>
        <w:jc w:val="center"/>
        <w:rPr>
          <w:lang w:eastAsia="tr-TR"/>
        </w:rPr>
      </w:pPr>
      <w:r>
        <w:rPr>
          <w:noProof/>
          <w:lang w:eastAsia="tr-TR"/>
        </w:rPr>
        <w:drawing>
          <wp:anchor distT="0" distB="0" distL="114300" distR="114300" simplePos="0" relativeHeight="251975168" behindDoc="0" locked="0" layoutInCell="1" allowOverlap="1" wp14:anchorId="7449D6F0" wp14:editId="125B90C5">
            <wp:simplePos x="0" y="0"/>
            <wp:positionH relativeFrom="column">
              <wp:posOffset>0</wp:posOffset>
            </wp:positionH>
            <wp:positionV relativeFrom="paragraph">
              <wp:posOffset>-718185</wp:posOffset>
            </wp:positionV>
            <wp:extent cx="5478840" cy="2724150"/>
            <wp:effectExtent l="0" t="0" r="7620" b="0"/>
            <wp:wrapNone/>
            <wp:docPr id="18643" name="Resim 18643" descr="http://maltepe.meb.gov.tr/meb_iys_dosyalar/2019_01/15152546_iY-guvenliYi-hakkYnda-bil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maltepe.meb.gov.tr/meb_iys_dosyalar/2019_01/15152546_iY-guvenliYi-hakkYnda-bilgi.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78840" cy="27241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E0E99" w:rsidRDefault="00FE0E99" w:rsidP="00C552C7">
      <w:pPr>
        <w:jc w:val="center"/>
        <w:rPr>
          <w:lang w:eastAsia="tr-TR"/>
        </w:rPr>
      </w:pPr>
    </w:p>
    <w:p w:rsidR="00FE0E99" w:rsidRDefault="00FE0E99" w:rsidP="00C552C7">
      <w:pPr>
        <w:jc w:val="center"/>
        <w:rPr>
          <w:lang w:eastAsia="tr-TR"/>
        </w:rPr>
      </w:pPr>
    </w:p>
    <w:p w:rsidR="00FE0E99" w:rsidRDefault="00FE0E99" w:rsidP="00C552C7">
      <w:pPr>
        <w:jc w:val="center"/>
        <w:rPr>
          <w:lang w:eastAsia="tr-TR"/>
        </w:rPr>
      </w:pPr>
    </w:p>
    <w:p w:rsidR="00FE0E99" w:rsidRDefault="00FE0E99" w:rsidP="00C552C7">
      <w:pPr>
        <w:jc w:val="center"/>
        <w:rPr>
          <w:lang w:eastAsia="tr-TR"/>
        </w:rPr>
      </w:pPr>
    </w:p>
    <w:p w:rsidR="00FE0E99" w:rsidRDefault="00FE0E99" w:rsidP="00C552C7">
      <w:pPr>
        <w:jc w:val="center"/>
        <w:rPr>
          <w:lang w:eastAsia="tr-TR"/>
        </w:rPr>
      </w:pPr>
    </w:p>
    <w:p w:rsidR="00FE0E99" w:rsidRDefault="00FE0E99" w:rsidP="00C552C7">
      <w:pPr>
        <w:jc w:val="center"/>
        <w:rPr>
          <w:lang w:eastAsia="tr-TR"/>
        </w:rPr>
      </w:pPr>
    </w:p>
    <w:p w:rsidR="00FE0E99" w:rsidRDefault="00FE0E99" w:rsidP="00C552C7">
      <w:pPr>
        <w:jc w:val="center"/>
        <w:rPr>
          <w:lang w:eastAsia="tr-TR"/>
        </w:rPr>
      </w:pPr>
    </w:p>
    <w:p w:rsidR="00FE0E99" w:rsidRDefault="00FE0E99" w:rsidP="00C552C7">
      <w:pPr>
        <w:jc w:val="center"/>
        <w:rPr>
          <w:lang w:eastAsia="tr-TR"/>
        </w:rPr>
      </w:pPr>
    </w:p>
    <w:p w:rsidR="00FE0E99" w:rsidRDefault="00FE0E99" w:rsidP="00FE0E99">
      <w:pPr>
        <w:rPr>
          <w:lang w:eastAsia="tr-TR"/>
        </w:rPr>
      </w:pPr>
    </w:p>
    <w:p w:rsidR="00A61CB2" w:rsidRDefault="00A61CB2" w:rsidP="00FE0E99">
      <w:pPr>
        <w:rPr>
          <w:lang w:eastAsia="tr-TR"/>
        </w:rPr>
      </w:pPr>
    </w:p>
    <w:p w:rsidR="00040E36" w:rsidRDefault="00040E36" w:rsidP="00A952ED">
      <w:pPr>
        <w:spacing w:before="140" w:line="245" w:lineRule="auto"/>
        <w:jc w:val="both"/>
        <w:rPr>
          <w:rFonts w:ascii="Palatino Linotype" w:hAnsi="Palatino Linotype"/>
          <w:b/>
          <w:color w:val="002060"/>
        </w:rPr>
      </w:pPr>
    </w:p>
    <w:p w:rsidR="00C552C7" w:rsidRPr="00A1083F" w:rsidRDefault="00C552C7" w:rsidP="00A952ED">
      <w:pPr>
        <w:spacing w:before="140" w:line="245" w:lineRule="auto"/>
        <w:jc w:val="both"/>
        <w:rPr>
          <w:rFonts w:ascii="Palatino Linotype" w:hAnsi="Palatino Linotype"/>
          <w:b/>
          <w:color w:val="002060"/>
        </w:rPr>
      </w:pPr>
      <w:r w:rsidRPr="00A1083F">
        <w:rPr>
          <w:rFonts w:ascii="Palatino Linotype" w:hAnsi="Palatino Linotype"/>
          <w:b/>
          <w:color w:val="002060"/>
        </w:rPr>
        <w:lastRenderedPageBreak/>
        <w:t>202</w:t>
      </w:r>
      <w:r w:rsidR="00D45695">
        <w:rPr>
          <w:rFonts w:ascii="Palatino Linotype" w:hAnsi="Palatino Linotype"/>
          <w:b/>
          <w:color w:val="002060"/>
        </w:rPr>
        <w:t>1</w:t>
      </w:r>
      <w:r w:rsidRPr="00A1083F">
        <w:rPr>
          <w:rFonts w:ascii="Palatino Linotype" w:hAnsi="Palatino Linotype"/>
          <w:b/>
          <w:color w:val="002060"/>
        </w:rPr>
        <w:t>-202</w:t>
      </w:r>
      <w:r w:rsidR="00D45695">
        <w:rPr>
          <w:rFonts w:ascii="Palatino Linotype" w:hAnsi="Palatino Linotype"/>
          <w:b/>
          <w:color w:val="002060"/>
        </w:rPr>
        <w:t>2</w:t>
      </w:r>
      <w:r w:rsidRPr="00A1083F">
        <w:rPr>
          <w:rFonts w:ascii="Palatino Linotype" w:hAnsi="Palatino Linotype"/>
          <w:b/>
          <w:color w:val="002060"/>
        </w:rPr>
        <w:t xml:space="preserve"> eğitim öğretim yılında Koordinatörlükte gerçekleştirilen faaliyetler; </w:t>
      </w:r>
    </w:p>
    <w:p w:rsidR="00781169" w:rsidRPr="00F35176" w:rsidRDefault="00781169" w:rsidP="00462CE9">
      <w:pPr>
        <w:numPr>
          <w:ilvl w:val="0"/>
          <w:numId w:val="62"/>
        </w:numPr>
        <w:spacing w:before="80" w:line="245" w:lineRule="auto"/>
        <w:jc w:val="both"/>
        <w:rPr>
          <w:rFonts w:ascii="Palatino Linotype" w:hAnsi="Palatino Linotype"/>
        </w:rPr>
      </w:pPr>
      <w:r w:rsidRPr="00F35176">
        <w:rPr>
          <w:rFonts w:ascii="Palatino Linotype" w:hAnsi="Palatino Linotype"/>
        </w:rPr>
        <w:t>İş Sağlığı ve Güvenliği yönetiminde yürütülen İş Sağlığı ve Güvenliği Danışma Komitesi toplantıları devam etmektedir.</w:t>
      </w:r>
    </w:p>
    <w:p w:rsidR="00781169" w:rsidRPr="00F35176" w:rsidRDefault="00BB5894" w:rsidP="00462CE9">
      <w:pPr>
        <w:numPr>
          <w:ilvl w:val="0"/>
          <w:numId w:val="62"/>
        </w:numPr>
        <w:spacing w:before="80" w:line="245" w:lineRule="auto"/>
        <w:jc w:val="both"/>
        <w:rPr>
          <w:rFonts w:ascii="Palatino Linotype" w:hAnsi="Palatino Linotype"/>
        </w:rPr>
      </w:pPr>
      <w:r>
        <w:rPr>
          <w:rFonts w:ascii="Palatino Linotype" w:hAnsi="Palatino Linotype"/>
        </w:rPr>
        <w:t>Koordinatörlük</w:t>
      </w:r>
      <w:r w:rsidR="00781169" w:rsidRPr="00F35176">
        <w:rPr>
          <w:rFonts w:ascii="Palatino Linotype" w:hAnsi="Palatino Linotype"/>
        </w:rPr>
        <w:t xml:space="preserve"> ile Hizmet İçi Eğitim Koordinatörlüğü katkısı ile yeni görevlendirilen İş Sağlığı ve Güvenliği Kurullarına Zoom üzerinden eğitim verilmiştir.</w:t>
      </w:r>
    </w:p>
    <w:p w:rsidR="00781169" w:rsidRPr="00F35176" w:rsidRDefault="00781169" w:rsidP="00462CE9">
      <w:pPr>
        <w:numPr>
          <w:ilvl w:val="0"/>
          <w:numId w:val="62"/>
        </w:numPr>
        <w:spacing w:before="80" w:line="245" w:lineRule="auto"/>
        <w:jc w:val="both"/>
        <w:rPr>
          <w:rFonts w:ascii="Palatino Linotype" w:hAnsi="Palatino Linotype"/>
        </w:rPr>
      </w:pPr>
      <w:r w:rsidRPr="00F35176">
        <w:rPr>
          <w:rFonts w:ascii="Palatino Linotype" w:hAnsi="Palatino Linotype"/>
        </w:rPr>
        <w:t>Covid-19 pandemisinin önemi nedeniyle tüm Kurullarımıza bilgilendirme yazıları gönderilmiştir.</w:t>
      </w:r>
    </w:p>
    <w:p w:rsidR="00781169" w:rsidRPr="00F35176" w:rsidRDefault="00781169" w:rsidP="00462CE9">
      <w:pPr>
        <w:numPr>
          <w:ilvl w:val="0"/>
          <w:numId w:val="62"/>
        </w:numPr>
        <w:spacing w:before="80" w:line="245" w:lineRule="auto"/>
        <w:jc w:val="both"/>
        <w:rPr>
          <w:rFonts w:ascii="Palatino Linotype" w:hAnsi="Palatino Linotype"/>
        </w:rPr>
      </w:pPr>
      <w:r w:rsidRPr="00F35176">
        <w:rPr>
          <w:rFonts w:ascii="Palatino Linotype" w:hAnsi="Palatino Linotype"/>
        </w:rPr>
        <w:t>Web sitemiz yapılan değişikliklerle güncellenmektedir.</w:t>
      </w:r>
    </w:p>
    <w:p w:rsidR="00781169" w:rsidRPr="00F35176" w:rsidRDefault="00781169" w:rsidP="00462CE9">
      <w:pPr>
        <w:numPr>
          <w:ilvl w:val="0"/>
          <w:numId w:val="62"/>
        </w:numPr>
        <w:spacing w:before="80" w:line="245" w:lineRule="auto"/>
        <w:jc w:val="both"/>
        <w:rPr>
          <w:rFonts w:ascii="Palatino Linotype" w:hAnsi="Palatino Linotype"/>
        </w:rPr>
      </w:pPr>
      <w:r w:rsidRPr="00F35176">
        <w:rPr>
          <w:rFonts w:ascii="Palatino Linotype" w:hAnsi="Palatino Linotype"/>
        </w:rPr>
        <w:t>Üniversitemiz iş sağlığı ve güvenliği hizmetleri hakkında ilgili kurum ve kuruluşlardan görüş talebinde bulunulmuştur.</w:t>
      </w:r>
    </w:p>
    <w:p w:rsidR="00781169" w:rsidRPr="00781169" w:rsidRDefault="00781169" w:rsidP="00462CE9">
      <w:pPr>
        <w:numPr>
          <w:ilvl w:val="0"/>
          <w:numId w:val="62"/>
        </w:numPr>
        <w:spacing w:before="80" w:line="245" w:lineRule="auto"/>
        <w:jc w:val="both"/>
        <w:rPr>
          <w:rFonts w:ascii="Palatino Linotype" w:hAnsi="Palatino Linotype"/>
        </w:rPr>
      </w:pPr>
      <w:r w:rsidRPr="00F35176">
        <w:rPr>
          <w:rFonts w:ascii="Palatino Linotype" w:hAnsi="Palatino Linotype"/>
        </w:rPr>
        <w:t xml:space="preserve">Vize süresi biten iş güvenliği uzmanları ve işyeri hekimlerinin vize yenileme ücretlerinin yenilenmesi hakkında işlemler yürütülmüştür. </w:t>
      </w:r>
    </w:p>
    <w:p w:rsidR="006109D9" w:rsidRPr="00935C5D" w:rsidRDefault="006109D9" w:rsidP="00462CE9">
      <w:pPr>
        <w:numPr>
          <w:ilvl w:val="0"/>
          <w:numId w:val="62"/>
        </w:numPr>
        <w:spacing w:before="80" w:line="245" w:lineRule="auto"/>
        <w:ind w:left="714" w:hanging="357"/>
        <w:jc w:val="both"/>
        <w:rPr>
          <w:rFonts w:ascii="Palatino Linotype" w:hAnsi="Palatino Linotype"/>
        </w:rPr>
      </w:pPr>
      <w:r w:rsidRPr="00935C5D">
        <w:rPr>
          <w:rFonts w:ascii="Palatino Linotype" w:hAnsi="Palatino Linotype"/>
        </w:rPr>
        <w:t>İş Sağlığı ve Güvenliği yönetiminde yürütülen İş Sağlığı ve Güvenliği Danışma Komitesi toplantıları devam etmektedir.</w:t>
      </w:r>
    </w:p>
    <w:p w:rsidR="006109D9" w:rsidRPr="00935C5D" w:rsidRDefault="001D7CAA" w:rsidP="00462CE9">
      <w:pPr>
        <w:numPr>
          <w:ilvl w:val="0"/>
          <w:numId w:val="62"/>
        </w:numPr>
        <w:spacing w:before="80" w:line="245" w:lineRule="auto"/>
        <w:ind w:left="714" w:hanging="357"/>
        <w:jc w:val="both"/>
        <w:rPr>
          <w:rFonts w:ascii="Palatino Linotype" w:hAnsi="Palatino Linotype"/>
        </w:rPr>
      </w:pPr>
      <w:r>
        <w:rPr>
          <w:rFonts w:ascii="Palatino Linotype" w:hAnsi="Palatino Linotype"/>
        </w:rPr>
        <w:t>Koordinatörlük</w:t>
      </w:r>
      <w:r w:rsidR="006109D9" w:rsidRPr="00935C5D">
        <w:rPr>
          <w:rFonts w:ascii="Palatino Linotype" w:hAnsi="Palatino Linotype"/>
        </w:rPr>
        <w:t xml:space="preserve"> ve Hizmet İçi Eğitim Koordinatörlüğünün katkısıyla “</w:t>
      </w:r>
      <w:r w:rsidR="006109D9" w:rsidRPr="00935C5D">
        <w:rPr>
          <w:rFonts w:ascii="Palatino Linotype" w:hAnsi="Palatino Linotype"/>
          <w:i/>
        </w:rPr>
        <w:t>Covid-19 Pandemisinin İş Sağlığı ve Güvenliğine Etkileri</w:t>
      </w:r>
      <w:r w:rsidR="006109D9" w:rsidRPr="00935C5D">
        <w:rPr>
          <w:rFonts w:ascii="Palatino Linotype" w:hAnsi="Palatino Linotype"/>
        </w:rPr>
        <w:t>” adlı çevrimiçi panel düzenlenmiştir.</w:t>
      </w:r>
    </w:p>
    <w:p w:rsidR="006109D9" w:rsidRPr="00935C5D" w:rsidRDefault="001D7CAA" w:rsidP="00462CE9">
      <w:pPr>
        <w:numPr>
          <w:ilvl w:val="0"/>
          <w:numId w:val="62"/>
        </w:numPr>
        <w:spacing w:before="80" w:line="245" w:lineRule="auto"/>
        <w:ind w:left="714" w:hanging="357"/>
        <w:jc w:val="both"/>
        <w:rPr>
          <w:rFonts w:ascii="Palatino Linotype" w:hAnsi="Palatino Linotype"/>
        </w:rPr>
      </w:pPr>
      <w:r>
        <w:rPr>
          <w:rFonts w:ascii="Palatino Linotype" w:hAnsi="Palatino Linotype"/>
        </w:rPr>
        <w:t>Koordinatörlük</w:t>
      </w:r>
      <w:r w:rsidR="006109D9" w:rsidRPr="00935C5D">
        <w:rPr>
          <w:rFonts w:ascii="Palatino Linotype" w:hAnsi="Palatino Linotype"/>
        </w:rPr>
        <w:t xml:space="preserve"> tarafından düzenlenen “</w:t>
      </w:r>
      <w:r w:rsidR="006109D9" w:rsidRPr="00935C5D">
        <w:rPr>
          <w:rFonts w:ascii="Palatino Linotype" w:hAnsi="Palatino Linotype"/>
          <w:i/>
        </w:rPr>
        <w:t>Covid-19 Pandemisinin İş Sağlığı ve Güvenliğine Etkileri</w:t>
      </w:r>
      <w:r w:rsidR="006109D9" w:rsidRPr="00935C5D">
        <w:rPr>
          <w:rFonts w:ascii="Palatino Linotype" w:hAnsi="Palatino Linotype"/>
        </w:rPr>
        <w:t>” panelinde, Covid-19 Pandemisinin İş sağlığı ve Güvenliği</w:t>
      </w:r>
      <w:r>
        <w:rPr>
          <w:rFonts w:ascii="Palatino Linotype" w:hAnsi="Palatino Linotype"/>
        </w:rPr>
        <w:t>ne Genel Etkileri konuşulmuştur.</w:t>
      </w:r>
    </w:p>
    <w:p w:rsidR="006109D9" w:rsidRPr="00935C5D" w:rsidRDefault="006109D9" w:rsidP="00462CE9">
      <w:pPr>
        <w:numPr>
          <w:ilvl w:val="0"/>
          <w:numId w:val="62"/>
        </w:numPr>
        <w:spacing w:before="80" w:line="245" w:lineRule="auto"/>
        <w:ind w:left="714" w:hanging="357"/>
        <w:jc w:val="both"/>
        <w:rPr>
          <w:rFonts w:ascii="Palatino Linotype" w:hAnsi="Palatino Linotype"/>
        </w:rPr>
      </w:pPr>
      <w:r w:rsidRPr="003B6384">
        <w:rPr>
          <w:rFonts w:ascii="Palatino Linotype" w:hAnsi="Palatino Linotype"/>
        </w:rPr>
        <w:t xml:space="preserve">28 Nisan 2022 tarihinde </w:t>
      </w:r>
      <w:r w:rsidR="001364D1">
        <w:rPr>
          <w:rFonts w:ascii="Palatino Linotype" w:hAnsi="Palatino Linotype"/>
        </w:rPr>
        <w:t>çevrim içi olarak</w:t>
      </w:r>
      <w:r w:rsidRPr="003B6384">
        <w:rPr>
          <w:rFonts w:ascii="Palatino Linotype" w:hAnsi="Palatino Linotype"/>
        </w:rPr>
        <w:t xml:space="preserve"> İSG Kültürü Sempozyum</w:t>
      </w:r>
      <w:r w:rsidRPr="001364D1">
        <w:rPr>
          <w:rFonts w:ascii="Palatino Linotype" w:hAnsi="Palatino Linotype"/>
        </w:rPr>
        <w:t>u</w:t>
      </w:r>
      <w:r w:rsidR="001364D1">
        <w:rPr>
          <w:rFonts w:ascii="Palatino Linotype" w:hAnsi="Palatino Linotype"/>
        </w:rPr>
        <w:t>na “</w:t>
      </w:r>
      <w:r w:rsidR="001364D1" w:rsidRPr="00935C5D">
        <w:rPr>
          <w:rFonts w:ascii="Palatino Linotype" w:hAnsi="Palatino Linotype"/>
        </w:rPr>
        <w:t>Sağlık ve Güvenlik Kültürü Hedefiyle Ankara Üniversitesi Çalışmaları</w:t>
      </w:r>
      <w:r w:rsidR="001364D1">
        <w:rPr>
          <w:rFonts w:ascii="Palatino Linotype" w:hAnsi="Palatino Linotype"/>
        </w:rPr>
        <w:t>” konusu ile konuşmacı olarak katılım sağlanmıştır.</w:t>
      </w:r>
    </w:p>
    <w:p w:rsidR="006109D9" w:rsidRPr="00935C5D" w:rsidRDefault="006109D9" w:rsidP="00462CE9">
      <w:pPr>
        <w:numPr>
          <w:ilvl w:val="0"/>
          <w:numId w:val="62"/>
        </w:numPr>
        <w:spacing w:before="80" w:line="245" w:lineRule="auto"/>
        <w:ind w:left="714" w:hanging="357"/>
        <w:jc w:val="both"/>
        <w:rPr>
          <w:rFonts w:ascii="Palatino Linotype" w:hAnsi="Palatino Linotype"/>
        </w:rPr>
      </w:pPr>
      <w:r w:rsidRPr="00935C5D">
        <w:rPr>
          <w:rFonts w:ascii="Palatino Linotype" w:hAnsi="Palatino Linotype"/>
        </w:rPr>
        <w:t>İlkyardımcı belgesi süresi dolan 145 personelimiz için AFAD tarafından ilkyardım güncelleme + OED eğitim programı düzenlenerek, ilkyardımcı belgesi süreleri uzatılmıştır.</w:t>
      </w:r>
    </w:p>
    <w:p w:rsidR="006109D9" w:rsidRPr="006F4BB9" w:rsidRDefault="006109D9" w:rsidP="00462CE9">
      <w:pPr>
        <w:numPr>
          <w:ilvl w:val="0"/>
          <w:numId w:val="62"/>
        </w:numPr>
        <w:spacing w:before="80" w:line="245" w:lineRule="auto"/>
        <w:ind w:left="714" w:hanging="357"/>
        <w:jc w:val="both"/>
        <w:rPr>
          <w:rFonts w:ascii="Times New Roman" w:hAnsi="Times New Roman"/>
          <w:sz w:val="24"/>
          <w:szCs w:val="24"/>
        </w:rPr>
      </w:pPr>
      <w:r w:rsidRPr="00DE7CC9">
        <w:rPr>
          <w:rFonts w:ascii="Palatino Linotype" w:hAnsi="Palatino Linotype"/>
        </w:rPr>
        <w:t xml:space="preserve">952 personel ve staja gidecek olan 158 öğrenciye Tandoğan Yerleşkesi İş Sağlığı ve Güvenliği Kurulu Temel İş Sağlığı ve Güvenliği Eğitimine destek verilmiştir. </w:t>
      </w:r>
    </w:p>
    <w:p w:rsidR="006F4BB9" w:rsidRDefault="00D15B30" w:rsidP="00462CE9">
      <w:pPr>
        <w:numPr>
          <w:ilvl w:val="0"/>
          <w:numId w:val="62"/>
        </w:numPr>
        <w:shd w:val="clear" w:color="auto" w:fill="FFFFFF"/>
        <w:spacing w:before="80" w:line="245" w:lineRule="auto"/>
        <w:jc w:val="both"/>
        <w:rPr>
          <w:rFonts w:ascii="Palatino Linotype" w:hAnsi="Palatino Linotype"/>
          <w:color w:val="000000" w:themeColor="text1"/>
          <w:szCs w:val="20"/>
        </w:rPr>
      </w:pPr>
      <w:r>
        <w:rPr>
          <w:rFonts w:ascii="Palatino Linotype" w:eastAsia="Times New Roman" w:hAnsi="Palatino Linotype" w:cs="Times New Roman"/>
          <w:color w:val="000000" w:themeColor="text1"/>
          <w:kern w:val="24"/>
          <w:lang w:eastAsia="tr-TR"/>
        </w:rPr>
        <w:t xml:space="preserve">2021-2022 yılı içerisinde belli aralıklarla </w:t>
      </w:r>
      <w:r w:rsidR="006F4BB9" w:rsidRPr="00844AFD">
        <w:rPr>
          <w:rFonts w:ascii="Palatino Linotype" w:eastAsia="Times New Roman" w:hAnsi="Palatino Linotype" w:cs="Times New Roman"/>
          <w:color w:val="000000" w:themeColor="text1"/>
          <w:kern w:val="24"/>
          <w:lang w:eastAsia="tr-TR"/>
        </w:rPr>
        <w:t>çevirimiçi “</w:t>
      </w:r>
      <w:r w:rsidR="006F4BB9" w:rsidRPr="00844AFD">
        <w:rPr>
          <w:rFonts w:ascii="Palatino Linotype" w:hAnsi="Palatino Linotype"/>
          <w:color w:val="000000" w:themeColor="text1"/>
          <w:szCs w:val="20"/>
        </w:rPr>
        <w:t xml:space="preserve">İş Sağlığı ve Güvenliği Komitesi Periyodik Toplantıları” gerçekleştirilmiştir. </w:t>
      </w:r>
    </w:p>
    <w:p w:rsidR="006F4BB9" w:rsidRPr="00DE7CC9" w:rsidRDefault="00D15B30" w:rsidP="006F4BB9">
      <w:pPr>
        <w:spacing w:before="80" w:line="245" w:lineRule="auto"/>
        <w:ind w:left="714"/>
        <w:jc w:val="both"/>
        <w:rPr>
          <w:rFonts w:ascii="Times New Roman" w:hAnsi="Times New Roman"/>
          <w:sz w:val="24"/>
          <w:szCs w:val="24"/>
        </w:rPr>
      </w:pPr>
      <w:r>
        <w:rPr>
          <w:noProof/>
          <w:lang w:eastAsia="tr-TR"/>
        </w:rPr>
        <w:drawing>
          <wp:anchor distT="0" distB="0" distL="114300" distR="114300" simplePos="0" relativeHeight="251868672" behindDoc="0" locked="0" layoutInCell="1" allowOverlap="1" wp14:anchorId="0E163FFC" wp14:editId="5FD8E39C">
            <wp:simplePos x="0" y="0"/>
            <wp:positionH relativeFrom="margin">
              <wp:posOffset>737870</wp:posOffset>
            </wp:positionH>
            <wp:positionV relativeFrom="paragraph">
              <wp:posOffset>231775</wp:posOffset>
            </wp:positionV>
            <wp:extent cx="4419600" cy="2488036"/>
            <wp:effectExtent l="0" t="0" r="0" b="7620"/>
            <wp:wrapNone/>
            <wp:docPr id="18645" name="Resim 18645" descr="https://sibeso.org.tr/madmin/lib/images/blog/134-az-tehlikeli-meslek-dallarinda-is-sagligi-ve-guvenligi-uygulama-suresi-1-temmuz-2017-tarihine-kadar-uzatil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ibeso.org.tr/madmin/lib/images/blog/134-az-tehlikeli-meslek-dallarinda-is-sagligi-ve-guvenligi-uygulama-suresi-1-temmuz-2017-tarihine-kadar-uzatildi.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419600" cy="248803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0565B" w:rsidRPr="001A6892" w:rsidRDefault="00D0565B" w:rsidP="001A6892">
      <w:pPr>
        <w:pStyle w:val="ListeParagraf"/>
        <w:spacing w:before="140" w:line="245" w:lineRule="auto"/>
        <w:jc w:val="both"/>
        <w:rPr>
          <w:rFonts w:ascii="Palatino Linotype" w:hAnsi="Palatino Linotype"/>
        </w:rPr>
      </w:pPr>
    </w:p>
    <w:p w:rsidR="00D0565B" w:rsidRDefault="00D0565B" w:rsidP="008937D1">
      <w:pPr>
        <w:pStyle w:val="ListeParagraf"/>
        <w:spacing w:before="140" w:line="245" w:lineRule="auto"/>
        <w:jc w:val="both"/>
        <w:rPr>
          <w:rFonts w:ascii="Palatino Linotype" w:hAnsi="Palatino Linotype"/>
          <w:sz w:val="22"/>
          <w:szCs w:val="22"/>
        </w:rPr>
      </w:pPr>
    </w:p>
    <w:p w:rsidR="00D0565B" w:rsidRDefault="00D0565B" w:rsidP="008937D1">
      <w:pPr>
        <w:pStyle w:val="ListeParagraf"/>
        <w:spacing w:before="140" w:line="245" w:lineRule="auto"/>
        <w:jc w:val="both"/>
        <w:rPr>
          <w:rFonts w:ascii="Palatino Linotype" w:hAnsi="Palatino Linotype"/>
          <w:sz w:val="22"/>
          <w:szCs w:val="22"/>
        </w:rPr>
      </w:pPr>
    </w:p>
    <w:p w:rsidR="00D0565B" w:rsidRDefault="00D0565B" w:rsidP="008937D1">
      <w:pPr>
        <w:pStyle w:val="ListeParagraf"/>
        <w:spacing w:before="140" w:line="245" w:lineRule="auto"/>
        <w:jc w:val="both"/>
        <w:rPr>
          <w:rFonts w:ascii="Palatino Linotype" w:hAnsi="Palatino Linotype"/>
          <w:sz w:val="22"/>
          <w:szCs w:val="22"/>
        </w:rPr>
      </w:pPr>
    </w:p>
    <w:p w:rsidR="00D0565B" w:rsidRDefault="00D0565B" w:rsidP="008937D1">
      <w:pPr>
        <w:pStyle w:val="ListeParagraf"/>
        <w:spacing w:before="140" w:line="245" w:lineRule="auto"/>
        <w:jc w:val="both"/>
        <w:rPr>
          <w:rFonts w:ascii="Palatino Linotype" w:hAnsi="Palatino Linotype"/>
          <w:sz w:val="22"/>
          <w:szCs w:val="22"/>
        </w:rPr>
      </w:pPr>
    </w:p>
    <w:p w:rsidR="00D0565B" w:rsidRDefault="00D0565B" w:rsidP="008937D1">
      <w:pPr>
        <w:pStyle w:val="ListeParagraf"/>
        <w:spacing w:before="140" w:line="245" w:lineRule="auto"/>
        <w:jc w:val="both"/>
        <w:rPr>
          <w:rFonts w:ascii="Palatino Linotype" w:hAnsi="Palatino Linotype"/>
          <w:sz w:val="22"/>
          <w:szCs w:val="22"/>
        </w:rPr>
      </w:pPr>
    </w:p>
    <w:p w:rsidR="00D0565B" w:rsidRDefault="00D0565B" w:rsidP="008937D1">
      <w:pPr>
        <w:pStyle w:val="ListeParagraf"/>
        <w:spacing w:before="140" w:line="245" w:lineRule="auto"/>
        <w:jc w:val="both"/>
        <w:rPr>
          <w:rFonts w:ascii="Palatino Linotype" w:hAnsi="Palatino Linotype"/>
          <w:sz w:val="22"/>
          <w:szCs w:val="22"/>
        </w:rPr>
      </w:pPr>
    </w:p>
    <w:p w:rsidR="00D0565B" w:rsidRDefault="00D0565B" w:rsidP="008937D1">
      <w:pPr>
        <w:pStyle w:val="ListeParagraf"/>
        <w:spacing w:before="140" w:line="245" w:lineRule="auto"/>
        <w:jc w:val="both"/>
        <w:rPr>
          <w:rFonts w:ascii="Palatino Linotype" w:hAnsi="Palatino Linotype"/>
          <w:sz w:val="22"/>
          <w:szCs w:val="22"/>
        </w:rPr>
      </w:pPr>
    </w:p>
    <w:p w:rsidR="00D0565B" w:rsidRDefault="00D0565B" w:rsidP="008937D1">
      <w:pPr>
        <w:pStyle w:val="ListeParagraf"/>
        <w:spacing w:before="140" w:line="245" w:lineRule="auto"/>
        <w:jc w:val="both"/>
        <w:rPr>
          <w:rFonts w:ascii="Palatino Linotype" w:hAnsi="Palatino Linotype"/>
          <w:sz w:val="22"/>
          <w:szCs w:val="22"/>
        </w:rPr>
      </w:pPr>
    </w:p>
    <w:p w:rsidR="00D0565B" w:rsidRDefault="00D0565B" w:rsidP="008937D1">
      <w:pPr>
        <w:pStyle w:val="ListeParagraf"/>
        <w:spacing w:before="140" w:line="245" w:lineRule="auto"/>
        <w:jc w:val="both"/>
        <w:rPr>
          <w:rFonts w:ascii="Palatino Linotype" w:hAnsi="Palatino Linotype"/>
          <w:sz w:val="22"/>
          <w:szCs w:val="22"/>
        </w:rPr>
      </w:pPr>
    </w:p>
    <w:p w:rsidR="00D0565B" w:rsidRDefault="00D0565B" w:rsidP="008937D1">
      <w:pPr>
        <w:pStyle w:val="ListeParagraf"/>
        <w:spacing w:before="140" w:line="245" w:lineRule="auto"/>
        <w:jc w:val="both"/>
        <w:rPr>
          <w:rFonts w:ascii="Palatino Linotype" w:hAnsi="Palatino Linotype"/>
          <w:sz w:val="22"/>
          <w:szCs w:val="22"/>
        </w:rPr>
      </w:pPr>
    </w:p>
    <w:p w:rsidR="00025C3E" w:rsidRDefault="00025C3E" w:rsidP="008937D1">
      <w:pPr>
        <w:pStyle w:val="ListeParagraf"/>
        <w:spacing w:before="140" w:line="245" w:lineRule="auto"/>
        <w:jc w:val="both"/>
        <w:rPr>
          <w:rFonts w:ascii="Palatino Linotype" w:hAnsi="Palatino Linotype"/>
          <w:sz w:val="22"/>
          <w:szCs w:val="22"/>
        </w:rPr>
      </w:pPr>
    </w:p>
    <w:p w:rsidR="00E84A59" w:rsidRPr="00AC7428" w:rsidRDefault="00E84A59" w:rsidP="00621E32">
      <w:pPr>
        <w:pStyle w:val="Balk2"/>
        <w:spacing w:before="140" w:line="245" w:lineRule="auto"/>
      </w:pPr>
      <w:bookmarkStart w:id="190" w:name="_Toc140049030"/>
      <w:r w:rsidRPr="00097DE0">
        <w:lastRenderedPageBreak/>
        <w:t>4.</w:t>
      </w:r>
      <w:r w:rsidR="00C72FF4" w:rsidRPr="00097DE0">
        <w:t>11</w:t>
      </w:r>
      <w:r w:rsidRPr="00097DE0">
        <w:t>. KADIN PLATFORMU KOORDİNATÖRLÜĞÜ</w:t>
      </w:r>
      <w:bookmarkEnd w:id="190"/>
      <w:r w:rsidR="005D7687">
        <w:t xml:space="preserve"> </w:t>
      </w:r>
    </w:p>
    <w:p w:rsidR="005D7687" w:rsidRPr="00040E36" w:rsidRDefault="00E82972" w:rsidP="00040E36">
      <w:pPr>
        <w:spacing w:before="140" w:line="245" w:lineRule="auto"/>
        <w:jc w:val="both"/>
        <w:rPr>
          <w:rFonts w:ascii="Palatino Linotype" w:hAnsi="Palatino Linotype"/>
        </w:rPr>
      </w:pPr>
      <w:r w:rsidRPr="00E64F9B">
        <w:rPr>
          <w:rFonts w:ascii="Palatino Linotype" w:hAnsi="Palatino Linotype"/>
        </w:rPr>
        <w:t xml:space="preserve">2013 yılından bu yana faaliyetlerini </w:t>
      </w:r>
      <w:r w:rsidR="005D7687">
        <w:rPr>
          <w:rFonts w:ascii="Palatino Linotype" w:hAnsi="Palatino Linotype"/>
        </w:rPr>
        <w:t>sürdüren Koordinatörlüğümüz 2021-2022</w:t>
      </w:r>
      <w:r w:rsidRPr="00E64F9B">
        <w:rPr>
          <w:rFonts w:ascii="Palatino Linotype" w:hAnsi="Palatino Linotype"/>
        </w:rPr>
        <w:t xml:space="preserve"> eğitim-öğretim döneminde; </w:t>
      </w:r>
    </w:p>
    <w:p w:rsidR="005D7687" w:rsidRPr="005D7687" w:rsidRDefault="005D7687" w:rsidP="00040E36">
      <w:pPr>
        <w:pStyle w:val="ListeParagraf"/>
        <w:numPr>
          <w:ilvl w:val="0"/>
          <w:numId w:val="122"/>
        </w:numPr>
        <w:shd w:val="clear" w:color="auto" w:fill="FFFFFF"/>
        <w:spacing w:before="80" w:line="245" w:lineRule="auto"/>
        <w:ind w:left="714" w:hanging="357"/>
        <w:contextualSpacing w:val="0"/>
        <w:jc w:val="both"/>
        <w:rPr>
          <w:rFonts w:ascii="Palatino Linotype" w:hAnsi="Palatino Linotype"/>
          <w:sz w:val="22"/>
          <w:szCs w:val="22"/>
        </w:rPr>
      </w:pPr>
      <w:r w:rsidRPr="005D7687">
        <w:rPr>
          <w:rFonts w:ascii="Palatino Linotype" w:hAnsi="Palatino Linotype"/>
          <w:sz w:val="22"/>
          <w:szCs w:val="22"/>
        </w:rPr>
        <w:t>19 Ekim 2021 tarihli Ankara Üniversitesi Objektifinden Pandem</w:t>
      </w:r>
      <w:r>
        <w:rPr>
          <w:rFonts w:ascii="Palatino Linotype" w:hAnsi="Palatino Linotype"/>
          <w:sz w:val="22"/>
          <w:szCs w:val="22"/>
        </w:rPr>
        <w:t xml:space="preserve">ide Sağlık Çalışanları Fotoğraf </w:t>
      </w:r>
      <w:r w:rsidRPr="005D7687">
        <w:rPr>
          <w:rFonts w:ascii="Palatino Linotype" w:hAnsi="Palatino Linotype"/>
          <w:sz w:val="22"/>
          <w:szCs w:val="22"/>
        </w:rPr>
        <w:t>Yarışması yapılmıştır.</w:t>
      </w:r>
    </w:p>
    <w:p w:rsidR="005D7687" w:rsidRPr="005D7687" w:rsidRDefault="005D7687" w:rsidP="00040E36">
      <w:pPr>
        <w:pStyle w:val="ListeParagraf"/>
        <w:numPr>
          <w:ilvl w:val="0"/>
          <w:numId w:val="122"/>
        </w:numPr>
        <w:shd w:val="clear" w:color="auto" w:fill="FFFFFF"/>
        <w:spacing w:before="80" w:line="245" w:lineRule="auto"/>
        <w:ind w:left="714" w:hanging="357"/>
        <w:contextualSpacing w:val="0"/>
        <w:jc w:val="both"/>
        <w:rPr>
          <w:rFonts w:ascii="Palatino Linotype" w:hAnsi="Palatino Linotype"/>
          <w:sz w:val="22"/>
          <w:szCs w:val="22"/>
        </w:rPr>
      </w:pPr>
      <w:r w:rsidRPr="005D7687">
        <w:rPr>
          <w:rFonts w:ascii="Palatino Linotype" w:hAnsi="Palatino Linotype"/>
          <w:sz w:val="22"/>
          <w:szCs w:val="22"/>
        </w:rPr>
        <w:t>Ankara Üniversitesi Kadın Platformu Koordinatörlüğü, “”Covid-19 Pandemisinde SağlıkÇalışanlarımız” başlıklı etkinliğini 19 Ekim 2021 tarihinde Üniversitemiz Morfoloji Binası</w:t>
      </w:r>
      <w:r>
        <w:rPr>
          <w:rFonts w:ascii="Palatino Linotype" w:hAnsi="Palatino Linotype"/>
          <w:sz w:val="22"/>
          <w:szCs w:val="22"/>
        </w:rPr>
        <w:t xml:space="preserve"> </w:t>
      </w:r>
      <w:r w:rsidRPr="005D7687">
        <w:rPr>
          <w:rFonts w:ascii="Palatino Linotype" w:hAnsi="Palatino Linotype"/>
          <w:sz w:val="22"/>
          <w:szCs w:val="22"/>
        </w:rPr>
        <w:t>Abdülkadir Noyan Salonunda gerçekleştirmiştir04 Mart 2022 tarihli “Nadir Hastalıklar Haftası” Etkinliği,</w:t>
      </w:r>
    </w:p>
    <w:p w:rsidR="005D7687" w:rsidRPr="005D7687" w:rsidRDefault="005D7687" w:rsidP="00040E36">
      <w:pPr>
        <w:pStyle w:val="ListeParagraf"/>
        <w:numPr>
          <w:ilvl w:val="0"/>
          <w:numId w:val="122"/>
        </w:numPr>
        <w:shd w:val="clear" w:color="auto" w:fill="FFFFFF"/>
        <w:spacing w:before="80" w:line="245" w:lineRule="auto"/>
        <w:ind w:left="714" w:hanging="357"/>
        <w:contextualSpacing w:val="0"/>
        <w:jc w:val="both"/>
        <w:rPr>
          <w:rFonts w:ascii="Palatino Linotype" w:hAnsi="Palatino Linotype"/>
          <w:sz w:val="22"/>
          <w:szCs w:val="22"/>
        </w:rPr>
      </w:pPr>
      <w:r w:rsidRPr="005D7687">
        <w:rPr>
          <w:rFonts w:ascii="Palatino Linotype" w:hAnsi="Palatino Linotype"/>
          <w:sz w:val="22"/>
          <w:szCs w:val="22"/>
        </w:rPr>
        <w:t>07-11 Mart 2022 tarihli “08 Mart Dünya Emekçi Kadınlar Günü” Etkinliği,</w:t>
      </w:r>
    </w:p>
    <w:p w:rsidR="005D7687" w:rsidRPr="005D7687" w:rsidRDefault="005D7687" w:rsidP="00040E36">
      <w:pPr>
        <w:pStyle w:val="ListeParagraf"/>
        <w:numPr>
          <w:ilvl w:val="0"/>
          <w:numId w:val="122"/>
        </w:numPr>
        <w:shd w:val="clear" w:color="auto" w:fill="FFFFFF"/>
        <w:spacing w:before="80" w:line="245" w:lineRule="auto"/>
        <w:ind w:left="714" w:hanging="357"/>
        <w:contextualSpacing w:val="0"/>
        <w:jc w:val="both"/>
        <w:rPr>
          <w:rFonts w:ascii="Palatino Linotype" w:hAnsi="Palatino Linotype"/>
          <w:sz w:val="22"/>
          <w:szCs w:val="22"/>
        </w:rPr>
      </w:pPr>
      <w:r w:rsidRPr="005D7687">
        <w:rPr>
          <w:rFonts w:ascii="Palatino Linotype" w:hAnsi="Palatino Linotype"/>
          <w:sz w:val="22"/>
          <w:szCs w:val="22"/>
        </w:rPr>
        <w:t>08 Mart 2022 tarihli “Kadın Erkek Fırsat Eşitliğini Konuşuyoruz” Etkinliği,</w:t>
      </w:r>
    </w:p>
    <w:p w:rsidR="005D7687" w:rsidRPr="005D7687" w:rsidRDefault="005D7687" w:rsidP="00040E36">
      <w:pPr>
        <w:pStyle w:val="ListeParagraf"/>
        <w:numPr>
          <w:ilvl w:val="0"/>
          <w:numId w:val="122"/>
        </w:numPr>
        <w:shd w:val="clear" w:color="auto" w:fill="FFFFFF"/>
        <w:spacing w:before="80" w:line="245" w:lineRule="auto"/>
        <w:ind w:left="714" w:hanging="357"/>
        <w:contextualSpacing w:val="0"/>
        <w:jc w:val="both"/>
        <w:rPr>
          <w:rFonts w:ascii="Palatino Linotype" w:hAnsi="Palatino Linotype"/>
          <w:sz w:val="22"/>
          <w:szCs w:val="22"/>
        </w:rPr>
      </w:pPr>
      <w:r w:rsidRPr="005D7687">
        <w:rPr>
          <w:rFonts w:ascii="Palatino Linotype" w:hAnsi="Palatino Linotype"/>
          <w:sz w:val="22"/>
          <w:szCs w:val="22"/>
        </w:rPr>
        <w:t>16-18 Mayıs 2022 tarihleri arası Kadın Platformu Topluluğu Bahar Şenliğine katılımı,</w:t>
      </w:r>
    </w:p>
    <w:p w:rsidR="00FE0E99" w:rsidRDefault="005D7687" w:rsidP="00040E36">
      <w:pPr>
        <w:pStyle w:val="ListeParagraf"/>
        <w:numPr>
          <w:ilvl w:val="0"/>
          <w:numId w:val="122"/>
        </w:numPr>
        <w:shd w:val="clear" w:color="auto" w:fill="FFFFFF"/>
        <w:spacing w:before="80" w:line="245" w:lineRule="auto"/>
        <w:ind w:left="714" w:hanging="357"/>
        <w:contextualSpacing w:val="0"/>
        <w:jc w:val="both"/>
        <w:rPr>
          <w:rFonts w:ascii="Palatino Linotype" w:hAnsi="Palatino Linotype"/>
          <w:sz w:val="22"/>
          <w:szCs w:val="22"/>
        </w:rPr>
      </w:pPr>
      <w:r w:rsidRPr="005D7687">
        <w:rPr>
          <w:rFonts w:ascii="Palatino Linotype" w:hAnsi="Palatino Linotype"/>
          <w:sz w:val="22"/>
          <w:szCs w:val="22"/>
        </w:rPr>
        <w:t>25 Kasım 2022 tarihli “Kadına Yönelik</w:t>
      </w:r>
      <w:r>
        <w:rPr>
          <w:rFonts w:ascii="Palatino Linotype" w:hAnsi="Palatino Linotype"/>
          <w:sz w:val="22"/>
          <w:szCs w:val="22"/>
        </w:rPr>
        <w:t xml:space="preserve"> Şiddetle Mücadele Günü” Paneli</w:t>
      </w:r>
    </w:p>
    <w:p w:rsidR="00097DE0" w:rsidRPr="00097DE0" w:rsidRDefault="00097DE0" w:rsidP="00C1749C">
      <w:pPr>
        <w:shd w:val="clear" w:color="auto" w:fill="FFFFFF"/>
        <w:spacing w:before="80" w:line="245" w:lineRule="auto"/>
        <w:jc w:val="both"/>
        <w:rPr>
          <w:rFonts w:ascii="Palatino Linotype" w:hAnsi="Palatino Linotype"/>
        </w:rPr>
      </w:pPr>
      <w:r>
        <w:rPr>
          <w:rFonts w:ascii="Palatino Linotype" w:hAnsi="Palatino Linotype"/>
        </w:rPr>
        <w:t>düzenlenmiştir.</w:t>
      </w:r>
    </w:p>
    <w:p w:rsidR="005D7687" w:rsidRDefault="005D7687" w:rsidP="00040E36">
      <w:pPr>
        <w:pStyle w:val="ListeParagraf"/>
        <w:shd w:val="clear" w:color="auto" w:fill="FFFFFF"/>
        <w:spacing w:before="80" w:line="245" w:lineRule="auto"/>
        <w:ind w:left="714" w:hanging="357"/>
        <w:contextualSpacing w:val="0"/>
        <w:jc w:val="both"/>
        <w:rPr>
          <w:rFonts w:ascii="Palatino Linotype" w:hAnsi="Palatino Linotype"/>
          <w:sz w:val="22"/>
          <w:szCs w:val="22"/>
        </w:rPr>
      </w:pPr>
    </w:p>
    <w:p w:rsidR="00E84A59" w:rsidRPr="00AC7428" w:rsidRDefault="007B1C71" w:rsidP="00621E32">
      <w:pPr>
        <w:pStyle w:val="Balk2"/>
        <w:spacing w:before="140" w:line="245" w:lineRule="auto"/>
        <w:rPr>
          <w:highlight w:val="yellow"/>
        </w:rPr>
      </w:pPr>
      <w:bookmarkStart w:id="191" w:name="_Toc140049031"/>
      <w:r w:rsidRPr="00AC7428">
        <w:t>4.</w:t>
      </w:r>
      <w:r w:rsidR="00C72FF4" w:rsidRPr="00AC7428">
        <w:t>12</w:t>
      </w:r>
      <w:r w:rsidR="00E84A59" w:rsidRPr="00AC7428">
        <w:t>. MEVLANA DEĞİŞİM PROGRAMI KURUM KOORDİNATÖRLÜĞÜ</w:t>
      </w:r>
      <w:bookmarkEnd w:id="191"/>
    </w:p>
    <w:p w:rsidR="002B4093" w:rsidRDefault="002B4093" w:rsidP="00621E32">
      <w:pPr>
        <w:spacing w:before="140" w:line="245" w:lineRule="auto"/>
        <w:jc w:val="both"/>
        <w:rPr>
          <w:rFonts w:ascii="Palatino Linotype" w:hAnsi="Palatino Linotype"/>
        </w:rPr>
      </w:pPr>
      <w:r w:rsidRPr="008651E4">
        <w:rPr>
          <w:rFonts w:ascii="Palatino Linotype" w:hAnsi="Palatino Linotype"/>
        </w:rPr>
        <w:t>Mevlana Değişim Programı, yurtiçinde eğitim veren Yükseköğretim Kurumları ile yurtdışında eğitim veren yükseköğretim kurumları arasında öğrenci ve öğretim elemanı değişimini gerçekleştirmeyi amaçlayan bir programdır. 23 Ağustos 2011 tarih ve 28034 sayılı Resmi Gazete’de yayımlanan Yönetmelik ile birlikte yürürlüğe girmiştir.</w:t>
      </w:r>
    </w:p>
    <w:p w:rsidR="002B4093" w:rsidRPr="002B4093" w:rsidRDefault="002B4093" w:rsidP="00621E32">
      <w:pPr>
        <w:spacing w:before="140" w:line="245" w:lineRule="auto"/>
        <w:jc w:val="both"/>
        <w:rPr>
          <w:rFonts w:ascii="Palatino Linotype" w:hAnsi="Palatino Linotype"/>
          <w:b/>
          <w:color w:val="002060"/>
        </w:rPr>
      </w:pPr>
      <w:r w:rsidRPr="002B4093">
        <w:rPr>
          <w:rFonts w:ascii="Palatino Linotype" w:hAnsi="Palatino Linotype"/>
          <w:b/>
          <w:color w:val="002060"/>
        </w:rPr>
        <w:t>202</w:t>
      </w:r>
      <w:r w:rsidR="00EB3BA5">
        <w:rPr>
          <w:rFonts w:ascii="Palatino Linotype" w:hAnsi="Palatino Linotype"/>
          <w:b/>
          <w:color w:val="002060"/>
        </w:rPr>
        <w:t>1</w:t>
      </w:r>
      <w:r w:rsidRPr="002B4093">
        <w:rPr>
          <w:rFonts w:ascii="Palatino Linotype" w:hAnsi="Palatino Linotype"/>
          <w:b/>
          <w:color w:val="002060"/>
        </w:rPr>
        <w:t>-202</w:t>
      </w:r>
      <w:r w:rsidR="00EB3BA5">
        <w:rPr>
          <w:rFonts w:ascii="Palatino Linotype" w:hAnsi="Palatino Linotype"/>
          <w:b/>
          <w:color w:val="002060"/>
        </w:rPr>
        <w:t>2</w:t>
      </w:r>
      <w:r w:rsidRPr="002B4093">
        <w:rPr>
          <w:rFonts w:ascii="Palatino Linotype" w:hAnsi="Palatino Linotype"/>
          <w:b/>
          <w:color w:val="002060"/>
        </w:rPr>
        <w:t xml:space="preserve"> eğitim öğretim yılında Koordinatörlükte gerçekleştirilen faaliyetler; </w:t>
      </w:r>
    </w:p>
    <w:p w:rsidR="002B4093" w:rsidRPr="002B4093" w:rsidRDefault="002B4093" w:rsidP="002C6733">
      <w:pPr>
        <w:pStyle w:val="ListeParagraf"/>
        <w:numPr>
          <w:ilvl w:val="0"/>
          <w:numId w:val="45"/>
        </w:numPr>
        <w:spacing w:before="80" w:line="245" w:lineRule="auto"/>
        <w:ind w:left="714" w:hanging="357"/>
        <w:contextualSpacing w:val="0"/>
        <w:jc w:val="both"/>
        <w:rPr>
          <w:rFonts w:ascii="Palatino Linotype" w:hAnsi="Palatino Linotype"/>
          <w:sz w:val="22"/>
          <w:szCs w:val="22"/>
        </w:rPr>
      </w:pPr>
      <w:r w:rsidRPr="002B4093">
        <w:rPr>
          <w:rFonts w:ascii="Palatino Linotype" w:hAnsi="Palatino Linotype"/>
          <w:sz w:val="22"/>
          <w:szCs w:val="22"/>
        </w:rPr>
        <w:t>Yükseköğretim Kurulu Başkanlığı 202</w:t>
      </w:r>
      <w:r w:rsidR="00EB3BA5">
        <w:rPr>
          <w:rFonts w:ascii="Palatino Linotype" w:hAnsi="Palatino Linotype"/>
          <w:sz w:val="22"/>
          <w:szCs w:val="22"/>
        </w:rPr>
        <w:t>1</w:t>
      </w:r>
      <w:r w:rsidRPr="002B4093">
        <w:rPr>
          <w:rFonts w:ascii="Palatino Linotype" w:hAnsi="Palatino Linotype"/>
          <w:sz w:val="22"/>
          <w:szCs w:val="22"/>
        </w:rPr>
        <w:t>-202</w:t>
      </w:r>
      <w:r w:rsidR="00EB3BA5">
        <w:rPr>
          <w:rFonts w:ascii="Palatino Linotype" w:hAnsi="Palatino Linotype"/>
          <w:sz w:val="22"/>
          <w:szCs w:val="22"/>
        </w:rPr>
        <w:t>2</w:t>
      </w:r>
      <w:r w:rsidRPr="002B4093">
        <w:rPr>
          <w:rFonts w:ascii="Palatino Linotype" w:hAnsi="Palatino Linotype"/>
          <w:sz w:val="22"/>
          <w:szCs w:val="22"/>
        </w:rPr>
        <w:t xml:space="preserve"> Eğitim-Öğretim yılı için Öğrenci, Öğretim Elemanı</w:t>
      </w:r>
      <w:r w:rsidR="00EB3BA5">
        <w:rPr>
          <w:rFonts w:ascii="Palatino Linotype" w:hAnsi="Palatino Linotype"/>
          <w:sz w:val="22"/>
          <w:szCs w:val="22"/>
        </w:rPr>
        <w:t xml:space="preserve"> </w:t>
      </w:r>
      <w:r w:rsidRPr="002B4093">
        <w:rPr>
          <w:rFonts w:ascii="Palatino Linotype" w:hAnsi="Palatino Linotype"/>
          <w:sz w:val="22"/>
          <w:szCs w:val="22"/>
        </w:rPr>
        <w:t>ve Proje Tabanlı Uluslararası Değişim Programını COVID-19 salgını önlemleri gereğince durdurmuştur. Bu açıdan, herhangi bir değişim gerçekleşmemiştir.</w:t>
      </w:r>
    </w:p>
    <w:p w:rsidR="002B4093" w:rsidRPr="002B4093" w:rsidRDefault="002B4093" w:rsidP="00621E32">
      <w:pPr>
        <w:spacing w:before="140" w:line="245" w:lineRule="auto"/>
        <w:jc w:val="both"/>
        <w:rPr>
          <w:rFonts w:ascii="Palatino Linotype" w:hAnsi="Palatino Linotype" w:cs="Times New Roman"/>
          <w:b/>
          <w:color w:val="002060"/>
        </w:rPr>
      </w:pPr>
      <w:r w:rsidRPr="002B4093">
        <w:rPr>
          <w:rFonts w:ascii="Palatino Linotype" w:hAnsi="Palatino Linotype" w:cs="Times New Roman"/>
          <w:b/>
          <w:color w:val="002060"/>
        </w:rPr>
        <w:t>Protokoller:</w:t>
      </w:r>
    </w:p>
    <w:p w:rsidR="002B4093" w:rsidRPr="002B4093" w:rsidRDefault="002B4093" w:rsidP="002C6733">
      <w:pPr>
        <w:pStyle w:val="ListeParagraf"/>
        <w:numPr>
          <w:ilvl w:val="0"/>
          <w:numId w:val="25"/>
        </w:numPr>
        <w:spacing w:before="80" w:line="245" w:lineRule="auto"/>
        <w:ind w:left="714" w:hanging="357"/>
        <w:contextualSpacing w:val="0"/>
        <w:jc w:val="both"/>
        <w:rPr>
          <w:rFonts w:ascii="Palatino Linotype" w:hAnsi="Palatino Linotype"/>
          <w:sz w:val="22"/>
          <w:szCs w:val="22"/>
        </w:rPr>
      </w:pPr>
      <w:r w:rsidRPr="002B4093">
        <w:rPr>
          <w:rFonts w:ascii="Palatino Linotype" w:hAnsi="Palatino Linotype"/>
          <w:sz w:val="22"/>
          <w:szCs w:val="22"/>
        </w:rPr>
        <w:t xml:space="preserve">47 geçerli anlaşma bulunmaktadır. </w:t>
      </w:r>
    </w:p>
    <w:p w:rsidR="00621E32" w:rsidRPr="00621E32" w:rsidRDefault="00621E32" w:rsidP="00621E32">
      <w:pPr>
        <w:pStyle w:val="ListeParagraf"/>
        <w:spacing w:before="140" w:line="245" w:lineRule="auto"/>
        <w:ind w:left="714"/>
        <w:contextualSpacing w:val="0"/>
        <w:jc w:val="both"/>
        <w:rPr>
          <w:rFonts w:ascii="Palatino Linotype" w:hAnsi="Palatino Linotype"/>
          <w:sz w:val="22"/>
          <w:szCs w:val="22"/>
          <w:shd w:val="clear" w:color="auto" w:fill="FFFFFF"/>
        </w:rPr>
      </w:pPr>
    </w:p>
    <w:p w:rsidR="002A3893" w:rsidRPr="00AC7428" w:rsidRDefault="00654CF4" w:rsidP="00621E32">
      <w:pPr>
        <w:pStyle w:val="Balk2"/>
        <w:spacing w:before="140" w:line="245" w:lineRule="auto"/>
        <w:ind w:left="595" w:hanging="595"/>
      </w:pPr>
      <w:bookmarkStart w:id="192" w:name="_Toc140049032"/>
      <w:r w:rsidRPr="00396ECA">
        <w:t>4.</w:t>
      </w:r>
      <w:r w:rsidR="00C72FF4" w:rsidRPr="00396ECA">
        <w:t>13</w:t>
      </w:r>
      <w:r w:rsidR="0050351B" w:rsidRPr="00396ECA">
        <w:t>. ÖĞRETİM ÜYESİ YETİŞTİRME PROGRAMI KURUM KOORDİNATÖRLÜĞÜ (ÖYP)</w:t>
      </w:r>
      <w:bookmarkEnd w:id="192"/>
    </w:p>
    <w:p w:rsidR="0055731D" w:rsidRPr="00756415" w:rsidRDefault="0055731D" w:rsidP="00621E32">
      <w:pPr>
        <w:tabs>
          <w:tab w:val="left" w:pos="0"/>
          <w:tab w:val="left" w:pos="142"/>
        </w:tabs>
        <w:spacing w:before="140" w:line="245" w:lineRule="auto"/>
        <w:jc w:val="both"/>
        <w:rPr>
          <w:rFonts w:ascii="Palatino Linotype" w:hAnsi="Palatino Linotype" w:cstheme="minorHAnsi"/>
        </w:rPr>
      </w:pPr>
      <w:r w:rsidRPr="00756415">
        <w:rPr>
          <w:rFonts w:ascii="Palatino Linotype" w:hAnsi="Palatino Linotype" w:cstheme="minorHAnsi"/>
        </w:rPr>
        <w:t>Öğretim Üyesi Yetiştirme Programı Kurum Koordinatörlüğü (ÖYP) Yükseköğretim Kurulu Başkanlığının eşgüdümünde, Öğretim Üyesi Yetiştirme Programı kapsamında, lisansüstü eğitim verme olanağına sahip olan yükseköğretim kurumlarında, öğretim üyesi gereksinimi olan diğer yükseköğretim kurumlarının araştırma görevlilerine lisansüstü eğitim yaptırılarak öğretim üyesi yetiştirilmesine ilişkin Yükseköğretim Yürütme Kurulu’nun 23/03/2010 tarihli toplantısında kabul edilen Öğretim Üyesi Yetiştirme Programına İlişkin Esas ve Usuller gereğince “Öğretim Üyesi Yetiştirme Programı (ÖYP) Kurum Koordinasyon Birimi” kurulmuştur.</w:t>
      </w:r>
    </w:p>
    <w:p w:rsidR="001C2C74" w:rsidRDefault="001C2C74" w:rsidP="001C2C74">
      <w:pPr>
        <w:spacing w:before="140" w:line="245" w:lineRule="auto"/>
        <w:jc w:val="both"/>
        <w:rPr>
          <w:rFonts w:ascii="Palatino Linotype" w:eastAsia="Times New Roman" w:hAnsi="Palatino Linotype" w:cs="Arial"/>
          <w:lang w:eastAsia="tr-TR"/>
        </w:rPr>
      </w:pPr>
      <w:r w:rsidRPr="001C2C74">
        <w:rPr>
          <w:rFonts w:ascii="Palatino Linotype" w:eastAsia="Times New Roman" w:hAnsi="Palatino Linotype" w:cs="Arial"/>
          <w:lang w:eastAsia="tr-TR"/>
        </w:rPr>
        <w:lastRenderedPageBreak/>
        <w:t>Üniversitemizde 2547 sayılı Yükseköğretim Kanununun 33. ve 35. maddesine göre görev yapan 88 ÖYP araştırma görevlisi bulunmaktadır. Bunlardan, Üniversitemiz kadrosunda olanlar 12 ÖYP araştırma görevlisidir. Kadrosu başka bir üniversitede iken Üniversitemize 35. madde ile görevlendirilen ÖYP araştır</w:t>
      </w:r>
      <w:r w:rsidR="00C53800">
        <w:rPr>
          <w:rFonts w:ascii="Palatino Linotype" w:eastAsia="Times New Roman" w:hAnsi="Palatino Linotype" w:cs="Arial"/>
          <w:lang w:eastAsia="tr-TR"/>
        </w:rPr>
        <w:t xml:space="preserve">ma görevlisi sayısı ise 76’dır. </w:t>
      </w:r>
      <w:r w:rsidR="00ED4A09" w:rsidRPr="00C53800">
        <w:rPr>
          <w:rFonts w:ascii="Palatino Linotype" w:eastAsia="Times New Roman" w:hAnsi="Palatino Linotype" w:cs="Arial"/>
          <w:b/>
          <w:lang w:eastAsia="tr-TR"/>
        </w:rPr>
        <w:t>(</w:t>
      </w:r>
      <w:r w:rsidR="00470139" w:rsidRPr="00C53800">
        <w:rPr>
          <w:rFonts w:ascii="Palatino Linotype" w:eastAsia="Times New Roman" w:hAnsi="Palatino Linotype" w:cs="Arial"/>
          <w:b/>
          <w:lang w:eastAsia="tr-TR"/>
        </w:rPr>
        <w:t>Çizelge 26</w:t>
      </w:r>
      <w:r w:rsidR="00ED4A09" w:rsidRPr="00C53800">
        <w:rPr>
          <w:rFonts w:ascii="Palatino Linotype" w:eastAsia="Times New Roman" w:hAnsi="Palatino Linotype" w:cs="Arial"/>
          <w:b/>
          <w:lang w:eastAsia="tr-TR"/>
        </w:rPr>
        <w:t>)</w:t>
      </w:r>
    </w:p>
    <w:p w:rsidR="0055731D" w:rsidRDefault="0055731D" w:rsidP="0055731D">
      <w:pPr>
        <w:spacing w:line="240" w:lineRule="auto"/>
        <w:rPr>
          <w:rFonts w:ascii="Palatino Linotype" w:hAnsi="Palatino Linotype"/>
          <w:b/>
          <w:color w:val="800000"/>
        </w:rPr>
      </w:pPr>
    </w:p>
    <w:p w:rsidR="0055731D" w:rsidRPr="00756415" w:rsidRDefault="0055731D" w:rsidP="0055731D">
      <w:pPr>
        <w:pStyle w:val="Balk5"/>
      </w:pPr>
      <w:bookmarkStart w:id="193" w:name="_Toc88209992"/>
      <w:bookmarkStart w:id="194" w:name="_Toc140049067"/>
      <w:r w:rsidRPr="00C45B9D">
        <w:t>Çizelge 2</w:t>
      </w:r>
      <w:r w:rsidR="00685869">
        <w:t>6</w:t>
      </w:r>
      <w:r w:rsidRPr="00C45B9D">
        <w:t>. 2020-2021 Eğitim Öğretim Yılı Bahar ve Güz Döneminde Ankara Üniversitesinde ÖYP Kapsamında Lisansüstü Eğitim Gören ÖYP Araştırma Görevlisi Sayıları</w:t>
      </w:r>
      <w:bookmarkEnd w:id="193"/>
      <w:bookmarkEnd w:id="194"/>
      <w:r w:rsidR="00097DE0">
        <w:t xml:space="preserve"> </w:t>
      </w:r>
    </w:p>
    <w:tbl>
      <w:tblPr>
        <w:tblStyle w:val="OrtaGlgeleme1-Vurgu1"/>
        <w:tblW w:w="0" w:type="auto"/>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CellMar>
          <w:top w:w="28" w:type="dxa"/>
          <w:bottom w:w="28" w:type="dxa"/>
        </w:tblCellMar>
        <w:tblLook w:val="0420" w:firstRow="1" w:lastRow="0" w:firstColumn="0" w:lastColumn="0" w:noHBand="0" w:noVBand="1"/>
      </w:tblPr>
      <w:tblGrid>
        <w:gridCol w:w="6232"/>
        <w:gridCol w:w="2694"/>
      </w:tblGrid>
      <w:tr w:rsidR="004D1F6B" w:rsidRPr="00756415" w:rsidTr="004D1F6B">
        <w:trPr>
          <w:cnfStyle w:val="100000000000" w:firstRow="1" w:lastRow="0" w:firstColumn="0" w:lastColumn="0" w:oddVBand="0" w:evenVBand="0" w:oddHBand="0" w:evenHBand="0" w:firstRowFirstColumn="0" w:firstRowLastColumn="0" w:lastRowFirstColumn="0" w:lastRowLastColumn="0"/>
          <w:trHeight w:val="253"/>
        </w:trPr>
        <w:tc>
          <w:tcPr>
            <w:tcW w:w="62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rsidR="004D1F6B" w:rsidRPr="00F45C0E" w:rsidRDefault="004D1F6B" w:rsidP="004D1F6B">
            <w:pPr>
              <w:spacing w:line="245" w:lineRule="auto"/>
              <w:rPr>
                <w:rFonts w:ascii="Palatino Linotype" w:hAnsi="Palatino Linotype" w:cstheme="minorHAnsi"/>
                <w:bCs w:val="0"/>
                <w:sz w:val="20"/>
                <w:szCs w:val="20"/>
              </w:rPr>
            </w:pPr>
            <w:r w:rsidRPr="00F45C0E">
              <w:rPr>
                <w:rFonts w:ascii="Palatino Linotype" w:hAnsi="Palatino Linotype" w:cstheme="minorHAnsi"/>
                <w:bCs w:val="0"/>
                <w:sz w:val="20"/>
                <w:szCs w:val="20"/>
              </w:rPr>
              <w:t>ENSTİTÜLER</w:t>
            </w:r>
          </w:p>
        </w:tc>
        <w:tc>
          <w:tcPr>
            <w:tcW w:w="26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tcPr>
          <w:p w:rsidR="004D1F6B" w:rsidRPr="00F45C0E" w:rsidRDefault="004D1F6B" w:rsidP="00F85064">
            <w:pPr>
              <w:spacing w:line="245" w:lineRule="auto"/>
              <w:jc w:val="center"/>
              <w:rPr>
                <w:rFonts w:ascii="Palatino Linotype" w:hAnsi="Palatino Linotype" w:cstheme="minorHAnsi"/>
                <w:bCs w:val="0"/>
                <w:sz w:val="20"/>
                <w:szCs w:val="20"/>
              </w:rPr>
            </w:pPr>
            <w:r w:rsidRPr="00F45C0E">
              <w:rPr>
                <w:rFonts w:ascii="Palatino Linotype" w:hAnsi="Palatino Linotype" w:cstheme="minorHAnsi"/>
                <w:bCs w:val="0"/>
                <w:sz w:val="20"/>
                <w:szCs w:val="20"/>
              </w:rPr>
              <w:t xml:space="preserve">Toplam </w:t>
            </w:r>
          </w:p>
        </w:tc>
      </w:tr>
      <w:tr w:rsidR="004D1F6B" w:rsidRPr="00756415" w:rsidTr="004D1F6B">
        <w:trPr>
          <w:cnfStyle w:val="000000100000" w:firstRow="0" w:lastRow="0" w:firstColumn="0" w:lastColumn="0" w:oddVBand="0" w:evenVBand="0" w:oddHBand="1" w:evenHBand="0" w:firstRowFirstColumn="0" w:firstRowLastColumn="0" w:lastRowFirstColumn="0" w:lastRowLastColumn="0"/>
          <w:trHeight w:val="253"/>
        </w:trPr>
        <w:tc>
          <w:tcPr>
            <w:tcW w:w="6232" w:type="dxa"/>
            <w:tcBorders>
              <w:top w:val="single" w:sz="4" w:space="0" w:color="FFFFFF" w:themeColor="background1"/>
            </w:tcBorders>
            <w:shd w:val="clear" w:color="auto" w:fill="FFFFFF" w:themeFill="background1"/>
            <w:noWrap/>
            <w:vAlign w:val="center"/>
          </w:tcPr>
          <w:p w:rsidR="004D1F6B" w:rsidRPr="00F45C0E" w:rsidRDefault="004D1F6B" w:rsidP="00F85064">
            <w:pPr>
              <w:spacing w:line="245" w:lineRule="auto"/>
              <w:rPr>
                <w:rFonts w:ascii="Palatino Linotype" w:eastAsia="Times New Roman" w:hAnsi="Palatino Linotype" w:cstheme="minorHAnsi"/>
                <w:color w:val="000000"/>
                <w:sz w:val="20"/>
                <w:szCs w:val="20"/>
                <w:lang w:eastAsia="tr-TR"/>
              </w:rPr>
            </w:pPr>
            <w:r w:rsidRPr="00F45C0E">
              <w:rPr>
                <w:rFonts w:ascii="Palatino Linotype" w:eastAsia="Times New Roman" w:hAnsi="Palatino Linotype" w:cstheme="minorHAnsi"/>
                <w:color w:val="000000"/>
                <w:sz w:val="20"/>
                <w:szCs w:val="20"/>
                <w:lang w:eastAsia="tr-TR"/>
              </w:rPr>
              <w:t>Eğitim Bilimleri</w:t>
            </w:r>
          </w:p>
        </w:tc>
        <w:tc>
          <w:tcPr>
            <w:tcW w:w="2694" w:type="dxa"/>
            <w:tcBorders>
              <w:top w:val="single" w:sz="4" w:space="0" w:color="FFFFFF" w:themeColor="background1"/>
            </w:tcBorders>
            <w:shd w:val="clear" w:color="auto" w:fill="FFFFFF" w:themeFill="background1"/>
            <w:noWrap/>
            <w:vAlign w:val="center"/>
          </w:tcPr>
          <w:p w:rsidR="004D1F6B" w:rsidRPr="00F45C0E" w:rsidRDefault="004D1F6B" w:rsidP="00F85064">
            <w:pPr>
              <w:spacing w:line="245" w:lineRule="auto"/>
              <w:jc w:val="center"/>
              <w:rPr>
                <w:rFonts w:ascii="Palatino Linotype" w:eastAsia="Times New Roman" w:hAnsi="Palatino Linotype" w:cstheme="minorHAnsi"/>
                <w:b/>
                <w:color w:val="000000"/>
                <w:sz w:val="20"/>
                <w:szCs w:val="20"/>
                <w:lang w:eastAsia="tr-TR"/>
              </w:rPr>
            </w:pPr>
            <w:r>
              <w:rPr>
                <w:rFonts w:ascii="Palatino Linotype" w:eastAsia="Times New Roman" w:hAnsi="Palatino Linotype" w:cstheme="minorHAnsi"/>
                <w:b/>
                <w:color w:val="000000"/>
                <w:sz w:val="20"/>
                <w:szCs w:val="20"/>
                <w:lang w:eastAsia="tr-TR"/>
              </w:rPr>
              <w:t>8</w:t>
            </w:r>
          </w:p>
        </w:tc>
      </w:tr>
      <w:tr w:rsidR="004D1F6B" w:rsidRPr="00756415" w:rsidTr="004D1F6B">
        <w:trPr>
          <w:trHeight w:val="238"/>
        </w:trPr>
        <w:tc>
          <w:tcPr>
            <w:tcW w:w="6232" w:type="dxa"/>
            <w:shd w:val="clear" w:color="auto" w:fill="D9D9D9" w:themeFill="background1" w:themeFillShade="D9"/>
            <w:noWrap/>
            <w:vAlign w:val="center"/>
          </w:tcPr>
          <w:p w:rsidR="004D1F6B" w:rsidRPr="00F45C0E" w:rsidRDefault="004D1F6B" w:rsidP="00F85064">
            <w:pPr>
              <w:spacing w:line="245" w:lineRule="auto"/>
              <w:rPr>
                <w:rFonts w:ascii="Palatino Linotype" w:eastAsia="Times New Roman" w:hAnsi="Palatino Linotype" w:cstheme="minorHAnsi"/>
                <w:color w:val="000000"/>
                <w:sz w:val="20"/>
                <w:szCs w:val="20"/>
                <w:lang w:eastAsia="tr-TR"/>
              </w:rPr>
            </w:pPr>
            <w:r>
              <w:rPr>
                <w:rFonts w:ascii="Palatino Linotype" w:eastAsia="Times New Roman" w:hAnsi="Palatino Linotype" w:cstheme="minorHAnsi"/>
                <w:color w:val="000000"/>
                <w:sz w:val="20"/>
                <w:szCs w:val="20"/>
                <w:lang w:eastAsia="tr-TR"/>
              </w:rPr>
              <w:t xml:space="preserve">Fen Bilimleri </w:t>
            </w:r>
          </w:p>
        </w:tc>
        <w:tc>
          <w:tcPr>
            <w:tcW w:w="2694" w:type="dxa"/>
            <w:shd w:val="clear" w:color="auto" w:fill="D9D9D9" w:themeFill="background1" w:themeFillShade="D9"/>
            <w:noWrap/>
            <w:vAlign w:val="center"/>
          </w:tcPr>
          <w:p w:rsidR="004D1F6B" w:rsidRPr="00F45C0E" w:rsidRDefault="004D1F6B" w:rsidP="00F85064">
            <w:pPr>
              <w:spacing w:line="245" w:lineRule="auto"/>
              <w:jc w:val="center"/>
              <w:rPr>
                <w:rFonts w:ascii="Palatino Linotype" w:eastAsia="Times New Roman" w:hAnsi="Palatino Linotype" w:cstheme="minorHAnsi"/>
                <w:b/>
                <w:color w:val="000000"/>
                <w:sz w:val="20"/>
                <w:szCs w:val="20"/>
                <w:lang w:eastAsia="tr-TR"/>
              </w:rPr>
            </w:pPr>
            <w:r>
              <w:rPr>
                <w:rFonts w:ascii="Palatino Linotype" w:eastAsia="Times New Roman" w:hAnsi="Palatino Linotype" w:cstheme="minorHAnsi"/>
                <w:b/>
                <w:color w:val="000000"/>
                <w:sz w:val="20"/>
                <w:szCs w:val="20"/>
                <w:lang w:eastAsia="tr-TR"/>
              </w:rPr>
              <w:t>5</w:t>
            </w:r>
          </w:p>
        </w:tc>
      </w:tr>
      <w:tr w:rsidR="004D1F6B" w:rsidRPr="00756415" w:rsidTr="004D1F6B">
        <w:trPr>
          <w:cnfStyle w:val="000000100000" w:firstRow="0" w:lastRow="0" w:firstColumn="0" w:lastColumn="0" w:oddVBand="0" w:evenVBand="0" w:oddHBand="1" w:evenHBand="0" w:firstRowFirstColumn="0" w:firstRowLastColumn="0" w:lastRowFirstColumn="0" w:lastRowLastColumn="0"/>
          <w:trHeight w:val="253"/>
        </w:trPr>
        <w:tc>
          <w:tcPr>
            <w:tcW w:w="6232" w:type="dxa"/>
            <w:shd w:val="clear" w:color="auto" w:fill="FFFFFF" w:themeFill="background1"/>
            <w:noWrap/>
            <w:vAlign w:val="center"/>
          </w:tcPr>
          <w:p w:rsidR="004D1F6B" w:rsidRPr="00F45C0E" w:rsidRDefault="004D1F6B" w:rsidP="00F85064">
            <w:pPr>
              <w:spacing w:line="245" w:lineRule="auto"/>
              <w:rPr>
                <w:rFonts w:ascii="Palatino Linotype" w:eastAsia="Times New Roman" w:hAnsi="Palatino Linotype" w:cstheme="minorHAnsi"/>
                <w:color w:val="000000"/>
                <w:sz w:val="20"/>
                <w:szCs w:val="20"/>
                <w:lang w:eastAsia="tr-TR"/>
              </w:rPr>
            </w:pPr>
            <w:r w:rsidRPr="00F45C0E">
              <w:rPr>
                <w:rFonts w:ascii="Palatino Linotype" w:eastAsia="Times New Roman" w:hAnsi="Palatino Linotype" w:cstheme="minorHAnsi"/>
                <w:color w:val="000000"/>
                <w:sz w:val="20"/>
                <w:szCs w:val="20"/>
                <w:lang w:eastAsia="tr-TR"/>
              </w:rPr>
              <w:t>Sağlık Bilimleri</w:t>
            </w:r>
          </w:p>
        </w:tc>
        <w:tc>
          <w:tcPr>
            <w:tcW w:w="2694" w:type="dxa"/>
            <w:shd w:val="clear" w:color="auto" w:fill="FFFFFF" w:themeFill="background1"/>
            <w:noWrap/>
            <w:vAlign w:val="center"/>
          </w:tcPr>
          <w:p w:rsidR="004D1F6B" w:rsidRPr="00F45C0E" w:rsidRDefault="004D1F6B" w:rsidP="00F85064">
            <w:pPr>
              <w:spacing w:line="245" w:lineRule="auto"/>
              <w:jc w:val="center"/>
              <w:rPr>
                <w:rFonts w:ascii="Palatino Linotype" w:eastAsia="Times New Roman" w:hAnsi="Palatino Linotype" w:cstheme="minorHAnsi"/>
                <w:b/>
                <w:color w:val="000000"/>
                <w:sz w:val="20"/>
                <w:szCs w:val="20"/>
                <w:lang w:eastAsia="tr-TR"/>
              </w:rPr>
            </w:pPr>
            <w:r>
              <w:rPr>
                <w:rFonts w:ascii="Palatino Linotype" w:eastAsia="Times New Roman" w:hAnsi="Palatino Linotype" w:cstheme="minorHAnsi"/>
                <w:b/>
                <w:color w:val="000000"/>
                <w:sz w:val="20"/>
                <w:szCs w:val="20"/>
                <w:lang w:eastAsia="tr-TR"/>
              </w:rPr>
              <w:t>24</w:t>
            </w:r>
          </w:p>
        </w:tc>
      </w:tr>
      <w:tr w:rsidR="004D1F6B" w:rsidRPr="00756415" w:rsidTr="004D1F6B">
        <w:trPr>
          <w:trHeight w:val="253"/>
        </w:trPr>
        <w:tc>
          <w:tcPr>
            <w:tcW w:w="6232" w:type="dxa"/>
            <w:shd w:val="clear" w:color="auto" w:fill="D9D9D9" w:themeFill="background1" w:themeFillShade="D9"/>
            <w:noWrap/>
            <w:vAlign w:val="center"/>
          </w:tcPr>
          <w:p w:rsidR="004D1F6B" w:rsidRPr="00F45C0E" w:rsidRDefault="004D1F6B" w:rsidP="00F85064">
            <w:pPr>
              <w:spacing w:line="245" w:lineRule="auto"/>
              <w:rPr>
                <w:rFonts w:ascii="Palatino Linotype" w:eastAsia="Times New Roman" w:hAnsi="Palatino Linotype" w:cstheme="minorHAnsi"/>
                <w:color w:val="000000"/>
                <w:sz w:val="20"/>
                <w:szCs w:val="20"/>
                <w:lang w:eastAsia="tr-TR"/>
              </w:rPr>
            </w:pPr>
            <w:r w:rsidRPr="00F45C0E">
              <w:rPr>
                <w:rFonts w:ascii="Palatino Linotype" w:eastAsia="Times New Roman" w:hAnsi="Palatino Linotype" w:cstheme="minorHAnsi"/>
                <w:color w:val="000000"/>
                <w:sz w:val="20"/>
                <w:szCs w:val="20"/>
                <w:lang w:eastAsia="tr-TR"/>
              </w:rPr>
              <w:t>Sosyal Bilimler</w:t>
            </w:r>
          </w:p>
        </w:tc>
        <w:tc>
          <w:tcPr>
            <w:tcW w:w="2694" w:type="dxa"/>
            <w:shd w:val="clear" w:color="auto" w:fill="D9D9D9" w:themeFill="background1" w:themeFillShade="D9"/>
            <w:noWrap/>
            <w:vAlign w:val="center"/>
          </w:tcPr>
          <w:p w:rsidR="004D1F6B" w:rsidRPr="00F45C0E" w:rsidRDefault="004D1F6B" w:rsidP="00F85064">
            <w:pPr>
              <w:spacing w:line="245" w:lineRule="auto"/>
              <w:jc w:val="center"/>
              <w:rPr>
                <w:rFonts w:ascii="Palatino Linotype" w:eastAsia="Times New Roman" w:hAnsi="Palatino Linotype" w:cstheme="minorHAnsi"/>
                <w:b/>
                <w:color w:val="000000"/>
                <w:sz w:val="20"/>
                <w:szCs w:val="20"/>
                <w:lang w:eastAsia="tr-TR"/>
              </w:rPr>
            </w:pPr>
            <w:r>
              <w:rPr>
                <w:rFonts w:ascii="Palatino Linotype" w:eastAsia="Times New Roman" w:hAnsi="Palatino Linotype" w:cstheme="minorHAnsi"/>
                <w:b/>
                <w:color w:val="000000"/>
                <w:sz w:val="20"/>
                <w:szCs w:val="20"/>
                <w:lang w:eastAsia="tr-TR"/>
              </w:rPr>
              <w:t>39</w:t>
            </w:r>
          </w:p>
        </w:tc>
      </w:tr>
      <w:tr w:rsidR="004D1F6B" w:rsidRPr="00756415" w:rsidTr="004D1F6B">
        <w:trPr>
          <w:cnfStyle w:val="000000100000" w:firstRow="0" w:lastRow="0" w:firstColumn="0" w:lastColumn="0" w:oddVBand="0" w:evenVBand="0" w:oddHBand="1" w:evenHBand="0" w:firstRowFirstColumn="0" w:firstRowLastColumn="0" w:lastRowFirstColumn="0" w:lastRowLastColumn="0"/>
          <w:trHeight w:val="238"/>
        </w:trPr>
        <w:tc>
          <w:tcPr>
            <w:tcW w:w="6232" w:type="dxa"/>
            <w:shd w:val="clear" w:color="auto" w:fill="FFFFFF" w:themeFill="background1"/>
            <w:noWrap/>
            <w:vAlign w:val="center"/>
          </w:tcPr>
          <w:p w:rsidR="004D1F6B" w:rsidRPr="00F45C0E" w:rsidRDefault="004D1F6B" w:rsidP="00CB1755">
            <w:pPr>
              <w:spacing w:line="245" w:lineRule="auto"/>
              <w:rPr>
                <w:rFonts w:ascii="Palatino Linotype" w:eastAsia="Times New Roman" w:hAnsi="Palatino Linotype" w:cstheme="minorHAnsi"/>
                <w:b/>
                <w:color w:val="000000"/>
                <w:sz w:val="20"/>
                <w:szCs w:val="20"/>
                <w:lang w:eastAsia="tr-TR"/>
              </w:rPr>
            </w:pPr>
            <w:r w:rsidRPr="00F45C0E">
              <w:rPr>
                <w:rFonts w:ascii="Palatino Linotype" w:eastAsia="Times New Roman" w:hAnsi="Palatino Linotype" w:cstheme="minorHAnsi"/>
                <w:b/>
                <w:color w:val="000000"/>
                <w:sz w:val="20"/>
                <w:szCs w:val="20"/>
                <w:lang w:eastAsia="tr-TR"/>
              </w:rPr>
              <w:t>Toplam</w:t>
            </w:r>
          </w:p>
        </w:tc>
        <w:tc>
          <w:tcPr>
            <w:tcW w:w="2694" w:type="dxa"/>
            <w:shd w:val="clear" w:color="auto" w:fill="FFFFFF" w:themeFill="background1"/>
            <w:noWrap/>
            <w:vAlign w:val="center"/>
          </w:tcPr>
          <w:p w:rsidR="004D1F6B" w:rsidRPr="00F45C0E" w:rsidRDefault="004D1F6B" w:rsidP="00F85064">
            <w:pPr>
              <w:spacing w:line="245" w:lineRule="auto"/>
              <w:jc w:val="center"/>
              <w:rPr>
                <w:rFonts w:ascii="Palatino Linotype" w:eastAsia="Times New Roman" w:hAnsi="Palatino Linotype" w:cstheme="minorHAnsi"/>
                <w:b/>
                <w:color w:val="000000"/>
                <w:sz w:val="20"/>
                <w:szCs w:val="20"/>
                <w:lang w:eastAsia="tr-TR"/>
              </w:rPr>
            </w:pPr>
            <w:r>
              <w:rPr>
                <w:rFonts w:ascii="Palatino Linotype" w:eastAsia="Times New Roman" w:hAnsi="Palatino Linotype" w:cstheme="minorHAnsi"/>
                <w:b/>
                <w:color w:val="000000"/>
                <w:sz w:val="20"/>
                <w:szCs w:val="20"/>
                <w:lang w:eastAsia="tr-TR"/>
              </w:rPr>
              <w:t>76</w:t>
            </w:r>
          </w:p>
        </w:tc>
      </w:tr>
    </w:tbl>
    <w:p w:rsidR="00FE0E99" w:rsidRDefault="00FE0E99" w:rsidP="00814C63"/>
    <w:p w:rsidR="00BC2128" w:rsidRPr="00C52F68" w:rsidRDefault="009E4FC8" w:rsidP="00367F5D">
      <w:pPr>
        <w:pStyle w:val="Balk2"/>
        <w:spacing w:before="140" w:line="245" w:lineRule="auto"/>
      </w:pPr>
      <w:bookmarkStart w:id="195" w:name="_Toc140049033"/>
      <w:r w:rsidRPr="00067949">
        <w:t>4</w:t>
      </w:r>
      <w:r w:rsidR="003E492D" w:rsidRPr="00067949">
        <w:t>.</w:t>
      </w:r>
      <w:r w:rsidR="00C72FF4" w:rsidRPr="00067949">
        <w:t>14</w:t>
      </w:r>
      <w:r w:rsidR="003E492D" w:rsidRPr="00067949">
        <w:t>. ULUSLARARASI ÖĞRENCİ KOORDİNATÖRLÜĞÜ</w:t>
      </w:r>
      <w:bookmarkEnd w:id="195"/>
      <w:r w:rsidR="003E492D" w:rsidRPr="00C52F68">
        <w:t xml:space="preserve"> </w:t>
      </w:r>
    </w:p>
    <w:p w:rsidR="00752C47" w:rsidRDefault="000C728C" w:rsidP="00367F5D">
      <w:pPr>
        <w:tabs>
          <w:tab w:val="left" w:pos="9356"/>
        </w:tabs>
        <w:spacing w:before="140" w:line="245" w:lineRule="auto"/>
        <w:jc w:val="both"/>
        <w:rPr>
          <w:rFonts w:ascii="Palatino Linotype" w:hAnsi="Palatino Linotype" w:cs="Calibri"/>
        </w:rPr>
      </w:pPr>
      <w:r>
        <w:rPr>
          <w:rFonts w:ascii="Palatino Linotype" w:hAnsi="Palatino Linotype" w:cs="Calibri"/>
          <w:noProof/>
          <w:lang w:eastAsia="tr-TR"/>
        </w:rPr>
        <w:drawing>
          <wp:anchor distT="0" distB="0" distL="114300" distR="114300" simplePos="0" relativeHeight="252052992" behindDoc="0" locked="0" layoutInCell="1" allowOverlap="1" wp14:anchorId="06C8F27E">
            <wp:simplePos x="0" y="0"/>
            <wp:positionH relativeFrom="margin">
              <wp:posOffset>-46990</wp:posOffset>
            </wp:positionH>
            <wp:positionV relativeFrom="paragraph">
              <wp:posOffset>118745</wp:posOffset>
            </wp:positionV>
            <wp:extent cx="2361600" cy="1296000"/>
            <wp:effectExtent l="0" t="0" r="635" b="0"/>
            <wp:wrapSquare wrapText="bothSides"/>
            <wp:docPr id="1144016131" name="Resim 1144016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361600" cy="1296000"/>
                    </a:xfrm>
                    <a:prstGeom prst="rect">
                      <a:avLst/>
                    </a:prstGeom>
                    <a:noFill/>
                  </pic:spPr>
                </pic:pic>
              </a:graphicData>
            </a:graphic>
            <wp14:sizeRelH relativeFrom="page">
              <wp14:pctWidth>0</wp14:pctWidth>
            </wp14:sizeRelH>
            <wp14:sizeRelV relativeFrom="page">
              <wp14:pctHeight>0</wp14:pctHeight>
            </wp14:sizeRelV>
          </wp:anchor>
        </w:drawing>
      </w:r>
      <w:r w:rsidR="00752C47" w:rsidRPr="00C52F68">
        <w:rPr>
          <w:rFonts w:ascii="Palatino Linotype" w:hAnsi="Palatino Linotype" w:cs="Calibri"/>
        </w:rPr>
        <w:t>Uluslararası Öğrenciler Koordinatörlüğü, Ankara Üniversitesinde öğrenim gören ve öğrenim görmek amacını taşıyan uluslararası öğrencilere rehberlik hizmeti vermek amacıyla 2009’da kurulmuş bir birimdir. Başlangıçta, yalnızca Üniversitemizin lisans ve lisansüstü programlarına kayıtlı olan öğrencilere hizmet veren Koordinatörlük, 2012-2013 eğitim-öğretim yılından itibaren üniversitelerarası akademik iş birliği anlaşmaları çerçevesinde gerçekleştirilen öğrenci hare</w:t>
      </w:r>
      <w:r w:rsidR="00752C47">
        <w:rPr>
          <w:rFonts w:ascii="Palatino Linotype" w:hAnsi="Palatino Linotype" w:cs="Calibri"/>
        </w:rPr>
        <w:t>ketliliklerinden de sorumludur.</w:t>
      </w:r>
    </w:p>
    <w:p w:rsidR="00BB1B2F" w:rsidRPr="00752C47" w:rsidRDefault="00BB1B2F" w:rsidP="00367F5D">
      <w:pPr>
        <w:tabs>
          <w:tab w:val="left" w:pos="9356"/>
        </w:tabs>
        <w:spacing w:before="140" w:line="245" w:lineRule="auto"/>
        <w:jc w:val="both"/>
        <w:rPr>
          <w:rFonts w:ascii="Palatino Linotype" w:hAnsi="Palatino Linotype" w:cs="Calibri"/>
        </w:rPr>
      </w:pPr>
    </w:p>
    <w:p w:rsidR="00752C47" w:rsidRPr="007E3BEB" w:rsidRDefault="00752C47" w:rsidP="00367F5D">
      <w:pPr>
        <w:spacing w:before="140" w:line="245" w:lineRule="auto"/>
        <w:contextualSpacing/>
        <w:jc w:val="both"/>
        <w:rPr>
          <w:rFonts w:ascii="Palatino Linotype" w:hAnsi="Palatino Linotype"/>
          <w:b/>
          <w:color w:val="002060"/>
        </w:rPr>
      </w:pPr>
      <w:r w:rsidRPr="007E3BEB">
        <w:rPr>
          <w:rFonts w:ascii="Palatino Linotype" w:hAnsi="Palatino Linotype"/>
          <w:b/>
          <w:color w:val="002060"/>
        </w:rPr>
        <w:t>202</w:t>
      </w:r>
      <w:r w:rsidR="00A377CA">
        <w:rPr>
          <w:rFonts w:ascii="Palatino Linotype" w:hAnsi="Palatino Linotype"/>
          <w:b/>
          <w:color w:val="002060"/>
        </w:rPr>
        <w:t>1</w:t>
      </w:r>
      <w:r w:rsidRPr="007E3BEB">
        <w:rPr>
          <w:rFonts w:ascii="Palatino Linotype" w:hAnsi="Palatino Linotype"/>
          <w:b/>
          <w:color w:val="002060"/>
        </w:rPr>
        <w:t>-202</w:t>
      </w:r>
      <w:r w:rsidR="00A377CA">
        <w:rPr>
          <w:rFonts w:ascii="Palatino Linotype" w:hAnsi="Palatino Linotype"/>
          <w:b/>
          <w:color w:val="002060"/>
        </w:rPr>
        <w:t>2</w:t>
      </w:r>
      <w:r w:rsidRPr="007E3BEB">
        <w:rPr>
          <w:rFonts w:ascii="Palatino Linotype" w:hAnsi="Palatino Linotype"/>
          <w:b/>
          <w:color w:val="002060"/>
        </w:rPr>
        <w:t xml:space="preserve"> eğitim öğretim yılında Koordinatörlükte gerçekleştirilen faaliyetler; </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eastAsia="Times New Roman" w:hAnsi="Palatino Linotype"/>
          <w:lang w:eastAsia="tr-TR"/>
        </w:rPr>
        <w:t>Eğitim-öğretim yılı boyunca küresel ve yerel düzeyde toplantı ve görüşmeler yapılmıştır. Amacı Üniversitemizi uluslararası üniversiteler arasında daha da üst sıralara çıkarabilmek ve üniversitemizin uluslararasılaşma stratejisine katkı sunmak olan bu çalışmaların konuları uluslararasılaşma şemsiyesi altında protokoller, ikili işbirlikleri, öğrenci değişimleri, mevcut öğrencilerin durumları, üniversitelerarası ilişkilerin geliştirilmesi için yapılması planlananlar, uluslararası öğrenci sayımızı artırmaya ve kalitesini yükseltmeye yönelik çalışmalar, ortak geliştirilebilecek programlar ve etkinliklerdir.</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eastAsia="Times New Roman" w:hAnsi="Palatino Linotype"/>
          <w:lang w:eastAsia="tr-TR"/>
        </w:rPr>
        <w:t>Eylül 2021 tarihinde uluslararası öğrencilerin başvuruları ile ilgili çalışmalar yapılmıştır. Öğrencilerin başvuru süreçleri ile ilgili soruları, yüz yüze, telefonla ve e-postayla olmak üzere en güncel bilgilere göre cevaplanmış ve öğrencilere rehberlik edilmiştir.</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hAnsi="Palatino Linotype"/>
        </w:rPr>
        <w:t>Eylül 2021 tarihinde Halk Sağlığı Genel Müdürlüğü Aşı Dairesi Başkanlığı ile görüşmeler yapılarak uluslararası öğrencilerimizin aşı planlamaları ile ilgili bilgi alınmış ve öğrencilerimiz aşı süreçleri ve gerekli işlemlerle ilgili bilgilendirilmiştir.</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hAnsi="Palatino Linotype"/>
        </w:rPr>
        <w:t xml:space="preserve">Şubat 2022 tarihinde Rektör Hocamız bahar dönemi uluslararası değişim öğrencilerini rektörlükte kabul etmiş, her bir öğrenciyle tanışarak onlarla sohbet etmiştir. Öğrenciler </w:t>
      </w:r>
      <w:r w:rsidRPr="006F3CBF">
        <w:rPr>
          <w:rFonts w:ascii="Palatino Linotype" w:hAnsi="Palatino Linotype"/>
        </w:rPr>
        <w:lastRenderedPageBreak/>
        <w:t>kendilerini tanıtmış, neden Ankara Üniversitesi’ni tercih ettiklerini anlatmışlardır.</w:t>
      </w:r>
      <w:r w:rsidRPr="006F3CBF">
        <w:rPr>
          <w:rFonts w:ascii="Palatino Linotype" w:eastAsia="Times New Roman" w:hAnsi="Palatino Linotype"/>
          <w:lang w:eastAsia="tr-TR"/>
        </w:rPr>
        <w:t xml:space="preserve"> </w:t>
      </w:r>
      <w:r w:rsidRPr="006F3CBF">
        <w:rPr>
          <w:rFonts w:ascii="Palatino Linotype" w:hAnsi="Palatino Linotype"/>
          <w:color w:val="0F1419"/>
        </w:rPr>
        <w:t>Koordinatörlüğümüzün Uluslararası Değişim Programı kapsamında Güney Kore, Japonya, Rusya ve Tayvan'dan gelen lisans ve yüksek lisans değişim öğrencileri çeşitli lisans ve yüksek lisans programlarında eğitim almış, aynı zamanda Türkçe dersleri alarak Türkçe öğrenip bir yandan da ülkemizi tanımışlardır.</w:t>
      </w:r>
      <w:r w:rsidRPr="006F3CBF">
        <w:rPr>
          <w:rFonts w:ascii="Palatino Linotype" w:hAnsi="Palatino Linotype"/>
        </w:rPr>
        <w:t xml:space="preserve"> Sıcak ve samimi bir ortamda geçen buluşmada Rektör Hocamız öğrencilere üniversitemiz çantalarından hediye etmiştir.</w:t>
      </w:r>
    </w:p>
    <w:p w:rsidR="00311033"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311033">
        <w:rPr>
          <w:rFonts w:ascii="Palatino Linotype" w:eastAsia="Times New Roman" w:hAnsi="Palatino Linotype"/>
          <w:lang w:eastAsia="tr-TR"/>
        </w:rPr>
        <w:t xml:space="preserve">Mart 2022 tarihinde Ankara’da bulunan devlet üniversitelerinin uluslararası ofisleri ziyaret edilerek uygulamalar, uluslararasılaşma ile ilgili yapılanlar, planlananlar, öğrenci başvuru-kabul sistemleri ve diğer güncel konular hakkında istişarelerde bulunulmuştur. </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eastAsia="Times New Roman" w:hAnsi="Palatino Linotype"/>
          <w:lang w:eastAsia="tr-TR"/>
        </w:rPr>
        <w:t>Nisan 2022 tarihinde Bolivya heyetleri ile iş</w:t>
      </w:r>
      <w:r w:rsidR="00173AFD">
        <w:rPr>
          <w:rFonts w:ascii="Palatino Linotype" w:eastAsia="Times New Roman" w:hAnsi="Palatino Linotype"/>
          <w:lang w:eastAsia="tr-TR"/>
        </w:rPr>
        <w:t xml:space="preserve"> </w:t>
      </w:r>
      <w:r w:rsidRPr="006F3CBF">
        <w:rPr>
          <w:rFonts w:ascii="Palatino Linotype" w:eastAsia="Times New Roman" w:hAnsi="Palatino Linotype"/>
          <w:lang w:eastAsia="tr-TR"/>
        </w:rPr>
        <w:t>birliği istişaresi toplantısına katılım sağlanmıştır.</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eastAsia="Times New Roman" w:hAnsi="Palatino Linotype"/>
          <w:lang w:eastAsia="tr-TR"/>
        </w:rPr>
        <w:t>Mayıs 2022 tarihinde Kazakistan’dan bir grup</w:t>
      </w:r>
      <w:r w:rsidR="00311033">
        <w:rPr>
          <w:rFonts w:ascii="Palatino Linotype" w:eastAsia="Times New Roman" w:hAnsi="Palatino Linotype"/>
          <w:lang w:eastAsia="tr-TR"/>
        </w:rPr>
        <w:t xml:space="preserve"> araştırmacı Koordinatörlüğü ziyaret etmiş olup, kendilerine Ü</w:t>
      </w:r>
      <w:r w:rsidRPr="006F3CBF">
        <w:rPr>
          <w:rFonts w:ascii="Palatino Linotype" w:eastAsia="Times New Roman" w:hAnsi="Palatino Linotype"/>
          <w:lang w:eastAsia="tr-TR"/>
        </w:rPr>
        <w:t>niversitemiz ve bazı programlarla ilgili tanıtım yapılmıştır.</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eastAsia="Times New Roman" w:hAnsi="Palatino Linotype"/>
          <w:lang w:eastAsia="tr-TR"/>
        </w:rPr>
        <w:t>Mayıs 2022 tarihinde Güney Af</w:t>
      </w:r>
      <w:r w:rsidR="00016503">
        <w:rPr>
          <w:rFonts w:ascii="Palatino Linotype" w:eastAsia="Times New Roman" w:hAnsi="Palatino Linotype"/>
          <w:lang w:eastAsia="tr-TR"/>
        </w:rPr>
        <w:t xml:space="preserve">rika Büyükelçiliği yetkilileri Koordinatörlüğü </w:t>
      </w:r>
      <w:r w:rsidRPr="006F3CBF">
        <w:rPr>
          <w:rFonts w:ascii="Palatino Linotype" w:eastAsia="Times New Roman" w:hAnsi="Palatino Linotype"/>
          <w:lang w:eastAsia="tr-TR"/>
        </w:rPr>
        <w:t>ziyaret etmişlerdir. Z</w:t>
      </w:r>
      <w:r w:rsidR="00016503">
        <w:rPr>
          <w:rFonts w:ascii="Palatino Linotype" w:hAnsi="Palatino Linotype"/>
        </w:rPr>
        <w:t>iyaretçilerimize Ü</w:t>
      </w:r>
      <w:r w:rsidRPr="006F3CBF">
        <w:rPr>
          <w:rFonts w:ascii="Palatino Linotype" w:hAnsi="Palatino Linotype"/>
        </w:rPr>
        <w:t xml:space="preserve">niversitemiz ve başvuru prosedürleri hakkında bilgiler verilmiştir. </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eastAsia="Times New Roman" w:hAnsi="Palatino Linotype"/>
          <w:lang w:eastAsia="tr-TR"/>
        </w:rPr>
        <w:t>Nisan 2022 tarihinde Tacikistan Büyükelçiliği heyeti ile işbirliği istişaresi toplantısına katılım sağlanmıştır.</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eastAsia="Times New Roman" w:hAnsi="Palatino Linotype"/>
          <w:lang w:eastAsia="tr-TR"/>
        </w:rPr>
        <w:t>Haziran 2022 tarihinde Y</w:t>
      </w:r>
      <w:r w:rsidR="008D286A">
        <w:rPr>
          <w:rFonts w:ascii="Palatino Linotype" w:eastAsia="Times New Roman" w:hAnsi="Palatino Linotype"/>
          <w:lang w:eastAsia="tr-TR"/>
        </w:rPr>
        <w:t>emen Büyükelçiliği yetkilileri K</w:t>
      </w:r>
      <w:r w:rsidRPr="006F3CBF">
        <w:rPr>
          <w:rFonts w:ascii="Palatino Linotype" w:eastAsia="Times New Roman" w:hAnsi="Palatino Linotype"/>
          <w:lang w:eastAsia="tr-TR"/>
        </w:rPr>
        <w:t>oordinatörlüğümüzü ziyaret etmişlerdir. Z</w:t>
      </w:r>
      <w:r w:rsidR="008D286A">
        <w:rPr>
          <w:rFonts w:ascii="Palatino Linotype" w:hAnsi="Palatino Linotype"/>
        </w:rPr>
        <w:t>iyaretçilerimize Ü</w:t>
      </w:r>
      <w:r w:rsidRPr="006F3CBF">
        <w:rPr>
          <w:rFonts w:ascii="Palatino Linotype" w:hAnsi="Palatino Linotype"/>
        </w:rPr>
        <w:t xml:space="preserve">niversitemiz ve başvuru prosedürleri hakkında bilgiler verilmiştir. </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eastAsia="Times New Roman" w:hAnsi="Palatino Linotype"/>
          <w:lang w:eastAsia="tr-TR"/>
        </w:rPr>
        <w:t>Haziran 2022 tarihinde Moğolistan heyetleri ile işbirliği istişaresi toplantısına katılım sağlanmıştır.</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eastAsia="Times New Roman" w:hAnsi="Palatino Linotype"/>
          <w:lang w:eastAsia="tr-TR"/>
        </w:rPr>
        <w:t xml:space="preserve">Temmuz 2022 tarihinde </w:t>
      </w:r>
      <w:r w:rsidR="008D286A">
        <w:rPr>
          <w:rFonts w:ascii="Palatino Linotype" w:eastAsia="Times New Roman" w:hAnsi="Palatino Linotype"/>
          <w:lang w:eastAsia="tr-TR"/>
        </w:rPr>
        <w:t xml:space="preserve">Üniversitemiz Rektörü ve </w:t>
      </w:r>
      <w:r w:rsidRPr="006F3CBF">
        <w:rPr>
          <w:rFonts w:ascii="Palatino Linotype" w:eastAsia="Times New Roman" w:hAnsi="Palatino Linotype"/>
          <w:lang w:eastAsia="tr-TR"/>
        </w:rPr>
        <w:t>Amerikalı öğrencilerim</w:t>
      </w:r>
      <w:r w:rsidR="008D286A">
        <w:rPr>
          <w:rFonts w:ascii="Palatino Linotype" w:eastAsia="Times New Roman" w:hAnsi="Palatino Linotype"/>
          <w:lang w:eastAsia="tr-TR"/>
        </w:rPr>
        <w:t>iz ile Koordinatörlük</w:t>
      </w:r>
      <w:r w:rsidRPr="006F3CBF">
        <w:rPr>
          <w:rFonts w:ascii="Palatino Linotype" w:eastAsia="Times New Roman" w:hAnsi="Palatino Linotype"/>
          <w:lang w:eastAsia="tr-TR"/>
        </w:rPr>
        <w:t xml:space="preserve"> bahçesine gül dikimi etkinliği düzenlenmiştir.</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hAnsi="Palatino Linotype"/>
        </w:rPr>
        <w:t>Temmuz 2022 tarihinde Rusya’da bulunan bir devl</w:t>
      </w:r>
      <w:r w:rsidR="008D286A">
        <w:rPr>
          <w:rFonts w:ascii="Palatino Linotype" w:hAnsi="Palatino Linotype"/>
        </w:rPr>
        <w:t>et hastanesinin talebi üzerine Ü</w:t>
      </w:r>
      <w:r w:rsidRPr="006F3CBF">
        <w:rPr>
          <w:rFonts w:ascii="Palatino Linotype" w:hAnsi="Palatino Linotype"/>
        </w:rPr>
        <w:t xml:space="preserve">niversitemizin tıp eğitimi ile ilgili olarak Tıp Fakültesi ile birlikte görüşmeler yapılmıştır. </w:t>
      </w:r>
    </w:p>
    <w:p w:rsidR="008D286A"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8D286A">
        <w:rPr>
          <w:rFonts w:ascii="Palatino Linotype" w:eastAsia="Times New Roman" w:hAnsi="Palatino Linotype"/>
          <w:lang w:eastAsia="tr-TR"/>
        </w:rPr>
        <w:t>Ağustos 2022 tarihinde S</w:t>
      </w:r>
      <w:r w:rsidR="008D286A" w:rsidRPr="008D286A">
        <w:rPr>
          <w:rFonts w:ascii="Palatino Linotype" w:eastAsia="Times New Roman" w:hAnsi="Palatino Linotype"/>
          <w:lang w:eastAsia="tr-TR"/>
        </w:rPr>
        <w:t xml:space="preserve">udan Büyükelçiliği yetkilileri Koordinatörlüğü </w:t>
      </w:r>
      <w:r w:rsidRPr="008D286A">
        <w:rPr>
          <w:rFonts w:ascii="Palatino Linotype" w:eastAsia="Times New Roman" w:hAnsi="Palatino Linotype"/>
          <w:lang w:eastAsia="tr-TR"/>
        </w:rPr>
        <w:t xml:space="preserve">ziyaret etmişlerdir. </w:t>
      </w:r>
    </w:p>
    <w:p w:rsidR="00E309E2" w:rsidRPr="008D286A"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8D286A">
        <w:rPr>
          <w:rFonts w:ascii="Palatino Linotype" w:eastAsia="Times New Roman" w:hAnsi="Palatino Linotype"/>
          <w:lang w:eastAsia="tr-TR"/>
        </w:rPr>
        <w:t>Ağustos 2022 tarihinde Tanz</w:t>
      </w:r>
      <w:r w:rsidR="00527AB9">
        <w:rPr>
          <w:rFonts w:ascii="Palatino Linotype" w:eastAsia="Times New Roman" w:hAnsi="Palatino Linotype"/>
          <w:lang w:eastAsia="tr-TR"/>
        </w:rPr>
        <w:t>anya Büyükelçiliği yetkilileri Koordinatörlü</w:t>
      </w:r>
      <w:r w:rsidRPr="008D286A">
        <w:rPr>
          <w:rFonts w:ascii="Palatino Linotype" w:eastAsia="Times New Roman" w:hAnsi="Palatino Linotype"/>
          <w:lang w:eastAsia="tr-TR"/>
        </w:rPr>
        <w:t xml:space="preserve"> ziyaret etmişlerdir. </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hAnsi="Palatino Linotype"/>
        </w:rPr>
        <w:t>Eylül 2022 t</w:t>
      </w:r>
      <w:r w:rsidR="00527AB9">
        <w:rPr>
          <w:rFonts w:ascii="Palatino Linotype" w:hAnsi="Palatino Linotype"/>
        </w:rPr>
        <w:t xml:space="preserve">arihinde Japonya </w:t>
      </w:r>
      <w:r w:rsidR="00527AB9" w:rsidRPr="006F3CBF">
        <w:rPr>
          <w:rFonts w:ascii="Palatino Linotype" w:hAnsi="Palatino Linotype"/>
        </w:rPr>
        <w:t>Kanagawa Üniversitesi</w:t>
      </w:r>
      <w:r w:rsidR="00527AB9">
        <w:rPr>
          <w:rFonts w:ascii="Palatino Linotype" w:hAnsi="Palatino Linotype"/>
        </w:rPr>
        <w:t>’nden 2 profesör ziyaretçi Koordinatörlüğü</w:t>
      </w:r>
      <w:r w:rsidRPr="006F3CBF">
        <w:rPr>
          <w:rFonts w:ascii="Palatino Linotype" w:hAnsi="Palatino Linotype"/>
        </w:rPr>
        <w:t xml:space="preserve"> ziyaret etmiş, kendi üniversiteleri ile ilgili bilg</w:t>
      </w:r>
      <w:r w:rsidR="00527AB9">
        <w:rPr>
          <w:rFonts w:ascii="Palatino Linotype" w:hAnsi="Palatino Linotype"/>
        </w:rPr>
        <w:t>iler aktaran ziyaretçilerimize Ü</w:t>
      </w:r>
      <w:r w:rsidRPr="006F3CBF">
        <w:rPr>
          <w:rFonts w:ascii="Palatino Linotype" w:hAnsi="Palatino Linotype"/>
        </w:rPr>
        <w:t xml:space="preserve">niversitemiz hakkında bilgiler verilmiştir. </w:t>
      </w:r>
    </w:p>
    <w:p w:rsidR="00E309E2" w:rsidRPr="006F3CBF" w:rsidRDefault="00E309E2" w:rsidP="00462CE9">
      <w:pPr>
        <w:numPr>
          <w:ilvl w:val="0"/>
          <w:numId w:val="85"/>
        </w:numPr>
        <w:spacing w:before="80" w:line="245" w:lineRule="auto"/>
        <w:ind w:left="714" w:hanging="357"/>
        <w:jc w:val="both"/>
        <w:rPr>
          <w:rFonts w:ascii="Palatino Linotype" w:eastAsia="Times New Roman" w:hAnsi="Palatino Linotype"/>
          <w:lang w:eastAsia="tr-TR"/>
        </w:rPr>
      </w:pPr>
      <w:r w:rsidRPr="006F3CBF">
        <w:rPr>
          <w:rFonts w:ascii="Palatino Linotype" w:eastAsia="Times New Roman" w:hAnsi="Palatino Linotype"/>
          <w:lang w:eastAsia="tr-TR"/>
        </w:rPr>
        <w:t>Çeşitli tarihlerde, farklı bölümlerimize misafir araştırmacı olarak başvuran uluslararası adayların başvuru, belge, değerlendirme, yazışma ve kabul edilenlerin davet işlemlerini içeren tüm işlemleri yürütülmüştür. 2022 yılı içerisinde 18 misafir araştırıcının işlemi yapılmıştır.</w:t>
      </w:r>
    </w:p>
    <w:p w:rsidR="00BF03D6" w:rsidRDefault="00E309E2" w:rsidP="00C1749C">
      <w:pPr>
        <w:numPr>
          <w:ilvl w:val="0"/>
          <w:numId w:val="85"/>
        </w:numPr>
        <w:spacing w:before="80" w:line="242" w:lineRule="auto"/>
        <w:ind w:left="714" w:hanging="357"/>
        <w:jc w:val="both"/>
        <w:rPr>
          <w:rFonts w:ascii="Palatino Linotype" w:eastAsia="Times New Roman" w:hAnsi="Palatino Linotype"/>
          <w:lang w:eastAsia="tr-TR"/>
        </w:rPr>
      </w:pPr>
      <w:r w:rsidRPr="006F3CBF">
        <w:rPr>
          <w:rFonts w:ascii="Palatino Linotype" w:eastAsia="Times New Roman" w:hAnsi="Palatino Linotype"/>
        </w:rPr>
        <w:lastRenderedPageBreak/>
        <w:t xml:space="preserve">Üniversitemiz, eğitim sistemimiz, </w:t>
      </w:r>
      <w:r w:rsidRPr="006F3CBF">
        <w:rPr>
          <w:rFonts w:ascii="Palatino Linotype" w:eastAsia="Times New Roman" w:hAnsi="Palatino Linotype"/>
          <w:lang w:eastAsia="tr-TR"/>
        </w:rPr>
        <w:t xml:space="preserve">üniversitemizin ön lisans, </w:t>
      </w:r>
      <w:r w:rsidRPr="006F3CBF">
        <w:rPr>
          <w:rFonts w:ascii="Palatino Linotype" w:hAnsi="Palatino Linotype"/>
        </w:rPr>
        <w:t xml:space="preserve">lisans, yüksek lisans, doktora programları, uzaktan eğitim, dil kursları, değişim programları, </w:t>
      </w:r>
      <w:r w:rsidRPr="006F3CBF">
        <w:rPr>
          <w:rFonts w:ascii="Palatino Linotype" w:eastAsia="Times New Roman" w:hAnsi="Palatino Linotype"/>
        </w:rPr>
        <w:t xml:space="preserve"> eğitim dilimiz, yurt imkânlarımız, burs imkânlarımız, öğrencilerimize sunduğumuz sosyal olanakla</w:t>
      </w:r>
      <w:r w:rsidR="00C1749C">
        <w:rPr>
          <w:rFonts w:ascii="Palatino Linotype" w:eastAsia="Times New Roman" w:hAnsi="Palatino Linotype"/>
        </w:rPr>
        <w:t>-</w:t>
      </w:r>
      <w:r w:rsidRPr="006F3CBF">
        <w:rPr>
          <w:rFonts w:ascii="Palatino Linotype" w:eastAsia="Times New Roman" w:hAnsi="Palatino Linotype"/>
        </w:rPr>
        <w:t>rımız, yurtdışı eğitim olanaklarımız, tesislerimiz ve kampüslerimiz başta</w:t>
      </w:r>
      <w:r w:rsidRPr="006F3CBF">
        <w:rPr>
          <w:rFonts w:ascii="Palatino Linotype" w:hAnsi="Palatino Linotype"/>
        </w:rPr>
        <w:t xml:space="preserve"> olmak üzere üniversitemiz hakkında</w:t>
      </w:r>
      <w:r w:rsidRPr="006F3CBF">
        <w:rPr>
          <w:rFonts w:ascii="Palatino Linotype" w:eastAsia="Times New Roman" w:hAnsi="Palatino Linotype"/>
          <w:lang w:eastAsia="tr-TR"/>
        </w:rPr>
        <w:t xml:space="preserve"> uluslararası öğrenci adayları, öğrenci, mezun, öğrenci velileri ile çeşitli kişi, üniversite ve kurumlardan gelen birçok e-posta ve telefon araması en güncel bilgilerle cevaplanmış, ayrıca koordinatörlük ziyaretlerine gelen birçok ziyaretçinin de soruları da yüz yüze cevaplanmıştır. Ayrıca Üniversitemizin resmi e-po</w:t>
      </w:r>
      <w:r w:rsidR="00567703">
        <w:rPr>
          <w:rFonts w:ascii="Palatino Linotype" w:eastAsia="Times New Roman" w:hAnsi="Palatino Linotype"/>
          <w:lang w:eastAsia="tr-TR"/>
        </w:rPr>
        <w:t>sta adresine ve buna ek olarak Ü</w:t>
      </w:r>
      <w:r w:rsidRPr="006F3CBF">
        <w:rPr>
          <w:rFonts w:ascii="Palatino Linotype" w:eastAsia="Times New Roman" w:hAnsi="Palatino Linotype"/>
          <w:lang w:eastAsia="tr-TR"/>
        </w:rPr>
        <w:t xml:space="preserve">niversitemizin çeşitli birimlerine ulaşan İngilizce e-postalar tarafımıza yönlendirilmiş ve Koordinatörlük tarafından cevaplanmıştır. </w:t>
      </w:r>
    </w:p>
    <w:p w:rsidR="004A3572" w:rsidRPr="006F3CBF" w:rsidRDefault="004A3572" w:rsidP="00C1749C">
      <w:pPr>
        <w:numPr>
          <w:ilvl w:val="0"/>
          <w:numId w:val="85"/>
        </w:numPr>
        <w:spacing w:before="80" w:line="242" w:lineRule="auto"/>
        <w:ind w:left="714" w:hanging="357"/>
        <w:jc w:val="both"/>
        <w:rPr>
          <w:rFonts w:ascii="Palatino Linotype" w:eastAsia="Times New Roman" w:hAnsi="Palatino Linotype"/>
          <w:lang w:eastAsia="tr-TR"/>
        </w:rPr>
      </w:pPr>
      <w:r w:rsidRPr="006F3CBF">
        <w:rPr>
          <w:rFonts w:ascii="Palatino Linotype" w:eastAsia="Times New Roman" w:hAnsi="Palatino Linotype"/>
          <w:lang w:eastAsia="tr-TR"/>
        </w:rPr>
        <w:t xml:space="preserve">Koordinatörlük tarafından oluşturulan Uluslararası Öğrenci arşivi güncellenmiştir. Öğrencilerin bilgileri fakülte-bölüm, lisans-yüksek lisans-doktora, ülke, kıta, cinsiyet, bursluluk durumu ve geliş türü olarak sınıflandırılmaktadır. Bu şekilde, öğrenci bilgileri gerektiği anda daha kolay ulaşılabilir hale getirilmektedir. </w:t>
      </w:r>
    </w:p>
    <w:p w:rsidR="004A3572" w:rsidRPr="006F3CBF" w:rsidRDefault="004A3572" w:rsidP="00C1749C">
      <w:pPr>
        <w:numPr>
          <w:ilvl w:val="0"/>
          <w:numId w:val="86"/>
        </w:numPr>
        <w:spacing w:before="80" w:line="242" w:lineRule="auto"/>
        <w:ind w:left="714" w:hanging="357"/>
        <w:jc w:val="both"/>
        <w:rPr>
          <w:rFonts w:ascii="Palatino Linotype" w:hAnsi="Palatino Linotype"/>
        </w:rPr>
      </w:pPr>
      <w:r w:rsidRPr="006F3CBF">
        <w:rPr>
          <w:rFonts w:ascii="Palatino Linotype" w:hAnsi="Palatino Linotype"/>
        </w:rPr>
        <w:t>Çeşitli zamanlarda üniversitenin çeşitli birimlerinden gelen ülkelere göre uluslararası öğrenci sayıları/dağılımları, fakültelere/enstitülere göre uluslararası öğrenci sayıları/dağılımları, belli bir uyruktaki öğrencilerin sayıları ve fakültelere/enstitülere dağılımları ve benzeri birçok bilgi ihtiyaçları karşılanmaktadır.</w:t>
      </w:r>
    </w:p>
    <w:p w:rsidR="008431EC" w:rsidRPr="008431EC" w:rsidRDefault="008431EC" w:rsidP="00C1749C">
      <w:pPr>
        <w:spacing w:before="140" w:line="242" w:lineRule="auto"/>
        <w:jc w:val="both"/>
        <w:rPr>
          <w:rFonts w:ascii="Palatino Linotype" w:hAnsi="Palatino Linotype"/>
          <w:b/>
          <w:color w:val="002060"/>
        </w:rPr>
      </w:pPr>
      <w:r w:rsidRPr="008431EC">
        <w:rPr>
          <w:rFonts w:ascii="Palatino Linotype" w:hAnsi="Palatino Linotype"/>
          <w:b/>
          <w:color w:val="002060"/>
        </w:rPr>
        <w:t xml:space="preserve">2021-2022 eğitim öğretim yılında Koordinatörlükte gerçekleştirilen </w:t>
      </w:r>
      <w:r>
        <w:rPr>
          <w:rFonts w:ascii="Palatino Linotype" w:hAnsi="Palatino Linotype"/>
          <w:b/>
          <w:color w:val="002060"/>
        </w:rPr>
        <w:t>tanıtım ve etkinlikler</w:t>
      </w:r>
      <w:r w:rsidRPr="008431EC">
        <w:rPr>
          <w:rFonts w:ascii="Palatino Linotype" w:hAnsi="Palatino Linotype"/>
          <w:b/>
          <w:color w:val="002060"/>
        </w:rPr>
        <w:t xml:space="preserve">; </w:t>
      </w:r>
    </w:p>
    <w:p w:rsidR="00C034BE" w:rsidRPr="00025797" w:rsidRDefault="00C034BE" w:rsidP="00C1749C">
      <w:pPr>
        <w:numPr>
          <w:ilvl w:val="0"/>
          <w:numId w:val="87"/>
        </w:numPr>
        <w:spacing w:before="80" w:line="242" w:lineRule="auto"/>
        <w:ind w:left="714" w:hanging="357"/>
        <w:jc w:val="both"/>
        <w:rPr>
          <w:rFonts w:ascii="Palatino Linotype" w:eastAsia="Times New Roman" w:hAnsi="Palatino Linotype"/>
          <w:lang w:eastAsia="tr-TR"/>
        </w:rPr>
      </w:pPr>
      <w:r w:rsidRPr="00025797">
        <w:rPr>
          <w:rFonts w:ascii="Palatino Linotype" w:eastAsia="Times New Roman" w:hAnsi="Palatino Linotype"/>
          <w:lang w:eastAsia="tr-TR"/>
        </w:rPr>
        <w:t>Tüm programlarımızı ve öğrenim ücretlerini içeren öğrenci bilgilendirme tablosu 2022 yılı verilerine göre güncellenmiştir.</w:t>
      </w:r>
    </w:p>
    <w:p w:rsidR="00C034BE" w:rsidRPr="00025797" w:rsidRDefault="00C034BE" w:rsidP="00C1749C">
      <w:pPr>
        <w:numPr>
          <w:ilvl w:val="0"/>
          <w:numId w:val="87"/>
        </w:numPr>
        <w:spacing w:before="80" w:line="242" w:lineRule="auto"/>
        <w:ind w:left="714" w:hanging="357"/>
        <w:jc w:val="both"/>
        <w:rPr>
          <w:rFonts w:ascii="Palatino Linotype" w:eastAsia="Times New Roman" w:hAnsi="Palatino Linotype"/>
          <w:b/>
          <w:lang w:eastAsia="tr-TR"/>
        </w:rPr>
      </w:pPr>
      <w:r w:rsidRPr="00025797">
        <w:rPr>
          <w:rFonts w:ascii="Palatino Linotype" w:hAnsi="Palatino Linotype"/>
        </w:rPr>
        <w:t>Eylül 2021 tarihinde Ankara Üniversitesi broşürü düzenlenmiş, broşür başta Rektörlüğümüze yapılan yabancı misyon, diplomat ve misafir ziyaretleri sırasında olmak üzere birçok alanda üniversite tanıtımında kullanılmıştır. Broşür Eylül ve Aralık aylarında iki defa bastırılmıştır.</w:t>
      </w:r>
    </w:p>
    <w:p w:rsidR="00C034BE" w:rsidRPr="00025797" w:rsidRDefault="00C034BE" w:rsidP="00C1749C">
      <w:pPr>
        <w:numPr>
          <w:ilvl w:val="0"/>
          <w:numId w:val="87"/>
        </w:numPr>
        <w:spacing w:before="80" w:line="242" w:lineRule="auto"/>
        <w:ind w:left="714" w:hanging="357"/>
        <w:jc w:val="both"/>
        <w:rPr>
          <w:rFonts w:ascii="Palatino Linotype" w:eastAsia="Times New Roman" w:hAnsi="Palatino Linotype"/>
          <w:b/>
          <w:lang w:eastAsia="tr-TR"/>
        </w:rPr>
      </w:pPr>
      <w:r w:rsidRPr="00025797">
        <w:rPr>
          <w:rFonts w:ascii="Palatino Linotype" w:hAnsi="Palatino Linotype"/>
        </w:rPr>
        <w:t>Eylül-Aralık 2021 tarihlerinde Ankara Üniversitesi’nin yenilenen Türkçe ve İngilizce web sayfalarının uluslararası alanlarındaki bölümlerinin hazırlanmasına destek olunmuştur. Web sayfasının bu alanları için önemli bilgiler, linkler ve görseller hazırlanmış ve kullanıma sunulmuştur.</w:t>
      </w:r>
    </w:p>
    <w:p w:rsidR="00C034BE" w:rsidRPr="00025797" w:rsidRDefault="00C034BE" w:rsidP="00C1749C">
      <w:pPr>
        <w:numPr>
          <w:ilvl w:val="0"/>
          <w:numId w:val="87"/>
        </w:numPr>
        <w:spacing w:before="80" w:line="242" w:lineRule="auto"/>
        <w:ind w:left="714" w:hanging="357"/>
        <w:jc w:val="both"/>
        <w:rPr>
          <w:rFonts w:ascii="Palatino Linotype" w:hAnsi="Palatino Linotype"/>
        </w:rPr>
      </w:pPr>
      <w:r w:rsidRPr="00025797">
        <w:rPr>
          <w:rFonts w:ascii="Palatino Linotype" w:hAnsi="Palatino Linotype"/>
        </w:rPr>
        <w:t>Aralık 2021 tarihinde 120 öğrencimiz YTB tarafından düzenlenen sosyal etkinlik ve yemek ikramı faaliyetine katılmışlardır.</w:t>
      </w:r>
    </w:p>
    <w:p w:rsidR="00C034BE" w:rsidRPr="00025797" w:rsidRDefault="00C034BE" w:rsidP="00C1749C">
      <w:pPr>
        <w:numPr>
          <w:ilvl w:val="0"/>
          <w:numId w:val="87"/>
        </w:numPr>
        <w:spacing w:before="80" w:line="242" w:lineRule="auto"/>
        <w:ind w:left="714" w:hanging="357"/>
        <w:jc w:val="both"/>
        <w:rPr>
          <w:rFonts w:ascii="Palatino Linotype" w:eastAsia="Times New Roman" w:hAnsi="Palatino Linotype"/>
          <w:lang w:eastAsia="tr-TR"/>
        </w:rPr>
      </w:pPr>
      <w:r w:rsidRPr="00025797">
        <w:rPr>
          <w:rFonts w:ascii="Palatino Linotype" w:hAnsi="Palatino Linotype"/>
        </w:rPr>
        <w:t>Şubat 2022 tarihinde bahar dönemi uluslar</w:t>
      </w:r>
      <w:r w:rsidR="00840180">
        <w:rPr>
          <w:rFonts w:ascii="Palatino Linotype" w:hAnsi="Palatino Linotype"/>
        </w:rPr>
        <w:t>arası değişim öğrencileri için Ü</w:t>
      </w:r>
      <w:r w:rsidRPr="00025797">
        <w:rPr>
          <w:rFonts w:ascii="Palatino Linotype" w:hAnsi="Palatino Linotype"/>
        </w:rPr>
        <w:t>niversitemiz tanıtımı, kayıt, ikamet izni, ders seçme, kimlik, barınma, yemek, sosyal, kültürel ve sportif faaliyetlerden yararlanma gibi süreçler ve gerekli işlemlerle ilgili bilgilendirilmenin yapıldığı oryantasyon haftası düzenlenmiştir.</w:t>
      </w:r>
    </w:p>
    <w:p w:rsidR="00C034BE" w:rsidRPr="00025797" w:rsidRDefault="00C034BE" w:rsidP="00C1749C">
      <w:pPr>
        <w:numPr>
          <w:ilvl w:val="0"/>
          <w:numId w:val="87"/>
        </w:numPr>
        <w:spacing w:before="80" w:line="242" w:lineRule="auto"/>
        <w:ind w:left="714" w:hanging="357"/>
        <w:jc w:val="both"/>
        <w:rPr>
          <w:rFonts w:ascii="Palatino Linotype" w:eastAsia="Times New Roman" w:hAnsi="Palatino Linotype"/>
          <w:b/>
          <w:lang w:eastAsia="tr-TR"/>
        </w:rPr>
      </w:pPr>
      <w:r w:rsidRPr="00025797">
        <w:rPr>
          <w:rFonts w:ascii="Palatino Linotype" w:hAnsi="Palatino Linotype"/>
        </w:rPr>
        <w:t>Mart – Ağustos 2022 tarihlerinde Ankara Üniversitesi’ne yeni kayıt yapacak olan öğrencilere yardımcı olacak bilgileri içeren kapsamlı bir Uluslararası Öğrenci El Kitabı Türkçe ve İngilizce olarak hazırlanmış ve basılmıştır. Geçmiş yıllarda kayıt olan öğrencilerin ihtiyaçları göz önünde bulundurularak konuları belirlenmiş olan kitap, ülkemize yeni gelmiş bir öğrencinin aklında ki çoğu soruya yanıt bulabileceği bir kaynak olmuştur.</w:t>
      </w:r>
    </w:p>
    <w:p w:rsidR="00C034BE" w:rsidRPr="00025797" w:rsidRDefault="00C034BE" w:rsidP="00C1749C">
      <w:pPr>
        <w:numPr>
          <w:ilvl w:val="0"/>
          <w:numId w:val="87"/>
        </w:numPr>
        <w:spacing w:before="80" w:line="242" w:lineRule="auto"/>
        <w:ind w:left="714" w:hanging="357"/>
        <w:jc w:val="both"/>
        <w:rPr>
          <w:rFonts w:ascii="Palatino Linotype" w:eastAsia="Times New Roman" w:hAnsi="Palatino Linotype"/>
          <w:b/>
          <w:lang w:eastAsia="tr-TR"/>
        </w:rPr>
      </w:pPr>
      <w:r w:rsidRPr="00025797">
        <w:rPr>
          <w:rFonts w:ascii="Palatino Linotype" w:hAnsi="Palatino Linotype"/>
        </w:rPr>
        <w:t xml:space="preserve">Nisan – Ekim 2022 tarihlerinde Ankara Üniversitesi’nde eğitimine devam eden uluslararası öğrencilere kapsamlı bir memnuniyet anketi yapılmıştır. Anket sonuçları </w:t>
      </w:r>
      <w:r w:rsidRPr="00025797">
        <w:rPr>
          <w:rFonts w:ascii="Palatino Linotype" w:hAnsi="Palatino Linotype"/>
        </w:rPr>
        <w:lastRenderedPageBreak/>
        <w:t>üniversitemizin uluslararasılaşmasına yön vermesi, önümüzdeki yıllarda öğrencilerimizin memnuniyeti artırmaya yönelik çalışmalar yapmaya rehberlik edecektir.</w:t>
      </w:r>
    </w:p>
    <w:p w:rsidR="00C034BE" w:rsidRPr="00025797" w:rsidRDefault="00C034BE" w:rsidP="00462CE9">
      <w:pPr>
        <w:numPr>
          <w:ilvl w:val="0"/>
          <w:numId w:val="87"/>
        </w:numPr>
        <w:spacing w:before="80" w:line="245" w:lineRule="auto"/>
        <w:ind w:left="714" w:hanging="357"/>
        <w:jc w:val="both"/>
        <w:rPr>
          <w:rFonts w:ascii="Palatino Linotype" w:eastAsia="Times New Roman" w:hAnsi="Palatino Linotype"/>
          <w:lang w:eastAsia="tr-TR"/>
        </w:rPr>
      </w:pPr>
      <w:r w:rsidRPr="00025797">
        <w:rPr>
          <w:rFonts w:ascii="Palatino Linotype" w:eastAsia="Times New Roman" w:hAnsi="Palatino Linotype"/>
          <w:lang w:eastAsia="tr-TR"/>
        </w:rPr>
        <w:t xml:space="preserve">Mayıs 2022 tarihinde yaklaşık 100 uluslararası öğrenci ile Anıtkabir ziyareti gerçekleşmiştir. </w:t>
      </w:r>
    </w:p>
    <w:p w:rsidR="00C034BE" w:rsidRPr="00025797" w:rsidRDefault="00C034BE" w:rsidP="00462CE9">
      <w:pPr>
        <w:numPr>
          <w:ilvl w:val="0"/>
          <w:numId w:val="87"/>
        </w:numPr>
        <w:spacing w:before="80" w:line="245" w:lineRule="auto"/>
        <w:ind w:left="714" w:hanging="357"/>
        <w:jc w:val="both"/>
        <w:rPr>
          <w:rFonts w:ascii="Palatino Linotype" w:eastAsia="Times New Roman" w:hAnsi="Palatino Linotype"/>
          <w:lang w:eastAsia="tr-TR"/>
        </w:rPr>
      </w:pPr>
      <w:r w:rsidRPr="00025797">
        <w:rPr>
          <w:rFonts w:ascii="Palatino Linotype" w:eastAsia="Times New Roman" w:hAnsi="Palatino Linotype"/>
          <w:lang w:eastAsia="tr-TR"/>
        </w:rPr>
        <w:t>Haziran - Temmuz 2022 tarihleri arasında “</w:t>
      </w:r>
      <w:r w:rsidRPr="00025797">
        <w:rPr>
          <w:rFonts w:ascii="Palatino Linotype" w:eastAsia="Times New Roman" w:hAnsi="Palatino Linotype"/>
          <w:bCs/>
        </w:rPr>
        <w:t>Üniversiteni Keşfet YÖK Sanal Fuarı 2022"</w:t>
      </w:r>
      <w:r w:rsidRPr="00025797">
        <w:rPr>
          <w:rFonts w:ascii="Palatino Linotype" w:eastAsia="Times New Roman" w:hAnsi="Palatino Linotype"/>
          <w:lang w:eastAsia="tr-TR"/>
        </w:rPr>
        <w:t xml:space="preserve">için hazırlıklar yapılmıştır. Fuar öncesi fuarın düzenleneceği portalın kullanımı ile ilgili YÖK ile görüşmeler yapılmıştır. Bu görüşmeler doğrultusunda üniversite bilgileri, fotoğraf ve videoları hazırlanarak sanal fuar portalına yüklenmiş ve üniversitemizin standı hazırlanmıştır. 20-22 Temmuz tarihleri arasında 3 gün boyunca Sanal Fuar düzenlenmiştir. </w:t>
      </w:r>
    </w:p>
    <w:p w:rsidR="00C034BE" w:rsidRPr="00C034BE" w:rsidRDefault="00C034BE" w:rsidP="00462CE9">
      <w:pPr>
        <w:pStyle w:val="ListeParagraf"/>
        <w:numPr>
          <w:ilvl w:val="3"/>
          <w:numId w:val="88"/>
        </w:numPr>
        <w:shd w:val="clear" w:color="auto" w:fill="FFFFFF"/>
        <w:spacing w:before="80" w:line="245" w:lineRule="auto"/>
        <w:ind w:left="1066" w:hanging="357"/>
        <w:contextualSpacing w:val="0"/>
        <w:jc w:val="both"/>
        <w:rPr>
          <w:rFonts w:ascii="Palatino Linotype" w:hAnsi="Palatino Linotype"/>
          <w:sz w:val="22"/>
          <w:szCs w:val="22"/>
          <w:lang w:val="en-US"/>
        </w:rPr>
      </w:pPr>
      <w:r w:rsidRPr="00C034BE">
        <w:rPr>
          <w:rFonts w:ascii="Palatino Linotype" w:hAnsi="Palatino Linotype"/>
          <w:sz w:val="22"/>
          <w:szCs w:val="22"/>
          <w:lang w:val="en-US"/>
        </w:rPr>
        <w:t>20-22 Temmuz 2022 tarihleri arasında sanal ortamda yapılan fuar Türk yükseköğretimin</w:t>
      </w:r>
      <w:r w:rsidR="00DE39D8">
        <w:rPr>
          <w:rFonts w:ascii="Palatino Linotype" w:hAnsi="Palatino Linotype"/>
          <w:sz w:val="22"/>
          <w:szCs w:val="22"/>
          <w:lang w:val="en-US"/>
        </w:rPr>
        <w:t>e ilginin artmasına vesile olmuştur.</w:t>
      </w:r>
    </w:p>
    <w:p w:rsidR="00C034BE" w:rsidRPr="00C034BE" w:rsidRDefault="00C034BE" w:rsidP="00462CE9">
      <w:pPr>
        <w:pStyle w:val="ListeParagraf"/>
        <w:numPr>
          <w:ilvl w:val="3"/>
          <w:numId w:val="88"/>
        </w:numPr>
        <w:shd w:val="clear" w:color="auto" w:fill="FFFFFF"/>
        <w:spacing w:before="80" w:line="245" w:lineRule="auto"/>
        <w:ind w:left="1066" w:hanging="357"/>
        <w:contextualSpacing w:val="0"/>
        <w:jc w:val="both"/>
        <w:rPr>
          <w:rFonts w:ascii="Palatino Linotype" w:hAnsi="Palatino Linotype"/>
          <w:sz w:val="22"/>
          <w:szCs w:val="22"/>
          <w:lang w:val="en-US"/>
        </w:rPr>
      </w:pPr>
      <w:r w:rsidRPr="00C034BE">
        <w:rPr>
          <w:rFonts w:ascii="Palatino Linotype" w:hAnsi="Palatino Linotype"/>
          <w:sz w:val="22"/>
          <w:szCs w:val="22"/>
          <w:lang w:val="en-US"/>
        </w:rPr>
        <w:t>185 yükseköğretim kurumunun yer aldığı Sanal Fuara yurtdışından en fazla ilgi, sırasıyla Mısır, İran, Somali, Pakistan, Irak, Hindistan, Çin, Tunus,</w:t>
      </w:r>
      <w:r w:rsidR="00356926">
        <w:rPr>
          <w:rFonts w:ascii="Palatino Linotype" w:hAnsi="Palatino Linotype"/>
          <w:sz w:val="22"/>
          <w:szCs w:val="22"/>
          <w:lang w:val="en-US"/>
        </w:rPr>
        <w:t xml:space="preserve"> Endonezya ve Tanzanya’dan olmuştur.</w:t>
      </w:r>
    </w:p>
    <w:p w:rsidR="00C034BE" w:rsidRPr="00C034BE" w:rsidRDefault="00C034BE" w:rsidP="00462CE9">
      <w:pPr>
        <w:pStyle w:val="ListeParagraf"/>
        <w:numPr>
          <w:ilvl w:val="3"/>
          <w:numId w:val="88"/>
        </w:numPr>
        <w:shd w:val="clear" w:color="auto" w:fill="FFFFFF"/>
        <w:spacing w:before="80" w:line="245" w:lineRule="auto"/>
        <w:ind w:left="1066" w:hanging="357"/>
        <w:contextualSpacing w:val="0"/>
        <w:jc w:val="both"/>
        <w:rPr>
          <w:rFonts w:ascii="Palatino Linotype" w:hAnsi="Palatino Linotype"/>
          <w:sz w:val="22"/>
          <w:szCs w:val="22"/>
          <w:lang w:val="en-US"/>
        </w:rPr>
      </w:pPr>
      <w:r w:rsidRPr="00C034BE">
        <w:rPr>
          <w:rFonts w:ascii="Palatino Linotype" w:hAnsi="Palatino Linotype"/>
          <w:sz w:val="22"/>
          <w:szCs w:val="22"/>
          <w:lang w:val="en-US"/>
        </w:rPr>
        <w:t xml:space="preserve">Fuar süresince, birçok konu uluslararası katılımcılara çevrimiçi görüşmeler ile aktarılmıştır. </w:t>
      </w:r>
      <w:r w:rsidRPr="00C034BE">
        <w:rPr>
          <w:rFonts w:ascii="Palatino Linotype" w:hAnsi="Palatino Linotype"/>
          <w:sz w:val="22"/>
          <w:szCs w:val="22"/>
        </w:rPr>
        <w:t>Öğrenci adaylarıyla sesli ve görüntülü tanıtımlar yapılmış, yazılı canlı sohbet ortamında başta üniversitemiz, eğitim sistemimiz, eğitim dilimiz, programlarımız, dil kurslarımız, yurt imkânlarımız, burs imkânlarımız, öğrencilerimize sunduğumuz sosyal olanaklarımız, yurtdışı eğitim olanaklarımız, tesislerimiz ve kampüslerimiz ile ilgili olmak üzere gelen tüm sorular ayrıntılı ve güncel bilgilerle cevaplanmıştır.</w:t>
      </w:r>
    </w:p>
    <w:p w:rsidR="00C034BE" w:rsidRPr="00C034BE" w:rsidRDefault="00C034BE" w:rsidP="00462CE9">
      <w:pPr>
        <w:pStyle w:val="ListeParagraf"/>
        <w:numPr>
          <w:ilvl w:val="3"/>
          <w:numId w:val="88"/>
        </w:numPr>
        <w:shd w:val="clear" w:color="auto" w:fill="FFFFFF"/>
        <w:spacing w:before="80" w:line="245" w:lineRule="auto"/>
        <w:ind w:left="1066" w:hanging="357"/>
        <w:contextualSpacing w:val="0"/>
        <w:jc w:val="both"/>
        <w:rPr>
          <w:rFonts w:ascii="Palatino Linotype" w:hAnsi="Palatino Linotype"/>
          <w:sz w:val="22"/>
          <w:szCs w:val="22"/>
          <w:lang w:val="en-US"/>
        </w:rPr>
      </w:pPr>
      <w:r w:rsidRPr="00C034BE">
        <w:rPr>
          <w:rFonts w:ascii="Palatino Linotype" w:hAnsi="Palatino Linotype"/>
          <w:sz w:val="22"/>
          <w:szCs w:val="22"/>
          <w:lang w:val="en-US"/>
        </w:rPr>
        <w:t>Bu yıl üçüncüsü gerçekleştirilen sanal fuar, 120 ülkeden 4 bini aşkın uluslararası öğrencinin eğitim aldığı üniversitemizin potansiyel öğrencilere ulaşabilmesi için önemli bir fırsat olmuştur.</w:t>
      </w:r>
    </w:p>
    <w:p w:rsidR="00C034BE" w:rsidRPr="00C034BE" w:rsidRDefault="00C034BE" w:rsidP="00462CE9">
      <w:pPr>
        <w:pStyle w:val="ListeParagraf"/>
        <w:numPr>
          <w:ilvl w:val="3"/>
          <w:numId w:val="88"/>
        </w:numPr>
        <w:shd w:val="clear" w:color="auto" w:fill="FFFFFF"/>
        <w:spacing w:before="80" w:line="245" w:lineRule="auto"/>
        <w:ind w:left="1066" w:hanging="357"/>
        <w:contextualSpacing w:val="0"/>
        <w:jc w:val="both"/>
        <w:rPr>
          <w:rFonts w:ascii="Palatino Linotype" w:hAnsi="Palatino Linotype"/>
          <w:sz w:val="22"/>
          <w:szCs w:val="22"/>
          <w:lang w:val="en-US"/>
        </w:rPr>
      </w:pPr>
      <w:r w:rsidRPr="00C034BE">
        <w:rPr>
          <w:rFonts w:ascii="Palatino Linotype" w:hAnsi="Palatino Linotype"/>
          <w:sz w:val="22"/>
          <w:szCs w:val="22"/>
          <w:lang w:val="en-US"/>
        </w:rPr>
        <w:t>Sanal fuarda, üniversitelerin yanı sıra, Türkiye Maarif Vakfı, Ulusal Ajans, Yunus Emre Enstitüsü ile Yurtdışı Türkler ve Akraba Topluluklar Başkanlığı gibi koordinatörlüğümüzün ortak çalıştığı paydaş kuruluşlar da yer almıştır.</w:t>
      </w:r>
    </w:p>
    <w:p w:rsidR="00C034BE" w:rsidRPr="00025797" w:rsidRDefault="00C034BE" w:rsidP="00462CE9">
      <w:pPr>
        <w:numPr>
          <w:ilvl w:val="0"/>
          <w:numId w:val="87"/>
        </w:numPr>
        <w:spacing w:before="80" w:line="245" w:lineRule="auto"/>
        <w:ind w:left="714" w:hanging="357"/>
        <w:jc w:val="both"/>
        <w:rPr>
          <w:rFonts w:ascii="Palatino Linotype" w:eastAsia="Times New Roman" w:hAnsi="Palatino Linotype"/>
          <w:lang w:eastAsia="tr-TR"/>
        </w:rPr>
      </w:pPr>
      <w:r w:rsidRPr="00025797">
        <w:rPr>
          <w:rFonts w:ascii="Palatino Linotype" w:eastAsia="Times New Roman" w:hAnsi="Palatino Linotype"/>
          <w:lang w:eastAsia="tr-TR"/>
        </w:rPr>
        <w:t>Mayıs-Haziran 2022 tarihlerinde çeşitli büyükelçiliklerden gelen ziyaretçilere sunumlar yapılmış ve kampüs turu düzenlenmiştir.</w:t>
      </w:r>
    </w:p>
    <w:p w:rsidR="00C034BE" w:rsidRPr="00025797" w:rsidRDefault="00C034BE" w:rsidP="00462CE9">
      <w:pPr>
        <w:numPr>
          <w:ilvl w:val="0"/>
          <w:numId w:val="87"/>
        </w:numPr>
        <w:spacing w:before="80" w:line="245" w:lineRule="auto"/>
        <w:ind w:left="714" w:hanging="357"/>
        <w:jc w:val="both"/>
        <w:rPr>
          <w:rFonts w:ascii="Palatino Linotype" w:hAnsi="Palatino Linotype"/>
        </w:rPr>
      </w:pPr>
      <w:r w:rsidRPr="00025797">
        <w:rPr>
          <w:rFonts w:ascii="Palatino Linotype" w:hAnsi="Palatino Linotype"/>
        </w:rPr>
        <w:t>Mayıs-Aralık 2022 tarihlerinde gelen heyet ve ziyaretçiler için tanıtım toplantıları ve kampüs tanıtım turları düzenlenmiştir.</w:t>
      </w:r>
    </w:p>
    <w:p w:rsidR="00C034BE" w:rsidRPr="00025797" w:rsidRDefault="00C034BE" w:rsidP="00462CE9">
      <w:pPr>
        <w:numPr>
          <w:ilvl w:val="0"/>
          <w:numId w:val="87"/>
        </w:numPr>
        <w:spacing w:before="80" w:line="245" w:lineRule="auto"/>
        <w:ind w:left="714" w:hanging="357"/>
        <w:jc w:val="both"/>
        <w:rPr>
          <w:rFonts w:ascii="Palatino Linotype" w:eastAsia="Times New Roman" w:hAnsi="Palatino Linotype"/>
          <w:lang w:eastAsia="tr-TR"/>
        </w:rPr>
      </w:pPr>
      <w:r w:rsidRPr="00025797">
        <w:rPr>
          <w:rFonts w:ascii="Palatino Linotype" w:eastAsia="Times New Roman" w:hAnsi="Palatino Linotype"/>
          <w:lang w:eastAsia="tr-TR"/>
        </w:rPr>
        <w:t xml:space="preserve">Haziran-Temmuz 2022 tarihlerinde </w:t>
      </w:r>
      <w:r w:rsidRPr="00025797">
        <w:rPr>
          <w:rFonts w:ascii="Palatino Linotype" w:hAnsi="Palatino Linotype"/>
        </w:rPr>
        <w:t>yaz dönemi uluslararası değişim öğrencileri için üniversitemiz tanıtımı, kayıt, kimlik, barınma, yemek, sosyal, kültürel ve sportif faaliyetlerden yararlanma gibi süreçler ve gerekli işlemlerle ilgili bilgilendirilmenin yapıldığı oryantasyon haftası düzenlenmiştir.</w:t>
      </w:r>
    </w:p>
    <w:p w:rsidR="00C034BE" w:rsidRPr="00025797" w:rsidRDefault="00C034BE" w:rsidP="00462CE9">
      <w:pPr>
        <w:numPr>
          <w:ilvl w:val="0"/>
          <w:numId w:val="87"/>
        </w:numPr>
        <w:spacing w:before="80" w:line="245" w:lineRule="auto"/>
        <w:ind w:left="714" w:hanging="357"/>
        <w:jc w:val="both"/>
        <w:rPr>
          <w:rFonts w:ascii="Palatino Linotype" w:eastAsia="Times New Roman" w:hAnsi="Palatino Linotype"/>
          <w:lang w:eastAsia="tr-TR"/>
        </w:rPr>
      </w:pPr>
      <w:r w:rsidRPr="00025797">
        <w:rPr>
          <w:rFonts w:ascii="Palatino Linotype" w:eastAsia="Times New Roman" w:hAnsi="Palatino Linotype"/>
          <w:lang w:eastAsia="tr-TR"/>
        </w:rPr>
        <w:t xml:space="preserve">Mayıs-Ekim 2022 tarihleri arasında üniversitemiz öğrenci </w:t>
      </w:r>
      <w:r w:rsidR="00DB1FE9">
        <w:rPr>
          <w:rFonts w:ascii="Palatino Linotype" w:eastAsia="Times New Roman" w:hAnsi="Palatino Linotype"/>
          <w:lang w:eastAsia="tr-TR"/>
        </w:rPr>
        <w:t>adaylarına öğrencilerimize kampü</w:t>
      </w:r>
      <w:r w:rsidRPr="00025797">
        <w:rPr>
          <w:rFonts w:ascii="Palatino Linotype" w:eastAsia="Times New Roman" w:hAnsi="Palatino Linotype"/>
          <w:lang w:eastAsia="tr-TR"/>
        </w:rPr>
        <w:t>s tanıtım turları düzenlenmiştir.</w:t>
      </w:r>
    </w:p>
    <w:p w:rsidR="00C034BE" w:rsidRDefault="00C034BE" w:rsidP="00462CE9">
      <w:pPr>
        <w:numPr>
          <w:ilvl w:val="0"/>
          <w:numId w:val="87"/>
        </w:numPr>
        <w:spacing w:before="80" w:line="245" w:lineRule="auto"/>
        <w:ind w:left="714" w:hanging="357"/>
        <w:jc w:val="both"/>
        <w:rPr>
          <w:rFonts w:ascii="Palatino Linotype" w:eastAsia="Times New Roman" w:hAnsi="Palatino Linotype"/>
          <w:lang w:eastAsia="tr-TR"/>
        </w:rPr>
      </w:pPr>
      <w:r w:rsidRPr="00025797">
        <w:rPr>
          <w:rFonts w:ascii="Palatino Linotype" w:hAnsi="Palatino Linotype"/>
        </w:rPr>
        <w:t>Eylül 2022 tarihinde güz dönemi uluslararası değişim öğrencileri için üniversitemiz tanıtımı, kayıt, ikamet izni, ders seçme, kimlik, barınma, yemek, sosyal, kültürel ve sportif faaliyetlerden yararlanma gibi süreçler ve gerekli işlemlerle ilgili bilgilendirilmenin yapıldığı oryantasyon haftası düzenlenmiştir.</w:t>
      </w:r>
    </w:p>
    <w:p w:rsidR="003C61AE" w:rsidRPr="003C61AE" w:rsidRDefault="003C61AE" w:rsidP="00367F5D">
      <w:pPr>
        <w:pStyle w:val="Balk2"/>
        <w:spacing w:before="140" w:line="245" w:lineRule="auto"/>
      </w:pPr>
      <w:bookmarkStart w:id="196" w:name="_Toc140049034"/>
      <w:r w:rsidRPr="00F918D3">
        <w:lastRenderedPageBreak/>
        <w:t>4.15. EĞİTİM PROGRAMLARI KOORDİNATÖRLÜĞÜ</w:t>
      </w:r>
      <w:bookmarkEnd w:id="196"/>
    </w:p>
    <w:p w:rsidR="00413D41" w:rsidRPr="00A07ACD" w:rsidRDefault="00413D41" w:rsidP="00413D41">
      <w:pPr>
        <w:spacing w:before="140" w:line="245" w:lineRule="auto"/>
        <w:jc w:val="both"/>
        <w:rPr>
          <w:rFonts w:ascii="Palatino Linotype" w:hAnsi="Palatino Linotype"/>
        </w:rPr>
      </w:pPr>
      <w:r w:rsidRPr="00A07ACD">
        <w:rPr>
          <w:rFonts w:ascii="Palatino Linotype" w:hAnsi="Palatino Linotype"/>
        </w:rPr>
        <w:t>Üniversitemiz yapılan durum değerlendirmeleri, çalıştaylar, birim ve Senato gündem görüşmeleri sonrasında lisans düzeyinde programların amaçları, program yeterlilikleri, ders kazanımları, haftalık ders saati, yeniden düzenlenmiş, üniversite çekirdek program dersleri eklenmiş ve Bologna ders Bilgi Paketlerinde ilan edilmiştir. Uygulama ise 2020-2021 eğitim öğretim yılında başlatılmıştır. Tıp, Diş Hekimliği, Veteriner Hekimlik ve Eczacılık programlarının ulusal çekirdek programları çalışmaları tamamlanmıştır. Diş hekimliği programı, ulusal çekirdek programı kapsamında öğretim programlarını yenilemiş ve 2022 yılı içinde yeni öğretim programı ile eğitim dönemine başlamıştır.   Jenerik dersleri kapsayan “üniversite çekirdek program” ölçütünde tanımlanan 3 yeterlilik Eğitim Programları İnceleme Komisyonu (EPK) tarafından kabul edilmiştir. Senato tarafından kabul edilen eğitim-öğretim ilkeleri gereği, anılan yeterlilikler, üniversite yeterlilikleri olarak tüm programlarda ortaktır.</w:t>
      </w:r>
    </w:p>
    <w:p w:rsidR="00413D41" w:rsidRPr="00A07ACD" w:rsidRDefault="00413D41" w:rsidP="00413D41">
      <w:pPr>
        <w:spacing w:before="140" w:line="245" w:lineRule="auto"/>
        <w:jc w:val="both"/>
        <w:rPr>
          <w:rFonts w:ascii="Palatino Linotype" w:hAnsi="Palatino Linotype"/>
        </w:rPr>
      </w:pPr>
      <w:r w:rsidRPr="00A07ACD">
        <w:rPr>
          <w:rFonts w:ascii="Palatino Linotype" w:hAnsi="Palatino Linotype"/>
        </w:rPr>
        <w:t>Ankara Üniversitesi’nin misyon ve eğitim politikaları ölçütünde; Üniversite çekirdek program içinde yer alan “Üniversite Yaşamına Uyum” ve seçmeli dersler çevrimiçi yürütülürken; “Mesleki Yaşama Uyum” dersi harmanlanmış öğretim modeli ile uygulamaya geçirilmiş genel kazanımların irdelenme yöntemleri ders izlencelerinde gösterilmiştir. Anıl</w:t>
      </w:r>
      <w:r>
        <w:rPr>
          <w:rFonts w:ascii="Palatino Linotype" w:hAnsi="Palatino Linotype"/>
        </w:rPr>
        <w:t xml:space="preserve">an ders kapsamında, öğrencinin </w:t>
      </w:r>
      <w:r w:rsidRPr="00A07ACD">
        <w:rPr>
          <w:rFonts w:ascii="Palatino Linotype" w:hAnsi="Palatino Linotype"/>
        </w:rPr>
        <w:t xml:space="preserve">profesyonel yaşamda gereksinim duyacağı girişimcilik, kariyer planlama, liderlik, proje yönetimi gibi konular, Üniversitemiz Kariyer Merkezi ve Cumhurbaşkanlığı İnsan Kaynakları Ofisi-CİBİKO İşbirliği ile yürütülmektedir. Ayrıca, öğrencilerin bilimsel, kültürel, sanatsal, sportif etkinlikler ile topluma hizmet çalışmalarına doğrudan ya da izleyici olarak katılmalarını ve sosyal sorumluluk projelerinde yer almalarını sağlayarak temel yaşam becerilerini geliştirmeyi hedefleyen zorunlu </w:t>
      </w:r>
      <w:r w:rsidRPr="00A07ACD">
        <w:rPr>
          <w:rFonts w:ascii="Palatino Linotype" w:hAnsi="Palatino Linotype"/>
          <w:i/>
        </w:rPr>
        <w:t xml:space="preserve">“ETK-301 Bilimsel, Sosyal, Kültürel Etkinlikler Dersi” </w:t>
      </w:r>
      <w:r>
        <w:rPr>
          <w:rFonts w:ascii="Palatino Linotype" w:hAnsi="Palatino Linotype"/>
        </w:rPr>
        <w:t xml:space="preserve">ve </w:t>
      </w:r>
      <w:r w:rsidRPr="00A07ACD">
        <w:rPr>
          <w:rFonts w:ascii="Palatino Linotype" w:hAnsi="Palatino Linotype"/>
        </w:rPr>
        <w:t>toplumda engelli yaşamı, göç ve afet gibi toplumsal hassasiyetin yüksek olduğu konularda görünürlüğü ve farkındalığ</w:t>
      </w:r>
      <w:r w:rsidR="00A848F0">
        <w:rPr>
          <w:rFonts w:ascii="Palatino Linotype" w:hAnsi="Palatino Linotype"/>
        </w:rPr>
        <w:t xml:space="preserve">ı artırmak amacıyla proje bazlı </w:t>
      </w:r>
      <w:r w:rsidRPr="00A07ACD">
        <w:rPr>
          <w:rFonts w:ascii="Palatino Linotype" w:hAnsi="Palatino Linotype"/>
        </w:rPr>
        <w:t>“</w:t>
      </w:r>
      <w:r w:rsidRPr="00A07ACD">
        <w:rPr>
          <w:rFonts w:ascii="Palatino Linotype" w:hAnsi="Palatino Linotype"/>
          <w:i/>
        </w:rPr>
        <w:t>Gönüllük Çalışmaları Dersi</w:t>
      </w:r>
      <w:r w:rsidRPr="00A07ACD">
        <w:rPr>
          <w:rFonts w:ascii="Palatino Linotype" w:hAnsi="Palatino Linotype"/>
        </w:rPr>
        <w:t>” alan dışı seçmeli d</w:t>
      </w:r>
      <w:r w:rsidR="00A848F0">
        <w:rPr>
          <w:rFonts w:ascii="Palatino Linotype" w:hAnsi="Palatino Linotype"/>
        </w:rPr>
        <w:t xml:space="preserve">ers olarak uygulamaya geçirilmiştir. Ankara </w:t>
      </w:r>
      <w:r w:rsidRPr="00A07ACD">
        <w:rPr>
          <w:rFonts w:ascii="Palatino Linotype" w:hAnsi="Palatino Linotype"/>
        </w:rPr>
        <w:t>Üniversitesi Sektör ile işbirl</w:t>
      </w:r>
      <w:r w:rsidR="0057695D">
        <w:rPr>
          <w:rFonts w:ascii="Palatino Linotype" w:hAnsi="Palatino Linotype"/>
        </w:rPr>
        <w:t xml:space="preserve">iğini geliştirmek amacıyla </w:t>
      </w:r>
      <w:r w:rsidRPr="00A07ACD">
        <w:rPr>
          <w:rFonts w:ascii="Palatino Linotype" w:hAnsi="Palatino Linotype"/>
        </w:rPr>
        <w:t>Sanayi ve Teknoloji Bakanlığı, Milli Teknoloji Akademisi, ASELSAN,  TUBİTAK-Bilgem ve TUBİTAK-MAM işbirliği ile “</w:t>
      </w:r>
      <w:r w:rsidRPr="00A07ACD">
        <w:rPr>
          <w:rFonts w:ascii="Palatino Linotype" w:hAnsi="Palatino Linotype"/>
          <w:i/>
        </w:rPr>
        <w:t>Sektör Kampüste”</w:t>
      </w:r>
      <w:r w:rsidRPr="00A07ACD">
        <w:rPr>
          <w:rFonts w:ascii="Palatino Linotype" w:hAnsi="Palatino Linotype"/>
        </w:rPr>
        <w:t xml:space="preserve"> programı uygulanmaya başlandı. Anılan program, Mühendislik Fakültesi, Bilgisayar Mühendisliği, Elektrik-Elektronik Mühendisliği, Fizik Mühendisliği, Kimya</w:t>
      </w:r>
      <w:r>
        <w:rPr>
          <w:rFonts w:ascii="Palatino Linotype" w:hAnsi="Palatino Linotype"/>
        </w:rPr>
        <w:t xml:space="preserve"> Mühendisliği ve </w:t>
      </w:r>
      <w:r w:rsidRPr="00A07ACD">
        <w:rPr>
          <w:rFonts w:ascii="Palatino Linotype" w:hAnsi="Palatino Linotype"/>
        </w:rPr>
        <w:t>Enerji Sistemleri Mühendisliği Bölümlerinden öğrencilerin katıldığı tamamen sektöre yönelik 5 ders açılmış ve yaklaşık 150 öğrencimiz katılım göstermiştir. Elektrik-Elektronik Mühendisliği Bölümü ayrıca Huwai ICT Akademi ile işbirliği içinde ortak dersler açmıştır. İstihdam edilebilirliği artırmak ve sektör ile işbirliğini geliştirmek amacıyla “</w:t>
      </w:r>
      <w:r w:rsidRPr="00A07ACD">
        <w:rPr>
          <w:rFonts w:ascii="Palatino Linotype" w:hAnsi="Palatino Linotype"/>
          <w:i/>
        </w:rPr>
        <w:t>Mikro-yeterlik sertifika yönergesi”</w:t>
      </w:r>
      <w:r w:rsidRPr="00A07ACD">
        <w:rPr>
          <w:rFonts w:ascii="Palatino Linotype" w:hAnsi="Palatino Linotype"/>
        </w:rPr>
        <w:t xml:space="preserve"> hazırlanmış ve Üniversite Senatosu tarafından onaylanarak uygulamaya geçirilmiştir</w:t>
      </w:r>
      <w:r>
        <w:rPr>
          <w:rFonts w:ascii="Palatino Linotype" w:hAnsi="Palatino Linotype"/>
        </w:rPr>
        <w:t xml:space="preserve">. </w:t>
      </w:r>
      <w:r w:rsidRPr="00A07ACD">
        <w:rPr>
          <w:rFonts w:ascii="Palatino Linotype" w:hAnsi="Palatino Linotype"/>
        </w:rPr>
        <w:t xml:space="preserve">Anılan Yönerge ile Ön-lisans, lisans ve lisansüstü ölçütte eğitim veren birimlerin mevcut öğretim programlarının yanı sıra modül dersleri ile esnek öğretim programlarına geçiş kolaylığı sağlanmıştır. İlk uygulamalarının 2023 yılı içinde gerçekleşmesi beklenmektedir. Bu modüllerden alınan dersler öğrenci not döküm çizelgesinde de görünür kılınacaktır. </w:t>
      </w:r>
    </w:p>
    <w:p w:rsidR="00413D41" w:rsidRPr="00A07ACD" w:rsidRDefault="0057695D" w:rsidP="00413D41">
      <w:pPr>
        <w:spacing w:before="140" w:line="245" w:lineRule="auto"/>
        <w:jc w:val="both"/>
        <w:rPr>
          <w:rFonts w:ascii="Palatino Linotype" w:hAnsi="Palatino Linotype"/>
        </w:rPr>
      </w:pPr>
      <w:r>
        <w:rPr>
          <w:rFonts w:ascii="Palatino Linotype" w:hAnsi="Palatino Linotype"/>
        </w:rPr>
        <w:t xml:space="preserve">Üniversitemiz </w:t>
      </w:r>
      <w:r w:rsidR="00413D41" w:rsidRPr="00A07ACD">
        <w:rPr>
          <w:rFonts w:ascii="Palatino Linotype" w:hAnsi="Palatino Linotype"/>
        </w:rPr>
        <w:t>hem eğitim -öğretim hem de araştırma alanında özellikle dış danışmanların görüş ve önerilerin etkinliğinin artırılması ve sürdürülebilirliğinin sağlanması amacıyla “</w:t>
      </w:r>
      <w:r w:rsidR="00413D41" w:rsidRPr="00A07ACD">
        <w:rPr>
          <w:rFonts w:ascii="Palatino Linotype" w:hAnsi="Palatino Linotype"/>
          <w:i/>
        </w:rPr>
        <w:t>Ankara Üniversitesi Danışma Kurulları Yönergesi</w:t>
      </w:r>
      <w:r w:rsidR="00413D41" w:rsidRPr="00A07ACD">
        <w:rPr>
          <w:rFonts w:ascii="Palatino Linotype" w:hAnsi="Palatino Linotype"/>
        </w:rPr>
        <w:t xml:space="preserve">” ni Senato kararı ile uygulamaya </w:t>
      </w:r>
      <w:r w:rsidR="00413D41" w:rsidRPr="00413D41">
        <w:rPr>
          <w:rFonts w:ascii="Palatino Linotype" w:hAnsi="Palatino Linotype"/>
        </w:rPr>
        <w:t>geçirmiştir.</w:t>
      </w:r>
      <w:r w:rsidR="00413D41" w:rsidRPr="00A07ACD">
        <w:rPr>
          <w:rFonts w:ascii="Palatino Linotype" w:hAnsi="Palatino Linotype"/>
        </w:rPr>
        <w:t xml:space="preserve"> Bu bağlamda, Veteriner Fakültesi dış danışman görüşleri kapsamında 2022-2023 eğitim </w:t>
      </w:r>
      <w:r w:rsidR="00413D41" w:rsidRPr="00A07ACD">
        <w:rPr>
          <w:rFonts w:ascii="Palatino Linotype" w:hAnsi="Palatino Linotype"/>
        </w:rPr>
        <w:lastRenderedPageBreak/>
        <w:t>öğretim dönemi içinde “</w:t>
      </w:r>
      <w:r w:rsidR="00413D41" w:rsidRPr="00A07ACD">
        <w:rPr>
          <w:rFonts w:ascii="Palatino Linotype" w:hAnsi="Palatino Linotype"/>
          <w:i/>
        </w:rPr>
        <w:t>Veteriner Hekimlikte Dijital Teknolojiler</w:t>
      </w:r>
      <w:r w:rsidR="00413D41" w:rsidRPr="00A07ACD">
        <w:rPr>
          <w:rFonts w:ascii="Palatino Linotype" w:hAnsi="Palatino Linotype"/>
        </w:rPr>
        <w:t>” ve “</w:t>
      </w:r>
      <w:r w:rsidR="00413D41" w:rsidRPr="00A07ACD">
        <w:rPr>
          <w:rFonts w:ascii="Palatino Linotype" w:hAnsi="Palatino Linotype"/>
          <w:i/>
        </w:rPr>
        <w:t>Veteriner Kliniklerin Yönetim ve İşletmesi</w:t>
      </w:r>
      <w:r w:rsidR="00413D41" w:rsidRPr="00A07ACD">
        <w:rPr>
          <w:rFonts w:ascii="Palatino Linotype" w:hAnsi="Palatino Linotype"/>
        </w:rPr>
        <w:t xml:space="preserve">” derslerini seçmeli ders olarak öğretim programlarına almıştır. </w:t>
      </w:r>
    </w:p>
    <w:p w:rsidR="00413D41" w:rsidRPr="00A07ACD" w:rsidRDefault="0057695D" w:rsidP="00413D41">
      <w:pPr>
        <w:tabs>
          <w:tab w:val="left" w:pos="456"/>
        </w:tabs>
        <w:spacing w:before="140" w:line="245" w:lineRule="auto"/>
        <w:jc w:val="both"/>
        <w:rPr>
          <w:rFonts w:ascii="Palatino Linotype" w:hAnsi="Palatino Linotype"/>
        </w:rPr>
      </w:pPr>
      <w:r>
        <w:rPr>
          <w:rFonts w:ascii="Palatino Linotype" w:hAnsi="Palatino Linotype"/>
        </w:rPr>
        <w:t>Üniversitemizin</w:t>
      </w:r>
      <w:r w:rsidR="00413D41" w:rsidRPr="00A07ACD">
        <w:rPr>
          <w:rFonts w:ascii="Palatino Linotype" w:hAnsi="Palatino Linotype"/>
        </w:rPr>
        <w:t xml:space="preserve"> öğrenen odaklı eğitim modellemesinde önemli bir adım olarak gördüğü 2018 ve 2019 yıllarında iki ayrı Senato kararı ile yayımlanan “öğrenme –öğretme  ilkeleri” bağlamında yürütmeye geçirdiği alan dışı seçmeli derslerin geçen 4 yarıyıllık süreçte etkinliğini belirlemek amacıyla </w:t>
      </w:r>
      <w:r w:rsidR="00413D41" w:rsidRPr="00A07ACD">
        <w:rPr>
          <w:rFonts w:ascii="Palatino Linotype" w:hAnsi="Palatino Linotype"/>
          <w:i/>
        </w:rPr>
        <w:t>“Alan Dışı Seçmeli Dersler Araştırması</w:t>
      </w:r>
      <w:r w:rsidR="00413D41" w:rsidRPr="00A07ACD">
        <w:rPr>
          <w:rFonts w:ascii="Palatino Linotype" w:hAnsi="Palatino Linotype"/>
        </w:rPr>
        <w:t>”nı bir anket çalışması olarak gerçekleştirmiştir. Araştırma hem bu dersleri veren öğretim elemanları hem de bu dersleri alan öğrenciler üzerinde yürütülmüştür. Çalışmaya, 71 öğretim elemanı ve 2552 öğrenci katılmıştır. An</w:t>
      </w:r>
      <w:r w:rsidR="00D72DF9">
        <w:rPr>
          <w:rFonts w:ascii="Palatino Linotype" w:hAnsi="Palatino Linotype"/>
        </w:rPr>
        <w:t>ılan anket çalışması sonrasında</w:t>
      </w:r>
      <w:r w:rsidR="00413D41" w:rsidRPr="00A07ACD">
        <w:rPr>
          <w:rFonts w:ascii="Palatino Linotype" w:hAnsi="Palatino Linotype"/>
        </w:rPr>
        <w:t>;</w:t>
      </w:r>
    </w:p>
    <w:p w:rsidR="00413D41" w:rsidRPr="009B06EB" w:rsidRDefault="00413D41" w:rsidP="00462CE9">
      <w:pPr>
        <w:pStyle w:val="ListeParagraf"/>
        <w:numPr>
          <w:ilvl w:val="0"/>
          <w:numId w:val="106"/>
        </w:numPr>
        <w:spacing w:before="80" w:line="245" w:lineRule="auto"/>
        <w:ind w:left="714" w:hanging="357"/>
        <w:contextualSpacing w:val="0"/>
        <w:jc w:val="both"/>
        <w:rPr>
          <w:rFonts w:ascii="Palatino Linotype" w:hAnsi="Palatino Linotype"/>
          <w:sz w:val="22"/>
          <w:szCs w:val="22"/>
        </w:rPr>
      </w:pPr>
      <w:r w:rsidRPr="009B06EB">
        <w:rPr>
          <w:rFonts w:ascii="Palatino Linotype" w:hAnsi="Palatino Linotype"/>
          <w:color w:val="000000" w:themeColor="text1"/>
          <w:sz w:val="22"/>
          <w:szCs w:val="22"/>
        </w:rPr>
        <w:t xml:space="preserve">Öğretim elemanları, derslere farklı programlardan öğrencilerin ilgiyle katıldığını ve derslerin öğrencilerin </w:t>
      </w:r>
      <w:r w:rsidRPr="009B06EB">
        <w:rPr>
          <w:rFonts w:ascii="Palatino Linotype" w:hAnsi="Palatino Linotype"/>
          <w:sz w:val="22"/>
          <w:szCs w:val="22"/>
        </w:rPr>
        <w:t>genel kültürüne katkı sağladığını belirtmişler ve öğrencilerin derse devamlarının artması için ve ders çakışmalarının önüne geçmek için yedi olan alan dışı seçmeli ders sayısının azaltılmasına vurgu yapmışlardır. Bunun yanı sıra farklı disiplinlerden alan dışı seçmeli ders sayılarının arttırılmasına da önermişlerdir.</w:t>
      </w:r>
    </w:p>
    <w:p w:rsidR="00413D41" w:rsidRPr="009B06EB" w:rsidRDefault="00413D41" w:rsidP="00462CE9">
      <w:pPr>
        <w:pStyle w:val="ListeParagraf"/>
        <w:numPr>
          <w:ilvl w:val="0"/>
          <w:numId w:val="106"/>
        </w:numPr>
        <w:tabs>
          <w:tab w:val="left" w:pos="456"/>
        </w:tabs>
        <w:spacing w:before="80" w:line="245" w:lineRule="auto"/>
        <w:ind w:left="714" w:hanging="357"/>
        <w:contextualSpacing w:val="0"/>
        <w:jc w:val="both"/>
        <w:rPr>
          <w:rFonts w:ascii="Palatino Linotype" w:hAnsi="Palatino Linotype"/>
          <w:sz w:val="22"/>
          <w:szCs w:val="22"/>
        </w:rPr>
      </w:pPr>
      <w:r w:rsidRPr="009B06EB">
        <w:rPr>
          <w:rFonts w:ascii="Palatino Linotype" w:hAnsi="Palatino Linotype"/>
          <w:sz w:val="22"/>
          <w:szCs w:val="22"/>
        </w:rPr>
        <w:t>Öğrenciler ise farklı bilim alanının bilgileriyle etkileştiklerini, yeni ve güncel bilgiler edindiklerini vurgulamışlar, ancak danışmanlık hizmetlerinden yeterince yararlanılamadığı ve konusunda da görüş belirtmişlerdir.</w:t>
      </w:r>
    </w:p>
    <w:p w:rsidR="003F55B0" w:rsidRPr="009B06EB" w:rsidRDefault="00413D41" w:rsidP="00462CE9">
      <w:pPr>
        <w:pStyle w:val="ListeParagraf"/>
        <w:numPr>
          <w:ilvl w:val="0"/>
          <w:numId w:val="106"/>
        </w:numPr>
        <w:tabs>
          <w:tab w:val="left" w:pos="456"/>
        </w:tabs>
        <w:spacing w:before="80" w:line="245" w:lineRule="auto"/>
        <w:ind w:left="714" w:hanging="357"/>
        <w:contextualSpacing w:val="0"/>
        <w:jc w:val="both"/>
        <w:rPr>
          <w:rFonts w:ascii="Palatino Linotype" w:hAnsi="Palatino Linotype"/>
          <w:sz w:val="22"/>
          <w:szCs w:val="22"/>
        </w:rPr>
      </w:pPr>
      <w:r w:rsidRPr="009B06EB">
        <w:rPr>
          <w:rFonts w:ascii="Palatino Linotype" w:hAnsi="Palatino Linotype"/>
          <w:sz w:val="22"/>
          <w:szCs w:val="22"/>
        </w:rPr>
        <w:t xml:space="preserve">Geri bildirimler ölçütünde, öğrencilerin eğitimleri sürecinde alması zorunlu alan dışı ders sayıları 7 den 5’e indirilmiş, modül sınırlaması kaldırılmıştır. Bu bağlamda, alan dışı seçmeli derslerin geliştirilmesi için çalışmalar devam etmektedir.  </w:t>
      </w:r>
    </w:p>
    <w:p w:rsidR="003F55B0" w:rsidRPr="003F55B0" w:rsidRDefault="003F55B0" w:rsidP="00367F5D">
      <w:pPr>
        <w:tabs>
          <w:tab w:val="left" w:pos="461"/>
        </w:tabs>
        <w:spacing w:before="140" w:line="245" w:lineRule="auto"/>
        <w:ind w:right="160"/>
        <w:jc w:val="both"/>
        <w:rPr>
          <w:rFonts w:ascii="Palatino Linotype" w:hAnsi="Palatino Linotype"/>
          <w:b/>
          <w:color w:val="002060"/>
        </w:rPr>
      </w:pPr>
      <w:r w:rsidRPr="003F55B0">
        <w:rPr>
          <w:rFonts w:ascii="Palatino Linotype" w:hAnsi="Palatino Linotype"/>
          <w:b/>
          <w:color w:val="002060"/>
        </w:rPr>
        <w:t>Öğretim</w:t>
      </w:r>
      <w:r w:rsidR="00D72DF9">
        <w:rPr>
          <w:rFonts w:ascii="Palatino Linotype" w:hAnsi="Palatino Linotype"/>
          <w:b/>
          <w:color w:val="002060"/>
        </w:rPr>
        <w:t xml:space="preserve"> programları yapısı</w:t>
      </w:r>
    </w:p>
    <w:p w:rsidR="000A7D79" w:rsidRPr="00A07ACD" w:rsidRDefault="007005AC" w:rsidP="000A7D79">
      <w:pPr>
        <w:tabs>
          <w:tab w:val="left" w:pos="461"/>
        </w:tabs>
        <w:spacing w:before="140" w:line="245" w:lineRule="auto"/>
        <w:jc w:val="both"/>
        <w:rPr>
          <w:rFonts w:ascii="Palatino Linotype" w:hAnsi="Palatino Linotype"/>
        </w:rPr>
      </w:pPr>
      <w:r>
        <w:rPr>
          <w:rFonts w:ascii="Palatino Linotype" w:hAnsi="Palatino Linotype"/>
        </w:rPr>
        <w:t>Üniversitemizin</w:t>
      </w:r>
      <w:r w:rsidR="000A7D79" w:rsidRPr="00A07ACD">
        <w:rPr>
          <w:rFonts w:ascii="Palatino Linotype" w:hAnsi="Palatino Linotype"/>
        </w:rPr>
        <w:t xml:space="preserve"> belirlediği öğrenme-öğretme süreçlerinin geli</w:t>
      </w:r>
      <w:r w:rsidR="000A7D79">
        <w:rPr>
          <w:rFonts w:ascii="Palatino Linotype" w:hAnsi="Palatino Linotype"/>
        </w:rPr>
        <w:t xml:space="preserve">ştirilmesi ilkeleri bağlamında </w:t>
      </w:r>
      <w:r w:rsidR="000A7D79" w:rsidRPr="00A07ACD">
        <w:rPr>
          <w:rFonts w:ascii="Palatino Linotype" w:hAnsi="Palatino Linotype"/>
        </w:rPr>
        <w:t>lisans düzeyinde haftalık yüz yüze sınıfta ders saati 5-i dersleri hariç 25 saat ile sınırlandırılmış, müfredatın Avrupa Kredi Transfer Sistemi</w:t>
      </w:r>
      <w:r w:rsidR="000A7D79">
        <w:rPr>
          <w:rFonts w:ascii="Palatino Linotype" w:hAnsi="Palatino Linotype"/>
        </w:rPr>
        <w:t xml:space="preserve"> (AKTS) değerlerinin en az %70 zorunlu ve %30 </w:t>
      </w:r>
      <w:r w:rsidR="000A7D79" w:rsidRPr="00A07ACD">
        <w:rPr>
          <w:rFonts w:ascii="Palatino Linotype" w:hAnsi="Palatino Linotype"/>
        </w:rPr>
        <w:t xml:space="preserve">seçmeli derslerden oluşmuştur. </w:t>
      </w:r>
    </w:p>
    <w:p w:rsidR="000A7D79" w:rsidRPr="00A07ACD" w:rsidRDefault="000A7D79" w:rsidP="000A7D79">
      <w:pPr>
        <w:tabs>
          <w:tab w:val="left" w:pos="461"/>
        </w:tabs>
        <w:spacing w:before="140" w:line="245" w:lineRule="auto"/>
        <w:jc w:val="both"/>
        <w:rPr>
          <w:rFonts w:ascii="Palatino Linotype" w:hAnsi="Palatino Linotype"/>
        </w:rPr>
      </w:pPr>
      <w:r w:rsidRPr="00A07ACD">
        <w:rPr>
          <w:rFonts w:ascii="Palatino Linotype" w:hAnsi="Palatino Linotype"/>
        </w:rPr>
        <w:t>Birimlerin, s</w:t>
      </w:r>
      <w:r>
        <w:rPr>
          <w:rFonts w:ascii="Palatino Linotype" w:hAnsi="Palatino Linotype"/>
        </w:rPr>
        <w:t xml:space="preserve">eçmeli ders AKTS lerinin %30'u </w:t>
      </w:r>
      <w:r w:rsidRPr="00A07ACD">
        <w:rPr>
          <w:rFonts w:ascii="Palatino Linotype" w:hAnsi="Palatino Linotype"/>
        </w:rPr>
        <w:t xml:space="preserve">Üniversite alan dışı seçmeli dersleri; zorunlu ders AKTS lerinin  %12’i Üniversite zorunlu derslerini içermektedir.  Ayrıca zorunlu/seçmeli ders oranlarının 102 program özelinde 44 programda %60/%40; 56 programda %70/%30 ve 2 programda ise %50/%50 oranındadır. </w:t>
      </w:r>
    </w:p>
    <w:p w:rsidR="000A7D79" w:rsidRDefault="000A7D79" w:rsidP="000A7D79">
      <w:pPr>
        <w:tabs>
          <w:tab w:val="left" w:pos="461"/>
        </w:tabs>
        <w:spacing w:before="140" w:line="245" w:lineRule="auto"/>
        <w:jc w:val="both"/>
        <w:rPr>
          <w:rFonts w:ascii="Palatino Linotype" w:hAnsi="Palatino Linotype"/>
        </w:rPr>
      </w:pPr>
      <w:r w:rsidRPr="00A07ACD">
        <w:rPr>
          <w:rFonts w:ascii="Palatino Linotype" w:hAnsi="Palatino Linotype"/>
        </w:rPr>
        <w:t>Üniversitemiz Senatosu’nun 2018 ve 2019 yıllarında almış olduğu ilke kararlarının uygulama yaygınlığı 2020-2021 eğitim öğretim yılında 111</w:t>
      </w:r>
      <w:r w:rsidR="00DA64CA">
        <w:rPr>
          <w:rFonts w:ascii="Palatino Linotype" w:hAnsi="Palatino Linotype"/>
        </w:rPr>
        <w:t xml:space="preserve"> </w:t>
      </w:r>
      <w:r w:rsidRPr="00A07ACD">
        <w:rPr>
          <w:rFonts w:ascii="Palatino Linotype" w:hAnsi="Palatino Linotype"/>
        </w:rPr>
        <w:t>lisans programı özelind</w:t>
      </w:r>
      <w:r>
        <w:rPr>
          <w:rFonts w:ascii="Palatino Linotype" w:hAnsi="Palatino Linotype"/>
        </w:rPr>
        <w:t xml:space="preserve">e,  8 boyut, 28 alt bileşenden </w:t>
      </w:r>
      <w:r w:rsidRPr="00A07ACD">
        <w:rPr>
          <w:rFonts w:ascii="Palatino Linotype" w:hAnsi="Palatino Linotype"/>
        </w:rPr>
        <w:t xml:space="preserve">oluşan ve rubrik değerlendirme ölçütü kullanılarak izleme çalışması yürütülmüştür. 2021-2022 eğitim-öğretim yılında bu raporun “Tasarım ve onay” bölümde de açıklandığı üzere, özellikle alan dışı seçmeli derslerle ilgili olarak “isteklilik ve karşı koyma” durum değerlendirmesi yapılmış ve durum değerlendirilmesi sonrasında öğrencilerin alması zorunlu Üniversite alan dışı ders sayısı 7 den 5 e indirilmiştir.  </w:t>
      </w:r>
    </w:p>
    <w:p w:rsidR="003F55B0" w:rsidRPr="003F55B0" w:rsidRDefault="00574458" w:rsidP="00367F5D">
      <w:pPr>
        <w:tabs>
          <w:tab w:val="left" w:pos="460"/>
        </w:tabs>
        <w:spacing w:before="140" w:line="245" w:lineRule="auto"/>
        <w:ind w:right="415"/>
        <w:jc w:val="both"/>
        <w:rPr>
          <w:rFonts w:ascii="Palatino Linotype" w:hAnsi="Palatino Linotype"/>
          <w:b/>
          <w:color w:val="002060"/>
        </w:rPr>
      </w:pPr>
      <w:r>
        <w:rPr>
          <w:rFonts w:ascii="Palatino Linotype" w:hAnsi="Palatino Linotype"/>
          <w:b/>
          <w:color w:val="002060"/>
        </w:rPr>
        <w:t>Ders kazanımlarının program çıktılarıyla uyumu</w:t>
      </w:r>
    </w:p>
    <w:p w:rsidR="009C072E" w:rsidRPr="00A07ACD" w:rsidRDefault="009C072E" w:rsidP="009C072E">
      <w:pPr>
        <w:tabs>
          <w:tab w:val="left" w:pos="461"/>
        </w:tabs>
        <w:spacing w:before="140" w:line="245" w:lineRule="auto"/>
        <w:jc w:val="both"/>
        <w:rPr>
          <w:rFonts w:ascii="Palatino Linotype" w:hAnsi="Palatino Linotype"/>
        </w:rPr>
      </w:pPr>
      <w:r w:rsidRPr="00A07ACD">
        <w:rPr>
          <w:rFonts w:ascii="Palatino Linotype" w:hAnsi="Palatino Linotype"/>
        </w:rPr>
        <w:t>Ankara Üniversitesi’nin Kurumsal Akreditasyon Geri Bildirim raporunda, tüm programlarda program yeterliliklerinin güncellenmesi, program yeterliliklerinin 15 ile sınırlanması, 3 adet üniversite genel becerileri ve 2 adet fakülte</w:t>
      </w:r>
      <w:r w:rsidR="00D72DF9">
        <w:rPr>
          <w:rFonts w:ascii="Palatino Linotype" w:hAnsi="Palatino Linotype"/>
        </w:rPr>
        <w:t xml:space="preserve"> becerilerinin de eklenmesi ve </w:t>
      </w:r>
      <w:r w:rsidRPr="00A07ACD">
        <w:rPr>
          <w:rFonts w:ascii="Palatino Linotype" w:hAnsi="Palatino Linotype"/>
        </w:rPr>
        <w:t>Bologna Bilgi Sistem</w:t>
      </w:r>
      <w:r w:rsidR="00D72DF9">
        <w:rPr>
          <w:rFonts w:ascii="Palatino Linotype" w:hAnsi="Palatino Linotype"/>
        </w:rPr>
        <w:t xml:space="preserve">inde kolay erişilebilir olması </w:t>
      </w:r>
      <w:r w:rsidRPr="00A07ACD">
        <w:rPr>
          <w:rFonts w:ascii="Palatino Linotype" w:hAnsi="Palatino Linotype"/>
        </w:rPr>
        <w:t xml:space="preserve">olumlu karşılanmıştır. </w:t>
      </w:r>
    </w:p>
    <w:p w:rsidR="009C072E" w:rsidRPr="00A07ACD" w:rsidRDefault="009C072E" w:rsidP="00C1749C">
      <w:pPr>
        <w:tabs>
          <w:tab w:val="left" w:pos="461"/>
        </w:tabs>
        <w:spacing w:before="140" w:line="240" w:lineRule="auto"/>
        <w:jc w:val="both"/>
        <w:rPr>
          <w:rFonts w:ascii="Palatino Linotype" w:hAnsi="Palatino Linotype"/>
        </w:rPr>
      </w:pPr>
      <w:r w:rsidRPr="00A07ACD">
        <w:rPr>
          <w:rFonts w:ascii="Palatino Linotype" w:hAnsi="Palatino Linotype"/>
        </w:rPr>
        <w:lastRenderedPageBreak/>
        <w:t xml:space="preserve">Program amaçlarının tüm programlarda tanımlanması, program çıktılarının bilişsel </w:t>
      </w:r>
      <w:r w:rsidR="00D72DF9">
        <w:rPr>
          <w:rFonts w:ascii="Palatino Linotype" w:hAnsi="Palatino Linotype"/>
        </w:rPr>
        <w:t xml:space="preserve">düzeyinin belirginleştirilmesi </w:t>
      </w:r>
      <w:r w:rsidRPr="00A07ACD">
        <w:rPr>
          <w:rFonts w:ascii="Palatino Linotype" w:hAnsi="Palatino Linotype"/>
        </w:rPr>
        <w:t>konularında Bologna Süreci Koordinatörlüğü, her 6 ayda bir Üniversite Birim Bolo</w:t>
      </w:r>
      <w:r w:rsidR="00D72DF9">
        <w:rPr>
          <w:rFonts w:ascii="Palatino Linotype" w:hAnsi="Palatino Linotype"/>
        </w:rPr>
        <w:t xml:space="preserve">gna Süreci Koordinatörleri ile </w:t>
      </w:r>
      <w:r w:rsidRPr="00A07ACD">
        <w:rPr>
          <w:rFonts w:ascii="Palatino Linotype" w:hAnsi="Palatino Linotype"/>
        </w:rPr>
        <w:t>yapmış olduğu genel toplantıların yanı sıra, her ay bilgilendirme raporlamaları göndermektedir. Akredite programlarda yarıyıllık izleme ve güncelleme süreçleri rutin olarak gerçekleştirilmektedir. Program yeterl</w:t>
      </w:r>
      <w:r w:rsidR="00D72DF9">
        <w:rPr>
          <w:rFonts w:ascii="Palatino Linotype" w:hAnsi="Palatino Linotype"/>
        </w:rPr>
        <w:t xml:space="preserve">iliklerinin izleme tasarımının </w:t>
      </w:r>
      <w:r w:rsidRPr="00A07ACD">
        <w:rPr>
          <w:rFonts w:ascii="Palatino Linotype" w:hAnsi="Palatino Linotype"/>
        </w:rPr>
        <w:t>oluşturulması kapsamında Veteriner Fakültesi “</w:t>
      </w:r>
      <w:r w:rsidRPr="00A07ACD">
        <w:rPr>
          <w:rFonts w:ascii="Palatino Linotype" w:hAnsi="Palatino Linotype"/>
          <w:i/>
        </w:rPr>
        <w:t>Log Book- İntörn Öğrenci Karnesi</w:t>
      </w:r>
      <w:r w:rsidRPr="00A07ACD">
        <w:rPr>
          <w:rFonts w:ascii="Palatino Linotype" w:hAnsi="Palatino Linotype"/>
        </w:rPr>
        <w:t>” oluşturul</w:t>
      </w:r>
      <w:r w:rsidR="00D72DF9">
        <w:rPr>
          <w:rFonts w:ascii="Palatino Linotype" w:hAnsi="Palatino Linotype"/>
        </w:rPr>
        <w:t xml:space="preserve">arak </w:t>
      </w:r>
      <w:r w:rsidRPr="00A07ACD">
        <w:rPr>
          <w:rFonts w:ascii="Palatino Linotype" w:hAnsi="Palatino Linotype"/>
        </w:rPr>
        <w:t>mezuniyet sonrası “</w:t>
      </w:r>
      <w:r w:rsidRPr="00A07ACD">
        <w:rPr>
          <w:rFonts w:ascii="Palatino Linotype" w:hAnsi="Palatino Linotype"/>
          <w:i/>
        </w:rPr>
        <w:t>ilk gün yeterliliklerine</w:t>
      </w:r>
      <w:r w:rsidRPr="00A07ACD">
        <w:rPr>
          <w:rFonts w:ascii="Palatino Linotype" w:hAnsi="Palatino Linotype"/>
        </w:rPr>
        <w:t xml:space="preserve">”  ulaşma düzeylerinin belirlenmesi çalışmalarının uygulamaya geçirilmesinin yanı sıra benzer uygulamaların Tıp Fakültesi, Diş </w:t>
      </w:r>
      <w:r w:rsidR="00D72DF9">
        <w:rPr>
          <w:rFonts w:ascii="Palatino Linotype" w:hAnsi="Palatino Linotype"/>
        </w:rPr>
        <w:t xml:space="preserve">Hekimliği Fakültesi ve İletişim Fakültesi’nde </w:t>
      </w:r>
      <w:r w:rsidRPr="00A07ACD">
        <w:rPr>
          <w:rFonts w:ascii="Palatino Linotype" w:hAnsi="Palatino Linotype"/>
        </w:rPr>
        <w:t>gerçekleştirilmektedir. Benzer uygulamaların diğer programlarda da yaygınlaştırılması için çalışmalar sürdürülmektedir.</w:t>
      </w:r>
      <w:r w:rsidR="00D72DF9">
        <w:rPr>
          <w:rFonts w:ascii="Palatino Linotype" w:hAnsi="Palatino Linotype"/>
        </w:rPr>
        <w:t xml:space="preserve"> Ankara Üniversitesi 9 program </w:t>
      </w:r>
      <w:r w:rsidRPr="00A07ACD">
        <w:rPr>
          <w:rFonts w:ascii="Palatino Linotype" w:hAnsi="Palatino Linotype"/>
        </w:rPr>
        <w:t xml:space="preserve">yeterlilikleri uluslararası boyutta kabul gören Avrupa Yeterlilikler Çerçevesi (AYÇ) logosuna sahiptir Bu programlar;  </w:t>
      </w:r>
      <w:r w:rsidRPr="00A07ACD">
        <w:rPr>
          <w:rFonts w:ascii="Palatino Linotype" w:hAnsi="Palatino Linotype"/>
          <w:i/>
        </w:rPr>
        <w:t>Fen Fakültesi Programları</w:t>
      </w:r>
      <w:r w:rsidR="00D72DF9">
        <w:rPr>
          <w:rFonts w:ascii="Palatino Linotype" w:hAnsi="Palatino Linotype"/>
        </w:rPr>
        <w:t xml:space="preserve">: </w:t>
      </w:r>
      <w:r w:rsidRPr="00DA64CA">
        <w:rPr>
          <w:rFonts w:ascii="Palatino Linotype" w:hAnsi="Palatino Linotype"/>
          <w:i/>
        </w:rPr>
        <w:t>Biyoloji, Fizik, İstatistik, Matematik, Kimya; Mühendislik Programları</w:t>
      </w:r>
      <w:r w:rsidRPr="00DA64CA">
        <w:rPr>
          <w:rFonts w:ascii="Palatino Linotype" w:hAnsi="Palatino Linotype"/>
        </w:rPr>
        <w:t xml:space="preserve">: </w:t>
      </w:r>
      <w:r w:rsidR="00D72DF9" w:rsidRPr="00DA64CA">
        <w:rPr>
          <w:rFonts w:ascii="Palatino Linotype" w:hAnsi="Palatino Linotype"/>
          <w:i/>
        </w:rPr>
        <w:t xml:space="preserve">Gıda, Jeoloji, Kimya ve ayrıca </w:t>
      </w:r>
      <w:r w:rsidRPr="00DA64CA">
        <w:rPr>
          <w:rFonts w:ascii="Palatino Linotype" w:hAnsi="Palatino Linotype"/>
          <w:i/>
        </w:rPr>
        <w:t>Tıp Fakültesi</w:t>
      </w:r>
      <w:r w:rsidRPr="00A07ACD">
        <w:rPr>
          <w:rFonts w:ascii="Palatino Linotype" w:hAnsi="Palatino Linotype"/>
          <w:b/>
          <w:i/>
        </w:rPr>
        <w:t xml:space="preserve"> </w:t>
      </w:r>
      <w:r w:rsidRPr="00A07ACD">
        <w:rPr>
          <w:rFonts w:ascii="Palatino Linotype" w:hAnsi="Palatino Linotype"/>
        </w:rPr>
        <w:t>programlarıdır.</w:t>
      </w:r>
      <w:r w:rsidRPr="00A07ACD">
        <w:rPr>
          <w:rFonts w:ascii="Palatino Linotype" w:hAnsi="Palatino Linotype"/>
          <w:b/>
          <w:i/>
        </w:rPr>
        <w:t xml:space="preserve"> </w:t>
      </w:r>
      <w:r w:rsidRPr="00A07ACD">
        <w:rPr>
          <w:rFonts w:ascii="Palatino Linotype" w:hAnsi="Palatino Linotype"/>
        </w:rPr>
        <w:t>Diğer programlarında AYÇ logosuna sahip olması yön</w:t>
      </w:r>
      <w:r>
        <w:rPr>
          <w:rFonts w:ascii="Palatino Linotype" w:hAnsi="Palatino Linotype"/>
        </w:rPr>
        <w:t>ünde çalışmalar yürütülmektedir.</w:t>
      </w:r>
    </w:p>
    <w:p w:rsidR="009C072E" w:rsidRPr="009C072E" w:rsidRDefault="009C072E" w:rsidP="00C1749C">
      <w:pPr>
        <w:tabs>
          <w:tab w:val="left" w:pos="461"/>
        </w:tabs>
        <w:spacing w:before="140" w:line="240" w:lineRule="auto"/>
        <w:jc w:val="both"/>
        <w:rPr>
          <w:rFonts w:ascii="Palatino Linotype" w:hAnsi="Palatino Linotype"/>
          <w:b/>
        </w:rPr>
      </w:pPr>
      <w:r w:rsidRPr="00A07ACD">
        <w:rPr>
          <w:rFonts w:ascii="Palatino Linotype" w:hAnsi="Palatino Linotype"/>
        </w:rPr>
        <w:t xml:space="preserve">Türkiye Yeterlilikler Çerçevesi kapsamında, Yabancı Diller Yüksekokulu İngilizce Hazırlık Okulunda ingilizce yetkinliğinin gerçek kazanımları bağlamında,  bulunduğumuz akademik yıl itibariyla zorunlu hazırlık seviyesi </w:t>
      </w:r>
      <w:r w:rsidRPr="00117CD2">
        <w:rPr>
          <w:rFonts w:ascii="Palatino Linotype" w:hAnsi="Palatino Linotype"/>
        </w:rPr>
        <w:t>“B1+”</w:t>
      </w:r>
      <w:r w:rsidRPr="00A07ACD">
        <w:rPr>
          <w:rFonts w:ascii="Palatino Linotype" w:hAnsi="Palatino Linotype"/>
        </w:rPr>
        <w:t xml:space="preserve">  çıkartıldı. Dolayısı ile ölçme –değerlendirme yöntemleri güncellendi. Ayrıca program akreditasyon çalışmalarına başlanmış ve başvuru dosyası hazırlanmıştır.    </w:t>
      </w:r>
    </w:p>
    <w:p w:rsidR="009C072E" w:rsidRDefault="009C072E" w:rsidP="00C1749C">
      <w:pPr>
        <w:spacing w:before="140" w:line="240" w:lineRule="auto"/>
        <w:jc w:val="both"/>
        <w:rPr>
          <w:rFonts w:ascii="Palatino Linotype" w:hAnsi="Palatino Linotype"/>
        </w:rPr>
      </w:pPr>
      <w:r w:rsidRPr="00A07ACD">
        <w:rPr>
          <w:rFonts w:ascii="Palatino Linotype" w:hAnsi="Palatino Linotype"/>
        </w:rPr>
        <w:t xml:space="preserve">Her bir program </w:t>
      </w:r>
      <w:r>
        <w:rPr>
          <w:rFonts w:ascii="Palatino Linotype" w:hAnsi="Palatino Linotype"/>
        </w:rPr>
        <w:t xml:space="preserve">ölçütünde </w:t>
      </w:r>
      <w:r w:rsidRPr="00A07ACD">
        <w:rPr>
          <w:rFonts w:ascii="Palatino Linotype" w:hAnsi="Palatino Linotype"/>
        </w:rPr>
        <w:t>program yeterlilikleri ile ders e</w:t>
      </w:r>
      <w:r>
        <w:rPr>
          <w:rFonts w:ascii="Palatino Linotype" w:hAnsi="Palatino Linotype"/>
        </w:rPr>
        <w:t xml:space="preserve">şleştirilmelerinden kaynaklanan </w:t>
      </w:r>
      <w:r w:rsidRPr="00A07ACD">
        <w:rPr>
          <w:rFonts w:ascii="Palatino Linotype" w:hAnsi="Palatino Linotype"/>
        </w:rPr>
        <w:t>eksiklerinin giderilmesi ve ders kazanımlarının bilişsel seviyele</w:t>
      </w:r>
      <w:r w:rsidR="00D72DF9">
        <w:rPr>
          <w:rFonts w:ascii="Palatino Linotype" w:hAnsi="Palatino Linotype"/>
        </w:rPr>
        <w:t xml:space="preserve">rine açıklık getirilmesi </w:t>
      </w:r>
      <w:r w:rsidRPr="00A07ACD">
        <w:rPr>
          <w:rFonts w:ascii="Palatino Linotype" w:hAnsi="Palatino Linotype"/>
        </w:rPr>
        <w:t xml:space="preserve">konularında üniversite genelinde bütünselliğin sağlanması yönünde bir önceki bölümde açıklandığı üzere Bologna Süreci Koordinatörlüğü tarafından kapsamlı iyileştirme çalışmaları kesintisiz sürdürülmektedir.  </w:t>
      </w:r>
      <w:r>
        <w:rPr>
          <w:rFonts w:ascii="Palatino Linotype" w:hAnsi="Palatino Linotype"/>
        </w:rPr>
        <w:t xml:space="preserve">Akreditasyon belgesine sahip </w:t>
      </w:r>
      <w:r w:rsidRPr="00A07ACD">
        <w:rPr>
          <w:rFonts w:ascii="Palatino Linotype" w:hAnsi="Palatino Linotype"/>
        </w:rPr>
        <w:t>programlarda anılan bütünlük daha belirgindir.</w:t>
      </w:r>
    </w:p>
    <w:p w:rsidR="003F55B0" w:rsidRPr="00941CD3" w:rsidRDefault="00CE381B" w:rsidP="00C1749C">
      <w:pPr>
        <w:spacing w:before="140" w:line="240" w:lineRule="auto"/>
        <w:jc w:val="both"/>
        <w:rPr>
          <w:rFonts w:ascii="Palatino Linotype" w:hAnsi="Palatino Linotype"/>
          <w:b/>
          <w:color w:val="002060"/>
        </w:rPr>
      </w:pPr>
      <w:r>
        <w:rPr>
          <w:rFonts w:ascii="Palatino Linotype" w:hAnsi="Palatino Linotype"/>
          <w:b/>
          <w:color w:val="002060"/>
        </w:rPr>
        <w:t>Öğrenci iş yüküne dayalı ders tasarımı</w:t>
      </w:r>
      <w:r w:rsidR="00941CD3">
        <w:rPr>
          <w:rFonts w:ascii="Palatino Linotype" w:hAnsi="Palatino Linotype"/>
          <w:b/>
          <w:color w:val="002060"/>
        </w:rPr>
        <w:t xml:space="preserve"> </w:t>
      </w:r>
    </w:p>
    <w:p w:rsidR="001D5A91" w:rsidRPr="001D5A91" w:rsidRDefault="001D5A91" w:rsidP="00C1749C">
      <w:pPr>
        <w:tabs>
          <w:tab w:val="left" w:pos="461"/>
        </w:tabs>
        <w:spacing w:before="140" w:line="240" w:lineRule="auto"/>
        <w:jc w:val="both"/>
        <w:rPr>
          <w:rFonts w:ascii="Palatino Linotype" w:hAnsi="Palatino Linotype" w:cs="Times New Roman"/>
        </w:rPr>
      </w:pPr>
      <w:r w:rsidRPr="00A07ACD">
        <w:rPr>
          <w:rFonts w:ascii="Palatino Linotype" w:hAnsi="Palatino Linotype" w:cs="Times New Roman"/>
        </w:rPr>
        <w:t>Lisans düzeyinde, 2019 yılında alınan ilke kararları ve Nisan -2020 ile 2022 yıllarında alan dışı derslerin AKTS değerler</w:t>
      </w:r>
      <w:r>
        <w:rPr>
          <w:rFonts w:ascii="Palatino Linotype" w:hAnsi="Palatino Linotype" w:cs="Times New Roman"/>
        </w:rPr>
        <w:t xml:space="preserve">inin Senato tarafından yeniden </w:t>
      </w:r>
      <w:r w:rsidR="00D72DF9">
        <w:rPr>
          <w:rFonts w:ascii="Palatino Linotype" w:hAnsi="Palatino Linotype" w:cs="Times New Roman"/>
        </w:rPr>
        <w:t xml:space="preserve">belirlenmesi ile birlikte </w:t>
      </w:r>
      <w:r w:rsidRPr="00A07ACD">
        <w:rPr>
          <w:rFonts w:ascii="Palatino Linotype" w:hAnsi="Palatino Linotype" w:cs="Times New Roman"/>
        </w:rPr>
        <w:t xml:space="preserve">müfredat ölçütünde AKTS değerlerinin dağılımı güncellenmiştir. </w:t>
      </w:r>
    </w:p>
    <w:p w:rsidR="001D5A91" w:rsidRPr="00A07ACD" w:rsidRDefault="001D5A91" w:rsidP="00C1749C">
      <w:pPr>
        <w:tabs>
          <w:tab w:val="left" w:pos="461"/>
        </w:tabs>
        <w:spacing w:before="140" w:line="240" w:lineRule="auto"/>
        <w:jc w:val="both"/>
        <w:rPr>
          <w:rFonts w:ascii="Palatino Linotype" w:hAnsi="Palatino Linotype" w:cs="Times New Roman"/>
          <w:color w:val="000000"/>
        </w:rPr>
      </w:pPr>
      <w:r w:rsidRPr="00A07ACD">
        <w:rPr>
          <w:rFonts w:ascii="Palatino Linotype" w:hAnsi="Palatino Linotype" w:cs="Times New Roman"/>
          <w:color w:val="000000"/>
        </w:rPr>
        <w:t>Üniversitemizde staj zorunluluğu olan programlarda, yurt içi ve/veya yurt dışındaki uygulama ve stajların iş yükleri belirlenerek programın toplam iş yüküne dâhil edilmektedir. Bu süreçte, ortak olan derslerin kredilerinin de ortak olmasına dikkat edilmektedir. Öğrencilerin Erasmus ve ikili anlaşmalar kapsamında gerçekleştirdikleri hareketlilik (öğrenim ve staj) dönemi öncesinde kararlaştırılan ders ya da stajların (öğrenim anlaşması) başarıyla tamamlanmasını takiben, öğrenci not döku</w:t>
      </w:r>
      <w:r w:rsidRPr="00A07ACD">
        <w:rPr>
          <w:rFonts w:ascii="Times New Roman" w:hAnsi="Times New Roman" w:cs="Times New Roman"/>
          <w:color w:val="000000"/>
        </w:rPr>
        <w:t>̈</w:t>
      </w:r>
      <w:r w:rsidRPr="00A07ACD">
        <w:rPr>
          <w:rFonts w:ascii="Palatino Linotype" w:hAnsi="Palatino Linotype" w:cs="Times New Roman"/>
          <w:color w:val="000000"/>
        </w:rPr>
        <w:t>mu</w:t>
      </w:r>
      <w:r w:rsidRPr="00A07ACD">
        <w:rPr>
          <w:rFonts w:ascii="Times New Roman" w:hAnsi="Times New Roman" w:cs="Times New Roman"/>
          <w:color w:val="000000"/>
        </w:rPr>
        <w:t>̈</w:t>
      </w:r>
      <w:r w:rsidRPr="00A07ACD">
        <w:rPr>
          <w:rFonts w:ascii="Palatino Linotype" w:hAnsi="Palatino Linotype" w:cs="Times New Roman"/>
          <w:color w:val="000000"/>
        </w:rPr>
        <w:t>nu</w:t>
      </w:r>
      <w:r w:rsidRPr="00A07ACD">
        <w:rPr>
          <w:rFonts w:ascii="Times New Roman" w:hAnsi="Times New Roman" w:cs="Times New Roman"/>
          <w:color w:val="000000"/>
        </w:rPr>
        <w:t>̈</w:t>
      </w:r>
      <w:r w:rsidRPr="00A07ACD">
        <w:rPr>
          <w:rFonts w:ascii="Palatino Linotype" w:hAnsi="Palatino Linotype" w:cs="Times New Roman"/>
          <w:color w:val="000000"/>
        </w:rPr>
        <w:t xml:space="preserve">n ilgili akademik yılı ve diploma ekine işlenmektedir. Zorunlu staj faaliyetlerinin Erasmus kapsamında gerçekleştirilmesi halinde de bu stajlar mevcut kredi yüküne dahil edilerek, not dökümüne ve diploma ekine işlenmektedir. Staj zorunluluğu bulunan tüm programlarda, çerçeve uygulama yönergeleri oluşturulmuş ve 2021-2022 eğitim </w:t>
      </w:r>
      <w:r>
        <w:rPr>
          <w:rFonts w:ascii="Palatino Linotype" w:hAnsi="Palatino Linotype" w:cs="Times New Roman"/>
          <w:color w:val="000000"/>
        </w:rPr>
        <w:t xml:space="preserve">öğretim yılından itibaren AKTS </w:t>
      </w:r>
      <w:r w:rsidRPr="00A07ACD">
        <w:rPr>
          <w:rFonts w:ascii="Palatino Linotype" w:hAnsi="Palatino Linotype" w:cs="Times New Roman"/>
          <w:color w:val="000000"/>
        </w:rPr>
        <w:t>karşılıkları öğretim programlarında güncellenmiştir.</w:t>
      </w:r>
    </w:p>
    <w:p w:rsidR="001D5A91" w:rsidRPr="00A07ACD" w:rsidRDefault="001D5A91" w:rsidP="00C1749C">
      <w:pPr>
        <w:tabs>
          <w:tab w:val="left" w:pos="461"/>
        </w:tabs>
        <w:spacing w:before="140" w:line="240" w:lineRule="auto"/>
        <w:jc w:val="both"/>
        <w:rPr>
          <w:rFonts w:ascii="Palatino Linotype" w:hAnsi="Palatino Linotype" w:cs="Times New Roman"/>
        </w:rPr>
      </w:pPr>
      <w:r w:rsidRPr="00A07ACD">
        <w:rPr>
          <w:rFonts w:ascii="Palatino Linotype" w:hAnsi="Palatino Linotype" w:cs="Times New Roman"/>
          <w:color w:val="000000"/>
        </w:rPr>
        <w:t xml:space="preserve">Öğrencilerin,  katılım sağladıkları ders dışı etkinlikler (Toplumsal, kültürel, bilimsel ve sportif proje ve faaliyetler)  ETK-301 Bilimsel, sosyal, kültürel sportif etkinlikler dersi kapsamında 3 AKTS olarak kredilendirilmektedir. </w:t>
      </w:r>
    </w:p>
    <w:p w:rsidR="001D5A91" w:rsidRPr="00A07ACD" w:rsidRDefault="001D5A91" w:rsidP="001D5A91">
      <w:pPr>
        <w:tabs>
          <w:tab w:val="left" w:pos="461"/>
        </w:tabs>
        <w:spacing w:before="140" w:line="245" w:lineRule="auto"/>
        <w:jc w:val="both"/>
        <w:rPr>
          <w:rFonts w:ascii="Palatino Linotype" w:hAnsi="Palatino Linotype" w:cs="Times New Roman"/>
        </w:rPr>
      </w:pPr>
      <w:r w:rsidRPr="00A07ACD">
        <w:rPr>
          <w:rFonts w:ascii="Palatino Linotype" w:hAnsi="Palatino Linotype" w:cs="Times New Roman"/>
        </w:rPr>
        <w:lastRenderedPageBreak/>
        <w:t>Bu bağlamda, geçen süreç içinde öğrenci merkezli eğitim ile bütünleşme düzeyinin belirlenmesi ve gerekli iyileşmelerin sağlanması açısından konu, bir önceki bölümde açıklanan “</w:t>
      </w:r>
      <w:r w:rsidRPr="00A07ACD">
        <w:rPr>
          <w:rFonts w:ascii="Palatino Linotype" w:hAnsi="Palatino Linotype" w:cs="Times New Roman"/>
          <w:i/>
        </w:rPr>
        <w:t>Ankara Üniversitesi’nde EĞİTİM</w:t>
      </w:r>
      <w:r w:rsidRPr="00A07ACD">
        <w:rPr>
          <w:rFonts w:ascii="Palatino Linotype" w:hAnsi="Palatino Linotype" w:cs="Times New Roman"/>
        </w:rPr>
        <w:t>” konulu düşünce atölyesi çalışmalarında değerlendirmiş olup analiz süreci devam etmektedir.</w:t>
      </w:r>
    </w:p>
    <w:p w:rsidR="003F55B0" w:rsidRPr="00941CD3" w:rsidRDefault="007A5553" w:rsidP="00367F5D">
      <w:pPr>
        <w:spacing w:before="140" w:line="245" w:lineRule="auto"/>
        <w:jc w:val="both"/>
        <w:rPr>
          <w:rFonts w:ascii="Palatino Linotype" w:hAnsi="Palatino Linotype"/>
          <w:b/>
          <w:color w:val="002060"/>
          <w:spacing w:val="-1"/>
        </w:rPr>
      </w:pPr>
      <w:r>
        <w:rPr>
          <w:rFonts w:ascii="Palatino Linotype" w:hAnsi="Palatino Linotype"/>
          <w:b/>
          <w:color w:val="002060"/>
          <w:spacing w:val="-1"/>
        </w:rPr>
        <w:t>Programların izlenmesi ve güncellenmesi</w:t>
      </w:r>
      <w:r w:rsidR="00941CD3">
        <w:rPr>
          <w:rFonts w:ascii="Palatino Linotype" w:hAnsi="Palatino Linotype"/>
          <w:b/>
          <w:color w:val="002060"/>
          <w:spacing w:val="-1"/>
        </w:rPr>
        <w:t xml:space="preserve"> </w:t>
      </w:r>
    </w:p>
    <w:p w:rsidR="000A6261" w:rsidRPr="00A07ACD" w:rsidRDefault="000A6261" w:rsidP="000A6261">
      <w:pPr>
        <w:spacing w:before="140" w:line="245" w:lineRule="auto"/>
        <w:jc w:val="both"/>
        <w:rPr>
          <w:rFonts w:ascii="Palatino Linotype" w:hAnsi="Palatino Linotype"/>
          <w:b/>
        </w:rPr>
      </w:pPr>
      <w:r w:rsidRPr="00A07ACD">
        <w:rPr>
          <w:rFonts w:ascii="Palatino Linotype" w:hAnsi="Palatino Linotype"/>
        </w:rPr>
        <w:t xml:space="preserve">Program ve ders çıktılarının izlenmesinde göz önünde bulundurulacak performans göstergeleri Senato kararı ile aşağıda açıklanan 10 madde altında tanımlanmış ve birimlere önerilmiştir. Bu göstergeler; </w:t>
      </w:r>
    </w:p>
    <w:p w:rsidR="000A6261" w:rsidRPr="000A6261" w:rsidRDefault="000A6261" w:rsidP="00462CE9">
      <w:pPr>
        <w:pStyle w:val="ListeParagraf"/>
        <w:widowControl w:val="0"/>
        <w:numPr>
          <w:ilvl w:val="0"/>
          <w:numId w:val="89"/>
        </w:numPr>
        <w:autoSpaceDE w:val="0"/>
        <w:autoSpaceDN w:val="0"/>
        <w:spacing w:before="80" w:line="245" w:lineRule="auto"/>
        <w:ind w:left="714" w:hanging="357"/>
        <w:contextualSpacing w:val="0"/>
        <w:jc w:val="both"/>
        <w:rPr>
          <w:rFonts w:ascii="Palatino Linotype" w:hAnsi="Palatino Linotype"/>
          <w:sz w:val="22"/>
          <w:szCs w:val="22"/>
        </w:rPr>
      </w:pPr>
      <w:r w:rsidRPr="000A6261">
        <w:rPr>
          <w:rFonts w:ascii="Palatino Linotype" w:hAnsi="Palatino Linotype"/>
          <w:sz w:val="22"/>
          <w:szCs w:val="22"/>
        </w:rPr>
        <w:t>Ulusal alan yeterlikleri ile fakülte program yeterlikleri arasındaki uyum</w:t>
      </w:r>
      <w:r>
        <w:rPr>
          <w:rFonts w:ascii="Palatino Linotype" w:hAnsi="Palatino Linotype"/>
          <w:sz w:val="22"/>
          <w:szCs w:val="22"/>
        </w:rPr>
        <w:t>,</w:t>
      </w:r>
    </w:p>
    <w:p w:rsidR="000A6261" w:rsidRPr="000A6261" w:rsidRDefault="000A6261" w:rsidP="00462CE9">
      <w:pPr>
        <w:pStyle w:val="ListeParagraf"/>
        <w:widowControl w:val="0"/>
        <w:numPr>
          <w:ilvl w:val="0"/>
          <w:numId w:val="89"/>
        </w:numPr>
        <w:autoSpaceDE w:val="0"/>
        <w:autoSpaceDN w:val="0"/>
        <w:spacing w:before="80" w:line="245" w:lineRule="auto"/>
        <w:ind w:left="714" w:hanging="357"/>
        <w:contextualSpacing w:val="0"/>
        <w:jc w:val="both"/>
        <w:rPr>
          <w:rFonts w:ascii="Palatino Linotype" w:hAnsi="Palatino Linotype"/>
          <w:sz w:val="22"/>
          <w:szCs w:val="22"/>
        </w:rPr>
      </w:pPr>
      <w:r w:rsidRPr="000A6261">
        <w:rPr>
          <w:rFonts w:ascii="Palatino Linotype" w:hAnsi="Palatino Linotype"/>
          <w:sz w:val="22"/>
          <w:szCs w:val="22"/>
        </w:rPr>
        <w:t>Fakülte program yeterlikleri ile derslerin öğrenme kazanımları arasındaki uyum</w:t>
      </w:r>
      <w:r>
        <w:rPr>
          <w:rFonts w:ascii="Palatino Linotype" w:hAnsi="Palatino Linotype"/>
          <w:sz w:val="22"/>
          <w:szCs w:val="22"/>
        </w:rPr>
        <w:t>,</w:t>
      </w:r>
    </w:p>
    <w:p w:rsidR="000A6261" w:rsidRPr="000A6261" w:rsidRDefault="000A6261" w:rsidP="00462CE9">
      <w:pPr>
        <w:pStyle w:val="ListeParagraf"/>
        <w:widowControl w:val="0"/>
        <w:numPr>
          <w:ilvl w:val="0"/>
          <w:numId w:val="89"/>
        </w:numPr>
        <w:autoSpaceDE w:val="0"/>
        <w:autoSpaceDN w:val="0"/>
        <w:spacing w:before="80" w:line="245" w:lineRule="auto"/>
        <w:ind w:left="714" w:hanging="357"/>
        <w:contextualSpacing w:val="0"/>
        <w:jc w:val="both"/>
        <w:rPr>
          <w:rFonts w:ascii="Palatino Linotype" w:hAnsi="Palatino Linotype"/>
          <w:sz w:val="22"/>
          <w:szCs w:val="22"/>
        </w:rPr>
      </w:pPr>
      <w:r w:rsidRPr="000A6261">
        <w:rPr>
          <w:rFonts w:ascii="Palatino Linotype" w:hAnsi="Palatino Linotype"/>
          <w:sz w:val="22"/>
          <w:szCs w:val="22"/>
        </w:rPr>
        <w:t>Ders kazanımlarını ölçme ve değerlendirme yaklaşımları</w:t>
      </w:r>
      <w:r>
        <w:rPr>
          <w:rFonts w:ascii="Palatino Linotype" w:hAnsi="Palatino Linotype"/>
          <w:sz w:val="22"/>
          <w:szCs w:val="22"/>
        </w:rPr>
        <w:t>,</w:t>
      </w:r>
    </w:p>
    <w:p w:rsidR="000A6261" w:rsidRPr="000A6261" w:rsidRDefault="000A6261" w:rsidP="00462CE9">
      <w:pPr>
        <w:pStyle w:val="ListeParagraf"/>
        <w:widowControl w:val="0"/>
        <w:numPr>
          <w:ilvl w:val="0"/>
          <w:numId w:val="89"/>
        </w:numPr>
        <w:autoSpaceDE w:val="0"/>
        <w:autoSpaceDN w:val="0"/>
        <w:spacing w:before="80" w:line="245" w:lineRule="auto"/>
        <w:ind w:left="714" w:hanging="357"/>
        <w:contextualSpacing w:val="0"/>
        <w:jc w:val="both"/>
        <w:rPr>
          <w:rFonts w:ascii="Palatino Linotype" w:hAnsi="Palatino Linotype"/>
          <w:sz w:val="22"/>
          <w:szCs w:val="22"/>
        </w:rPr>
      </w:pPr>
      <w:r w:rsidRPr="000A6261">
        <w:rPr>
          <w:rFonts w:ascii="Palatino Linotype" w:hAnsi="Palatino Linotype"/>
          <w:sz w:val="22"/>
          <w:szCs w:val="22"/>
        </w:rPr>
        <w:t>Program yeterliklerine ulaşma düzeyinin belirlenmesi</w:t>
      </w:r>
      <w:r>
        <w:rPr>
          <w:rFonts w:ascii="Palatino Linotype" w:hAnsi="Palatino Linotype"/>
          <w:sz w:val="22"/>
          <w:szCs w:val="22"/>
        </w:rPr>
        <w:t>,</w:t>
      </w:r>
    </w:p>
    <w:p w:rsidR="000A6261" w:rsidRPr="000A6261" w:rsidRDefault="000A6261" w:rsidP="00462CE9">
      <w:pPr>
        <w:pStyle w:val="ListeParagraf"/>
        <w:widowControl w:val="0"/>
        <w:numPr>
          <w:ilvl w:val="0"/>
          <w:numId w:val="89"/>
        </w:numPr>
        <w:autoSpaceDE w:val="0"/>
        <w:autoSpaceDN w:val="0"/>
        <w:spacing w:before="80" w:line="245" w:lineRule="auto"/>
        <w:ind w:left="714" w:hanging="357"/>
        <w:contextualSpacing w:val="0"/>
        <w:jc w:val="both"/>
        <w:rPr>
          <w:rFonts w:ascii="Palatino Linotype" w:hAnsi="Palatino Linotype"/>
          <w:sz w:val="22"/>
          <w:szCs w:val="22"/>
        </w:rPr>
      </w:pPr>
      <w:r w:rsidRPr="000A6261">
        <w:rPr>
          <w:rFonts w:ascii="Palatino Linotype" w:hAnsi="Palatino Linotype"/>
          <w:sz w:val="22"/>
          <w:szCs w:val="22"/>
        </w:rPr>
        <w:t>Öğrencinin derse katılım (devam) oranlarının belirlenmesi</w:t>
      </w:r>
      <w:r>
        <w:rPr>
          <w:rFonts w:ascii="Palatino Linotype" w:hAnsi="Palatino Linotype"/>
          <w:sz w:val="22"/>
          <w:szCs w:val="22"/>
        </w:rPr>
        <w:t>,</w:t>
      </w:r>
    </w:p>
    <w:p w:rsidR="000A6261" w:rsidRPr="000A6261" w:rsidRDefault="000A6261" w:rsidP="00462CE9">
      <w:pPr>
        <w:pStyle w:val="ListeParagraf"/>
        <w:widowControl w:val="0"/>
        <w:numPr>
          <w:ilvl w:val="0"/>
          <w:numId w:val="89"/>
        </w:numPr>
        <w:autoSpaceDE w:val="0"/>
        <w:autoSpaceDN w:val="0"/>
        <w:spacing w:before="80" w:line="245" w:lineRule="auto"/>
        <w:ind w:left="714" w:hanging="357"/>
        <w:contextualSpacing w:val="0"/>
        <w:jc w:val="both"/>
        <w:rPr>
          <w:rFonts w:ascii="Palatino Linotype" w:hAnsi="Palatino Linotype"/>
          <w:sz w:val="22"/>
          <w:szCs w:val="22"/>
        </w:rPr>
      </w:pPr>
      <w:r w:rsidRPr="000A6261">
        <w:rPr>
          <w:rFonts w:ascii="Palatino Linotype" w:hAnsi="Palatino Linotype"/>
          <w:sz w:val="22"/>
          <w:szCs w:val="22"/>
        </w:rPr>
        <w:t>Program yeterliliği ile mezun vereceği sektörün gereksinim duyduğu insan gücü yeterliği arasındaki uyum</w:t>
      </w:r>
      <w:r>
        <w:rPr>
          <w:rFonts w:ascii="Palatino Linotype" w:hAnsi="Palatino Linotype"/>
          <w:sz w:val="22"/>
          <w:szCs w:val="22"/>
        </w:rPr>
        <w:t>,</w:t>
      </w:r>
    </w:p>
    <w:p w:rsidR="000A6261" w:rsidRPr="000A6261" w:rsidRDefault="000A6261" w:rsidP="00462CE9">
      <w:pPr>
        <w:pStyle w:val="ListeParagraf"/>
        <w:widowControl w:val="0"/>
        <w:numPr>
          <w:ilvl w:val="0"/>
          <w:numId w:val="89"/>
        </w:numPr>
        <w:autoSpaceDE w:val="0"/>
        <w:autoSpaceDN w:val="0"/>
        <w:spacing w:before="80" w:line="245" w:lineRule="auto"/>
        <w:ind w:left="714" w:hanging="357"/>
        <w:contextualSpacing w:val="0"/>
        <w:jc w:val="both"/>
        <w:rPr>
          <w:rFonts w:ascii="Palatino Linotype" w:hAnsi="Palatino Linotype"/>
          <w:sz w:val="22"/>
          <w:szCs w:val="22"/>
        </w:rPr>
      </w:pPr>
      <w:r w:rsidRPr="000A6261">
        <w:rPr>
          <w:rFonts w:ascii="Palatino Linotype" w:hAnsi="Palatino Linotype"/>
          <w:sz w:val="22"/>
          <w:szCs w:val="22"/>
        </w:rPr>
        <w:t>Öğrencinin zamanında mezun olma durumunun izlenmesi</w:t>
      </w:r>
      <w:r>
        <w:rPr>
          <w:rFonts w:ascii="Palatino Linotype" w:hAnsi="Palatino Linotype"/>
          <w:sz w:val="22"/>
          <w:szCs w:val="22"/>
        </w:rPr>
        <w:t>,</w:t>
      </w:r>
    </w:p>
    <w:p w:rsidR="000A6261" w:rsidRPr="000A6261" w:rsidRDefault="000A6261" w:rsidP="00462CE9">
      <w:pPr>
        <w:pStyle w:val="ListeParagraf"/>
        <w:widowControl w:val="0"/>
        <w:numPr>
          <w:ilvl w:val="0"/>
          <w:numId w:val="89"/>
        </w:numPr>
        <w:autoSpaceDE w:val="0"/>
        <w:autoSpaceDN w:val="0"/>
        <w:spacing w:before="80" w:line="245" w:lineRule="auto"/>
        <w:ind w:left="714" w:hanging="357"/>
        <w:contextualSpacing w:val="0"/>
        <w:jc w:val="both"/>
        <w:rPr>
          <w:rFonts w:ascii="Palatino Linotype" w:hAnsi="Palatino Linotype"/>
          <w:sz w:val="22"/>
          <w:szCs w:val="22"/>
        </w:rPr>
      </w:pPr>
      <w:r w:rsidRPr="000A6261">
        <w:rPr>
          <w:rFonts w:ascii="Palatino Linotype" w:hAnsi="Palatino Linotype"/>
          <w:sz w:val="22"/>
          <w:szCs w:val="22"/>
        </w:rPr>
        <w:t>Öğrenci başarısının izlenmesi</w:t>
      </w:r>
      <w:r>
        <w:rPr>
          <w:rFonts w:ascii="Palatino Linotype" w:hAnsi="Palatino Linotype"/>
          <w:sz w:val="22"/>
          <w:szCs w:val="22"/>
        </w:rPr>
        <w:t>,</w:t>
      </w:r>
    </w:p>
    <w:p w:rsidR="000A6261" w:rsidRPr="000A6261" w:rsidRDefault="000A6261" w:rsidP="00462CE9">
      <w:pPr>
        <w:pStyle w:val="ListeParagraf"/>
        <w:widowControl w:val="0"/>
        <w:numPr>
          <w:ilvl w:val="0"/>
          <w:numId w:val="89"/>
        </w:numPr>
        <w:autoSpaceDE w:val="0"/>
        <w:autoSpaceDN w:val="0"/>
        <w:spacing w:before="80" w:line="245" w:lineRule="auto"/>
        <w:ind w:left="714" w:hanging="357"/>
        <w:contextualSpacing w:val="0"/>
        <w:jc w:val="both"/>
        <w:rPr>
          <w:rFonts w:ascii="Palatino Linotype" w:hAnsi="Palatino Linotype"/>
          <w:sz w:val="22"/>
          <w:szCs w:val="22"/>
        </w:rPr>
      </w:pPr>
      <w:r w:rsidRPr="000A6261">
        <w:rPr>
          <w:rFonts w:ascii="Palatino Linotype" w:hAnsi="Palatino Linotype"/>
          <w:sz w:val="22"/>
          <w:szCs w:val="22"/>
        </w:rPr>
        <w:t>Fakülte program yeterliklerinin programın mezun vereceği sektörün 10 yıl sonra gereksinim duyacağı insan gücü yeterliği ile arasındaki uyum</w:t>
      </w:r>
      <w:r>
        <w:rPr>
          <w:rFonts w:ascii="Palatino Linotype" w:hAnsi="Palatino Linotype"/>
          <w:sz w:val="22"/>
          <w:szCs w:val="22"/>
        </w:rPr>
        <w:t>,</w:t>
      </w:r>
    </w:p>
    <w:p w:rsidR="000A6261" w:rsidRPr="000A6261" w:rsidRDefault="000A6261" w:rsidP="00462CE9">
      <w:pPr>
        <w:pStyle w:val="ListeParagraf"/>
        <w:widowControl w:val="0"/>
        <w:numPr>
          <w:ilvl w:val="0"/>
          <w:numId w:val="89"/>
        </w:numPr>
        <w:autoSpaceDE w:val="0"/>
        <w:autoSpaceDN w:val="0"/>
        <w:spacing w:before="80" w:line="245" w:lineRule="auto"/>
        <w:ind w:left="714" w:hanging="357"/>
        <w:contextualSpacing w:val="0"/>
        <w:jc w:val="both"/>
        <w:rPr>
          <w:rFonts w:ascii="Palatino Linotype" w:hAnsi="Palatino Linotype"/>
          <w:sz w:val="22"/>
          <w:szCs w:val="22"/>
        </w:rPr>
      </w:pPr>
      <w:r w:rsidRPr="000A6261">
        <w:rPr>
          <w:rFonts w:ascii="Palatino Linotype" w:hAnsi="Palatino Linotype"/>
          <w:sz w:val="22"/>
          <w:szCs w:val="22"/>
        </w:rPr>
        <w:t>Mezun öğrencilerin iş bulma sürelerinin ve iş bulma amaçlı girdikleri sınavlara ilişkin başarısının izlenmesi</w:t>
      </w:r>
      <w:r>
        <w:rPr>
          <w:rFonts w:ascii="Palatino Linotype" w:hAnsi="Palatino Linotype"/>
          <w:sz w:val="22"/>
          <w:szCs w:val="22"/>
        </w:rPr>
        <w:t>.</w:t>
      </w:r>
    </w:p>
    <w:p w:rsidR="000A6261" w:rsidRPr="00A07ACD" w:rsidRDefault="000A6261" w:rsidP="000A6261">
      <w:pPr>
        <w:spacing w:before="140" w:line="245" w:lineRule="auto"/>
        <w:jc w:val="both"/>
        <w:rPr>
          <w:rFonts w:ascii="Palatino Linotype" w:hAnsi="Palatino Linotype"/>
        </w:rPr>
      </w:pPr>
      <w:r w:rsidRPr="00A07ACD">
        <w:rPr>
          <w:rFonts w:ascii="Palatino Linotype" w:hAnsi="Palatino Linotype"/>
        </w:rPr>
        <w:t>Si</w:t>
      </w:r>
      <w:r>
        <w:rPr>
          <w:rFonts w:ascii="Palatino Linotype" w:hAnsi="Palatino Linotype"/>
        </w:rPr>
        <w:t xml:space="preserve">stem, tüm programlarda, Aralık </w:t>
      </w:r>
      <w:r w:rsidRPr="00A07ACD">
        <w:rPr>
          <w:rFonts w:ascii="Palatino Linotype" w:hAnsi="Palatino Linotype"/>
        </w:rPr>
        <w:t>2019 dan itibaren  “dereceli puan</w:t>
      </w:r>
      <w:r>
        <w:rPr>
          <w:rFonts w:ascii="Palatino Linotype" w:hAnsi="Palatino Linotype"/>
        </w:rPr>
        <w:t xml:space="preserve">lama anahtarı” sorgulaması ile </w:t>
      </w:r>
      <w:r w:rsidR="00AB7366">
        <w:rPr>
          <w:rFonts w:ascii="Palatino Linotype" w:hAnsi="Palatino Linotype"/>
        </w:rPr>
        <w:t>değerlendirilmiş ve raporlanmıştır.</w:t>
      </w:r>
      <w:r w:rsidRPr="00A07ACD">
        <w:rPr>
          <w:rFonts w:ascii="Palatino Linotype" w:hAnsi="Palatino Linotype"/>
        </w:rPr>
        <w:t xml:space="preserve"> </w:t>
      </w:r>
    </w:p>
    <w:p w:rsidR="000A6261" w:rsidRPr="00A07ACD" w:rsidRDefault="000A6261" w:rsidP="000A6261">
      <w:pPr>
        <w:spacing w:before="140" w:line="245" w:lineRule="auto"/>
        <w:jc w:val="both"/>
        <w:rPr>
          <w:rFonts w:ascii="Palatino Linotype" w:hAnsi="Palatino Linotype"/>
        </w:rPr>
      </w:pPr>
      <w:r w:rsidRPr="00A07ACD">
        <w:rPr>
          <w:rFonts w:ascii="Palatino Linotype" w:hAnsi="Palatino Linotype"/>
        </w:rPr>
        <w:t xml:space="preserve">İngilizce programların ön koşulu olan İngilizce Hazırlık Okulu -Yabancı Diller Yüksekokulu, akreditasyon başvurusu için çalışmalar başlatılmıştır. </w:t>
      </w:r>
    </w:p>
    <w:p w:rsidR="000A6261" w:rsidRPr="00A07ACD" w:rsidRDefault="001C1DCA" w:rsidP="000A6261">
      <w:pPr>
        <w:spacing w:before="140" w:line="245" w:lineRule="auto"/>
        <w:jc w:val="both"/>
        <w:rPr>
          <w:rFonts w:ascii="Palatino Linotype" w:hAnsi="Palatino Linotype"/>
          <w:spacing w:val="-1"/>
        </w:rPr>
      </w:pPr>
      <w:r>
        <w:rPr>
          <w:rFonts w:ascii="Palatino Linotype" w:hAnsi="Palatino Linotype"/>
          <w:spacing w:val="-1"/>
        </w:rPr>
        <w:t>Üniversitemizde</w:t>
      </w:r>
      <w:r w:rsidR="000A6261" w:rsidRPr="00A07ACD">
        <w:rPr>
          <w:rFonts w:ascii="Palatino Linotype" w:hAnsi="Palatino Linotype"/>
          <w:spacing w:val="-1"/>
        </w:rPr>
        <w:t xml:space="preserve"> ders verme süreçlerinin izlenmesi, öğrenci memnuniyet düzeyleri tüm fakülteleri temsil edecek ölçütte Öğrenci Bilgi Sistemi (OBS),  Strateji Geliştirme Dairesi ve</w:t>
      </w:r>
      <w:r w:rsidR="000A6261">
        <w:rPr>
          <w:rFonts w:ascii="Palatino Linotype" w:hAnsi="Palatino Linotype"/>
          <w:spacing w:val="-1"/>
        </w:rPr>
        <w:t xml:space="preserve"> Spor Kültür ve Sağlık Dairesi </w:t>
      </w:r>
      <w:r w:rsidR="000A6261" w:rsidRPr="00A07ACD">
        <w:rPr>
          <w:rFonts w:ascii="Palatino Linotype" w:hAnsi="Palatino Linotype"/>
          <w:spacing w:val="-1"/>
        </w:rPr>
        <w:t>Başkanlıkları tarafından gerçekleştirilmektedir. Geçmiş yıllardaki değişimleri de kaps</w:t>
      </w:r>
      <w:r w:rsidR="000A6261">
        <w:rPr>
          <w:rFonts w:ascii="Palatino Linotype" w:hAnsi="Palatino Linotype"/>
          <w:spacing w:val="-1"/>
        </w:rPr>
        <w:t xml:space="preserve">ayan yıllık analiz çalışmaları </w:t>
      </w:r>
      <w:r w:rsidR="000A6261" w:rsidRPr="00A07ACD">
        <w:rPr>
          <w:rFonts w:ascii="Palatino Linotype" w:hAnsi="Palatino Linotype"/>
          <w:spacing w:val="-1"/>
        </w:rPr>
        <w:t xml:space="preserve">Öğrenci İşleri Daire Başkanlığı, Strateji </w:t>
      </w:r>
      <w:r w:rsidR="000A6261">
        <w:rPr>
          <w:rFonts w:ascii="Palatino Linotype" w:hAnsi="Palatino Linotype"/>
          <w:spacing w:val="-1"/>
        </w:rPr>
        <w:t xml:space="preserve">Geliştirme Daire Başkanlığı ve </w:t>
      </w:r>
      <w:r w:rsidR="000A6261" w:rsidRPr="00A07ACD">
        <w:rPr>
          <w:rFonts w:ascii="Palatino Linotype" w:hAnsi="Palatino Linotype"/>
          <w:spacing w:val="-1"/>
        </w:rPr>
        <w:t>Spor Kültür ve Sağlık Dairesi Başkanlıkları tarafından yürütülmektedir.</w:t>
      </w:r>
    </w:p>
    <w:p w:rsidR="000A6261" w:rsidRPr="00A07ACD" w:rsidRDefault="001B52E0" w:rsidP="000A6261">
      <w:pPr>
        <w:spacing w:before="140" w:line="245" w:lineRule="auto"/>
        <w:jc w:val="both"/>
        <w:rPr>
          <w:rFonts w:ascii="Palatino Linotype" w:hAnsi="Palatino Linotype"/>
        </w:rPr>
      </w:pPr>
      <w:r>
        <w:rPr>
          <w:rFonts w:ascii="Palatino Linotype" w:hAnsi="Palatino Linotype"/>
        </w:rPr>
        <w:t>Üniversitemiz</w:t>
      </w:r>
      <w:r w:rsidR="000A6261" w:rsidRPr="00A07ACD">
        <w:rPr>
          <w:rFonts w:ascii="Palatino Linotype" w:hAnsi="Palatino Linotype"/>
        </w:rPr>
        <w:t xml:space="preserve"> Kariyer Planlama, Uygulama ve Araştırma Merkezi</w:t>
      </w:r>
      <w:r>
        <w:rPr>
          <w:rFonts w:ascii="Palatino Linotype" w:hAnsi="Palatino Linotype"/>
        </w:rPr>
        <w:t xml:space="preserve"> </w:t>
      </w:r>
      <w:r w:rsidR="000A6261" w:rsidRPr="00A07ACD">
        <w:rPr>
          <w:rFonts w:ascii="Palatino Linotype" w:hAnsi="Palatino Linotype"/>
        </w:rPr>
        <w:t>(KARMER), istihdam bilgileri, piyasa</w:t>
      </w:r>
      <w:r w:rsidR="000A6261" w:rsidRPr="00A07ACD">
        <w:rPr>
          <w:rFonts w:ascii="Palatino Linotype" w:hAnsi="Palatino Linotype"/>
          <w:spacing w:val="1"/>
        </w:rPr>
        <w:t xml:space="preserve"> </w:t>
      </w:r>
      <w:r w:rsidR="000A6261" w:rsidRPr="00A07ACD">
        <w:rPr>
          <w:rFonts w:ascii="Palatino Linotype" w:hAnsi="Palatino Linotype"/>
        </w:rPr>
        <w:t>koşulları, mesleklerin/ mezunların cazibesi, öğrenciye katılan değer (</w:t>
      </w:r>
      <w:r w:rsidR="000A6261" w:rsidRPr="00A07ACD">
        <w:rPr>
          <w:rFonts w:ascii="Palatino Linotype" w:hAnsi="Palatino Linotype"/>
          <w:i/>
        </w:rPr>
        <w:t>student learning gains</w:t>
      </w:r>
      <w:r w:rsidR="000A6261" w:rsidRPr="00A07ACD">
        <w:rPr>
          <w:rFonts w:ascii="Palatino Linotype" w:hAnsi="Palatino Linotype"/>
        </w:rPr>
        <w:t>)</w:t>
      </w:r>
      <w:r w:rsidR="000A6261" w:rsidRPr="00A07ACD">
        <w:rPr>
          <w:rFonts w:ascii="Palatino Linotype" w:hAnsi="Palatino Linotype"/>
          <w:spacing w:val="1"/>
        </w:rPr>
        <w:t xml:space="preserve"> </w:t>
      </w:r>
      <w:r w:rsidR="000A6261" w:rsidRPr="00A07ACD">
        <w:rPr>
          <w:rFonts w:ascii="Palatino Linotype" w:hAnsi="Palatino Linotype"/>
        </w:rPr>
        <w:t>analizi yapılabilmesi, dolayısıyla verilen eğitimin geliştirilmesi amacıyla Kasım-2021 de “</w:t>
      </w:r>
      <w:r w:rsidR="000A6261" w:rsidRPr="001C1DCA">
        <w:rPr>
          <w:rFonts w:ascii="Palatino Linotype" w:hAnsi="Palatino Linotype"/>
        </w:rPr>
        <w:t>Mezun Takip Sistemi</w:t>
      </w:r>
      <w:r w:rsidR="000A6261" w:rsidRPr="00A07ACD">
        <w:rPr>
          <w:rFonts w:ascii="Palatino Linotype" w:hAnsi="Palatino Linotype"/>
        </w:rPr>
        <w:t>”ni kurmuştur. Sistemin geliştirilme çalışmaları sürdürülmektedir. Diğer taraftan sosyal medya aracılığıyla mezunlar sisteme davet ed</w:t>
      </w:r>
      <w:r w:rsidR="000A6261">
        <w:rPr>
          <w:rFonts w:ascii="Palatino Linotype" w:hAnsi="Palatino Linotype"/>
        </w:rPr>
        <w:t xml:space="preserve">ilmiş ve kayıtlı mezun sayısı </w:t>
      </w:r>
      <w:r w:rsidR="000A6261" w:rsidRPr="00A07ACD">
        <w:rPr>
          <w:rFonts w:ascii="Palatino Linotype" w:hAnsi="Palatino Linotype"/>
        </w:rPr>
        <w:t>202</w:t>
      </w:r>
      <w:r w:rsidR="000A6261">
        <w:rPr>
          <w:rFonts w:ascii="Palatino Linotype" w:hAnsi="Palatino Linotype"/>
        </w:rPr>
        <w:t xml:space="preserve">2 yılında bir önceki yıla göre 20.042 mezundan 22.110 </w:t>
      </w:r>
      <w:r w:rsidR="000A6261" w:rsidRPr="00A07ACD">
        <w:rPr>
          <w:rFonts w:ascii="Palatino Linotype" w:hAnsi="Palatino Linotype"/>
        </w:rPr>
        <w:t xml:space="preserve">mezuna ulaşmıştır. Bu sayının artırılmasının teşvik edilmesinin bilincindeyiz. Ayrıca, Üniversite boyutunda Mezun Takip Sistemi içinde </w:t>
      </w:r>
      <w:r w:rsidR="000A6261" w:rsidRPr="000A6261">
        <w:rPr>
          <w:rFonts w:ascii="Palatino Linotype" w:hAnsi="Palatino Linotype"/>
        </w:rPr>
        <w:t>verilerin bütünleştirilmesinin</w:t>
      </w:r>
      <w:r w:rsidR="000A6261">
        <w:rPr>
          <w:rFonts w:ascii="Palatino Linotype" w:hAnsi="Palatino Linotype"/>
        </w:rPr>
        <w:t xml:space="preserve"> </w:t>
      </w:r>
      <w:r w:rsidR="000A6261" w:rsidRPr="00A07ACD">
        <w:rPr>
          <w:rFonts w:ascii="Palatino Linotype" w:hAnsi="Palatino Linotype"/>
        </w:rPr>
        <w:t>önemi vurgulanmakta ve teşvik edilmektedir.</w:t>
      </w:r>
    </w:p>
    <w:p w:rsidR="000A6261" w:rsidRPr="00A07ACD" w:rsidRDefault="001B52E0" w:rsidP="000A6261">
      <w:pPr>
        <w:spacing w:before="140" w:line="245" w:lineRule="auto"/>
        <w:jc w:val="both"/>
        <w:rPr>
          <w:rFonts w:ascii="Palatino Linotype" w:hAnsi="Palatino Linotype"/>
        </w:rPr>
      </w:pPr>
      <w:r>
        <w:rPr>
          <w:rFonts w:ascii="Palatino Linotype" w:hAnsi="Palatino Linotype"/>
        </w:rPr>
        <w:lastRenderedPageBreak/>
        <w:t>Üniversitemizde</w:t>
      </w:r>
      <w:r w:rsidR="000A6261" w:rsidRPr="00A07ACD">
        <w:rPr>
          <w:rFonts w:ascii="Palatino Linotype" w:hAnsi="Palatino Linotype"/>
        </w:rPr>
        <w:t xml:space="preserve"> iyi bir uygulama örneği </w:t>
      </w:r>
      <w:r>
        <w:rPr>
          <w:rFonts w:ascii="Palatino Linotype" w:hAnsi="Palatino Linotype"/>
        </w:rPr>
        <w:t xml:space="preserve">olarak Veteriner Fakültesi </w:t>
      </w:r>
      <w:r w:rsidR="000A6261" w:rsidRPr="00A07ACD">
        <w:rPr>
          <w:rFonts w:ascii="Palatino Linotype" w:hAnsi="Palatino Linotype"/>
        </w:rPr>
        <w:t>Tarım ve Orman</w:t>
      </w:r>
      <w:r w:rsidR="000A6261">
        <w:rPr>
          <w:rFonts w:ascii="Palatino Linotype" w:hAnsi="Palatino Linotype"/>
        </w:rPr>
        <w:t xml:space="preserve"> Bakanlığı ile işbirliği içinde </w:t>
      </w:r>
      <w:r w:rsidR="000A6261" w:rsidRPr="001C1DCA">
        <w:rPr>
          <w:rFonts w:ascii="Palatino Linotype" w:hAnsi="Palatino Linotype"/>
          <w:i/>
        </w:rPr>
        <w:t>e-reçete uygulaması</w:t>
      </w:r>
      <w:r w:rsidR="000A6261" w:rsidRPr="00A07ACD">
        <w:rPr>
          <w:rFonts w:ascii="Palatino Linotype" w:hAnsi="Palatino Linotype"/>
        </w:rPr>
        <w:t xml:space="preserve"> çerçevesinde mezunlarına ulaşım sağlamıştır. Benzer uygulamaların Tıp Fakültesi, Diş Hekimliği Fakültesi ve Eczalık Fakültesi düzeyinde de gerçekleştirilebileceği vurgulanmaktadır. </w:t>
      </w:r>
    </w:p>
    <w:p w:rsidR="00D06B5D" w:rsidRDefault="000A6261" w:rsidP="00367F5D">
      <w:pPr>
        <w:spacing w:before="140" w:line="245" w:lineRule="auto"/>
        <w:jc w:val="both"/>
        <w:rPr>
          <w:rFonts w:ascii="Palatino Linotype" w:hAnsi="Palatino Linotype"/>
        </w:rPr>
      </w:pPr>
      <w:r w:rsidRPr="00A07ACD">
        <w:rPr>
          <w:rFonts w:ascii="Palatino Linotype" w:hAnsi="Palatino Linotype"/>
        </w:rPr>
        <w:t>Üyeliklerin teşvik edilmesi amacı ile “diploma örneğinin” küçültülmüş bir formatının “Mezun Kimlik Kartı” olarak paylaşılması, bu kartın zaman içinde sağlayacağı ayrıcalıklar ile “aidiyet” duygusunun geliştirilmesi çalışmaları da yürütülmektedir.</w:t>
      </w:r>
      <w:r w:rsidR="00D06B5D">
        <w:rPr>
          <w:rFonts w:ascii="Palatino Linotype" w:hAnsi="Palatino Linotype"/>
        </w:rPr>
        <w:t xml:space="preserve"> </w:t>
      </w:r>
    </w:p>
    <w:p w:rsidR="003F55B0" w:rsidRPr="00941CD3" w:rsidRDefault="00527302" w:rsidP="00367F5D">
      <w:pPr>
        <w:spacing w:before="140" w:line="245" w:lineRule="auto"/>
        <w:jc w:val="both"/>
        <w:rPr>
          <w:rFonts w:ascii="Palatino Linotype" w:hAnsi="Palatino Linotype"/>
          <w:b/>
          <w:color w:val="002060"/>
        </w:rPr>
      </w:pPr>
      <w:r>
        <w:rPr>
          <w:rFonts w:ascii="Palatino Linotype" w:hAnsi="Palatino Linotype"/>
          <w:b/>
          <w:color w:val="002060"/>
        </w:rPr>
        <w:t>Öğretim yöntem ve teknikleri</w:t>
      </w:r>
      <w:r w:rsidR="00941CD3">
        <w:rPr>
          <w:rFonts w:ascii="Palatino Linotype" w:hAnsi="Palatino Linotype"/>
          <w:b/>
          <w:color w:val="002060"/>
        </w:rPr>
        <w:t xml:space="preserve"> </w:t>
      </w:r>
    </w:p>
    <w:p w:rsidR="00FD785C" w:rsidRPr="00AF572D" w:rsidRDefault="00FD785C" w:rsidP="00FD785C">
      <w:pPr>
        <w:spacing w:before="140" w:line="245" w:lineRule="auto"/>
        <w:jc w:val="both"/>
        <w:rPr>
          <w:rFonts w:ascii="Palatino Linotype" w:hAnsi="Palatino Linotype"/>
        </w:rPr>
      </w:pPr>
      <w:r w:rsidRPr="00AF572D">
        <w:rPr>
          <w:rFonts w:ascii="Palatino Linotype" w:hAnsi="Palatino Linotype"/>
        </w:rPr>
        <w:t xml:space="preserve">Etkileşimli öğretim yöntemleri konusunda birimlerimizi teşvik eden ve bütünü kapsayan düzenlemeler 2020-2021 Eğitim-Öğretim yılından itibaren yürürlüktedir. Özellikle yetkinlik temelli, süreç-performans–vaka odaklı, araştırma ile bütünleşen öğretim yaklaşımlarının en güzel örneğini yenilenmiş İngilizce Tıp programında görmekteyiz. Vaka odaklı yaklaşımlar Diş Hekimliği ve Hukuk Fakültesi programlarında gerçekleştirilirken; Mühendislik Fakültesi programlarında proje odaklı yaklaşım ön plandadır. Tıp Fakültesi, Çocuk Cerrahisi Anabilim Dalı aynı zamanda, intern eğitimi ve asistan eğitiminde ters-yüz öğrenme modelini 2019 yılında uygulamaya geçirmiştir. </w:t>
      </w:r>
    </w:p>
    <w:p w:rsidR="00FD785C" w:rsidRPr="00AF572D" w:rsidRDefault="00FD785C" w:rsidP="00FD785C">
      <w:pPr>
        <w:spacing w:before="140" w:line="245" w:lineRule="auto"/>
        <w:jc w:val="both"/>
        <w:rPr>
          <w:rFonts w:ascii="Palatino Linotype" w:hAnsi="Palatino Linotype"/>
        </w:rPr>
      </w:pPr>
      <w:r w:rsidRPr="00AF572D">
        <w:rPr>
          <w:rFonts w:ascii="Palatino Linotype" w:hAnsi="Palatino Linotype"/>
        </w:rPr>
        <w:t xml:space="preserve">Öğrenci merkezli eğitimin güvence altına alınabilmesi için 8 boyut ve 28 alt ölçütten oluşan </w:t>
      </w:r>
      <w:r w:rsidRPr="00CE4D28">
        <w:rPr>
          <w:rFonts w:ascii="Palatino Linotype" w:hAnsi="Palatino Linotype"/>
          <w:i/>
        </w:rPr>
        <w:t>“Ankara Üniversitesi Öğrenme ve Öğretme Süreçlerini İzleme Formu”</w:t>
      </w:r>
      <w:r w:rsidRPr="00CE4D28">
        <w:rPr>
          <w:rFonts w:ascii="Palatino Linotype" w:hAnsi="Palatino Linotype"/>
        </w:rPr>
        <w:t xml:space="preserve"> hazırlandı. </w:t>
      </w:r>
      <w:r w:rsidRPr="00CE4D28">
        <w:rPr>
          <w:rFonts w:ascii="Palatino Linotype" w:hAnsi="Palatino Linotype"/>
          <w:i/>
        </w:rPr>
        <w:t>“Dereceli Puanlama Anahtarı”</w:t>
      </w:r>
      <w:r w:rsidRPr="00AF572D">
        <w:rPr>
          <w:rFonts w:ascii="Palatino Linotype" w:hAnsi="Palatino Linotype"/>
        </w:rPr>
        <w:t xml:space="preserve"> ile 18 fakülte de 111 programın öğrenen odaklı eğitime hazır bulunuşluk düzeyleri belirlenmiştir. Elde edilen sonuçlar Senato üyeleri ile paylaşılmıştır. İzleme formu, her bir program ile ayrı ayrı toplantılar yapılarak, kanıta dayalı olarak puanlandırılmıştır. İzlem ve değerlendirmeler; “</w:t>
      </w:r>
      <w:r w:rsidRPr="00AF572D">
        <w:rPr>
          <w:rFonts w:ascii="Palatino Linotype" w:hAnsi="Palatino Linotype"/>
          <w:i/>
        </w:rPr>
        <w:t>Fakültelerin Eğitim Karnesi</w:t>
      </w:r>
      <w:r w:rsidRPr="00AF572D">
        <w:rPr>
          <w:rFonts w:ascii="Palatino Linotype" w:hAnsi="Palatino Linotype"/>
        </w:rPr>
        <w:t>” adı altında 6’şar ay ara ile 2 defa tekrarlanmıştır.</w:t>
      </w:r>
    </w:p>
    <w:p w:rsidR="003F55B0" w:rsidRPr="003F55B0" w:rsidRDefault="001F2DE2" w:rsidP="00367F5D">
      <w:pPr>
        <w:spacing w:before="140" w:line="245" w:lineRule="auto"/>
        <w:jc w:val="both"/>
        <w:rPr>
          <w:rFonts w:ascii="Palatino Linotype" w:hAnsi="Palatino Linotype"/>
          <w:b/>
          <w:color w:val="002060"/>
        </w:rPr>
      </w:pPr>
      <w:r>
        <w:rPr>
          <w:rFonts w:ascii="Palatino Linotype" w:hAnsi="Palatino Linotype"/>
          <w:b/>
          <w:color w:val="002060"/>
        </w:rPr>
        <w:t>Ölçme ve değerlendirme</w:t>
      </w:r>
    </w:p>
    <w:p w:rsidR="00BE60B1" w:rsidRPr="00BE60B1" w:rsidRDefault="00BE60B1" w:rsidP="00BE60B1">
      <w:pPr>
        <w:tabs>
          <w:tab w:val="left" w:pos="461"/>
        </w:tabs>
        <w:spacing w:before="140" w:line="245" w:lineRule="auto"/>
        <w:jc w:val="both"/>
        <w:rPr>
          <w:rFonts w:ascii="Palatino Linotype" w:hAnsi="Palatino Linotype"/>
          <w:spacing w:val="-4"/>
        </w:rPr>
      </w:pPr>
      <w:r w:rsidRPr="00AF572D">
        <w:rPr>
          <w:rFonts w:ascii="Palatino Linotype" w:hAnsi="Palatino Linotype"/>
          <w:spacing w:val="-4"/>
        </w:rPr>
        <w:t xml:space="preserve">Ankara Üniversitesinin 2019 yılında almış olduğu ilke kararları çerçevesinde yeterlik temelli ölçme değerlendirme ile ilgili yol gösterici 10 adet başlık birimlerle paylaşılmış ve uygulama süreçlerine geçmeleri önerilmiştir. </w:t>
      </w:r>
      <w:r w:rsidRPr="00AF572D">
        <w:rPr>
          <w:rFonts w:ascii="Palatino Linotype" w:hAnsi="Palatino Linotype"/>
        </w:rPr>
        <w:t>Ölçüt temelli değerlendirmede Tıp Fakültesi, Diş Hekimliği Fakültesi örnek çalışmalar yürütmektedir</w:t>
      </w:r>
    </w:p>
    <w:p w:rsidR="00BE60B1" w:rsidRPr="00AF572D" w:rsidRDefault="00634E38" w:rsidP="00BE60B1">
      <w:pPr>
        <w:spacing w:before="140" w:line="245" w:lineRule="auto"/>
        <w:jc w:val="both"/>
        <w:rPr>
          <w:rFonts w:ascii="Palatino Linotype" w:hAnsi="Palatino Linotype"/>
        </w:rPr>
      </w:pPr>
      <w:r>
        <w:rPr>
          <w:rFonts w:ascii="Palatino Linotype" w:hAnsi="Palatino Linotype"/>
        </w:rPr>
        <w:t>Üniversitemiz</w:t>
      </w:r>
      <w:r w:rsidR="00BE60B1" w:rsidRPr="00AF572D">
        <w:rPr>
          <w:rFonts w:ascii="Palatino Linotype" w:hAnsi="Palatino Linotype"/>
        </w:rPr>
        <w:t>, pandemi sürecinin teşvik ettiği çevrim içi eğitimler ile birlikte ara sınav ve final sınavlarında, çoktan seçmeli, sözlü sınavların yanı sıra “Performans Görevine” dayalı yaklaşımlar da geliştirilmiştir. Bu yaklaşımlar, sadece sanal ortamda yer almayıp webinar sunuları ile de bütünleştirilmiştir. Ankara Üniversitesi Öğrenme-Öğretme Süreçlerinin Geliştirilmesi İlkeleri bağlamında; ölçme ve değerlendirme işlemlerinin, kuram, uygulama, süreç ve sonuç boyutları; ara sınav ve final sınavı, araştırma çalışmaları (ders, öğrenci, eğitim ortamı gibi özellikler dikkate alınarak ürün ortaya koymayı gerektiren çalışmalar ile rapor, sunum, makale yazma, görüşme yapma, gözlem yapma vb.)</w:t>
      </w:r>
      <w:r>
        <w:rPr>
          <w:rFonts w:ascii="Palatino Linotype" w:hAnsi="Palatino Linotype"/>
        </w:rPr>
        <w:t xml:space="preserve"> biçiminde yapılması </w:t>
      </w:r>
      <w:r w:rsidR="00BE60B1" w:rsidRPr="00AF572D">
        <w:rPr>
          <w:rFonts w:ascii="Palatino Linotype" w:hAnsi="Palatino Linotype"/>
        </w:rPr>
        <w:t xml:space="preserve">ve final sınavı sonucunda başarı puanlarının belirlenmesinde anılan dönem içi etkinliklerin de değerlendirmeye dahil edilmesi önerilmiştir. </w:t>
      </w:r>
    </w:p>
    <w:p w:rsidR="00474424" w:rsidRDefault="00040A25" w:rsidP="0084763D">
      <w:pPr>
        <w:spacing w:before="140" w:line="247" w:lineRule="auto"/>
        <w:jc w:val="both"/>
        <w:rPr>
          <w:rFonts w:ascii="Palatino Linotype" w:hAnsi="Palatino Linotype"/>
          <w:b/>
          <w:color w:val="002060"/>
        </w:rPr>
      </w:pPr>
      <w:r>
        <w:rPr>
          <w:rFonts w:ascii="Palatino Linotype" w:hAnsi="Palatino Linotype"/>
          <w:b/>
          <w:color w:val="002060"/>
        </w:rPr>
        <w:t>Öğrenci kabulü ve önceki öğrenmenin tanınması</w:t>
      </w:r>
    </w:p>
    <w:p w:rsidR="00040A25" w:rsidRPr="00AF572D" w:rsidRDefault="00040A25" w:rsidP="00040A25">
      <w:pPr>
        <w:tabs>
          <w:tab w:val="left" w:pos="460"/>
        </w:tabs>
        <w:spacing w:before="140" w:line="245" w:lineRule="auto"/>
        <w:jc w:val="both"/>
        <w:rPr>
          <w:rFonts w:ascii="Palatino Linotype" w:hAnsi="Palatino Linotype"/>
        </w:rPr>
      </w:pPr>
      <w:r w:rsidRPr="00AF572D">
        <w:rPr>
          <w:rFonts w:ascii="Palatino Linotype" w:hAnsi="Palatino Linotype"/>
        </w:rPr>
        <w:t xml:space="preserve">Üniversitenin uluslararasılaşma ve lisansüstü eğitim boyutunda, hedef değerlendirilmesi, analizi ve üniversite politikaları ile uyumu 2020-2021 ve 2021-2022 eğitim öğretim yılları </w:t>
      </w:r>
      <w:r w:rsidRPr="00AF572D">
        <w:rPr>
          <w:rFonts w:ascii="Palatino Linotype" w:hAnsi="Palatino Linotype"/>
        </w:rPr>
        <w:lastRenderedPageBreak/>
        <w:t xml:space="preserve">Aralık ayında yaklaşık 1 ay süren atölye çalışmaları ile değerlendirilmiş ve iyileştirme süreçlerine yönelik sonuç raporları hazırlanmış ve birimlerle paylaşılmıştır.  </w:t>
      </w:r>
    </w:p>
    <w:p w:rsidR="00040A25" w:rsidRPr="00AF572D" w:rsidRDefault="00040A25" w:rsidP="00040A25">
      <w:pPr>
        <w:tabs>
          <w:tab w:val="left" w:pos="460"/>
        </w:tabs>
        <w:spacing w:before="140" w:line="245" w:lineRule="auto"/>
        <w:jc w:val="both"/>
        <w:rPr>
          <w:rFonts w:ascii="Palatino Linotype" w:hAnsi="Palatino Linotype"/>
        </w:rPr>
      </w:pPr>
      <w:r w:rsidRPr="00AF572D">
        <w:rPr>
          <w:rFonts w:ascii="Palatino Linotype" w:hAnsi="Palatino Linotype"/>
        </w:rPr>
        <w:t xml:space="preserve">Ayrıca, serbest öğrenme yolu ile edinilen bilgi ve becerilerin tanınması amacı ile Coursera; Edx gibi uluslararası çevrim içi eğitim platformlarından alınan en fazla 2 sertifikanın, istenmesi durumunda  fakülte –yüksekokul-meslekyüksekokulu yönetim kurulu kararı ile öğrenci transkripine(not döküm belgelerine)  işlenmektedir </w:t>
      </w:r>
    </w:p>
    <w:p w:rsidR="00D72DF9" w:rsidRPr="00634E38" w:rsidRDefault="00040A25" w:rsidP="00634E38">
      <w:pPr>
        <w:tabs>
          <w:tab w:val="left" w:pos="460"/>
        </w:tabs>
        <w:spacing w:before="140" w:line="245" w:lineRule="auto"/>
        <w:jc w:val="both"/>
        <w:rPr>
          <w:rFonts w:ascii="Palatino Linotype" w:hAnsi="Palatino Linotype"/>
        </w:rPr>
      </w:pPr>
      <w:r w:rsidRPr="00AF572D">
        <w:rPr>
          <w:rFonts w:ascii="Palatino Linotype" w:hAnsi="Palatino Linotype"/>
        </w:rPr>
        <w:t xml:space="preserve">Raporun “Programların tasarım ve onay” bölümünde de açıklandığı üzere sektör kampüste programı, Huwai ICT Akademi ile yürütülen derslerin kredi karşılıkları öğrenci not döküm belgesinde yer almaktadır. Ayrıca bu dersleri başaran öğrencilere sertifika paylaşımı da söz konusudur. </w:t>
      </w:r>
    </w:p>
    <w:p w:rsidR="009B2434" w:rsidRDefault="009B2434" w:rsidP="009B2434">
      <w:pPr>
        <w:spacing w:before="140" w:line="247" w:lineRule="auto"/>
        <w:jc w:val="both"/>
        <w:rPr>
          <w:rFonts w:ascii="Palatino Linotype" w:hAnsi="Palatino Linotype"/>
          <w:b/>
          <w:color w:val="002060"/>
        </w:rPr>
      </w:pPr>
      <w:r>
        <w:rPr>
          <w:rFonts w:ascii="Palatino Linotype" w:hAnsi="Palatino Linotype"/>
          <w:b/>
          <w:color w:val="002060"/>
        </w:rPr>
        <w:t>Yeterliliklerin sertifikalandırılması ve diploma</w:t>
      </w:r>
    </w:p>
    <w:p w:rsidR="00634E38" w:rsidRDefault="00ED51C9" w:rsidP="00ED51C9">
      <w:pPr>
        <w:pStyle w:val="ListeParagraf"/>
        <w:tabs>
          <w:tab w:val="left" w:pos="460"/>
        </w:tabs>
        <w:spacing w:before="140" w:line="245" w:lineRule="auto"/>
        <w:ind w:left="0"/>
        <w:jc w:val="both"/>
        <w:rPr>
          <w:rFonts w:ascii="Palatino Linotype" w:hAnsi="Palatino Linotype"/>
          <w:spacing w:val="-1"/>
          <w:sz w:val="22"/>
          <w:szCs w:val="22"/>
        </w:rPr>
      </w:pPr>
      <w:r w:rsidRPr="00AF572D">
        <w:rPr>
          <w:rFonts w:ascii="Palatino Linotype" w:hAnsi="Palatino Linotype"/>
          <w:spacing w:val="-1"/>
          <w:sz w:val="22"/>
          <w:szCs w:val="22"/>
        </w:rPr>
        <w:t>Ankara Üniversitesi’nin diploma ve diğer yeterliliklerin tanınması ile ilgili mevzuat düzenlemeleri daha önceki raporlarda açıklanmıştır. Mezuniyet karar süreçlerinin izlenmesi ve güvence altına alınması ile ilgili düzenlemeler Üniversite Öğrenci İşleri Daire Başkanl</w:t>
      </w:r>
      <w:r w:rsidR="00634E38">
        <w:rPr>
          <w:rFonts w:ascii="Palatino Linotype" w:hAnsi="Palatino Linotype"/>
          <w:spacing w:val="-1"/>
          <w:sz w:val="22"/>
          <w:szCs w:val="22"/>
        </w:rPr>
        <w:t>ığı tarafından yürütülmektedir. Üniversitemiz;</w:t>
      </w:r>
    </w:p>
    <w:p w:rsidR="00634E38" w:rsidRDefault="00634E38" w:rsidP="00462CE9">
      <w:pPr>
        <w:pStyle w:val="ListeParagraf"/>
        <w:numPr>
          <w:ilvl w:val="1"/>
          <w:numId w:val="107"/>
        </w:numPr>
        <w:tabs>
          <w:tab w:val="left" w:pos="460"/>
        </w:tabs>
        <w:spacing w:before="80" w:line="245" w:lineRule="auto"/>
        <w:ind w:left="714" w:hanging="357"/>
        <w:contextualSpacing w:val="0"/>
        <w:jc w:val="both"/>
        <w:rPr>
          <w:rFonts w:ascii="Palatino Linotype" w:hAnsi="Palatino Linotype"/>
          <w:color w:val="000000" w:themeColor="text1"/>
          <w:sz w:val="22"/>
          <w:szCs w:val="22"/>
        </w:rPr>
      </w:pPr>
      <w:r>
        <w:rPr>
          <w:rFonts w:ascii="Palatino Linotype" w:hAnsi="Palatino Linotype"/>
          <w:spacing w:val="-1"/>
          <w:sz w:val="22"/>
          <w:szCs w:val="22"/>
        </w:rPr>
        <w:t>K</w:t>
      </w:r>
      <w:r w:rsidR="00ED51C9" w:rsidRPr="00AF572D">
        <w:rPr>
          <w:rFonts w:ascii="Palatino Linotype" w:hAnsi="Palatino Linotype"/>
          <w:color w:val="000000" w:themeColor="text1"/>
          <w:sz w:val="22"/>
          <w:szCs w:val="22"/>
        </w:rPr>
        <w:t>üçük ölçekli öğretim programları ile ulusal, bölgesel ve küresel ölçekte gelişen jeopolitik-ekonomik değişimler, dijital dönüşüm ve iş gücü piyasasının beklentilerine uyum sağlamayı kolay</w:t>
      </w:r>
      <w:r>
        <w:rPr>
          <w:rFonts w:ascii="Palatino Linotype" w:hAnsi="Palatino Linotype"/>
          <w:color w:val="000000" w:themeColor="text1"/>
          <w:sz w:val="22"/>
          <w:szCs w:val="22"/>
        </w:rPr>
        <w:t>laştırmak,</w:t>
      </w:r>
    </w:p>
    <w:p w:rsidR="00634E38" w:rsidRDefault="00634E38" w:rsidP="00462CE9">
      <w:pPr>
        <w:pStyle w:val="ListeParagraf"/>
        <w:numPr>
          <w:ilvl w:val="1"/>
          <w:numId w:val="107"/>
        </w:numPr>
        <w:tabs>
          <w:tab w:val="left" w:pos="460"/>
        </w:tabs>
        <w:spacing w:before="80" w:line="245" w:lineRule="auto"/>
        <w:ind w:left="714" w:hanging="357"/>
        <w:contextualSpacing w:val="0"/>
        <w:jc w:val="both"/>
        <w:rPr>
          <w:rFonts w:ascii="Palatino Linotype" w:hAnsi="Palatino Linotype"/>
          <w:sz w:val="22"/>
          <w:szCs w:val="22"/>
        </w:rPr>
      </w:pPr>
      <w:r>
        <w:rPr>
          <w:rFonts w:ascii="Palatino Linotype" w:hAnsi="Palatino Linotype"/>
          <w:color w:val="000000" w:themeColor="text1"/>
          <w:sz w:val="22"/>
          <w:szCs w:val="22"/>
        </w:rPr>
        <w:t>Ö</w:t>
      </w:r>
      <w:r w:rsidR="00ED51C9" w:rsidRPr="00AF572D">
        <w:rPr>
          <w:rFonts w:ascii="Palatino Linotype" w:hAnsi="Palatino Linotype"/>
          <w:sz w:val="22"/>
          <w:szCs w:val="22"/>
        </w:rPr>
        <w:t>ğrenenlerin akademik ilerlemelerini ve kişisel gelişimlerini desteklemek ve yeni yetkinlik</w:t>
      </w:r>
      <w:r>
        <w:rPr>
          <w:rFonts w:ascii="Palatino Linotype" w:hAnsi="Palatino Linotype"/>
          <w:sz w:val="22"/>
          <w:szCs w:val="22"/>
        </w:rPr>
        <w:t>ler kazanmalarını teşvik etmek</w:t>
      </w:r>
    </w:p>
    <w:p w:rsidR="00ED51C9" w:rsidRPr="00634E38" w:rsidRDefault="00634E38" w:rsidP="00462CE9">
      <w:pPr>
        <w:pStyle w:val="ListeParagraf"/>
        <w:numPr>
          <w:ilvl w:val="1"/>
          <w:numId w:val="107"/>
        </w:numPr>
        <w:tabs>
          <w:tab w:val="left" w:pos="460"/>
        </w:tabs>
        <w:spacing w:before="80" w:line="245" w:lineRule="auto"/>
        <w:ind w:left="714" w:hanging="357"/>
        <w:contextualSpacing w:val="0"/>
        <w:jc w:val="both"/>
        <w:rPr>
          <w:rFonts w:ascii="Palatino Linotype" w:hAnsi="Palatino Linotype"/>
          <w:spacing w:val="-1"/>
          <w:sz w:val="22"/>
          <w:szCs w:val="22"/>
        </w:rPr>
      </w:pPr>
      <w:r>
        <w:rPr>
          <w:rFonts w:ascii="Palatino Linotype" w:hAnsi="Palatino Linotype"/>
          <w:sz w:val="22"/>
          <w:szCs w:val="22"/>
        </w:rPr>
        <w:t>K</w:t>
      </w:r>
      <w:r w:rsidR="00ED51C9" w:rsidRPr="00AF572D">
        <w:rPr>
          <w:rFonts w:ascii="Palatino Linotype" w:hAnsi="Palatino Linotype"/>
          <w:sz w:val="22"/>
          <w:szCs w:val="22"/>
        </w:rPr>
        <w:t>alite güvencesi ölçütleri rehberliğinde yeterlikler ile kazanımları şeffaf olarak tanımlayarak, öğrenenlerin yeterlikler arasında yatay ve dikey geçişlerini sağlamak ve yaşam boyu öğrenmelerini desteklemek amacıyla “</w:t>
      </w:r>
      <w:r w:rsidR="00ED51C9" w:rsidRPr="00AF572D">
        <w:rPr>
          <w:rFonts w:ascii="Palatino Linotype" w:hAnsi="Palatino Linotype"/>
          <w:i/>
          <w:sz w:val="22"/>
          <w:szCs w:val="22"/>
        </w:rPr>
        <w:t>Ankara Üniversitesi Mikro-yeterlik Sertifikası Yönergesi”</w:t>
      </w:r>
      <w:r w:rsidR="00ED51C9" w:rsidRPr="00AF572D">
        <w:rPr>
          <w:rFonts w:ascii="Palatino Linotype" w:hAnsi="Palatino Linotype"/>
          <w:sz w:val="22"/>
          <w:szCs w:val="22"/>
        </w:rPr>
        <w:t xml:space="preserve"> hazırlamış ve uygulamaya geçirmiştir. Anılan yönerge aynı zamanda </w:t>
      </w:r>
      <w:r>
        <w:rPr>
          <w:rFonts w:ascii="Palatino Linotype" w:hAnsi="Palatino Linotype"/>
          <w:sz w:val="22"/>
          <w:szCs w:val="22"/>
        </w:rPr>
        <w:t>Üniversitemiz</w:t>
      </w:r>
      <w:r w:rsidR="00ED51C9" w:rsidRPr="00AF572D">
        <w:rPr>
          <w:rFonts w:ascii="Palatino Linotype" w:hAnsi="Palatino Linotype"/>
          <w:sz w:val="22"/>
          <w:szCs w:val="22"/>
        </w:rPr>
        <w:t xml:space="preserve"> dışında kazanılan yeterliklerin kabul edilme koşullarının ana çerçevesini de oluşturmaktadır. </w:t>
      </w:r>
    </w:p>
    <w:p w:rsidR="00ED51C9" w:rsidRPr="00ED51C9" w:rsidRDefault="00ED51C9" w:rsidP="00ED51C9">
      <w:pPr>
        <w:tabs>
          <w:tab w:val="left" w:pos="461"/>
        </w:tabs>
        <w:spacing w:before="140" w:line="245" w:lineRule="auto"/>
        <w:jc w:val="both"/>
        <w:rPr>
          <w:rFonts w:ascii="Palatino Linotype" w:hAnsi="Palatino Linotype"/>
          <w:b/>
          <w:color w:val="002060"/>
        </w:rPr>
      </w:pPr>
      <w:r w:rsidRPr="00AF572D">
        <w:rPr>
          <w:rFonts w:ascii="Palatino Linotype" w:hAnsi="Palatino Linotype"/>
          <w:b/>
          <w:color w:val="002060"/>
        </w:rPr>
        <w:t xml:space="preserve">Öğrenme ortamı ve kaynakları </w:t>
      </w:r>
    </w:p>
    <w:p w:rsidR="00ED51C9" w:rsidRPr="00ED51C9" w:rsidRDefault="00F677BE" w:rsidP="00ED51C9">
      <w:pPr>
        <w:pBdr>
          <w:top w:val="nil"/>
          <w:left w:val="nil"/>
          <w:bottom w:val="nil"/>
          <w:right w:val="nil"/>
          <w:between w:val="nil"/>
        </w:pBdr>
        <w:spacing w:before="140" w:line="245" w:lineRule="auto"/>
        <w:jc w:val="both"/>
        <w:rPr>
          <w:rFonts w:ascii="Palatino Linotype" w:hAnsi="Palatino Linotype"/>
          <w:color w:val="000000"/>
        </w:rPr>
      </w:pPr>
      <w:r>
        <w:rPr>
          <w:rFonts w:ascii="Palatino Linotype" w:hAnsi="Palatino Linotype"/>
          <w:color w:val="000000"/>
        </w:rPr>
        <w:t>Üniversitemizde</w:t>
      </w:r>
      <w:r w:rsidR="00ED51C9" w:rsidRPr="00AF572D">
        <w:rPr>
          <w:rFonts w:ascii="Palatino Linotype" w:hAnsi="Palatino Linotype"/>
          <w:color w:val="000000"/>
        </w:rPr>
        <w:t xml:space="preserve"> 202</w:t>
      </w:r>
      <w:r w:rsidR="00ED51C9" w:rsidRPr="00AF572D">
        <w:rPr>
          <w:rFonts w:ascii="Palatino Linotype" w:hAnsi="Palatino Linotype"/>
        </w:rPr>
        <w:t>2</w:t>
      </w:r>
      <w:r w:rsidR="00ED51C9" w:rsidRPr="00AF572D">
        <w:rPr>
          <w:rFonts w:ascii="Palatino Linotype" w:hAnsi="Palatino Linotype"/>
          <w:color w:val="000000"/>
        </w:rPr>
        <w:t xml:space="preserve"> yılı itibarıyla 8</w:t>
      </w:r>
      <w:r w:rsidR="00ED51C9" w:rsidRPr="00AF572D">
        <w:rPr>
          <w:rFonts w:ascii="Palatino Linotype" w:hAnsi="Palatino Linotype"/>
        </w:rPr>
        <w:t>36</w:t>
      </w:r>
      <w:r w:rsidR="00ED51C9" w:rsidRPr="00AF572D">
        <w:rPr>
          <w:rFonts w:ascii="Palatino Linotype" w:hAnsi="Palatino Linotype"/>
          <w:color w:val="000000"/>
        </w:rPr>
        <w:t xml:space="preserve"> sınıfta eğitim-öğretim yapılmıştır. Toplam sınıfın %4</w:t>
      </w:r>
      <w:r w:rsidR="00ED51C9" w:rsidRPr="00AF572D">
        <w:rPr>
          <w:rFonts w:ascii="Palatino Linotype" w:hAnsi="Palatino Linotype"/>
        </w:rPr>
        <w:t>7</w:t>
      </w:r>
      <w:r w:rsidR="00ED51C9" w:rsidRPr="00AF572D">
        <w:rPr>
          <w:rFonts w:ascii="Palatino Linotype" w:hAnsi="Palatino Linotype"/>
          <w:color w:val="000000"/>
        </w:rPr>
        <w:t>,</w:t>
      </w:r>
      <w:r w:rsidR="00ED51C9" w:rsidRPr="00AF572D">
        <w:rPr>
          <w:rFonts w:ascii="Palatino Linotype" w:hAnsi="Palatino Linotype"/>
        </w:rPr>
        <w:t>60</w:t>
      </w:r>
      <w:r w:rsidR="00ED51C9" w:rsidRPr="00AF572D">
        <w:rPr>
          <w:rFonts w:ascii="Palatino Linotype" w:hAnsi="Palatino Linotype"/>
          <w:color w:val="000000"/>
        </w:rPr>
        <w:t>’</w:t>
      </w:r>
      <w:r w:rsidR="00ED51C9" w:rsidRPr="00AF572D">
        <w:rPr>
          <w:rFonts w:ascii="Palatino Linotype" w:hAnsi="Palatino Linotype"/>
        </w:rPr>
        <w:t>ı</w:t>
      </w:r>
      <w:r w:rsidR="00ED51C9" w:rsidRPr="00AF572D">
        <w:rPr>
          <w:rFonts w:ascii="Palatino Linotype" w:hAnsi="Palatino Linotype"/>
          <w:color w:val="000000"/>
        </w:rPr>
        <w:t xml:space="preserve"> fakültelerde, %2</w:t>
      </w:r>
      <w:r w:rsidR="00ED51C9" w:rsidRPr="00AF572D">
        <w:rPr>
          <w:rFonts w:ascii="Palatino Linotype" w:hAnsi="Palatino Linotype"/>
        </w:rPr>
        <w:t>2</w:t>
      </w:r>
      <w:r w:rsidR="00ED51C9" w:rsidRPr="00AF572D">
        <w:rPr>
          <w:rFonts w:ascii="Palatino Linotype" w:hAnsi="Palatino Linotype"/>
          <w:color w:val="000000"/>
        </w:rPr>
        <w:t>,</w:t>
      </w:r>
      <w:r w:rsidR="00ED51C9" w:rsidRPr="00AF572D">
        <w:rPr>
          <w:rFonts w:ascii="Palatino Linotype" w:hAnsi="Palatino Linotype"/>
        </w:rPr>
        <w:t>37</w:t>
      </w:r>
      <w:r w:rsidR="00ED51C9" w:rsidRPr="00AF572D">
        <w:rPr>
          <w:rFonts w:ascii="Palatino Linotype" w:hAnsi="Palatino Linotype"/>
          <w:color w:val="000000"/>
        </w:rPr>
        <w:t>’</w:t>
      </w:r>
      <w:r w:rsidR="003204A4">
        <w:rPr>
          <w:rFonts w:ascii="Palatino Linotype" w:hAnsi="Palatino Linotype"/>
          <w:color w:val="000000"/>
        </w:rPr>
        <w:t>s</w:t>
      </w:r>
      <w:r w:rsidR="00ED51C9" w:rsidRPr="00AF572D">
        <w:rPr>
          <w:rFonts w:ascii="Palatino Linotype" w:hAnsi="Palatino Linotype"/>
          <w:color w:val="000000"/>
        </w:rPr>
        <w:t>i yüksekokullarda, %1</w:t>
      </w:r>
      <w:r w:rsidR="00ED51C9" w:rsidRPr="00AF572D">
        <w:rPr>
          <w:rFonts w:ascii="Palatino Linotype" w:hAnsi="Palatino Linotype"/>
        </w:rPr>
        <w:t>5</w:t>
      </w:r>
      <w:r w:rsidR="00ED51C9" w:rsidRPr="00AF572D">
        <w:rPr>
          <w:rFonts w:ascii="Palatino Linotype" w:hAnsi="Palatino Linotype"/>
          <w:color w:val="000000"/>
        </w:rPr>
        <w:t>,7</w:t>
      </w:r>
      <w:r w:rsidR="00ED51C9" w:rsidRPr="00AF572D">
        <w:rPr>
          <w:rFonts w:ascii="Palatino Linotype" w:hAnsi="Palatino Linotype"/>
        </w:rPr>
        <w:t>9</w:t>
      </w:r>
      <w:r w:rsidR="00ED51C9" w:rsidRPr="00AF572D">
        <w:rPr>
          <w:rFonts w:ascii="Palatino Linotype" w:hAnsi="Palatino Linotype"/>
          <w:color w:val="000000"/>
        </w:rPr>
        <w:t>’</w:t>
      </w:r>
      <w:r w:rsidR="00ED51C9" w:rsidRPr="00AF572D">
        <w:rPr>
          <w:rFonts w:ascii="Palatino Linotype" w:hAnsi="Palatino Linotype"/>
        </w:rPr>
        <w:t>u</w:t>
      </w:r>
      <w:r w:rsidR="00ED51C9" w:rsidRPr="00AF572D">
        <w:rPr>
          <w:rFonts w:ascii="Palatino Linotype" w:hAnsi="Palatino Linotype"/>
          <w:color w:val="000000"/>
        </w:rPr>
        <w:t xml:space="preserve"> araştırma ve uygulama merkezlerinde, %</w:t>
      </w:r>
      <w:r w:rsidR="00ED51C9" w:rsidRPr="00AF572D">
        <w:rPr>
          <w:rFonts w:ascii="Palatino Linotype" w:hAnsi="Palatino Linotype"/>
        </w:rPr>
        <w:t>2,40</w:t>
      </w:r>
      <w:r w:rsidR="00ED51C9" w:rsidRPr="00AF572D">
        <w:rPr>
          <w:rFonts w:ascii="Palatino Linotype" w:hAnsi="Palatino Linotype"/>
          <w:color w:val="000000"/>
        </w:rPr>
        <w:t>’</w:t>
      </w:r>
      <w:r w:rsidR="00ED51C9" w:rsidRPr="00AF572D">
        <w:rPr>
          <w:rFonts w:ascii="Palatino Linotype" w:hAnsi="Palatino Linotype"/>
        </w:rPr>
        <w:t>ı</w:t>
      </w:r>
      <w:r w:rsidR="00ED51C9" w:rsidRPr="00AF572D">
        <w:rPr>
          <w:rFonts w:ascii="Palatino Linotype" w:hAnsi="Palatino Linotype"/>
          <w:color w:val="000000"/>
        </w:rPr>
        <w:t xml:space="preserve"> Devlet Konservatuvarında, %1,</w:t>
      </w:r>
      <w:r w:rsidR="00ED51C9" w:rsidRPr="00AF572D">
        <w:rPr>
          <w:rFonts w:ascii="Palatino Linotype" w:hAnsi="Palatino Linotype"/>
        </w:rPr>
        <w:t>31</w:t>
      </w:r>
      <w:r w:rsidR="00ED51C9" w:rsidRPr="00AF572D">
        <w:rPr>
          <w:rFonts w:ascii="Palatino Linotype" w:hAnsi="Palatino Linotype"/>
          <w:color w:val="000000"/>
        </w:rPr>
        <w:t>’i enstitülerde ve geri kalan %10,</w:t>
      </w:r>
      <w:r w:rsidR="00ED51C9" w:rsidRPr="00AF572D">
        <w:rPr>
          <w:rFonts w:ascii="Palatino Linotype" w:hAnsi="Palatino Linotype"/>
        </w:rPr>
        <w:t>53</w:t>
      </w:r>
      <w:r w:rsidR="00ED51C9" w:rsidRPr="00AF572D">
        <w:rPr>
          <w:rFonts w:ascii="Palatino Linotype" w:hAnsi="Palatino Linotype"/>
          <w:color w:val="000000"/>
        </w:rPr>
        <w:t>’</w:t>
      </w:r>
      <w:r w:rsidR="00ED51C9" w:rsidRPr="00AF572D">
        <w:rPr>
          <w:rFonts w:ascii="Palatino Linotype" w:hAnsi="Palatino Linotype"/>
        </w:rPr>
        <w:t>ü</w:t>
      </w:r>
      <w:r w:rsidR="00ED51C9" w:rsidRPr="00AF572D">
        <w:rPr>
          <w:rFonts w:ascii="Palatino Linotype" w:hAnsi="Palatino Linotype"/>
          <w:color w:val="000000"/>
        </w:rPr>
        <w:t xml:space="preserve"> de uygulama merkezleri ile eğitim merkezlerinde bulunmaktadır. </w:t>
      </w:r>
    </w:p>
    <w:p w:rsidR="00ED51C9" w:rsidRDefault="00ED51C9" w:rsidP="00ED51C9">
      <w:pPr>
        <w:pBdr>
          <w:top w:val="nil"/>
          <w:left w:val="nil"/>
          <w:bottom w:val="nil"/>
          <w:right w:val="nil"/>
          <w:between w:val="nil"/>
        </w:pBdr>
        <w:spacing w:before="140" w:line="245" w:lineRule="auto"/>
        <w:jc w:val="both"/>
        <w:rPr>
          <w:rFonts w:ascii="Palatino Linotype" w:hAnsi="Palatino Linotype"/>
          <w:color w:val="000000"/>
        </w:rPr>
      </w:pPr>
      <w:r w:rsidRPr="00AF572D">
        <w:rPr>
          <w:rFonts w:ascii="Palatino Linotype" w:hAnsi="Palatino Linotype"/>
          <w:color w:val="000000"/>
        </w:rPr>
        <w:t xml:space="preserve">Öğrencilerin uygulama yapmak amacıyla kullandığı </w:t>
      </w:r>
      <w:r w:rsidRPr="00AF572D">
        <w:rPr>
          <w:rFonts w:ascii="Palatino Linotype" w:hAnsi="Palatino Linotype"/>
        </w:rPr>
        <w:t>58</w:t>
      </w:r>
      <w:r w:rsidRPr="00AF572D">
        <w:rPr>
          <w:rFonts w:ascii="Palatino Linotype" w:hAnsi="Palatino Linotype"/>
          <w:color w:val="000000"/>
        </w:rPr>
        <w:t xml:space="preserve"> atölyenin %3</w:t>
      </w:r>
      <w:r w:rsidRPr="00AF572D">
        <w:rPr>
          <w:rFonts w:ascii="Palatino Linotype" w:hAnsi="Palatino Linotype"/>
        </w:rPr>
        <w:t>6</w:t>
      </w:r>
      <w:r w:rsidRPr="00AF572D">
        <w:rPr>
          <w:rFonts w:ascii="Palatino Linotype" w:hAnsi="Palatino Linotype"/>
          <w:color w:val="000000"/>
        </w:rPr>
        <w:t>,2</w:t>
      </w:r>
      <w:r w:rsidRPr="00AF572D">
        <w:rPr>
          <w:rFonts w:ascii="Palatino Linotype" w:hAnsi="Palatino Linotype"/>
        </w:rPr>
        <w:t>0</w:t>
      </w:r>
      <w:r w:rsidRPr="00AF572D">
        <w:rPr>
          <w:rFonts w:ascii="Palatino Linotype" w:hAnsi="Palatino Linotype"/>
          <w:color w:val="000000"/>
        </w:rPr>
        <w:t>’s</w:t>
      </w:r>
      <w:r w:rsidRPr="00AF572D">
        <w:rPr>
          <w:rFonts w:ascii="Palatino Linotype" w:hAnsi="Palatino Linotype"/>
        </w:rPr>
        <w:t>i</w:t>
      </w:r>
      <w:r w:rsidRPr="00AF572D">
        <w:rPr>
          <w:rFonts w:ascii="Palatino Linotype" w:hAnsi="Palatino Linotype"/>
          <w:color w:val="000000"/>
        </w:rPr>
        <w:t xml:space="preserve"> fakültelerde, %24,</w:t>
      </w:r>
      <w:r w:rsidRPr="00AF572D">
        <w:rPr>
          <w:rFonts w:ascii="Palatino Linotype" w:hAnsi="Palatino Linotype"/>
        </w:rPr>
        <w:t>14</w:t>
      </w:r>
      <w:r w:rsidRPr="00AF572D">
        <w:rPr>
          <w:rFonts w:ascii="Palatino Linotype" w:hAnsi="Palatino Linotype"/>
          <w:color w:val="000000"/>
        </w:rPr>
        <w:t>’</w:t>
      </w:r>
      <w:r w:rsidRPr="00AF572D">
        <w:rPr>
          <w:rFonts w:ascii="Palatino Linotype" w:hAnsi="Palatino Linotype"/>
        </w:rPr>
        <w:t>ü</w:t>
      </w:r>
      <w:r w:rsidRPr="00AF572D">
        <w:rPr>
          <w:rFonts w:ascii="Palatino Linotype" w:hAnsi="Palatino Linotype"/>
          <w:color w:val="000000"/>
        </w:rPr>
        <w:t xml:space="preserve"> yüksekokullarda, %</w:t>
      </w:r>
      <w:r w:rsidRPr="00AF572D">
        <w:rPr>
          <w:rFonts w:ascii="Palatino Linotype" w:hAnsi="Palatino Linotype"/>
        </w:rPr>
        <w:t>5</w:t>
      </w:r>
      <w:r w:rsidRPr="00AF572D">
        <w:rPr>
          <w:rFonts w:ascii="Palatino Linotype" w:hAnsi="Palatino Linotype"/>
          <w:color w:val="000000"/>
        </w:rPr>
        <w:t>,</w:t>
      </w:r>
      <w:r w:rsidRPr="00AF572D">
        <w:rPr>
          <w:rFonts w:ascii="Palatino Linotype" w:hAnsi="Palatino Linotype"/>
        </w:rPr>
        <w:t>17</w:t>
      </w:r>
      <w:r w:rsidRPr="00AF572D">
        <w:rPr>
          <w:rFonts w:ascii="Palatino Linotype" w:hAnsi="Palatino Linotype"/>
          <w:color w:val="000000"/>
        </w:rPr>
        <w:t>’</w:t>
      </w:r>
      <w:r w:rsidRPr="00AF572D">
        <w:rPr>
          <w:rFonts w:ascii="Palatino Linotype" w:hAnsi="Palatino Linotype"/>
        </w:rPr>
        <w:t>si</w:t>
      </w:r>
      <w:r w:rsidRPr="00AF572D">
        <w:rPr>
          <w:rFonts w:ascii="Palatino Linotype" w:hAnsi="Palatino Linotype"/>
          <w:color w:val="000000"/>
        </w:rPr>
        <w:t xml:space="preserve"> uygulama merkezlerinde ve geri kalan %3</w:t>
      </w:r>
      <w:r w:rsidRPr="00AF572D">
        <w:rPr>
          <w:rFonts w:ascii="Palatino Linotype" w:hAnsi="Palatino Linotype"/>
        </w:rPr>
        <w:t>4</w:t>
      </w:r>
      <w:r w:rsidRPr="00AF572D">
        <w:rPr>
          <w:rFonts w:ascii="Palatino Linotype" w:hAnsi="Palatino Linotype"/>
          <w:color w:val="000000"/>
        </w:rPr>
        <w:t>,</w:t>
      </w:r>
      <w:r w:rsidRPr="00AF572D">
        <w:rPr>
          <w:rFonts w:ascii="Palatino Linotype" w:hAnsi="Palatino Linotype"/>
        </w:rPr>
        <w:t>49</w:t>
      </w:r>
      <w:r w:rsidRPr="00AF572D">
        <w:rPr>
          <w:rFonts w:ascii="Palatino Linotype" w:hAnsi="Palatino Linotype"/>
          <w:color w:val="000000"/>
        </w:rPr>
        <w:t>’</w:t>
      </w:r>
      <w:r w:rsidRPr="00AF572D">
        <w:rPr>
          <w:rFonts w:ascii="Palatino Linotype" w:hAnsi="Palatino Linotype"/>
        </w:rPr>
        <w:t>u</w:t>
      </w:r>
      <w:r w:rsidRPr="00AF572D">
        <w:rPr>
          <w:rFonts w:ascii="Palatino Linotype" w:hAnsi="Palatino Linotype"/>
          <w:color w:val="000000"/>
        </w:rPr>
        <w:t xml:space="preserve"> da araştırma ve uygulama merkezlerinde bulunmaktadır. Ayrıca toplam 67</w:t>
      </w:r>
      <w:r w:rsidRPr="00AF572D">
        <w:rPr>
          <w:rFonts w:ascii="Palatino Linotype" w:hAnsi="Palatino Linotype"/>
        </w:rPr>
        <w:t>3</w:t>
      </w:r>
      <w:r w:rsidRPr="00AF572D">
        <w:rPr>
          <w:rFonts w:ascii="Palatino Linotype" w:hAnsi="Palatino Linotype"/>
          <w:color w:val="000000"/>
        </w:rPr>
        <w:t xml:space="preserve"> laboratuvarın %5</w:t>
      </w:r>
      <w:r w:rsidRPr="00AF572D">
        <w:rPr>
          <w:rFonts w:ascii="Palatino Linotype" w:hAnsi="Palatino Linotype"/>
        </w:rPr>
        <w:t>9</w:t>
      </w:r>
      <w:r w:rsidRPr="00AF572D">
        <w:rPr>
          <w:rFonts w:ascii="Palatino Linotype" w:hAnsi="Palatino Linotype"/>
          <w:color w:val="000000"/>
        </w:rPr>
        <w:t>,43’ü araştırma, %3</w:t>
      </w:r>
      <w:r w:rsidRPr="00AF572D">
        <w:rPr>
          <w:rFonts w:ascii="Palatino Linotype" w:hAnsi="Palatino Linotype"/>
        </w:rPr>
        <w:t>8</w:t>
      </w:r>
      <w:r w:rsidRPr="00AF572D">
        <w:rPr>
          <w:rFonts w:ascii="Palatino Linotype" w:hAnsi="Palatino Linotype"/>
          <w:color w:val="000000"/>
        </w:rPr>
        <w:t>,5’i eğitim, %2,07’si sağlık laboratuvarlarından oluşmaktadır.</w:t>
      </w:r>
    </w:p>
    <w:p w:rsidR="00F677BE" w:rsidRPr="00AF572D" w:rsidRDefault="00F677BE" w:rsidP="00ED51C9">
      <w:pPr>
        <w:pBdr>
          <w:top w:val="nil"/>
          <w:left w:val="nil"/>
          <w:bottom w:val="nil"/>
          <w:right w:val="nil"/>
          <w:between w:val="nil"/>
        </w:pBdr>
        <w:spacing w:before="140" w:line="245" w:lineRule="auto"/>
        <w:jc w:val="both"/>
        <w:rPr>
          <w:rFonts w:ascii="Palatino Linotype" w:hAnsi="Palatino Linotype"/>
          <w:color w:val="000000"/>
        </w:rPr>
      </w:pPr>
    </w:p>
    <w:p w:rsidR="00E84A59" w:rsidRPr="00D664EE" w:rsidRDefault="00770A69" w:rsidP="00367F5D">
      <w:pPr>
        <w:pStyle w:val="Balk2"/>
        <w:spacing w:before="140" w:line="245" w:lineRule="auto"/>
      </w:pPr>
      <w:bookmarkStart w:id="197" w:name="_Toc140049035"/>
      <w:r w:rsidRPr="00D664EE">
        <w:t>4.</w:t>
      </w:r>
      <w:r w:rsidR="00C72FF4" w:rsidRPr="00D664EE">
        <w:t>1</w:t>
      </w:r>
      <w:r w:rsidR="00ED3DDB">
        <w:t>6</w:t>
      </w:r>
      <w:r w:rsidR="00E84A59" w:rsidRPr="00D664EE">
        <w:t>. ÖĞRENCİ KONSEYİ</w:t>
      </w:r>
      <w:bookmarkEnd w:id="197"/>
      <w:r w:rsidR="00E84A59" w:rsidRPr="00D664EE">
        <w:t xml:space="preserve"> </w:t>
      </w:r>
    </w:p>
    <w:p w:rsidR="00427E88" w:rsidRDefault="00427E88" w:rsidP="00367F5D">
      <w:pPr>
        <w:spacing w:before="140" w:line="245" w:lineRule="auto"/>
        <w:jc w:val="both"/>
        <w:rPr>
          <w:rFonts w:ascii="Palatino Linotype" w:hAnsi="Palatino Linotype"/>
        </w:rPr>
      </w:pPr>
      <w:r w:rsidRPr="000766C1">
        <w:rPr>
          <w:rFonts w:ascii="Palatino Linotype" w:hAnsi="Palatino Linotype"/>
        </w:rPr>
        <w:t>Ankara Üniversitesi Öğrenci Konseyi, Üniversitemiz öğrencilerini temsil eden on yılı aşkın bir süredir çalışmalarını etkin olarak yürüten tek resmi kurumdur. Öğrenci Konseyi her yıl Kasım ayında Üniversitemiz genelinde yapılan demokratik seçimlerle seçilen fakülte/enstitü/</w:t>
      </w:r>
      <w:r w:rsidR="00380341">
        <w:rPr>
          <w:rFonts w:ascii="Palatino Linotype" w:hAnsi="Palatino Linotype"/>
        </w:rPr>
        <w:t xml:space="preserve"> </w:t>
      </w:r>
      <w:r w:rsidRPr="000766C1">
        <w:rPr>
          <w:rFonts w:ascii="Palatino Linotype" w:hAnsi="Palatino Linotype"/>
        </w:rPr>
        <w:lastRenderedPageBreak/>
        <w:t>yüksekokul öğrenci temsilcilerinin yanı sıra gönüllü öğrencilerin de katılımıyla gittikçe büyüyen bir görünüm kazanmaktadır. Öğrenci Konseyi hiçbir kişi, kurum, siyasi oluşum ve ideolojinin hakimiyeti altına girmeksizin çalışmalarını yürütmektedir. Öğrenci temsilcileri Üniversitemizin en küçük karar alma toplantıları olan Fakülte Yönetim Kurulu ve komisyonlarından en büyük karar alma organı olan Üniversite Senatosuna kadar bütün toplantılara katılıp öğrencileri temsil görevini yerine getirir ve kararların öğrenci lehine sonuçlanması için görüş bildirir. Bu bağlamda öğrenci haklarını savunmanın yanı sıra daha sosyal ve katılımcı bir üniversite yaşamı için çalışmalarını sürdürmektedir. Öğrenci Konseyi, yönetmelikte belirlenmiş görev tanımıyla sınırlı kalmayarak öğrencilerimizin sosyalleşme sürecine katkıda bulunmak amacıyla birtakım etkinlikler gerçekleştirir. Öğrenci Online Destek Projesi kapsamında Ankara Üniversitesi Öğrenci Konseyi Facebook ve Twitter’dan bütün öğrencilere ulaşabilmekte ve her zaman destek olabilmektedir.</w:t>
      </w:r>
    </w:p>
    <w:p w:rsidR="007F1482" w:rsidRPr="008B2846" w:rsidRDefault="007F1482" w:rsidP="00F918D3">
      <w:pPr>
        <w:spacing w:before="140" w:line="245" w:lineRule="auto"/>
        <w:jc w:val="both"/>
        <w:rPr>
          <w:rFonts w:ascii="Palatino Linotype" w:eastAsia="Times New Roman" w:hAnsi="Palatino Linotype" w:cs="Arial"/>
          <w:lang w:eastAsia="tr-TR"/>
        </w:rPr>
      </w:pPr>
    </w:p>
    <w:p w:rsidR="00225E8E" w:rsidRPr="00D664EE" w:rsidRDefault="00225E8E" w:rsidP="00225E8E">
      <w:pPr>
        <w:pStyle w:val="Balk2"/>
        <w:spacing w:before="140" w:line="245" w:lineRule="auto"/>
      </w:pPr>
      <w:bookmarkStart w:id="198" w:name="_Toc140049036"/>
      <w:r w:rsidRPr="00332F81">
        <w:t>4.17. BİLGİ EDİNME ve CİMER BİRİMİ</w:t>
      </w:r>
      <w:bookmarkEnd w:id="198"/>
      <w:r>
        <w:t xml:space="preserve"> </w:t>
      </w:r>
    </w:p>
    <w:p w:rsidR="00225E8E" w:rsidRDefault="00225E8E" w:rsidP="00225E8E">
      <w:pPr>
        <w:spacing w:before="140" w:line="245" w:lineRule="auto"/>
        <w:jc w:val="both"/>
        <w:rPr>
          <w:rFonts w:ascii="Palatino Linotype" w:hAnsi="Palatino Linotype" w:cstheme="minorHAnsi"/>
          <w:b/>
        </w:rPr>
      </w:pPr>
      <w:r w:rsidRPr="00756415">
        <w:rPr>
          <w:rFonts w:ascii="Palatino Linotype" w:hAnsi="Palatino Linotype" w:cstheme="minorHAnsi"/>
        </w:rPr>
        <w:t>Üniversite</w:t>
      </w:r>
      <w:r>
        <w:rPr>
          <w:rFonts w:ascii="Palatino Linotype" w:hAnsi="Palatino Linotype" w:cstheme="minorHAnsi"/>
        </w:rPr>
        <w:t>mize</w:t>
      </w:r>
      <w:r w:rsidRPr="00756415">
        <w:rPr>
          <w:rFonts w:ascii="Palatino Linotype" w:hAnsi="Palatino Linotype" w:cstheme="minorHAnsi"/>
        </w:rPr>
        <w:t>, Bilgi Edinme Hakkı Kanunu kapsamında</w:t>
      </w:r>
      <w:r>
        <w:rPr>
          <w:rFonts w:ascii="Palatino Linotype" w:hAnsi="Palatino Linotype" w:cstheme="minorHAnsi"/>
        </w:rPr>
        <w:t xml:space="preserve"> ve CİMER sistemi üzerinden </w:t>
      </w:r>
      <w:r w:rsidRPr="00756415">
        <w:rPr>
          <w:rFonts w:ascii="Palatino Linotype" w:hAnsi="Palatino Linotype" w:cstheme="minorHAnsi"/>
        </w:rPr>
        <w:t>20</w:t>
      </w:r>
      <w:r>
        <w:rPr>
          <w:rFonts w:ascii="Palatino Linotype" w:hAnsi="Palatino Linotype" w:cstheme="minorHAnsi"/>
        </w:rPr>
        <w:t>22</w:t>
      </w:r>
      <w:r w:rsidRPr="00756415">
        <w:rPr>
          <w:rFonts w:ascii="Palatino Linotype" w:hAnsi="Palatino Linotype" w:cstheme="minorHAnsi"/>
        </w:rPr>
        <w:t xml:space="preserve"> yılında</w:t>
      </w:r>
      <w:r>
        <w:rPr>
          <w:rFonts w:ascii="Palatino Linotype" w:hAnsi="Palatino Linotype" w:cstheme="minorHAnsi"/>
        </w:rPr>
        <w:t xml:space="preserve"> yapılan</w:t>
      </w:r>
      <w:r w:rsidRPr="00756415">
        <w:rPr>
          <w:rFonts w:ascii="Palatino Linotype" w:hAnsi="Palatino Linotype" w:cstheme="minorHAnsi"/>
        </w:rPr>
        <w:t xml:space="preserve"> </w:t>
      </w:r>
      <w:r>
        <w:rPr>
          <w:rFonts w:ascii="Palatino Linotype" w:hAnsi="Palatino Linotype" w:cstheme="minorHAnsi"/>
        </w:rPr>
        <w:t>başvuru sayısı 9.305’dur.</w:t>
      </w:r>
      <w:r w:rsidRPr="00756415">
        <w:rPr>
          <w:rFonts w:ascii="Palatino Linotype" w:hAnsi="Palatino Linotype" w:cstheme="minorHAnsi"/>
        </w:rPr>
        <w:t xml:space="preserve">  </w:t>
      </w:r>
      <w:r>
        <w:rPr>
          <w:rFonts w:ascii="Palatino Linotype" w:hAnsi="Palatino Linotype" w:cstheme="minorHAnsi"/>
          <w:b/>
        </w:rPr>
        <w:t>(Çizelge 2</w:t>
      </w:r>
      <w:r w:rsidR="003C0EED">
        <w:rPr>
          <w:rFonts w:ascii="Palatino Linotype" w:hAnsi="Palatino Linotype" w:cstheme="minorHAnsi"/>
          <w:b/>
        </w:rPr>
        <w:t>7</w:t>
      </w:r>
      <w:r w:rsidRPr="00756415">
        <w:rPr>
          <w:rFonts w:ascii="Palatino Linotype" w:hAnsi="Palatino Linotype" w:cstheme="minorHAnsi"/>
          <w:b/>
        </w:rPr>
        <w:t>)</w:t>
      </w:r>
    </w:p>
    <w:p w:rsidR="00225E8E" w:rsidRDefault="00225E8E" w:rsidP="00225E8E">
      <w:pPr>
        <w:spacing w:before="140" w:line="245" w:lineRule="auto"/>
        <w:jc w:val="both"/>
        <w:rPr>
          <w:rFonts w:ascii="Palatino Linotype" w:hAnsi="Palatino Linotype" w:cstheme="minorHAnsi"/>
          <w:b/>
        </w:rPr>
      </w:pPr>
    </w:p>
    <w:p w:rsidR="00225E8E" w:rsidRPr="00756415" w:rsidRDefault="00225E8E" w:rsidP="00225E8E">
      <w:pPr>
        <w:pStyle w:val="Balk5"/>
      </w:pPr>
      <w:bookmarkStart w:id="199" w:name="_Toc88209993"/>
      <w:bookmarkStart w:id="200" w:name="_Toc140049068"/>
      <w:r w:rsidRPr="00756415">
        <w:t xml:space="preserve">Çizelge </w:t>
      </w:r>
      <w:r>
        <w:t>2</w:t>
      </w:r>
      <w:r w:rsidR="00685869">
        <w:t>7</w:t>
      </w:r>
      <w:r w:rsidRPr="00756415">
        <w:t>. Bilgi Edinme</w:t>
      </w:r>
      <w:r>
        <w:t xml:space="preserve"> ve CİMER</w:t>
      </w:r>
      <w:r w:rsidRPr="00756415">
        <w:t xml:space="preserve"> Verileri</w:t>
      </w:r>
      <w:bookmarkEnd w:id="199"/>
      <w:bookmarkEnd w:id="200"/>
    </w:p>
    <w:tbl>
      <w:tblPr>
        <w:tblStyle w:val="OrtaGlgeleme1-Vurgu1"/>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top w:w="23" w:type="dxa"/>
          <w:bottom w:w="23" w:type="dxa"/>
        </w:tblCellMar>
        <w:tblLook w:val="0460" w:firstRow="1" w:lastRow="1" w:firstColumn="0" w:lastColumn="0" w:noHBand="0" w:noVBand="1"/>
      </w:tblPr>
      <w:tblGrid>
        <w:gridCol w:w="7821"/>
        <w:gridCol w:w="1239"/>
      </w:tblGrid>
      <w:tr w:rsidR="00225E8E" w:rsidRPr="00A94C8E" w:rsidTr="007B4C66">
        <w:trPr>
          <w:cnfStyle w:val="100000000000" w:firstRow="1" w:lastRow="0" w:firstColumn="0" w:lastColumn="0" w:oddVBand="0" w:evenVBand="0" w:oddHBand="0" w:evenHBand="0" w:firstRowFirstColumn="0" w:firstRowLastColumn="0" w:lastRowFirstColumn="0" w:lastRowLastColumn="0"/>
          <w:jc w:val="center"/>
        </w:trPr>
        <w:tc>
          <w:tcPr>
            <w:tcW w:w="4316" w:type="pct"/>
            <w:tcBorders>
              <w:right w:val="single" w:sz="4" w:space="0" w:color="FFFFFF" w:themeColor="background1"/>
            </w:tcBorders>
            <w:shd w:val="clear" w:color="auto" w:fill="002060"/>
          </w:tcPr>
          <w:p w:rsidR="00225E8E" w:rsidRPr="00A94C8E" w:rsidRDefault="00225E8E" w:rsidP="007B4C66">
            <w:pPr>
              <w:rPr>
                <w:rFonts w:ascii="Palatino Linotype" w:hAnsi="Palatino Linotype" w:cs="Calibri"/>
                <w:sz w:val="20"/>
                <w:szCs w:val="20"/>
              </w:rPr>
            </w:pPr>
            <w:r w:rsidRPr="00A94C8E">
              <w:rPr>
                <w:rFonts w:ascii="Palatino Linotype" w:hAnsi="Palatino Linotype" w:cs="Calibri"/>
                <w:sz w:val="20"/>
                <w:szCs w:val="20"/>
              </w:rPr>
              <w:t>VERİLER</w:t>
            </w:r>
          </w:p>
        </w:tc>
        <w:tc>
          <w:tcPr>
            <w:tcW w:w="684" w:type="pct"/>
            <w:tcBorders>
              <w:left w:val="single" w:sz="4" w:space="0" w:color="FFFFFF" w:themeColor="background1"/>
            </w:tcBorders>
            <w:shd w:val="clear" w:color="auto" w:fill="002060"/>
          </w:tcPr>
          <w:p w:rsidR="00225E8E" w:rsidRPr="00A94C8E" w:rsidRDefault="00225E8E" w:rsidP="007B4C66">
            <w:pPr>
              <w:jc w:val="center"/>
              <w:rPr>
                <w:rFonts w:ascii="Palatino Linotype" w:hAnsi="Palatino Linotype" w:cs="Calibri"/>
                <w:sz w:val="20"/>
                <w:szCs w:val="20"/>
              </w:rPr>
            </w:pPr>
            <w:r w:rsidRPr="00A94C8E">
              <w:rPr>
                <w:rFonts w:ascii="Palatino Linotype" w:hAnsi="Palatino Linotype" w:cs="Calibri"/>
                <w:sz w:val="20"/>
                <w:szCs w:val="20"/>
              </w:rPr>
              <w:t>SAYISI</w:t>
            </w:r>
          </w:p>
        </w:tc>
      </w:tr>
      <w:tr w:rsidR="00225E8E" w:rsidRPr="00A94C8E" w:rsidTr="007B4C66">
        <w:trPr>
          <w:cnfStyle w:val="000000100000" w:firstRow="0" w:lastRow="0" w:firstColumn="0" w:lastColumn="0" w:oddVBand="0" w:evenVBand="0" w:oddHBand="1" w:evenHBand="0" w:firstRowFirstColumn="0" w:firstRowLastColumn="0" w:lastRowFirstColumn="0" w:lastRowLastColumn="0"/>
          <w:jc w:val="center"/>
        </w:trPr>
        <w:tc>
          <w:tcPr>
            <w:tcW w:w="4316" w:type="pct"/>
            <w:shd w:val="clear" w:color="auto" w:fill="D9D9D9" w:themeFill="background1" w:themeFillShade="D9"/>
            <w:vAlign w:val="center"/>
          </w:tcPr>
          <w:p w:rsidR="00225E8E" w:rsidRPr="00A94C8E" w:rsidRDefault="00225E8E" w:rsidP="007B4C66">
            <w:pPr>
              <w:rPr>
                <w:rFonts w:ascii="Palatino Linotype" w:hAnsi="Palatino Linotype" w:cs="Arial"/>
                <w:color w:val="000000"/>
                <w:sz w:val="20"/>
                <w:szCs w:val="20"/>
              </w:rPr>
            </w:pPr>
            <w:r w:rsidRPr="00A94C8E">
              <w:rPr>
                <w:rFonts w:ascii="Palatino Linotype" w:hAnsi="Palatino Linotype" w:cs="Arial"/>
                <w:color w:val="000000"/>
                <w:sz w:val="20"/>
                <w:szCs w:val="20"/>
              </w:rPr>
              <w:t>Olumlu Cevaplanarak Bilgi veya Belgelere Erişim Sağlanan Başvurular</w:t>
            </w:r>
          </w:p>
        </w:tc>
        <w:tc>
          <w:tcPr>
            <w:tcW w:w="684" w:type="pct"/>
            <w:shd w:val="clear" w:color="auto" w:fill="D9D9D9" w:themeFill="background1" w:themeFillShade="D9"/>
            <w:vAlign w:val="center"/>
          </w:tcPr>
          <w:p w:rsidR="00225E8E" w:rsidRPr="00A94C8E" w:rsidRDefault="00225E8E" w:rsidP="007B4C66">
            <w:pPr>
              <w:jc w:val="center"/>
              <w:rPr>
                <w:rFonts w:ascii="Palatino Linotype" w:hAnsi="Palatino Linotype" w:cs="Arial"/>
                <w:color w:val="000000"/>
                <w:sz w:val="20"/>
                <w:szCs w:val="20"/>
              </w:rPr>
            </w:pPr>
            <w:r>
              <w:rPr>
                <w:rFonts w:ascii="Palatino Linotype" w:hAnsi="Palatino Linotype" w:cs="Arial"/>
                <w:color w:val="000000"/>
                <w:sz w:val="20"/>
                <w:szCs w:val="20"/>
              </w:rPr>
              <w:t>7.038</w:t>
            </w:r>
          </w:p>
        </w:tc>
      </w:tr>
      <w:tr w:rsidR="00225E8E" w:rsidRPr="00A94C8E" w:rsidTr="007B4C66">
        <w:trPr>
          <w:jc w:val="center"/>
        </w:trPr>
        <w:tc>
          <w:tcPr>
            <w:tcW w:w="4316" w:type="pct"/>
            <w:vAlign w:val="center"/>
          </w:tcPr>
          <w:p w:rsidR="00225E8E" w:rsidRPr="00A94C8E" w:rsidRDefault="00225E8E" w:rsidP="007B4C66">
            <w:pPr>
              <w:rPr>
                <w:rFonts w:ascii="Palatino Linotype" w:hAnsi="Palatino Linotype" w:cs="Arial"/>
                <w:color w:val="000000"/>
                <w:sz w:val="20"/>
                <w:szCs w:val="20"/>
              </w:rPr>
            </w:pPr>
            <w:r w:rsidRPr="00A94C8E">
              <w:rPr>
                <w:rFonts w:ascii="Palatino Linotype" w:hAnsi="Palatino Linotype" w:cs="Arial"/>
                <w:color w:val="000000"/>
                <w:sz w:val="20"/>
                <w:szCs w:val="20"/>
              </w:rPr>
              <w:t>Kısmen Olumlu Cevaplanarak Kısmen De Reddedilerek Bilgi ve Belgelere Erişim Sağlanan Başvurular</w:t>
            </w:r>
          </w:p>
        </w:tc>
        <w:tc>
          <w:tcPr>
            <w:tcW w:w="684" w:type="pct"/>
            <w:vAlign w:val="center"/>
          </w:tcPr>
          <w:p w:rsidR="00225E8E" w:rsidRPr="00A94C8E" w:rsidRDefault="00225E8E" w:rsidP="007B4C66">
            <w:pPr>
              <w:jc w:val="center"/>
              <w:rPr>
                <w:rFonts w:ascii="Palatino Linotype" w:hAnsi="Palatino Linotype" w:cs="Arial"/>
                <w:color w:val="000000"/>
                <w:sz w:val="20"/>
                <w:szCs w:val="20"/>
              </w:rPr>
            </w:pPr>
            <w:r>
              <w:rPr>
                <w:rFonts w:ascii="Palatino Linotype" w:hAnsi="Palatino Linotype" w:cs="Arial"/>
                <w:color w:val="000000"/>
                <w:sz w:val="20"/>
                <w:szCs w:val="20"/>
              </w:rPr>
              <w:t>2003</w:t>
            </w:r>
          </w:p>
        </w:tc>
      </w:tr>
      <w:tr w:rsidR="00225E8E" w:rsidRPr="00A94C8E" w:rsidTr="007B4C66">
        <w:trPr>
          <w:cnfStyle w:val="000000100000" w:firstRow="0" w:lastRow="0" w:firstColumn="0" w:lastColumn="0" w:oddVBand="0" w:evenVBand="0" w:oddHBand="1" w:evenHBand="0" w:firstRowFirstColumn="0" w:firstRowLastColumn="0" w:lastRowFirstColumn="0" w:lastRowLastColumn="0"/>
          <w:jc w:val="center"/>
        </w:trPr>
        <w:tc>
          <w:tcPr>
            <w:tcW w:w="4316" w:type="pct"/>
            <w:shd w:val="clear" w:color="auto" w:fill="D9D9D9" w:themeFill="background1" w:themeFillShade="D9"/>
            <w:vAlign w:val="center"/>
          </w:tcPr>
          <w:p w:rsidR="00225E8E" w:rsidRPr="00A94C8E" w:rsidRDefault="00225E8E" w:rsidP="007B4C66">
            <w:pPr>
              <w:rPr>
                <w:rFonts w:ascii="Palatino Linotype" w:hAnsi="Palatino Linotype" w:cs="Arial"/>
                <w:color w:val="000000"/>
                <w:sz w:val="20"/>
                <w:szCs w:val="20"/>
              </w:rPr>
            </w:pPr>
            <w:r w:rsidRPr="00A94C8E">
              <w:rPr>
                <w:rFonts w:ascii="Palatino Linotype" w:hAnsi="Palatino Linotype" w:cs="Arial"/>
                <w:color w:val="000000"/>
                <w:sz w:val="20"/>
                <w:szCs w:val="20"/>
              </w:rPr>
              <w:t>Reddedilen Başvurular Toplamı</w:t>
            </w:r>
          </w:p>
        </w:tc>
        <w:tc>
          <w:tcPr>
            <w:tcW w:w="684" w:type="pct"/>
            <w:shd w:val="clear" w:color="auto" w:fill="D9D9D9" w:themeFill="background1" w:themeFillShade="D9"/>
            <w:vAlign w:val="center"/>
          </w:tcPr>
          <w:p w:rsidR="00225E8E" w:rsidRPr="00A94C8E" w:rsidRDefault="00225E8E" w:rsidP="007B4C66">
            <w:pPr>
              <w:jc w:val="center"/>
              <w:rPr>
                <w:rFonts w:ascii="Palatino Linotype" w:hAnsi="Palatino Linotype" w:cs="Arial"/>
                <w:color w:val="000000"/>
                <w:sz w:val="20"/>
                <w:szCs w:val="20"/>
              </w:rPr>
            </w:pPr>
            <w:r>
              <w:rPr>
                <w:rFonts w:ascii="Palatino Linotype" w:hAnsi="Palatino Linotype" w:cs="Arial"/>
                <w:color w:val="000000"/>
                <w:sz w:val="20"/>
                <w:szCs w:val="20"/>
              </w:rPr>
              <w:t>38</w:t>
            </w:r>
          </w:p>
        </w:tc>
      </w:tr>
      <w:tr w:rsidR="00225E8E" w:rsidRPr="00A94C8E" w:rsidTr="007B4C66">
        <w:trPr>
          <w:jc w:val="center"/>
        </w:trPr>
        <w:tc>
          <w:tcPr>
            <w:tcW w:w="4316" w:type="pct"/>
            <w:vAlign w:val="center"/>
          </w:tcPr>
          <w:p w:rsidR="00225E8E" w:rsidRPr="00A94C8E" w:rsidRDefault="00225E8E" w:rsidP="007B4C66">
            <w:pPr>
              <w:rPr>
                <w:rFonts w:ascii="Palatino Linotype" w:hAnsi="Palatino Linotype" w:cs="Arial"/>
                <w:color w:val="000000"/>
                <w:sz w:val="20"/>
                <w:szCs w:val="20"/>
              </w:rPr>
            </w:pPr>
            <w:r w:rsidRPr="00A94C8E">
              <w:rPr>
                <w:rFonts w:ascii="Palatino Linotype" w:hAnsi="Palatino Linotype" w:cs="Arial"/>
                <w:color w:val="000000"/>
                <w:sz w:val="20"/>
                <w:szCs w:val="20"/>
              </w:rPr>
              <w:t>Gizli ya da Sır Niteliğindeki Bilgiler Çıkarılarak veya Ayrılarak Bilgi ve Belgelere Erişim Sağlanan Başvurular</w:t>
            </w:r>
          </w:p>
        </w:tc>
        <w:tc>
          <w:tcPr>
            <w:tcW w:w="684" w:type="pct"/>
            <w:vAlign w:val="center"/>
          </w:tcPr>
          <w:p w:rsidR="00225E8E" w:rsidRPr="00A94C8E" w:rsidRDefault="00225E8E" w:rsidP="007B4C66">
            <w:pPr>
              <w:jc w:val="center"/>
              <w:rPr>
                <w:rFonts w:ascii="Palatino Linotype" w:hAnsi="Palatino Linotype" w:cs="Arial"/>
                <w:color w:val="000000"/>
                <w:sz w:val="20"/>
                <w:szCs w:val="20"/>
              </w:rPr>
            </w:pPr>
            <w:r>
              <w:rPr>
                <w:rFonts w:ascii="Palatino Linotype" w:hAnsi="Palatino Linotype" w:cs="Arial"/>
                <w:color w:val="000000"/>
                <w:sz w:val="20"/>
                <w:szCs w:val="20"/>
              </w:rPr>
              <w:t>6</w:t>
            </w:r>
          </w:p>
        </w:tc>
      </w:tr>
      <w:tr w:rsidR="00225E8E" w:rsidRPr="00A94C8E" w:rsidTr="007B4C66">
        <w:trPr>
          <w:cnfStyle w:val="000000100000" w:firstRow="0" w:lastRow="0" w:firstColumn="0" w:lastColumn="0" w:oddVBand="0" w:evenVBand="0" w:oddHBand="1" w:evenHBand="0" w:firstRowFirstColumn="0" w:firstRowLastColumn="0" w:lastRowFirstColumn="0" w:lastRowLastColumn="0"/>
          <w:jc w:val="center"/>
        </w:trPr>
        <w:tc>
          <w:tcPr>
            <w:tcW w:w="4316" w:type="pct"/>
            <w:shd w:val="clear" w:color="auto" w:fill="D9D9D9" w:themeFill="background1" w:themeFillShade="D9"/>
            <w:vAlign w:val="center"/>
          </w:tcPr>
          <w:p w:rsidR="00225E8E" w:rsidRPr="00A94C8E" w:rsidRDefault="00225E8E" w:rsidP="007B4C66">
            <w:pPr>
              <w:rPr>
                <w:rFonts w:ascii="Palatino Linotype" w:hAnsi="Palatino Linotype" w:cs="Arial"/>
                <w:color w:val="000000"/>
                <w:sz w:val="20"/>
                <w:szCs w:val="20"/>
              </w:rPr>
            </w:pPr>
            <w:r w:rsidRPr="00A94C8E">
              <w:rPr>
                <w:rFonts w:ascii="Palatino Linotype" w:hAnsi="Palatino Linotype" w:cs="Arial"/>
                <w:color w:val="000000"/>
                <w:sz w:val="20"/>
                <w:szCs w:val="20"/>
              </w:rPr>
              <w:t>Diğer Kurum ve Kuruluşlara Yönlendirilen Başvurular</w:t>
            </w:r>
          </w:p>
        </w:tc>
        <w:tc>
          <w:tcPr>
            <w:tcW w:w="684" w:type="pct"/>
            <w:shd w:val="clear" w:color="auto" w:fill="D9D9D9" w:themeFill="background1" w:themeFillShade="D9"/>
            <w:vAlign w:val="center"/>
          </w:tcPr>
          <w:p w:rsidR="00225E8E" w:rsidRPr="00A94C8E" w:rsidRDefault="00225E8E" w:rsidP="007B4C66">
            <w:pPr>
              <w:jc w:val="center"/>
              <w:rPr>
                <w:rFonts w:ascii="Palatino Linotype" w:hAnsi="Palatino Linotype" w:cs="Arial"/>
                <w:color w:val="000000"/>
                <w:sz w:val="20"/>
                <w:szCs w:val="20"/>
              </w:rPr>
            </w:pPr>
            <w:r>
              <w:rPr>
                <w:rFonts w:ascii="Palatino Linotype" w:hAnsi="Palatino Linotype" w:cs="Arial"/>
                <w:color w:val="000000"/>
                <w:sz w:val="20"/>
                <w:szCs w:val="20"/>
              </w:rPr>
              <w:t>220</w:t>
            </w:r>
          </w:p>
        </w:tc>
      </w:tr>
      <w:tr w:rsidR="00225E8E" w:rsidRPr="00A94C8E" w:rsidTr="007B4C66">
        <w:trPr>
          <w:jc w:val="center"/>
        </w:trPr>
        <w:tc>
          <w:tcPr>
            <w:tcW w:w="4316" w:type="pct"/>
            <w:vAlign w:val="center"/>
          </w:tcPr>
          <w:p w:rsidR="00225E8E" w:rsidRPr="00A94C8E" w:rsidRDefault="00225E8E" w:rsidP="007B4C66">
            <w:pPr>
              <w:rPr>
                <w:rFonts w:ascii="Palatino Linotype" w:hAnsi="Palatino Linotype" w:cs="Arial"/>
                <w:color w:val="000000"/>
                <w:sz w:val="20"/>
                <w:szCs w:val="20"/>
              </w:rPr>
            </w:pPr>
            <w:r w:rsidRPr="00A94C8E">
              <w:rPr>
                <w:rFonts w:ascii="Palatino Linotype" w:hAnsi="Palatino Linotype" w:cs="Arial"/>
                <w:color w:val="000000"/>
                <w:sz w:val="20"/>
                <w:szCs w:val="20"/>
              </w:rPr>
              <w:t>Başvurusu Reddedilenlerden Yargıya İtiraz Edenlerin Toplam Sayısı</w:t>
            </w:r>
          </w:p>
        </w:tc>
        <w:tc>
          <w:tcPr>
            <w:tcW w:w="684" w:type="pct"/>
            <w:vAlign w:val="center"/>
          </w:tcPr>
          <w:p w:rsidR="00225E8E" w:rsidRPr="00A94C8E" w:rsidRDefault="00225E8E" w:rsidP="007B4C66">
            <w:pPr>
              <w:jc w:val="center"/>
              <w:rPr>
                <w:rFonts w:ascii="Palatino Linotype" w:hAnsi="Palatino Linotype" w:cs="Arial"/>
                <w:color w:val="000000"/>
                <w:sz w:val="20"/>
                <w:szCs w:val="20"/>
              </w:rPr>
            </w:pPr>
            <w:r>
              <w:rPr>
                <w:rFonts w:ascii="Palatino Linotype" w:hAnsi="Palatino Linotype" w:cs="Arial"/>
                <w:color w:val="000000"/>
                <w:sz w:val="20"/>
                <w:szCs w:val="20"/>
              </w:rPr>
              <w:t>0</w:t>
            </w:r>
          </w:p>
        </w:tc>
      </w:tr>
      <w:tr w:rsidR="00225E8E" w:rsidRPr="00A94C8E" w:rsidTr="007B4C66">
        <w:trPr>
          <w:cnfStyle w:val="010000000000" w:firstRow="0" w:lastRow="1" w:firstColumn="0" w:lastColumn="0" w:oddVBand="0" w:evenVBand="0" w:oddHBand="0" w:evenHBand="0" w:firstRowFirstColumn="0" w:firstRowLastColumn="0" w:lastRowFirstColumn="0" w:lastRowLastColumn="0"/>
          <w:jc w:val="center"/>
        </w:trPr>
        <w:tc>
          <w:tcPr>
            <w:tcW w:w="4316" w:type="pct"/>
            <w:tcBorders>
              <w:top w:val="none" w:sz="0" w:space="0" w:color="auto"/>
              <w:left w:val="none" w:sz="0" w:space="0" w:color="auto"/>
              <w:bottom w:val="none" w:sz="0" w:space="0" w:color="auto"/>
              <w:right w:val="none" w:sz="0" w:space="0" w:color="auto"/>
            </w:tcBorders>
          </w:tcPr>
          <w:p w:rsidR="00225E8E" w:rsidRPr="00A94C8E" w:rsidRDefault="00225E8E" w:rsidP="007B4C66">
            <w:pPr>
              <w:rPr>
                <w:rFonts w:ascii="Palatino Linotype" w:hAnsi="Palatino Linotype"/>
                <w:sz w:val="20"/>
                <w:szCs w:val="20"/>
              </w:rPr>
            </w:pPr>
            <w:r w:rsidRPr="00A94C8E">
              <w:rPr>
                <w:rFonts w:ascii="Palatino Linotype" w:hAnsi="Palatino Linotype"/>
                <w:sz w:val="20"/>
                <w:szCs w:val="20"/>
              </w:rPr>
              <w:t>TOPLAM</w:t>
            </w:r>
          </w:p>
        </w:tc>
        <w:tc>
          <w:tcPr>
            <w:tcW w:w="684" w:type="pct"/>
            <w:tcBorders>
              <w:top w:val="none" w:sz="0" w:space="0" w:color="auto"/>
              <w:left w:val="none" w:sz="0" w:space="0" w:color="auto"/>
              <w:bottom w:val="none" w:sz="0" w:space="0" w:color="auto"/>
              <w:right w:val="none" w:sz="0" w:space="0" w:color="auto"/>
            </w:tcBorders>
          </w:tcPr>
          <w:p w:rsidR="00225E8E" w:rsidRPr="00A94C8E" w:rsidRDefault="00225E8E" w:rsidP="007B4C66">
            <w:pPr>
              <w:jc w:val="center"/>
              <w:rPr>
                <w:rFonts w:ascii="Palatino Linotype" w:hAnsi="Palatino Linotype"/>
                <w:sz w:val="20"/>
                <w:szCs w:val="20"/>
              </w:rPr>
            </w:pPr>
            <w:r>
              <w:rPr>
                <w:rFonts w:ascii="Palatino Linotype" w:hAnsi="Palatino Linotype"/>
                <w:sz w:val="20"/>
                <w:szCs w:val="20"/>
              </w:rPr>
              <w:t>9.305</w:t>
            </w:r>
          </w:p>
        </w:tc>
      </w:tr>
    </w:tbl>
    <w:p w:rsidR="00F918D3" w:rsidRPr="00F918D3" w:rsidRDefault="00F918D3" w:rsidP="00F918D3"/>
    <w:p w:rsidR="00770A69" w:rsidRPr="00D664EE" w:rsidRDefault="00615A68" w:rsidP="00244EC4">
      <w:pPr>
        <w:pStyle w:val="Balk2"/>
        <w:spacing w:before="140" w:line="245" w:lineRule="auto"/>
      </w:pPr>
      <w:bookmarkStart w:id="201" w:name="_Toc140049037"/>
      <w:r w:rsidRPr="00D664EE">
        <w:t>4</w:t>
      </w:r>
      <w:r w:rsidR="00770A69" w:rsidRPr="00D664EE">
        <w:t>.</w:t>
      </w:r>
      <w:r w:rsidR="00C72FF4" w:rsidRPr="00D664EE">
        <w:t>1</w:t>
      </w:r>
      <w:r w:rsidR="00E46461">
        <w:t>8</w:t>
      </w:r>
      <w:r w:rsidR="00770A69" w:rsidRPr="00D664EE">
        <w:t>. ETİK KURULU</w:t>
      </w:r>
      <w:bookmarkEnd w:id="201"/>
    </w:p>
    <w:p w:rsidR="005A043A" w:rsidRPr="007D613D" w:rsidRDefault="005A043A" w:rsidP="00244EC4">
      <w:pPr>
        <w:spacing w:before="140" w:line="245" w:lineRule="auto"/>
        <w:jc w:val="both"/>
        <w:rPr>
          <w:rFonts w:ascii="Palatino Linotype" w:hAnsi="Palatino Linotype"/>
        </w:rPr>
      </w:pPr>
      <w:r w:rsidRPr="007D613D">
        <w:rPr>
          <w:rFonts w:ascii="Palatino Linotype" w:hAnsi="Palatino Linotype"/>
        </w:rPr>
        <w:t xml:space="preserve">Etik Kurulunun görev ve yetkileri aşağıda yer almaktadır: </w:t>
      </w:r>
    </w:p>
    <w:p w:rsidR="005A043A" w:rsidRPr="007D613D" w:rsidRDefault="005A043A" w:rsidP="00D35BE5">
      <w:pPr>
        <w:pStyle w:val="ListeParagraf"/>
        <w:numPr>
          <w:ilvl w:val="0"/>
          <w:numId w:val="12"/>
        </w:numPr>
        <w:spacing w:before="80" w:line="245" w:lineRule="auto"/>
        <w:ind w:left="714" w:hanging="357"/>
        <w:contextualSpacing w:val="0"/>
        <w:jc w:val="both"/>
        <w:rPr>
          <w:rFonts w:ascii="Palatino Linotype" w:hAnsi="Palatino Linotype"/>
          <w:sz w:val="22"/>
          <w:szCs w:val="22"/>
        </w:rPr>
      </w:pPr>
      <w:r w:rsidRPr="007D613D">
        <w:rPr>
          <w:rFonts w:ascii="Palatino Linotype" w:hAnsi="Palatino Linotype"/>
          <w:sz w:val="22"/>
          <w:szCs w:val="22"/>
        </w:rPr>
        <w:t xml:space="preserve">Üniversitenin akademik ve idari birimlerinde bilim, yayın, eğitim-öğretim ve hizmet etkinlikleri ile Üniversitenin toplum ve paydaşlarıyla ilişkilerinde ortaya çıkan etik sorunlarda, etik davranış ilkeleri ve kuralları doğrultusunda, yeterli ve inandırıcı kanıtlara dayalı değerlendirme yapma ve görüş bildirme, </w:t>
      </w:r>
    </w:p>
    <w:p w:rsidR="005A043A" w:rsidRPr="007D613D" w:rsidRDefault="005A043A" w:rsidP="00D35BE5">
      <w:pPr>
        <w:pStyle w:val="ListeParagraf"/>
        <w:numPr>
          <w:ilvl w:val="0"/>
          <w:numId w:val="12"/>
        </w:numPr>
        <w:spacing w:before="80" w:line="245" w:lineRule="auto"/>
        <w:ind w:left="714" w:hanging="357"/>
        <w:contextualSpacing w:val="0"/>
        <w:jc w:val="both"/>
        <w:rPr>
          <w:rFonts w:ascii="Palatino Linotype" w:hAnsi="Palatino Linotype"/>
          <w:sz w:val="22"/>
          <w:szCs w:val="22"/>
        </w:rPr>
      </w:pPr>
      <w:r w:rsidRPr="007D613D">
        <w:rPr>
          <w:rFonts w:ascii="Palatino Linotype" w:hAnsi="Palatino Linotype"/>
          <w:sz w:val="22"/>
          <w:szCs w:val="22"/>
        </w:rPr>
        <w:t xml:space="preserve">Gerektiğinde yeni ilke ve kurallar oluşturma, </w:t>
      </w:r>
    </w:p>
    <w:p w:rsidR="005A043A" w:rsidRPr="007D613D" w:rsidRDefault="005A043A" w:rsidP="00D35BE5">
      <w:pPr>
        <w:pStyle w:val="ListeParagraf"/>
        <w:numPr>
          <w:ilvl w:val="0"/>
          <w:numId w:val="12"/>
        </w:numPr>
        <w:spacing w:before="80" w:line="245" w:lineRule="auto"/>
        <w:ind w:left="714" w:hanging="357"/>
        <w:contextualSpacing w:val="0"/>
        <w:jc w:val="both"/>
        <w:rPr>
          <w:rFonts w:ascii="Palatino Linotype" w:hAnsi="Palatino Linotype"/>
          <w:sz w:val="22"/>
          <w:szCs w:val="22"/>
        </w:rPr>
      </w:pPr>
      <w:r w:rsidRPr="007D613D">
        <w:rPr>
          <w:rFonts w:ascii="Palatino Linotype" w:hAnsi="Palatino Linotype"/>
          <w:sz w:val="22"/>
          <w:szCs w:val="22"/>
        </w:rPr>
        <w:t xml:space="preserve">Etik ilke ve kuralların uygulanma yöntemlerini belirleme, </w:t>
      </w:r>
    </w:p>
    <w:p w:rsidR="005A043A" w:rsidRPr="007D613D" w:rsidRDefault="005A043A" w:rsidP="00D35BE5">
      <w:pPr>
        <w:pStyle w:val="ListeParagraf"/>
        <w:numPr>
          <w:ilvl w:val="0"/>
          <w:numId w:val="12"/>
        </w:numPr>
        <w:spacing w:before="80" w:line="245" w:lineRule="auto"/>
        <w:ind w:left="714" w:hanging="357"/>
        <w:contextualSpacing w:val="0"/>
        <w:jc w:val="both"/>
        <w:rPr>
          <w:rFonts w:ascii="Palatino Linotype" w:hAnsi="Palatino Linotype"/>
          <w:sz w:val="22"/>
          <w:szCs w:val="22"/>
        </w:rPr>
      </w:pPr>
      <w:r w:rsidRPr="007D613D">
        <w:rPr>
          <w:rFonts w:ascii="Palatino Linotype" w:hAnsi="Palatino Linotype"/>
          <w:sz w:val="22"/>
          <w:szCs w:val="22"/>
        </w:rPr>
        <w:t xml:space="preserve">Üniversitede temel alınacak etik ilkeleri ve politikaları geliştirme, </w:t>
      </w:r>
    </w:p>
    <w:p w:rsidR="005A043A" w:rsidRPr="007D613D" w:rsidRDefault="005A043A" w:rsidP="00D35BE5">
      <w:pPr>
        <w:pStyle w:val="ListeParagraf"/>
        <w:numPr>
          <w:ilvl w:val="0"/>
          <w:numId w:val="12"/>
        </w:numPr>
        <w:spacing w:before="80" w:line="245" w:lineRule="auto"/>
        <w:ind w:left="714" w:hanging="357"/>
        <w:contextualSpacing w:val="0"/>
        <w:jc w:val="both"/>
        <w:rPr>
          <w:rFonts w:ascii="Palatino Linotype" w:hAnsi="Palatino Linotype"/>
          <w:sz w:val="22"/>
          <w:szCs w:val="22"/>
        </w:rPr>
      </w:pPr>
      <w:r w:rsidRPr="007D613D">
        <w:rPr>
          <w:rFonts w:ascii="Palatino Linotype" w:hAnsi="Palatino Linotype"/>
          <w:sz w:val="22"/>
          <w:szCs w:val="22"/>
        </w:rPr>
        <w:t xml:space="preserve">Üniversitede etik yaşam kültürünün yaygınlaşması ve etik duyarlılık kazanılması için araştırma, yayın ve hizmet etiği eğitimi ve benzeri çalışmaları düzenleme, </w:t>
      </w:r>
    </w:p>
    <w:p w:rsidR="005A043A" w:rsidRPr="007D613D" w:rsidRDefault="005A043A" w:rsidP="00D35BE5">
      <w:pPr>
        <w:pStyle w:val="ListeParagraf"/>
        <w:numPr>
          <w:ilvl w:val="0"/>
          <w:numId w:val="12"/>
        </w:numPr>
        <w:spacing w:before="80" w:line="245" w:lineRule="auto"/>
        <w:ind w:left="714" w:hanging="357"/>
        <w:contextualSpacing w:val="0"/>
        <w:jc w:val="both"/>
        <w:rPr>
          <w:rFonts w:ascii="Palatino Linotype" w:hAnsi="Palatino Linotype"/>
          <w:sz w:val="22"/>
          <w:szCs w:val="22"/>
        </w:rPr>
      </w:pPr>
      <w:r w:rsidRPr="007D613D">
        <w:rPr>
          <w:rFonts w:ascii="Palatino Linotype" w:hAnsi="Palatino Linotype"/>
          <w:sz w:val="22"/>
          <w:szCs w:val="22"/>
        </w:rPr>
        <w:lastRenderedPageBreak/>
        <w:t xml:space="preserve">Gerekli gördüğü takdirde uzman etik kurullarının ya da alt komisyonların oluşturulması için Rektörlüğe öneride bulunma, </w:t>
      </w:r>
    </w:p>
    <w:p w:rsidR="005A043A" w:rsidRPr="007D613D" w:rsidRDefault="005A043A" w:rsidP="00D35BE5">
      <w:pPr>
        <w:pStyle w:val="ListeParagraf"/>
        <w:numPr>
          <w:ilvl w:val="0"/>
          <w:numId w:val="12"/>
        </w:numPr>
        <w:spacing w:before="80" w:line="245" w:lineRule="auto"/>
        <w:ind w:left="714" w:hanging="357"/>
        <w:contextualSpacing w:val="0"/>
        <w:jc w:val="both"/>
        <w:rPr>
          <w:rFonts w:ascii="Palatino Linotype" w:hAnsi="Palatino Linotype"/>
          <w:sz w:val="22"/>
          <w:szCs w:val="22"/>
        </w:rPr>
      </w:pPr>
      <w:r w:rsidRPr="007D613D">
        <w:rPr>
          <w:rFonts w:ascii="Palatino Linotype" w:hAnsi="Palatino Linotype"/>
          <w:sz w:val="22"/>
          <w:szCs w:val="22"/>
        </w:rPr>
        <w:t xml:space="preserve">Uzman etik kurullarının ya da alt komisyonların uygulamalarının Üniversitenin benimsemiş olduğu Temel Etik İlke ve Değerlerle bütünleşmesine yönelik çalışmalar yapma ve önerilerde bulunma, </w:t>
      </w:r>
    </w:p>
    <w:p w:rsidR="005A043A" w:rsidRPr="007D613D" w:rsidRDefault="005A043A" w:rsidP="00D35BE5">
      <w:pPr>
        <w:pStyle w:val="ListeParagraf"/>
        <w:numPr>
          <w:ilvl w:val="0"/>
          <w:numId w:val="12"/>
        </w:numPr>
        <w:spacing w:before="80" w:line="245" w:lineRule="auto"/>
        <w:ind w:left="714" w:hanging="357"/>
        <w:contextualSpacing w:val="0"/>
        <w:jc w:val="both"/>
        <w:rPr>
          <w:rFonts w:ascii="Palatino Linotype" w:hAnsi="Palatino Linotype"/>
          <w:sz w:val="22"/>
          <w:szCs w:val="22"/>
        </w:rPr>
      </w:pPr>
      <w:r w:rsidRPr="007D613D">
        <w:rPr>
          <w:rFonts w:ascii="Palatino Linotype" w:hAnsi="Palatino Linotype"/>
          <w:sz w:val="22"/>
          <w:szCs w:val="22"/>
        </w:rPr>
        <w:t xml:space="preserve">Uzman etik kurullarında ya da alt komisyonlarda görev alacak kişilere eğitim sağlama, </w:t>
      </w:r>
    </w:p>
    <w:p w:rsidR="005A043A" w:rsidRPr="007D613D" w:rsidRDefault="005A043A" w:rsidP="00D35BE5">
      <w:pPr>
        <w:pStyle w:val="ListeParagraf"/>
        <w:numPr>
          <w:ilvl w:val="0"/>
          <w:numId w:val="12"/>
        </w:numPr>
        <w:spacing w:before="80" w:line="245" w:lineRule="auto"/>
        <w:ind w:left="714" w:hanging="357"/>
        <w:contextualSpacing w:val="0"/>
        <w:jc w:val="both"/>
        <w:rPr>
          <w:rFonts w:ascii="Palatino Linotype" w:hAnsi="Palatino Linotype"/>
          <w:sz w:val="22"/>
          <w:szCs w:val="22"/>
        </w:rPr>
      </w:pPr>
      <w:r w:rsidRPr="007D613D">
        <w:rPr>
          <w:rFonts w:ascii="Palatino Linotype" w:hAnsi="Palatino Linotype"/>
          <w:sz w:val="22"/>
          <w:szCs w:val="22"/>
        </w:rPr>
        <w:t xml:space="preserve">Uzman etik kurulları ya da alt komisyonlar arasında eşgüdümü sağlama, bu kurullar ya da komisyonlar ile işbirliği içinde olma, </w:t>
      </w:r>
      <w:r>
        <w:rPr>
          <w:rFonts w:ascii="Palatino Linotype" w:hAnsi="Palatino Linotype"/>
          <w:sz w:val="22"/>
          <w:szCs w:val="22"/>
        </w:rPr>
        <w:t>h</w:t>
      </w:r>
      <w:r w:rsidRPr="007D613D">
        <w:rPr>
          <w:rFonts w:ascii="Palatino Linotype" w:hAnsi="Palatino Linotype"/>
          <w:sz w:val="22"/>
          <w:szCs w:val="22"/>
        </w:rPr>
        <w:t>akkında değerlendirme yaptığı, karar aldığı ve görüş oluşturduğu etik konular ve sorunlarda tam bir gizlilik içinde çalışma.</w:t>
      </w:r>
    </w:p>
    <w:p w:rsidR="00D33D52" w:rsidRDefault="005A043A" w:rsidP="00244EC4">
      <w:pPr>
        <w:spacing w:before="140" w:line="245" w:lineRule="auto"/>
        <w:jc w:val="both"/>
        <w:rPr>
          <w:rFonts w:ascii="Palatino Linotype" w:hAnsi="Palatino Linotype"/>
        </w:rPr>
      </w:pPr>
      <w:r>
        <w:rPr>
          <w:rFonts w:ascii="Palatino Linotype" w:hAnsi="Palatino Linotype"/>
        </w:rPr>
        <w:t>Etik Kurula 202</w:t>
      </w:r>
      <w:r w:rsidR="0002264B">
        <w:rPr>
          <w:rFonts w:ascii="Palatino Linotype" w:hAnsi="Palatino Linotype"/>
        </w:rPr>
        <w:t>1</w:t>
      </w:r>
      <w:r>
        <w:rPr>
          <w:rFonts w:ascii="Palatino Linotype" w:hAnsi="Palatino Linotype"/>
        </w:rPr>
        <w:t>-202</w:t>
      </w:r>
      <w:r w:rsidR="0002264B">
        <w:rPr>
          <w:rFonts w:ascii="Palatino Linotype" w:hAnsi="Palatino Linotype"/>
        </w:rPr>
        <w:t>2</w:t>
      </w:r>
      <w:r w:rsidRPr="007D613D">
        <w:rPr>
          <w:rFonts w:ascii="Palatino Linotype" w:hAnsi="Palatino Linotype"/>
        </w:rPr>
        <w:t xml:space="preserve"> eğitim öğretim yılında</w:t>
      </w:r>
      <w:r>
        <w:rPr>
          <w:rFonts w:ascii="Palatino Linotype" w:hAnsi="Palatino Linotype"/>
        </w:rPr>
        <w:t xml:space="preserve">; </w:t>
      </w:r>
      <w:r w:rsidR="0002264B">
        <w:rPr>
          <w:rFonts w:ascii="Palatino Linotype" w:hAnsi="Palatino Linotype"/>
        </w:rPr>
        <w:t>380</w:t>
      </w:r>
      <w:r>
        <w:rPr>
          <w:rFonts w:ascii="Palatino Linotype" w:hAnsi="Palatino Linotype"/>
        </w:rPr>
        <w:t xml:space="preserve"> </w:t>
      </w:r>
      <w:r w:rsidR="00244EC4">
        <w:rPr>
          <w:rFonts w:ascii="Palatino Linotype" w:hAnsi="Palatino Linotype"/>
        </w:rPr>
        <w:t xml:space="preserve">başvuru yapılmıştır. </w:t>
      </w:r>
    </w:p>
    <w:p w:rsidR="00244EC4" w:rsidRPr="00244EC4" w:rsidRDefault="00244EC4" w:rsidP="00244EC4">
      <w:pPr>
        <w:spacing w:before="140" w:line="245" w:lineRule="auto"/>
        <w:jc w:val="both"/>
        <w:rPr>
          <w:rFonts w:ascii="Palatino Linotype" w:hAnsi="Palatino Linotype"/>
        </w:rPr>
      </w:pPr>
    </w:p>
    <w:p w:rsidR="00827EE8" w:rsidRPr="00D664EE" w:rsidRDefault="00615A68" w:rsidP="00244EC4">
      <w:pPr>
        <w:pStyle w:val="Balk2"/>
        <w:spacing w:before="140" w:line="245" w:lineRule="auto"/>
      </w:pPr>
      <w:bookmarkStart w:id="202" w:name="_Toc140049038"/>
      <w:r w:rsidRPr="00803134">
        <w:t>4.</w:t>
      </w:r>
      <w:r w:rsidR="00E46461" w:rsidRPr="00803134">
        <w:t>19</w:t>
      </w:r>
      <w:r w:rsidR="00A17478" w:rsidRPr="00803134">
        <w:t>. HAYVAN DENEYLERİ ETİK KURULU</w:t>
      </w:r>
      <w:bookmarkEnd w:id="202"/>
    </w:p>
    <w:p w:rsidR="00D33D52" w:rsidRDefault="0038357E" w:rsidP="00244EC4">
      <w:pPr>
        <w:spacing w:before="140" w:line="245" w:lineRule="auto"/>
        <w:jc w:val="both"/>
        <w:rPr>
          <w:rFonts w:ascii="Palatino Linotype" w:hAnsi="Palatino Linotype"/>
        </w:rPr>
      </w:pPr>
      <w:r>
        <w:rPr>
          <w:rFonts w:ascii="Palatino Linotype" w:hAnsi="Palatino Linotype"/>
        </w:rPr>
        <w:t>Üniversitemiz Hayvan Deneyleri Yerel Etik Kurulu 08/05/2007 tarih ve 772/14610 sayılı Yönetim Kurulu Kararı ile oluşturulmuştur. Eylül 202</w:t>
      </w:r>
      <w:r w:rsidR="00803134">
        <w:rPr>
          <w:rFonts w:ascii="Palatino Linotype" w:hAnsi="Palatino Linotype"/>
        </w:rPr>
        <w:t>1-Eylül 2022</w:t>
      </w:r>
      <w:r>
        <w:rPr>
          <w:rFonts w:ascii="Palatino Linotype" w:hAnsi="Palatino Linotype"/>
        </w:rPr>
        <w:t xml:space="preserve"> tarihleri arasında toplam 14</w:t>
      </w:r>
      <w:r w:rsidR="00803134">
        <w:rPr>
          <w:rFonts w:ascii="Palatino Linotype" w:hAnsi="Palatino Linotype"/>
        </w:rPr>
        <w:t>0</w:t>
      </w:r>
      <w:r>
        <w:rPr>
          <w:rFonts w:ascii="Palatino Linotype" w:hAnsi="Palatino Linotype"/>
        </w:rPr>
        <w:t xml:space="preserve"> adet başvuru olmuştur.</w:t>
      </w:r>
    </w:p>
    <w:p w:rsidR="0008339A" w:rsidRPr="00244EC4" w:rsidRDefault="0008339A" w:rsidP="00244EC4">
      <w:pPr>
        <w:spacing w:before="140" w:line="245" w:lineRule="auto"/>
        <w:jc w:val="both"/>
        <w:rPr>
          <w:rFonts w:ascii="Palatino Linotype" w:hAnsi="Palatino Linotype"/>
        </w:rPr>
      </w:pPr>
    </w:p>
    <w:p w:rsidR="003A4A2A" w:rsidRDefault="001033D0" w:rsidP="003A4A2A">
      <w:pPr>
        <w:pStyle w:val="Balk2"/>
        <w:spacing w:before="140" w:line="245" w:lineRule="auto"/>
        <w:rPr>
          <w:noProof/>
        </w:rPr>
      </w:pPr>
      <w:bookmarkStart w:id="203" w:name="_Toc140049039"/>
      <w:r w:rsidRPr="00D664EE">
        <w:t>4.</w:t>
      </w:r>
      <w:r w:rsidR="00C72FF4" w:rsidRPr="00D664EE">
        <w:t>2</w:t>
      </w:r>
      <w:r w:rsidR="003303C6">
        <w:t>0</w:t>
      </w:r>
      <w:r w:rsidR="00A17478" w:rsidRPr="00D664EE">
        <w:t>. TEKNOLOJİ GELİŞTİRME BÖLGESİ</w:t>
      </w:r>
      <w:bookmarkEnd w:id="203"/>
      <w:r w:rsidR="00A17478" w:rsidRPr="00D664EE">
        <w:t xml:space="preserve"> </w:t>
      </w:r>
    </w:p>
    <w:p w:rsidR="009D7B31" w:rsidRPr="00192F10" w:rsidRDefault="00D06B5D" w:rsidP="00244EC4">
      <w:pPr>
        <w:tabs>
          <w:tab w:val="left" w:pos="9356"/>
        </w:tabs>
        <w:spacing w:before="140" w:line="245" w:lineRule="auto"/>
        <w:jc w:val="both"/>
        <w:rPr>
          <w:rFonts w:ascii="Palatino Linotype" w:eastAsia="Times New Roman" w:hAnsi="Palatino Linotype" w:cs="Times New Roman"/>
        </w:rPr>
      </w:pPr>
      <w:r>
        <w:rPr>
          <w:rFonts w:ascii="Palatino Linotype" w:eastAsia="Times New Roman" w:hAnsi="Palatino Linotype" w:cs="Times New Roman"/>
        </w:rPr>
        <w:t xml:space="preserve">Üniversitemizin </w:t>
      </w:r>
      <w:r w:rsidR="009D7B31" w:rsidRPr="00192F10">
        <w:rPr>
          <w:rFonts w:ascii="Palatino Linotype" w:eastAsia="Times New Roman" w:hAnsi="Palatino Linotype" w:cs="Times New Roman"/>
        </w:rPr>
        <w:t>öğretim üyelerince gerçekleştirilen bilimsel çalışmaları, bilgi ve akademik alandaki birikimi Üniversitemiz olanaklarının her anlamda üniversite-sanayi iş birliği anlayışıyla Ülkemizin gelişme ve kalkınmasına sunulması, bu konularda Bölgemizce hızlı ve etkin şekilde gerekli koordinasyonun sağlanmasına yönelik hizmetlerin ilgililere arz edilmesi, Ankara Üniversitesi Teknoloji Geliştirme Bölgesi Yönetici A.Ş.’nin öncelikli amaç ve hedefidir.</w:t>
      </w:r>
    </w:p>
    <w:p w:rsidR="003A4A2A" w:rsidRDefault="00380341" w:rsidP="00380341">
      <w:pPr>
        <w:spacing w:before="140" w:line="245" w:lineRule="auto"/>
        <w:jc w:val="both"/>
        <w:rPr>
          <w:rFonts w:ascii="Palatino Linotype" w:eastAsia="Times New Roman" w:hAnsi="Palatino Linotype" w:cs="Times New Roman"/>
        </w:rPr>
      </w:pPr>
      <w:r>
        <w:rPr>
          <w:noProof/>
          <w:lang w:eastAsia="tr-TR"/>
        </w:rPr>
        <w:drawing>
          <wp:anchor distT="0" distB="0" distL="114300" distR="114300" simplePos="0" relativeHeight="252164608" behindDoc="1" locked="0" layoutInCell="1" allowOverlap="1" wp14:anchorId="1544A38D" wp14:editId="05430C4D">
            <wp:simplePos x="0" y="0"/>
            <wp:positionH relativeFrom="margin">
              <wp:posOffset>2134235</wp:posOffset>
            </wp:positionH>
            <wp:positionV relativeFrom="paragraph">
              <wp:posOffset>174625</wp:posOffset>
            </wp:positionV>
            <wp:extent cx="3924300" cy="2225675"/>
            <wp:effectExtent l="133350" t="76200" r="76200" b="136525"/>
            <wp:wrapSquare wrapText="bothSides"/>
            <wp:docPr id="1251" name="_x0000388" descr="ooxWord://word/media/image3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88" descr="ooxWord://word/media/image389.jpe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924300" cy="2225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3A4A2A" w:rsidRPr="003A4A2A">
        <w:rPr>
          <w:rFonts w:ascii="Palatino Linotype" w:eastAsia="Times New Roman" w:hAnsi="Palatino Linotype" w:cs="Times New Roman"/>
        </w:rPr>
        <w:t xml:space="preserve">Üniversitemizin ana hedefi, “Yaşam Bilimleri” konusunda Türkiye ve çevre ülkelerde öncü Teknokent olmaktır. Bu </w:t>
      </w:r>
      <w:r w:rsidR="003A4A2A" w:rsidRPr="00380341">
        <w:rPr>
          <w:rFonts w:ascii="Palatino Linotype" w:eastAsia="Times New Roman" w:hAnsi="Palatino Linotype" w:cs="Times New Roman"/>
          <w:spacing w:val="-2"/>
        </w:rPr>
        <w:t>yüzden, Üniversitemizin tema</w:t>
      </w:r>
      <w:r w:rsidRPr="00380341">
        <w:rPr>
          <w:rFonts w:ascii="Palatino Linotype" w:eastAsia="Times New Roman" w:hAnsi="Palatino Linotype" w:cs="Times New Roman"/>
          <w:spacing w:val="-2"/>
        </w:rPr>
        <w:t>-</w:t>
      </w:r>
      <w:r w:rsidR="003A4A2A" w:rsidRPr="003A4A2A">
        <w:rPr>
          <w:rFonts w:ascii="Palatino Linotype" w:eastAsia="Times New Roman" w:hAnsi="Palatino Linotype" w:cs="Times New Roman"/>
        </w:rPr>
        <w:t xml:space="preserve">tik Teknokenti olan ek alan “Tarım, Hayvancılık ve Gıda </w:t>
      </w:r>
      <w:r w:rsidR="003A4A2A" w:rsidRPr="00380341">
        <w:rPr>
          <w:rFonts w:ascii="Palatino Linotype" w:eastAsia="Times New Roman" w:hAnsi="Palatino Linotype" w:cs="Times New Roman"/>
          <w:spacing w:val="-4"/>
        </w:rPr>
        <w:t>Teknokenti” hizmete girmiştir</w:t>
      </w:r>
      <w:r w:rsidR="003A4A2A" w:rsidRPr="003A4A2A">
        <w:rPr>
          <w:rFonts w:ascii="Palatino Linotype" w:eastAsia="Times New Roman" w:hAnsi="Palatino Linotype" w:cs="Times New Roman"/>
        </w:rPr>
        <w:t>. Bu sayede, Üniversitemizin öncü ve lider konumda bulunduğu ilgili alanlarda çalışan akademisyen ve firma</w:t>
      </w:r>
      <w:r>
        <w:rPr>
          <w:rFonts w:ascii="Palatino Linotype" w:eastAsia="Times New Roman" w:hAnsi="Palatino Linotype" w:cs="Times New Roman"/>
        </w:rPr>
        <w:t>-</w:t>
      </w:r>
      <w:r w:rsidR="003A4A2A" w:rsidRPr="003A4A2A">
        <w:rPr>
          <w:rFonts w:ascii="Palatino Linotype" w:eastAsia="Times New Roman" w:hAnsi="Palatino Linotype" w:cs="Times New Roman"/>
        </w:rPr>
        <w:t xml:space="preserve">ların Teknokent bünyesinde projelerini daha verimli bir şekilde gerçekleştirmelerine olanak sağlanacaktır. </w:t>
      </w:r>
    </w:p>
    <w:p w:rsidR="00244EC4" w:rsidRDefault="003A4A2A" w:rsidP="00EF69FD">
      <w:pPr>
        <w:spacing w:before="140" w:line="245" w:lineRule="auto"/>
        <w:jc w:val="both"/>
        <w:rPr>
          <w:rFonts w:ascii="Palatino Linotype" w:eastAsia="Times New Roman" w:hAnsi="Palatino Linotype" w:cs="Times New Roman"/>
        </w:rPr>
      </w:pPr>
      <w:r w:rsidRPr="003A4A2A">
        <w:rPr>
          <w:rFonts w:ascii="Palatino Linotype" w:eastAsia="Times New Roman" w:hAnsi="Palatino Linotype" w:cs="Times New Roman"/>
        </w:rPr>
        <w:t xml:space="preserve">Üniversitemizin öğretim üyelerince gerçekleştirilen bilimsel çalışmaları, bilgi ve akademik alandaki birikimi, Üniversitemiz olanaklarının her anlamda üniversite-sanayi iş birliği anlayışıyla Ülkemizin gelişme ve kalkınmasına sunulması, bu konularda Bölgemizce hızlı ve </w:t>
      </w:r>
      <w:r w:rsidRPr="003A4A2A">
        <w:rPr>
          <w:rFonts w:ascii="Palatino Linotype" w:eastAsia="Times New Roman" w:hAnsi="Palatino Linotype" w:cs="Times New Roman"/>
        </w:rPr>
        <w:lastRenderedPageBreak/>
        <w:t>etkin şekilde gerekli koordinasyonun sağlanmasına yönelik hizmetlerin ilgililere arz edilmesi, Ankara Üniversitesi Teknoloji Geliştirme Bölgesi Yönetici AŞ’nin öncelikli amaç ve hedefidir.</w:t>
      </w:r>
    </w:p>
    <w:p w:rsidR="00EF69FD" w:rsidRPr="00EF69FD" w:rsidRDefault="00EF69FD" w:rsidP="00380341">
      <w:pPr>
        <w:spacing w:line="245" w:lineRule="auto"/>
        <w:jc w:val="both"/>
        <w:rPr>
          <w:rFonts w:ascii="Palatino Linotype" w:eastAsia="Times New Roman" w:hAnsi="Palatino Linotype" w:cs="Times New Roman"/>
        </w:rPr>
      </w:pPr>
    </w:p>
    <w:p w:rsidR="0018145D" w:rsidRPr="00703AD7" w:rsidRDefault="0018145D" w:rsidP="00703AD7">
      <w:pPr>
        <w:tabs>
          <w:tab w:val="left" w:pos="9356"/>
        </w:tabs>
        <w:spacing w:before="140" w:line="245" w:lineRule="auto"/>
        <w:jc w:val="both"/>
        <w:rPr>
          <w:rFonts w:ascii="Palatino Linotype" w:eastAsia="Times New Roman" w:hAnsi="Palatino Linotype" w:cs="Times New Roman"/>
          <w:b/>
          <w:color w:val="002060"/>
        </w:rPr>
      </w:pPr>
      <w:r w:rsidRPr="00703AD7">
        <w:rPr>
          <w:rFonts w:ascii="Palatino Linotype" w:eastAsia="Times New Roman" w:hAnsi="Palatino Linotype" w:cs="Times New Roman"/>
          <w:b/>
          <w:color w:val="002060"/>
        </w:rPr>
        <w:t>Teknokent Yerleşkelerinde:</w:t>
      </w:r>
    </w:p>
    <w:p w:rsidR="00EF69FD" w:rsidRPr="00626F6C" w:rsidRDefault="00EF69FD" w:rsidP="00462CE9">
      <w:pPr>
        <w:pStyle w:val="ListeParagraf"/>
        <w:numPr>
          <w:ilvl w:val="0"/>
          <w:numId w:val="108"/>
        </w:numPr>
        <w:tabs>
          <w:tab w:val="left" w:pos="9356"/>
        </w:tabs>
        <w:spacing w:before="80" w:line="245" w:lineRule="auto"/>
        <w:ind w:left="714" w:hanging="357"/>
        <w:contextualSpacing w:val="0"/>
        <w:jc w:val="both"/>
        <w:rPr>
          <w:rFonts w:ascii="Palatino Linotype" w:hAnsi="Palatino Linotype"/>
          <w:color w:val="000000"/>
          <w:sz w:val="22"/>
          <w:szCs w:val="22"/>
        </w:rPr>
      </w:pPr>
      <w:r w:rsidRPr="00626F6C">
        <w:rPr>
          <w:rFonts w:ascii="Palatino Linotype" w:hAnsi="Palatino Linotype"/>
          <w:color w:val="000000"/>
          <w:sz w:val="22"/>
          <w:szCs w:val="22"/>
        </w:rPr>
        <w:t xml:space="preserve">Teknokent, 2009 yılında toplam kapalı alanı 4.000,00 m2 olarak hizmete açılmıştır. </w:t>
      </w:r>
    </w:p>
    <w:p w:rsidR="00626F6C" w:rsidRPr="00626F6C" w:rsidRDefault="005844B7" w:rsidP="00462CE9">
      <w:pPr>
        <w:pStyle w:val="ListeParagraf"/>
        <w:numPr>
          <w:ilvl w:val="0"/>
          <w:numId w:val="108"/>
        </w:numPr>
        <w:tabs>
          <w:tab w:val="left" w:pos="9356"/>
        </w:tabs>
        <w:spacing w:before="80" w:line="245" w:lineRule="auto"/>
        <w:ind w:left="714" w:hanging="357"/>
        <w:contextualSpacing w:val="0"/>
        <w:jc w:val="both"/>
        <w:rPr>
          <w:rFonts w:ascii="Palatino Linotype" w:hAnsi="Palatino Linotype"/>
          <w:color w:val="000000"/>
          <w:sz w:val="22"/>
          <w:szCs w:val="22"/>
        </w:rPr>
      </w:pPr>
      <w:r>
        <w:rPr>
          <w:rFonts w:ascii="Palatino Linotype" w:hAnsi="Palatino Linotype"/>
          <w:color w:val="000000"/>
          <w:sz w:val="22"/>
          <w:szCs w:val="22"/>
        </w:rPr>
        <w:t xml:space="preserve">Bölgede </w:t>
      </w:r>
      <w:r w:rsidR="00EF69FD" w:rsidRPr="00626F6C">
        <w:rPr>
          <w:rFonts w:ascii="Palatino Linotype" w:hAnsi="Palatino Linotype"/>
          <w:color w:val="000000"/>
          <w:sz w:val="22"/>
          <w:szCs w:val="22"/>
        </w:rPr>
        <w:t>yap-işlet-devret modeli ile 1.720 m² kapalı alana sahip yeni bir ArGe binası yapılmıştır. Radyofarmasotik alanında AR-GE çalışmaları yapmak amacıyla Kamrusepa Firması araştırma laboratuvarını 5.000 m² alan üzerinde kurmuş, TAEK ve Sağlık Bakanlığı’ndan gerekli izinleri alarak aktif olarak Ar-Ge çalışmalarına başlamıştır. Firma halen bölgede yer almakta ve Ar-Ge çalışmalarına ak</w:t>
      </w:r>
      <w:r w:rsidR="00626F6C" w:rsidRPr="00626F6C">
        <w:rPr>
          <w:rFonts w:ascii="Palatino Linotype" w:hAnsi="Palatino Linotype"/>
          <w:color w:val="000000"/>
          <w:sz w:val="22"/>
          <w:szCs w:val="22"/>
        </w:rPr>
        <w:t xml:space="preserve">tif olarak devam etmektedir.  </w:t>
      </w:r>
    </w:p>
    <w:p w:rsidR="00626F6C" w:rsidRPr="00626F6C" w:rsidRDefault="00EF69FD" w:rsidP="00462CE9">
      <w:pPr>
        <w:pStyle w:val="ListeParagraf"/>
        <w:numPr>
          <w:ilvl w:val="0"/>
          <w:numId w:val="108"/>
        </w:numPr>
        <w:tabs>
          <w:tab w:val="left" w:pos="9356"/>
        </w:tabs>
        <w:spacing w:before="80" w:line="245" w:lineRule="auto"/>
        <w:ind w:left="714" w:hanging="357"/>
        <w:contextualSpacing w:val="0"/>
        <w:jc w:val="both"/>
        <w:rPr>
          <w:rFonts w:ascii="Palatino Linotype" w:hAnsi="Palatino Linotype"/>
          <w:color w:val="000000"/>
          <w:sz w:val="22"/>
          <w:szCs w:val="22"/>
        </w:rPr>
      </w:pPr>
      <w:r w:rsidRPr="00626F6C">
        <w:rPr>
          <w:rFonts w:ascii="Palatino Linotype" w:hAnsi="Palatino Linotype"/>
          <w:color w:val="000000"/>
          <w:sz w:val="22"/>
          <w:szCs w:val="22"/>
        </w:rPr>
        <w:t>Bölge’nin kurulu kapasitesinin tamamen dolması nedeniyle kapalı alan yüzölçümünün artırılması amacıyla yeni inşaat yatırımına ihtiyaç duyulmuş olup, Kuluçka Merkezi, Teknoloji Transfer Ofisi ve yeni firmaların kullanımına hizmet verecek 8.300,00 m2 kapalı alanı olan yeni bir bina 2013 Aralık ayında tamamlanmıştır. Bina, 2021 yılında %</w:t>
      </w:r>
      <w:r w:rsidR="00626F6C" w:rsidRPr="00626F6C">
        <w:rPr>
          <w:rFonts w:ascii="Palatino Linotype" w:hAnsi="Palatino Linotype"/>
          <w:color w:val="000000"/>
          <w:sz w:val="22"/>
          <w:szCs w:val="22"/>
        </w:rPr>
        <w:t xml:space="preserve">100 doluluk oranına sahiptir.  </w:t>
      </w:r>
      <w:r w:rsidRPr="00626F6C">
        <w:rPr>
          <w:rFonts w:ascii="Palatino Linotype" w:hAnsi="Palatino Linotype"/>
          <w:color w:val="000000"/>
          <w:sz w:val="22"/>
          <w:szCs w:val="22"/>
        </w:rPr>
        <w:t>2017 yılında temeli atılan ve 4.224 m2 kapalı alanı olan “Yeni Kuluçka Merkezi ve ArGe Binası”, 2018 yılında tamamlanmış ve 2019 yılında faaliyetine başlayan bina 2021 yılında %10</w:t>
      </w:r>
      <w:r w:rsidR="00626F6C" w:rsidRPr="00626F6C">
        <w:rPr>
          <w:rFonts w:ascii="Palatino Linotype" w:hAnsi="Palatino Linotype"/>
          <w:color w:val="000000"/>
          <w:sz w:val="22"/>
          <w:szCs w:val="22"/>
        </w:rPr>
        <w:t xml:space="preserve">0 doluluk oranına ulaşmıştır. </w:t>
      </w:r>
    </w:p>
    <w:p w:rsidR="00626F6C" w:rsidRPr="00626F6C" w:rsidRDefault="00EF69FD" w:rsidP="00462CE9">
      <w:pPr>
        <w:pStyle w:val="ListeParagraf"/>
        <w:numPr>
          <w:ilvl w:val="0"/>
          <w:numId w:val="108"/>
        </w:numPr>
        <w:tabs>
          <w:tab w:val="left" w:pos="9356"/>
        </w:tabs>
        <w:spacing w:before="80" w:line="245" w:lineRule="auto"/>
        <w:ind w:left="714" w:hanging="357"/>
        <w:contextualSpacing w:val="0"/>
        <w:jc w:val="both"/>
        <w:rPr>
          <w:rFonts w:ascii="Palatino Linotype" w:hAnsi="Palatino Linotype"/>
          <w:color w:val="000000"/>
          <w:sz w:val="22"/>
          <w:szCs w:val="22"/>
        </w:rPr>
      </w:pPr>
      <w:r w:rsidRPr="00626F6C">
        <w:rPr>
          <w:rFonts w:ascii="Palatino Linotype" w:hAnsi="Palatino Linotype"/>
          <w:color w:val="000000"/>
          <w:sz w:val="22"/>
          <w:szCs w:val="22"/>
        </w:rPr>
        <w:t>Bölge arazisinde kulak-burun-boğaz, baş-boyun ve kafa tabanı cerrahisi eğitim ve öğretimi için diseksiyon, plastinasyon, morfoloji ve uzaktan eğitim laboratuvarlarının kurulması ve geliştirilmesi amacıyla yap-işlet-devret modeli ile Türkiye’de bir ilk olan ve 1.025 m2’lik alana kurulan TORLAK Cerrahi Anatomi ve Uzaktan Eğitim merkezinin açıl</w:t>
      </w:r>
      <w:r w:rsidR="00626F6C" w:rsidRPr="00626F6C">
        <w:rPr>
          <w:rFonts w:ascii="Palatino Linotype" w:hAnsi="Palatino Linotype"/>
          <w:color w:val="000000"/>
          <w:sz w:val="22"/>
          <w:szCs w:val="22"/>
        </w:rPr>
        <w:t xml:space="preserve">ışı 2021 yılında yapılmıştır. </w:t>
      </w:r>
    </w:p>
    <w:p w:rsidR="00626F6C" w:rsidRPr="00626F6C" w:rsidRDefault="00EF69FD" w:rsidP="00462CE9">
      <w:pPr>
        <w:pStyle w:val="ListeParagraf"/>
        <w:numPr>
          <w:ilvl w:val="0"/>
          <w:numId w:val="108"/>
        </w:numPr>
        <w:tabs>
          <w:tab w:val="left" w:pos="9356"/>
        </w:tabs>
        <w:spacing w:before="80" w:line="245" w:lineRule="auto"/>
        <w:ind w:left="714" w:hanging="357"/>
        <w:contextualSpacing w:val="0"/>
        <w:jc w:val="both"/>
        <w:rPr>
          <w:rFonts w:ascii="Palatino Linotype" w:hAnsi="Palatino Linotype"/>
          <w:color w:val="000000"/>
          <w:sz w:val="22"/>
          <w:szCs w:val="22"/>
        </w:rPr>
      </w:pPr>
      <w:r w:rsidRPr="00626F6C">
        <w:rPr>
          <w:rFonts w:ascii="Palatino Linotype" w:hAnsi="Palatino Linotype"/>
          <w:color w:val="000000"/>
          <w:sz w:val="22"/>
          <w:szCs w:val="22"/>
        </w:rPr>
        <w:t>2019 yılında yapılan sözleşme ile DS Bio Nano Teknolojileri ve DSS Bioenformatik A.Ş. firmaları, 4.000 m2 arsa alanı üzerinde yap-işlet-devret modeliyle bina yaparak, 2022 yılı sonunda Ar-Ge çalışmalarını yapm</w:t>
      </w:r>
      <w:r w:rsidR="00626F6C" w:rsidRPr="00626F6C">
        <w:rPr>
          <w:rFonts w:ascii="Palatino Linotype" w:hAnsi="Palatino Linotype"/>
          <w:color w:val="000000"/>
          <w:sz w:val="22"/>
          <w:szCs w:val="22"/>
        </w:rPr>
        <w:t xml:space="preserve">ak üzere faaliyete geçmiştir. </w:t>
      </w:r>
    </w:p>
    <w:p w:rsidR="00626F6C" w:rsidRPr="00626F6C" w:rsidRDefault="00EF69FD" w:rsidP="00462CE9">
      <w:pPr>
        <w:pStyle w:val="ListeParagraf"/>
        <w:numPr>
          <w:ilvl w:val="0"/>
          <w:numId w:val="108"/>
        </w:numPr>
        <w:tabs>
          <w:tab w:val="left" w:pos="9356"/>
        </w:tabs>
        <w:spacing w:before="80" w:line="245" w:lineRule="auto"/>
        <w:ind w:left="714" w:hanging="357"/>
        <w:contextualSpacing w:val="0"/>
        <w:jc w:val="both"/>
        <w:rPr>
          <w:rFonts w:ascii="Palatino Linotype" w:hAnsi="Palatino Linotype"/>
          <w:color w:val="000000"/>
          <w:sz w:val="22"/>
          <w:szCs w:val="22"/>
        </w:rPr>
      </w:pPr>
      <w:r w:rsidRPr="00626F6C">
        <w:rPr>
          <w:rFonts w:ascii="Palatino Linotype" w:hAnsi="Palatino Linotype"/>
          <w:color w:val="000000"/>
          <w:sz w:val="22"/>
          <w:szCs w:val="22"/>
        </w:rPr>
        <w:t>2020 yılı Mart ayında Teknokent bünyesinde Biyosavunma Kuluçka Binasının yapımına başlanmış olup, 5.467 m2 kapalı alana sahip olan bina, 2021 yılında faaliyete geçmiştir. 2021 yılında %100 doluluk</w:t>
      </w:r>
      <w:r w:rsidR="00626F6C" w:rsidRPr="00626F6C">
        <w:rPr>
          <w:rFonts w:ascii="Palatino Linotype" w:hAnsi="Palatino Linotype"/>
          <w:color w:val="000000"/>
          <w:sz w:val="22"/>
          <w:szCs w:val="22"/>
        </w:rPr>
        <w:t xml:space="preserve"> oranına ulaşmıştır. </w:t>
      </w:r>
    </w:p>
    <w:p w:rsidR="00626F6C" w:rsidRPr="00626F6C" w:rsidRDefault="00EF69FD" w:rsidP="00462CE9">
      <w:pPr>
        <w:pStyle w:val="ListeParagraf"/>
        <w:numPr>
          <w:ilvl w:val="0"/>
          <w:numId w:val="108"/>
        </w:numPr>
        <w:tabs>
          <w:tab w:val="left" w:pos="9356"/>
        </w:tabs>
        <w:spacing w:before="80" w:line="245" w:lineRule="auto"/>
        <w:ind w:left="714" w:hanging="357"/>
        <w:contextualSpacing w:val="0"/>
        <w:jc w:val="both"/>
        <w:rPr>
          <w:rFonts w:ascii="Palatino Linotype" w:hAnsi="Palatino Linotype"/>
          <w:color w:val="000000"/>
          <w:sz w:val="22"/>
          <w:szCs w:val="22"/>
        </w:rPr>
      </w:pPr>
      <w:r w:rsidRPr="00626F6C">
        <w:rPr>
          <w:rFonts w:ascii="Palatino Linotype" w:hAnsi="Palatino Linotype"/>
          <w:color w:val="000000"/>
          <w:sz w:val="22"/>
          <w:szCs w:val="22"/>
        </w:rPr>
        <w:t>Yangın kaçış kapıları yangın ikaz sistemine entegre edilerek akreditas</w:t>
      </w:r>
      <w:r w:rsidR="00626F6C" w:rsidRPr="00626F6C">
        <w:rPr>
          <w:rFonts w:ascii="Palatino Linotype" w:hAnsi="Palatino Linotype"/>
          <w:color w:val="000000"/>
          <w:sz w:val="22"/>
          <w:szCs w:val="22"/>
        </w:rPr>
        <w:t xml:space="preserve">yon öncesi teslim edilmiştir. </w:t>
      </w:r>
    </w:p>
    <w:p w:rsidR="00626F6C" w:rsidRPr="00626F6C" w:rsidRDefault="00EF69FD" w:rsidP="00462CE9">
      <w:pPr>
        <w:pStyle w:val="ListeParagraf"/>
        <w:numPr>
          <w:ilvl w:val="0"/>
          <w:numId w:val="108"/>
        </w:numPr>
        <w:tabs>
          <w:tab w:val="left" w:pos="9356"/>
        </w:tabs>
        <w:spacing w:before="80" w:line="245" w:lineRule="auto"/>
        <w:ind w:left="714" w:hanging="357"/>
        <w:contextualSpacing w:val="0"/>
        <w:jc w:val="both"/>
        <w:rPr>
          <w:rFonts w:ascii="Palatino Linotype" w:hAnsi="Palatino Linotype"/>
          <w:color w:val="000000"/>
          <w:sz w:val="22"/>
          <w:szCs w:val="22"/>
        </w:rPr>
      </w:pPr>
      <w:r w:rsidRPr="00626F6C">
        <w:rPr>
          <w:rFonts w:ascii="Palatino Linotype" w:hAnsi="Palatino Linotype"/>
          <w:color w:val="000000"/>
          <w:sz w:val="22"/>
          <w:szCs w:val="22"/>
        </w:rPr>
        <w:t xml:space="preserve">Sanayi ve Teknoloji Bakanlığı’ndan alınan yaklaşık 3 milyon TL tutarındaki ödenek kullanılmıştır. Gölbaşı Yerleşke güneş enerji panelli çevre aydınlatma ve kamera </w:t>
      </w:r>
      <w:r w:rsidRPr="00380341">
        <w:rPr>
          <w:rFonts w:ascii="Palatino Linotype" w:hAnsi="Palatino Linotype"/>
          <w:color w:val="000000"/>
          <w:spacing w:val="-4"/>
          <w:sz w:val="22"/>
          <w:szCs w:val="22"/>
        </w:rPr>
        <w:t>izleme sistemi kurulumu tamamlanmıştır. 40 adet direk ye</w:t>
      </w:r>
      <w:r w:rsidR="00626F6C" w:rsidRPr="00380341">
        <w:rPr>
          <w:rFonts w:ascii="Palatino Linotype" w:hAnsi="Palatino Linotype"/>
          <w:color w:val="000000"/>
          <w:spacing w:val="-4"/>
          <w:sz w:val="22"/>
          <w:szCs w:val="22"/>
        </w:rPr>
        <w:t>rleşkeye konumlandırılmıştır.</w:t>
      </w:r>
      <w:r w:rsidR="00626F6C" w:rsidRPr="00626F6C">
        <w:rPr>
          <w:rFonts w:ascii="Palatino Linotype" w:hAnsi="Palatino Linotype"/>
          <w:color w:val="000000"/>
          <w:sz w:val="22"/>
          <w:szCs w:val="22"/>
        </w:rPr>
        <w:t xml:space="preserve"> </w:t>
      </w:r>
    </w:p>
    <w:p w:rsidR="00626F6C" w:rsidRPr="00626F6C" w:rsidRDefault="00EF69FD" w:rsidP="00462CE9">
      <w:pPr>
        <w:pStyle w:val="ListeParagraf"/>
        <w:numPr>
          <w:ilvl w:val="0"/>
          <w:numId w:val="108"/>
        </w:numPr>
        <w:tabs>
          <w:tab w:val="left" w:pos="9356"/>
        </w:tabs>
        <w:spacing w:before="80" w:line="245" w:lineRule="auto"/>
        <w:ind w:left="714" w:hanging="357"/>
        <w:contextualSpacing w:val="0"/>
        <w:jc w:val="both"/>
        <w:rPr>
          <w:rFonts w:ascii="Palatino Linotype" w:hAnsi="Palatino Linotype"/>
          <w:color w:val="000000"/>
          <w:sz w:val="22"/>
          <w:szCs w:val="22"/>
        </w:rPr>
      </w:pPr>
      <w:r w:rsidRPr="00626F6C">
        <w:rPr>
          <w:rFonts w:ascii="Palatino Linotype" w:hAnsi="Palatino Linotype"/>
          <w:color w:val="000000"/>
          <w:sz w:val="22"/>
          <w:szCs w:val="22"/>
        </w:rPr>
        <w:t>Ankara Büyükşehir Belediyesi ile yürütülen çalışmalar neticesinde yaklaşık 10 milyon TL tutarında asfalt ve tretuvar işi tamamlanmıştır. Yaklaşık 7.500 m2 asfalt serimi ve 1.400 metre bordür imalatı tamamlanmış, yine Ankara Büyükşehir Belediyesinden 25 adet peyzaj alanları için oturma grubu temin edilmiştir. 2023 yılında kalan kaldırım ve çevre düzenlemesi işi gerçekleştirilmesi planlanmak</w:t>
      </w:r>
      <w:r w:rsidR="00626F6C" w:rsidRPr="00626F6C">
        <w:rPr>
          <w:rFonts w:ascii="Palatino Linotype" w:hAnsi="Palatino Linotype"/>
          <w:color w:val="000000"/>
          <w:sz w:val="22"/>
          <w:szCs w:val="22"/>
        </w:rPr>
        <w:t>tadır.</w:t>
      </w:r>
    </w:p>
    <w:p w:rsidR="00626F6C" w:rsidRPr="00626F6C" w:rsidRDefault="00EF69FD" w:rsidP="00462CE9">
      <w:pPr>
        <w:pStyle w:val="ListeParagraf"/>
        <w:numPr>
          <w:ilvl w:val="0"/>
          <w:numId w:val="108"/>
        </w:numPr>
        <w:tabs>
          <w:tab w:val="left" w:pos="9356"/>
        </w:tabs>
        <w:spacing w:before="80" w:line="245" w:lineRule="auto"/>
        <w:ind w:left="714" w:hanging="357"/>
        <w:contextualSpacing w:val="0"/>
        <w:jc w:val="both"/>
        <w:rPr>
          <w:rFonts w:ascii="Palatino Linotype" w:hAnsi="Palatino Linotype"/>
          <w:color w:val="000000"/>
          <w:sz w:val="22"/>
          <w:szCs w:val="22"/>
        </w:rPr>
      </w:pPr>
      <w:r w:rsidRPr="00626F6C">
        <w:rPr>
          <w:rFonts w:ascii="Palatino Linotype" w:hAnsi="Palatino Linotype"/>
          <w:color w:val="000000"/>
          <w:sz w:val="22"/>
          <w:szCs w:val="22"/>
        </w:rPr>
        <w:t xml:space="preserve">Yeşil Dönüşüm kapsamında Karbon Ayak İzi hesaplaması ve sertifikasyonu, Türkiye’de ilk </w:t>
      </w:r>
      <w:r w:rsidR="00626F6C" w:rsidRPr="00626F6C">
        <w:rPr>
          <w:rFonts w:ascii="Palatino Linotype" w:hAnsi="Palatino Linotype"/>
          <w:color w:val="000000"/>
          <w:sz w:val="22"/>
          <w:szCs w:val="22"/>
        </w:rPr>
        <w:t xml:space="preserve">teknokent olarak yapılmıştır. </w:t>
      </w:r>
    </w:p>
    <w:p w:rsidR="00EF69FD" w:rsidRDefault="00EF69FD" w:rsidP="00462CE9">
      <w:pPr>
        <w:pStyle w:val="ListeParagraf"/>
        <w:numPr>
          <w:ilvl w:val="0"/>
          <w:numId w:val="108"/>
        </w:numPr>
        <w:tabs>
          <w:tab w:val="left" w:pos="9356"/>
        </w:tabs>
        <w:spacing w:before="80" w:line="245" w:lineRule="auto"/>
        <w:ind w:left="714" w:hanging="357"/>
        <w:contextualSpacing w:val="0"/>
        <w:jc w:val="both"/>
        <w:rPr>
          <w:rFonts w:ascii="Palatino Linotype" w:hAnsi="Palatino Linotype"/>
          <w:color w:val="000000"/>
          <w:sz w:val="22"/>
          <w:szCs w:val="22"/>
        </w:rPr>
      </w:pPr>
      <w:r w:rsidRPr="00626F6C">
        <w:rPr>
          <w:rFonts w:ascii="Palatino Linotype" w:hAnsi="Palatino Linotype"/>
          <w:color w:val="000000"/>
          <w:sz w:val="22"/>
          <w:szCs w:val="22"/>
        </w:rPr>
        <w:lastRenderedPageBreak/>
        <w:t>Gölbaşı Yerleşke ASKİ kanal vizesi alınması için mevcut yağmur suyu ve atık su hatlarında iyileştirmeler yapılmıştır. İşletme ve Tatbikat Projeleri ASKİ’den onaylatılmıştır.</w:t>
      </w:r>
    </w:p>
    <w:p w:rsidR="005844B7" w:rsidRDefault="005844B7" w:rsidP="00462CE9">
      <w:pPr>
        <w:pStyle w:val="ListeParagraf"/>
        <w:numPr>
          <w:ilvl w:val="0"/>
          <w:numId w:val="108"/>
        </w:numPr>
        <w:tabs>
          <w:tab w:val="left" w:pos="9356"/>
        </w:tabs>
        <w:spacing w:before="80" w:line="245" w:lineRule="auto"/>
        <w:contextualSpacing w:val="0"/>
        <w:jc w:val="both"/>
        <w:rPr>
          <w:rFonts w:ascii="Palatino Linotype" w:hAnsi="Palatino Linotype"/>
          <w:color w:val="000000"/>
          <w:sz w:val="22"/>
          <w:szCs w:val="22"/>
        </w:rPr>
      </w:pPr>
      <w:r w:rsidRPr="005844B7">
        <w:rPr>
          <w:rFonts w:ascii="Palatino Linotype" w:hAnsi="Palatino Linotype"/>
          <w:color w:val="000000"/>
          <w:sz w:val="22"/>
          <w:szCs w:val="22"/>
        </w:rPr>
        <w:t>Biyo Savunma, Sağlık Kuluçka binaları ile beraber “yapı kullanım izin belgesi” temini i</w:t>
      </w:r>
      <w:r>
        <w:rPr>
          <w:rFonts w:ascii="Palatino Linotype" w:hAnsi="Palatino Linotype"/>
          <w:color w:val="000000"/>
          <w:sz w:val="22"/>
          <w:szCs w:val="22"/>
        </w:rPr>
        <w:t>çin çalışmalara başlanmıştır.</w:t>
      </w:r>
    </w:p>
    <w:p w:rsidR="005844B7" w:rsidRDefault="005844B7" w:rsidP="00462CE9">
      <w:pPr>
        <w:pStyle w:val="ListeParagraf"/>
        <w:numPr>
          <w:ilvl w:val="0"/>
          <w:numId w:val="108"/>
        </w:numPr>
        <w:tabs>
          <w:tab w:val="left" w:pos="9356"/>
        </w:tabs>
        <w:spacing w:before="80" w:line="245" w:lineRule="auto"/>
        <w:contextualSpacing w:val="0"/>
        <w:jc w:val="both"/>
        <w:rPr>
          <w:rFonts w:ascii="Palatino Linotype" w:hAnsi="Palatino Linotype"/>
          <w:color w:val="000000"/>
          <w:sz w:val="22"/>
          <w:szCs w:val="22"/>
        </w:rPr>
      </w:pPr>
      <w:r w:rsidRPr="005844B7">
        <w:rPr>
          <w:rFonts w:ascii="Palatino Linotype" w:hAnsi="Palatino Linotype"/>
          <w:color w:val="000000"/>
          <w:sz w:val="22"/>
          <w:szCs w:val="22"/>
        </w:rPr>
        <w:t>KVKK süreci başlatılmıştır. Tüm personele ve teknokent firmalarına gerek</w:t>
      </w:r>
      <w:r>
        <w:rPr>
          <w:rFonts w:ascii="Palatino Linotype" w:hAnsi="Palatino Linotype"/>
          <w:color w:val="000000"/>
          <w:sz w:val="22"/>
          <w:szCs w:val="22"/>
        </w:rPr>
        <w:t>li bilgilendirme yapılmıştır.</w:t>
      </w:r>
    </w:p>
    <w:p w:rsidR="005844B7" w:rsidRDefault="005844B7" w:rsidP="00462CE9">
      <w:pPr>
        <w:pStyle w:val="ListeParagraf"/>
        <w:numPr>
          <w:ilvl w:val="0"/>
          <w:numId w:val="108"/>
        </w:numPr>
        <w:tabs>
          <w:tab w:val="left" w:pos="9356"/>
        </w:tabs>
        <w:spacing w:before="80" w:line="245" w:lineRule="auto"/>
        <w:contextualSpacing w:val="0"/>
        <w:jc w:val="both"/>
        <w:rPr>
          <w:rFonts w:ascii="Palatino Linotype" w:hAnsi="Palatino Linotype"/>
          <w:color w:val="000000"/>
          <w:sz w:val="22"/>
          <w:szCs w:val="22"/>
        </w:rPr>
      </w:pPr>
      <w:r w:rsidRPr="005844B7">
        <w:rPr>
          <w:rFonts w:ascii="Palatino Linotype" w:hAnsi="Palatino Linotype"/>
          <w:color w:val="000000"/>
          <w:sz w:val="22"/>
          <w:szCs w:val="22"/>
        </w:rPr>
        <w:t xml:space="preserve">KVKK kapsamında, Gölbaşı ve Keçiören Yerleşkelerinde pdks için karekod </w:t>
      </w:r>
      <w:r>
        <w:rPr>
          <w:rFonts w:ascii="Palatino Linotype" w:hAnsi="Palatino Linotype"/>
          <w:color w:val="000000"/>
          <w:sz w:val="22"/>
          <w:szCs w:val="22"/>
        </w:rPr>
        <w:t>okutma sistemine geçilmiştir.</w:t>
      </w:r>
    </w:p>
    <w:p w:rsidR="005844B7" w:rsidRDefault="005844B7" w:rsidP="00462CE9">
      <w:pPr>
        <w:pStyle w:val="ListeParagraf"/>
        <w:numPr>
          <w:ilvl w:val="0"/>
          <w:numId w:val="108"/>
        </w:numPr>
        <w:tabs>
          <w:tab w:val="left" w:pos="9356"/>
        </w:tabs>
        <w:spacing w:before="80" w:line="245" w:lineRule="auto"/>
        <w:contextualSpacing w:val="0"/>
        <w:jc w:val="both"/>
        <w:rPr>
          <w:rFonts w:ascii="Palatino Linotype" w:hAnsi="Palatino Linotype"/>
          <w:color w:val="000000"/>
          <w:sz w:val="22"/>
          <w:szCs w:val="22"/>
        </w:rPr>
      </w:pPr>
      <w:r w:rsidRPr="005844B7">
        <w:rPr>
          <w:rFonts w:ascii="Palatino Linotype" w:hAnsi="Palatino Linotype"/>
          <w:color w:val="000000"/>
          <w:sz w:val="22"/>
          <w:szCs w:val="22"/>
        </w:rPr>
        <w:t xml:space="preserve">Belgenet Bulut </w:t>
      </w:r>
      <w:r>
        <w:rPr>
          <w:rFonts w:ascii="Palatino Linotype" w:hAnsi="Palatino Linotype"/>
          <w:color w:val="000000"/>
          <w:sz w:val="22"/>
          <w:szCs w:val="22"/>
        </w:rPr>
        <w:t>(EBYS) sistemine geçilmiştir.</w:t>
      </w:r>
    </w:p>
    <w:p w:rsidR="005844B7" w:rsidRPr="00626F6C" w:rsidRDefault="005844B7" w:rsidP="00462CE9">
      <w:pPr>
        <w:pStyle w:val="ListeParagraf"/>
        <w:numPr>
          <w:ilvl w:val="0"/>
          <w:numId w:val="108"/>
        </w:numPr>
        <w:tabs>
          <w:tab w:val="left" w:pos="9356"/>
        </w:tabs>
        <w:spacing w:before="80" w:line="245" w:lineRule="auto"/>
        <w:contextualSpacing w:val="0"/>
        <w:jc w:val="both"/>
        <w:rPr>
          <w:rFonts w:ascii="Palatino Linotype" w:hAnsi="Palatino Linotype"/>
          <w:color w:val="000000"/>
          <w:sz w:val="22"/>
          <w:szCs w:val="22"/>
        </w:rPr>
      </w:pPr>
      <w:r w:rsidRPr="005844B7">
        <w:rPr>
          <w:rFonts w:ascii="Palatino Linotype" w:hAnsi="Palatino Linotype"/>
          <w:color w:val="000000"/>
          <w:sz w:val="22"/>
          <w:szCs w:val="22"/>
        </w:rPr>
        <w:t>2022 yılı sonu itibarıyla bölgede toplan kiralanabilir alan 16.072,95 m2’ye çıkarılmıştır. Doluluk oranı ise %100’e ulaşmıştır. 2022 yılı sonu itibarıyla Gölbaşı Yerleşkesinde 133 aktif firma bulunmakta olup, bunlardan 35 tanesi akademik veya akademik ortaklı firmadır.</w:t>
      </w:r>
    </w:p>
    <w:p w:rsidR="0018145D" w:rsidRPr="00703AD7" w:rsidRDefault="0018145D" w:rsidP="00703AD7">
      <w:pPr>
        <w:tabs>
          <w:tab w:val="left" w:pos="9356"/>
        </w:tabs>
        <w:spacing w:before="140" w:line="245" w:lineRule="auto"/>
        <w:jc w:val="both"/>
        <w:rPr>
          <w:rFonts w:ascii="Palatino Linotype" w:eastAsia="Times New Roman" w:hAnsi="Palatino Linotype" w:cs="Times New Roman"/>
          <w:b/>
          <w:color w:val="002060"/>
        </w:rPr>
      </w:pPr>
      <w:r w:rsidRPr="00703AD7">
        <w:rPr>
          <w:rFonts w:ascii="Palatino Linotype" w:eastAsia="Times New Roman" w:hAnsi="Palatino Linotype" w:cs="Times New Roman"/>
          <w:b/>
          <w:color w:val="002060"/>
        </w:rPr>
        <w:t>202</w:t>
      </w:r>
      <w:r w:rsidR="006278F6">
        <w:rPr>
          <w:rFonts w:ascii="Palatino Linotype" w:eastAsia="Times New Roman" w:hAnsi="Palatino Linotype" w:cs="Times New Roman"/>
          <w:b/>
          <w:color w:val="002060"/>
        </w:rPr>
        <w:t>1</w:t>
      </w:r>
      <w:r w:rsidRPr="00703AD7">
        <w:rPr>
          <w:rFonts w:ascii="Palatino Linotype" w:eastAsia="Times New Roman" w:hAnsi="Palatino Linotype" w:cs="Times New Roman"/>
          <w:b/>
          <w:color w:val="002060"/>
        </w:rPr>
        <w:t>-20</w:t>
      </w:r>
      <w:r w:rsidR="006278F6">
        <w:rPr>
          <w:rFonts w:ascii="Palatino Linotype" w:eastAsia="Times New Roman" w:hAnsi="Palatino Linotype" w:cs="Times New Roman"/>
          <w:b/>
          <w:color w:val="002060"/>
        </w:rPr>
        <w:t>22</w:t>
      </w:r>
      <w:r w:rsidRPr="00703AD7">
        <w:rPr>
          <w:rFonts w:ascii="Palatino Linotype" w:eastAsia="Times New Roman" w:hAnsi="Palatino Linotype" w:cs="Times New Roman"/>
          <w:b/>
          <w:color w:val="002060"/>
        </w:rPr>
        <w:t xml:space="preserve"> Eğitim-Öğretim Yılında Gerçekleştirilen Faaliyetler;</w:t>
      </w:r>
    </w:p>
    <w:p w:rsidR="00DF16BA" w:rsidRPr="009E3641" w:rsidRDefault="00DF16BA" w:rsidP="00462CE9">
      <w:pPr>
        <w:pStyle w:val="ListeParagraf"/>
        <w:numPr>
          <w:ilvl w:val="0"/>
          <w:numId w:val="109"/>
        </w:numPr>
        <w:spacing w:before="80" w:line="245" w:lineRule="auto"/>
        <w:ind w:left="714" w:hanging="357"/>
        <w:contextualSpacing w:val="0"/>
        <w:jc w:val="both"/>
        <w:rPr>
          <w:rFonts w:ascii="Palatino Linotype" w:hAnsi="Palatino Linotype"/>
          <w:sz w:val="22"/>
          <w:szCs w:val="22"/>
        </w:rPr>
      </w:pPr>
      <w:r w:rsidRPr="009E3641">
        <w:rPr>
          <w:rFonts w:ascii="Palatino Linotype" w:hAnsi="Palatino Linotype"/>
          <w:sz w:val="22"/>
          <w:szCs w:val="22"/>
        </w:rPr>
        <w:t>Ankara Üniversitesi Teknokent firma ziyaretleri düzenlenmiştir.</w:t>
      </w:r>
    </w:p>
    <w:p w:rsidR="00DF16BA" w:rsidRPr="009E3641" w:rsidRDefault="00DF16BA" w:rsidP="00462CE9">
      <w:pPr>
        <w:pStyle w:val="ListeParagraf"/>
        <w:numPr>
          <w:ilvl w:val="0"/>
          <w:numId w:val="109"/>
        </w:numPr>
        <w:spacing w:before="80" w:line="245" w:lineRule="auto"/>
        <w:ind w:left="714" w:hanging="357"/>
        <w:contextualSpacing w:val="0"/>
        <w:jc w:val="both"/>
        <w:rPr>
          <w:rFonts w:ascii="Palatino Linotype" w:hAnsi="Palatino Linotype"/>
          <w:sz w:val="22"/>
          <w:szCs w:val="22"/>
        </w:rPr>
      </w:pPr>
      <w:r w:rsidRPr="009E3641">
        <w:rPr>
          <w:rFonts w:ascii="Palatino Linotype" w:hAnsi="Palatino Linotype"/>
          <w:sz w:val="22"/>
          <w:szCs w:val="22"/>
        </w:rPr>
        <w:t>Ankara Üniversitesi Teknokent Yönetimi ve Gölbaşı Belediyesi arasında olası iş birlikleri toplantısı düzenlenmiştir.</w:t>
      </w:r>
    </w:p>
    <w:p w:rsidR="00DF16BA" w:rsidRPr="009E3641" w:rsidRDefault="00DF16BA" w:rsidP="00462CE9">
      <w:pPr>
        <w:pStyle w:val="ListeParagraf"/>
        <w:numPr>
          <w:ilvl w:val="0"/>
          <w:numId w:val="109"/>
        </w:numPr>
        <w:spacing w:before="80" w:line="245" w:lineRule="auto"/>
        <w:ind w:left="714" w:hanging="357"/>
        <w:contextualSpacing w:val="0"/>
        <w:jc w:val="both"/>
        <w:rPr>
          <w:rFonts w:ascii="Palatino Linotype" w:hAnsi="Palatino Linotype"/>
          <w:sz w:val="22"/>
          <w:szCs w:val="22"/>
        </w:rPr>
      </w:pPr>
      <w:r w:rsidRPr="009E3641">
        <w:rPr>
          <w:rFonts w:ascii="Palatino Linotype" w:hAnsi="Palatino Linotype"/>
          <w:sz w:val="22"/>
          <w:szCs w:val="22"/>
        </w:rPr>
        <w:t xml:space="preserve">Ankara Üniversitesi Teknokent firmalarına yönelik “Teknokentlerde Vergi ve SGK Uygulamaları Eğitimi” toplantısı düzenlenmiştir. </w:t>
      </w:r>
    </w:p>
    <w:p w:rsidR="00DF16BA" w:rsidRPr="009E3641" w:rsidRDefault="00DF16BA" w:rsidP="00462CE9">
      <w:pPr>
        <w:pStyle w:val="ListeParagraf"/>
        <w:numPr>
          <w:ilvl w:val="0"/>
          <w:numId w:val="109"/>
        </w:numPr>
        <w:spacing w:before="80" w:line="245" w:lineRule="auto"/>
        <w:ind w:left="714" w:hanging="357"/>
        <w:contextualSpacing w:val="0"/>
        <w:jc w:val="both"/>
        <w:rPr>
          <w:rFonts w:ascii="Palatino Linotype" w:hAnsi="Palatino Linotype"/>
          <w:sz w:val="22"/>
          <w:szCs w:val="22"/>
        </w:rPr>
      </w:pPr>
      <w:r w:rsidRPr="009E3641">
        <w:rPr>
          <w:rFonts w:ascii="Palatino Linotype" w:hAnsi="Palatino Linotype"/>
          <w:sz w:val="22"/>
          <w:szCs w:val="22"/>
        </w:rPr>
        <w:t xml:space="preserve">Ankara Üniversitesi Teknokent ve Türkiye Uzay Ajansı ile yeni uzay çağının gerekliliklerine paralel iş birlikleri hakkında fikir alışverişi toplantısı düzenlenmiştir. </w:t>
      </w:r>
    </w:p>
    <w:p w:rsidR="00DF16BA" w:rsidRPr="009E3641" w:rsidRDefault="00DF16BA" w:rsidP="00462CE9">
      <w:pPr>
        <w:pStyle w:val="ListeParagraf"/>
        <w:numPr>
          <w:ilvl w:val="0"/>
          <w:numId w:val="109"/>
        </w:numPr>
        <w:spacing w:before="80" w:line="245" w:lineRule="auto"/>
        <w:ind w:left="714" w:hanging="357"/>
        <w:contextualSpacing w:val="0"/>
        <w:jc w:val="both"/>
        <w:rPr>
          <w:rFonts w:ascii="Palatino Linotype" w:hAnsi="Palatino Linotype"/>
          <w:sz w:val="22"/>
          <w:szCs w:val="22"/>
        </w:rPr>
      </w:pPr>
      <w:r w:rsidRPr="009E3641">
        <w:rPr>
          <w:rFonts w:ascii="Palatino Linotype" w:hAnsi="Palatino Linotype"/>
          <w:sz w:val="22"/>
          <w:szCs w:val="22"/>
        </w:rPr>
        <w:t xml:space="preserve">Keçiören Belediyesi ve Keçiören Kent Konseyi’nin organize ettiği Çocuk Bilim Şenliği’ne katılım sağlandı. </w:t>
      </w:r>
    </w:p>
    <w:p w:rsidR="00DF16BA" w:rsidRPr="009E3641" w:rsidRDefault="00DF16BA" w:rsidP="00462CE9">
      <w:pPr>
        <w:pStyle w:val="ListeParagraf"/>
        <w:numPr>
          <w:ilvl w:val="0"/>
          <w:numId w:val="109"/>
        </w:numPr>
        <w:spacing w:before="80" w:line="245" w:lineRule="auto"/>
        <w:ind w:left="714" w:hanging="357"/>
        <w:contextualSpacing w:val="0"/>
        <w:jc w:val="both"/>
        <w:rPr>
          <w:rFonts w:ascii="Palatino Linotype" w:hAnsi="Palatino Linotype"/>
          <w:sz w:val="22"/>
          <w:szCs w:val="22"/>
        </w:rPr>
      </w:pPr>
      <w:r w:rsidRPr="009E3641">
        <w:rPr>
          <w:rFonts w:ascii="Palatino Linotype" w:hAnsi="Palatino Linotype"/>
          <w:sz w:val="22"/>
          <w:szCs w:val="22"/>
        </w:rPr>
        <w:t xml:space="preserve">Tarım ve Orman Bakanlığı’ndan temin edilen 268 adet fidan Gölbaşı Yerleşkesine dikilmiştir. Faaliyete, Gölbaşı Sevgi Çiçeği İlkokulu öğrencileri de davet edilmiştir. </w:t>
      </w:r>
    </w:p>
    <w:p w:rsidR="00DF16BA" w:rsidRPr="009E3641" w:rsidRDefault="00DF16BA" w:rsidP="00462CE9">
      <w:pPr>
        <w:pStyle w:val="ListeParagraf"/>
        <w:numPr>
          <w:ilvl w:val="0"/>
          <w:numId w:val="109"/>
        </w:numPr>
        <w:spacing w:before="80" w:line="245" w:lineRule="auto"/>
        <w:ind w:left="714" w:hanging="357"/>
        <w:contextualSpacing w:val="0"/>
        <w:jc w:val="both"/>
        <w:rPr>
          <w:rFonts w:ascii="Palatino Linotype" w:hAnsi="Palatino Linotype"/>
          <w:sz w:val="22"/>
          <w:szCs w:val="22"/>
        </w:rPr>
      </w:pPr>
      <w:r w:rsidRPr="009E3641">
        <w:rPr>
          <w:rFonts w:ascii="Palatino Linotype" w:hAnsi="Palatino Linotype"/>
          <w:sz w:val="22"/>
          <w:szCs w:val="22"/>
        </w:rPr>
        <w:t>ATO Congresium’da düzenlenen İklim Zirvesine katılım sağlanmıştır.</w:t>
      </w:r>
    </w:p>
    <w:p w:rsidR="00DF16BA" w:rsidRPr="009E3641" w:rsidRDefault="00DF16BA" w:rsidP="00462CE9">
      <w:pPr>
        <w:pStyle w:val="ListeParagraf"/>
        <w:numPr>
          <w:ilvl w:val="0"/>
          <w:numId w:val="109"/>
        </w:numPr>
        <w:spacing w:before="80" w:line="245" w:lineRule="auto"/>
        <w:ind w:left="714" w:hanging="357"/>
        <w:contextualSpacing w:val="0"/>
        <w:jc w:val="both"/>
        <w:rPr>
          <w:rFonts w:ascii="Palatino Linotype" w:hAnsi="Palatino Linotype"/>
          <w:sz w:val="22"/>
          <w:szCs w:val="22"/>
        </w:rPr>
      </w:pPr>
      <w:r w:rsidRPr="009E3641">
        <w:rPr>
          <w:rFonts w:ascii="Palatino Linotype" w:hAnsi="Palatino Linotype"/>
          <w:sz w:val="22"/>
          <w:szCs w:val="22"/>
        </w:rPr>
        <w:t>Üniversitemiz Mühendislik Fakültesi, ANKÜ Okulları, Final Okulları öğrencilerine Teknokent tanıtım faaliyetleri gerçekleştirilmiştir.</w:t>
      </w:r>
    </w:p>
    <w:p w:rsidR="009E3641" w:rsidRDefault="00DF16BA" w:rsidP="00462CE9">
      <w:pPr>
        <w:pStyle w:val="ListeParagraf"/>
        <w:numPr>
          <w:ilvl w:val="0"/>
          <w:numId w:val="109"/>
        </w:numPr>
        <w:spacing w:before="80" w:line="245" w:lineRule="auto"/>
        <w:ind w:left="714" w:hanging="357"/>
        <w:contextualSpacing w:val="0"/>
        <w:jc w:val="both"/>
        <w:rPr>
          <w:rFonts w:ascii="Palatino Linotype" w:hAnsi="Palatino Linotype"/>
          <w:sz w:val="22"/>
          <w:szCs w:val="22"/>
        </w:rPr>
      </w:pPr>
      <w:r w:rsidRPr="009E3641">
        <w:rPr>
          <w:rFonts w:ascii="Palatino Linotype" w:hAnsi="Palatino Linotype"/>
          <w:sz w:val="22"/>
          <w:szCs w:val="22"/>
        </w:rPr>
        <w:t xml:space="preserve">İEEE öğrenci topluluğu tarafından düzenlenen CODIVITY 4.0 etkinliği için yer tahsisi yapılmıştır. </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Saha E</w:t>
      </w:r>
      <w:r>
        <w:rPr>
          <w:rFonts w:ascii="Palatino Linotype" w:hAnsi="Palatino Linotype"/>
          <w:sz w:val="22"/>
          <w:szCs w:val="22"/>
        </w:rPr>
        <w:t xml:space="preserve">xpo etkinliği düzenlenmiştir. </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Gölbaşı Belediyesi’nin düzenlemiş olduğu AGRO tarı</w:t>
      </w:r>
      <w:r>
        <w:rPr>
          <w:rFonts w:ascii="Palatino Linotype" w:hAnsi="Palatino Linotype"/>
          <w:sz w:val="22"/>
          <w:szCs w:val="22"/>
        </w:rPr>
        <w:t>m fuarına katılım sağlanmıştır.</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Mühendislik Fakültesi Bilgisayar Mühendisliği Bölümü öğrencilerinin etkinliği için konfer</w:t>
      </w:r>
      <w:r>
        <w:rPr>
          <w:rFonts w:ascii="Palatino Linotype" w:hAnsi="Palatino Linotype"/>
          <w:sz w:val="22"/>
          <w:szCs w:val="22"/>
        </w:rPr>
        <w:t xml:space="preserve">ans salonu tahsis edilmiştir. </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Türkiye İnovasyon ha</w:t>
      </w:r>
      <w:r>
        <w:rPr>
          <w:rFonts w:ascii="Palatino Linotype" w:hAnsi="Palatino Linotype"/>
          <w:sz w:val="22"/>
          <w:szCs w:val="22"/>
        </w:rPr>
        <w:t xml:space="preserve">ftasına katılım sağlanmıştır. </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Üniversitemiz fakültelerinde hususi olarak düzenlenen TTOTALKS etkinliği düzenlenmiştir. Projeler, fikri mülkiyet ve girişimcilik konularının yer aldı</w:t>
      </w:r>
      <w:r>
        <w:rPr>
          <w:rFonts w:ascii="Palatino Linotype" w:hAnsi="Palatino Linotype"/>
          <w:sz w:val="22"/>
          <w:szCs w:val="22"/>
        </w:rPr>
        <w:t>ğı eğitimler düzenlenmiştir.</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lastRenderedPageBreak/>
        <w:t>Ar-Ge Tasarım Merkezleri Teknoloji Geliştirme Bölgeleri Zi</w:t>
      </w:r>
      <w:r>
        <w:rPr>
          <w:rFonts w:ascii="Palatino Linotype" w:hAnsi="Palatino Linotype"/>
          <w:sz w:val="22"/>
          <w:szCs w:val="22"/>
        </w:rPr>
        <w:t xml:space="preserve">rvesine katılım sağlanmıştır. </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Cumhurbaşkanlığı Dijital Dönüşüm Ofisi, ATO, ASO, TUA, TUSAS gibi kurumlarla proje ve iş geliştirme faaliyetleri konu başlıklarında toplantı yapılmış, iş birliğ</w:t>
      </w:r>
      <w:r>
        <w:rPr>
          <w:rFonts w:ascii="Palatino Linotype" w:hAnsi="Palatino Linotype"/>
          <w:sz w:val="22"/>
          <w:szCs w:val="22"/>
        </w:rPr>
        <w:t>i protokolleri imzalanmıştır.</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Samsun 19 Mayıs Üniversitesi Teknokent, Ankara Teknopark, Teknopol İstanbul, Gazi Teknopark, Yıldız Teknopark gibi diğer Teknoloji Geliştirme Bölgeleri ile iş birliği topla</w:t>
      </w:r>
      <w:r>
        <w:rPr>
          <w:rFonts w:ascii="Palatino Linotype" w:hAnsi="Palatino Linotype"/>
          <w:sz w:val="22"/>
          <w:szCs w:val="22"/>
        </w:rPr>
        <w:t xml:space="preserve">ntıları gerçekleştirilmiştir. </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TÜBİTAK 1512, 2209A ve 2209B gibi öğrenci projeleri kapsamında eğitim faaliyetleri öncelikle Üniversitemiz özelinde devamında çevre üniversi</w:t>
      </w:r>
      <w:r>
        <w:rPr>
          <w:rFonts w:ascii="Palatino Linotype" w:hAnsi="Palatino Linotype"/>
          <w:sz w:val="22"/>
          <w:szCs w:val="22"/>
        </w:rPr>
        <w:t>telerde gerçekleştirilmiştir.</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Proje geliştirme faaliyetlerini kapsamında HORIZON PRIMA topla</w:t>
      </w:r>
      <w:r>
        <w:rPr>
          <w:rFonts w:ascii="Palatino Linotype" w:hAnsi="Palatino Linotype"/>
          <w:sz w:val="22"/>
          <w:szCs w:val="22"/>
        </w:rPr>
        <w:t>ntısına katılım sağlanmıştır.</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Ankara Kalkınma Ajansı Yeşil Mutabakat Toplantıs</w:t>
      </w:r>
      <w:r>
        <w:rPr>
          <w:rFonts w:ascii="Palatino Linotype" w:hAnsi="Palatino Linotype"/>
          <w:sz w:val="22"/>
          <w:szCs w:val="22"/>
        </w:rPr>
        <w:t>ına katılım sağlanmıştır.</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TBD Bilişim Derneği tarafından düzenlenen Genç Beyinler Genç Fikirler projesi kapsamında 100’ü aşkın bitirme projesinin değerlendirildiği etkinl</w:t>
      </w:r>
      <w:r>
        <w:rPr>
          <w:rFonts w:ascii="Palatino Linotype" w:hAnsi="Palatino Linotype"/>
          <w:sz w:val="22"/>
          <w:szCs w:val="22"/>
        </w:rPr>
        <w:t>iğe ev sahipliği yapılmıştır.</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Fikri mülkiyet kültür ve bilincinin bünyesinde yer alan firmalarda yaygınlaştırılması amacı ile Yazılımların Patentlenebili</w:t>
      </w:r>
      <w:r>
        <w:rPr>
          <w:rFonts w:ascii="Palatino Linotype" w:hAnsi="Palatino Linotype"/>
          <w:sz w:val="22"/>
          <w:szCs w:val="22"/>
        </w:rPr>
        <w:t xml:space="preserve">rliği eğitimi düzenlenmiştir. </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 xml:space="preserve">Musul Kuzey Teknik Üniversitesi, Bakü Devlet Üniversitesi ve Azerbaycan Cumhurbaşkanlığı Hayvansal Araştırma Enstitüsü, Azerbaycan Mimarlık ve İnşaat Heyeti ile ortak proje ve iş birlikleri gerçekleştirmek amacı ile </w:t>
      </w:r>
      <w:r>
        <w:rPr>
          <w:rFonts w:ascii="Palatino Linotype" w:hAnsi="Palatino Linotype"/>
          <w:sz w:val="22"/>
          <w:szCs w:val="22"/>
        </w:rPr>
        <w:t xml:space="preserve">görüşme gerçekleştirilmiştir. </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GEN İlaç, Doğanay, Ulu Kartal Holding, Genolysis A.Ş. gibi büyük ölçekli firmalar ile iş birliği ve proje toplan</w:t>
      </w:r>
      <w:r>
        <w:rPr>
          <w:rFonts w:ascii="Palatino Linotype" w:hAnsi="Palatino Linotype"/>
          <w:sz w:val="22"/>
          <w:szCs w:val="22"/>
        </w:rPr>
        <w:t xml:space="preserve">tıları gerçekleştirilmiştir. </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 xml:space="preserve">Adalet Bakanlığı, Sanayi Bakanlığı, Çankaya Kaymakamlığı gibi kamu kurumları ile </w:t>
      </w:r>
      <w:r>
        <w:rPr>
          <w:rFonts w:ascii="Palatino Linotype" w:hAnsi="Palatino Linotype"/>
          <w:sz w:val="22"/>
          <w:szCs w:val="22"/>
        </w:rPr>
        <w:t>görüşme gerçekleştirilmiştir.</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 xml:space="preserve">Üniversitemizin Kök Hücre Enstitüsü, Süper İletken Teknolojileri Uygulama ve Araştırma Merkezi gibi birimleri ile iş birliği toplantıları gerçekleştirilmiştir. </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2022 yılı boyunca IPA projesi kapsamında AgriGx Hub Genomik araştırma merkezinin gelişim süreci takibi için tüm paydaşların yer aldığı proje takip top</w:t>
      </w:r>
      <w:r>
        <w:rPr>
          <w:rFonts w:ascii="Palatino Linotype" w:hAnsi="Palatino Linotype"/>
          <w:sz w:val="22"/>
          <w:szCs w:val="22"/>
        </w:rPr>
        <w:t>lantısı gerçekleştirilmiştir.</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Ankara Üniversitesi Teknoloji Transfer Ofisi ÜSİMP Ulusal Kongresi’ne ka</w:t>
      </w:r>
      <w:r>
        <w:rPr>
          <w:rFonts w:ascii="Palatino Linotype" w:hAnsi="Palatino Linotype"/>
          <w:sz w:val="22"/>
          <w:szCs w:val="22"/>
        </w:rPr>
        <w:t xml:space="preserve">tılım sağlanmıştır. </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Eczacılık çalışmaları kapsamında, Aromatik Bitkiler Kooperatifi ile bir araya gelinmiştir. Yapılacak</w:t>
      </w:r>
      <w:r>
        <w:rPr>
          <w:rFonts w:ascii="Palatino Linotype" w:hAnsi="Palatino Linotype"/>
          <w:sz w:val="22"/>
          <w:szCs w:val="22"/>
        </w:rPr>
        <w:t xml:space="preserve"> iş birlikleri görüşülmüştür.</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2022 yılı içinde yeni dönem 1601 TÜBİTAK BİGG Uygulayıcı kuruluş projesi kapsamında aralarında TUSAS-TAGEM-INNOEM-WWF-Türkiye gibi firma ve STK’ların old</w:t>
      </w:r>
      <w:r>
        <w:rPr>
          <w:rFonts w:ascii="Palatino Linotype" w:hAnsi="Palatino Linotype"/>
          <w:sz w:val="22"/>
          <w:szCs w:val="22"/>
        </w:rPr>
        <w:t xml:space="preserve">uğu 8 iş birliği yapılmıştır. </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TÖMER, BİTES, TUS DATA gibi kurumlar ile ÜSİ görü</w:t>
      </w:r>
      <w:r>
        <w:rPr>
          <w:rFonts w:ascii="Palatino Linotype" w:hAnsi="Palatino Linotype"/>
          <w:sz w:val="22"/>
          <w:szCs w:val="22"/>
        </w:rPr>
        <w:t>şmeleri gerçekleştirilmiştir.</w:t>
      </w:r>
    </w:p>
    <w:p w:rsidR="00A405BC" w:rsidRDefault="00A405BC" w:rsidP="00462CE9">
      <w:pPr>
        <w:pStyle w:val="ListeParagraf"/>
        <w:numPr>
          <w:ilvl w:val="0"/>
          <w:numId w:val="109"/>
        </w:numPr>
        <w:spacing w:before="80" w:line="245" w:lineRule="auto"/>
        <w:contextualSpacing w:val="0"/>
        <w:jc w:val="both"/>
        <w:rPr>
          <w:rFonts w:ascii="Palatino Linotype" w:hAnsi="Palatino Linotype"/>
          <w:sz w:val="22"/>
          <w:szCs w:val="22"/>
        </w:rPr>
      </w:pPr>
      <w:r w:rsidRPr="00A405BC">
        <w:rPr>
          <w:rFonts w:ascii="Palatino Linotype" w:hAnsi="Palatino Linotype"/>
          <w:sz w:val="22"/>
          <w:szCs w:val="22"/>
        </w:rPr>
        <w:t>TechAnkara Proje pazarına katılım sağlanmıştır.</w:t>
      </w:r>
    </w:p>
    <w:p w:rsidR="00380341" w:rsidRPr="009E3641" w:rsidRDefault="00380341" w:rsidP="00380341">
      <w:pPr>
        <w:pStyle w:val="ListeParagraf"/>
        <w:spacing w:before="80" w:line="245" w:lineRule="auto"/>
        <w:contextualSpacing w:val="0"/>
        <w:jc w:val="both"/>
        <w:rPr>
          <w:rFonts w:ascii="Palatino Linotype" w:hAnsi="Palatino Linotype"/>
          <w:sz w:val="22"/>
          <w:szCs w:val="22"/>
        </w:rPr>
      </w:pPr>
    </w:p>
    <w:p w:rsidR="0018145D" w:rsidRPr="00703AD7" w:rsidRDefault="0018145D" w:rsidP="00703AD7">
      <w:pPr>
        <w:spacing w:before="140" w:line="245" w:lineRule="auto"/>
        <w:jc w:val="both"/>
        <w:rPr>
          <w:rFonts w:ascii="Palatino Linotype" w:hAnsi="Palatino Linotype" w:cs="Arial"/>
          <w:b/>
          <w:color w:val="002060"/>
        </w:rPr>
      </w:pPr>
      <w:r w:rsidRPr="00703AD7">
        <w:rPr>
          <w:rFonts w:ascii="Palatino Linotype" w:hAnsi="Palatino Linotype" w:cs="Arial"/>
          <w:b/>
          <w:color w:val="002060"/>
        </w:rPr>
        <w:lastRenderedPageBreak/>
        <w:t>Ankara Üniversitesi Teknoloji Transfer Ofisi (Ankara TTO)</w:t>
      </w:r>
    </w:p>
    <w:p w:rsidR="00DB593F" w:rsidRDefault="00DB593F" w:rsidP="00703AD7">
      <w:pPr>
        <w:spacing w:before="140" w:line="245" w:lineRule="auto"/>
        <w:jc w:val="both"/>
        <w:rPr>
          <w:rStyle w:val="markedcontent"/>
          <w:rFonts w:ascii="Palatino Linotype" w:hAnsi="Palatino Linotype" w:cs="Arial"/>
        </w:rPr>
      </w:pPr>
      <w:r w:rsidRPr="00DB593F">
        <w:rPr>
          <w:rStyle w:val="markedcontent"/>
          <w:rFonts w:ascii="Palatino Linotype" w:hAnsi="Palatino Linotype" w:cs="Arial"/>
        </w:rPr>
        <w:t>Ankara TTO, Haziran 2013’te kurulmuş ve 2015 yılından itibaren 5 yıl yaklaşık bir milyon TL bütçe ile TÜBİTAK 1513 programı kapsamında desteklenmiştir. Ankara TTO, Üniversitemiz öğretim üyelerinin sanayiciler ile ortak proje yapmaları konusunda köprü vazifesi görmekte, sorumlu olduğu 5 modül kapsamında çalışmalarını sürdürmektedir.  Ankara TTO’nun sorumlu olduğu 5 Modül kapsamında yürüttüğü faaliyetler aşağıda detaylandırılmıştır.</w:t>
      </w:r>
    </w:p>
    <w:p w:rsidR="003D3681" w:rsidRPr="00703AD7" w:rsidRDefault="0018145D" w:rsidP="00703AD7">
      <w:pPr>
        <w:spacing w:before="140" w:line="245" w:lineRule="auto"/>
        <w:jc w:val="both"/>
        <w:rPr>
          <w:rFonts w:ascii="Palatino Linotype" w:hAnsi="Palatino Linotype" w:cs="Arial"/>
        </w:rPr>
      </w:pPr>
      <w:r w:rsidRPr="00703AD7">
        <w:rPr>
          <w:rFonts w:ascii="Palatino Linotype" w:hAnsi="Palatino Linotype" w:cs="Arial"/>
        </w:rPr>
        <w:t>Ankara TTO’nun sorumlu olduğu 5 modül kapsamında, 202</w:t>
      </w:r>
      <w:r w:rsidR="00DB593F">
        <w:rPr>
          <w:rFonts w:ascii="Palatino Linotype" w:hAnsi="Palatino Linotype" w:cs="Arial"/>
        </w:rPr>
        <w:t>1</w:t>
      </w:r>
      <w:r w:rsidRPr="00703AD7">
        <w:rPr>
          <w:rFonts w:ascii="Palatino Linotype" w:hAnsi="Palatino Linotype" w:cs="Arial"/>
        </w:rPr>
        <w:t>-202</w:t>
      </w:r>
      <w:r w:rsidR="00DB593F">
        <w:rPr>
          <w:rFonts w:ascii="Palatino Linotype" w:hAnsi="Palatino Linotype" w:cs="Arial"/>
        </w:rPr>
        <w:t>2</w:t>
      </w:r>
      <w:r w:rsidRPr="00703AD7">
        <w:rPr>
          <w:rFonts w:ascii="Palatino Linotype" w:hAnsi="Palatino Linotype" w:cs="Arial"/>
        </w:rPr>
        <w:t xml:space="preserve"> eğitim-öğretim yılları arasında yürüttüğü faaliyetler aşağıda detaylandırılmıştır. </w:t>
      </w:r>
    </w:p>
    <w:p w:rsidR="0018145D" w:rsidRPr="00703AD7" w:rsidRDefault="0018145D" w:rsidP="00703AD7">
      <w:pPr>
        <w:spacing w:before="140" w:line="245" w:lineRule="auto"/>
        <w:jc w:val="both"/>
        <w:rPr>
          <w:rFonts w:ascii="Palatino Linotype" w:hAnsi="Palatino Linotype" w:cs="Arial"/>
          <w:b/>
          <w:color w:val="002060"/>
        </w:rPr>
      </w:pPr>
      <w:r w:rsidRPr="00703AD7">
        <w:rPr>
          <w:rFonts w:ascii="Palatino Linotype" w:hAnsi="Palatino Linotype" w:cs="Arial"/>
          <w:b/>
          <w:color w:val="002060"/>
        </w:rPr>
        <w:t xml:space="preserve">Modül 1:Farkındalık, Tanıtım, Bilgilendirme ve Eğitim Hizmetleri: </w:t>
      </w:r>
    </w:p>
    <w:p w:rsidR="003D3681" w:rsidRDefault="003D3681" w:rsidP="003D3681">
      <w:pPr>
        <w:pStyle w:val="ListeParagraf"/>
        <w:spacing w:before="140" w:line="245" w:lineRule="auto"/>
        <w:ind w:left="0"/>
        <w:contextualSpacing w:val="0"/>
        <w:jc w:val="both"/>
        <w:rPr>
          <w:rFonts w:ascii="Palatino Linotype" w:eastAsiaTheme="minorHAnsi" w:hAnsi="Palatino Linotype" w:cs="Arial"/>
          <w:sz w:val="22"/>
          <w:szCs w:val="22"/>
          <w:lang w:eastAsia="en-US"/>
        </w:rPr>
      </w:pPr>
      <w:r w:rsidRPr="003D3681">
        <w:rPr>
          <w:rFonts w:ascii="Palatino Linotype" w:eastAsiaTheme="minorHAnsi" w:hAnsi="Palatino Linotype" w:cs="Arial"/>
          <w:sz w:val="22"/>
          <w:szCs w:val="22"/>
          <w:lang w:eastAsia="en-US"/>
        </w:rPr>
        <w:t>Kurumsal eğitim, tanıtım, farkındalık ve iş birliği etkinlikleri düzenlemek, teknoloji transferi ve Ar-Ge faaliyetlerine yönelik çalışmaları ve TTO’nun potansiyelini çeşitli kurum, kuruluş ve sanayi ekosistemine tanıtmak, sanayi ve üniversite arasındaki iş birliği ve iletişimi geliştirmek ve Üniversitemiz bünyesindeki akademisyenleri, teknoloji transferi ve ilgili çalışmalar hakkında bilgilendirmek ve motive etmek, bu mo</w:t>
      </w:r>
      <w:r>
        <w:rPr>
          <w:rFonts w:ascii="Palatino Linotype" w:eastAsiaTheme="minorHAnsi" w:hAnsi="Palatino Linotype" w:cs="Arial"/>
          <w:sz w:val="22"/>
          <w:szCs w:val="22"/>
          <w:lang w:eastAsia="en-US"/>
        </w:rPr>
        <w:t>dül kapsamında yürütülmektedir.</w:t>
      </w:r>
    </w:p>
    <w:p w:rsidR="003D3681" w:rsidRDefault="003D3681" w:rsidP="003D3681">
      <w:pPr>
        <w:pStyle w:val="ListeParagraf"/>
        <w:spacing w:before="140" w:line="245" w:lineRule="auto"/>
        <w:ind w:left="0"/>
        <w:contextualSpacing w:val="0"/>
        <w:jc w:val="both"/>
        <w:rPr>
          <w:rFonts w:ascii="Palatino Linotype" w:eastAsiaTheme="minorHAnsi" w:hAnsi="Palatino Linotype" w:cs="Arial"/>
          <w:sz w:val="22"/>
          <w:szCs w:val="22"/>
          <w:lang w:eastAsia="en-US"/>
        </w:rPr>
      </w:pPr>
      <w:r w:rsidRPr="003D3681">
        <w:rPr>
          <w:rFonts w:ascii="Palatino Linotype" w:eastAsiaTheme="minorHAnsi" w:hAnsi="Palatino Linotype" w:cs="Arial"/>
          <w:sz w:val="22"/>
          <w:szCs w:val="22"/>
          <w:lang w:eastAsia="en-US"/>
        </w:rPr>
        <w:t xml:space="preserve">CampTech Anka ile 89’dan fazla proje, 2000’den fazla öğrenci görüşmesi yapılmıştır. Sanayide 52 kuluçka firması, 350’den fazla firma kurucu ve ortağı görüşmesi yapılmıştır. Dijitalde 23 bilgilendirme ve farkındalık eğitimi, 62 proje tanıtım ve eğitimi gerçekleştirilmiştir. Akademide 22’den fazla fakülte ve enstitü ile bağlantı kurulmuş, 20 fakülte temsilcisi ve 500’den fazla akademisyen ile görüşülmüştür. Üniversitede markalarla 3.000’den fazla öğrenci görüşmesi ve 20’den fazla eğitim yapılmıştır. Sanayide 35’den fazla ÜSİ görüşmesi gerçekleştirilmiştir. Dijitalde, %236 görüntülemede artış yaşanmış ve 65 eğitim verilmiştir. Sosyal medya platformlarında, Ankara TTO Twitter hesabında 3.349, Ankara Üniversitesi Teknoloji Transfer Ofisi Linkedln hesabında 1.290 takipçiye ulaşılmış olup, Instagram hesabı da aktif olarak kullanılmaktadır. </w:t>
      </w:r>
    </w:p>
    <w:p w:rsidR="00D8226D" w:rsidRPr="00703AD7" w:rsidRDefault="003D3681" w:rsidP="003D3681">
      <w:pPr>
        <w:pStyle w:val="ListeParagraf"/>
        <w:spacing w:before="140" w:line="245" w:lineRule="auto"/>
        <w:ind w:left="0"/>
        <w:contextualSpacing w:val="0"/>
        <w:jc w:val="both"/>
        <w:rPr>
          <w:rFonts w:ascii="Palatino Linotype" w:hAnsi="Palatino Linotype"/>
          <w:sz w:val="22"/>
          <w:szCs w:val="22"/>
        </w:rPr>
      </w:pPr>
      <w:r w:rsidRPr="003D3681">
        <w:rPr>
          <w:rFonts w:ascii="Palatino Linotype" w:eastAsiaTheme="minorHAnsi" w:hAnsi="Palatino Linotype" w:cs="Arial"/>
          <w:sz w:val="22"/>
          <w:szCs w:val="22"/>
          <w:lang w:eastAsia="en-US"/>
        </w:rPr>
        <w:t>2021-2022 döneminde 13 fakülte görüşmesi, 4 etkinlik, 7 üniversite görüşmesi, 35 ÜSİ görüşmesi, 13 fuar/kongre/sempozyum/zirve, ankaBİGG kapsamında 6 kurum görüşmesi düzenlenmiştir.</w:t>
      </w:r>
    </w:p>
    <w:p w:rsidR="0018145D" w:rsidRPr="00703AD7" w:rsidRDefault="0018145D" w:rsidP="00703AD7">
      <w:pPr>
        <w:spacing w:before="140" w:line="245" w:lineRule="auto"/>
        <w:jc w:val="both"/>
        <w:rPr>
          <w:rFonts w:ascii="Palatino Linotype" w:hAnsi="Palatino Linotype" w:cs="Arial"/>
          <w:b/>
          <w:color w:val="002060"/>
        </w:rPr>
      </w:pPr>
      <w:r w:rsidRPr="00703AD7">
        <w:rPr>
          <w:rFonts w:ascii="Palatino Linotype" w:hAnsi="Palatino Linotype" w:cs="Arial"/>
          <w:b/>
          <w:color w:val="002060"/>
        </w:rPr>
        <w:t xml:space="preserve">Modül 2: Destek Programlarından Yararlanmaya Yönelik Hizmetleri: </w:t>
      </w:r>
    </w:p>
    <w:p w:rsidR="00325603" w:rsidRDefault="00325603" w:rsidP="00703AD7">
      <w:pPr>
        <w:tabs>
          <w:tab w:val="left" w:pos="9356"/>
        </w:tabs>
        <w:spacing w:before="140" w:line="245" w:lineRule="auto"/>
        <w:jc w:val="both"/>
        <w:rPr>
          <w:rFonts w:ascii="Palatino Linotype" w:hAnsi="Palatino Linotype" w:cs="Arial"/>
        </w:rPr>
      </w:pPr>
      <w:r w:rsidRPr="00325603">
        <w:rPr>
          <w:rFonts w:ascii="Palatino Linotype" w:hAnsi="Palatino Linotype" w:cs="Arial"/>
        </w:rPr>
        <w:t xml:space="preserve">Akademisyenlerin ve sanayi dünyasının çeşitli hibe destek programlarından yararlanması için açık program ulusal/uluslararası araştırma fonları hakkında bilgilendirme ve eşleştirme desteği, proje geliştirme ve ön değerlendirme desteği, proje hazırlama ve yürütme desteği bu modül kapsamında yürütülmektedir. </w:t>
      </w:r>
    </w:p>
    <w:p w:rsidR="00380341" w:rsidRDefault="00325603" w:rsidP="00703AD7">
      <w:pPr>
        <w:tabs>
          <w:tab w:val="left" w:pos="9356"/>
        </w:tabs>
        <w:spacing w:before="140" w:line="245" w:lineRule="auto"/>
        <w:jc w:val="both"/>
        <w:rPr>
          <w:rFonts w:ascii="Palatino Linotype" w:hAnsi="Palatino Linotype" w:cs="Arial"/>
        </w:rPr>
      </w:pPr>
      <w:r w:rsidRPr="00325603">
        <w:rPr>
          <w:rFonts w:ascii="Palatino Linotype" w:hAnsi="Palatino Linotype" w:cs="Arial"/>
        </w:rPr>
        <w:t>Modül 2 Proje Destek Hizmetleri kapsamında; toplam kabul alan proje sayısı 454’tür. Ankara Üniversitesi’nin, 2021 yılının ikinci TÜBİTAK 1001 çağrısında 11 projesi kabul alarak devlet üniversiteleri arasında birinci, Koç Üniversitesi’nden sonra ikinci sırada yer almıştır. Ayrıca, 2021 Kasım ayında açılan TÜBİTAK 1071 Azerbaycan ortaklı ikili iş birliği çağrısında Türkiye’de destek alan tek proje Ankara Üniversitesi’nin olmuştur. Ankara Kalkınma Ajansı Güdümlü Projeler kapsamında; biri Ankara Üniversitesi biri de Ankara Üniversitesi Teknokent ortaklığı kapsamında iki proje desteklenmeye hak kazanmıştır.</w:t>
      </w:r>
    </w:p>
    <w:p w:rsidR="00380341" w:rsidRDefault="00380341" w:rsidP="00703AD7">
      <w:pPr>
        <w:tabs>
          <w:tab w:val="left" w:pos="9356"/>
        </w:tabs>
        <w:spacing w:before="140" w:line="245" w:lineRule="auto"/>
        <w:jc w:val="both"/>
        <w:rPr>
          <w:rFonts w:ascii="Palatino Linotype" w:hAnsi="Palatino Linotype" w:cs="Arial"/>
        </w:rPr>
      </w:pPr>
    </w:p>
    <w:p w:rsidR="00325603" w:rsidRDefault="00325603" w:rsidP="00703AD7">
      <w:pPr>
        <w:tabs>
          <w:tab w:val="left" w:pos="9356"/>
        </w:tabs>
        <w:spacing w:before="140" w:line="245" w:lineRule="auto"/>
        <w:jc w:val="both"/>
        <w:rPr>
          <w:rFonts w:ascii="Palatino Linotype" w:hAnsi="Palatino Linotype" w:cs="Arial"/>
        </w:rPr>
      </w:pPr>
      <w:r w:rsidRPr="00325603">
        <w:rPr>
          <w:rFonts w:ascii="Palatino Linotype" w:hAnsi="Palatino Linotype" w:cs="Arial"/>
        </w:rPr>
        <w:t xml:space="preserve"> </w:t>
      </w:r>
    </w:p>
    <w:p w:rsidR="0018145D" w:rsidRPr="00703AD7" w:rsidRDefault="0018145D" w:rsidP="00703AD7">
      <w:pPr>
        <w:tabs>
          <w:tab w:val="left" w:pos="9356"/>
        </w:tabs>
        <w:spacing w:before="140" w:line="245" w:lineRule="auto"/>
        <w:jc w:val="both"/>
        <w:rPr>
          <w:rFonts w:ascii="Palatino Linotype" w:hAnsi="Palatino Linotype" w:cs="Arial"/>
          <w:color w:val="002060"/>
        </w:rPr>
      </w:pPr>
      <w:r w:rsidRPr="00703AD7">
        <w:rPr>
          <w:rFonts w:ascii="Palatino Linotype" w:hAnsi="Palatino Linotype" w:cs="Arial"/>
          <w:b/>
          <w:color w:val="002060"/>
        </w:rPr>
        <w:lastRenderedPageBreak/>
        <w:t>Modül 3: Proje Geliştirme/Yönetim Hizmetleri (Üniversite Sanayi İşbirliği Faaliyetleri):</w:t>
      </w:r>
      <w:r w:rsidRPr="00703AD7">
        <w:rPr>
          <w:rFonts w:ascii="Palatino Linotype" w:hAnsi="Palatino Linotype" w:cs="Arial"/>
          <w:color w:val="002060"/>
        </w:rPr>
        <w:t xml:space="preserve"> </w:t>
      </w:r>
    </w:p>
    <w:p w:rsidR="0032003F" w:rsidRDefault="0032003F" w:rsidP="00703AD7">
      <w:pPr>
        <w:tabs>
          <w:tab w:val="left" w:pos="9356"/>
        </w:tabs>
        <w:spacing w:before="140" w:line="245" w:lineRule="auto"/>
        <w:jc w:val="both"/>
        <w:rPr>
          <w:rFonts w:ascii="Palatino Linotype" w:hAnsi="Palatino Linotype"/>
        </w:rPr>
      </w:pPr>
      <w:r w:rsidRPr="0032003F">
        <w:rPr>
          <w:rFonts w:ascii="Palatino Linotype" w:hAnsi="Palatino Linotype"/>
        </w:rPr>
        <w:t>Ankara Üniversitesi’nin sahip olduğu akademik bilgi birikiminin ve teknoloji alt yapısının özel sektör ArGe projelerinde kullanılmasıdır. Özellikle küreselleşen dünyada üçüncü nesil üniversite olma yolunda ilerleyen Ankara Üniversitesi, teorik bilgiyi uygulamayla entegre ederek sanayicinin ihtiyacına yönelik çalışmalar yaparak üniversitedeki bilginin sanayiye aktarılması hususunda bir köprü görevi görmektedir. Ankara Üniversitesi TTO tarafından yürütülecek faaliyetler; firmaların Ar-Ge projelerinin belirlenmesi, projelerin desteklenmesi hususunda uygun kamu desteklerinin belirlenmesi, belirlenen projelere destek verecek araştırmacıların bulunması, iş birliğine yönelik kontratların oluşturulması, projelerin yürütül</w:t>
      </w:r>
      <w:r w:rsidR="00A52908">
        <w:rPr>
          <w:rFonts w:ascii="Palatino Linotype" w:hAnsi="Palatino Linotype"/>
        </w:rPr>
        <w:t>-</w:t>
      </w:r>
      <w:r w:rsidRPr="0032003F">
        <w:rPr>
          <w:rFonts w:ascii="Palatino Linotype" w:hAnsi="Palatino Linotype"/>
        </w:rPr>
        <w:t xml:space="preserve">mesi esnasında verilecek koordinasyon hizmetleri bu modül kapsamında yürütülmektedir. </w:t>
      </w:r>
    </w:p>
    <w:p w:rsidR="0032003F" w:rsidRDefault="0032003F" w:rsidP="00703AD7">
      <w:pPr>
        <w:tabs>
          <w:tab w:val="left" w:pos="9356"/>
        </w:tabs>
        <w:spacing w:before="140" w:line="245" w:lineRule="auto"/>
        <w:jc w:val="both"/>
        <w:rPr>
          <w:rFonts w:ascii="Palatino Linotype" w:hAnsi="Palatino Linotype"/>
        </w:rPr>
      </w:pPr>
      <w:r w:rsidRPr="0032003F">
        <w:rPr>
          <w:rFonts w:ascii="Palatino Linotype" w:hAnsi="Palatino Linotype"/>
        </w:rPr>
        <w:t>Ağustos 2021-Ekim 2022 döneminde Modül 3 Üniversite Sanayi İşbirliği kapsamında Kamu (Üniversite Sanayi İş</w:t>
      </w:r>
      <w:r w:rsidR="00973A84">
        <w:rPr>
          <w:rFonts w:ascii="Palatino Linotype" w:hAnsi="Palatino Linotype"/>
        </w:rPr>
        <w:t xml:space="preserve"> B</w:t>
      </w:r>
      <w:r w:rsidRPr="0032003F">
        <w:rPr>
          <w:rFonts w:ascii="Palatino Linotype" w:hAnsi="Palatino Linotype"/>
        </w:rPr>
        <w:t xml:space="preserve">irliği) kabul alan proje sayısı 12, Özel (Üniversite Sanayi İşbirliği) kabul alan proje sayısı 109 olmak üzere toplam 121 kabul alan proje bulunmaktadır. </w:t>
      </w:r>
    </w:p>
    <w:p w:rsidR="0032003F" w:rsidRDefault="0032003F" w:rsidP="00703AD7">
      <w:pPr>
        <w:tabs>
          <w:tab w:val="left" w:pos="9356"/>
        </w:tabs>
        <w:spacing w:before="140" w:line="245" w:lineRule="auto"/>
        <w:jc w:val="both"/>
        <w:rPr>
          <w:rFonts w:ascii="Palatino Linotype" w:hAnsi="Palatino Linotype"/>
        </w:rPr>
      </w:pPr>
      <w:r w:rsidRPr="0032003F">
        <w:rPr>
          <w:rFonts w:ascii="Palatino Linotype" w:hAnsi="Palatino Linotype"/>
          <w:i/>
        </w:rPr>
        <w:t>IPA | AgriGx Hub’ın</w:t>
      </w:r>
      <w:r w:rsidRPr="0032003F">
        <w:rPr>
          <w:rFonts w:ascii="Palatino Linotype" w:hAnsi="Palatino Linotype"/>
        </w:rPr>
        <w:t xml:space="preserve"> şirketleşme aşaması tamamlanmış olup, akreditasyon (ISO 9001 ve ISO 17025) işlemleri başlamıştır. Soilbiom, Genolysis ve İstanbul Şehir Hastaneleri ile ikili anlaşmalar imzalanmıştır. Toplam geliri 960.854 TL, ziyaretçi sayısı 21, BAP proje sayısı 6’dır.</w:t>
      </w:r>
    </w:p>
    <w:p w:rsidR="0018145D" w:rsidRPr="00703AD7" w:rsidRDefault="0018145D" w:rsidP="00703AD7">
      <w:pPr>
        <w:tabs>
          <w:tab w:val="left" w:pos="9356"/>
        </w:tabs>
        <w:spacing w:before="140" w:line="245" w:lineRule="auto"/>
        <w:jc w:val="both"/>
        <w:rPr>
          <w:rFonts w:ascii="Palatino Linotype" w:hAnsi="Palatino Linotype"/>
          <w:color w:val="002060"/>
        </w:rPr>
      </w:pPr>
      <w:r w:rsidRPr="00703AD7">
        <w:rPr>
          <w:rFonts w:ascii="Palatino Linotype" w:hAnsi="Palatino Linotype"/>
          <w:color w:val="002060"/>
        </w:rPr>
        <w:t xml:space="preserve"> 2020-2021 eğitim öğretim yılında yürütülen çalışmalar; </w:t>
      </w:r>
    </w:p>
    <w:p w:rsidR="0018145D" w:rsidRPr="00703AD7" w:rsidRDefault="0018145D" w:rsidP="00703AD7">
      <w:pPr>
        <w:tabs>
          <w:tab w:val="left" w:pos="2690"/>
        </w:tabs>
        <w:spacing w:before="140" w:line="245" w:lineRule="auto"/>
        <w:jc w:val="both"/>
        <w:rPr>
          <w:rFonts w:ascii="Palatino Linotype" w:hAnsi="Palatino Linotype" w:cs="Arial"/>
          <w:color w:val="002060"/>
        </w:rPr>
      </w:pPr>
      <w:r w:rsidRPr="00703AD7">
        <w:rPr>
          <w:rFonts w:ascii="Palatino Linotype" w:hAnsi="Palatino Linotype" w:cs="Arial"/>
          <w:b/>
          <w:color w:val="002060"/>
        </w:rPr>
        <w:t xml:space="preserve">Modül 4: Fikri Sınai Hakların Yönetimi ve Lisanslama Hizmetleri: </w:t>
      </w:r>
      <w:r w:rsidRPr="00703AD7">
        <w:rPr>
          <w:rFonts w:ascii="Palatino Linotype" w:hAnsi="Palatino Linotype" w:cs="Arial"/>
          <w:color w:val="002060"/>
        </w:rPr>
        <w:t xml:space="preserve"> </w:t>
      </w:r>
    </w:p>
    <w:p w:rsidR="0007219D" w:rsidRDefault="0007219D" w:rsidP="00756415">
      <w:pPr>
        <w:tabs>
          <w:tab w:val="left" w:pos="-1134"/>
          <w:tab w:val="left" w:pos="426"/>
        </w:tabs>
        <w:spacing w:before="140" w:line="245" w:lineRule="auto"/>
        <w:jc w:val="both"/>
        <w:rPr>
          <w:rFonts w:ascii="Palatino Linotype" w:hAnsi="Palatino Linotype" w:cs="Arial"/>
        </w:rPr>
      </w:pPr>
      <w:r w:rsidRPr="0007219D">
        <w:rPr>
          <w:rFonts w:ascii="Palatino Linotype" w:hAnsi="Palatino Linotype" w:cs="Arial"/>
        </w:rPr>
        <w:t xml:space="preserve">Üniversitelerde fikri mülkiyet kapsamında değerlendirilebilecek proje ve çalışmaların belirlenmesi, bu çalışmalar doğrultusunda çıkacak fikir ve ürün için patent, faydalı model, tasarım başvuru ve tescil süreçleri, fikri mülkiyet yönetimi çerçevesinde gizlilik, know-how, tescil vb. kararların alınması, kurumsal FSMH politikasının oluşturulması, fikri mülkiyetin pazarlanması, lisanslanması ve kullanıcıya/müşteriye kullanım bilgisinin aktarılması ile ilgili işlemler bu modül kapsamında yürütülmektedir. </w:t>
      </w:r>
    </w:p>
    <w:p w:rsidR="00D6508D" w:rsidRDefault="0007219D" w:rsidP="00756415">
      <w:pPr>
        <w:tabs>
          <w:tab w:val="left" w:pos="-1134"/>
          <w:tab w:val="left" w:pos="426"/>
        </w:tabs>
        <w:spacing w:before="140" w:line="245" w:lineRule="auto"/>
        <w:jc w:val="both"/>
        <w:rPr>
          <w:rFonts w:ascii="Palatino Linotype" w:hAnsi="Palatino Linotype" w:cstheme="minorHAnsi"/>
        </w:rPr>
      </w:pPr>
      <w:r w:rsidRPr="0007219D">
        <w:rPr>
          <w:rFonts w:ascii="Palatino Linotype" w:hAnsi="Palatino Linotype" w:cs="Arial"/>
        </w:rPr>
        <w:t>2022 yılında akademisyenlerden 37 Buluş Bildirim Formu toplanmış, Ankara Üniversitesi adına 22 adet ulusal patent başvurusu yapılmıştır. Yine 2022 yılı içinde ulaşan buluş bildirimleri, kapsam ve patentlenebilirlik kriterleri çerçevesinde değerlendirilmiş; 14 adet buluşun uluslararası patent başvurusu (PCT) olarak yapılması sağlanmıştır. Ankara TTO, Fikri ve Sınai Haklar konusunda farkındalık oluşturmaya önem vermektedir. Bu kapsamda, 2022 yılında gerek Üniversitemiz akademisyenlerine gerekse öğrenci topluluklarımıza fikri ve sınai haklar kapsamında eğitimler düzenlenmiştir. Üniversitemizin patent portföyü incelenerek ticarileştirmeye konu buluşlarla ilgili görüşmelere başlanmış ve tescilli üç patent ve bir adet faydalı model için ticarileştirme çalışmalarına başlanmıştır. Şu an için 2023 yılında tescil kararı kesin olarak gelecek 3 adet patent, 1 adet faydalı model daha bulunmaktadır. 2023 yılı sonunda tescil sayısı 2’si faydalı model, 6’sı patent olmak üzere 8 olacaktır.</w:t>
      </w:r>
    </w:p>
    <w:p w:rsidR="004871CA" w:rsidRPr="004871CA" w:rsidRDefault="0007219D" w:rsidP="00756415">
      <w:pPr>
        <w:tabs>
          <w:tab w:val="left" w:pos="-1134"/>
          <w:tab w:val="left" w:pos="426"/>
        </w:tabs>
        <w:spacing w:before="140" w:line="245" w:lineRule="auto"/>
        <w:jc w:val="both"/>
        <w:rPr>
          <w:rFonts w:ascii="Palatino Linotype" w:hAnsi="Palatino Linotype" w:cstheme="minorHAnsi"/>
          <w:b/>
        </w:rPr>
      </w:pPr>
      <w:r w:rsidRPr="004871CA">
        <w:rPr>
          <w:rFonts w:ascii="Palatino Linotype" w:hAnsi="Palatino Linotype" w:cstheme="minorHAnsi"/>
          <w:b/>
          <w:color w:val="002060"/>
        </w:rPr>
        <w:t xml:space="preserve">Modül 5: Şirketleşme ve Girişimcilik Hizmetleri: </w:t>
      </w:r>
    </w:p>
    <w:p w:rsidR="0007219D" w:rsidRDefault="0007219D" w:rsidP="000209F4">
      <w:pPr>
        <w:tabs>
          <w:tab w:val="left" w:pos="-1134"/>
          <w:tab w:val="left" w:pos="426"/>
        </w:tabs>
        <w:spacing w:before="140" w:line="245" w:lineRule="auto"/>
        <w:jc w:val="both"/>
        <w:rPr>
          <w:rFonts w:ascii="Palatino Linotype" w:hAnsi="Palatino Linotype" w:cstheme="minorHAnsi"/>
        </w:rPr>
      </w:pPr>
      <w:r w:rsidRPr="0007219D">
        <w:rPr>
          <w:rFonts w:ascii="Palatino Linotype" w:hAnsi="Palatino Linotype" w:cstheme="minorHAnsi"/>
        </w:rPr>
        <w:t xml:space="preserve">Rekabet edilebilirliği artıracak yeni ürün ve teknolojilerin ülke ekonomisine kazandırılmaya yönelik olarak akademisyenler ve üniversite öğrencileri/mezunları tarafından yürütülecek olan girişimcilik faaliyetlerinin desteklenmesi bu modülün sorumluluğundadır. TTO’lar, Ar-Ge fikri olan akademisyen ve öğrencileri/mezunları, söz konusu fikirlerinin projelendirilmesi, pazarlanması ve şirketleştirilmesi ile birlikte kuluçka hizmeti verilmesi ve hızlandırıcı </w:t>
      </w:r>
      <w:r w:rsidRPr="0007219D">
        <w:rPr>
          <w:rFonts w:ascii="Palatino Linotype" w:hAnsi="Palatino Linotype" w:cstheme="minorHAnsi"/>
        </w:rPr>
        <w:lastRenderedPageBreak/>
        <w:t xml:space="preserve">programlarının yürütülmesi gibi hususlarda danışmanlık, eğitim vb. hizmetler verilmesi bu modül kapsamında yürütülmektedir. </w:t>
      </w:r>
    </w:p>
    <w:p w:rsidR="0007219D" w:rsidRDefault="0007219D" w:rsidP="000209F4">
      <w:pPr>
        <w:tabs>
          <w:tab w:val="left" w:pos="-1134"/>
          <w:tab w:val="left" w:pos="426"/>
        </w:tabs>
        <w:spacing w:before="140" w:line="245" w:lineRule="auto"/>
        <w:jc w:val="both"/>
        <w:rPr>
          <w:rFonts w:ascii="Palatino Linotype" w:hAnsi="Palatino Linotype" w:cstheme="minorHAnsi"/>
        </w:rPr>
      </w:pPr>
      <w:r w:rsidRPr="0007219D">
        <w:rPr>
          <w:rFonts w:ascii="Palatino Linotype" w:hAnsi="Palatino Linotype" w:cstheme="minorHAnsi"/>
        </w:rPr>
        <w:t xml:space="preserve">Modül 5 faaliyetleri kapsamında erken aşama girişimcilere Şirketleşme ve Girişimcilik Hizmetleri verilmektedir. 1513 uygulama esaslarında da belirtildiği üzere, bilginin girişimcilik yolu ile ticarileştirilmesine destek olmak üzere kuluçka merkezi hizmeti verilmesi ve hızlandırıcı programlar yürütülmesi, girişimlere iş rehberliği ve mentorluk gibi destek hizmetleri verilmesi, iş fikrinin kavram doğrulaması aşamasında prototip geliştirme için kaynakların bulunması ve girişimcilere kullandırılması üzerine çalışmalar, 2022 yılı içerisinde de gerçekleştirilmiştir. Ankara Üniversitesi Teknoloji Geliştirme Bölgesi Yönetici A.Ş. TÜBİTAK, 1512 Bireysel Genç Girişim projesi ana uygulayıcı kuruluşu olarak görev yapmıştır. Atılım Üniversitesi ARGEDA TTO Direktörlüğü ortaklığında yürütülen BİGG projesi kapsamında 2022 yılı döneminde erken aşama girişimcilik fikirlerinin şirketleşme süreci takip edilmiş, fikirler TÜBİTAK hibe programı özelinde hızlandırıcı eğitime alınmıştır. </w:t>
      </w:r>
    </w:p>
    <w:p w:rsidR="0007219D" w:rsidRDefault="0007219D" w:rsidP="000209F4">
      <w:pPr>
        <w:tabs>
          <w:tab w:val="left" w:pos="-1134"/>
          <w:tab w:val="left" w:pos="426"/>
        </w:tabs>
        <w:spacing w:before="140" w:line="245" w:lineRule="auto"/>
        <w:jc w:val="both"/>
        <w:rPr>
          <w:rFonts w:ascii="Palatino Linotype" w:hAnsi="Palatino Linotype" w:cstheme="minorHAnsi"/>
        </w:rPr>
      </w:pPr>
      <w:r w:rsidRPr="0007219D">
        <w:rPr>
          <w:rFonts w:ascii="Palatino Linotype" w:hAnsi="Palatino Linotype" w:cstheme="minorHAnsi"/>
        </w:rPr>
        <w:t xml:space="preserve">TÜBİTAK BİGG projesi özelinde 49 iş fikrine iş planı hazırlama desteği verilmiştir. 2022 yılı içinde Ankara Üniversitesi Teknoloji Transfer Ofisinde toplam 104 girişim fikri hızlandırıcı programa dahil edilmiştir. Bu kapsamda 18 girişim fikri şirketleşmiştir.  </w:t>
      </w:r>
    </w:p>
    <w:p w:rsidR="0007219D" w:rsidRDefault="0007219D" w:rsidP="000209F4">
      <w:pPr>
        <w:tabs>
          <w:tab w:val="left" w:pos="-1134"/>
          <w:tab w:val="left" w:pos="426"/>
        </w:tabs>
        <w:spacing w:before="140" w:line="245" w:lineRule="auto"/>
        <w:jc w:val="both"/>
        <w:rPr>
          <w:rFonts w:ascii="Palatino Linotype" w:hAnsi="Palatino Linotype" w:cstheme="minorHAnsi"/>
        </w:rPr>
      </w:pPr>
      <w:r w:rsidRPr="0007219D">
        <w:rPr>
          <w:rFonts w:ascii="Palatino Linotype" w:hAnsi="Palatino Linotype" w:cstheme="minorHAnsi"/>
        </w:rPr>
        <w:t xml:space="preserve">Erken aşama girişimcilik ve şirketleşme hizmetleri kapsamında, 2022 yılında TUSAŞ, WWF-Türkiye (Doğal Hayatı Koruma Vakfı), Erdem Kaya Patent Ofisi, TAGEM, Synaps A.Ş. ve INNOEM gibi farklı yetkinlikleri bir araya getirmek üzere kurgulanmış iş birliği anlaşmaları yapılmıştır.   </w:t>
      </w:r>
    </w:p>
    <w:p w:rsidR="0007219D" w:rsidRDefault="0007219D" w:rsidP="000209F4">
      <w:pPr>
        <w:tabs>
          <w:tab w:val="left" w:pos="-1134"/>
          <w:tab w:val="left" w:pos="426"/>
        </w:tabs>
        <w:spacing w:before="140" w:line="245" w:lineRule="auto"/>
        <w:jc w:val="both"/>
        <w:rPr>
          <w:rFonts w:ascii="Palatino Linotype" w:hAnsi="Palatino Linotype" w:cstheme="minorHAnsi"/>
        </w:rPr>
      </w:pPr>
      <w:r w:rsidRPr="0007219D">
        <w:rPr>
          <w:rFonts w:ascii="Palatino Linotype" w:hAnsi="Palatino Linotype" w:cstheme="minorHAnsi"/>
        </w:rPr>
        <w:t>Erken aşama girişimcilik faaliyetlerini desteklemek üzere 2022 yılı içerisinde CAMPTECH ANKA markası ile bir hızlandırıcı program yarışması organize edilmiştir. 94 iş fikrinin değerlendirildiği bu</w:t>
      </w:r>
      <w:r>
        <w:rPr>
          <w:rFonts w:ascii="Palatino Linotype" w:hAnsi="Palatino Linotype" w:cstheme="minorHAnsi"/>
        </w:rPr>
        <w:t xml:space="preserve"> </w:t>
      </w:r>
      <w:r w:rsidRPr="0007219D">
        <w:rPr>
          <w:rFonts w:ascii="Palatino Linotype" w:hAnsi="Palatino Linotype" w:cstheme="minorHAnsi"/>
        </w:rPr>
        <w:t xml:space="preserve">yarışmada finale kalan 3 grup ön kuluçka hizmetinden yararlanmış, bir ekip işe BİGG projesine yönlendirilerek firma kurmuştur. Bilginin sanayi kanalına entegrasyonunu Teknoloji Transfer Ofisi bilgi birikimi ile yönlendirilmektedir. Modül 5 faaliyetleri ile hızla gelişen, ulaşımı ve yaygınlaşması kolaylaşan teknoloji odaklı bilginin, ürüne dönüşmesi ve pazarda nihai halini alması sürecinde, iş fikrinin, sürdürülebilir iş modellerine dönüştürecek mekanizmalar ile desteklendiği ve özellikle fikirden eyleme evirilen süreçte rekabet gücünün öncelikle ulusal devamında ise uluslararası pazarda tutunacak yeteneklerini geliştirici şekilde planlanmaktadır. </w:t>
      </w:r>
    </w:p>
    <w:p w:rsidR="00D6508D" w:rsidRDefault="0007219D" w:rsidP="000209F4">
      <w:pPr>
        <w:tabs>
          <w:tab w:val="left" w:pos="-1134"/>
          <w:tab w:val="left" w:pos="426"/>
        </w:tabs>
        <w:spacing w:before="140" w:line="245" w:lineRule="auto"/>
        <w:jc w:val="both"/>
        <w:rPr>
          <w:rFonts w:ascii="Palatino Linotype" w:hAnsi="Palatino Linotype" w:cstheme="minorHAnsi"/>
        </w:rPr>
      </w:pPr>
      <w:r w:rsidRPr="0007219D">
        <w:rPr>
          <w:rFonts w:ascii="Palatino Linotype" w:hAnsi="Palatino Linotype" w:cstheme="minorHAnsi"/>
        </w:rPr>
        <w:t>Modül 5 modelinde güncel pazar ihtiyaçlarına uygun “nitelikli girişimci”yi baz alan ileri ve akıllı teknolojiler hedefinde ilerleyen, Ülkemize ve dünya pazarının taleplerine uygun, etkili ve uygulanabilir yöntemlerin geliştirilmesi hedeflenmektedir. Yalın girişimcilik döngüsünde var olan öğren, yap ve ölç modeli benimsenerek sürdürülen girişimcilik çalışmaları akademi sanayi ve üniversite odaklı çalışmalar sürdürmektedir.</w:t>
      </w:r>
    </w:p>
    <w:p w:rsidR="00D6508D" w:rsidRDefault="00D6508D" w:rsidP="00756415">
      <w:pPr>
        <w:tabs>
          <w:tab w:val="left" w:pos="-1134"/>
          <w:tab w:val="left" w:pos="426"/>
        </w:tabs>
        <w:spacing w:before="140" w:line="245" w:lineRule="auto"/>
        <w:jc w:val="both"/>
        <w:rPr>
          <w:rFonts w:ascii="Palatino Linotype" w:hAnsi="Palatino Linotype" w:cstheme="minorHAnsi"/>
        </w:rPr>
      </w:pPr>
    </w:p>
    <w:p w:rsidR="00D6508D" w:rsidRDefault="00D6508D" w:rsidP="00756415">
      <w:pPr>
        <w:tabs>
          <w:tab w:val="left" w:pos="-1134"/>
          <w:tab w:val="left" w:pos="426"/>
        </w:tabs>
        <w:spacing w:before="140" w:line="245" w:lineRule="auto"/>
        <w:jc w:val="both"/>
        <w:rPr>
          <w:rFonts w:ascii="Palatino Linotype" w:hAnsi="Palatino Linotype" w:cstheme="minorHAnsi"/>
        </w:rPr>
      </w:pPr>
    </w:p>
    <w:p w:rsidR="00D6508D" w:rsidRDefault="00D6508D" w:rsidP="00756415">
      <w:pPr>
        <w:tabs>
          <w:tab w:val="left" w:pos="-1134"/>
          <w:tab w:val="left" w:pos="426"/>
        </w:tabs>
        <w:spacing w:before="140" w:line="245" w:lineRule="auto"/>
        <w:jc w:val="both"/>
        <w:rPr>
          <w:rFonts w:ascii="Palatino Linotype" w:hAnsi="Palatino Linotype" w:cstheme="minorHAnsi"/>
        </w:rPr>
      </w:pPr>
    </w:p>
    <w:p w:rsidR="00D6508D" w:rsidRDefault="00D6508D" w:rsidP="00756415">
      <w:pPr>
        <w:tabs>
          <w:tab w:val="left" w:pos="-1134"/>
          <w:tab w:val="left" w:pos="426"/>
        </w:tabs>
        <w:spacing w:before="140" w:line="245" w:lineRule="auto"/>
        <w:jc w:val="both"/>
        <w:rPr>
          <w:rFonts w:ascii="Palatino Linotype" w:hAnsi="Palatino Linotype" w:cstheme="minorHAnsi"/>
        </w:rPr>
      </w:pPr>
    </w:p>
    <w:p w:rsidR="00D6508D" w:rsidRDefault="00D6508D" w:rsidP="00756415">
      <w:pPr>
        <w:tabs>
          <w:tab w:val="left" w:pos="-1134"/>
          <w:tab w:val="left" w:pos="426"/>
        </w:tabs>
        <w:spacing w:before="140" w:line="245" w:lineRule="auto"/>
        <w:jc w:val="both"/>
        <w:rPr>
          <w:rFonts w:ascii="Palatino Linotype" w:hAnsi="Palatino Linotype" w:cstheme="minorHAnsi"/>
        </w:rPr>
      </w:pPr>
    </w:p>
    <w:p w:rsidR="00D6508D" w:rsidRDefault="00D6508D" w:rsidP="00756415">
      <w:pPr>
        <w:tabs>
          <w:tab w:val="left" w:pos="-1134"/>
          <w:tab w:val="left" w:pos="426"/>
        </w:tabs>
        <w:spacing w:before="140" w:line="245" w:lineRule="auto"/>
        <w:jc w:val="both"/>
        <w:rPr>
          <w:rFonts w:ascii="Palatino Linotype" w:hAnsi="Palatino Linotype" w:cstheme="minorHAnsi"/>
        </w:rPr>
      </w:pPr>
    </w:p>
    <w:p w:rsidR="00D6508D" w:rsidRDefault="00D6508D" w:rsidP="00756415">
      <w:pPr>
        <w:tabs>
          <w:tab w:val="left" w:pos="-1134"/>
          <w:tab w:val="left" w:pos="426"/>
        </w:tabs>
        <w:spacing w:before="140" w:line="245" w:lineRule="auto"/>
        <w:jc w:val="both"/>
        <w:rPr>
          <w:rFonts w:ascii="Palatino Linotype" w:hAnsi="Palatino Linotype" w:cstheme="minorHAnsi"/>
        </w:rPr>
        <w:sectPr w:rsidR="00D6508D" w:rsidSect="006F60F9">
          <w:headerReference w:type="even" r:id="rId166"/>
          <w:headerReference w:type="default" r:id="rId167"/>
          <w:footerReference w:type="even" r:id="rId168"/>
          <w:footerReference w:type="default" r:id="rId169"/>
          <w:pgSz w:w="11906" w:h="16838" w:code="9"/>
          <w:pgMar w:top="1418" w:right="1418" w:bottom="1418" w:left="1418" w:header="851" w:footer="567" w:gutter="0"/>
          <w:cols w:space="708"/>
          <w:docGrid w:linePitch="360"/>
        </w:sect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spacing w:line="247" w:lineRule="auto"/>
        <w:jc w:val="both"/>
        <w:rPr>
          <w:rFonts w:ascii="Palatino Linotype" w:hAnsi="Palatino Linotype" w:cstheme="minorHAnsi"/>
        </w:rPr>
      </w:pPr>
    </w:p>
    <w:p w:rsidR="002754D0" w:rsidRDefault="002754D0" w:rsidP="0067487D">
      <w:pPr>
        <w:spacing w:line="247" w:lineRule="auto"/>
        <w:jc w:val="both"/>
        <w:rPr>
          <w:rFonts w:ascii="Palatino Linotype" w:hAnsi="Palatino Linotype" w:cstheme="minorHAnsi"/>
        </w:rPr>
      </w:pPr>
    </w:p>
    <w:p w:rsidR="002754D0" w:rsidRDefault="002754D0" w:rsidP="0067487D">
      <w:pPr>
        <w:spacing w:line="247" w:lineRule="auto"/>
        <w:jc w:val="both"/>
        <w:rPr>
          <w:rFonts w:ascii="Palatino Linotype" w:hAnsi="Palatino Linotype" w:cstheme="minorHAnsi"/>
        </w:rPr>
      </w:pPr>
    </w:p>
    <w:p w:rsidR="002754D0" w:rsidRDefault="002754D0" w:rsidP="0067487D">
      <w:pPr>
        <w:spacing w:line="247" w:lineRule="auto"/>
        <w:jc w:val="both"/>
        <w:rPr>
          <w:rFonts w:ascii="Palatino Linotype" w:hAnsi="Palatino Linotype" w:cstheme="minorHAnsi"/>
        </w:rPr>
      </w:pPr>
    </w:p>
    <w:p w:rsidR="002754D0" w:rsidRDefault="002754D0" w:rsidP="0067487D">
      <w:pPr>
        <w:spacing w:line="247" w:lineRule="auto"/>
        <w:jc w:val="both"/>
        <w:rPr>
          <w:rFonts w:ascii="Palatino Linotype" w:hAnsi="Palatino Linotype" w:cstheme="minorHAnsi"/>
        </w:rPr>
      </w:pPr>
    </w:p>
    <w:p w:rsidR="0067487D" w:rsidRDefault="0067487D" w:rsidP="0067487D">
      <w:pPr>
        <w:spacing w:line="247" w:lineRule="auto"/>
        <w:jc w:val="both"/>
        <w:rPr>
          <w:rFonts w:ascii="Palatino Linotype" w:hAnsi="Palatino Linotype" w:cstheme="minorHAnsi"/>
        </w:rPr>
      </w:pPr>
      <w:r w:rsidRPr="005D341F">
        <w:rPr>
          <w:rFonts w:ascii="Palatino Linotype" w:hAnsi="Palatino Linotype" w:cstheme="minorHAnsi"/>
          <w:noProof/>
          <w:lang w:eastAsia="tr-TR"/>
        </w:rPr>
        <w:drawing>
          <wp:anchor distT="0" distB="0" distL="114300" distR="114300" simplePos="0" relativeHeight="251721216" behindDoc="0" locked="0" layoutInCell="1" allowOverlap="1" wp14:anchorId="18B7F680" wp14:editId="64784FDC">
            <wp:simplePos x="0" y="0"/>
            <wp:positionH relativeFrom="margin">
              <wp:posOffset>-14605</wp:posOffset>
            </wp:positionH>
            <wp:positionV relativeFrom="paragraph">
              <wp:posOffset>217170</wp:posOffset>
            </wp:positionV>
            <wp:extent cx="755650" cy="755650"/>
            <wp:effectExtent l="0" t="0" r="6350" b="6350"/>
            <wp:wrapNone/>
            <wp:docPr id="19811" name="Resim 19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nkara Üniversitesi.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650" cy="755650"/>
                    </a:xfrm>
                    <a:prstGeom prst="rect">
                      <a:avLst/>
                    </a:prstGeom>
                  </pic:spPr>
                </pic:pic>
              </a:graphicData>
            </a:graphic>
            <wp14:sizeRelH relativeFrom="margin">
              <wp14:pctWidth>0</wp14:pctWidth>
            </wp14:sizeRelH>
            <wp14:sizeRelV relativeFrom="margin">
              <wp14:pctHeight>0</wp14:pctHeight>
            </wp14:sizeRelV>
          </wp:anchor>
        </w:drawing>
      </w:r>
    </w:p>
    <w:p w:rsidR="0067487D" w:rsidRDefault="0067487D" w:rsidP="0067487D">
      <w:pPr>
        <w:spacing w:line="247" w:lineRule="auto"/>
        <w:jc w:val="both"/>
        <w:rPr>
          <w:rFonts w:ascii="Palatino Linotype" w:hAnsi="Palatino Linotype" w:cstheme="minorHAnsi"/>
        </w:rPr>
      </w:pPr>
      <w:r>
        <w:rPr>
          <w:rFonts w:ascii="Palatino Linotype" w:hAnsi="Palatino Linotype" w:cstheme="minorHAnsi"/>
          <w:noProof/>
          <w:lang w:eastAsia="tr-TR"/>
        </w:rPr>
        <mc:AlternateContent>
          <mc:Choice Requires="wpg">
            <w:drawing>
              <wp:anchor distT="0" distB="0" distL="114300" distR="114300" simplePos="0" relativeHeight="251719168" behindDoc="0" locked="0" layoutInCell="1" allowOverlap="1" wp14:anchorId="769C9012" wp14:editId="6F500AFB">
                <wp:simplePos x="0" y="0"/>
                <wp:positionH relativeFrom="column">
                  <wp:posOffset>-890270</wp:posOffset>
                </wp:positionH>
                <wp:positionV relativeFrom="paragraph">
                  <wp:posOffset>806450</wp:posOffset>
                </wp:positionV>
                <wp:extent cx="7546340" cy="899795"/>
                <wp:effectExtent l="0" t="0" r="0" b="0"/>
                <wp:wrapNone/>
                <wp:docPr id="19784" name="Grup 19784"/>
                <wp:cNvGraphicFramePr/>
                <a:graphic xmlns:a="http://schemas.openxmlformats.org/drawingml/2006/main">
                  <a:graphicData uri="http://schemas.microsoft.com/office/word/2010/wordprocessingGroup">
                    <wpg:wgp>
                      <wpg:cNvGrpSpPr/>
                      <wpg:grpSpPr>
                        <a:xfrm>
                          <a:off x="0" y="0"/>
                          <a:ext cx="7546340" cy="899795"/>
                          <a:chOff x="0" y="0"/>
                          <a:chExt cx="7546377" cy="899795"/>
                        </a:xfrm>
                        <a:solidFill>
                          <a:srgbClr val="002060"/>
                        </a:solidFill>
                      </wpg:grpSpPr>
                      <wps:wsp>
                        <wps:cNvPr id="19789" name="Dikdörtgen 19789"/>
                        <wps:cNvSpPr/>
                        <wps:spPr>
                          <a:xfrm>
                            <a:off x="0" y="0"/>
                            <a:ext cx="629666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90" name="Dikdörtgen 19790"/>
                        <wps:cNvSpPr/>
                        <wps:spPr>
                          <a:xfrm>
                            <a:off x="6337374"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91" name="Dikdörtgen 19791"/>
                        <wps:cNvSpPr/>
                        <wps:spPr>
                          <a:xfrm>
                            <a:off x="6649221"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96" name="Dikdörtgen 19796"/>
                        <wps:cNvSpPr/>
                        <wps:spPr>
                          <a:xfrm>
                            <a:off x="6966354"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04" name="Dikdörtgen 19804"/>
                        <wps:cNvSpPr/>
                        <wps:spPr>
                          <a:xfrm>
                            <a:off x="7283487" y="0"/>
                            <a:ext cx="262890" cy="8997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3F79FC6" id="Grup 19784" o:spid="_x0000_s1026" style="position:absolute;margin-left:-70.1pt;margin-top:63.5pt;width:594.2pt;height:70.85pt;z-index:251719168" coordsize="75463,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">
                <v:rect id="Dikdörtgen 19789" o:spid="_x0000_s1027" style="position:absolute;width:62966;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" filled="f" stroked="f" strokeweight="1pt"/>
                <v:rect id="Dikdörtgen 19790" o:spid="_x0000_s1028" style="position:absolute;left:63373;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" filled="f" stroked="f" strokeweight="1pt"/>
                <v:rect id="Dikdörtgen 19791" o:spid="_x0000_s1029" style="position:absolute;left:66492;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" filled="f" stroked="f" strokeweight="1pt"/>
                <v:rect id="Dikdörtgen 19796" o:spid="_x0000_s1030" style="position:absolute;left:69663;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" filled="f" stroked="f" strokeweight="1pt"/>
                <v:rect id="Dikdörtgen 19804" o:spid="_x0000_s1031" style="position:absolute;left:72834;width:2629;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" filled="f" stroked="f" strokeweight="1pt"/>
              </v:group>
            </w:pict>
          </mc:Fallback>
        </mc:AlternateContent>
      </w:r>
    </w:p>
    <w:p w:rsidR="0067487D" w:rsidRDefault="0067487D" w:rsidP="0067487D">
      <w:pPr>
        <w:spacing w:line="247" w:lineRule="auto"/>
        <w:jc w:val="both"/>
        <w:rPr>
          <w:rFonts w:ascii="Palatino Linotype" w:hAnsi="Palatino Linotype" w:cstheme="minorHAnsi"/>
        </w:rPr>
      </w:pPr>
    </w:p>
    <w:p w:rsidR="0067487D" w:rsidRDefault="0067487D" w:rsidP="0067487D">
      <w:pPr>
        <w:spacing w:line="247" w:lineRule="auto"/>
        <w:jc w:val="both"/>
        <w:rPr>
          <w:rFonts w:ascii="Palatino Linotype" w:hAnsi="Palatino Linotype" w:cstheme="minorHAnsi"/>
        </w:rPr>
      </w:pPr>
      <w:r w:rsidRPr="005D341F">
        <w:rPr>
          <w:rFonts w:ascii="Palatino Linotype" w:hAnsi="Palatino Linotype" w:cstheme="minorHAnsi"/>
          <w:noProof/>
          <w:lang w:eastAsia="tr-TR"/>
        </w:rPr>
        <mc:AlternateContent>
          <mc:Choice Requires="wps">
            <w:drawing>
              <wp:anchor distT="0" distB="0" distL="114300" distR="114300" simplePos="0" relativeHeight="251722240" behindDoc="0" locked="0" layoutInCell="1" allowOverlap="1" wp14:anchorId="6CC2368B" wp14:editId="71B359F8">
                <wp:simplePos x="0" y="0"/>
                <wp:positionH relativeFrom="column">
                  <wp:posOffset>748030</wp:posOffset>
                </wp:positionH>
                <wp:positionV relativeFrom="paragraph">
                  <wp:posOffset>6985</wp:posOffset>
                </wp:positionV>
                <wp:extent cx="2933065" cy="876300"/>
                <wp:effectExtent l="0" t="0" r="0" b="0"/>
                <wp:wrapNone/>
                <wp:docPr id="19805" name="Metin Kutusu 19805"/>
                <wp:cNvGraphicFramePr/>
                <a:graphic xmlns:a="http://schemas.openxmlformats.org/drawingml/2006/main">
                  <a:graphicData uri="http://schemas.microsoft.com/office/word/2010/wordprocessingShape">
                    <wps:wsp>
                      <wps:cNvSpPr txBox="1"/>
                      <wps:spPr>
                        <a:xfrm>
                          <a:off x="0" y="0"/>
                          <a:ext cx="2933065" cy="876300"/>
                        </a:xfrm>
                        <a:prstGeom prst="rect">
                          <a:avLst/>
                        </a:prstGeom>
                        <a:noFill/>
                        <a:ln w="6350">
                          <a:noFill/>
                        </a:ln>
                      </wps:spPr>
                      <wps:txbx>
                        <w:txbxContent>
                          <w:p w:rsidR="00A97F4A" w:rsidRPr="002754D0" w:rsidRDefault="00A97F4A" w:rsidP="0067487D">
                            <w:pPr>
                              <w:rPr>
                                <w:rFonts w:ascii="00369" w:hAnsi="00369"/>
                                <w:b/>
                                <w:color w:val="000000" w:themeColor="text1"/>
                                <w:sz w:val="56"/>
                                <w:szCs w:val="56"/>
                              </w:rPr>
                            </w:pPr>
                            <w:r w:rsidRPr="002754D0">
                              <w:rPr>
                                <w:rFonts w:ascii="00369" w:hAnsi="00369"/>
                                <w:b/>
                                <w:color w:val="000000" w:themeColor="text1"/>
                                <w:sz w:val="56"/>
                                <w:szCs w:val="56"/>
                              </w:rPr>
                              <w:t>Ankara Üniversitesi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2368B" id="Metin Kutusu 19805" o:spid="_x0000_s1041" type="#_x0000_t202" style="position:absolute;left:0;text-align:left;margin-left:58.9pt;margin-top:.55pt;width:230.95pt;height:69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" filled="f" stroked="f" strokeweight=".5pt">
                <v:textbox>
                  <w:txbxContent>
                    <w:p w:rsidR="00A97F4A" w:rsidRPr="002754D0" w:rsidRDefault="00A97F4A" w:rsidP="0067487D">
                      <w:pPr>
                        <w:rPr>
                          <w:rFonts w:ascii="00369" w:hAnsi="00369"/>
                          <w:b/>
                          <w:color w:val="000000" w:themeColor="text1"/>
                          <w:sz w:val="56"/>
                          <w:szCs w:val="56"/>
                        </w:rPr>
                      </w:pPr>
                      <w:r w:rsidRPr="002754D0">
                        <w:rPr>
                          <w:rFonts w:ascii="00369" w:hAnsi="00369"/>
                          <w:b/>
                          <w:color w:val="000000" w:themeColor="text1"/>
                          <w:sz w:val="56"/>
                          <w:szCs w:val="56"/>
                        </w:rPr>
                        <w:t>Ankara Üniversitesi</w:t>
                      </w:r>
                    </w:p>
                  </w:txbxContent>
                </v:textbox>
              </v:shape>
            </w:pict>
          </mc:Fallback>
        </mc:AlternateContent>
      </w:r>
    </w:p>
    <w:p w:rsidR="0067487D" w:rsidRDefault="0067487D" w:rsidP="0067487D">
      <w:pPr>
        <w:spacing w:line="247" w:lineRule="auto"/>
        <w:jc w:val="both"/>
        <w:rPr>
          <w:rFonts w:ascii="Palatino Linotype" w:hAnsi="Palatino Linotype" w:cstheme="minorHAnsi"/>
        </w:rPr>
      </w:pPr>
    </w:p>
    <w:p w:rsidR="0067487D" w:rsidRDefault="0067487D" w:rsidP="0067487D">
      <w:pPr>
        <w:spacing w:line="247" w:lineRule="auto"/>
        <w:jc w:val="both"/>
        <w:rPr>
          <w:rFonts w:ascii="Palatino Linotype" w:hAnsi="Palatino Linotype" w:cstheme="minorHAnsi"/>
        </w:rPr>
      </w:pPr>
      <w:r>
        <w:rPr>
          <w:rFonts w:ascii="Palatino Linotype" w:hAnsi="Palatino Linotype" w:cstheme="minorHAnsi"/>
          <w:noProof/>
          <w:lang w:eastAsia="tr-TR"/>
        </w:rPr>
        <mc:AlternateContent>
          <mc:Choice Requires="wps">
            <w:drawing>
              <wp:anchor distT="0" distB="0" distL="114300" distR="114300" simplePos="0" relativeHeight="251720192" behindDoc="0" locked="0" layoutInCell="1" allowOverlap="1" wp14:anchorId="088F7975" wp14:editId="03332273">
                <wp:simplePos x="0" y="0"/>
                <wp:positionH relativeFrom="margin">
                  <wp:posOffset>-495935</wp:posOffset>
                </wp:positionH>
                <wp:positionV relativeFrom="paragraph">
                  <wp:posOffset>128108</wp:posOffset>
                </wp:positionV>
                <wp:extent cx="5922010" cy="1254125"/>
                <wp:effectExtent l="0" t="0" r="0" b="3175"/>
                <wp:wrapNone/>
                <wp:docPr id="19807" name="Metin Kutusu 19807"/>
                <wp:cNvGraphicFramePr/>
                <a:graphic xmlns:a="http://schemas.openxmlformats.org/drawingml/2006/main">
                  <a:graphicData uri="http://schemas.microsoft.com/office/word/2010/wordprocessingShape">
                    <wps:wsp>
                      <wps:cNvSpPr txBox="1"/>
                      <wps:spPr>
                        <a:xfrm>
                          <a:off x="0" y="0"/>
                          <a:ext cx="5922010" cy="1254125"/>
                        </a:xfrm>
                        <a:prstGeom prst="rect">
                          <a:avLst/>
                        </a:prstGeom>
                        <a:noFill/>
                        <a:ln w="6350">
                          <a:noFill/>
                        </a:ln>
                      </wps:spPr>
                      <wps:txbx>
                        <w:txbxContent>
                          <w:p w:rsidR="00A97F4A" w:rsidRPr="002754D0" w:rsidRDefault="00A97F4A" w:rsidP="0067487D">
                            <w:pPr>
                              <w:jc w:val="right"/>
                              <w:rPr>
                                <w:rFonts w:ascii="Cambria" w:hAnsi="Cambria"/>
                                <w:b/>
                                <w:color w:val="FFFFFF" w:themeColor="background1"/>
                                <w:sz w:val="70"/>
                                <w:szCs w:val="70"/>
                              </w:rPr>
                            </w:pPr>
                            <w:r w:rsidRPr="002754D0">
                              <w:rPr>
                                <w:rFonts w:ascii="Cambria" w:hAnsi="Cambria"/>
                                <w:b/>
                                <w:color w:val="FFFFFF" w:themeColor="background1"/>
                                <w:sz w:val="70"/>
                                <w:szCs w:val="70"/>
                              </w:rPr>
                              <w:t xml:space="preserve">SONUÇ VE ÖNERİLER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F7975" id="Metin Kutusu 19807" o:spid="_x0000_s1042" type="#_x0000_t202" style="position:absolute;left:0;text-align:left;margin-left:-39.05pt;margin-top:10.1pt;width:466.3pt;height:98.75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" filled="f" stroked="f" strokeweight=".5pt">
                <v:textbox>
                  <w:txbxContent>
                    <w:p w:rsidR="00A97F4A" w:rsidRPr="002754D0" w:rsidRDefault="00A97F4A" w:rsidP="0067487D">
                      <w:pPr>
                        <w:jc w:val="right"/>
                        <w:rPr>
                          <w:rFonts w:ascii="Cambria" w:hAnsi="Cambria"/>
                          <w:b/>
                          <w:color w:val="FFFFFF" w:themeColor="background1"/>
                          <w:sz w:val="70"/>
                          <w:szCs w:val="70"/>
                        </w:rPr>
                      </w:pPr>
                      <w:r w:rsidRPr="002754D0">
                        <w:rPr>
                          <w:rFonts w:ascii="Cambria" w:hAnsi="Cambria"/>
                          <w:b/>
                          <w:color w:val="FFFFFF" w:themeColor="background1"/>
                          <w:sz w:val="70"/>
                          <w:szCs w:val="70"/>
                        </w:rPr>
                        <w:t xml:space="preserve">SONUÇ VE ÖNERİLER </w:t>
                      </w:r>
                    </w:p>
                  </w:txbxContent>
                </v:textbox>
                <w10:wrap anchorx="margin"/>
              </v:shape>
            </w:pict>
          </mc:Fallback>
        </mc:AlternateContent>
      </w:r>
    </w:p>
    <w:p w:rsidR="0067487D" w:rsidRDefault="0067487D" w:rsidP="0067487D">
      <w:pPr>
        <w:spacing w:line="247" w:lineRule="auto"/>
        <w:jc w:val="both"/>
        <w:rPr>
          <w:rFonts w:ascii="Palatino Linotype" w:hAnsi="Palatino Linotype" w:cstheme="minorHAnsi"/>
        </w:rPr>
      </w:pPr>
    </w:p>
    <w:p w:rsidR="0067487D" w:rsidRDefault="0067487D" w:rsidP="0067487D">
      <w:pPr>
        <w:spacing w:line="247" w:lineRule="auto"/>
        <w:jc w:val="both"/>
        <w:rPr>
          <w:rFonts w:ascii="Palatino Linotype" w:hAnsi="Palatino Linotype" w:cstheme="minorHAnsi"/>
        </w:rPr>
      </w:pPr>
    </w:p>
    <w:p w:rsidR="0067487D" w:rsidRDefault="0067487D" w:rsidP="0067487D">
      <w:pPr>
        <w:spacing w:line="240" w:lineRule="auto"/>
        <w:jc w:val="both"/>
        <w:rPr>
          <w:rFonts w:ascii="Palatino Linotype" w:hAnsi="Palatino Linotype" w:cstheme="minorHAnsi"/>
        </w:rPr>
      </w:pPr>
    </w:p>
    <w:p w:rsidR="0067487D" w:rsidRDefault="0067487D" w:rsidP="0067487D">
      <w:pPr>
        <w:spacing w:line="240" w:lineRule="auto"/>
        <w:jc w:val="both"/>
        <w:rPr>
          <w:rFonts w:ascii="Palatino Linotype" w:hAnsi="Palatino Linotype" w:cstheme="minorHAnsi"/>
        </w:rPr>
      </w:pPr>
    </w:p>
    <w:p w:rsidR="0067487D" w:rsidRDefault="0067487D" w:rsidP="0067487D">
      <w:pPr>
        <w:spacing w:line="240" w:lineRule="auto"/>
        <w:jc w:val="both"/>
        <w:rPr>
          <w:rFonts w:ascii="Palatino Linotype" w:hAnsi="Palatino Linotype" w:cstheme="minorHAnsi"/>
        </w:rPr>
      </w:pPr>
    </w:p>
    <w:p w:rsidR="0067487D" w:rsidRDefault="0067487D" w:rsidP="0067487D">
      <w:pPr>
        <w:spacing w:line="240" w:lineRule="auto"/>
        <w:jc w:val="both"/>
        <w:rPr>
          <w:rFonts w:ascii="Palatino Linotype" w:hAnsi="Palatino Linotype" w:cstheme="minorHAnsi"/>
        </w:rPr>
      </w:pPr>
    </w:p>
    <w:p w:rsidR="0067487D" w:rsidRPr="00756415"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pPr>
    </w:p>
    <w:p w:rsidR="0067487D" w:rsidRDefault="0067487D" w:rsidP="0067487D">
      <w:pPr>
        <w:tabs>
          <w:tab w:val="left" w:pos="9356"/>
        </w:tabs>
        <w:spacing w:before="140" w:line="245" w:lineRule="auto"/>
        <w:jc w:val="both"/>
        <w:rPr>
          <w:rFonts w:ascii="Palatino Linotype" w:hAnsi="Palatino Linotype" w:cs="Arial"/>
        </w:rPr>
        <w:sectPr w:rsidR="0067487D" w:rsidSect="006F60F9">
          <w:headerReference w:type="even" r:id="rId170"/>
          <w:headerReference w:type="default" r:id="rId171"/>
          <w:footerReference w:type="even" r:id="rId172"/>
          <w:footerReference w:type="default" r:id="rId173"/>
          <w:pgSz w:w="11906" w:h="16838" w:code="9"/>
          <w:pgMar w:top="1418" w:right="1418" w:bottom="1418" w:left="1418" w:header="851" w:footer="567" w:gutter="0"/>
          <w:cols w:space="708"/>
          <w:docGrid w:linePitch="360"/>
        </w:sectPr>
      </w:pPr>
    </w:p>
    <w:p w:rsidR="009B3458" w:rsidRPr="00F918D3" w:rsidRDefault="009B3458" w:rsidP="009B3458">
      <w:pPr>
        <w:pStyle w:val="Balk1"/>
        <w:spacing w:before="140" w:line="245" w:lineRule="auto"/>
      </w:pPr>
      <w:bookmarkStart w:id="204" w:name="_Toc138421746"/>
      <w:bookmarkStart w:id="205" w:name="_Toc140049040"/>
      <w:r w:rsidRPr="00F918D3">
        <w:lastRenderedPageBreak/>
        <w:t>5. SONUÇ VE ÖNERİLER</w:t>
      </w:r>
      <w:bookmarkEnd w:id="204"/>
      <w:bookmarkEnd w:id="205"/>
      <w:r w:rsidRPr="00F918D3">
        <w:t xml:space="preserve"> </w:t>
      </w:r>
    </w:p>
    <w:p w:rsidR="009B3458" w:rsidRDefault="009B3458" w:rsidP="009B3458">
      <w:pPr>
        <w:tabs>
          <w:tab w:val="left" w:pos="-1134"/>
          <w:tab w:val="left" w:pos="426"/>
        </w:tabs>
        <w:spacing w:before="140" w:line="245" w:lineRule="auto"/>
        <w:jc w:val="both"/>
        <w:rPr>
          <w:rFonts w:ascii="Palatino Linotype" w:hAnsi="Palatino Linotype" w:cstheme="minorHAnsi"/>
        </w:rPr>
      </w:pPr>
      <w:r>
        <w:rPr>
          <w:rFonts w:ascii="Palatino Linotype" w:hAnsi="Palatino Linotype" w:cstheme="minorHAnsi"/>
        </w:rPr>
        <w:t>Ankara Üniversitesi 2021-2022 eğitim-öğretim yılında ön lisans, lisans ve lisansüstü düzeyde toplam 75.654</w:t>
      </w:r>
      <w:r>
        <w:rPr>
          <w:rFonts w:ascii="Palatino Linotype" w:hAnsi="Palatino Linotype" w:cstheme="minorHAnsi"/>
          <w:color w:val="FF0000"/>
        </w:rPr>
        <w:t xml:space="preserve"> </w:t>
      </w:r>
      <w:r>
        <w:rPr>
          <w:rFonts w:ascii="Palatino Linotype" w:hAnsi="Palatino Linotype" w:cstheme="minorHAnsi"/>
        </w:rPr>
        <w:t xml:space="preserve">öğrenci ve </w:t>
      </w:r>
      <w:r w:rsidRPr="00454028">
        <w:rPr>
          <w:rFonts w:ascii="Palatino Linotype" w:hAnsi="Palatino Linotype" w:cstheme="minorHAnsi"/>
        </w:rPr>
        <w:t>4.</w:t>
      </w:r>
      <w:r>
        <w:rPr>
          <w:rFonts w:ascii="Palatino Linotype" w:hAnsi="Palatino Linotype" w:cstheme="minorHAnsi"/>
        </w:rPr>
        <w:t>046</w:t>
      </w:r>
      <w:r w:rsidRPr="00454028">
        <w:rPr>
          <w:rFonts w:ascii="Palatino Linotype" w:hAnsi="Palatino Linotype" w:cstheme="minorHAnsi"/>
        </w:rPr>
        <w:t xml:space="preserve"> öğretim </w:t>
      </w:r>
      <w:r>
        <w:rPr>
          <w:rFonts w:ascii="Palatino Linotype" w:hAnsi="Palatino Linotype" w:cstheme="minorHAnsi"/>
        </w:rPr>
        <w:t>elemanı ile Türkiye’nin önde gelen yükseköğretim kurumlarından birisi olmuştur.</w:t>
      </w:r>
    </w:p>
    <w:p w:rsidR="009B3458" w:rsidRDefault="009B3458" w:rsidP="009B3458">
      <w:pPr>
        <w:tabs>
          <w:tab w:val="left" w:pos="-1134"/>
          <w:tab w:val="left" w:pos="426"/>
        </w:tabs>
        <w:spacing w:before="140" w:line="245" w:lineRule="auto"/>
        <w:jc w:val="both"/>
        <w:rPr>
          <w:rFonts w:ascii="Palatino Linotype" w:hAnsi="Palatino Linotype" w:cstheme="minorHAnsi"/>
        </w:rPr>
      </w:pPr>
      <w:r>
        <w:rPr>
          <w:rFonts w:ascii="Palatino Linotype" w:hAnsi="Palatino Linotype" w:cstheme="minorHAnsi"/>
        </w:rPr>
        <w:t>Bir yandan kapasitesini büyütürken diğer yandan akademik niteliğini yükseltmeyi başarmış olan Ankara Üniversitesi’nde bugün Tıp, Veteriner, Diş Hekimliği, Eczacılık, Sağlık Bilimleri, Hemşirelik, Spor Bilimleri, Fen, Mühendislik ve Ziraat gibi temel ve uygulamalı bilimlerden,  Sosyal Bilimlerin Hukuk,  Siyasal Bilgiler, Dil ve Tarih-Coğrafya,  İletişim,  Eğitim Bilimleri ve İlahiyat’a kadar uzanan geniş bir alanda 56 önlisans, 136 lisans ve 341 yüksek lisans ve 262 doktora programında eğitim-öğretim yapılmaktadır.</w:t>
      </w:r>
    </w:p>
    <w:p w:rsidR="009B3458" w:rsidRDefault="009B3458" w:rsidP="009B3458">
      <w:pPr>
        <w:pStyle w:val="v1msonospacing"/>
        <w:spacing w:before="140" w:beforeAutospacing="0" w:after="0" w:afterAutospacing="0" w:line="245" w:lineRule="auto"/>
        <w:jc w:val="both"/>
        <w:rPr>
          <w:rFonts w:ascii="Arial" w:hAnsi="Arial" w:cs="Arial"/>
        </w:rPr>
      </w:pPr>
      <w:r>
        <w:rPr>
          <w:rFonts w:ascii="Palatino Linotype" w:hAnsi="Palatino Linotype" w:cs="Arial"/>
          <w:sz w:val="22"/>
          <w:szCs w:val="22"/>
        </w:rPr>
        <w:t xml:space="preserve">Öğrencilerimizin en az bir yabancı dili çok iyi bilmeleri gerektiğinin bilincinde olarak Açık ve Uzaktan Eğitim Fakültesi’nin İngiliz Dili ve Edebiyatı, İşletme ve Rus Dili ve Edebiyatı uzaktan öğretim programlarında, Dil ve Tarih-Coğrafya Fakültesi’nin Bulgar Dili ve Edebiyatı, Ermeni Dili ve Kültürü, İngiliz Dili ve Edebiyatı, Leh Dili ve Edebiyatı, Amerikan Kültürü ve Edebiyatı, Fransız Dili ve Edebiyatı, Alman Dili ve Edebiyatı, İtalyan Dili ve Edebiyatı, İspanyol Dili ve Edebiyatı, Rus Dili ve Edebiyatı, Felsefe, Arkeoloji, Coğrafya Programları’nda; İlahiyat Fakültesi’nin %30 Arapça İlahiyat ve İngilizce İlahiyat Programları’nda, Fen Fakültesi Biyoloji, Kimya, Matematik Programları’nda, Mühendislik Fakültesi ’nde, Tıp Fakültesi’nde, Eczacılık Fakültesi’nde, Diş Hekimliği Fakültesi’nde, Hukuk Fakültesi’nde, Siyasal Bilgiler Fakültesi İşletme, Politika ve Ekonomi Programları’nda, Veteriner Fakültesi’nde, Ziraat Fakültesi Su Ürünleri Mühendisliği ile Tarım Bilimleri Programları’nda zorunlu yabancı dil hazırlık sınıfı bulunmaktadır. </w:t>
      </w:r>
    </w:p>
    <w:p w:rsidR="009B3458" w:rsidRPr="00550542" w:rsidRDefault="009B3458" w:rsidP="009B3458">
      <w:pPr>
        <w:pStyle w:val="v1msonospacing"/>
        <w:spacing w:before="140" w:beforeAutospacing="0" w:after="0" w:afterAutospacing="0" w:line="245" w:lineRule="auto"/>
        <w:jc w:val="both"/>
        <w:rPr>
          <w:rFonts w:ascii="Arial" w:hAnsi="Arial" w:cs="Arial"/>
        </w:rPr>
      </w:pPr>
      <w:r>
        <w:rPr>
          <w:rFonts w:ascii="Palatino Linotype" w:hAnsi="Palatino Linotype" w:cs="Arial"/>
          <w:sz w:val="22"/>
          <w:szCs w:val="22"/>
        </w:rPr>
        <w:t>Ayrıca, Dil ve Tarih-Coğrafya Fakültesi’nin Antropoloji, Arap Dili ve Edebiyatı, Bilgi ve Belge Yönetimi, Coğrafya, Çağdaş Türk Lehçeleri ve Edebiyatları, Dilbilimi, Felsefe, Halkbilimi, Hititoloji, Latin Dili Edebiyatı, Protohistorya ve Ön Asya Arkeolojisi, Klasik Arkeoloji, Tarih Öncesi Arkeoloji, Psikoloji, Sanat Tarihi, Sosyoloji, Sümeroloji, Tarih, Türk Dili Edebiyatı, Yunan Dili Edebiyatı Programları’nda, Diş Hekimliği Fakültesi’nde, Eczacılık Fakültesi’nde, Eğitim Bilimleri Fakültesi’nde, Fen Fakültesi’nin Matematik, Kimya, İstatistik, Fizik, Biyoloji, Astronomi ve Uzay Bilimleri Programları’nda, Güzel Sanatlar Fakültesi’nde, Hemşirelik Fakültesi’nde, Hukuk Fakültesi’nde, İletişim Fakültesi’nde, Mühendislik Fakültesi Bilgisayar Mühendisliği ve Jeofizik Mühendisliği Programları’nda, Sağlık Bilimleri Fakültesi’nin Beslenme ve Diyetetik, Çocuk Gelişimi, Sağlık Yönetimi, Sosyal Hizmet Programları’nda, Siyasal Bilgiler Fakültesi’nin Çalışma Ekonomisi ve Endüstri İlişkileri, İktisat, İşletme, Maliye, Siyaset Bilimi ve Kamu Yönetimi, Uluslararası İlişkiler Programları’nda, Spor Bilimleri Fakültesi’nde, Uygulamalı Bilimler Fakültesi’nde, Veteriner Fakültesi’nde, Ziraat Fakültesi’nde, Ayaş Meslek Yüksekokulu’nda, Beypazarı Meslek Yüksekokulu’nda, Elmadağ Meslek Yüksekokulu’nda, GAMA Meslek Yüksekokulu’nda, Haymana Meslek Yüksekokulu’nda, Kalecik Meslek Yüksekokulu’nda, Kızılcahamam Sağlık Hizmetleri Meslek Yüksekokulunda, Nallıhan Meslek Yüksekokulu’nda, Sağlık Hizmetleri Meslek Yüksekokulu’nda ise isteğe bağlı yabancı dil hazırlık sınıfı bulunmaktadır. Üniversitemizde öğrenime başlayan öğrencilerimizden isteyenlere bir yıl yabancı dil eğitimi verme yolundaki çabamızı sürdürmekteyiz.</w:t>
      </w:r>
    </w:p>
    <w:p w:rsidR="009B3458" w:rsidRDefault="009B3458" w:rsidP="009B3458">
      <w:pPr>
        <w:pStyle w:val="AralkYok"/>
        <w:spacing w:before="140" w:line="245" w:lineRule="auto"/>
        <w:jc w:val="both"/>
        <w:rPr>
          <w:rFonts w:ascii="Palatino Linotype" w:hAnsi="Palatino Linotype"/>
          <w:sz w:val="22"/>
          <w:szCs w:val="22"/>
        </w:rPr>
      </w:pPr>
      <w:r>
        <w:rPr>
          <w:rFonts w:ascii="Palatino Linotype" w:hAnsi="Palatino Linotype"/>
          <w:sz w:val="22"/>
          <w:szCs w:val="22"/>
        </w:rPr>
        <w:lastRenderedPageBreak/>
        <w:t xml:space="preserve">Üniversitemizde öğrenime başlayan öğrencilerimizden isteyenlere bir yıl yabancı dil eğitimi verme yolundaki çabamızı sürdürmekteyiz. </w:t>
      </w:r>
    </w:p>
    <w:p w:rsidR="009B3458" w:rsidRDefault="009B3458" w:rsidP="009B3458">
      <w:pPr>
        <w:tabs>
          <w:tab w:val="left" w:pos="426"/>
        </w:tabs>
        <w:spacing w:before="140" w:line="245" w:lineRule="auto"/>
        <w:jc w:val="both"/>
        <w:rPr>
          <w:rFonts w:ascii="Palatino Linotype" w:hAnsi="Palatino Linotype" w:cstheme="minorHAnsi"/>
          <w:szCs w:val="21"/>
        </w:rPr>
      </w:pPr>
      <w:r>
        <w:rPr>
          <w:rFonts w:ascii="Palatino Linotype" w:hAnsi="Palatino Linotype" w:cstheme="minorHAnsi"/>
          <w:szCs w:val="21"/>
        </w:rPr>
        <w:t xml:space="preserve">Üniversitemiz her düzeydeki eğitim-öğretim programlarının niteliğini yükseltmek için sürekli çaba içerisindedir. Bu konudaki iç ve dış gelişmeler dikkatle izlenmektedir. Öğrencilerimize daha işlevsel, esnek bir eğitim-öğretim sunabilmek için programlarımız yeni baştan gözden geçirilmektedir. Bu yeni düzenlemede öğrenciye ilgi, gereksinim, yetenek ve eksiklikleri ile iç ve dış pazarların istekleri doğrultusunda daha fazla seçmeli ders ve mesleki seçenek olanağı sunma amaçlanmaktadır. </w:t>
      </w:r>
    </w:p>
    <w:p w:rsidR="009B3458" w:rsidRDefault="009B3458" w:rsidP="009B3458">
      <w:pPr>
        <w:tabs>
          <w:tab w:val="left" w:pos="426"/>
        </w:tabs>
        <w:spacing w:before="140" w:line="245" w:lineRule="auto"/>
        <w:jc w:val="both"/>
        <w:rPr>
          <w:rFonts w:ascii="Palatino Linotype" w:hAnsi="Palatino Linotype" w:cstheme="minorHAnsi"/>
          <w:szCs w:val="21"/>
        </w:rPr>
      </w:pPr>
      <w:r>
        <w:rPr>
          <w:rFonts w:ascii="Palatino Linotype" w:hAnsi="Palatino Linotype" w:cstheme="minorHAnsi"/>
          <w:szCs w:val="21"/>
        </w:rPr>
        <w:t>Üniversitemiz Avrupa ve dünya eğitim-öğretim platformlarında çağdaş, karşılaştırılabilir ve akredite edilebilir programlarda yer almak ve bu kapsamdaki dinamikleri güncel olarak yakalayabilmek için çalışmalar yürütmektedir. Akademik birimlerimizden programlarını bu bağlamda gözden geçirmeleri istenmiş olup, birimlerimizin de bu konuda çalışmalar içinde olduğu bilinmektedir.</w:t>
      </w:r>
    </w:p>
    <w:p w:rsidR="009B3458" w:rsidRDefault="009B3458" w:rsidP="009B3458">
      <w:pPr>
        <w:tabs>
          <w:tab w:val="left" w:pos="426"/>
        </w:tabs>
        <w:spacing w:before="140" w:line="245" w:lineRule="auto"/>
        <w:jc w:val="both"/>
        <w:rPr>
          <w:rFonts w:ascii="Palatino Linotype" w:hAnsi="Palatino Linotype" w:cstheme="minorHAnsi"/>
          <w:szCs w:val="21"/>
        </w:rPr>
      </w:pPr>
      <w:r>
        <w:rPr>
          <w:rFonts w:ascii="Palatino Linotype" w:hAnsi="Palatino Linotype" w:cstheme="minorHAnsi"/>
          <w:szCs w:val="21"/>
        </w:rPr>
        <w:t>Üniversitelerde yerleşkeler, eğitim-öğretim ve araştırmaya ek olarak her türlü sosyo-kültürel hizmetlerin sunulduğu yerleşim merkezleridir. Ankara Üniversitesi, tarihsel gelişiminin kendine özgü koşulları nedeni ile etkinliklerini çok yerleşkeli bir sistem içinde sürdürmek durumunda kalmıştır. Halen kent içinde Beşevler 10.Yıl, Sıhhiye, Dikimevi, Cebeci, Dışkapı, Gümüşdere, Keçiören, Sincan ve Gölbaşı 50. Yıl olmak üzere belli başlı 9 yerleşkeden oluşan Üniversitemizin, ayrıca Ankara dışında Kalecik, Beypazarı, Elmadağ, Haymana, Nallıhan, Ayaş ve Kızılcahamam’da yüksekokullarına ait yerleşkeler de bulunmaktadır.</w:t>
      </w:r>
    </w:p>
    <w:p w:rsidR="009B3458" w:rsidRDefault="009B3458" w:rsidP="009B3458">
      <w:pPr>
        <w:tabs>
          <w:tab w:val="left" w:pos="426"/>
        </w:tabs>
        <w:spacing w:before="140" w:line="245" w:lineRule="auto"/>
        <w:jc w:val="both"/>
        <w:rPr>
          <w:rFonts w:ascii="Palatino Linotype" w:hAnsi="Palatino Linotype" w:cstheme="minorHAnsi"/>
          <w:szCs w:val="21"/>
        </w:rPr>
      </w:pPr>
      <w:r>
        <w:rPr>
          <w:rFonts w:ascii="Palatino Linotype" w:hAnsi="Palatino Linotype" w:cstheme="minorHAnsi"/>
          <w:szCs w:val="21"/>
        </w:rPr>
        <w:t xml:space="preserve">Üniversitemiz, devlet bütçesinden aldığı ödenek toplamına yakın miktarda kendisi de kaynak üretmektedir. Ancak yalnız bilimsel değil öğrencilere sunulan diğer hizmetlerde de iyileştirme yapma çabasındaki Üniversitemiz için bu kaynaklar yetersiz kalmaktadır. Mezunlarımız ile hayırsever yurttaşlar ve kurumlardan da maddi destek sağlanmakta ve böylelikle bazı laboratuvarlar yenilenebildiği gibi, yurtlar çağdaşlaştırılmakta, kültürel ve sosyal birimler kurulabilmektedir. Öğrencilerin spor yapabilmeleri için var olan spor salonu ve açık tesislere yenileri eklenmektedir.    </w:t>
      </w:r>
    </w:p>
    <w:p w:rsidR="009B3458" w:rsidRDefault="009B3458" w:rsidP="009B3458">
      <w:pPr>
        <w:tabs>
          <w:tab w:val="left" w:pos="426"/>
        </w:tabs>
        <w:spacing w:before="140" w:line="245" w:lineRule="auto"/>
        <w:jc w:val="both"/>
        <w:rPr>
          <w:rFonts w:ascii="Palatino Linotype" w:hAnsi="Palatino Linotype" w:cstheme="minorHAnsi"/>
          <w:szCs w:val="21"/>
        </w:rPr>
      </w:pPr>
      <w:r>
        <w:rPr>
          <w:rFonts w:ascii="Palatino Linotype" w:hAnsi="Palatino Linotype" w:cstheme="minorHAnsi"/>
          <w:szCs w:val="21"/>
        </w:rPr>
        <w:t>Ankara Üniversitesi’nde 2021-2022 eğitim-öğretim yılında öğretim elemanı yetiştirme, öğrenci yetiştirme, gelişmekte olan üniversitelere yardımcı olma, bilim verilerini yayma, kamuoyunu ve halkı aydınlatma, bilimsel çalışmalar, araştırma ve uygulama yapma, yayın etkinlikleri, toplantılar, seminer ve sempozyumlarla yoğun ve verimli bir yıl yaşamıştır.</w:t>
      </w:r>
    </w:p>
    <w:p w:rsidR="009B3458" w:rsidRDefault="009B3458" w:rsidP="009B3458">
      <w:pPr>
        <w:tabs>
          <w:tab w:val="left" w:pos="426"/>
        </w:tabs>
        <w:spacing w:before="140" w:line="245" w:lineRule="auto"/>
        <w:jc w:val="both"/>
        <w:rPr>
          <w:rFonts w:ascii="Palatino Linotype" w:hAnsi="Palatino Linotype" w:cstheme="minorHAnsi"/>
          <w:szCs w:val="21"/>
        </w:rPr>
      </w:pPr>
      <w:r>
        <w:rPr>
          <w:rFonts w:ascii="Palatino Linotype" w:hAnsi="Palatino Linotype" w:cstheme="minorHAnsi"/>
          <w:szCs w:val="21"/>
        </w:rPr>
        <w:t>2547 sayılı Kanun’un 4. ve 5. maddelerinde belirlenen amaç ve ana ilkeler doğrultusunda Ankara Üniversitesi üzerine düşen görevleri olanakları ölçüsünde yerine getirmeye çalışmıştır. 2547 sayılı Kanun’un 4(c) fıkrasında belirtildiği üzere, pek çok yurt dışı kuruluşlarla geçmiş yıllarda yaptığı iş birliği anlaşmalarına devam etmiş, bu yıl bunlara yenileri eklenmiştir. Mevcut anlaşmalar çerçevesinde iş birliği protokollerinde yer alan hükümler yerine getirilmiş, yayın ve öğretim üyesi değişimleri yapılmıştır.</w:t>
      </w:r>
    </w:p>
    <w:p w:rsidR="009B3458" w:rsidRDefault="009B3458" w:rsidP="009B3458">
      <w:pPr>
        <w:tabs>
          <w:tab w:val="left" w:pos="426"/>
        </w:tabs>
        <w:spacing w:before="140" w:line="245" w:lineRule="auto"/>
        <w:jc w:val="both"/>
        <w:rPr>
          <w:rFonts w:ascii="Palatino Linotype" w:hAnsi="Palatino Linotype" w:cstheme="minorHAnsi"/>
          <w:szCs w:val="21"/>
        </w:rPr>
      </w:pPr>
      <w:r>
        <w:rPr>
          <w:rFonts w:ascii="Palatino Linotype" w:hAnsi="Palatino Linotype" w:cstheme="minorHAnsi"/>
          <w:szCs w:val="21"/>
        </w:rPr>
        <w:t>Bir kısım yabancı elçilikler ve üniversitelerle temas, iş birliği ve ilişkiler sonucu fakültelerimize kitap, malzeme ve çeşitli bağışlar sağlanmıştır.</w:t>
      </w:r>
    </w:p>
    <w:p w:rsidR="009B3458" w:rsidRDefault="009B3458" w:rsidP="009B3458">
      <w:pPr>
        <w:tabs>
          <w:tab w:val="left" w:pos="426"/>
        </w:tabs>
        <w:spacing w:before="140" w:line="245" w:lineRule="auto"/>
        <w:jc w:val="both"/>
        <w:rPr>
          <w:rFonts w:ascii="Palatino Linotype" w:hAnsi="Palatino Linotype" w:cstheme="minorHAnsi"/>
          <w:szCs w:val="21"/>
        </w:rPr>
      </w:pPr>
      <w:r>
        <w:rPr>
          <w:rFonts w:ascii="Palatino Linotype" w:hAnsi="Palatino Linotype" w:cstheme="minorHAnsi"/>
          <w:szCs w:val="21"/>
        </w:rPr>
        <w:t xml:space="preserve">Bu dönemde bilimsel toplantılara ve bilimsel araştırmalara gereken önem verilmiştir. Üniversitemiz öğretim elemanları 2021-2022 eğitim-öğretim yılında yurt içinde ve yurt dışında ulusal ve uluslararası pek çok bilimsel ve mesleki toplantılara katılmışlar, tebliğler </w:t>
      </w:r>
      <w:r>
        <w:rPr>
          <w:rFonts w:ascii="Palatino Linotype" w:hAnsi="Palatino Linotype" w:cstheme="minorHAnsi"/>
          <w:szCs w:val="21"/>
        </w:rPr>
        <w:lastRenderedPageBreak/>
        <w:t>sunmuşlardır. Üniversitemiz yurt içindeki çeşitli kuruluşların düzenledikleri toplantıları desteklemiş ve bu toplantılara katkıda bulunmuştur.</w:t>
      </w:r>
    </w:p>
    <w:p w:rsidR="009B3458" w:rsidRDefault="009B3458" w:rsidP="009B3458">
      <w:pPr>
        <w:spacing w:before="140" w:line="245" w:lineRule="auto"/>
        <w:jc w:val="both"/>
        <w:rPr>
          <w:rFonts w:ascii="Palatino Linotype" w:hAnsi="Palatino Linotype" w:cstheme="minorHAnsi"/>
          <w:szCs w:val="21"/>
          <w:lang w:val="en-US"/>
        </w:rPr>
      </w:pPr>
      <w:r>
        <w:rPr>
          <w:rFonts w:ascii="Palatino Linotype" w:hAnsi="Palatino Linotype" w:cstheme="minorHAnsi"/>
          <w:szCs w:val="21"/>
        </w:rPr>
        <w:t xml:space="preserve">Ankara Üniversitesi Yönetim Kurulu’nun 19 Mart 2002 tarihli toplantısında, </w:t>
      </w:r>
      <w:r>
        <w:rPr>
          <w:rFonts w:ascii="Palatino Linotype" w:hAnsi="Palatino Linotype" w:cstheme="minorHAnsi"/>
          <w:b/>
          <w:i/>
          <w:szCs w:val="21"/>
        </w:rPr>
        <w:t>"Üniversitemiz öğretim elemanlarının uluslararası indekslerde yer alacak yayın yapmalarını teşvik amacı ile Rektörlüğümüzce belirlenecek esaslara göre bu konuda başarılı bulunacakların ödüllendirilmesine"</w:t>
      </w:r>
      <w:r>
        <w:rPr>
          <w:rFonts w:ascii="Palatino Linotype" w:hAnsi="Palatino Linotype" w:cstheme="minorHAnsi"/>
          <w:szCs w:val="21"/>
        </w:rPr>
        <w:t xml:space="preserve"> ilişkin alınan karar çerçevesinde, 2021-2022 eğitim-öğretim yılında yurt dışında gerçekleştirilen uluslararası kongre, konferans, seminer, sempozyum ve süresi bir haftadan az olmayan çalıştay ve kurslara katılan; bilim organizasyon ve yürütme kurulları uluslararası nitelikte olan ve Türkiye'de gerçekleştirilen uluslararası bilimsel etkinliklerde bulunan Üniversitemizin değişik fakülteler ve yüksekokulunda olmak üzere 244 öğretim elemanına maddi destek verilmiş; 321</w:t>
      </w:r>
      <w:r>
        <w:rPr>
          <w:rFonts w:ascii="Palatino Linotype" w:hAnsi="Palatino Linotype" w:cstheme="minorHAnsi"/>
          <w:b/>
          <w:szCs w:val="21"/>
        </w:rPr>
        <w:t xml:space="preserve"> </w:t>
      </w:r>
      <w:r>
        <w:rPr>
          <w:rFonts w:ascii="Palatino Linotype" w:hAnsi="Palatino Linotype" w:cstheme="minorHAnsi"/>
          <w:szCs w:val="21"/>
        </w:rPr>
        <w:t xml:space="preserve">öğretim elemanına donanım/sarf malzeme desteği </w:t>
      </w:r>
      <w:r>
        <w:rPr>
          <w:rFonts w:ascii="Palatino Linotype" w:hAnsi="Palatino Linotype" w:cstheme="minorHAnsi"/>
          <w:szCs w:val="21"/>
          <w:lang w:val="en-US"/>
        </w:rPr>
        <w:t xml:space="preserve">verilmiştir. </w:t>
      </w:r>
    </w:p>
    <w:p w:rsidR="009B3458" w:rsidRDefault="009B3458" w:rsidP="009B3458">
      <w:pPr>
        <w:tabs>
          <w:tab w:val="left" w:pos="-1560"/>
          <w:tab w:val="left" w:pos="-709"/>
          <w:tab w:val="left" w:pos="426"/>
        </w:tabs>
        <w:spacing w:before="140" w:line="245" w:lineRule="auto"/>
        <w:jc w:val="both"/>
        <w:rPr>
          <w:rFonts w:ascii="Palatino Linotype" w:hAnsi="Palatino Linotype" w:cstheme="minorHAnsi"/>
          <w:szCs w:val="21"/>
        </w:rPr>
      </w:pPr>
      <w:r>
        <w:rPr>
          <w:rFonts w:ascii="Palatino Linotype" w:hAnsi="Palatino Linotype" w:cstheme="minorHAnsi"/>
          <w:szCs w:val="21"/>
        </w:rPr>
        <w:t xml:space="preserve">Bu </w:t>
      </w:r>
      <w:r w:rsidRPr="009C15B1">
        <w:rPr>
          <w:rFonts w:ascii="Palatino Linotype" w:hAnsi="Palatino Linotype" w:cstheme="minorHAnsi"/>
          <w:szCs w:val="21"/>
        </w:rPr>
        <w:t xml:space="preserve">dönemde; </w:t>
      </w:r>
      <w:r>
        <w:rPr>
          <w:rFonts w:ascii="Palatino Linotype" w:hAnsi="Palatino Linotype" w:cstheme="minorHAnsi"/>
          <w:szCs w:val="21"/>
        </w:rPr>
        <w:t>2.308</w:t>
      </w:r>
      <w:r w:rsidRPr="009C15B1">
        <w:rPr>
          <w:rFonts w:ascii="Palatino Linotype" w:hAnsi="Palatino Linotype" w:cstheme="minorHAnsi"/>
          <w:szCs w:val="21"/>
        </w:rPr>
        <w:t xml:space="preserve"> öğretim </w:t>
      </w:r>
      <w:r>
        <w:rPr>
          <w:rFonts w:ascii="Palatino Linotype" w:hAnsi="Palatino Linotype" w:cstheme="minorHAnsi"/>
          <w:szCs w:val="21"/>
        </w:rPr>
        <w:t>elemanımız 2547 sayılı Kanun’un 38, 40/a, 40/b ve 40/c maddeleri uyarınca bazı kamu kuruluşlarında görev almışlardır. Ayrıca 2547 sayılı Kanun’un 36. maddesi uyarınca elemanlarımız Üniversitemizin diğer fakültelerinde de görev yapmışlardır.</w:t>
      </w:r>
    </w:p>
    <w:p w:rsidR="009B3458" w:rsidRDefault="009B3458" w:rsidP="009B3458">
      <w:pPr>
        <w:tabs>
          <w:tab w:val="left" w:pos="426"/>
        </w:tabs>
        <w:spacing w:before="140" w:line="245" w:lineRule="auto"/>
        <w:jc w:val="both"/>
        <w:rPr>
          <w:rFonts w:ascii="Palatino Linotype" w:hAnsi="Palatino Linotype" w:cstheme="minorHAnsi"/>
          <w:szCs w:val="21"/>
        </w:rPr>
      </w:pPr>
      <w:r>
        <w:rPr>
          <w:rFonts w:ascii="Palatino Linotype" w:hAnsi="Palatino Linotype" w:cstheme="minorHAnsi"/>
          <w:szCs w:val="21"/>
        </w:rPr>
        <w:t>Öğrencilerin sosyal yaşama daha iyi hazırlanmaları, yararsız işlerden uzak durmaları, zararlı akımlara kapılmamaları amacıyla sosyal-kültürel-sportif ve bilimsel etkinliklere bu yıl da özel önem verilmiştir.</w:t>
      </w:r>
    </w:p>
    <w:p w:rsidR="009B3458" w:rsidRDefault="009B3458" w:rsidP="009B3458">
      <w:pPr>
        <w:tabs>
          <w:tab w:val="left" w:pos="851"/>
        </w:tabs>
        <w:spacing w:before="140" w:line="245" w:lineRule="auto"/>
        <w:jc w:val="both"/>
        <w:rPr>
          <w:rFonts w:ascii="Palatino Linotype" w:hAnsi="Palatino Linotype" w:cstheme="minorHAnsi"/>
          <w:szCs w:val="21"/>
        </w:rPr>
      </w:pPr>
      <w:r>
        <w:rPr>
          <w:rFonts w:ascii="Palatino Linotype" w:hAnsi="Palatino Linotype" w:cstheme="minorHAnsi"/>
          <w:szCs w:val="21"/>
        </w:rPr>
        <w:t>Ankara Üniversitesi’nde 2021-2022 eğitim-öğretim yılında birimlerimizce kendi uzmanlık alanlarının yanı sıra tarihi ve özel günlerde pek çok bilimsel, kültürel ve eğitim amaçlı toplantılar düzenlenmiştir. Bunlardan başka fakülte ve yüksekokullarımızda öğrenci ve öğretim elemanlarına yönelik haftalık, aylık seminerler düzenlenmiştir. Öğretim elemanları yurt içinde diğer üniversitelerin, kamu kuruluşlarının düzenledikleri mesleki pek çok toplantılara tebliğler sunarak katılmışlardır. Yine bir kısım öğretim elemanı tebliğli ve tebliğsiz olarak yurt içi ve yurt dışındaki toplantılara katılmışlardır.</w:t>
      </w:r>
    </w:p>
    <w:p w:rsidR="009B3458" w:rsidRPr="00303F52" w:rsidRDefault="009B3458" w:rsidP="009B3458">
      <w:pPr>
        <w:tabs>
          <w:tab w:val="left" w:pos="851"/>
        </w:tabs>
        <w:spacing w:before="140" w:line="245" w:lineRule="auto"/>
        <w:jc w:val="both"/>
        <w:rPr>
          <w:rFonts w:ascii="Palatino Linotype" w:hAnsi="Palatino Linotype" w:cstheme="minorHAnsi"/>
          <w:szCs w:val="21"/>
        </w:rPr>
      </w:pPr>
      <w:r w:rsidRPr="00303F52">
        <w:rPr>
          <w:rFonts w:ascii="Palatino Linotype" w:hAnsi="Palatino Linotype" w:cstheme="minorHAnsi"/>
          <w:szCs w:val="21"/>
        </w:rPr>
        <w:t>Ayrıca, Fakülteler, Enstitüler, Yüksekokullar, Uygulama ve Araştırma Merkezleri ile Daire Başkanlıklarının ayrı ayrı gruplar halinde katıldığı “Aylık Değerlendirme Toplantıları” ile iyileştirme alanlarının tespitini yapmak, gerçekleşme durumunu izlemek ve ilgili birim ile  ilişkisini sağlamak  amacıyla yıllık olarak “Atölye Çalışmaları” düzenlenmektedir.</w:t>
      </w:r>
    </w:p>
    <w:p w:rsidR="009B3458" w:rsidRPr="009E4E04" w:rsidRDefault="007705CC" w:rsidP="007705CC">
      <w:pPr>
        <w:tabs>
          <w:tab w:val="left" w:pos="426"/>
        </w:tabs>
        <w:spacing w:before="140" w:line="245" w:lineRule="auto"/>
        <w:rPr>
          <w:rFonts w:ascii="Palatino Linotype" w:hAnsi="Palatino Linotype" w:cstheme="minorHAnsi"/>
          <w:szCs w:val="21"/>
        </w:rPr>
      </w:pPr>
      <w:r w:rsidRPr="009E4E04">
        <w:rPr>
          <w:rFonts w:ascii="Palatino Linotype" w:hAnsi="Palatino Linotype"/>
          <w:noProof/>
          <w:lang w:eastAsia="tr-TR"/>
        </w:rPr>
        <w:drawing>
          <wp:anchor distT="0" distB="0" distL="114300" distR="114300" simplePos="0" relativeHeight="252244480" behindDoc="1" locked="0" layoutInCell="1" allowOverlap="1" wp14:anchorId="34AE4F9E" wp14:editId="1E313871">
            <wp:simplePos x="0" y="0"/>
            <wp:positionH relativeFrom="margin">
              <wp:align>left</wp:align>
            </wp:positionH>
            <wp:positionV relativeFrom="paragraph">
              <wp:posOffset>63838</wp:posOffset>
            </wp:positionV>
            <wp:extent cx="3305175" cy="2795270"/>
            <wp:effectExtent l="0" t="0" r="9525" b="5080"/>
            <wp:wrapTight wrapText="bothSides">
              <wp:wrapPolygon edited="0">
                <wp:start x="0" y="0"/>
                <wp:lineTo x="0" y="21492"/>
                <wp:lineTo x="21538" y="21492"/>
                <wp:lineTo x="21538" y="0"/>
                <wp:lineTo x="0" y="0"/>
              </wp:wrapPolygon>
            </wp:wrapTight>
            <wp:docPr id="76" name="Resim 76" descr="bülten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15" descr="bültenı"/>
                    <pic:cNvPicPr>
                      <a:picLocks noChangeAspect="1" noChangeArrowheads="1"/>
                    </pic:cNvPicPr>
                  </pic:nvPicPr>
                  <pic:blipFill>
                    <a:blip r:embed="rId174">
                      <a:extLst>
                        <a:ext uri="{28A0092B-C50C-407E-A947-70E740481C1C}">
                          <a14:useLocalDpi xmlns:a14="http://schemas.microsoft.com/office/drawing/2010/main" val="0"/>
                        </a:ext>
                      </a:extLst>
                    </a:blip>
                    <a:srcRect l="15103" t="5539" r="23784" b="13545"/>
                    <a:stretch>
                      <a:fillRect/>
                    </a:stretch>
                  </pic:blipFill>
                  <pic:spPr bwMode="auto">
                    <a:xfrm>
                      <a:off x="0" y="0"/>
                      <a:ext cx="3305175" cy="2795270"/>
                    </a:xfrm>
                    <a:prstGeom prst="rect">
                      <a:avLst/>
                    </a:prstGeom>
                    <a:noFill/>
                  </pic:spPr>
                </pic:pic>
              </a:graphicData>
            </a:graphic>
            <wp14:sizeRelH relativeFrom="margin">
              <wp14:pctWidth>0</wp14:pctWidth>
            </wp14:sizeRelH>
            <wp14:sizeRelV relativeFrom="margin">
              <wp14:pctHeight>0</wp14:pctHeight>
            </wp14:sizeRelV>
          </wp:anchor>
        </w:drawing>
      </w:r>
      <w:r w:rsidR="009B3458" w:rsidRPr="009E4E04">
        <w:rPr>
          <w:rFonts w:ascii="Palatino Linotype" w:hAnsi="Palatino Linotype" w:cstheme="minorHAnsi"/>
          <w:szCs w:val="21"/>
        </w:rPr>
        <w:t xml:space="preserve">Üniversitemizin yayın organı olan Ankara Üniversitesi Bülteni ayda bir kez hazırlanmakta Üniversitemizin </w:t>
      </w:r>
      <w:hyperlink r:id="rId175" w:history="1">
        <w:r w:rsidR="009B3458" w:rsidRPr="0082653B">
          <w:rPr>
            <w:rStyle w:val="Kpr"/>
            <w:rFonts w:cstheme="minorHAnsi"/>
            <w:szCs w:val="21"/>
          </w:rPr>
          <w:t>http://bultenler.ankara.edu.tr</w:t>
        </w:r>
      </w:hyperlink>
      <w:r w:rsidR="009B3458" w:rsidRPr="009E4E04">
        <w:rPr>
          <w:rFonts w:ascii="Palatino Linotype" w:hAnsi="Palatino Linotype" w:cstheme="minorHAnsi"/>
          <w:szCs w:val="21"/>
        </w:rPr>
        <w:t xml:space="preserve"> adresinden erişime sunulmaktadır.</w:t>
      </w:r>
    </w:p>
    <w:p w:rsidR="009B3458" w:rsidRDefault="009B3458" w:rsidP="009B3458">
      <w:pPr>
        <w:tabs>
          <w:tab w:val="left" w:pos="851"/>
        </w:tabs>
        <w:spacing w:before="140" w:line="245" w:lineRule="auto"/>
        <w:jc w:val="both"/>
        <w:rPr>
          <w:rFonts w:ascii="Palatino Linotype" w:hAnsi="Palatino Linotype"/>
          <w:color w:val="FF0000"/>
        </w:rPr>
      </w:pPr>
    </w:p>
    <w:p w:rsidR="009B3458" w:rsidRDefault="009B3458" w:rsidP="009B3458">
      <w:pPr>
        <w:tabs>
          <w:tab w:val="left" w:pos="851"/>
        </w:tabs>
        <w:spacing w:before="140" w:line="245" w:lineRule="auto"/>
        <w:jc w:val="both"/>
        <w:rPr>
          <w:rFonts w:ascii="Palatino Linotype" w:hAnsi="Palatino Linotype"/>
          <w:color w:val="FF0000"/>
        </w:rPr>
      </w:pPr>
    </w:p>
    <w:p w:rsidR="009B3458" w:rsidRDefault="009B3458" w:rsidP="009B3458">
      <w:pPr>
        <w:tabs>
          <w:tab w:val="left" w:pos="851"/>
        </w:tabs>
        <w:spacing w:before="140" w:line="245" w:lineRule="auto"/>
        <w:jc w:val="both"/>
        <w:rPr>
          <w:rFonts w:ascii="Palatino Linotype" w:hAnsi="Palatino Linotype"/>
          <w:color w:val="FF0000"/>
        </w:rPr>
      </w:pPr>
    </w:p>
    <w:p w:rsidR="009B3458" w:rsidRDefault="009B3458" w:rsidP="009B3458">
      <w:pPr>
        <w:tabs>
          <w:tab w:val="left" w:pos="851"/>
        </w:tabs>
        <w:spacing w:before="140" w:line="245" w:lineRule="auto"/>
        <w:jc w:val="both"/>
        <w:rPr>
          <w:rFonts w:ascii="Palatino Linotype" w:hAnsi="Palatino Linotype"/>
          <w:color w:val="FF0000"/>
        </w:rPr>
      </w:pPr>
    </w:p>
    <w:p w:rsidR="009B3458" w:rsidRDefault="009B3458" w:rsidP="009B3458">
      <w:pPr>
        <w:tabs>
          <w:tab w:val="left" w:pos="851"/>
        </w:tabs>
        <w:spacing w:before="140" w:line="245" w:lineRule="auto"/>
        <w:jc w:val="both"/>
        <w:rPr>
          <w:rFonts w:ascii="Palatino Linotype" w:hAnsi="Palatino Linotype"/>
          <w:color w:val="FF0000"/>
        </w:rPr>
      </w:pPr>
    </w:p>
    <w:p w:rsidR="009B3458" w:rsidRDefault="009B3458" w:rsidP="009B3458">
      <w:pPr>
        <w:tabs>
          <w:tab w:val="left" w:pos="851"/>
        </w:tabs>
        <w:spacing w:before="140" w:line="245" w:lineRule="auto"/>
        <w:jc w:val="both"/>
        <w:rPr>
          <w:rFonts w:ascii="Palatino Linotype" w:hAnsi="Palatino Linotype"/>
          <w:color w:val="FF0000"/>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9B3458" w:rsidRDefault="009B3458" w:rsidP="009B3458">
      <w:pPr>
        <w:tabs>
          <w:tab w:val="left" w:pos="851"/>
        </w:tabs>
        <w:spacing w:before="140" w:line="245" w:lineRule="auto"/>
        <w:jc w:val="both"/>
        <w:rPr>
          <w:rFonts w:ascii="Palatino Linotype" w:hAnsi="Palatino Linotype"/>
        </w:rPr>
      </w:pPr>
      <w:r w:rsidRPr="009453E8">
        <w:rPr>
          <w:rFonts w:ascii="Palatino Linotype" w:hAnsi="Palatino Linotype"/>
        </w:rPr>
        <w:t>Üniversitemiz 2021-2022 Akademik Yılı açılışı 28 Eylül 2021 tarihinde Üniversitemiz Beşevler 10. Yıl Yerleşkesi Güneş Meydanında Rektörümüz Prof. Dr. Necdet Ünüvar, rektör y</w:t>
      </w:r>
      <w:r>
        <w:rPr>
          <w:rFonts w:ascii="Palatino Linotype" w:hAnsi="Palatino Linotype"/>
        </w:rPr>
        <w:t>ardımcıları</w:t>
      </w:r>
      <w:r w:rsidRPr="009453E8">
        <w:rPr>
          <w:rFonts w:ascii="Palatino Linotype" w:hAnsi="Palatino Linotype"/>
        </w:rPr>
        <w:t xml:space="preserve">, üniversitemiz yöneticileri, öğretim </w:t>
      </w:r>
      <w:r>
        <w:rPr>
          <w:rFonts w:ascii="Palatino Linotype" w:hAnsi="Palatino Linotype"/>
        </w:rPr>
        <w:t>elemanlarıyla</w:t>
      </w:r>
      <w:r w:rsidRPr="009453E8">
        <w:rPr>
          <w:rFonts w:ascii="Palatino Linotype" w:hAnsi="Palatino Linotype"/>
        </w:rPr>
        <w:t xml:space="preserve"> birlikte  Ankara Üniversitesine bu yıl yeni kayıt yaptıran 9 bini aşkın öğrencisini temsil eden 400 öğrencinin katılımı ile Üniversitemizde geleneksel olarak gerçekleştirilen “Bilim Ateşi” yakılması ile başlamış, ardından Anıtkabir’i ziyaret ederek Ata’nın huzuruna çıkılmıştır.</w:t>
      </w:r>
      <w:r>
        <w:rPr>
          <w:rFonts w:ascii="Palatino Linotype" w:hAnsi="Palatino Linotype"/>
        </w:rPr>
        <w:t xml:space="preserve"> </w:t>
      </w: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r>
        <w:rPr>
          <w:rFonts w:ascii="Palatino Linotype" w:hAnsi="Palatino Linotype"/>
          <w:noProof/>
          <w:color w:val="FF0000"/>
          <w:lang w:eastAsia="tr-TR"/>
        </w:rPr>
        <w:drawing>
          <wp:anchor distT="0" distB="0" distL="114300" distR="114300" simplePos="0" relativeHeight="252316160" behindDoc="0" locked="0" layoutInCell="1" allowOverlap="1">
            <wp:simplePos x="0" y="0"/>
            <wp:positionH relativeFrom="margin">
              <wp:posOffset>-102870</wp:posOffset>
            </wp:positionH>
            <wp:positionV relativeFrom="paragraph">
              <wp:posOffset>308703</wp:posOffset>
            </wp:positionV>
            <wp:extent cx="6030924" cy="4471332"/>
            <wp:effectExtent l="133350" t="114300" r="103505" b="139065"/>
            <wp:wrapNone/>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sim 67"/>
                    <pic:cNvPicPr/>
                  </pic:nvPicPr>
                  <pic:blipFill rotWithShape="1">
                    <a:blip r:embed="rId176" cstate="print">
                      <a:extLst>
                        <a:ext uri="{28A0092B-C50C-407E-A947-70E740481C1C}">
                          <a14:useLocalDpi xmlns:a14="http://schemas.microsoft.com/office/drawing/2010/main" val="0"/>
                        </a:ext>
                      </a:extLst>
                    </a:blip>
                    <a:srcRect b="1147"/>
                    <a:stretch/>
                  </pic:blipFill>
                  <pic:spPr bwMode="auto">
                    <a:xfrm>
                      <a:off x="0" y="0"/>
                      <a:ext cx="6030924" cy="447133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7705CC" w:rsidRDefault="007705CC" w:rsidP="009B3458">
      <w:pPr>
        <w:tabs>
          <w:tab w:val="left" w:pos="851"/>
        </w:tabs>
        <w:spacing w:before="140" w:line="245" w:lineRule="auto"/>
        <w:jc w:val="both"/>
        <w:rPr>
          <w:rFonts w:ascii="Palatino Linotype" w:hAnsi="Palatino Linotype"/>
        </w:rPr>
      </w:pPr>
    </w:p>
    <w:p w:rsidR="009B3458" w:rsidRDefault="009B3458" w:rsidP="009B3458">
      <w:pPr>
        <w:pStyle w:val="AralkYok"/>
        <w:spacing w:before="140" w:line="245" w:lineRule="auto"/>
        <w:jc w:val="both"/>
        <w:rPr>
          <w:rFonts w:ascii="Palatino Linotype" w:hAnsi="Palatino Linotype"/>
          <w:sz w:val="22"/>
          <w:szCs w:val="22"/>
        </w:rPr>
      </w:pPr>
    </w:p>
    <w:p w:rsidR="009B3458" w:rsidRPr="007705CC" w:rsidRDefault="009B3458" w:rsidP="009B3458">
      <w:pPr>
        <w:pStyle w:val="AralkYok"/>
        <w:spacing w:before="140" w:line="245" w:lineRule="auto"/>
        <w:jc w:val="both"/>
        <w:rPr>
          <w:rFonts w:ascii="Palatino Linotype" w:hAnsi="Palatino Linotype"/>
          <w:sz w:val="22"/>
          <w:szCs w:val="22"/>
        </w:rPr>
      </w:pPr>
      <w:r w:rsidRPr="007705CC">
        <w:rPr>
          <w:rFonts w:ascii="Palatino Linotype" w:hAnsi="Palatino Linotype"/>
          <w:sz w:val="22"/>
          <w:szCs w:val="22"/>
        </w:rPr>
        <w:lastRenderedPageBreak/>
        <w:t>Ankara Üniversitesinin 2021-2022 eğitim-öğretim yılı açılış töreni ve aynı zamanda 75. Yıl dönümü programı 21 Ekim 2021 tarihinde Tıp Fakültesi Morfoloji Binası Ord. Prof. Dr. Abdulkadir Noyan Konferans Salonunda, TBMM Başkanı Mustafa Şentop, TBMM Genel Sekreteri Mehmet Ali Kumbuzoğlu, Ankara Valisi Vasip Şahin, Milletvekili Emrullah İşler, Büyükşehir Belediye Başkanı Mansur Yavaş’ın da olduğu çok sayıda konuğun katılımıyla düzenlenen törenle gerçekleştirilmiştir. Tören öncesinde Tarihi 100 yıl öncesine kadar giden Ankara’nın 100 fotoğrafının da olduğu fotoğraf sergisi TBMM Başkanı Prof.Dr. Mustafa Şentop tarafından açılmıştır.</w:t>
      </w:r>
    </w:p>
    <w:p w:rsidR="007705CC" w:rsidRDefault="007705CC" w:rsidP="009B3458">
      <w:pPr>
        <w:pStyle w:val="AralkYok"/>
        <w:spacing w:before="140" w:line="245" w:lineRule="auto"/>
        <w:jc w:val="both"/>
        <w:rPr>
          <w:rFonts w:ascii="Palatino Linotype" w:hAnsi="Palatino Linotype"/>
          <w:sz w:val="22"/>
          <w:szCs w:val="22"/>
        </w:rPr>
      </w:pPr>
      <w:r>
        <w:rPr>
          <w:rFonts w:ascii="Palatino Linotype" w:hAnsi="Palatino Linotype"/>
          <w:noProof/>
          <w:color w:val="FF0000"/>
        </w:rPr>
        <w:drawing>
          <wp:anchor distT="0" distB="0" distL="114300" distR="114300" simplePos="0" relativeHeight="252317184" behindDoc="0" locked="0" layoutInCell="1" allowOverlap="1">
            <wp:simplePos x="0" y="0"/>
            <wp:positionH relativeFrom="margin">
              <wp:posOffset>21590</wp:posOffset>
            </wp:positionH>
            <wp:positionV relativeFrom="paragraph">
              <wp:posOffset>235853</wp:posOffset>
            </wp:positionV>
            <wp:extent cx="5705482" cy="3775046"/>
            <wp:effectExtent l="133350" t="114300" r="123825" b="149860"/>
            <wp:wrapNone/>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705482" cy="37750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705CC" w:rsidRDefault="007705CC" w:rsidP="009B3458">
      <w:pPr>
        <w:pStyle w:val="AralkYok"/>
        <w:spacing w:before="140" w:line="245" w:lineRule="auto"/>
        <w:jc w:val="both"/>
        <w:rPr>
          <w:rFonts w:ascii="Palatino Linotype" w:hAnsi="Palatino Linotype"/>
          <w:sz w:val="22"/>
          <w:szCs w:val="22"/>
        </w:rPr>
      </w:pPr>
    </w:p>
    <w:p w:rsidR="007705CC" w:rsidRDefault="007705CC" w:rsidP="009B3458">
      <w:pPr>
        <w:pStyle w:val="AralkYok"/>
        <w:spacing w:before="140" w:line="245" w:lineRule="auto"/>
        <w:jc w:val="both"/>
        <w:rPr>
          <w:rFonts w:ascii="Palatino Linotype" w:hAnsi="Palatino Linotype"/>
          <w:sz w:val="22"/>
          <w:szCs w:val="22"/>
        </w:rPr>
      </w:pPr>
    </w:p>
    <w:p w:rsidR="007705CC" w:rsidRDefault="007705CC" w:rsidP="009B3458">
      <w:pPr>
        <w:pStyle w:val="AralkYok"/>
        <w:spacing w:before="140" w:line="245" w:lineRule="auto"/>
        <w:jc w:val="both"/>
        <w:rPr>
          <w:rFonts w:ascii="Palatino Linotype" w:hAnsi="Palatino Linotype"/>
          <w:sz w:val="22"/>
          <w:szCs w:val="22"/>
        </w:rPr>
      </w:pPr>
    </w:p>
    <w:p w:rsidR="007705CC" w:rsidRDefault="007705CC" w:rsidP="009B3458">
      <w:pPr>
        <w:pStyle w:val="AralkYok"/>
        <w:spacing w:before="140" w:line="245" w:lineRule="auto"/>
        <w:jc w:val="both"/>
        <w:rPr>
          <w:rFonts w:ascii="Palatino Linotype" w:hAnsi="Palatino Linotype"/>
          <w:sz w:val="22"/>
          <w:szCs w:val="22"/>
        </w:rPr>
      </w:pPr>
    </w:p>
    <w:p w:rsidR="007705CC" w:rsidRDefault="007705CC" w:rsidP="009B3458">
      <w:pPr>
        <w:pStyle w:val="AralkYok"/>
        <w:spacing w:before="140" w:line="245" w:lineRule="auto"/>
        <w:jc w:val="both"/>
        <w:rPr>
          <w:rFonts w:ascii="Palatino Linotype" w:hAnsi="Palatino Linotype"/>
          <w:sz w:val="22"/>
          <w:szCs w:val="22"/>
        </w:rPr>
      </w:pPr>
    </w:p>
    <w:p w:rsidR="007705CC" w:rsidRDefault="007705CC" w:rsidP="009B3458">
      <w:pPr>
        <w:pStyle w:val="AralkYok"/>
        <w:spacing w:before="140" w:line="245" w:lineRule="auto"/>
        <w:jc w:val="both"/>
        <w:rPr>
          <w:rFonts w:ascii="Palatino Linotype" w:hAnsi="Palatino Linotype"/>
          <w:sz w:val="22"/>
          <w:szCs w:val="22"/>
        </w:rPr>
      </w:pPr>
    </w:p>
    <w:p w:rsidR="007705CC" w:rsidRDefault="007705CC" w:rsidP="009B3458">
      <w:pPr>
        <w:pStyle w:val="AralkYok"/>
        <w:spacing w:before="140" w:line="245" w:lineRule="auto"/>
        <w:jc w:val="both"/>
        <w:rPr>
          <w:rFonts w:ascii="Palatino Linotype" w:hAnsi="Palatino Linotype"/>
          <w:sz w:val="22"/>
          <w:szCs w:val="22"/>
        </w:rPr>
      </w:pPr>
    </w:p>
    <w:p w:rsidR="007705CC" w:rsidRDefault="007705CC" w:rsidP="009B3458">
      <w:pPr>
        <w:pStyle w:val="AralkYok"/>
        <w:spacing w:before="140" w:line="245" w:lineRule="auto"/>
        <w:jc w:val="both"/>
        <w:rPr>
          <w:rFonts w:ascii="Palatino Linotype" w:hAnsi="Palatino Linotype"/>
          <w:sz w:val="22"/>
          <w:szCs w:val="22"/>
        </w:rPr>
      </w:pPr>
    </w:p>
    <w:p w:rsidR="007705CC" w:rsidRDefault="007705CC" w:rsidP="009B3458">
      <w:pPr>
        <w:pStyle w:val="AralkYok"/>
        <w:spacing w:before="140" w:line="245" w:lineRule="auto"/>
        <w:jc w:val="both"/>
        <w:rPr>
          <w:rFonts w:ascii="Palatino Linotype" w:hAnsi="Palatino Linotype"/>
          <w:sz w:val="22"/>
          <w:szCs w:val="22"/>
        </w:rPr>
      </w:pPr>
    </w:p>
    <w:p w:rsidR="007705CC" w:rsidRDefault="007705CC" w:rsidP="009B3458">
      <w:pPr>
        <w:pStyle w:val="AralkYok"/>
        <w:spacing w:before="140" w:line="245" w:lineRule="auto"/>
        <w:jc w:val="both"/>
        <w:rPr>
          <w:rFonts w:ascii="Palatino Linotype" w:hAnsi="Palatino Linotype"/>
          <w:sz w:val="22"/>
          <w:szCs w:val="22"/>
        </w:rPr>
      </w:pPr>
    </w:p>
    <w:p w:rsidR="007705CC" w:rsidRDefault="007705CC" w:rsidP="009B3458">
      <w:pPr>
        <w:pStyle w:val="AralkYok"/>
        <w:spacing w:before="140" w:line="245" w:lineRule="auto"/>
        <w:jc w:val="both"/>
        <w:rPr>
          <w:rFonts w:ascii="Palatino Linotype" w:hAnsi="Palatino Linotype"/>
          <w:sz w:val="22"/>
          <w:szCs w:val="22"/>
        </w:rPr>
      </w:pPr>
    </w:p>
    <w:p w:rsidR="007705CC" w:rsidRDefault="007705CC" w:rsidP="009B3458">
      <w:pPr>
        <w:pStyle w:val="AralkYok"/>
        <w:spacing w:before="140" w:line="245" w:lineRule="auto"/>
        <w:jc w:val="both"/>
        <w:rPr>
          <w:rFonts w:ascii="Palatino Linotype" w:hAnsi="Palatino Linotype"/>
          <w:sz w:val="22"/>
          <w:szCs w:val="22"/>
        </w:rPr>
      </w:pPr>
    </w:p>
    <w:p w:rsidR="007705CC" w:rsidRDefault="007705CC" w:rsidP="009B3458">
      <w:pPr>
        <w:pStyle w:val="AralkYok"/>
        <w:spacing w:before="140" w:line="245" w:lineRule="auto"/>
        <w:jc w:val="both"/>
        <w:rPr>
          <w:rFonts w:ascii="Palatino Linotype" w:hAnsi="Palatino Linotype"/>
          <w:sz w:val="22"/>
          <w:szCs w:val="22"/>
        </w:rPr>
      </w:pPr>
    </w:p>
    <w:p w:rsidR="007705CC" w:rsidRDefault="007705CC" w:rsidP="009B3458">
      <w:pPr>
        <w:pStyle w:val="AralkYok"/>
        <w:spacing w:before="140" w:line="245" w:lineRule="auto"/>
        <w:jc w:val="both"/>
        <w:rPr>
          <w:rFonts w:ascii="Palatino Linotype" w:hAnsi="Palatino Linotype"/>
          <w:sz w:val="22"/>
          <w:szCs w:val="22"/>
        </w:rPr>
      </w:pPr>
    </w:p>
    <w:p w:rsidR="009B3458" w:rsidRPr="007705CC" w:rsidRDefault="009B3458" w:rsidP="009B3458">
      <w:pPr>
        <w:pStyle w:val="AralkYok"/>
        <w:spacing w:before="140" w:line="245" w:lineRule="auto"/>
        <w:jc w:val="both"/>
        <w:rPr>
          <w:rFonts w:ascii="Palatino Linotype" w:hAnsi="Palatino Linotype"/>
          <w:sz w:val="22"/>
          <w:szCs w:val="22"/>
        </w:rPr>
      </w:pPr>
      <w:r w:rsidRPr="007705CC">
        <w:rPr>
          <w:rFonts w:ascii="Palatino Linotype" w:hAnsi="Palatino Linotype"/>
          <w:sz w:val="22"/>
          <w:szCs w:val="22"/>
        </w:rPr>
        <w:t xml:space="preserve">Tören, Ankara Devlet Konservatuvarı öğrencilerinin mini konseri ile başlayıp açış konuşmalarının ardından TBMM Başkanı Mustafa Şentop tarafından gerçekleştirilen açış dersi ile devam etmiş olup, tören son bir yılda profesörlüğe atanan öğretim üyelerine belgeleri ve anı madalyonlarının takdimi ile sona ermiştir. </w:t>
      </w:r>
    </w:p>
    <w:p w:rsidR="009B3458" w:rsidRPr="007705CC" w:rsidRDefault="009B3458" w:rsidP="009B3458">
      <w:pPr>
        <w:spacing w:before="140" w:line="245" w:lineRule="auto"/>
        <w:jc w:val="both"/>
        <w:rPr>
          <w:rFonts w:ascii="Palatino Linotype" w:hAnsi="Palatino Linotype"/>
        </w:rPr>
      </w:pPr>
      <w:r w:rsidRPr="007705CC">
        <w:rPr>
          <w:rFonts w:ascii="Palatino Linotype" w:hAnsi="Palatino Linotype"/>
        </w:rPr>
        <w:t xml:space="preserve">Üniversitemiz Öğrenci Sosyal Hizmetler Birimi’nce beslenme, barınma, kültür hizmetleri olanakları ölçüsünde öğrencilerimize sunulmuştur. Ayrıca, başarılı olup maddi durumu yetersiz olan Üniversitemiz öğrencilerine talepte bulunmaları durumunda kısmi zamanlı çalışma olanağı sağlanmıştır. 2021-2022 eğitim-öğretim yılında yaklaşık 1.700 öğrenci kısmi zamanlı olarak istihdam edilerek, öğrencilerimize maddi destek sağlamak yanında; Sağlık, Kültür, Spor ve Eğitim hizmetlerine de destek verilmiştir. </w:t>
      </w:r>
    </w:p>
    <w:p w:rsidR="009B3458" w:rsidRPr="007705CC" w:rsidRDefault="009B3458" w:rsidP="009B3458">
      <w:pPr>
        <w:spacing w:before="140" w:line="245" w:lineRule="auto"/>
        <w:jc w:val="both"/>
        <w:rPr>
          <w:rFonts w:ascii="Palatino Linotype" w:hAnsi="Palatino Linotype" w:cstheme="minorHAnsi"/>
        </w:rPr>
      </w:pPr>
      <w:r w:rsidRPr="007705CC">
        <w:rPr>
          <w:rFonts w:ascii="Palatino Linotype" w:hAnsi="Palatino Linotype" w:cstheme="minorHAnsi"/>
        </w:rPr>
        <w:t xml:space="preserve">Ankara Üniversitesi, bilimsel misyonunun, var olan bilginin anlaşılması ve öğrenilmesi ile yeni bilgi üretilmesi olduğunu koşulsuz kabul etmektedir. Bu anlayışla bilginin üretilmesi ve paylaşılması süreçlerinde ortaya çıkabilecek her türlü engel ve kısıtlamaya karşı çıkmakta, bilimsel gerçekliğin aranması, yaratıcılığın ifadesi için kısıtsız bir ortam oluşturmanın önemini </w:t>
      </w:r>
      <w:r w:rsidRPr="007705CC">
        <w:rPr>
          <w:rFonts w:ascii="Palatino Linotype" w:hAnsi="Palatino Linotype" w:cstheme="minorHAnsi"/>
        </w:rPr>
        <w:lastRenderedPageBreak/>
        <w:t>kabul etmekte; tüm akademisyenler ve öğrenciler için kendilerini geliştirebilecekleri böyle bir ortam oluşturmayı sağlamaya çalışmaktadır.</w:t>
      </w:r>
    </w:p>
    <w:p w:rsidR="009B3458" w:rsidRPr="007705CC" w:rsidRDefault="009B3458" w:rsidP="009B3458">
      <w:pPr>
        <w:spacing w:before="140" w:line="245" w:lineRule="auto"/>
        <w:jc w:val="both"/>
        <w:rPr>
          <w:rFonts w:ascii="Palatino Linotype" w:hAnsi="Palatino Linotype" w:cstheme="minorHAnsi"/>
        </w:rPr>
      </w:pPr>
      <w:r w:rsidRPr="007705CC">
        <w:rPr>
          <w:rFonts w:ascii="Palatino Linotype" w:hAnsi="Palatino Linotype" w:cstheme="minorHAnsi"/>
        </w:rPr>
        <w:t>Ankara Üniversitesi, öğretim elemanlarının bağlı bulundukları akademik birimler dışında disiplinlerarası ortak araştırma ve eğitim yapmalarını özendirmekte ve bunun için çeşitli enstitüler ile araştırma ve uygulama merkezlerinin oluşturulmasını sağlayarak uygun ortamlar yaratmaktadır.</w:t>
      </w:r>
    </w:p>
    <w:p w:rsidR="009B3458" w:rsidRPr="007705CC" w:rsidRDefault="009B3458" w:rsidP="009B3458">
      <w:pPr>
        <w:spacing w:before="140" w:line="245" w:lineRule="auto"/>
        <w:jc w:val="both"/>
        <w:rPr>
          <w:rFonts w:ascii="Palatino Linotype" w:hAnsi="Palatino Linotype" w:cstheme="minorHAnsi"/>
        </w:rPr>
      </w:pPr>
      <w:r w:rsidRPr="007705CC">
        <w:rPr>
          <w:rFonts w:ascii="Palatino Linotype" w:hAnsi="Palatino Linotype" w:cstheme="minorHAnsi"/>
        </w:rPr>
        <w:t>Ankara Üniversitesi öğrencilerini araştırıcı, yaratıcı, girişimci ve yapıcı, insani ve ahlaki değerlere sahip ve bunlara saygılı; dürüstlük ve çalışkanlığı, yurt sevgisini gerçek erdemler olarak benimsemiş; geniş görüşlü ve hoşgörülü, sürekli öğrenme ve kendini yenileme alışkanlığını edinmiş; çağdaş ve laik, demokrat bireyler olarak yetiştirmeyi temel amaç edinmiştir.</w:t>
      </w:r>
    </w:p>
    <w:p w:rsidR="009B3458" w:rsidRPr="007705CC" w:rsidRDefault="009B3458" w:rsidP="009B3458">
      <w:pPr>
        <w:spacing w:before="140" w:line="245" w:lineRule="auto"/>
        <w:jc w:val="both"/>
        <w:rPr>
          <w:rFonts w:ascii="Palatino Linotype" w:hAnsi="Palatino Linotype" w:cstheme="minorHAnsi"/>
        </w:rPr>
      </w:pPr>
      <w:r w:rsidRPr="007705CC">
        <w:rPr>
          <w:rFonts w:ascii="Palatino Linotype" w:hAnsi="Palatino Linotype" w:cstheme="minorHAnsi"/>
        </w:rPr>
        <w:t>Ankara Üniversitesi, işlevlerini toplumun tüm kesimlerine yararlı olmak için, yakın ve uzak çevresi ile sürekli ilişki ve etkileşim içerisinde sürdürmeyi hedeflemektedir. Ülkemizin, bölgemizin ve uluslararası toplumun sorunlarıyla yakından ilgilenmeye; sorunlara çözüm yolları bulmaya ve bunları yaşama geçirmeye çaba göstermektedir. Bilimsel, kültürel ve toplumsal konularda bugüne kadar olduğu gibi bundan sonra da öncü işlevi yüklenmeyi amaçlamaktadır.</w:t>
      </w:r>
    </w:p>
    <w:p w:rsidR="009B3458" w:rsidRPr="007705CC" w:rsidRDefault="009B3458" w:rsidP="009B3458">
      <w:pPr>
        <w:spacing w:before="140" w:line="245" w:lineRule="auto"/>
        <w:jc w:val="both"/>
        <w:rPr>
          <w:rFonts w:ascii="Palatino Linotype" w:hAnsi="Palatino Linotype" w:cstheme="minorHAnsi"/>
        </w:rPr>
      </w:pPr>
      <w:r w:rsidRPr="007705CC">
        <w:rPr>
          <w:rFonts w:ascii="Palatino Linotype" w:hAnsi="Palatino Linotype" w:cstheme="minorHAnsi"/>
        </w:rPr>
        <w:t xml:space="preserve">Ankara Üniversitesi, Türkiye Cumhuriyeti’nin Başkent’te kurduğu ilk üniversite olmanın bilinci ile Atatürk İlkeleri ve Cumhuriyetin devrimleri ışığında ülkesinin ve toplumunun, aklın ve bilimin yol göstericiliğinde çağdaş uygarlığın en üst düzeyine erişmesine hizmet etmeyi en temel değeri olarak kabul etmiştir.  </w:t>
      </w:r>
    </w:p>
    <w:p w:rsidR="009B3458" w:rsidRPr="007705CC" w:rsidRDefault="009B3458" w:rsidP="009B3458">
      <w:pPr>
        <w:spacing w:before="140" w:line="245" w:lineRule="auto"/>
        <w:jc w:val="both"/>
        <w:rPr>
          <w:rFonts w:ascii="Palatino Linotype" w:hAnsi="Palatino Linotype" w:cstheme="minorHAnsi"/>
        </w:rPr>
      </w:pPr>
      <w:r w:rsidRPr="007705CC">
        <w:rPr>
          <w:rFonts w:ascii="Palatino Linotype" w:hAnsi="Palatino Linotype" w:cstheme="minorHAnsi"/>
        </w:rPr>
        <w:t>Üniversitenin etkinliklerinde benimsediği anlayış;</w:t>
      </w:r>
    </w:p>
    <w:p w:rsidR="009B3458" w:rsidRPr="007705CC" w:rsidRDefault="009B3458" w:rsidP="009B3458">
      <w:pPr>
        <w:numPr>
          <w:ilvl w:val="0"/>
          <w:numId w:val="10"/>
        </w:numPr>
        <w:spacing w:before="80" w:line="245" w:lineRule="auto"/>
        <w:ind w:left="714" w:hanging="357"/>
        <w:jc w:val="both"/>
        <w:rPr>
          <w:rFonts w:ascii="Palatino Linotype" w:hAnsi="Palatino Linotype" w:cstheme="minorHAnsi"/>
        </w:rPr>
      </w:pPr>
      <w:r w:rsidRPr="007705CC">
        <w:rPr>
          <w:rFonts w:ascii="Palatino Linotype" w:hAnsi="Palatino Linotype" w:cstheme="minorHAnsi"/>
        </w:rPr>
        <w:t>Çağdaş bilim ve teknolojilerdeki gelişmelere nitelikli eğitim-öğretim ve araştırmalar ile katkıda bulunmak,</w:t>
      </w:r>
    </w:p>
    <w:p w:rsidR="009B3458" w:rsidRPr="007705CC" w:rsidRDefault="009B3458" w:rsidP="009B3458">
      <w:pPr>
        <w:numPr>
          <w:ilvl w:val="0"/>
          <w:numId w:val="10"/>
        </w:numPr>
        <w:spacing w:before="80" w:line="245" w:lineRule="auto"/>
        <w:ind w:left="714" w:hanging="357"/>
        <w:jc w:val="both"/>
        <w:rPr>
          <w:rFonts w:ascii="Palatino Linotype" w:hAnsi="Palatino Linotype" w:cstheme="minorHAnsi"/>
        </w:rPr>
      </w:pPr>
      <w:r w:rsidRPr="007705CC">
        <w:rPr>
          <w:rFonts w:ascii="Palatino Linotype" w:hAnsi="Palatino Linotype" w:cstheme="minorHAnsi"/>
        </w:rPr>
        <w:t>Bilim ve teknolojilerdeki gelişmeleri izleyerek ülkenin yükseköğretimine,  toplumsal yaşamına, yönetimine, kalkınma-gelişme dinamiklerine, hizmet ve ürün üretim süreçlerine yansıtmak,</w:t>
      </w:r>
    </w:p>
    <w:p w:rsidR="009B3458" w:rsidRPr="007705CC" w:rsidRDefault="009B3458" w:rsidP="009B3458">
      <w:pPr>
        <w:numPr>
          <w:ilvl w:val="0"/>
          <w:numId w:val="10"/>
        </w:numPr>
        <w:spacing w:before="80" w:line="245" w:lineRule="auto"/>
        <w:ind w:left="714" w:hanging="357"/>
        <w:jc w:val="both"/>
        <w:rPr>
          <w:rFonts w:ascii="Palatino Linotype" w:hAnsi="Palatino Linotype" w:cstheme="minorHAnsi"/>
        </w:rPr>
      </w:pPr>
      <w:r w:rsidRPr="007705CC">
        <w:rPr>
          <w:rFonts w:ascii="Palatino Linotype" w:hAnsi="Palatino Linotype" w:cstheme="minorHAnsi"/>
        </w:rPr>
        <w:t xml:space="preserve">İnsan refahı ve mutluluğu ile doğaya ve çevreye tam duyarlılık içerisinde ülkenin hızlı ve sürdürebilir kalkınma çabalarını güçlendirmek, </w:t>
      </w:r>
    </w:p>
    <w:p w:rsidR="009B3458" w:rsidRPr="007705CC" w:rsidRDefault="009B3458" w:rsidP="009B3458">
      <w:pPr>
        <w:numPr>
          <w:ilvl w:val="0"/>
          <w:numId w:val="10"/>
        </w:numPr>
        <w:spacing w:before="80" w:line="245" w:lineRule="auto"/>
        <w:ind w:left="714" w:hanging="357"/>
        <w:jc w:val="both"/>
        <w:rPr>
          <w:rFonts w:ascii="Palatino Linotype" w:hAnsi="Palatino Linotype" w:cstheme="minorHAnsi"/>
        </w:rPr>
      </w:pPr>
      <w:r w:rsidRPr="007705CC">
        <w:rPr>
          <w:rFonts w:ascii="Palatino Linotype" w:hAnsi="Palatino Linotype" w:cstheme="minorHAnsi"/>
        </w:rPr>
        <w:t>Başta genç kuşaklar olmak üzere her yaştan insanımıza öğrenmek, meslek sahibi olarak çalışmak ve çalışmalarında verimliliği artırmak için bilimsel ve mesleki gelişme olanaklarını mümkün olan en etkili biçimde sunmak,</w:t>
      </w:r>
    </w:p>
    <w:p w:rsidR="009B3458" w:rsidRPr="007705CC" w:rsidRDefault="009B3458" w:rsidP="009B3458">
      <w:pPr>
        <w:numPr>
          <w:ilvl w:val="0"/>
          <w:numId w:val="10"/>
        </w:numPr>
        <w:spacing w:before="80" w:line="245" w:lineRule="auto"/>
        <w:ind w:left="714" w:hanging="357"/>
        <w:jc w:val="both"/>
        <w:rPr>
          <w:rFonts w:ascii="Palatino Linotype" w:hAnsi="Palatino Linotype" w:cstheme="minorHAnsi"/>
        </w:rPr>
      </w:pPr>
      <w:r w:rsidRPr="007705CC">
        <w:rPr>
          <w:rFonts w:ascii="Palatino Linotype" w:hAnsi="Palatino Linotype" w:cstheme="minorHAnsi"/>
        </w:rPr>
        <w:t>Nitelikli, özgün ve özgül bilimsel bilgi üretimi, yayım ve bilginin kullanılabilir yayılımında mükemmeliyet için sürekli çaba göstermek,</w:t>
      </w:r>
    </w:p>
    <w:p w:rsidR="009B3458" w:rsidRPr="007705CC" w:rsidRDefault="009B3458" w:rsidP="009B3458">
      <w:pPr>
        <w:numPr>
          <w:ilvl w:val="0"/>
          <w:numId w:val="10"/>
        </w:numPr>
        <w:spacing w:before="80" w:line="245" w:lineRule="auto"/>
        <w:ind w:left="714" w:hanging="357"/>
        <w:jc w:val="both"/>
        <w:rPr>
          <w:rFonts w:ascii="Palatino Linotype" w:hAnsi="Palatino Linotype" w:cstheme="minorHAnsi"/>
        </w:rPr>
      </w:pPr>
      <w:r w:rsidRPr="007705CC">
        <w:rPr>
          <w:rFonts w:ascii="Palatino Linotype" w:hAnsi="Palatino Linotype" w:cstheme="minorHAnsi"/>
        </w:rPr>
        <w:t>Araştırmacılar ve bilim insanlarına özgür ve verimli çalışma altyapısı ve ortamı sunarak bilim ışığına güç katmak,</w:t>
      </w:r>
    </w:p>
    <w:p w:rsidR="009B3458" w:rsidRPr="007705CC" w:rsidRDefault="009B3458" w:rsidP="009B3458">
      <w:pPr>
        <w:numPr>
          <w:ilvl w:val="0"/>
          <w:numId w:val="10"/>
        </w:numPr>
        <w:spacing w:before="80" w:line="245" w:lineRule="auto"/>
        <w:ind w:left="714" w:hanging="357"/>
        <w:jc w:val="both"/>
        <w:rPr>
          <w:rFonts w:ascii="Palatino Linotype" w:hAnsi="Palatino Linotype" w:cstheme="minorHAnsi"/>
        </w:rPr>
      </w:pPr>
      <w:r w:rsidRPr="007705CC">
        <w:rPr>
          <w:rFonts w:ascii="Palatino Linotype" w:hAnsi="Palatino Linotype" w:cstheme="minorHAnsi"/>
        </w:rPr>
        <w:t xml:space="preserve">Bilimde ve yükseköğretimde ileri ülkelerin oluşturduğu uluslararası platformlarda en saygın konumlarda olmaktır. </w:t>
      </w:r>
    </w:p>
    <w:p w:rsidR="009B3458" w:rsidRPr="007705CC" w:rsidRDefault="009B3458" w:rsidP="009B3458">
      <w:pPr>
        <w:spacing w:before="140" w:line="245" w:lineRule="auto"/>
        <w:jc w:val="both"/>
        <w:rPr>
          <w:rFonts w:ascii="Palatino Linotype" w:hAnsi="Palatino Linotype" w:cstheme="minorHAnsi"/>
        </w:rPr>
      </w:pPr>
      <w:r w:rsidRPr="007705CC">
        <w:rPr>
          <w:rFonts w:ascii="Palatino Linotype" w:hAnsi="Palatino Linotype" w:cstheme="minorHAnsi"/>
        </w:rPr>
        <w:t xml:space="preserve">Üniversitemizin bilgi işlem ağının tümüyle güçlendirilerek yenilenmesi, gelişmiş bir elektronik kütüphane kurulması, tüm birimlerimize kısıtlama yapılmaksızın istedikleri kitap ve süreli yayınların alınabilmesi gibi çalışmalarımız sonucunda, Üniversitemizin bilimsel </w:t>
      </w:r>
      <w:r w:rsidRPr="007705CC">
        <w:rPr>
          <w:rFonts w:ascii="Palatino Linotype" w:hAnsi="Palatino Linotype" w:cstheme="minorHAnsi"/>
        </w:rPr>
        <w:lastRenderedPageBreak/>
        <w:t>yayınlarında çok önemli artışlar olmuştur. Benzer şekilde diğer alanlarda da önemli gelişmeler kaydedilmiştir.</w:t>
      </w:r>
    </w:p>
    <w:p w:rsidR="009B3458" w:rsidRPr="007705CC" w:rsidRDefault="009B3458" w:rsidP="009B3458">
      <w:pPr>
        <w:tabs>
          <w:tab w:val="left" w:pos="-1701"/>
          <w:tab w:val="left" w:pos="426"/>
        </w:tabs>
        <w:spacing w:before="140" w:line="245" w:lineRule="auto"/>
        <w:jc w:val="both"/>
        <w:rPr>
          <w:rFonts w:ascii="Palatino Linotype" w:hAnsi="Palatino Linotype" w:cstheme="minorHAnsi"/>
        </w:rPr>
      </w:pPr>
      <w:r w:rsidRPr="007705CC">
        <w:rPr>
          <w:rFonts w:ascii="Palatino Linotype" w:hAnsi="Palatino Linotype" w:cstheme="minorHAnsi"/>
        </w:rPr>
        <w:t xml:space="preserve">Üniversite yönetiminde katılımcılığı ve birlikte gelişmeyi özendirmek; günümüzün gereksinimleri ve geleceğe dönük doğru öngörüler doğrultusunda önlisans, lisans ve lisansüstü düzeylerde eğitim-öğretim programları düzenlemek ve bunları sürekli güncelleştirmek; araştırmaya dayalı öğrenmeyi gözeten eğitim-öğretim yöntemleri uygulamak; eğitim ve öğretimde özellikle Avrupa Birliği Yükseköğretim Platformu başta olmak üzere uluslararası yükseköğretim platformunda etkili, dinamik ve geniş katılımla saygın bir yer almak; bilim, teknik ve teknolojide çağdaş gelişmeler ve Avrupa Birliği araştırma platformu gibi alanlarda görülen geleceğe yönelik eğilimler ile ülkenin ve toplumun gelişme-kalkınma bakımından öncelikli gereksinimlerini dikkate alarak bilimsel araştırma ve geliştirme projeleri yaratmak; bilimsel araştırmalara kurum içi ve dışı, ulusal ve uluslararası bağlamlarda olanaklı olan en fazla kaynağı ayırarak destek olmak; bilimsel araştırma etkinliklerinde üniversite-sanayi-kuruluş işbirliğine önem vermek; teknoloji geliştirme bölgesi oluşturmak, mevcut teknoloji geliştirme merkezini bu bölge ile bütünleştirerek ulusal üretime bilimsel ve teknolojik yenilikler ve geliştirmelerle ivme kazandırmak; Üniversitenin geniş bir yelpaze oluşturan bilimsel disiplinler kapsamını dikkate alarak eğitim-öğretim ve araştırmada disiplinlerarası yaklaşımları öne çıkarıp biyoteknoloji, sağlık bilimleri ve refah, sosyo-ekonomik gelişme, insan-toplum-iyi yönetişim gibi alanlarda temel bilimlerden uygulamalı bilimlere kadar Üniversite akademik birimlerinin olanaklı olduğunca fazla sayıda yer aldığı geniş katılımlı ve derin etkileşimli programlar yaratmak ve uygulamak; öğrencinin sosyal-kültürel-sanatsal ve sportif gelişim gereksinimlerini karşılayacak olanaklar yaratmak; örgün ve yaygın eğitim türünde diploma programlarının yanı sıra sürekli eğitim, uzaktan eğitim gibi yollarla topluma ve kuruluşlara sertifika programları sunmak, ayrıca topluma dönük konferans, seminer, çalıştay ve benzeri etkinlikler düzenleyerek etkili bir toplum-üniversite arayüzü oluşturmak amaçlanmaktadır. </w:t>
      </w:r>
    </w:p>
    <w:p w:rsidR="009B3458" w:rsidRPr="007705CC" w:rsidRDefault="009B3458" w:rsidP="009B3458">
      <w:pPr>
        <w:spacing w:before="140" w:line="245" w:lineRule="auto"/>
        <w:jc w:val="both"/>
        <w:rPr>
          <w:rFonts w:ascii="Palatino Linotype" w:hAnsi="Palatino Linotype"/>
        </w:rPr>
      </w:pPr>
      <w:r w:rsidRPr="007705CC">
        <w:rPr>
          <w:rFonts w:ascii="Palatino Linotype" w:hAnsi="Palatino Linotype" w:cstheme="minorHAnsi"/>
        </w:rPr>
        <w:t xml:space="preserve">Ankara Üniversitesi, Türkiye Cumhuriyeti'nin kurduğu ilk üniversite olmanın bilinci ile Atatürk devrimleri ve Cumhuriyetin ilkeleri ışığında ülkesi ve toplumunun aklın ve bilimin yol göstericiliğinde çağdaş uygarlığın en üst düzeyine erişmesi hedefine odaklanmıştır. </w:t>
      </w:r>
    </w:p>
    <w:p w:rsidR="009B3458" w:rsidRDefault="009B3458" w:rsidP="009B3458"/>
    <w:p w:rsidR="009B3458" w:rsidRDefault="009B3458" w:rsidP="009B3458">
      <w:pPr>
        <w:pStyle w:val="AralkYok"/>
        <w:spacing w:before="140" w:line="245" w:lineRule="auto"/>
        <w:jc w:val="both"/>
        <w:rPr>
          <w:rFonts w:ascii="Palatino Linotype" w:hAnsi="Palatino Linotype"/>
          <w:sz w:val="22"/>
          <w:szCs w:val="22"/>
        </w:rPr>
      </w:pPr>
    </w:p>
    <w:p w:rsidR="009B3458" w:rsidRDefault="009B3458" w:rsidP="009B3458">
      <w:pPr>
        <w:pStyle w:val="AralkYok"/>
        <w:spacing w:line="245" w:lineRule="auto"/>
        <w:jc w:val="both"/>
        <w:rPr>
          <w:rFonts w:ascii="Palatino Linotype" w:hAnsi="Palatino Linotype"/>
          <w:sz w:val="22"/>
          <w:szCs w:val="22"/>
        </w:rPr>
      </w:pPr>
    </w:p>
    <w:p w:rsidR="009B3458" w:rsidRDefault="009B3458" w:rsidP="009B3458">
      <w:pPr>
        <w:pStyle w:val="AralkYok"/>
        <w:spacing w:line="245" w:lineRule="auto"/>
        <w:jc w:val="both"/>
        <w:rPr>
          <w:rFonts w:ascii="Palatino Linotype" w:hAnsi="Palatino Linotype"/>
          <w:sz w:val="22"/>
          <w:szCs w:val="22"/>
        </w:rPr>
      </w:pPr>
    </w:p>
    <w:p w:rsidR="009B3458" w:rsidRDefault="009B3458" w:rsidP="009B3458">
      <w:pPr>
        <w:pStyle w:val="AralkYok"/>
        <w:spacing w:line="245" w:lineRule="auto"/>
        <w:jc w:val="both"/>
        <w:rPr>
          <w:rFonts w:ascii="Palatino Linotype" w:hAnsi="Palatino Linotype"/>
          <w:sz w:val="22"/>
          <w:szCs w:val="22"/>
        </w:rPr>
      </w:pPr>
    </w:p>
    <w:p w:rsidR="009B3458" w:rsidRDefault="009B3458" w:rsidP="009B3458">
      <w:pPr>
        <w:pStyle w:val="AralkYok"/>
        <w:spacing w:line="245" w:lineRule="auto"/>
        <w:jc w:val="both"/>
        <w:rPr>
          <w:rFonts w:ascii="Palatino Linotype" w:hAnsi="Palatino Linotype"/>
          <w:sz w:val="22"/>
          <w:szCs w:val="22"/>
        </w:rPr>
      </w:pPr>
    </w:p>
    <w:p w:rsidR="009B3458" w:rsidRDefault="009B3458" w:rsidP="009B3458">
      <w:pPr>
        <w:pStyle w:val="AralkYok"/>
        <w:spacing w:line="245" w:lineRule="auto"/>
        <w:jc w:val="both"/>
        <w:rPr>
          <w:rFonts w:ascii="Palatino Linotype" w:hAnsi="Palatino Linotype"/>
          <w:sz w:val="22"/>
          <w:szCs w:val="22"/>
        </w:rPr>
      </w:pPr>
    </w:p>
    <w:p w:rsidR="009B3458" w:rsidRDefault="009B3458" w:rsidP="009B3458">
      <w:pPr>
        <w:pStyle w:val="AralkYok"/>
        <w:spacing w:line="245" w:lineRule="auto"/>
        <w:jc w:val="both"/>
        <w:rPr>
          <w:rFonts w:ascii="Palatino Linotype" w:hAnsi="Palatino Linotype"/>
          <w:sz w:val="22"/>
          <w:szCs w:val="22"/>
        </w:rPr>
      </w:pPr>
    </w:p>
    <w:p w:rsidR="009B3458" w:rsidRDefault="009B3458" w:rsidP="009B3458">
      <w:pPr>
        <w:pStyle w:val="AralkYok"/>
        <w:spacing w:line="245" w:lineRule="auto"/>
        <w:jc w:val="both"/>
        <w:rPr>
          <w:rFonts w:ascii="Palatino Linotype" w:hAnsi="Palatino Linotype"/>
          <w:sz w:val="22"/>
          <w:szCs w:val="22"/>
        </w:rPr>
      </w:pPr>
    </w:p>
    <w:p w:rsidR="009B3458" w:rsidRDefault="009B3458" w:rsidP="009B3458">
      <w:pPr>
        <w:pStyle w:val="AralkYok"/>
        <w:spacing w:line="245" w:lineRule="auto"/>
        <w:jc w:val="both"/>
        <w:rPr>
          <w:rFonts w:ascii="Palatino Linotype" w:hAnsi="Palatino Linotype"/>
          <w:sz w:val="22"/>
          <w:szCs w:val="22"/>
        </w:rPr>
      </w:pPr>
    </w:p>
    <w:p w:rsidR="009B3458" w:rsidRPr="00D6508D" w:rsidRDefault="009B3458" w:rsidP="009B3458">
      <w:pPr>
        <w:pStyle w:val="AralkYok"/>
        <w:spacing w:before="140" w:line="245" w:lineRule="auto"/>
        <w:jc w:val="both"/>
        <w:rPr>
          <w:rFonts w:ascii="Palatino Linotype" w:hAnsi="Palatino Linotype"/>
          <w:sz w:val="22"/>
          <w:szCs w:val="22"/>
          <w:highlight w:val="yellow"/>
        </w:rPr>
      </w:pPr>
    </w:p>
    <w:p w:rsidR="009B3458" w:rsidRDefault="009B3458" w:rsidP="009B3458"/>
    <w:p w:rsidR="00875EDB" w:rsidRPr="00D6508D" w:rsidRDefault="00875EDB" w:rsidP="009B3458">
      <w:pPr>
        <w:pStyle w:val="Balk1"/>
        <w:spacing w:before="140" w:line="245" w:lineRule="auto"/>
        <w:rPr>
          <w:sz w:val="22"/>
          <w:szCs w:val="22"/>
          <w:highlight w:val="yellow"/>
        </w:rPr>
      </w:pPr>
    </w:p>
    <w:sectPr w:rsidR="00875EDB" w:rsidRPr="00D6508D" w:rsidSect="006F60F9">
      <w:headerReference w:type="even" r:id="rId178"/>
      <w:headerReference w:type="default" r:id="rId179"/>
      <w:footerReference w:type="even" r:id="rId180"/>
      <w:footerReference w:type="default" r:id="rId181"/>
      <w:pgSz w:w="11906" w:h="16838" w:code="9"/>
      <w:pgMar w:top="1418" w:right="1418" w:bottom="1418" w:left="1418" w:header="851"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6219" w:rsidRDefault="00916219" w:rsidP="00ED31BC">
      <w:pPr>
        <w:spacing w:line="240" w:lineRule="auto"/>
      </w:pPr>
      <w:r>
        <w:separator/>
      </w:r>
    </w:p>
  </w:endnote>
  <w:endnote w:type="continuationSeparator" w:id="0">
    <w:p w:rsidR="00916219" w:rsidRDefault="00916219" w:rsidP="00ED31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garamod">
    <w:altName w:val="Times New Roman"/>
    <w:panose1 w:val="00000000000000000000"/>
    <w:charset w:val="00"/>
    <w:family w:val="roman"/>
    <w:notTrueType/>
    <w:pitch w:val="default"/>
  </w:font>
  <w:font w:name="Palatino Linotype">
    <w:panose1 w:val="02040502050505030304"/>
    <w:charset w:val="A2"/>
    <w:family w:val="roman"/>
    <w:pitch w:val="variable"/>
    <w:sig w:usb0="E0000287" w:usb1="40000013" w:usb2="00000000" w:usb3="00000000" w:csb0="0000019F" w:csb1="00000000"/>
  </w:font>
  <w:font w:name="AGaramond">
    <w:altName w:val="Times New Roman"/>
    <w:panose1 w:val="00000000000000000000"/>
    <w:charset w:val="00"/>
    <w:family w:val="roman"/>
    <w:notTrueType/>
    <w:pitch w:val="variable"/>
    <w:sig w:usb0="800000AF" w:usb1="4000004A" w:usb2="00000000" w:usb3="00000000" w:csb0="00000001"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Helvetica">
    <w:panose1 w:val="020B0604020202020204"/>
    <w:charset w:val="00"/>
    <w:family w:val="swiss"/>
    <w:pitch w:val="variable"/>
    <w:sig w:usb0="00000007" w:usb1="00000000" w:usb2="00000000" w:usb3="00000000" w:csb0="00000093" w:csb1="00000000"/>
  </w:font>
  <w:font w:name="Verdana">
    <w:panose1 w:val="020B0604030504040204"/>
    <w:charset w:val="A2"/>
    <w:family w:val="swiss"/>
    <w:pitch w:val="variable"/>
    <w:sig w:usb0="A00006FF" w:usb1="4000205B" w:usb2="00000010" w:usb3="00000000" w:csb0="0000019F" w:csb1="00000000"/>
  </w:font>
  <w:font w:name="Malgun Gothic">
    <w:panose1 w:val="020B0503020000020004"/>
    <w:charset w:val="81"/>
    <w:family w:val="swiss"/>
    <w:pitch w:val="variable"/>
    <w:sig w:usb0="9000002F" w:usb1="29D77CFB" w:usb2="00000012" w:usb3="00000000" w:csb0="00080001" w:csb1="00000000"/>
  </w:font>
  <w:font w:name="TR Cupertino">
    <w:altName w:val="Bahnschrift Light"/>
    <w:panose1 w:val="020B0500000000000000"/>
    <w:charset w:val="00"/>
    <w:family w:val="swiss"/>
    <w:pitch w:val="variable"/>
    <w:sig w:usb0="00000005" w:usb1="00000000" w:usb2="00000000" w:usb3="00000000" w:csb0="00000011" w:csb1="00000000"/>
  </w:font>
  <w:font w:name="Cambria">
    <w:panose1 w:val="02040503050406030204"/>
    <w:charset w:val="A2"/>
    <w:family w:val="roman"/>
    <w:pitch w:val="variable"/>
    <w:sig w:usb0="E00006FF" w:usb1="420024FF" w:usb2="02000000" w:usb3="00000000" w:csb0="0000019F" w:csb1="00000000"/>
  </w:font>
  <w:font w:name="Century Gothic">
    <w:panose1 w:val="020B0502020202020204"/>
    <w:charset w:val="A2"/>
    <w:family w:val="swiss"/>
    <w:pitch w:val="variable"/>
    <w:sig w:usb0="00000287" w:usb1="00000000" w:usb2="00000000" w:usb3="00000000" w:csb0="0000009F" w:csb1="00000000"/>
  </w:font>
  <w:font w:name="DotumChe">
    <w:panose1 w:val="020B0609000101010101"/>
    <w:charset w:val="81"/>
    <w:family w:val="modern"/>
    <w:pitch w:val="fixed"/>
    <w:sig w:usb0="B00002AF" w:usb1="69D77CFB" w:usb2="00000030" w:usb3="00000000" w:csb0="0008009F" w:csb1="00000000"/>
  </w:font>
  <w:font w:name="BrowalliaUPC">
    <w:altName w:val="Leelawadee UI"/>
    <w:panose1 w:val="020B0604020202020204"/>
    <w:charset w:val="DE"/>
    <w:family w:val="swiss"/>
    <w:pitch w:val="variable"/>
    <w:sig w:usb0="81000003" w:usb1="00000000" w:usb2="00000000" w:usb3="00000000" w:csb0="00010001" w:csb1="00000000"/>
  </w:font>
  <w:font w:name="Helvetica Neue">
    <w:altName w:val="Times New Roman"/>
    <w:charset w:val="00"/>
    <w:family w:val="roman"/>
    <w:pitch w:val="default"/>
  </w:font>
  <w:font w:name="00369">
    <w:altName w:val="Courier New"/>
    <w:panose1 w:val="00000400000000000000"/>
    <w:charset w:val="00"/>
    <w:family w:val="auto"/>
    <w:pitch w:val="variable"/>
    <w:sig w:usb0="00000087" w:usb1="00000000" w:usb2="00000000" w:usb3="00000000" w:csb0="0000001B" w:csb1="00000000"/>
  </w:font>
  <w:font w:name="Arial TUR">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Liberation Serif">
    <w:altName w:val="Times New Roman"/>
    <w:charset w:val="01"/>
    <w:family w:val="roman"/>
    <w:pitch w:val="variable"/>
  </w:font>
  <w:font w:name="Parchment">
    <w:panose1 w:val="03040602040708040804"/>
    <w:charset w:val="00"/>
    <w:family w:val="script"/>
    <w:pitch w:val="variable"/>
    <w:sig w:usb0="00000003" w:usb1="00000000" w:usb2="00000000" w:usb3="00000000" w:csb0="00000001" w:csb1="00000000"/>
  </w:font>
  <w:font w:name="Swis721 Cn BT">
    <w:altName w:val="Franklin Gothic Medium Cond"/>
    <w:panose1 w:val="020B0506020202030204"/>
    <w:charset w:val="A2"/>
    <w:family w:val="swiss"/>
    <w:pitch w:val="variable"/>
    <w:sig w:usb0="800000AF" w:usb1="1000204A" w:usb2="00000000" w:usb3="00000000" w:csb0="00000011" w:csb1="00000000"/>
  </w:font>
  <w:font w:name="Palatino">
    <w:panose1 w:val="02040502050505030304"/>
    <w:charset w:val="00"/>
    <w:family w:val="roman"/>
    <w:pitch w:val="variable"/>
    <w:sig w:usb0="00000007" w:usb1="00000000" w:usb2="00000000" w:usb3="00000000" w:csb0="00000093" w:csb1="00000000"/>
  </w:font>
  <w:font w:name="Arial Narrow">
    <w:panose1 w:val="020B0606020202030204"/>
    <w:charset w:val="A2"/>
    <w:family w:val="swiss"/>
    <w:pitch w:val="variable"/>
    <w:sig w:usb0="00000287" w:usb1="00000800" w:usb2="00000000" w:usb3="00000000" w:csb0="0000009F" w:csb1="00000000"/>
  </w:font>
  <w:font w:name="Poppins">
    <w:altName w:val="Times New Roman"/>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Palatino Linotype" w:hAnsi="Palatino Linotype"/>
      </w:rPr>
      <w:id w:val="627055115"/>
      <w:docPartObj>
        <w:docPartGallery w:val="Page Numbers (Bottom of Page)"/>
        <w:docPartUnique/>
      </w:docPartObj>
    </w:sdtPr>
    <w:sdtEndPr/>
    <w:sdtContent>
      <w:p w:rsidR="00A97F4A" w:rsidRPr="00401A05" w:rsidRDefault="00A97F4A" w:rsidP="00401A05">
        <w:pPr>
          <w:jc w:val="center"/>
          <w:rPr>
            <w:rFonts w:ascii="Palatino Linotype" w:hAnsi="Palatino Linotype"/>
          </w:rPr>
        </w:pPr>
        <w:r w:rsidRPr="00401A05">
          <w:rPr>
            <w:rFonts w:ascii="Palatino Linotype" w:hAnsi="Palatino Linotype"/>
          </w:rPr>
          <w:fldChar w:fldCharType="begin"/>
        </w:r>
        <w:r w:rsidRPr="00401A05">
          <w:rPr>
            <w:rFonts w:ascii="Palatino Linotype" w:hAnsi="Palatino Linotype"/>
          </w:rPr>
          <w:instrText>PAGE   \* MERGEFORMAT</w:instrText>
        </w:r>
        <w:r w:rsidRPr="00401A05">
          <w:rPr>
            <w:rFonts w:ascii="Palatino Linotype" w:hAnsi="Palatino Linotype"/>
          </w:rPr>
          <w:fldChar w:fldCharType="separate"/>
        </w:r>
        <w:r w:rsidR="00DF11C0">
          <w:rPr>
            <w:rFonts w:ascii="Palatino Linotype" w:hAnsi="Palatino Linotype"/>
            <w:noProof/>
          </w:rPr>
          <w:t>xii</w:t>
        </w:r>
        <w:r w:rsidRPr="00401A05">
          <w:rPr>
            <w:rFonts w:ascii="Palatino Linotype" w:hAnsi="Palatino Linotype"/>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2A4F03" w:rsidRDefault="00A97F4A" w:rsidP="002A4F03">
    <w:pPr>
      <w:pStyle w:val="AltBilgi"/>
    </w:pPr>
    <w:r w:rsidRPr="002A4F03">
      <w:rPr>
        <w:noProof/>
        <w:lang w:eastAsia="tr-TR"/>
      </w:rPr>
      <mc:AlternateContent>
        <mc:Choice Requires="wps">
          <w:drawing>
            <wp:anchor distT="0" distB="0" distL="114300" distR="114300" simplePos="0" relativeHeight="251724795" behindDoc="0" locked="0" layoutInCell="1" allowOverlap="1" wp14:anchorId="2A0FCBB7" wp14:editId="3B06E3D4">
              <wp:simplePos x="0" y="0"/>
              <wp:positionH relativeFrom="page">
                <wp:posOffset>4702810</wp:posOffset>
              </wp:positionH>
              <wp:positionV relativeFrom="paragraph">
                <wp:posOffset>-2314575</wp:posOffset>
              </wp:positionV>
              <wp:extent cx="2858505" cy="2838261"/>
              <wp:effectExtent l="0" t="0" r="0" b="635"/>
              <wp:wrapNone/>
              <wp:docPr id="28" name="Serbest Form 28"/>
              <wp:cNvGraphicFramePr/>
              <a:graphic xmlns:a="http://schemas.openxmlformats.org/drawingml/2006/main">
                <a:graphicData uri="http://schemas.microsoft.com/office/word/2010/wordprocessingShape">
                  <wps:wsp>
                    <wps:cNvSpPr/>
                    <wps:spPr>
                      <a:xfrm>
                        <a:off x="0" y="0"/>
                        <a:ext cx="2858505" cy="2838261"/>
                      </a:xfrm>
                      <a:custGeom>
                        <a:avLst/>
                        <a:gdLst>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264787 w 2764383"/>
                          <a:gd name="connsiteY5" fmla="*/ 2577267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27839 w 2766130"/>
                          <a:gd name="connsiteY3" fmla="*/ 0 h 2856176"/>
                          <a:gd name="connsiteX4" fmla="*/ 2333661 w 2766130"/>
                          <a:gd name="connsiteY4" fmla="*/ 0 h 2856176"/>
                          <a:gd name="connsiteX5" fmla="*/ 0 w 2766130"/>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43696 w 2766130"/>
                          <a:gd name="connsiteY3" fmla="*/ 222038 h 2856176"/>
                          <a:gd name="connsiteX4" fmla="*/ 2333661 w 2766130"/>
                          <a:gd name="connsiteY4" fmla="*/ 0 h 2856176"/>
                          <a:gd name="connsiteX5" fmla="*/ 0 w 2766130"/>
                          <a:gd name="connsiteY5" fmla="*/ 2856176 h 2856176"/>
                          <a:gd name="connsiteX0" fmla="*/ 0 w 2764412"/>
                          <a:gd name="connsiteY0" fmla="*/ 2856176 h 2856176"/>
                          <a:gd name="connsiteX1" fmla="*/ 2764383 w 2764412"/>
                          <a:gd name="connsiteY1" fmla="*/ 2856176 h 2856176"/>
                          <a:gd name="connsiteX2" fmla="*/ 2757328 w 2764412"/>
                          <a:gd name="connsiteY2" fmla="*/ 444076 h 2856176"/>
                          <a:gd name="connsiteX3" fmla="*/ 2543696 w 2764412"/>
                          <a:gd name="connsiteY3" fmla="*/ 222038 h 2856176"/>
                          <a:gd name="connsiteX4" fmla="*/ 2333661 w 2764412"/>
                          <a:gd name="connsiteY4" fmla="*/ 0 h 2856176"/>
                          <a:gd name="connsiteX5" fmla="*/ 0 w 2764412"/>
                          <a:gd name="connsiteY5" fmla="*/ 2856176 h 2856176"/>
                          <a:gd name="connsiteX0" fmla="*/ 0 w 2767912"/>
                          <a:gd name="connsiteY0" fmla="*/ 2856176 h 2856176"/>
                          <a:gd name="connsiteX1" fmla="*/ 2764383 w 2767912"/>
                          <a:gd name="connsiteY1" fmla="*/ 2856176 h 2856176"/>
                          <a:gd name="connsiteX2" fmla="*/ 2767912 w 2767912"/>
                          <a:gd name="connsiteY2" fmla="*/ 444076 h 2856176"/>
                          <a:gd name="connsiteX3" fmla="*/ 2543696 w 2767912"/>
                          <a:gd name="connsiteY3" fmla="*/ 222038 h 2856176"/>
                          <a:gd name="connsiteX4" fmla="*/ 2333661 w 2767912"/>
                          <a:gd name="connsiteY4" fmla="*/ 0 h 2856176"/>
                          <a:gd name="connsiteX5" fmla="*/ 0 w 2767912"/>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543696 w 2858938"/>
                          <a:gd name="connsiteY3" fmla="*/ 222038 h 2856176"/>
                          <a:gd name="connsiteX4" fmla="*/ 2333661 w 2858938"/>
                          <a:gd name="connsiteY4" fmla="*/ 0 h 2856176"/>
                          <a:gd name="connsiteX5" fmla="*/ 0 w 2858938"/>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847137 w 2858938"/>
                          <a:gd name="connsiteY3" fmla="*/ 430095 h 2856176"/>
                          <a:gd name="connsiteX4" fmla="*/ 2333661 w 2858938"/>
                          <a:gd name="connsiteY4" fmla="*/ 0 h 2856176"/>
                          <a:gd name="connsiteX5" fmla="*/ 0 w 2858938"/>
                          <a:gd name="connsiteY5" fmla="*/ 2856176 h 2856176"/>
                          <a:gd name="connsiteX0" fmla="*/ 0 w 2858938"/>
                          <a:gd name="connsiteY0" fmla="*/ 2838838 h 2838838"/>
                          <a:gd name="connsiteX1" fmla="*/ 2764383 w 2858938"/>
                          <a:gd name="connsiteY1" fmla="*/ 2838838 h 2838838"/>
                          <a:gd name="connsiteX2" fmla="*/ 2858938 w 2858938"/>
                          <a:gd name="connsiteY2" fmla="*/ 426738 h 2838838"/>
                          <a:gd name="connsiteX3" fmla="*/ 2847137 w 2858938"/>
                          <a:gd name="connsiteY3" fmla="*/ 412757 h 2838838"/>
                          <a:gd name="connsiteX4" fmla="*/ 2336493 w 2858938"/>
                          <a:gd name="connsiteY4" fmla="*/ 0 h 2838838"/>
                          <a:gd name="connsiteX5" fmla="*/ 0 w 2858938"/>
                          <a:gd name="connsiteY5" fmla="*/ 2838838 h 2838838"/>
                          <a:gd name="connsiteX0" fmla="*/ 0 w 2859106"/>
                          <a:gd name="connsiteY0" fmla="*/ 2838838 h 2838838"/>
                          <a:gd name="connsiteX1" fmla="*/ 2858938 w 2859106"/>
                          <a:gd name="connsiteY1" fmla="*/ 2838838 h 2838838"/>
                          <a:gd name="connsiteX2" fmla="*/ 2858938 w 2859106"/>
                          <a:gd name="connsiteY2" fmla="*/ 426738 h 2838838"/>
                          <a:gd name="connsiteX3" fmla="*/ 2847137 w 2859106"/>
                          <a:gd name="connsiteY3" fmla="*/ 412757 h 2838838"/>
                          <a:gd name="connsiteX4" fmla="*/ 2336493 w 2859106"/>
                          <a:gd name="connsiteY4" fmla="*/ 0 h 2838838"/>
                          <a:gd name="connsiteX5" fmla="*/ 0 w 2859106"/>
                          <a:gd name="connsiteY5" fmla="*/ 2838838 h 28388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9106" h="2838838">
                            <a:moveTo>
                              <a:pt x="0" y="2838838"/>
                            </a:moveTo>
                            <a:lnTo>
                              <a:pt x="2858938" y="2838838"/>
                            </a:lnTo>
                            <a:cubicBezTo>
                              <a:pt x="2859520" y="2040092"/>
                              <a:pt x="2858356" y="1225484"/>
                              <a:pt x="2858938" y="426738"/>
                            </a:cubicBezTo>
                            <a:lnTo>
                              <a:pt x="2847137" y="412757"/>
                            </a:lnTo>
                            <a:lnTo>
                              <a:pt x="2336493" y="0"/>
                            </a:lnTo>
                            <a:cubicBezTo>
                              <a:pt x="2370689" y="1969052"/>
                              <a:pt x="1699424" y="2179870"/>
                              <a:pt x="0" y="2838838"/>
                            </a:cubicBezTo>
                          </a:path>
                        </a:pathLst>
                      </a:cu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169F0F4" id="Serbest Form 28" o:spid="_x0000_s1026" style="position:absolute;margin-left:370.3pt;margin-top:-182.25pt;width:225.1pt;height:223.5pt;z-index:2517247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859106,2838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" path="m,2838838r2858938,c2859520,2040092,2858356,1225484,2858938,426738r-11801,-13981l2336493,c2370689,1969052,1699424,2179870,,2838838e" fillcolor="#002060" stroked="f" strokeweight="1pt">
              <v:stroke joinstyle="miter"/>
              <v:path arrowok="t" o:connecttype="custom" o:connectlocs="0,2838261;2858337,2838261;2858337,426651;2846539,412673;2336002,0;0,2838261" o:connectangles="0,0,0,0,0,0"/>
              <w10:wrap anchorx="page"/>
            </v:shape>
          </w:pict>
        </mc:Fallback>
      </mc:AlternateContent>
    </w:r>
    <w:r w:rsidRPr="00716580">
      <w:rPr>
        <w:noProof/>
        <w:lang w:eastAsia="tr-TR"/>
      </w:rPr>
      <mc:AlternateContent>
        <mc:Choice Requires="wps">
          <w:drawing>
            <wp:anchor distT="0" distB="0" distL="114300" distR="114300" simplePos="0" relativeHeight="251905024" behindDoc="0" locked="0" layoutInCell="1" allowOverlap="1" wp14:anchorId="125F0646" wp14:editId="62805F21">
              <wp:simplePos x="0" y="0"/>
              <wp:positionH relativeFrom="page">
                <wp:posOffset>4893628</wp:posOffset>
              </wp:positionH>
              <wp:positionV relativeFrom="paragraph">
                <wp:posOffset>-3715592</wp:posOffset>
              </wp:positionV>
              <wp:extent cx="4631966" cy="414655"/>
              <wp:effectExtent l="0" t="0" r="0" b="0"/>
              <wp:wrapNone/>
              <wp:docPr id="19835" name="Metin Kutusu 19835"/>
              <wp:cNvGraphicFramePr/>
              <a:graphic xmlns:a="http://schemas.openxmlformats.org/drawingml/2006/main">
                <a:graphicData uri="http://schemas.microsoft.com/office/word/2010/wordprocessingShape">
                  <wps:wsp>
                    <wps:cNvSpPr txBox="1"/>
                    <wps:spPr>
                      <a:xfrm rot="16200000">
                        <a:off x="0" y="0"/>
                        <a:ext cx="4631966" cy="414655"/>
                      </a:xfrm>
                      <a:prstGeom prst="rect">
                        <a:avLst/>
                      </a:prstGeom>
                      <a:noFill/>
                      <a:ln w="6350">
                        <a:noFill/>
                      </a:ln>
                    </wps:spPr>
                    <wps:txbx>
                      <w:txbxContent>
                        <w:p w:rsidR="00A97F4A" w:rsidRPr="006804AA" w:rsidRDefault="00A97F4A" w:rsidP="00D6729D">
                          <w:pPr>
                            <w:rPr>
                              <w:rFonts w:ascii="00369" w:hAnsi="00369" w:cstheme="minorHAnsi"/>
                              <w:b/>
                              <w:color w:val="000000" w:themeColor="text1"/>
                              <w:sz w:val="36"/>
                              <w:szCs w:val="36"/>
                            </w:rPr>
                          </w:pPr>
                          <w:r w:rsidRPr="00EC7A50">
                            <w:rPr>
                              <w:rFonts w:ascii="00369" w:hAnsi="00369" w:cstheme="minorHAnsi"/>
                              <w:b/>
                              <w:color w:val="FFFFFF" w:themeColor="background1"/>
                              <w:sz w:val="36"/>
                              <w:szCs w:val="36"/>
                            </w:rPr>
                            <w:t xml:space="preserve">2021-2022 </w:t>
                          </w:r>
                          <w:r>
                            <w:rPr>
                              <w:rFonts w:ascii="00369" w:hAnsi="00369" w:cstheme="minorHAnsi"/>
                              <w:b/>
                              <w:color w:val="FFFFFF" w:themeColor="background1"/>
                              <w:sz w:val="36"/>
                              <w:szCs w:val="36"/>
                            </w:rPr>
                            <w:t xml:space="preserve">    </w:t>
                          </w:r>
                          <w:r w:rsidRPr="006804AA">
                            <w:rPr>
                              <w:rFonts w:ascii="00369" w:hAnsi="00369" w:cstheme="minorHAnsi"/>
                              <w:b/>
                              <w:color w:val="000000" w:themeColor="text1"/>
                              <w:sz w:val="36"/>
                              <w:szCs w:val="36"/>
                            </w:rPr>
                            <w:t xml:space="preserve">Eğitim-Öğretim </w:t>
                          </w:r>
                          <w:r>
                            <w:rPr>
                              <w:rFonts w:ascii="00369" w:hAnsi="00369" w:cstheme="minorHAnsi"/>
                              <w:b/>
                              <w:color w:val="000000" w:themeColor="text1"/>
                              <w:sz w:val="36"/>
                              <w:szCs w:val="36"/>
                            </w:rPr>
                            <w:t>Yılı Faaliyet Raporu</w:t>
                          </w:r>
                        </w:p>
                        <w:p w:rsidR="00A97F4A" w:rsidRPr="006804AA" w:rsidRDefault="00A97F4A" w:rsidP="002A4F03">
                          <w:pPr>
                            <w:rPr>
                              <w:rFonts w:ascii="00369" w:hAnsi="00369" w:cstheme="minorHAnsi"/>
                              <w:b/>
                              <w:color w:val="000000" w:themeColor="text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5F0646" id="_x0000_t202" coordsize="21600,21600" o:spt="202" path="m,l,21600r21600,l21600,xe">
              <v:stroke joinstyle="miter"/>
              <v:path gradientshapeok="t" o:connecttype="rect"/>
            </v:shapetype>
            <v:shape id="Metin Kutusu 19835" o:spid="_x0000_s1049" type="#_x0000_t202" style="position:absolute;margin-left:385.35pt;margin-top:-292.55pt;width:364.7pt;height:32.65pt;rotation:-90;z-index:25190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" filled="f" stroked="f" strokeweight=".5pt">
              <v:textbox>
                <w:txbxContent>
                  <w:p w:rsidR="00A97F4A" w:rsidRPr="006804AA" w:rsidRDefault="00A97F4A" w:rsidP="00D6729D">
                    <w:pPr>
                      <w:rPr>
                        <w:rFonts w:ascii="00369" w:hAnsi="00369" w:cstheme="minorHAnsi"/>
                        <w:b/>
                        <w:color w:val="000000" w:themeColor="text1"/>
                        <w:sz w:val="36"/>
                        <w:szCs w:val="36"/>
                      </w:rPr>
                    </w:pPr>
                    <w:r w:rsidRPr="00EC7A50">
                      <w:rPr>
                        <w:rFonts w:ascii="00369" w:hAnsi="00369" w:cstheme="minorHAnsi"/>
                        <w:b/>
                        <w:color w:val="FFFFFF" w:themeColor="background1"/>
                        <w:sz w:val="36"/>
                        <w:szCs w:val="36"/>
                      </w:rPr>
                      <w:t>2021-</w:t>
                    </w:r>
                    <w:proofErr w:type="gramStart"/>
                    <w:r w:rsidRPr="00EC7A50">
                      <w:rPr>
                        <w:rFonts w:ascii="00369" w:hAnsi="00369" w:cstheme="minorHAnsi"/>
                        <w:b/>
                        <w:color w:val="FFFFFF" w:themeColor="background1"/>
                        <w:sz w:val="36"/>
                        <w:szCs w:val="36"/>
                      </w:rPr>
                      <w:t xml:space="preserve">2022 </w:t>
                    </w:r>
                    <w:r>
                      <w:rPr>
                        <w:rFonts w:ascii="00369" w:hAnsi="00369" w:cstheme="minorHAnsi"/>
                        <w:b/>
                        <w:color w:val="FFFFFF" w:themeColor="background1"/>
                        <w:sz w:val="36"/>
                        <w:szCs w:val="36"/>
                      </w:rPr>
                      <w:t xml:space="preserve">    </w:t>
                    </w:r>
                    <w:r w:rsidRPr="006804AA">
                      <w:rPr>
                        <w:rFonts w:ascii="00369" w:hAnsi="00369" w:cstheme="minorHAnsi"/>
                        <w:b/>
                        <w:color w:val="000000" w:themeColor="text1"/>
                        <w:sz w:val="36"/>
                        <w:szCs w:val="36"/>
                      </w:rPr>
                      <w:t>Eğitim</w:t>
                    </w:r>
                    <w:proofErr w:type="gramEnd"/>
                    <w:r w:rsidRPr="006804AA">
                      <w:rPr>
                        <w:rFonts w:ascii="00369" w:hAnsi="00369" w:cstheme="minorHAnsi"/>
                        <w:b/>
                        <w:color w:val="000000" w:themeColor="text1"/>
                        <w:sz w:val="36"/>
                        <w:szCs w:val="36"/>
                      </w:rPr>
                      <w:t xml:space="preserve">-Öğretim </w:t>
                    </w:r>
                    <w:r>
                      <w:rPr>
                        <w:rFonts w:ascii="00369" w:hAnsi="00369" w:cstheme="minorHAnsi"/>
                        <w:b/>
                        <w:color w:val="000000" w:themeColor="text1"/>
                        <w:sz w:val="36"/>
                        <w:szCs w:val="36"/>
                      </w:rPr>
                      <w:t>Yılı Faaliyet Raporu</w:t>
                    </w:r>
                  </w:p>
                  <w:p w:rsidR="00A97F4A" w:rsidRPr="006804AA" w:rsidRDefault="00A97F4A" w:rsidP="002A4F03">
                    <w:pPr>
                      <w:rPr>
                        <w:rFonts w:ascii="00369" w:hAnsi="00369" w:cstheme="minorHAnsi"/>
                        <w:b/>
                        <w:color w:val="000000" w:themeColor="text1"/>
                        <w:sz w:val="36"/>
                        <w:szCs w:val="36"/>
                      </w:rPr>
                    </w:pPr>
                  </w:p>
                </w:txbxContent>
              </v:textbox>
              <w10:wrap anchorx="page"/>
            </v:shape>
          </w:pict>
        </mc:Fallback>
      </mc:AlternateContent>
    </w:r>
    <w:r w:rsidRPr="00996A68">
      <w:rPr>
        <w:noProof/>
        <w:lang w:eastAsia="tr-TR"/>
      </w:rPr>
      <mc:AlternateContent>
        <mc:Choice Requires="wps">
          <w:drawing>
            <wp:anchor distT="0" distB="0" distL="114300" distR="114300" simplePos="0" relativeHeight="251906048" behindDoc="0" locked="0" layoutInCell="1" allowOverlap="1" wp14:anchorId="71CE5B90" wp14:editId="149B96B4">
              <wp:simplePos x="0" y="0"/>
              <wp:positionH relativeFrom="rightMargin">
                <wp:align>left</wp:align>
              </wp:positionH>
              <wp:positionV relativeFrom="paragraph">
                <wp:posOffset>-499864</wp:posOffset>
              </wp:positionV>
              <wp:extent cx="719455" cy="577850"/>
              <wp:effectExtent l="0" t="0" r="4445" b="12700"/>
              <wp:wrapNone/>
              <wp:docPr id="19836"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577850"/>
                      </a:xfrm>
                      <a:prstGeom prst="rect">
                        <a:avLst/>
                      </a:prstGeom>
                      <a:noFill/>
                      <a:ln>
                        <a:noFill/>
                      </a:ln>
                    </wps:spPr>
                    <wps:txbx>
                      <w:txbxContent>
                        <w:p w:rsidR="00A97F4A" w:rsidRPr="006804AA" w:rsidRDefault="00A97F4A" w:rsidP="002A4F03">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177</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71CE5B90" id="_x0000_s1050" style="position:absolute;margin-left:0;margin-top:-39.35pt;width:56.65pt;height:45.5pt;z-index:251906048;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" filled="f" stroked="f">
              <v:textbox inset="0,0,0,0">
                <w:txbxContent>
                  <w:p w:rsidR="00A97F4A" w:rsidRPr="006804AA" w:rsidRDefault="00A97F4A" w:rsidP="002A4F03">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177</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v:textbox>
              <w10:wrap anchorx="margin"/>
            </v:rect>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EF1473" w:rsidRDefault="00A97F4A" w:rsidP="00EF1473">
    <w:pPr>
      <w:pStyle w:val="AltBilgi"/>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EF1473" w:rsidRDefault="00A97F4A" w:rsidP="00EF1473">
    <w:pPr>
      <w:pStyle w:val="AltBilgi"/>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2A4F03" w:rsidRDefault="00A97F4A" w:rsidP="002A4F03">
    <w:pPr>
      <w:pStyle w:val="AltBilgi"/>
      <w:tabs>
        <w:tab w:val="clear" w:pos="4536"/>
        <w:tab w:val="clear" w:pos="9072"/>
        <w:tab w:val="left" w:pos="3612"/>
      </w:tabs>
    </w:pPr>
    <w:r w:rsidRPr="00716580">
      <w:rPr>
        <w:noProof/>
        <w:lang w:eastAsia="tr-TR"/>
      </w:rPr>
      <mc:AlternateContent>
        <mc:Choice Requires="wps">
          <w:drawing>
            <wp:anchor distT="0" distB="0" distL="114300" distR="114300" simplePos="0" relativeHeight="251921408" behindDoc="0" locked="0" layoutInCell="1" allowOverlap="1" wp14:anchorId="08F09536" wp14:editId="1098E5BA">
              <wp:simplePos x="0" y="0"/>
              <wp:positionH relativeFrom="page">
                <wp:posOffset>-1185490</wp:posOffset>
              </wp:positionH>
              <wp:positionV relativeFrom="paragraph">
                <wp:posOffset>-4088447</wp:posOffset>
              </wp:positionV>
              <wp:extent cx="3194050" cy="414655"/>
              <wp:effectExtent l="0" t="0" r="5398" b="0"/>
              <wp:wrapNone/>
              <wp:docPr id="81" name="Metin Kutusu 81"/>
              <wp:cNvGraphicFramePr/>
              <a:graphic xmlns:a="http://schemas.openxmlformats.org/drawingml/2006/main">
                <a:graphicData uri="http://schemas.microsoft.com/office/word/2010/wordprocessingShape">
                  <wps:wsp>
                    <wps:cNvSpPr txBox="1"/>
                    <wps:spPr>
                      <a:xfrm rot="16200000">
                        <a:off x="0" y="0"/>
                        <a:ext cx="3194050" cy="414655"/>
                      </a:xfrm>
                      <a:prstGeom prst="rect">
                        <a:avLst/>
                      </a:prstGeom>
                      <a:noFill/>
                      <a:ln w="6350">
                        <a:noFill/>
                      </a:ln>
                    </wps:spPr>
                    <wps:txbx>
                      <w:txbxContent>
                        <w:p w:rsidR="00A97F4A" w:rsidRPr="00B214AE" w:rsidRDefault="00A97F4A" w:rsidP="002A4F03">
                          <w:pPr>
                            <w:rPr>
                              <w:rFonts w:ascii="00369" w:hAnsi="00369" w:cstheme="minorHAnsi"/>
                              <w:b/>
                              <w:color w:val="000000" w:themeColor="text1"/>
                              <w:sz w:val="36"/>
                              <w:szCs w:val="36"/>
                            </w:rPr>
                          </w:pPr>
                          <w:r>
                            <w:rPr>
                              <w:rFonts w:ascii="00369" w:hAnsi="00369" w:cstheme="minorHAnsi"/>
                              <w:b/>
                              <w:color w:val="000000" w:themeColor="text1"/>
                              <w:sz w:val="36"/>
                              <w:szCs w:val="36"/>
                            </w:rPr>
                            <w:t>Merkezler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F09536" id="_x0000_t202" coordsize="21600,21600" o:spt="202" path="m,l,21600r21600,l21600,xe">
              <v:stroke joinstyle="miter"/>
              <v:path gradientshapeok="t" o:connecttype="rect"/>
            </v:shapetype>
            <v:shape id="Metin Kutusu 81" o:spid="_x0000_s1051" type="#_x0000_t202" style="position:absolute;margin-left:-93.35pt;margin-top:-321.9pt;width:251.5pt;height:32.65pt;rotation:-90;z-index:25192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" filled="f" stroked="f" strokeweight=".5pt">
              <v:textbox>
                <w:txbxContent>
                  <w:p w:rsidR="00A97F4A" w:rsidRPr="00B214AE" w:rsidRDefault="00A97F4A" w:rsidP="002A4F03">
                    <w:pPr>
                      <w:rPr>
                        <w:rFonts w:ascii="00369" w:hAnsi="00369" w:cstheme="minorHAnsi"/>
                        <w:b/>
                        <w:color w:val="000000" w:themeColor="text1"/>
                        <w:sz w:val="36"/>
                        <w:szCs w:val="36"/>
                      </w:rPr>
                    </w:pPr>
                    <w:r>
                      <w:rPr>
                        <w:rFonts w:ascii="00369" w:hAnsi="00369" w:cstheme="minorHAnsi"/>
                        <w:b/>
                        <w:color w:val="000000" w:themeColor="text1"/>
                        <w:sz w:val="36"/>
                        <w:szCs w:val="36"/>
                      </w:rPr>
                      <w:t>Merkezler</w:t>
                    </w:r>
                  </w:p>
                </w:txbxContent>
              </v:textbox>
              <w10:wrap anchorx="page"/>
            </v:shape>
          </w:pict>
        </mc:Fallback>
      </mc:AlternateContent>
    </w:r>
    <w:r w:rsidRPr="00EF1473">
      <w:rPr>
        <w:noProof/>
        <w:lang w:eastAsia="tr-TR"/>
      </w:rPr>
      <mc:AlternateContent>
        <mc:Choice Requires="wps">
          <w:drawing>
            <wp:anchor distT="0" distB="0" distL="114300" distR="114300" simplePos="0" relativeHeight="251718648" behindDoc="0" locked="0" layoutInCell="1" allowOverlap="1" wp14:anchorId="54B1D162" wp14:editId="44BA7B03">
              <wp:simplePos x="0" y="0"/>
              <wp:positionH relativeFrom="page">
                <wp:posOffset>-2264</wp:posOffset>
              </wp:positionH>
              <wp:positionV relativeFrom="paragraph">
                <wp:posOffset>-2306955</wp:posOffset>
              </wp:positionV>
              <wp:extent cx="2858135" cy="2837815"/>
              <wp:effectExtent l="0" t="0" r="0" b="635"/>
              <wp:wrapNone/>
              <wp:docPr id="31" name="Serbest Form 31"/>
              <wp:cNvGraphicFramePr/>
              <a:graphic xmlns:a="http://schemas.openxmlformats.org/drawingml/2006/main">
                <a:graphicData uri="http://schemas.microsoft.com/office/word/2010/wordprocessingShape">
                  <wps:wsp>
                    <wps:cNvSpPr/>
                    <wps:spPr>
                      <a:xfrm flipH="1">
                        <a:off x="0" y="0"/>
                        <a:ext cx="2858135" cy="2837815"/>
                      </a:xfrm>
                      <a:custGeom>
                        <a:avLst/>
                        <a:gdLst>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264787 w 2764383"/>
                          <a:gd name="connsiteY5" fmla="*/ 2577267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27839 w 2766130"/>
                          <a:gd name="connsiteY3" fmla="*/ 0 h 2856176"/>
                          <a:gd name="connsiteX4" fmla="*/ 2333661 w 2766130"/>
                          <a:gd name="connsiteY4" fmla="*/ 0 h 2856176"/>
                          <a:gd name="connsiteX5" fmla="*/ 0 w 2766130"/>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43696 w 2766130"/>
                          <a:gd name="connsiteY3" fmla="*/ 222038 h 2856176"/>
                          <a:gd name="connsiteX4" fmla="*/ 2333661 w 2766130"/>
                          <a:gd name="connsiteY4" fmla="*/ 0 h 2856176"/>
                          <a:gd name="connsiteX5" fmla="*/ 0 w 2766130"/>
                          <a:gd name="connsiteY5" fmla="*/ 2856176 h 2856176"/>
                          <a:gd name="connsiteX0" fmla="*/ 0 w 2764412"/>
                          <a:gd name="connsiteY0" fmla="*/ 2856176 h 2856176"/>
                          <a:gd name="connsiteX1" fmla="*/ 2764383 w 2764412"/>
                          <a:gd name="connsiteY1" fmla="*/ 2856176 h 2856176"/>
                          <a:gd name="connsiteX2" fmla="*/ 2757328 w 2764412"/>
                          <a:gd name="connsiteY2" fmla="*/ 444076 h 2856176"/>
                          <a:gd name="connsiteX3" fmla="*/ 2543696 w 2764412"/>
                          <a:gd name="connsiteY3" fmla="*/ 222038 h 2856176"/>
                          <a:gd name="connsiteX4" fmla="*/ 2333661 w 2764412"/>
                          <a:gd name="connsiteY4" fmla="*/ 0 h 2856176"/>
                          <a:gd name="connsiteX5" fmla="*/ 0 w 2764412"/>
                          <a:gd name="connsiteY5" fmla="*/ 2856176 h 2856176"/>
                          <a:gd name="connsiteX0" fmla="*/ 0 w 2767912"/>
                          <a:gd name="connsiteY0" fmla="*/ 2856176 h 2856176"/>
                          <a:gd name="connsiteX1" fmla="*/ 2764383 w 2767912"/>
                          <a:gd name="connsiteY1" fmla="*/ 2856176 h 2856176"/>
                          <a:gd name="connsiteX2" fmla="*/ 2767912 w 2767912"/>
                          <a:gd name="connsiteY2" fmla="*/ 444076 h 2856176"/>
                          <a:gd name="connsiteX3" fmla="*/ 2543696 w 2767912"/>
                          <a:gd name="connsiteY3" fmla="*/ 222038 h 2856176"/>
                          <a:gd name="connsiteX4" fmla="*/ 2333661 w 2767912"/>
                          <a:gd name="connsiteY4" fmla="*/ 0 h 2856176"/>
                          <a:gd name="connsiteX5" fmla="*/ 0 w 2767912"/>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543696 w 2858938"/>
                          <a:gd name="connsiteY3" fmla="*/ 222038 h 2856176"/>
                          <a:gd name="connsiteX4" fmla="*/ 2333661 w 2858938"/>
                          <a:gd name="connsiteY4" fmla="*/ 0 h 2856176"/>
                          <a:gd name="connsiteX5" fmla="*/ 0 w 2858938"/>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847137 w 2858938"/>
                          <a:gd name="connsiteY3" fmla="*/ 430095 h 2856176"/>
                          <a:gd name="connsiteX4" fmla="*/ 2333661 w 2858938"/>
                          <a:gd name="connsiteY4" fmla="*/ 0 h 2856176"/>
                          <a:gd name="connsiteX5" fmla="*/ 0 w 2858938"/>
                          <a:gd name="connsiteY5" fmla="*/ 2856176 h 2856176"/>
                          <a:gd name="connsiteX0" fmla="*/ 0 w 2858938"/>
                          <a:gd name="connsiteY0" fmla="*/ 2838838 h 2838838"/>
                          <a:gd name="connsiteX1" fmla="*/ 2764383 w 2858938"/>
                          <a:gd name="connsiteY1" fmla="*/ 2838838 h 2838838"/>
                          <a:gd name="connsiteX2" fmla="*/ 2858938 w 2858938"/>
                          <a:gd name="connsiteY2" fmla="*/ 426738 h 2838838"/>
                          <a:gd name="connsiteX3" fmla="*/ 2847137 w 2858938"/>
                          <a:gd name="connsiteY3" fmla="*/ 412757 h 2838838"/>
                          <a:gd name="connsiteX4" fmla="*/ 2336493 w 2858938"/>
                          <a:gd name="connsiteY4" fmla="*/ 0 h 2838838"/>
                          <a:gd name="connsiteX5" fmla="*/ 0 w 2858938"/>
                          <a:gd name="connsiteY5" fmla="*/ 2838838 h 2838838"/>
                          <a:gd name="connsiteX0" fmla="*/ 0 w 2859106"/>
                          <a:gd name="connsiteY0" fmla="*/ 2838838 h 2838838"/>
                          <a:gd name="connsiteX1" fmla="*/ 2858938 w 2859106"/>
                          <a:gd name="connsiteY1" fmla="*/ 2838838 h 2838838"/>
                          <a:gd name="connsiteX2" fmla="*/ 2858938 w 2859106"/>
                          <a:gd name="connsiteY2" fmla="*/ 426738 h 2838838"/>
                          <a:gd name="connsiteX3" fmla="*/ 2847137 w 2859106"/>
                          <a:gd name="connsiteY3" fmla="*/ 412757 h 2838838"/>
                          <a:gd name="connsiteX4" fmla="*/ 2336493 w 2859106"/>
                          <a:gd name="connsiteY4" fmla="*/ 0 h 2838838"/>
                          <a:gd name="connsiteX5" fmla="*/ 0 w 2859106"/>
                          <a:gd name="connsiteY5" fmla="*/ 2838838 h 28388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9106" h="2838838">
                            <a:moveTo>
                              <a:pt x="0" y="2838838"/>
                            </a:moveTo>
                            <a:lnTo>
                              <a:pt x="2858938" y="2838838"/>
                            </a:lnTo>
                            <a:cubicBezTo>
                              <a:pt x="2859520" y="2040092"/>
                              <a:pt x="2858356" y="1225484"/>
                              <a:pt x="2858938" y="426738"/>
                            </a:cubicBezTo>
                            <a:lnTo>
                              <a:pt x="2847137" y="412757"/>
                            </a:lnTo>
                            <a:lnTo>
                              <a:pt x="2336493" y="0"/>
                            </a:lnTo>
                            <a:cubicBezTo>
                              <a:pt x="2370689" y="1969052"/>
                              <a:pt x="1699424" y="2179870"/>
                              <a:pt x="0" y="2838838"/>
                            </a:cubicBezTo>
                          </a:path>
                        </a:pathLst>
                      </a:cu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3405D6D" id="Serbest Form 31" o:spid="_x0000_s1026" style="position:absolute;margin-left:-.2pt;margin-top:-181.65pt;width:225.05pt;height:223.45pt;flip:x;z-index:251718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859106,2838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" path="m,2838838r2858938,c2859520,2040092,2858356,1225484,2858938,426738r-11801,-13981l2336493,c2370689,1969052,1699424,2179870,,2838838e" fillcolor="#002060" stroked="f" strokeweight="1pt">
              <v:stroke joinstyle="miter"/>
              <v:path arrowok="t" o:connecttype="custom" o:connectlocs="0,2837815;2857967,2837815;2857967,426584;2846170,412608;2335699,0;0,2837815" o:connectangles="0,0,0,0,0,0"/>
              <w10:wrap anchorx="page"/>
            </v:shape>
          </w:pict>
        </mc:Fallback>
      </mc:AlternateContent>
    </w:r>
    <w:r w:rsidRPr="00996A68">
      <w:rPr>
        <w:noProof/>
        <w:lang w:eastAsia="tr-TR"/>
      </w:rPr>
      <mc:AlternateContent>
        <mc:Choice Requires="wps">
          <w:drawing>
            <wp:anchor distT="0" distB="0" distL="114300" distR="114300" simplePos="0" relativeHeight="251922432" behindDoc="0" locked="0" layoutInCell="1" allowOverlap="1" wp14:anchorId="410DF6D6" wp14:editId="4FC333ED">
              <wp:simplePos x="0" y="0"/>
              <wp:positionH relativeFrom="leftMargin">
                <wp:align>right</wp:align>
              </wp:positionH>
              <wp:positionV relativeFrom="paragraph">
                <wp:posOffset>-492768</wp:posOffset>
              </wp:positionV>
              <wp:extent cx="719455" cy="577850"/>
              <wp:effectExtent l="0" t="0" r="4445" b="12700"/>
              <wp:wrapNone/>
              <wp:docPr id="92"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577850"/>
                      </a:xfrm>
                      <a:prstGeom prst="rect">
                        <a:avLst/>
                      </a:prstGeom>
                      <a:noFill/>
                      <a:ln>
                        <a:noFill/>
                      </a:ln>
                    </wps:spPr>
                    <wps:txbx>
                      <w:txbxContent>
                        <w:p w:rsidR="00A97F4A" w:rsidRPr="006804AA" w:rsidRDefault="00A97F4A" w:rsidP="002A4F03">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182</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410DF6D6" id="_x0000_s1052" style="position:absolute;margin-left:5.45pt;margin-top:-38.8pt;width:56.65pt;height:45.5pt;z-index:25192243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" filled="f" stroked="f">
              <v:textbox inset="0,0,0,0">
                <w:txbxContent>
                  <w:p w:rsidR="00A97F4A" w:rsidRPr="006804AA" w:rsidRDefault="00A97F4A" w:rsidP="002A4F03">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182</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v:textbox>
              <w10:wrap anchorx="margin"/>
            </v:rect>
          </w:pict>
        </mc:Fallback>
      </mc:AlternateContent>
    </w:r>
    <w:r>
      <w:tab/>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2A4F03" w:rsidRDefault="00A97F4A" w:rsidP="002A4F03">
    <w:pPr>
      <w:pStyle w:val="AltBilgi"/>
    </w:pPr>
    <w:r w:rsidRPr="00EF1473">
      <w:rPr>
        <w:noProof/>
        <w:lang w:eastAsia="tr-TR"/>
      </w:rPr>
      <mc:AlternateContent>
        <mc:Choice Requires="wps">
          <w:drawing>
            <wp:anchor distT="0" distB="0" distL="114300" distR="114300" simplePos="0" relativeHeight="251720697" behindDoc="0" locked="0" layoutInCell="1" allowOverlap="1" wp14:anchorId="0EABF02E" wp14:editId="7529C975">
              <wp:simplePos x="0" y="0"/>
              <wp:positionH relativeFrom="page">
                <wp:posOffset>4696791</wp:posOffset>
              </wp:positionH>
              <wp:positionV relativeFrom="paragraph">
                <wp:posOffset>-2314575</wp:posOffset>
              </wp:positionV>
              <wp:extent cx="2858135" cy="2837815"/>
              <wp:effectExtent l="0" t="0" r="0" b="635"/>
              <wp:wrapNone/>
              <wp:docPr id="32" name="Serbest Form 32"/>
              <wp:cNvGraphicFramePr/>
              <a:graphic xmlns:a="http://schemas.openxmlformats.org/drawingml/2006/main">
                <a:graphicData uri="http://schemas.microsoft.com/office/word/2010/wordprocessingShape">
                  <wps:wsp>
                    <wps:cNvSpPr/>
                    <wps:spPr>
                      <a:xfrm>
                        <a:off x="0" y="0"/>
                        <a:ext cx="2858135" cy="2837815"/>
                      </a:xfrm>
                      <a:custGeom>
                        <a:avLst/>
                        <a:gdLst>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264787 w 2764383"/>
                          <a:gd name="connsiteY5" fmla="*/ 2577267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27839 w 2766130"/>
                          <a:gd name="connsiteY3" fmla="*/ 0 h 2856176"/>
                          <a:gd name="connsiteX4" fmla="*/ 2333661 w 2766130"/>
                          <a:gd name="connsiteY4" fmla="*/ 0 h 2856176"/>
                          <a:gd name="connsiteX5" fmla="*/ 0 w 2766130"/>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43696 w 2766130"/>
                          <a:gd name="connsiteY3" fmla="*/ 222038 h 2856176"/>
                          <a:gd name="connsiteX4" fmla="*/ 2333661 w 2766130"/>
                          <a:gd name="connsiteY4" fmla="*/ 0 h 2856176"/>
                          <a:gd name="connsiteX5" fmla="*/ 0 w 2766130"/>
                          <a:gd name="connsiteY5" fmla="*/ 2856176 h 2856176"/>
                          <a:gd name="connsiteX0" fmla="*/ 0 w 2764412"/>
                          <a:gd name="connsiteY0" fmla="*/ 2856176 h 2856176"/>
                          <a:gd name="connsiteX1" fmla="*/ 2764383 w 2764412"/>
                          <a:gd name="connsiteY1" fmla="*/ 2856176 h 2856176"/>
                          <a:gd name="connsiteX2" fmla="*/ 2757328 w 2764412"/>
                          <a:gd name="connsiteY2" fmla="*/ 444076 h 2856176"/>
                          <a:gd name="connsiteX3" fmla="*/ 2543696 w 2764412"/>
                          <a:gd name="connsiteY3" fmla="*/ 222038 h 2856176"/>
                          <a:gd name="connsiteX4" fmla="*/ 2333661 w 2764412"/>
                          <a:gd name="connsiteY4" fmla="*/ 0 h 2856176"/>
                          <a:gd name="connsiteX5" fmla="*/ 0 w 2764412"/>
                          <a:gd name="connsiteY5" fmla="*/ 2856176 h 2856176"/>
                          <a:gd name="connsiteX0" fmla="*/ 0 w 2767912"/>
                          <a:gd name="connsiteY0" fmla="*/ 2856176 h 2856176"/>
                          <a:gd name="connsiteX1" fmla="*/ 2764383 w 2767912"/>
                          <a:gd name="connsiteY1" fmla="*/ 2856176 h 2856176"/>
                          <a:gd name="connsiteX2" fmla="*/ 2767912 w 2767912"/>
                          <a:gd name="connsiteY2" fmla="*/ 444076 h 2856176"/>
                          <a:gd name="connsiteX3" fmla="*/ 2543696 w 2767912"/>
                          <a:gd name="connsiteY3" fmla="*/ 222038 h 2856176"/>
                          <a:gd name="connsiteX4" fmla="*/ 2333661 w 2767912"/>
                          <a:gd name="connsiteY4" fmla="*/ 0 h 2856176"/>
                          <a:gd name="connsiteX5" fmla="*/ 0 w 2767912"/>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543696 w 2858938"/>
                          <a:gd name="connsiteY3" fmla="*/ 222038 h 2856176"/>
                          <a:gd name="connsiteX4" fmla="*/ 2333661 w 2858938"/>
                          <a:gd name="connsiteY4" fmla="*/ 0 h 2856176"/>
                          <a:gd name="connsiteX5" fmla="*/ 0 w 2858938"/>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847137 w 2858938"/>
                          <a:gd name="connsiteY3" fmla="*/ 430095 h 2856176"/>
                          <a:gd name="connsiteX4" fmla="*/ 2333661 w 2858938"/>
                          <a:gd name="connsiteY4" fmla="*/ 0 h 2856176"/>
                          <a:gd name="connsiteX5" fmla="*/ 0 w 2858938"/>
                          <a:gd name="connsiteY5" fmla="*/ 2856176 h 2856176"/>
                          <a:gd name="connsiteX0" fmla="*/ 0 w 2858938"/>
                          <a:gd name="connsiteY0" fmla="*/ 2838838 h 2838838"/>
                          <a:gd name="connsiteX1" fmla="*/ 2764383 w 2858938"/>
                          <a:gd name="connsiteY1" fmla="*/ 2838838 h 2838838"/>
                          <a:gd name="connsiteX2" fmla="*/ 2858938 w 2858938"/>
                          <a:gd name="connsiteY2" fmla="*/ 426738 h 2838838"/>
                          <a:gd name="connsiteX3" fmla="*/ 2847137 w 2858938"/>
                          <a:gd name="connsiteY3" fmla="*/ 412757 h 2838838"/>
                          <a:gd name="connsiteX4" fmla="*/ 2336493 w 2858938"/>
                          <a:gd name="connsiteY4" fmla="*/ 0 h 2838838"/>
                          <a:gd name="connsiteX5" fmla="*/ 0 w 2858938"/>
                          <a:gd name="connsiteY5" fmla="*/ 2838838 h 2838838"/>
                          <a:gd name="connsiteX0" fmla="*/ 0 w 2859106"/>
                          <a:gd name="connsiteY0" fmla="*/ 2838838 h 2838838"/>
                          <a:gd name="connsiteX1" fmla="*/ 2858938 w 2859106"/>
                          <a:gd name="connsiteY1" fmla="*/ 2838838 h 2838838"/>
                          <a:gd name="connsiteX2" fmla="*/ 2858938 w 2859106"/>
                          <a:gd name="connsiteY2" fmla="*/ 426738 h 2838838"/>
                          <a:gd name="connsiteX3" fmla="*/ 2847137 w 2859106"/>
                          <a:gd name="connsiteY3" fmla="*/ 412757 h 2838838"/>
                          <a:gd name="connsiteX4" fmla="*/ 2336493 w 2859106"/>
                          <a:gd name="connsiteY4" fmla="*/ 0 h 2838838"/>
                          <a:gd name="connsiteX5" fmla="*/ 0 w 2859106"/>
                          <a:gd name="connsiteY5" fmla="*/ 2838838 h 28388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9106" h="2838838">
                            <a:moveTo>
                              <a:pt x="0" y="2838838"/>
                            </a:moveTo>
                            <a:lnTo>
                              <a:pt x="2858938" y="2838838"/>
                            </a:lnTo>
                            <a:cubicBezTo>
                              <a:pt x="2859520" y="2040092"/>
                              <a:pt x="2858356" y="1225484"/>
                              <a:pt x="2858938" y="426738"/>
                            </a:cubicBezTo>
                            <a:lnTo>
                              <a:pt x="2847137" y="412757"/>
                            </a:lnTo>
                            <a:lnTo>
                              <a:pt x="2336493" y="0"/>
                            </a:lnTo>
                            <a:cubicBezTo>
                              <a:pt x="2370689" y="1969052"/>
                              <a:pt x="1699424" y="2179870"/>
                              <a:pt x="0" y="2838838"/>
                            </a:cubicBezTo>
                          </a:path>
                        </a:pathLst>
                      </a:cu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164CD84" id="Serbest Form 32" o:spid="_x0000_s1026" style="position:absolute;margin-left:369.85pt;margin-top:-182.25pt;width:225.05pt;height:223.45pt;z-index:25172069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859106,2838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" path="m,2838838r2858938,c2859520,2040092,2858356,1225484,2858938,426738r-11801,-13981l2336493,c2370689,1969052,1699424,2179870,,2838838e" fillcolor="#002060" stroked="f" strokeweight="1pt">
              <v:stroke joinstyle="miter"/>
              <v:path arrowok="t" o:connecttype="custom" o:connectlocs="0,2837815;2857967,2837815;2857967,426584;2846170,412608;2335699,0;0,2837815" o:connectangles="0,0,0,0,0,0"/>
              <w10:wrap anchorx="page"/>
            </v:shape>
          </w:pict>
        </mc:Fallback>
      </mc:AlternateContent>
    </w:r>
    <w:r w:rsidRPr="00716580">
      <w:rPr>
        <w:noProof/>
        <w:lang w:eastAsia="tr-TR"/>
      </w:rPr>
      <mc:AlternateContent>
        <mc:Choice Requires="wps">
          <w:drawing>
            <wp:anchor distT="0" distB="0" distL="114300" distR="114300" simplePos="0" relativeHeight="251925504" behindDoc="0" locked="0" layoutInCell="1" allowOverlap="1" wp14:anchorId="5F2288E9" wp14:editId="4AEB32C7">
              <wp:simplePos x="0" y="0"/>
              <wp:positionH relativeFrom="page">
                <wp:posOffset>4893628</wp:posOffset>
              </wp:positionH>
              <wp:positionV relativeFrom="paragraph">
                <wp:posOffset>-3715592</wp:posOffset>
              </wp:positionV>
              <wp:extent cx="4631966" cy="414655"/>
              <wp:effectExtent l="0" t="0" r="0" b="0"/>
              <wp:wrapNone/>
              <wp:docPr id="94" name="Metin Kutusu 94"/>
              <wp:cNvGraphicFramePr/>
              <a:graphic xmlns:a="http://schemas.openxmlformats.org/drawingml/2006/main">
                <a:graphicData uri="http://schemas.microsoft.com/office/word/2010/wordprocessingShape">
                  <wps:wsp>
                    <wps:cNvSpPr txBox="1"/>
                    <wps:spPr>
                      <a:xfrm rot="16200000">
                        <a:off x="0" y="0"/>
                        <a:ext cx="4631966" cy="414655"/>
                      </a:xfrm>
                      <a:prstGeom prst="rect">
                        <a:avLst/>
                      </a:prstGeom>
                      <a:noFill/>
                      <a:ln w="6350">
                        <a:noFill/>
                      </a:ln>
                    </wps:spPr>
                    <wps:txbx>
                      <w:txbxContent>
                        <w:p w:rsidR="00A97F4A" w:rsidRPr="006804AA" w:rsidRDefault="00A97F4A" w:rsidP="002A4F03">
                          <w:pPr>
                            <w:rPr>
                              <w:rFonts w:ascii="00369" w:hAnsi="00369" w:cstheme="minorHAnsi"/>
                              <w:b/>
                              <w:color w:val="000000" w:themeColor="text1"/>
                              <w:sz w:val="36"/>
                              <w:szCs w:val="36"/>
                            </w:rPr>
                          </w:pPr>
                          <w:r w:rsidRPr="00A97F4A">
                            <w:rPr>
                              <w:rFonts w:ascii="00369" w:hAnsi="00369" w:cstheme="minorHAnsi"/>
                              <w:b/>
                              <w:color w:val="FFFFFF" w:themeColor="background1"/>
                              <w:sz w:val="36"/>
                              <w:szCs w:val="36"/>
                            </w:rPr>
                            <w:t xml:space="preserve">2021-2022     </w:t>
                          </w:r>
                          <w:r w:rsidRPr="006804AA">
                            <w:rPr>
                              <w:rFonts w:ascii="00369" w:hAnsi="00369" w:cstheme="minorHAnsi"/>
                              <w:b/>
                              <w:color w:val="000000" w:themeColor="text1"/>
                              <w:sz w:val="36"/>
                              <w:szCs w:val="36"/>
                            </w:rPr>
                            <w:t xml:space="preserve">Eğitim-Öğretim </w:t>
                          </w:r>
                          <w:r>
                            <w:rPr>
                              <w:rFonts w:ascii="00369" w:hAnsi="00369" w:cstheme="minorHAnsi"/>
                              <w:b/>
                              <w:color w:val="000000" w:themeColor="text1"/>
                              <w:sz w:val="36"/>
                              <w:szCs w:val="36"/>
                            </w:rPr>
                            <w:t>Yılı Faaliyet Raporu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2288E9" id="_x0000_t202" coordsize="21600,21600" o:spt="202" path="m,l,21600r21600,l21600,xe">
              <v:stroke joinstyle="miter"/>
              <v:path gradientshapeok="t" o:connecttype="rect"/>
            </v:shapetype>
            <v:shape id="Metin Kutusu 94" o:spid="_x0000_s1053" type="#_x0000_t202" style="position:absolute;margin-left:385.35pt;margin-top:-292.55pt;width:364.7pt;height:32.65pt;rotation:-90;z-index:25192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" filled="f" stroked="f" strokeweight=".5pt">
              <v:textbox>
                <w:txbxContent>
                  <w:p w:rsidR="00A97F4A" w:rsidRPr="006804AA" w:rsidRDefault="00A97F4A" w:rsidP="002A4F03">
                    <w:pPr>
                      <w:rPr>
                        <w:rFonts w:ascii="00369" w:hAnsi="00369" w:cstheme="minorHAnsi"/>
                        <w:b/>
                        <w:color w:val="000000" w:themeColor="text1"/>
                        <w:sz w:val="36"/>
                        <w:szCs w:val="36"/>
                      </w:rPr>
                    </w:pPr>
                    <w:r w:rsidRPr="00A97F4A">
                      <w:rPr>
                        <w:rFonts w:ascii="00369" w:hAnsi="00369" w:cstheme="minorHAnsi"/>
                        <w:b/>
                        <w:color w:val="FFFFFF" w:themeColor="background1"/>
                        <w:sz w:val="36"/>
                        <w:szCs w:val="36"/>
                      </w:rPr>
                      <w:t>2021-</w:t>
                    </w:r>
                    <w:proofErr w:type="gramStart"/>
                    <w:r w:rsidRPr="00A97F4A">
                      <w:rPr>
                        <w:rFonts w:ascii="00369" w:hAnsi="00369" w:cstheme="minorHAnsi"/>
                        <w:b/>
                        <w:color w:val="FFFFFF" w:themeColor="background1"/>
                        <w:sz w:val="36"/>
                        <w:szCs w:val="36"/>
                      </w:rPr>
                      <w:t xml:space="preserve">2022     </w:t>
                    </w:r>
                    <w:r w:rsidRPr="006804AA">
                      <w:rPr>
                        <w:rFonts w:ascii="00369" w:hAnsi="00369" w:cstheme="minorHAnsi"/>
                        <w:b/>
                        <w:color w:val="000000" w:themeColor="text1"/>
                        <w:sz w:val="36"/>
                        <w:szCs w:val="36"/>
                      </w:rPr>
                      <w:t>Eğitim</w:t>
                    </w:r>
                    <w:proofErr w:type="gramEnd"/>
                    <w:r w:rsidRPr="006804AA">
                      <w:rPr>
                        <w:rFonts w:ascii="00369" w:hAnsi="00369" w:cstheme="minorHAnsi"/>
                        <w:b/>
                        <w:color w:val="000000" w:themeColor="text1"/>
                        <w:sz w:val="36"/>
                        <w:szCs w:val="36"/>
                      </w:rPr>
                      <w:t xml:space="preserve">-Öğretim </w:t>
                    </w:r>
                    <w:r>
                      <w:rPr>
                        <w:rFonts w:ascii="00369" w:hAnsi="00369" w:cstheme="minorHAnsi"/>
                        <w:b/>
                        <w:color w:val="000000" w:themeColor="text1"/>
                        <w:sz w:val="36"/>
                        <w:szCs w:val="36"/>
                      </w:rPr>
                      <w:t>Yılı Faaliyet Raporu</w:t>
                    </w:r>
                  </w:p>
                </w:txbxContent>
              </v:textbox>
              <w10:wrap anchorx="page"/>
            </v:shape>
          </w:pict>
        </mc:Fallback>
      </mc:AlternateContent>
    </w:r>
    <w:r w:rsidRPr="00996A68">
      <w:rPr>
        <w:noProof/>
        <w:lang w:eastAsia="tr-TR"/>
      </w:rPr>
      <mc:AlternateContent>
        <mc:Choice Requires="wps">
          <w:drawing>
            <wp:anchor distT="0" distB="0" distL="114300" distR="114300" simplePos="0" relativeHeight="251926528" behindDoc="0" locked="0" layoutInCell="1" allowOverlap="1" wp14:anchorId="3C07D7DB" wp14:editId="13F0C50D">
              <wp:simplePos x="0" y="0"/>
              <wp:positionH relativeFrom="rightMargin">
                <wp:align>left</wp:align>
              </wp:positionH>
              <wp:positionV relativeFrom="paragraph">
                <wp:posOffset>-499864</wp:posOffset>
              </wp:positionV>
              <wp:extent cx="719455" cy="577850"/>
              <wp:effectExtent l="0" t="0" r="4445" b="12700"/>
              <wp:wrapNone/>
              <wp:docPr id="95"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577850"/>
                      </a:xfrm>
                      <a:prstGeom prst="rect">
                        <a:avLst/>
                      </a:prstGeom>
                      <a:noFill/>
                      <a:ln>
                        <a:noFill/>
                      </a:ln>
                    </wps:spPr>
                    <wps:txbx>
                      <w:txbxContent>
                        <w:p w:rsidR="00A97F4A" w:rsidRPr="006804AA" w:rsidRDefault="00A97F4A" w:rsidP="002A4F03">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181</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3C07D7DB" id="_x0000_s1054" style="position:absolute;margin-left:0;margin-top:-39.35pt;width:56.65pt;height:45.5pt;z-index:251926528;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" filled="f" stroked="f">
              <v:textbox inset="0,0,0,0">
                <w:txbxContent>
                  <w:p w:rsidR="00A97F4A" w:rsidRPr="006804AA" w:rsidRDefault="00A97F4A" w:rsidP="002A4F03">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181</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v:textbox>
              <w10:wrap anchorx="margin"/>
            </v:rect>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760EB9" w:rsidRDefault="00A97F4A" w:rsidP="00760EB9">
    <w:pPr>
      <w:pStyle w:val="AltBilgi"/>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760EB9" w:rsidRDefault="00A97F4A" w:rsidP="00760EB9">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724094" w:rsidRDefault="00A97F4A" w:rsidP="004C0E85">
    <w:pPr>
      <w:pStyle w:val="AltBilgi"/>
      <w:tabs>
        <w:tab w:val="clear" w:pos="4536"/>
        <w:tab w:val="clear" w:pos="9072"/>
        <w:tab w:val="left" w:pos="3612"/>
      </w:tabs>
    </w:pPr>
    <w:r w:rsidRPr="001C050A">
      <w:rPr>
        <w:noProof/>
        <w:lang w:eastAsia="tr-TR"/>
      </w:rPr>
      <mc:AlternateContent>
        <mc:Choice Requires="wps">
          <w:drawing>
            <wp:anchor distT="0" distB="0" distL="114300" distR="114300" simplePos="0" relativeHeight="251706354" behindDoc="0" locked="0" layoutInCell="1" allowOverlap="1" wp14:anchorId="4D19D51E" wp14:editId="7311C56C">
              <wp:simplePos x="0" y="0"/>
              <wp:positionH relativeFrom="page">
                <wp:posOffset>-1182370</wp:posOffset>
              </wp:positionH>
              <wp:positionV relativeFrom="paragraph">
                <wp:posOffset>-4091305</wp:posOffset>
              </wp:positionV>
              <wp:extent cx="3194050" cy="414655"/>
              <wp:effectExtent l="0" t="0" r="5398" b="0"/>
              <wp:wrapNone/>
              <wp:docPr id="19803" name="Metin Kutusu 19803"/>
              <wp:cNvGraphicFramePr/>
              <a:graphic xmlns:a="http://schemas.openxmlformats.org/drawingml/2006/main">
                <a:graphicData uri="http://schemas.microsoft.com/office/word/2010/wordprocessingShape">
                  <wps:wsp>
                    <wps:cNvSpPr txBox="1"/>
                    <wps:spPr>
                      <a:xfrm rot="16200000">
                        <a:off x="0" y="0"/>
                        <a:ext cx="3194050" cy="414655"/>
                      </a:xfrm>
                      <a:prstGeom prst="rect">
                        <a:avLst/>
                      </a:prstGeom>
                      <a:noFill/>
                      <a:ln w="6350">
                        <a:noFill/>
                      </a:ln>
                    </wps:spPr>
                    <wps:txbx>
                      <w:txbxContent>
                        <w:p w:rsidR="00A97F4A" w:rsidRPr="00B214AE" w:rsidRDefault="00A97F4A" w:rsidP="001C050A">
                          <w:pPr>
                            <w:rPr>
                              <w:rFonts w:ascii="00369" w:hAnsi="00369" w:cstheme="minorHAnsi"/>
                              <w:b/>
                              <w:color w:val="000000" w:themeColor="text1"/>
                              <w:sz w:val="36"/>
                              <w:szCs w:val="36"/>
                            </w:rPr>
                          </w:pPr>
                          <w:r>
                            <w:rPr>
                              <w:rFonts w:ascii="00369" w:hAnsi="00369" w:cstheme="minorHAnsi"/>
                              <w:b/>
                              <w:color w:val="000000" w:themeColor="text1"/>
                              <w:sz w:val="36"/>
                              <w:szCs w:val="36"/>
                            </w:rPr>
                            <w:t>Diğer Birimler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19D51E" id="_x0000_t202" coordsize="21600,21600" o:spt="202" path="m,l,21600r21600,l21600,xe">
              <v:stroke joinstyle="miter"/>
              <v:path gradientshapeok="t" o:connecttype="rect"/>
            </v:shapetype>
            <v:shape id="Metin Kutusu 19803" o:spid="_x0000_s1055" type="#_x0000_t202" style="position:absolute;margin-left:-93.1pt;margin-top:-322.15pt;width:251.5pt;height:32.65pt;rotation:-90;z-index:25170635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" filled="f" stroked="f" strokeweight=".5pt">
              <v:textbox>
                <w:txbxContent>
                  <w:p w:rsidR="00A97F4A" w:rsidRPr="00B214AE" w:rsidRDefault="00A97F4A" w:rsidP="001C050A">
                    <w:pPr>
                      <w:rPr>
                        <w:rFonts w:ascii="00369" w:hAnsi="00369" w:cstheme="minorHAnsi"/>
                        <w:b/>
                        <w:color w:val="000000" w:themeColor="text1"/>
                        <w:sz w:val="36"/>
                        <w:szCs w:val="36"/>
                      </w:rPr>
                    </w:pPr>
                    <w:r>
                      <w:rPr>
                        <w:rFonts w:ascii="00369" w:hAnsi="00369" w:cstheme="minorHAnsi"/>
                        <w:b/>
                        <w:color w:val="000000" w:themeColor="text1"/>
                        <w:sz w:val="36"/>
                        <w:szCs w:val="36"/>
                      </w:rPr>
                      <w:t>Diğer Birimler</w:t>
                    </w:r>
                  </w:p>
                </w:txbxContent>
              </v:textbox>
              <w10:wrap anchorx="page"/>
            </v:shape>
          </w:pict>
        </mc:Fallback>
      </mc:AlternateContent>
    </w:r>
    <w:r w:rsidRPr="001C050A">
      <w:rPr>
        <w:noProof/>
        <w:lang w:eastAsia="tr-TR"/>
      </w:rPr>
      <mc:AlternateContent>
        <mc:Choice Requires="wps">
          <w:drawing>
            <wp:anchor distT="0" distB="0" distL="114300" distR="114300" simplePos="0" relativeHeight="251705330" behindDoc="0" locked="0" layoutInCell="1" allowOverlap="1" wp14:anchorId="0BCFC529" wp14:editId="3CCB725D">
              <wp:simplePos x="0" y="0"/>
              <wp:positionH relativeFrom="page">
                <wp:posOffset>1270</wp:posOffset>
              </wp:positionH>
              <wp:positionV relativeFrom="paragraph">
                <wp:posOffset>-2310130</wp:posOffset>
              </wp:positionV>
              <wp:extent cx="2858135" cy="2837815"/>
              <wp:effectExtent l="0" t="0" r="0" b="635"/>
              <wp:wrapNone/>
              <wp:docPr id="19802" name="Serbest Form 19802"/>
              <wp:cNvGraphicFramePr/>
              <a:graphic xmlns:a="http://schemas.openxmlformats.org/drawingml/2006/main">
                <a:graphicData uri="http://schemas.microsoft.com/office/word/2010/wordprocessingShape">
                  <wps:wsp>
                    <wps:cNvSpPr/>
                    <wps:spPr>
                      <a:xfrm flipH="1">
                        <a:off x="0" y="0"/>
                        <a:ext cx="2858135" cy="2837815"/>
                      </a:xfrm>
                      <a:custGeom>
                        <a:avLst/>
                        <a:gdLst>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264787 w 2764383"/>
                          <a:gd name="connsiteY5" fmla="*/ 2577267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27839 w 2766130"/>
                          <a:gd name="connsiteY3" fmla="*/ 0 h 2856176"/>
                          <a:gd name="connsiteX4" fmla="*/ 2333661 w 2766130"/>
                          <a:gd name="connsiteY4" fmla="*/ 0 h 2856176"/>
                          <a:gd name="connsiteX5" fmla="*/ 0 w 2766130"/>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43696 w 2766130"/>
                          <a:gd name="connsiteY3" fmla="*/ 222038 h 2856176"/>
                          <a:gd name="connsiteX4" fmla="*/ 2333661 w 2766130"/>
                          <a:gd name="connsiteY4" fmla="*/ 0 h 2856176"/>
                          <a:gd name="connsiteX5" fmla="*/ 0 w 2766130"/>
                          <a:gd name="connsiteY5" fmla="*/ 2856176 h 2856176"/>
                          <a:gd name="connsiteX0" fmla="*/ 0 w 2764412"/>
                          <a:gd name="connsiteY0" fmla="*/ 2856176 h 2856176"/>
                          <a:gd name="connsiteX1" fmla="*/ 2764383 w 2764412"/>
                          <a:gd name="connsiteY1" fmla="*/ 2856176 h 2856176"/>
                          <a:gd name="connsiteX2" fmla="*/ 2757328 w 2764412"/>
                          <a:gd name="connsiteY2" fmla="*/ 444076 h 2856176"/>
                          <a:gd name="connsiteX3" fmla="*/ 2543696 w 2764412"/>
                          <a:gd name="connsiteY3" fmla="*/ 222038 h 2856176"/>
                          <a:gd name="connsiteX4" fmla="*/ 2333661 w 2764412"/>
                          <a:gd name="connsiteY4" fmla="*/ 0 h 2856176"/>
                          <a:gd name="connsiteX5" fmla="*/ 0 w 2764412"/>
                          <a:gd name="connsiteY5" fmla="*/ 2856176 h 2856176"/>
                          <a:gd name="connsiteX0" fmla="*/ 0 w 2767912"/>
                          <a:gd name="connsiteY0" fmla="*/ 2856176 h 2856176"/>
                          <a:gd name="connsiteX1" fmla="*/ 2764383 w 2767912"/>
                          <a:gd name="connsiteY1" fmla="*/ 2856176 h 2856176"/>
                          <a:gd name="connsiteX2" fmla="*/ 2767912 w 2767912"/>
                          <a:gd name="connsiteY2" fmla="*/ 444076 h 2856176"/>
                          <a:gd name="connsiteX3" fmla="*/ 2543696 w 2767912"/>
                          <a:gd name="connsiteY3" fmla="*/ 222038 h 2856176"/>
                          <a:gd name="connsiteX4" fmla="*/ 2333661 w 2767912"/>
                          <a:gd name="connsiteY4" fmla="*/ 0 h 2856176"/>
                          <a:gd name="connsiteX5" fmla="*/ 0 w 2767912"/>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543696 w 2858938"/>
                          <a:gd name="connsiteY3" fmla="*/ 222038 h 2856176"/>
                          <a:gd name="connsiteX4" fmla="*/ 2333661 w 2858938"/>
                          <a:gd name="connsiteY4" fmla="*/ 0 h 2856176"/>
                          <a:gd name="connsiteX5" fmla="*/ 0 w 2858938"/>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847137 w 2858938"/>
                          <a:gd name="connsiteY3" fmla="*/ 430095 h 2856176"/>
                          <a:gd name="connsiteX4" fmla="*/ 2333661 w 2858938"/>
                          <a:gd name="connsiteY4" fmla="*/ 0 h 2856176"/>
                          <a:gd name="connsiteX5" fmla="*/ 0 w 2858938"/>
                          <a:gd name="connsiteY5" fmla="*/ 2856176 h 2856176"/>
                          <a:gd name="connsiteX0" fmla="*/ 0 w 2858938"/>
                          <a:gd name="connsiteY0" fmla="*/ 2838838 h 2838838"/>
                          <a:gd name="connsiteX1" fmla="*/ 2764383 w 2858938"/>
                          <a:gd name="connsiteY1" fmla="*/ 2838838 h 2838838"/>
                          <a:gd name="connsiteX2" fmla="*/ 2858938 w 2858938"/>
                          <a:gd name="connsiteY2" fmla="*/ 426738 h 2838838"/>
                          <a:gd name="connsiteX3" fmla="*/ 2847137 w 2858938"/>
                          <a:gd name="connsiteY3" fmla="*/ 412757 h 2838838"/>
                          <a:gd name="connsiteX4" fmla="*/ 2336493 w 2858938"/>
                          <a:gd name="connsiteY4" fmla="*/ 0 h 2838838"/>
                          <a:gd name="connsiteX5" fmla="*/ 0 w 2858938"/>
                          <a:gd name="connsiteY5" fmla="*/ 2838838 h 2838838"/>
                          <a:gd name="connsiteX0" fmla="*/ 0 w 2859106"/>
                          <a:gd name="connsiteY0" fmla="*/ 2838838 h 2838838"/>
                          <a:gd name="connsiteX1" fmla="*/ 2858938 w 2859106"/>
                          <a:gd name="connsiteY1" fmla="*/ 2838838 h 2838838"/>
                          <a:gd name="connsiteX2" fmla="*/ 2858938 w 2859106"/>
                          <a:gd name="connsiteY2" fmla="*/ 426738 h 2838838"/>
                          <a:gd name="connsiteX3" fmla="*/ 2847137 w 2859106"/>
                          <a:gd name="connsiteY3" fmla="*/ 412757 h 2838838"/>
                          <a:gd name="connsiteX4" fmla="*/ 2336493 w 2859106"/>
                          <a:gd name="connsiteY4" fmla="*/ 0 h 2838838"/>
                          <a:gd name="connsiteX5" fmla="*/ 0 w 2859106"/>
                          <a:gd name="connsiteY5" fmla="*/ 2838838 h 28388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9106" h="2838838">
                            <a:moveTo>
                              <a:pt x="0" y="2838838"/>
                            </a:moveTo>
                            <a:lnTo>
                              <a:pt x="2858938" y="2838838"/>
                            </a:lnTo>
                            <a:cubicBezTo>
                              <a:pt x="2859520" y="2040092"/>
                              <a:pt x="2858356" y="1225484"/>
                              <a:pt x="2858938" y="426738"/>
                            </a:cubicBezTo>
                            <a:lnTo>
                              <a:pt x="2847137" y="412757"/>
                            </a:lnTo>
                            <a:lnTo>
                              <a:pt x="2336493" y="0"/>
                            </a:lnTo>
                            <a:cubicBezTo>
                              <a:pt x="2370689" y="1969052"/>
                              <a:pt x="1699424" y="2179870"/>
                              <a:pt x="0" y="2838838"/>
                            </a:cubicBezTo>
                          </a:path>
                        </a:pathLst>
                      </a:cu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5082C57" id="Serbest Form 19802" o:spid="_x0000_s1026" style="position:absolute;margin-left:.1pt;margin-top:-181.9pt;width:225.05pt;height:223.45pt;flip:x;z-index:25170533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859106,2838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" path="m,2838838r2858938,c2859520,2040092,2858356,1225484,2858938,426738r-11801,-13981l2336493,c2370689,1969052,1699424,2179870,,2838838e" fillcolor="#002060" stroked="f" strokeweight="1pt">
              <v:stroke joinstyle="miter"/>
              <v:path arrowok="t" o:connecttype="custom" o:connectlocs="0,2837815;2857967,2837815;2857967,426584;2846170,412608;2335699,0;0,2837815" o:connectangles="0,0,0,0,0,0"/>
              <w10:wrap anchorx="page"/>
            </v:shape>
          </w:pict>
        </mc:Fallback>
      </mc:AlternateContent>
    </w:r>
    <w:r w:rsidRPr="00996A68">
      <w:rPr>
        <w:noProof/>
        <w:lang w:eastAsia="tr-TR"/>
      </w:rPr>
      <mc:AlternateContent>
        <mc:Choice Requires="wps">
          <w:drawing>
            <wp:anchor distT="0" distB="0" distL="114300" distR="114300" simplePos="0" relativeHeight="251981824" behindDoc="0" locked="0" layoutInCell="1" allowOverlap="1" wp14:anchorId="63EF23AA" wp14:editId="68380E57">
              <wp:simplePos x="0" y="0"/>
              <wp:positionH relativeFrom="leftMargin">
                <wp:align>right</wp:align>
              </wp:positionH>
              <wp:positionV relativeFrom="paragraph">
                <wp:posOffset>-492768</wp:posOffset>
              </wp:positionV>
              <wp:extent cx="719455" cy="577850"/>
              <wp:effectExtent l="0" t="0" r="4445" b="12700"/>
              <wp:wrapNone/>
              <wp:docPr id="19792"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577850"/>
                      </a:xfrm>
                      <a:prstGeom prst="rect">
                        <a:avLst/>
                      </a:prstGeom>
                      <a:noFill/>
                      <a:ln>
                        <a:noFill/>
                      </a:ln>
                    </wps:spPr>
                    <wps:txbx>
                      <w:txbxContent>
                        <w:p w:rsidR="00A97F4A" w:rsidRPr="006804AA" w:rsidRDefault="00A97F4A" w:rsidP="004C0E85">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222</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63EF23AA" id="_x0000_s1056" style="position:absolute;margin-left:5.45pt;margin-top:-38.8pt;width:56.65pt;height:45.5pt;z-index:25198182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" filled="f" stroked="f">
              <v:textbox inset="0,0,0,0">
                <w:txbxContent>
                  <w:p w:rsidR="00A97F4A" w:rsidRPr="006804AA" w:rsidRDefault="00A97F4A" w:rsidP="004C0E85">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222</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v:textbox>
              <w10:wrap anchorx="margin"/>
            </v:rect>
          </w:pict>
        </mc:Fallback>
      </mc:AlternateContent>
    </w:r>
    <w:r>
      <w:tab/>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724094" w:rsidRDefault="00A97F4A" w:rsidP="00724094">
    <w:pPr>
      <w:pStyle w:val="AltBilgi"/>
    </w:pPr>
    <w:r w:rsidRPr="004C0E85">
      <w:rPr>
        <w:noProof/>
        <w:lang w:eastAsia="tr-TR"/>
      </w:rPr>
      <mc:AlternateContent>
        <mc:Choice Requires="wps">
          <w:drawing>
            <wp:anchor distT="0" distB="0" distL="114300" distR="114300" simplePos="0" relativeHeight="251991040" behindDoc="0" locked="0" layoutInCell="1" allowOverlap="1" wp14:anchorId="498B1ACA" wp14:editId="788F8288">
              <wp:simplePos x="0" y="0"/>
              <wp:positionH relativeFrom="page">
                <wp:posOffset>4895533</wp:posOffset>
              </wp:positionH>
              <wp:positionV relativeFrom="paragraph">
                <wp:posOffset>-3721722</wp:posOffset>
              </wp:positionV>
              <wp:extent cx="4631966" cy="414655"/>
              <wp:effectExtent l="0" t="0" r="0" b="0"/>
              <wp:wrapNone/>
              <wp:docPr id="19795" name="Metin Kutusu 19795"/>
              <wp:cNvGraphicFramePr/>
              <a:graphic xmlns:a="http://schemas.openxmlformats.org/drawingml/2006/main">
                <a:graphicData uri="http://schemas.microsoft.com/office/word/2010/wordprocessingShape">
                  <wps:wsp>
                    <wps:cNvSpPr txBox="1"/>
                    <wps:spPr>
                      <a:xfrm rot="16200000">
                        <a:off x="0" y="0"/>
                        <a:ext cx="4631966" cy="414655"/>
                      </a:xfrm>
                      <a:prstGeom prst="rect">
                        <a:avLst/>
                      </a:prstGeom>
                      <a:noFill/>
                      <a:ln w="6350">
                        <a:noFill/>
                      </a:ln>
                    </wps:spPr>
                    <wps:txbx>
                      <w:txbxContent>
                        <w:p w:rsidR="00A97F4A" w:rsidRPr="006804AA" w:rsidRDefault="00A97F4A" w:rsidP="004C0E85">
                          <w:pPr>
                            <w:rPr>
                              <w:rFonts w:ascii="00369" w:hAnsi="00369" w:cstheme="minorHAnsi"/>
                              <w:b/>
                              <w:color w:val="000000" w:themeColor="text1"/>
                              <w:sz w:val="36"/>
                              <w:szCs w:val="36"/>
                            </w:rPr>
                          </w:pPr>
                          <w:r w:rsidRPr="0084130E">
                            <w:rPr>
                              <w:rFonts w:ascii="00369" w:hAnsi="00369" w:cstheme="minorHAnsi"/>
                              <w:b/>
                              <w:color w:val="FFFFFF" w:themeColor="background1"/>
                              <w:sz w:val="36"/>
                              <w:szCs w:val="36"/>
                            </w:rPr>
                            <w:t xml:space="preserve">2021-2022   </w:t>
                          </w:r>
                          <w:r w:rsidR="00A52908">
                            <w:rPr>
                              <w:rFonts w:ascii="00369" w:hAnsi="00369" w:cstheme="minorHAnsi"/>
                              <w:b/>
                              <w:color w:val="FFFFFF" w:themeColor="background1"/>
                              <w:sz w:val="36"/>
                              <w:szCs w:val="36"/>
                            </w:rPr>
                            <w:t xml:space="preserve">  </w:t>
                          </w:r>
                          <w:r w:rsidRPr="0084130E">
                            <w:rPr>
                              <w:rFonts w:ascii="00369" w:hAnsi="00369" w:cstheme="minorHAnsi"/>
                              <w:b/>
                              <w:color w:val="000000" w:themeColor="text1"/>
                              <w:sz w:val="36"/>
                              <w:szCs w:val="36"/>
                            </w:rPr>
                            <w:t>E</w:t>
                          </w:r>
                          <w:r w:rsidRPr="006804AA">
                            <w:rPr>
                              <w:rFonts w:ascii="00369" w:hAnsi="00369" w:cstheme="minorHAnsi"/>
                              <w:b/>
                              <w:color w:val="000000" w:themeColor="text1"/>
                              <w:sz w:val="36"/>
                              <w:szCs w:val="36"/>
                            </w:rPr>
                            <w:t xml:space="preserve">ğitim-Öğretim </w:t>
                          </w:r>
                          <w:r>
                            <w:rPr>
                              <w:rFonts w:ascii="00369" w:hAnsi="00369" w:cstheme="minorHAnsi"/>
                              <w:b/>
                              <w:color w:val="000000" w:themeColor="text1"/>
                              <w:sz w:val="36"/>
                              <w:szCs w:val="36"/>
                            </w:rPr>
                            <w:t>Yılı Faaliyet Raporu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8B1ACA" id="_x0000_t202" coordsize="21600,21600" o:spt="202" path="m,l,21600r21600,l21600,xe">
              <v:stroke joinstyle="miter"/>
              <v:path gradientshapeok="t" o:connecttype="rect"/>
            </v:shapetype>
            <v:shape id="Metin Kutusu 19795" o:spid="_x0000_s1057" type="#_x0000_t202" style="position:absolute;margin-left:385.5pt;margin-top:-293.05pt;width:364.7pt;height:32.65pt;rotation:-90;z-index:25199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" filled="f" stroked="f" strokeweight=".5pt">
              <v:textbox>
                <w:txbxContent>
                  <w:p w:rsidR="00A97F4A" w:rsidRPr="006804AA" w:rsidRDefault="00A97F4A" w:rsidP="004C0E85">
                    <w:pPr>
                      <w:rPr>
                        <w:rFonts w:ascii="00369" w:hAnsi="00369" w:cstheme="minorHAnsi"/>
                        <w:b/>
                        <w:color w:val="000000" w:themeColor="text1"/>
                        <w:sz w:val="36"/>
                        <w:szCs w:val="36"/>
                      </w:rPr>
                    </w:pPr>
                    <w:r w:rsidRPr="0084130E">
                      <w:rPr>
                        <w:rFonts w:ascii="00369" w:hAnsi="00369" w:cstheme="minorHAnsi"/>
                        <w:b/>
                        <w:color w:val="FFFFFF" w:themeColor="background1"/>
                        <w:sz w:val="36"/>
                        <w:szCs w:val="36"/>
                      </w:rPr>
                      <w:t>2021-</w:t>
                    </w:r>
                    <w:proofErr w:type="gramStart"/>
                    <w:r w:rsidRPr="0084130E">
                      <w:rPr>
                        <w:rFonts w:ascii="00369" w:hAnsi="00369" w:cstheme="minorHAnsi"/>
                        <w:b/>
                        <w:color w:val="FFFFFF" w:themeColor="background1"/>
                        <w:sz w:val="36"/>
                        <w:szCs w:val="36"/>
                      </w:rPr>
                      <w:t xml:space="preserve">2022   </w:t>
                    </w:r>
                    <w:r w:rsidR="00A52908">
                      <w:rPr>
                        <w:rFonts w:ascii="00369" w:hAnsi="00369" w:cstheme="minorHAnsi"/>
                        <w:b/>
                        <w:color w:val="FFFFFF" w:themeColor="background1"/>
                        <w:sz w:val="36"/>
                        <w:szCs w:val="36"/>
                      </w:rPr>
                      <w:t xml:space="preserve">  </w:t>
                    </w:r>
                    <w:r w:rsidRPr="0084130E">
                      <w:rPr>
                        <w:rFonts w:ascii="00369" w:hAnsi="00369" w:cstheme="minorHAnsi"/>
                        <w:b/>
                        <w:color w:val="000000" w:themeColor="text1"/>
                        <w:sz w:val="36"/>
                        <w:szCs w:val="36"/>
                      </w:rPr>
                      <w:t>E</w:t>
                    </w:r>
                    <w:r w:rsidRPr="006804AA">
                      <w:rPr>
                        <w:rFonts w:ascii="00369" w:hAnsi="00369" w:cstheme="minorHAnsi"/>
                        <w:b/>
                        <w:color w:val="000000" w:themeColor="text1"/>
                        <w:sz w:val="36"/>
                        <w:szCs w:val="36"/>
                      </w:rPr>
                      <w:t>ğitim</w:t>
                    </w:r>
                    <w:proofErr w:type="gramEnd"/>
                    <w:r w:rsidRPr="006804AA">
                      <w:rPr>
                        <w:rFonts w:ascii="00369" w:hAnsi="00369" w:cstheme="minorHAnsi"/>
                        <w:b/>
                        <w:color w:val="000000" w:themeColor="text1"/>
                        <w:sz w:val="36"/>
                        <w:szCs w:val="36"/>
                      </w:rPr>
                      <w:t xml:space="preserve">-Öğretim </w:t>
                    </w:r>
                    <w:r>
                      <w:rPr>
                        <w:rFonts w:ascii="00369" w:hAnsi="00369" w:cstheme="minorHAnsi"/>
                        <w:b/>
                        <w:color w:val="000000" w:themeColor="text1"/>
                        <w:sz w:val="36"/>
                        <w:szCs w:val="36"/>
                      </w:rPr>
                      <w:t>Yılı Faaliyet Raporu</w:t>
                    </w:r>
                  </w:p>
                </w:txbxContent>
              </v:textbox>
              <w10:wrap anchorx="page"/>
            </v:shape>
          </w:pict>
        </mc:Fallback>
      </mc:AlternateContent>
    </w:r>
    <w:r w:rsidRPr="00EF1473">
      <w:rPr>
        <w:noProof/>
        <w:lang w:eastAsia="tr-TR"/>
      </w:rPr>
      <mc:AlternateContent>
        <mc:Choice Requires="wps">
          <w:drawing>
            <wp:anchor distT="0" distB="0" distL="114300" distR="114300" simplePos="0" relativeHeight="251975680" behindDoc="0" locked="0" layoutInCell="1" allowOverlap="1" wp14:anchorId="348FA2BA" wp14:editId="05629536">
              <wp:simplePos x="0" y="0"/>
              <wp:positionH relativeFrom="page">
                <wp:posOffset>4696791</wp:posOffset>
              </wp:positionH>
              <wp:positionV relativeFrom="paragraph">
                <wp:posOffset>-2314575</wp:posOffset>
              </wp:positionV>
              <wp:extent cx="2858135" cy="2837815"/>
              <wp:effectExtent l="0" t="0" r="0" b="635"/>
              <wp:wrapNone/>
              <wp:docPr id="43" name="Serbest Form 43"/>
              <wp:cNvGraphicFramePr/>
              <a:graphic xmlns:a="http://schemas.openxmlformats.org/drawingml/2006/main">
                <a:graphicData uri="http://schemas.microsoft.com/office/word/2010/wordprocessingShape">
                  <wps:wsp>
                    <wps:cNvSpPr/>
                    <wps:spPr>
                      <a:xfrm>
                        <a:off x="0" y="0"/>
                        <a:ext cx="2858135" cy="2837815"/>
                      </a:xfrm>
                      <a:custGeom>
                        <a:avLst/>
                        <a:gdLst>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264787 w 2764383"/>
                          <a:gd name="connsiteY5" fmla="*/ 2577267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27839 w 2766130"/>
                          <a:gd name="connsiteY3" fmla="*/ 0 h 2856176"/>
                          <a:gd name="connsiteX4" fmla="*/ 2333661 w 2766130"/>
                          <a:gd name="connsiteY4" fmla="*/ 0 h 2856176"/>
                          <a:gd name="connsiteX5" fmla="*/ 0 w 2766130"/>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43696 w 2766130"/>
                          <a:gd name="connsiteY3" fmla="*/ 222038 h 2856176"/>
                          <a:gd name="connsiteX4" fmla="*/ 2333661 w 2766130"/>
                          <a:gd name="connsiteY4" fmla="*/ 0 h 2856176"/>
                          <a:gd name="connsiteX5" fmla="*/ 0 w 2766130"/>
                          <a:gd name="connsiteY5" fmla="*/ 2856176 h 2856176"/>
                          <a:gd name="connsiteX0" fmla="*/ 0 w 2764412"/>
                          <a:gd name="connsiteY0" fmla="*/ 2856176 h 2856176"/>
                          <a:gd name="connsiteX1" fmla="*/ 2764383 w 2764412"/>
                          <a:gd name="connsiteY1" fmla="*/ 2856176 h 2856176"/>
                          <a:gd name="connsiteX2" fmla="*/ 2757328 w 2764412"/>
                          <a:gd name="connsiteY2" fmla="*/ 444076 h 2856176"/>
                          <a:gd name="connsiteX3" fmla="*/ 2543696 w 2764412"/>
                          <a:gd name="connsiteY3" fmla="*/ 222038 h 2856176"/>
                          <a:gd name="connsiteX4" fmla="*/ 2333661 w 2764412"/>
                          <a:gd name="connsiteY4" fmla="*/ 0 h 2856176"/>
                          <a:gd name="connsiteX5" fmla="*/ 0 w 2764412"/>
                          <a:gd name="connsiteY5" fmla="*/ 2856176 h 2856176"/>
                          <a:gd name="connsiteX0" fmla="*/ 0 w 2767912"/>
                          <a:gd name="connsiteY0" fmla="*/ 2856176 h 2856176"/>
                          <a:gd name="connsiteX1" fmla="*/ 2764383 w 2767912"/>
                          <a:gd name="connsiteY1" fmla="*/ 2856176 h 2856176"/>
                          <a:gd name="connsiteX2" fmla="*/ 2767912 w 2767912"/>
                          <a:gd name="connsiteY2" fmla="*/ 444076 h 2856176"/>
                          <a:gd name="connsiteX3" fmla="*/ 2543696 w 2767912"/>
                          <a:gd name="connsiteY3" fmla="*/ 222038 h 2856176"/>
                          <a:gd name="connsiteX4" fmla="*/ 2333661 w 2767912"/>
                          <a:gd name="connsiteY4" fmla="*/ 0 h 2856176"/>
                          <a:gd name="connsiteX5" fmla="*/ 0 w 2767912"/>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543696 w 2858938"/>
                          <a:gd name="connsiteY3" fmla="*/ 222038 h 2856176"/>
                          <a:gd name="connsiteX4" fmla="*/ 2333661 w 2858938"/>
                          <a:gd name="connsiteY4" fmla="*/ 0 h 2856176"/>
                          <a:gd name="connsiteX5" fmla="*/ 0 w 2858938"/>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847137 w 2858938"/>
                          <a:gd name="connsiteY3" fmla="*/ 430095 h 2856176"/>
                          <a:gd name="connsiteX4" fmla="*/ 2333661 w 2858938"/>
                          <a:gd name="connsiteY4" fmla="*/ 0 h 2856176"/>
                          <a:gd name="connsiteX5" fmla="*/ 0 w 2858938"/>
                          <a:gd name="connsiteY5" fmla="*/ 2856176 h 2856176"/>
                          <a:gd name="connsiteX0" fmla="*/ 0 w 2858938"/>
                          <a:gd name="connsiteY0" fmla="*/ 2838838 h 2838838"/>
                          <a:gd name="connsiteX1" fmla="*/ 2764383 w 2858938"/>
                          <a:gd name="connsiteY1" fmla="*/ 2838838 h 2838838"/>
                          <a:gd name="connsiteX2" fmla="*/ 2858938 w 2858938"/>
                          <a:gd name="connsiteY2" fmla="*/ 426738 h 2838838"/>
                          <a:gd name="connsiteX3" fmla="*/ 2847137 w 2858938"/>
                          <a:gd name="connsiteY3" fmla="*/ 412757 h 2838838"/>
                          <a:gd name="connsiteX4" fmla="*/ 2336493 w 2858938"/>
                          <a:gd name="connsiteY4" fmla="*/ 0 h 2838838"/>
                          <a:gd name="connsiteX5" fmla="*/ 0 w 2858938"/>
                          <a:gd name="connsiteY5" fmla="*/ 2838838 h 2838838"/>
                          <a:gd name="connsiteX0" fmla="*/ 0 w 2859106"/>
                          <a:gd name="connsiteY0" fmla="*/ 2838838 h 2838838"/>
                          <a:gd name="connsiteX1" fmla="*/ 2858938 w 2859106"/>
                          <a:gd name="connsiteY1" fmla="*/ 2838838 h 2838838"/>
                          <a:gd name="connsiteX2" fmla="*/ 2858938 w 2859106"/>
                          <a:gd name="connsiteY2" fmla="*/ 426738 h 2838838"/>
                          <a:gd name="connsiteX3" fmla="*/ 2847137 w 2859106"/>
                          <a:gd name="connsiteY3" fmla="*/ 412757 h 2838838"/>
                          <a:gd name="connsiteX4" fmla="*/ 2336493 w 2859106"/>
                          <a:gd name="connsiteY4" fmla="*/ 0 h 2838838"/>
                          <a:gd name="connsiteX5" fmla="*/ 0 w 2859106"/>
                          <a:gd name="connsiteY5" fmla="*/ 2838838 h 28388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9106" h="2838838">
                            <a:moveTo>
                              <a:pt x="0" y="2838838"/>
                            </a:moveTo>
                            <a:lnTo>
                              <a:pt x="2858938" y="2838838"/>
                            </a:lnTo>
                            <a:cubicBezTo>
                              <a:pt x="2859520" y="2040092"/>
                              <a:pt x="2858356" y="1225484"/>
                              <a:pt x="2858938" y="426738"/>
                            </a:cubicBezTo>
                            <a:lnTo>
                              <a:pt x="2847137" y="412757"/>
                            </a:lnTo>
                            <a:lnTo>
                              <a:pt x="2336493" y="0"/>
                            </a:lnTo>
                            <a:cubicBezTo>
                              <a:pt x="2370689" y="1969052"/>
                              <a:pt x="1699424" y="2179870"/>
                              <a:pt x="0" y="2838838"/>
                            </a:cubicBezTo>
                          </a:path>
                        </a:pathLst>
                      </a:cu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541517D" id="Serbest Form 43" o:spid="_x0000_s1026" style="position:absolute;margin-left:369.85pt;margin-top:-182.25pt;width:225.05pt;height:223.45pt;z-index:25197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859106,2838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" path="m,2838838r2858938,c2859520,2040092,2858356,1225484,2858938,426738r-11801,-13981l2336493,c2370689,1969052,1699424,2179870,,2838838e" fillcolor="#002060" stroked="f" strokeweight="1pt">
              <v:stroke joinstyle="miter"/>
              <v:path arrowok="t" o:connecttype="custom" o:connectlocs="0,2837815;2857967,2837815;2857967,426584;2846170,412608;2335699,0;0,2837815" o:connectangles="0,0,0,0,0,0"/>
              <w10:wrap anchorx="page"/>
            </v:shape>
          </w:pict>
        </mc:Fallback>
      </mc:AlternateContent>
    </w:r>
    <w:r w:rsidRPr="00996A68">
      <w:rPr>
        <w:noProof/>
        <w:lang w:eastAsia="tr-TR"/>
      </w:rPr>
      <mc:AlternateContent>
        <mc:Choice Requires="wps">
          <w:drawing>
            <wp:anchor distT="0" distB="0" distL="114300" distR="114300" simplePos="0" relativeHeight="251977728" behindDoc="0" locked="0" layoutInCell="1" allowOverlap="1" wp14:anchorId="3202F1B7" wp14:editId="35FFBCB1">
              <wp:simplePos x="0" y="0"/>
              <wp:positionH relativeFrom="rightMargin">
                <wp:align>left</wp:align>
              </wp:positionH>
              <wp:positionV relativeFrom="paragraph">
                <wp:posOffset>-499864</wp:posOffset>
              </wp:positionV>
              <wp:extent cx="719455" cy="577850"/>
              <wp:effectExtent l="0" t="0" r="4445" b="12700"/>
              <wp:wrapNone/>
              <wp:docPr id="57"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577850"/>
                      </a:xfrm>
                      <a:prstGeom prst="rect">
                        <a:avLst/>
                      </a:prstGeom>
                      <a:noFill/>
                      <a:ln>
                        <a:noFill/>
                      </a:ln>
                    </wps:spPr>
                    <wps:txbx>
                      <w:txbxContent>
                        <w:p w:rsidR="00A97F4A" w:rsidRPr="006804AA" w:rsidRDefault="00A97F4A" w:rsidP="004C0E85">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221</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3202F1B7" id="_x0000_s1058" style="position:absolute;margin-left:0;margin-top:-39.35pt;width:56.65pt;height:45.5pt;z-index:251977728;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" filled="f" stroked="f">
              <v:textbox inset="0,0,0,0">
                <w:txbxContent>
                  <w:p w:rsidR="00A97F4A" w:rsidRPr="006804AA" w:rsidRDefault="00A97F4A" w:rsidP="004C0E85">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221</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v:textbox>
              <w10:wrap anchorx="margin"/>
            </v:rect>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67487D" w:rsidRDefault="00A97F4A" w:rsidP="0067487D">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Palatino Linotype" w:hAnsi="Palatino Linotype"/>
        <w:sz w:val="21"/>
        <w:szCs w:val="21"/>
      </w:rPr>
      <w:id w:val="1387908209"/>
      <w:docPartObj>
        <w:docPartGallery w:val="Page Numbers (Bottom of Page)"/>
        <w:docPartUnique/>
      </w:docPartObj>
    </w:sdtPr>
    <w:sdtEndPr/>
    <w:sdtContent>
      <w:p w:rsidR="00A97F4A" w:rsidRPr="002D119C" w:rsidRDefault="00A97F4A" w:rsidP="00401A05">
        <w:pPr>
          <w:jc w:val="center"/>
          <w:rPr>
            <w:rFonts w:ascii="Palatino Linotype" w:hAnsi="Palatino Linotype"/>
            <w:sz w:val="21"/>
            <w:szCs w:val="21"/>
          </w:rPr>
        </w:pPr>
        <w:r w:rsidRPr="002D119C">
          <w:rPr>
            <w:rFonts w:ascii="Palatino Linotype" w:hAnsi="Palatino Linotype"/>
            <w:sz w:val="21"/>
            <w:szCs w:val="21"/>
          </w:rPr>
          <w:fldChar w:fldCharType="begin"/>
        </w:r>
        <w:r w:rsidRPr="002D119C">
          <w:rPr>
            <w:rFonts w:ascii="Palatino Linotype" w:hAnsi="Palatino Linotype"/>
            <w:sz w:val="21"/>
            <w:szCs w:val="21"/>
          </w:rPr>
          <w:instrText>PAGE   \* MERGEFORMAT</w:instrText>
        </w:r>
        <w:r w:rsidRPr="002D119C">
          <w:rPr>
            <w:rFonts w:ascii="Palatino Linotype" w:hAnsi="Palatino Linotype"/>
            <w:sz w:val="21"/>
            <w:szCs w:val="21"/>
          </w:rPr>
          <w:fldChar w:fldCharType="separate"/>
        </w:r>
        <w:r w:rsidR="00DF11C0">
          <w:rPr>
            <w:rFonts w:ascii="Palatino Linotype" w:hAnsi="Palatino Linotype"/>
            <w:noProof/>
            <w:sz w:val="21"/>
            <w:szCs w:val="21"/>
          </w:rPr>
          <w:t>xiii</w:t>
        </w:r>
        <w:r w:rsidRPr="002D119C">
          <w:rPr>
            <w:rFonts w:ascii="Palatino Linotype" w:hAnsi="Palatino Linotype"/>
            <w:sz w:val="21"/>
            <w:szCs w:val="21"/>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67487D" w:rsidRDefault="00A97F4A" w:rsidP="0067487D">
    <w:pPr>
      <w:pStyle w:val="AltBilgi"/>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724094" w:rsidRDefault="00A97F4A" w:rsidP="00724094">
    <w:pPr>
      <w:pStyle w:val="AltBilgi"/>
      <w:tabs>
        <w:tab w:val="clear" w:pos="4536"/>
        <w:tab w:val="clear" w:pos="9072"/>
        <w:tab w:val="left" w:pos="3612"/>
      </w:tabs>
    </w:pPr>
    <w:r w:rsidRPr="00716580">
      <w:rPr>
        <w:noProof/>
        <w:lang w:eastAsia="tr-TR"/>
      </w:rPr>
      <mc:AlternateContent>
        <mc:Choice Requires="wps">
          <w:drawing>
            <wp:anchor distT="0" distB="0" distL="114300" distR="114300" simplePos="0" relativeHeight="251999232" behindDoc="0" locked="0" layoutInCell="1" allowOverlap="1" wp14:anchorId="2D5F1D44" wp14:editId="34F27BDE">
              <wp:simplePos x="0" y="0"/>
              <wp:positionH relativeFrom="page">
                <wp:posOffset>-1193696</wp:posOffset>
              </wp:positionH>
              <wp:positionV relativeFrom="paragraph">
                <wp:posOffset>-4140840</wp:posOffset>
              </wp:positionV>
              <wp:extent cx="3194050" cy="414655"/>
              <wp:effectExtent l="0" t="0" r="5398" b="0"/>
              <wp:wrapNone/>
              <wp:docPr id="112" name="Metin Kutusu 112"/>
              <wp:cNvGraphicFramePr/>
              <a:graphic xmlns:a="http://schemas.openxmlformats.org/drawingml/2006/main">
                <a:graphicData uri="http://schemas.microsoft.com/office/word/2010/wordprocessingShape">
                  <wps:wsp>
                    <wps:cNvSpPr txBox="1"/>
                    <wps:spPr>
                      <a:xfrm rot="16200000">
                        <a:off x="0" y="0"/>
                        <a:ext cx="3194050" cy="414655"/>
                      </a:xfrm>
                      <a:prstGeom prst="rect">
                        <a:avLst/>
                      </a:prstGeom>
                      <a:noFill/>
                      <a:ln w="6350">
                        <a:noFill/>
                      </a:ln>
                    </wps:spPr>
                    <wps:txbx>
                      <w:txbxContent>
                        <w:p w:rsidR="00A97F4A" w:rsidRPr="00B214AE" w:rsidRDefault="00A97F4A" w:rsidP="00724094">
                          <w:pPr>
                            <w:rPr>
                              <w:rFonts w:ascii="00369" w:hAnsi="00369" w:cstheme="minorHAnsi"/>
                              <w:b/>
                              <w:color w:val="000000" w:themeColor="text1"/>
                              <w:sz w:val="36"/>
                              <w:szCs w:val="36"/>
                            </w:rPr>
                          </w:pPr>
                          <w:r>
                            <w:rPr>
                              <w:rFonts w:ascii="00369" w:hAnsi="00369" w:cstheme="minorHAnsi"/>
                              <w:b/>
                              <w:color w:val="000000" w:themeColor="text1"/>
                              <w:sz w:val="36"/>
                              <w:szCs w:val="36"/>
                            </w:rPr>
                            <w:t>Sonuç ve Öneriler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5F1D44" id="_x0000_t202" coordsize="21600,21600" o:spt="202" path="m,l,21600r21600,l21600,xe">
              <v:stroke joinstyle="miter"/>
              <v:path gradientshapeok="t" o:connecttype="rect"/>
            </v:shapetype>
            <v:shape id="Metin Kutusu 112" o:spid="_x0000_s1057" type="#_x0000_t202" style="position:absolute;margin-left:-94pt;margin-top:-326.05pt;width:251.5pt;height:32.65pt;rotation:-90;z-index:25199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" filled="f" stroked="f" strokeweight=".5pt">
              <v:textbox>
                <w:txbxContent>
                  <w:p w:rsidR="002F1D69" w:rsidRPr="00B214AE" w:rsidRDefault="002F1D69" w:rsidP="00724094">
                    <w:pPr>
                      <w:rPr>
                        <w:rFonts w:ascii="00369" w:hAnsi="00369" w:cstheme="minorHAnsi"/>
                        <w:b/>
                        <w:color w:val="000000" w:themeColor="text1"/>
                        <w:sz w:val="36"/>
                        <w:szCs w:val="36"/>
                      </w:rPr>
                    </w:pPr>
                    <w:r>
                      <w:rPr>
                        <w:rFonts w:ascii="00369" w:hAnsi="00369" w:cstheme="minorHAnsi"/>
                        <w:b/>
                        <w:color w:val="000000" w:themeColor="text1"/>
                        <w:sz w:val="36"/>
                        <w:szCs w:val="36"/>
                      </w:rPr>
                      <w:t>Sonuç ve Öneriler</w:t>
                    </w:r>
                  </w:p>
                </w:txbxContent>
              </v:textbox>
              <w10:wrap anchorx="page"/>
            </v:shape>
          </w:pict>
        </mc:Fallback>
      </mc:AlternateContent>
    </w:r>
    <w:r w:rsidRPr="00921198">
      <w:rPr>
        <w:noProof/>
        <w:lang w:eastAsia="tr-TR"/>
      </w:rPr>
      <mc:AlternateContent>
        <mc:Choice Requires="wps">
          <w:drawing>
            <wp:anchor distT="0" distB="0" distL="114300" distR="114300" simplePos="0" relativeHeight="251998208" behindDoc="0" locked="0" layoutInCell="1" allowOverlap="1" wp14:anchorId="5586B609" wp14:editId="2C024E90">
              <wp:simplePos x="0" y="0"/>
              <wp:positionH relativeFrom="page">
                <wp:posOffset>-13335</wp:posOffset>
              </wp:positionH>
              <wp:positionV relativeFrom="paragraph">
                <wp:posOffset>-2314575</wp:posOffset>
              </wp:positionV>
              <wp:extent cx="2858135" cy="2837815"/>
              <wp:effectExtent l="0" t="0" r="0" b="635"/>
              <wp:wrapNone/>
              <wp:docPr id="118" name="Serbest Form 118"/>
              <wp:cNvGraphicFramePr/>
              <a:graphic xmlns:a="http://schemas.openxmlformats.org/drawingml/2006/main">
                <a:graphicData uri="http://schemas.microsoft.com/office/word/2010/wordprocessingShape">
                  <wps:wsp>
                    <wps:cNvSpPr/>
                    <wps:spPr>
                      <a:xfrm flipH="1">
                        <a:off x="0" y="0"/>
                        <a:ext cx="2858135" cy="2837815"/>
                      </a:xfrm>
                      <a:custGeom>
                        <a:avLst/>
                        <a:gdLst>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264787 w 2764383"/>
                          <a:gd name="connsiteY5" fmla="*/ 2577267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27839 w 2766130"/>
                          <a:gd name="connsiteY3" fmla="*/ 0 h 2856176"/>
                          <a:gd name="connsiteX4" fmla="*/ 2333661 w 2766130"/>
                          <a:gd name="connsiteY4" fmla="*/ 0 h 2856176"/>
                          <a:gd name="connsiteX5" fmla="*/ 0 w 2766130"/>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43696 w 2766130"/>
                          <a:gd name="connsiteY3" fmla="*/ 222038 h 2856176"/>
                          <a:gd name="connsiteX4" fmla="*/ 2333661 w 2766130"/>
                          <a:gd name="connsiteY4" fmla="*/ 0 h 2856176"/>
                          <a:gd name="connsiteX5" fmla="*/ 0 w 2766130"/>
                          <a:gd name="connsiteY5" fmla="*/ 2856176 h 2856176"/>
                          <a:gd name="connsiteX0" fmla="*/ 0 w 2764412"/>
                          <a:gd name="connsiteY0" fmla="*/ 2856176 h 2856176"/>
                          <a:gd name="connsiteX1" fmla="*/ 2764383 w 2764412"/>
                          <a:gd name="connsiteY1" fmla="*/ 2856176 h 2856176"/>
                          <a:gd name="connsiteX2" fmla="*/ 2757328 w 2764412"/>
                          <a:gd name="connsiteY2" fmla="*/ 444076 h 2856176"/>
                          <a:gd name="connsiteX3" fmla="*/ 2543696 w 2764412"/>
                          <a:gd name="connsiteY3" fmla="*/ 222038 h 2856176"/>
                          <a:gd name="connsiteX4" fmla="*/ 2333661 w 2764412"/>
                          <a:gd name="connsiteY4" fmla="*/ 0 h 2856176"/>
                          <a:gd name="connsiteX5" fmla="*/ 0 w 2764412"/>
                          <a:gd name="connsiteY5" fmla="*/ 2856176 h 2856176"/>
                          <a:gd name="connsiteX0" fmla="*/ 0 w 2767912"/>
                          <a:gd name="connsiteY0" fmla="*/ 2856176 h 2856176"/>
                          <a:gd name="connsiteX1" fmla="*/ 2764383 w 2767912"/>
                          <a:gd name="connsiteY1" fmla="*/ 2856176 h 2856176"/>
                          <a:gd name="connsiteX2" fmla="*/ 2767912 w 2767912"/>
                          <a:gd name="connsiteY2" fmla="*/ 444076 h 2856176"/>
                          <a:gd name="connsiteX3" fmla="*/ 2543696 w 2767912"/>
                          <a:gd name="connsiteY3" fmla="*/ 222038 h 2856176"/>
                          <a:gd name="connsiteX4" fmla="*/ 2333661 w 2767912"/>
                          <a:gd name="connsiteY4" fmla="*/ 0 h 2856176"/>
                          <a:gd name="connsiteX5" fmla="*/ 0 w 2767912"/>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543696 w 2858938"/>
                          <a:gd name="connsiteY3" fmla="*/ 222038 h 2856176"/>
                          <a:gd name="connsiteX4" fmla="*/ 2333661 w 2858938"/>
                          <a:gd name="connsiteY4" fmla="*/ 0 h 2856176"/>
                          <a:gd name="connsiteX5" fmla="*/ 0 w 2858938"/>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847137 w 2858938"/>
                          <a:gd name="connsiteY3" fmla="*/ 430095 h 2856176"/>
                          <a:gd name="connsiteX4" fmla="*/ 2333661 w 2858938"/>
                          <a:gd name="connsiteY4" fmla="*/ 0 h 2856176"/>
                          <a:gd name="connsiteX5" fmla="*/ 0 w 2858938"/>
                          <a:gd name="connsiteY5" fmla="*/ 2856176 h 2856176"/>
                          <a:gd name="connsiteX0" fmla="*/ 0 w 2858938"/>
                          <a:gd name="connsiteY0" fmla="*/ 2838838 h 2838838"/>
                          <a:gd name="connsiteX1" fmla="*/ 2764383 w 2858938"/>
                          <a:gd name="connsiteY1" fmla="*/ 2838838 h 2838838"/>
                          <a:gd name="connsiteX2" fmla="*/ 2858938 w 2858938"/>
                          <a:gd name="connsiteY2" fmla="*/ 426738 h 2838838"/>
                          <a:gd name="connsiteX3" fmla="*/ 2847137 w 2858938"/>
                          <a:gd name="connsiteY3" fmla="*/ 412757 h 2838838"/>
                          <a:gd name="connsiteX4" fmla="*/ 2336493 w 2858938"/>
                          <a:gd name="connsiteY4" fmla="*/ 0 h 2838838"/>
                          <a:gd name="connsiteX5" fmla="*/ 0 w 2858938"/>
                          <a:gd name="connsiteY5" fmla="*/ 2838838 h 2838838"/>
                          <a:gd name="connsiteX0" fmla="*/ 0 w 2859106"/>
                          <a:gd name="connsiteY0" fmla="*/ 2838838 h 2838838"/>
                          <a:gd name="connsiteX1" fmla="*/ 2858938 w 2859106"/>
                          <a:gd name="connsiteY1" fmla="*/ 2838838 h 2838838"/>
                          <a:gd name="connsiteX2" fmla="*/ 2858938 w 2859106"/>
                          <a:gd name="connsiteY2" fmla="*/ 426738 h 2838838"/>
                          <a:gd name="connsiteX3" fmla="*/ 2847137 w 2859106"/>
                          <a:gd name="connsiteY3" fmla="*/ 412757 h 2838838"/>
                          <a:gd name="connsiteX4" fmla="*/ 2336493 w 2859106"/>
                          <a:gd name="connsiteY4" fmla="*/ 0 h 2838838"/>
                          <a:gd name="connsiteX5" fmla="*/ 0 w 2859106"/>
                          <a:gd name="connsiteY5" fmla="*/ 2838838 h 28388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9106" h="2838838">
                            <a:moveTo>
                              <a:pt x="0" y="2838838"/>
                            </a:moveTo>
                            <a:lnTo>
                              <a:pt x="2858938" y="2838838"/>
                            </a:lnTo>
                            <a:cubicBezTo>
                              <a:pt x="2859520" y="2040092"/>
                              <a:pt x="2858356" y="1225484"/>
                              <a:pt x="2858938" y="426738"/>
                            </a:cubicBezTo>
                            <a:lnTo>
                              <a:pt x="2847137" y="412757"/>
                            </a:lnTo>
                            <a:lnTo>
                              <a:pt x="2336493" y="0"/>
                            </a:lnTo>
                            <a:cubicBezTo>
                              <a:pt x="2370689" y="1969052"/>
                              <a:pt x="1699424" y="2179870"/>
                              <a:pt x="0" y="2838838"/>
                            </a:cubicBezTo>
                          </a:path>
                        </a:pathLst>
                      </a:cu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564BF" id="Serbest Form 118" o:spid="_x0000_s1026" style="position:absolute;margin-left:-1.05pt;margin-top:-182.25pt;width:225.05pt;height:223.45pt;flip:x;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859106,2838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" path="m,2838838r2858938,c2859520,2040092,2858356,1225484,2858938,426738r-11801,-13981l2336493,c2370689,1969052,1699424,2179870,,2838838e" fillcolor="#002060" stroked="f" strokeweight="1pt">
              <v:stroke joinstyle="miter"/>
              <v:path arrowok="t" o:connecttype="custom" o:connectlocs="0,2837815;2857967,2837815;2857967,426584;2846170,412608;2335699,0;0,2837815" o:connectangles="0,0,0,0,0,0"/>
              <w10:wrap anchorx="page"/>
            </v:shape>
          </w:pict>
        </mc:Fallback>
      </mc:AlternateContent>
    </w:r>
    <w:r w:rsidRPr="00996A68">
      <w:rPr>
        <w:noProof/>
        <w:lang w:eastAsia="tr-TR"/>
      </w:rPr>
      <mc:AlternateContent>
        <mc:Choice Requires="wps">
          <w:drawing>
            <wp:anchor distT="0" distB="0" distL="114300" distR="114300" simplePos="0" relativeHeight="252000256" behindDoc="0" locked="0" layoutInCell="1" allowOverlap="1" wp14:anchorId="6F8CB53D" wp14:editId="0411D794">
              <wp:simplePos x="0" y="0"/>
              <wp:positionH relativeFrom="leftMargin">
                <wp:align>right</wp:align>
              </wp:positionH>
              <wp:positionV relativeFrom="paragraph">
                <wp:posOffset>-492768</wp:posOffset>
              </wp:positionV>
              <wp:extent cx="719455" cy="577850"/>
              <wp:effectExtent l="0" t="0" r="4445" b="12700"/>
              <wp:wrapNone/>
              <wp:docPr id="137"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577850"/>
                      </a:xfrm>
                      <a:prstGeom prst="rect">
                        <a:avLst/>
                      </a:prstGeom>
                      <a:noFill/>
                      <a:ln>
                        <a:noFill/>
                      </a:ln>
                    </wps:spPr>
                    <wps:txbx>
                      <w:txbxContent>
                        <w:p w:rsidR="00A97F4A" w:rsidRPr="006804AA" w:rsidRDefault="00A97F4A" w:rsidP="00724094">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230</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6F8CB53D" id="_x0000_s1060" style="position:absolute;margin-left:5.45pt;margin-top:-38.8pt;width:56.65pt;height:45.5pt;z-index:25200025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" filled="f" stroked="f">
              <v:textbox inset="0,0,0,0">
                <w:txbxContent>
                  <w:p w:rsidR="00A97F4A" w:rsidRPr="006804AA" w:rsidRDefault="00A97F4A" w:rsidP="00724094">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230</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v:textbox>
              <w10:wrap anchorx="margin"/>
            </v:rect>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724094" w:rsidRDefault="00A97F4A" w:rsidP="00724094">
    <w:pPr>
      <w:pStyle w:val="AltBilgi"/>
    </w:pPr>
    <w:r w:rsidRPr="00724094">
      <w:rPr>
        <w:noProof/>
        <w:lang w:eastAsia="tr-TR"/>
      </w:rPr>
      <mc:AlternateContent>
        <mc:Choice Requires="wps">
          <w:drawing>
            <wp:anchor distT="0" distB="0" distL="114300" distR="114300" simplePos="0" relativeHeight="251995136" behindDoc="0" locked="0" layoutInCell="1" allowOverlap="1" wp14:anchorId="3B880A54" wp14:editId="6D010FE1">
              <wp:simplePos x="0" y="0"/>
              <wp:positionH relativeFrom="page">
                <wp:posOffset>4699635</wp:posOffset>
              </wp:positionH>
              <wp:positionV relativeFrom="paragraph">
                <wp:posOffset>-2311731</wp:posOffset>
              </wp:positionV>
              <wp:extent cx="2858135" cy="2837815"/>
              <wp:effectExtent l="0" t="0" r="0" b="635"/>
              <wp:wrapNone/>
              <wp:docPr id="139" name="Serbest Form 139"/>
              <wp:cNvGraphicFramePr/>
              <a:graphic xmlns:a="http://schemas.openxmlformats.org/drawingml/2006/main">
                <a:graphicData uri="http://schemas.microsoft.com/office/word/2010/wordprocessingShape">
                  <wps:wsp>
                    <wps:cNvSpPr/>
                    <wps:spPr>
                      <a:xfrm>
                        <a:off x="0" y="0"/>
                        <a:ext cx="2858135" cy="2837815"/>
                      </a:xfrm>
                      <a:custGeom>
                        <a:avLst/>
                        <a:gdLst>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264787 w 2764383"/>
                          <a:gd name="connsiteY5" fmla="*/ 2577267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27839 w 2766130"/>
                          <a:gd name="connsiteY3" fmla="*/ 0 h 2856176"/>
                          <a:gd name="connsiteX4" fmla="*/ 2333661 w 2766130"/>
                          <a:gd name="connsiteY4" fmla="*/ 0 h 2856176"/>
                          <a:gd name="connsiteX5" fmla="*/ 0 w 2766130"/>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43696 w 2766130"/>
                          <a:gd name="connsiteY3" fmla="*/ 222038 h 2856176"/>
                          <a:gd name="connsiteX4" fmla="*/ 2333661 w 2766130"/>
                          <a:gd name="connsiteY4" fmla="*/ 0 h 2856176"/>
                          <a:gd name="connsiteX5" fmla="*/ 0 w 2766130"/>
                          <a:gd name="connsiteY5" fmla="*/ 2856176 h 2856176"/>
                          <a:gd name="connsiteX0" fmla="*/ 0 w 2764412"/>
                          <a:gd name="connsiteY0" fmla="*/ 2856176 h 2856176"/>
                          <a:gd name="connsiteX1" fmla="*/ 2764383 w 2764412"/>
                          <a:gd name="connsiteY1" fmla="*/ 2856176 h 2856176"/>
                          <a:gd name="connsiteX2" fmla="*/ 2757328 w 2764412"/>
                          <a:gd name="connsiteY2" fmla="*/ 444076 h 2856176"/>
                          <a:gd name="connsiteX3" fmla="*/ 2543696 w 2764412"/>
                          <a:gd name="connsiteY3" fmla="*/ 222038 h 2856176"/>
                          <a:gd name="connsiteX4" fmla="*/ 2333661 w 2764412"/>
                          <a:gd name="connsiteY4" fmla="*/ 0 h 2856176"/>
                          <a:gd name="connsiteX5" fmla="*/ 0 w 2764412"/>
                          <a:gd name="connsiteY5" fmla="*/ 2856176 h 2856176"/>
                          <a:gd name="connsiteX0" fmla="*/ 0 w 2767912"/>
                          <a:gd name="connsiteY0" fmla="*/ 2856176 h 2856176"/>
                          <a:gd name="connsiteX1" fmla="*/ 2764383 w 2767912"/>
                          <a:gd name="connsiteY1" fmla="*/ 2856176 h 2856176"/>
                          <a:gd name="connsiteX2" fmla="*/ 2767912 w 2767912"/>
                          <a:gd name="connsiteY2" fmla="*/ 444076 h 2856176"/>
                          <a:gd name="connsiteX3" fmla="*/ 2543696 w 2767912"/>
                          <a:gd name="connsiteY3" fmla="*/ 222038 h 2856176"/>
                          <a:gd name="connsiteX4" fmla="*/ 2333661 w 2767912"/>
                          <a:gd name="connsiteY4" fmla="*/ 0 h 2856176"/>
                          <a:gd name="connsiteX5" fmla="*/ 0 w 2767912"/>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543696 w 2858938"/>
                          <a:gd name="connsiteY3" fmla="*/ 222038 h 2856176"/>
                          <a:gd name="connsiteX4" fmla="*/ 2333661 w 2858938"/>
                          <a:gd name="connsiteY4" fmla="*/ 0 h 2856176"/>
                          <a:gd name="connsiteX5" fmla="*/ 0 w 2858938"/>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847137 w 2858938"/>
                          <a:gd name="connsiteY3" fmla="*/ 430095 h 2856176"/>
                          <a:gd name="connsiteX4" fmla="*/ 2333661 w 2858938"/>
                          <a:gd name="connsiteY4" fmla="*/ 0 h 2856176"/>
                          <a:gd name="connsiteX5" fmla="*/ 0 w 2858938"/>
                          <a:gd name="connsiteY5" fmla="*/ 2856176 h 2856176"/>
                          <a:gd name="connsiteX0" fmla="*/ 0 w 2858938"/>
                          <a:gd name="connsiteY0" fmla="*/ 2838838 h 2838838"/>
                          <a:gd name="connsiteX1" fmla="*/ 2764383 w 2858938"/>
                          <a:gd name="connsiteY1" fmla="*/ 2838838 h 2838838"/>
                          <a:gd name="connsiteX2" fmla="*/ 2858938 w 2858938"/>
                          <a:gd name="connsiteY2" fmla="*/ 426738 h 2838838"/>
                          <a:gd name="connsiteX3" fmla="*/ 2847137 w 2858938"/>
                          <a:gd name="connsiteY3" fmla="*/ 412757 h 2838838"/>
                          <a:gd name="connsiteX4" fmla="*/ 2336493 w 2858938"/>
                          <a:gd name="connsiteY4" fmla="*/ 0 h 2838838"/>
                          <a:gd name="connsiteX5" fmla="*/ 0 w 2858938"/>
                          <a:gd name="connsiteY5" fmla="*/ 2838838 h 2838838"/>
                          <a:gd name="connsiteX0" fmla="*/ 0 w 2859106"/>
                          <a:gd name="connsiteY0" fmla="*/ 2838838 h 2838838"/>
                          <a:gd name="connsiteX1" fmla="*/ 2858938 w 2859106"/>
                          <a:gd name="connsiteY1" fmla="*/ 2838838 h 2838838"/>
                          <a:gd name="connsiteX2" fmla="*/ 2858938 w 2859106"/>
                          <a:gd name="connsiteY2" fmla="*/ 426738 h 2838838"/>
                          <a:gd name="connsiteX3" fmla="*/ 2847137 w 2859106"/>
                          <a:gd name="connsiteY3" fmla="*/ 412757 h 2838838"/>
                          <a:gd name="connsiteX4" fmla="*/ 2336493 w 2859106"/>
                          <a:gd name="connsiteY4" fmla="*/ 0 h 2838838"/>
                          <a:gd name="connsiteX5" fmla="*/ 0 w 2859106"/>
                          <a:gd name="connsiteY5" fmla="*/ 2838838 h 28388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9106" h="2838838">
                            <a:moveTo>
                              <a:pt x="0" y="2838838"/>
                            </a:moveTo>
                            <a:lnTo>
                              <a:pt x="2858938" y="2838838"/>
                            </a:lnTo>
                            <a:cubicBezTo>
                              <a:pt x="2859520" y="2040092"/>
                              <a:pt x="2858356" y="1225484"/>
                              <a:pt x="2858938" y="426738"/>
                            </a:cubicBezTo>
                            <a:lnTo>
                              <a:pt x="2847137" y="412757"/>
                            </a:lnTo>
                            <a:lnTo>
                              <a:pt x="2336493" y="0"/>
                            </a:lnTo>
                            <a:cubicBezTo>
                              <a:pt x="2370689" y="1969052"/>
                              <a:pt x="1699424" y="2179870"/>
                              <a:pt x="0" y="2838838"/>
                            </a:cubicBezTo>
                          </a:path>
                        </a:pathLst>
                      </a:cu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B8691" id="Serbest Form 139" o:spid="_x0000_s1026" style="position:absolute;margin-left:370.05pt;margin-top:-182.05pt;width:225.05pt;height:223.45pt;z-index:25199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859106,2838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" path="m,2838838r2858938,c2859520,2040092,2858356,1225484,2858938,426738r-11801,-13981l2336493,c2370689,1969052,1699424,2179870,,2838838e" fillcolor="#002060" stroked="f" strokeweight="1pt">
              <v:stroke joinstyle="miter"/>
              <v:path arrowok="t" o:connecttype="custom" o:connectlocs="0,2837815;2857967,2837815;2857967,426584;2846170,412608;2335699,0;0,2837815" o:connectangles="0,0,0,0,0,0"/>
              <w10:wrap anchorx="page"/>
            </v:shape>
          </w:pict>
        </mc:Fallback>
      </mc:AlternateContent>
    </w:r>
    <w:r w:rsidRPr="00716580">
      <w:rPr>
        <w:noProof/>
        <w:lang w:eastAsia="tr-TR"/>
      </w:rPr>
      <mc:AlternateContent>
        <mc:Choice Requires="wps">
          <w:drawing>
            <wp:anchor distT="0" distB="0" distL="114300" distR="114300" simplePos="0" relativeHeight="251996160" behindDoc="0" locked="0" layoutInCell="1" allowOverlap="1" wp14:anchorId="5CCB22FF" wp14:editId="780A7F01">
              <wp:simplePos x="0" y="0"/>
              <wp:positionH relativeFrom="page">
                <wp:posOffset>4893628</wp:posOffset>
              </wp:positionH>
              <wp:positionV relativeFrom="paragraph">
                <wp:posOffset>-3715592</wp:posOffset>
              </wp:positionV>
              <wp:extent cx="4631966" cy="414655"/>
              <wp:effectExtent l="0" t="0" r="0" b="0"/>
              <wp:wrapNone/>
              <wp:docPr id="149" name="Metin Kutusu 149"/>
              <wp:cNvGraphicFramePr/>
              <a:graphic xmlns:a="http://schemas.openxmlformats.org/drawingml/2006/main">
                <a:graphicData uri="http://schemas.microsoft.com/office/word/2010/wordprocessingShape">
                  <wps:wsp>
                    <wps:cNvSpPr txBox="1"/>
                    <wps:spPr>
                      <a:xfrm rot="16200000">
                        <a:off x="0" y="0"/>
                        <a:ext cx="4631966" cy="414655"/>
                      </a:xfrm>
                      <a:prstGeom prst="rect">
                        <a:avLst/>
                      </a:prstGeom>
                      <a:noFill/>
                      <a:ln w="6350">
                        <a:noFill/>
                      </a:ln>
                    </wps:spPr>
                    <wps:txbx>
                      <w:txbxContent>
                        <w:p w:rsidR="00A97F4A" w:rsidRPr="006804AA" w:rsidRDefault="00A97F4A" w:rsidP="00724094">
                          <w:pPr>
                            <w:rPr>
                              <w:rFonts w:ascii="00369" w:hAnsi="00369" w:cstheme="minorHAnsi"/>
                              <w:b/>
                              <w:color w:val="000000" w:themeColor="text1"/>
                              <w:sz w:val="36"/>
                              <w:szCs w:val="36"/>
                            </w:rPr>
                          </w:pPr>
                          <w:r w:rsidRPr="002A40CB">
                            <w:rPr>
                              <w:rFonts w:ascii="00369" w:hAnsi="00369" w:cstheme="minorHAnsi"/>
                              <w:b/>
                              <w:color w:val="FFFFFF" w:themeColor="background1"/>
                              <w:sz w:val="36"/>
                              <w:szCs w:val="36"/>
                            </w:rPr>
                            <w:t xml:space="preserve">2021-2022     </w:t>
                          </w:r>
                          <w:r w:rsidRPr="006804AA">
                            <w:rPr>
                              <w:rFonts w:ascii="00369" w:hAnsi="00369" w:cstheme="minorHAnsi"/>
                              <w:b/>
                              <w:color w:val="000000" w:themeColor="text1"/>
                              <w:sz w:val="36"/>
                              <w:szCs w:val="36"/>
                            </w:rPr>
                            <w:t xml:space="preserve">Eğitim-Öğretim </w:t>
                          </w:r>
                          <w:r>
                            <w:rPr>
                              <w:rFonts w:ascii="00369" w:hAnsi="00369" w:cstheme="minorHAnsi"/>
                              <w:b/>
                              <w:color w:val="000000" w:themeColor="text1"/>
                              <w:sz w:val="36"/>
                              <w:szCs w:val="36"/>
                            </w:rPr>
                            <w:t>Yılı Faaliyet Raporu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CB22FF" id="_x0000_t202" coordsize="21600,21600" o:spt="202" path="m,l,21600r21600,l21600,xe">
              <v:stroke joinstyle="miter"/>
              <v:path gradientshapeok="t" o:connecttype="rect"/>
            </v:shapetype>
            <v:shape id="Metin Kutusu 149" o:spid="_x0000_s1061" type="#_x0000_t202" style="position:absolute;margin-left:385.35pt;margin-top:-292.55pt;width:364.7pt;height:32.65pt;rotation:-90;z-index:25199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" filled="f" stroked="f" strokeweight=".5pt">
              <v:textbox>
                <w:txbxContent>
                  <w:p w:rsidR="00A97F4A" w:rsidRPr="006804AA" w:rsidRDefault="00A97F4A" w:rsidP="00724094">
                    <w:pPr>
                      <w:rPr>
                        <w:rFonts w:ascii="00369" w:hAnsi="00369" w:cstheme="minorHAnsi"/>
                        <w:b/>
                        <w:color w:val="000000" w:themeColor="text1"/>
                        <w:sz w:val="36"/>
                        <w:szCs w:val="36"/>
                      </w:rPr>
                    </w:pPr>
                    <w:r w:rsidRPr="002A40CB">
                      <w:rPr>
                        <w:rFonts w:ascii="00369" w:hAnsi="00369" w:cstheme="minorHAnsi"/>
                        <w:b/>
                        <w:color w:val="FFFFFF" w:themeColor="background1"/>
                        <w:sz w:val="36"/>
                        <w:szCs w:val="36"/>
                      </w:rPr>
                      <w:t>2021-</w:t>
                    </w:r>
                    <w:proofErr w:type="gramStart"/>
                    <w:r w:rsidRPr="002A40CB">
                      <w:rPr>
                        <w:rFonts w:ascii="00369" w:hAnsi="00369" w:cstheme="minorHAnsi"/>
                        <w:b/>
                        <w:color w:val="FFFFFF" w:themeColor="background1"/>
                        <w:sz w:val="36"/>
                        <w:szCs w:val="36"/>
                      </w:rPr>
                      <w:t xml:space="preserve">2022     </w:t>
                    </w:r>
                    <w:r w:rsidRPr="006804AA">
                      <w:rPr>
                        <w:rFonts w:ascii="00369" w:hAnsi="00369" w:cstheme="minorHAnsi"/>
                        <w:b/>
                        <w:color w:val="000000" w:themeColor="text1"/>
                        <w:sz w:val="36"/>
                        <w:szCs w:val="36"/>
                      </w:rPr>
                      <w:t>Eğitim</w:t>
                    </w:r>
                    <w:proofErr w:type="gramEnd"/>
                    <w:r w:rsidRPr="006804AA">
                      <w:rPr>
                        <w:rFonts w:ascii="00369" w:hAnsi="00369" w:cstheme="minorHAnsi"/>
                        <w:b/>
                        <w:color w:val="000000" w:themeColor="text1"/>
                        <w:sz w:val="36"/>
                        <w:szCs w:val="36"/>
                      </w:rPr>
                      <w:t xml:space="preserve">-Öğretim </w:t>
                    </w:r>
                    <w:r>
                      <w:rPr>
                        <w:rFonts w:ascii="00369" w:hAnsi="00369" w:cstheme="minorHAnsi"/>
                        <w:b/>
                        <w:color w:val="000000" w:themeColor="text1"/>
                        <w:sz w:val="36"/>
                        <w:szCs w:val="36"/>
                      </w:rPr>
                      <w:t>Yılı Faaliyet Raporu</w:t>
                    </w:r>
                  </w:p>
                </w:txbxContent>
              </v:textbox>
              <w10:wrap anchorx="page"/>
            </v:shape>
          </w:pict>
        </mc:Fallback>
      </mc:AlternateContent>
    </w:r>
    <w:r w:rsidRPr="00996A68">
      <w:rPr>
        <w:noProof/>
        <w:lang w:eastAsia="tr-TR"/>
      </w:rPr>
      <mc:AlternateContent>
        <mc:Choice Requires="wps">
          <w:drawing>
            <wp:anchor distT="0" distB="0" distL="114300" distR="114300" simplePos="0" relativeHeight="251997184" behindDoc="0" locked="0" layoutInCell="1" allowOverlap="1" wp14:anchorId="45B7388F" wp14:editId="21018EB5">
              <wp:simplePos x="0" y="0"/>
              <wp:positionH relativeFrom="rightMargin">
                <wp:align>left</wp:align>
              </wp:positionH>
              <wp:positionV relativeFrom="paragraph">
                <wp:posOffset>-499864</wp:posOffset>
              </wp:positionV>
              <wp:extent cx="719455" cy="577850"/>
              <wp:effectExtent l="0" t="0" r="4445" b="12700"/>
              <wp:wrapNone/>
              <wp:docPr id="156"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577850"/>
                      </a:xfrm>
                      <a:prstGeom prst="rect">
                        <a:avLst/>
                      </a:prstGeom>
                      <a:noFill/>
                      <a:ln>
                        <a:noFill/>
                      </a:ln>
                    </wps:spPr>
                    <wps:txbx>
                      <w:txbxContent>
                        <w:p w:rsidR="00A97F4A" w:rsidRPr="006804AA" w:rsidRDefault="00A97F4A" w:rsidP="00724094">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231</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45B7388F" id="_x0000_s1062" style="position:absolute;margin-left:0;margin-top:-39.35pt;width:56.65pt;height:45.5pt;z-index:251997184;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" filled="f" stroked="f">
              <v:textbox inset="0,0,0,0">
                <w:txbxContent>
                  <w:p w:rsidR="00A97F4A" w:rsidRPr="006804AA" w:rsidRDefault="00A97F4A" w:rsidP="00724094">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231</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v:textbox>
              <w10:wrap anchorx="margin"/>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6F603D" w:rsidRDefault="00A97F4A" w:rsidP="006F603D">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6F603D" w:rsidRDefault="00A97F4A" w:rsidP="006F603D">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B214AE" w:rsidRDefault="00A97F4A" w:rsidP="002A4F03">
    <w:pPr>
      <w:pStyle w:val="AltBilgi"/>
      <w:tabs>
        <w:tab w:val="clear" w:pos="4536"/>
        <w:tab w:val="clear" w:pos="9072"/>
        <w:tab w:val="left" w:pos="3612"/>
      </w:tabs>
    </w:pPr>
    <w:r w:rsidRPr="00716580">
      <w:rPr>
        <w:noProof/>
        <w:lang w:eastAsia="tr-TR"/>
      </w:rPr>
      <mc:AlternateContent>
        <mc:Choice Requires="wps">
          <w:drawing>
            <wp:anchor distT="0" distB="0" distL="114300" distR="114300" simplePos="0" relativeHeight="251884544" behindDoc="0" locked="0" layoutInCell="1" allowOverlap="1" wp14:anchorId="46BEC027" wp14:editId="1EDE7502">
              <wp:simplePos x="0" y="0"/>
              <wp:positionH relativeFrom="page">
                <wp:posOffset>-774679</wp:posOffset>
              </wp:positionH>
              <wp:positionV relativeFrom="paragraph">
                <wp:posOffset>-3700145</wp:posOffset>
              </wp:positionV>
              <wp:extent cx="2414905" cy="414655"/>
              <wp:effectExtent l="0" t="0" r="0" b="0"/>
              <wp:wrapNone/>
              <wp:docPr id="19809" name="Metin Kutusu 19809"/>
              <wp:cNvGraphicFramePr/>
              <a:graphic xmlns:a="http://schemas.openxmlformats.org/drawingml/2006/main">
                <a:graphicData uri="http://schemas.microsoft.com/office/word/2010/wordprocessingShape">
                  <wps:wsp>
                    <wps:cNvSpPr txBox="1"/>
                    <wps:spPr>
                      <a:xfrm rot="16200000">
                        <a:off x="0" y="0"/>
                        <a:ext cx="2414905" cy="414655"/>
                      </a:xfrm>
                      <a:prstGeom prst="rect">
                        <a:avLst/>
                      </a:prstGeom>
                      <a:noFill/>
                      <a:ln w="6350">
                        <a:noFill/>
                      </a:ln>
                    </wps:spPr>
                    <wps:txbx>
                      <w:txbxContent>
                        <w:p w:rsidR="00A97F4A" w:rsidRPr="00B214AE" w:rsidRDefault="00A97F4A" w:rsidP="00B214AE">
                          <w:pPr>
                            <w:rPr>
                              <w:rFonts w:ascii="00369" w:hAnsi="00369" w:cstheme="minorHAnsi"/>
                              <w:b/>
                              <w:color w:val="000000" w:themeColor="text1"/>
                              <w:sz w:val="36"/>
                              <w:szCs w:val="36"/>
                            </w:rPr>
                          </w:pPr>
                          <w:r>
                            <w:rPr>
                              <w:rFonts w:ascii="00369" w:hAnsi="00369" w:cstheme="minorHAnsi"/>
                              <w:b/>
                              <w:color w:val="000000" w:themeColor="text1"/>
                              <w:sz w:val="36"/>
                              <w:szCs w:val="36"/>
                            </w:rPr>
                            <w:t>Genel Bilgiler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BEC027" id="_x0000_t202" coordsize="21600,21600" o:spt="202" path="m,l,21600r21600,l21600,xe">
              <v:stroke joinstyle="miter"/>
              <v:path gradientshapeok="t" o:connecttype="rect"/>
            </v:shapetype>
            <v:shape id="Metin Kutusu 19809" o:spid="_x0000_s1043" type="#_x0000_t202" style="position:absolute;margin-left:-61pt;margin-top:-291.35pt;width:190.15pt;height:32.65pt;rotation:-90;z-index:25188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" filled="f" stroked="f" strokeweight=".5pt">
              <v:textbox>
                <w:txbxContent>
                  <w:p w:rsidR="00A97F4A" w:rsidRPr="00B214AE" w:rsidRDefault="00A97F4A" w:rsidP="00B214AE">
                    <w:pPr>
                      <w:rPr>
                        <w:rFonts w:ascii="00369" w:hAnsi="00369" w:cstheme="minorHAnsi"/>
                        <w:b/>
                        <w:color w:val="000000" w:themeColor="text1"/>
                        <w:sz w:val="36"/>
                        <w:szCs w:val="36"/>
                      </w:rPr>
                    </w:pPr>
                    <w:r>
                      <w:rPr>
                        <w:rFonts w:ascii="00369" w:hAnsi="00369" w:cstheme="minorHAnsi"/>
                        <w:b/>
                        <w:color w:val="000000" w:themeColor="text1"/>
                        <w:sz w:val="36"/>
                        <w:szCs w:val="36"/>
                      </w:rPr>
                      <w:t>Genel Bilgiler</w:t>
                    </w:r>
                  </w:p>
                </w:txbxContent>
              </v:textbox>
              <w10:wrap anchorx="page"/>
            </v:shape>
          </w:pict>
        </mc:Fallback>
      </mc:AlternateContent>
    </w:r>
    <w:r w:rsidRPr="00B214AE">
      <w:rPr>
        <w:noProof/>
        <w:lang w:eastAsia="tr-TR"/>
      </w:rPr>
      <mc:AlternateContent>
        <mc:Choice Requires="wps">
          <w:drawing>
            <wp:anchor distT="0" distB="0" distL="114300" distR="114300" simplePos="0" relativeHeight="251726844" behindDoc="0" locked="0" layoutInCell="1" allowOverlap="1" wp14:anchorId="573B8339" wp14:editId="21261613">
              <wp:simplePos x="0" y="0"/>
              <wp:positionH relativeFrom="page">
                <wp:posOffset>1926</wp:posOffset>
              </wp:positionH>
              <wp:positionV relativeFrom="paragraph">
                <wp:posOffset>-2315845</wp:posOffset>
              </wp:positionV>
              <wp:extent cx="2858135" cy="2837815"/>
              <wp:effectExtent l="0" t="0" r="0" b="635"/>
              <wp:wrapNone/>
              <wp:docPr id="9" name="Serbest Form 9"/>
              <wp:cNvGraphicFramePr/>
              <a:graphic xmlns:a="http://schemas.openxmlformats.org/drawingml/2006/main">
                <a:graphicData uri="http://schemas.microsoft.com/office/word/2010/wordprocessingShape">
                  <wps:wsp>
                    <wps:cNvSpPr/>
                    <wps:spPr>
                      <a:xfrm flipH="1">
                        <a:off x="0" y="0"/>
                        <a:ext cx="2858135" cy="2837815"/>
                      </a:xfrm>
                      <a:custGeom>
                        <a:avLst/>
                        <a:gdLst>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264787 w 2764383"/>
                          <a:gd name="connsiteY5" fmla="*/ 2577267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27839 w 2766130"/>
                          <a:gd name="connsiteY3" fmla="*/ 0 h 2856176"/>
                          <a:gd name="connsiteX4" fmla="*/ 2333661 w 2766130"/>
                          <a:gd name="connsiteY4" fmla="*/ 0 h 2856176"/>
                          <a:gd name="connsiteX5" fmla="*/ 0 w 2766130"/>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43696 w 2766130"/>
                          <a:gd name="connsiteY3" fmla="*/ 222038 h 2856176"/>
                          <a:gd name="connsiteX4" fmla="*/ 2333661 w 2766130"/>
                          <a:gd name="connsiteY4" fmla="*/ 0 h 2856176"/>
                          <a:gd name="connsiteX5" fmla="*/ 0 w 2766130"/>
                          <a:gd name="connsiteY5" fmla="*/ 2856176 h 2856176"/>
                          <a:gd name="connsiteX0" fmla="*/ 0 w 2764412"/>
                          <a:gd name="connsiteY0" fmla="*/ 2856176 h 2856176"/>
                          <a:gd name="connsiteX1" fmla="*/ 2764383 w 2764412"/>
                          <a:gd name="connsiteY1" fmla="*/ 2856176 h 2856176"/>
                          <a:gd name="connsiteX2" fmla="*/ 2757328 w 2764412"/>
                          <a:gd name="connsiteY2" fmla="*/ 444076 h 2856176"/>
                          <a:gd name="connsiteX3" fmla="*/ 2543696 w 2764412"/>
                          <a:gd name="connsiteY3" fmla="*/ 222038 h 2856176"/>
                          <a:gd name="connsiteX4" fmla="*/ 2333661 w 2764412"/>
                          <a:gd name="connsiteY4" fmla="*/ 0 h 2856176"/>
                          <a:gd name="connsiteX5" fmla="*/ 0 w 2764412"/>
                          <a:gd name="connsiteY5" fmla="*/ 2856176 h 2856176"/>
                          <a:gd name="connsiteX0" fmla="*/ 0 w 2767912"/>
                          <a:gd name="connsiteY0" fmla="*/ 2856176 h 2856176"/>
                          <a:gd name="connsiteX1" fmla="*/ 2764383 w 2767912"/>
                          <a:gd name="connsiteY1" fmla="*/ 2856176 h 2856176"/>
                          <a:gd name="connsiteX2" fmla="*/ 2767912 w 2767912"/>
                          <a:gd name="connsiteY2" fmla="*/ 444076 h 2856176"/>
                          <a:gd name="connsiteX3" fmla="*/ 2543696 w 2767912"/>
                          <a:gd name="connsiteY3" fmla="*/ 222038 h 2856176"/>
                          <a:gd name="connsiteX4" fmla="*/ 2333661 w 2767912"/>
                          <a:gd name="connsiteY4" fmla="*/ 0 h 2856176"/>
                          <a:gd name="connsiteX5" fmla="*/ 0 w 2767912"/>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543696 w 2858938"/>
                          <a:gd name="connsiteY3" fmla="*/ 222038 h 2856176"/>
                          <a:gd name="connsiteX4" fmla="*/ 2333661 w 2858938"/>
                          <a:gd name="connsiteY4" fmla="*/ 0 h 2856176"/>
                          <a:gd name="connsiteX5" fmla="*/ 0 w 2858938"/>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847137 w 2858938"/>
                          <a:gd name="connsiteY3" fmla="*/ 430095 h 2856176"/>
                          <a:gd name="connsiteX4" fmla="*/ 2333661 w 2858938"/>
                          <a:gd name="connsiteY4" fmla="*/ 0 h 2856176"/>
                          <a:gd name="connsiteX5" fmla="*/ 0 w 2858938"/>
                          <a:gd name="connsiteY5" fmla="*/ 2856176 h 2856176"/>
                          <a:gd name="connsiteX0" fmla="*/ 0 w 2858938"/>
                          <a:gd name="connsiteY0" fmla="*/ 2838838 h 2838838"/>
                          <a:gd name="connsiteX1" fmla="*/ 2764383 w 2858938"/>
                          <a:gd name="connsiteY1" fmla="*/ 2838838 h 2838838"/>
                          <a:gd name="connsiteX2" fmla="*/ 2858938 w 2858938"/>
                          <a:gd name="connsiteY2" fmla="*/ 426738 h 2838838"/>
                          <a:gd name="connsiteX3" fmla="*/ 2847137 w 2858938"/>
                          <a:gd name="connsiteY3" fmla="*/ 412757 h 2838838"/>
                          <a:gd name="connsiteX4" fmla="*/ 2336493 w 2858938"/>
                          <a:gd name="connsiteY4" fmla="*/ 0 h 2838838"/>
                          <a:gd name="connsiteX5" fmla="*/ 0 w 2858938"/>
                          <a:gd name="connsiteY5" fmla="*/ 2838838 h 2838838"/>
                          <a:gd name="connsiteX0" fmla="*/ 0 w 2859106"/>
                          <a:gd name="connsiteY0" fmla="*/ 2838838 h 2838838"/>
                          <a:gd name="connsiteX1" fmla="*/ 2858938 w 2859106"/>
                          <a:gd name="connsiteY1" fmla="*/ 2838838 h 2838838"/>
                          <a:gd name="connsiteX2" fmla="*/ 2858938 w 2859106"/>
                          <a:gd name="connsiteY2" fmla="*/ 426738 h 2838838"/>
                          <a:gd name="connsiteX3" fmla="*/ 2847137 w 2859106"/>
                          <a:gd name="connsiteY3" fmla="*/ 412757 h 2838838"/>
                          <a:gd name="connsiteX4" fmla="*/ 2336493 w 2859106"/>
                          <a:gd name="connsiteY4" fmla="*/ 0 h 2838838"/>
                          <a:gd name="connsiteX5" fmla="*/ 0 w 2859106"/>
                          <a:gd name="connsiteY5" fmla="*/ 2838838 h 28388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9106" h="2838838">
                            <a:moveTo>
                              <a:pt x="0" y="2838838"/>
                            </a:moveTo>
                            <a:lnTo>
                              <a:pt x="2858938" y="2838838"/>
                            </a:lnTo>
                            <a:cubicBezTo>
                              <a:pt x="2859520" y="2040092"/>
                              <a:pt x="2858356" y="1225484"/>
                              <a:pt x="2858938" y="426738"/>
                            </a:cubicBezTo>
                            <a:lnTo>
                              <a:pt x="2847137" y="412757"/>
                            </a:lnTo>
                            <a:lnTo>
                              <a:pt x="2336493" y="0"/>
                            </a:lnTo>
                            <a:cubicBezTo>
                              <a:pt x="2370689" y="1969052"/>
                              <a:pt x="1699424" y="2179870"/>
                              <a:pt x="0" y="2838838"/>
                            </a:cubicBezTo>
                          </a:path>
                        </a:pathLst>
                      </a:cu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FB79B07" id="Serbest Form 9" o:spid="_x0000_s1026" style="position:absolute;margin-left:.15pt;margin-top:-182.35pt;width:225.05pt;height:223.45pt;flip:x;z-index:2517268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859106,2838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" path="m,2838838r2858938,c2859520,2040092,2858356,1225484,2858938,426738r-11801,-13981l2336493,c2370689,1969052,1699424,2179870,,2838838e" fillcolor="#002060" stroked="f" strokeweight="1pt">
              <v:stroke joinstyle="miter"/>
              <v:path arrowok="t" o:connecttype="custom" o:connectlocs="0,2837815;2857967,2837815;2857967,426584;2846170,412608;2335699,0;0,2837815" o:connectangles="0,0,0,0,0,0"/>
              <w10:wrap anchorx="page"/>
            </v:shape>
          </w:pict>
        </mc:Fallback>
      </mc:AlternateContent>
    </w:r>
    <w:r w:rsidRPr="00996A68">
      <w:rPr>
        <w:noProof/>
        <w:lang w:eastAsia="tr-TR"/>
      </w:rPr>
      <mc:AlternateContent>
        <mc:Choice Requires="wps">
          <w:drawing>
            <wp:anchor distT="0" distB="0" distL="114300" distR="114300" simplePos="0" relativeHeight="251885568" behindDoc="0" locked="0" layoutInCell="1" allowOverlap="1" wp14:anchorId="4D298DC0" wp14:editId="4E2FD717">
              <wp:simplePos x="0" y="0"/>
              <wp:positionH relativeFrom="leftMargin">
                <wp:align>right</wp:align>
              </wp:positionH>
              <wp:positionV relativeFrom="paragraph">
                <wp:posOffset>-492768</wp:posOffset>
              </wp:positionV>
              <wp:extent cx="719455" cy="577850"/>
              <wp:effectExtent l="0" t="0" r="4445" b="12700"/>
              <wp:wrapNone/>
              <wp:docPr id="19808"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577850"/>
                      </a:xfrm>
                      <a:prstGeom prst="rect">
                        <a:avLst/>
                      </a:prstGeom>
                      <a:noFill/>
                      <a:ln>
                        <a:noFill/>
                      </a:ln>
                    </wps:spPr>
                    <wps:txbx>
                      <w:txbxContent>
                        <w:p w:rsidR="00A97F4A" w:rsidRPr="006804AA" w:rsidRDefault="00A97F4A" w:rsidP="00B214AE">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96</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4D298DC0" id="Rectangle 527" o:spid="_x0000_s1044" style="position:absolute;margin-left:5.45pt;margin-top:-38.8pt;width:56.65pt;height:45.5pt;z-index:25188556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" filled="f" stroked="f">
              <v:textbox inset="0,0,0,0">
                <w:txbxContent>
                  <w:p w:rsidR="00A97F4A" w:rsidRPr="006804AA" w:rsidRDefault="00A97F4A" w:rsidP="00B214AE">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96</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v:textbox>
              <w10:wrap anchorx="margin"/>
            </v:rect>
          </w:pict>
        </mc:Fallback>
      </mc:AlternateContent>
    </w:r>
    <w:r>
      <w:tab/>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F26449" w:rsidRDefault="00A97F4A" w:rsidP="00F26449">
    <w:pPr>
      <w:pStyle w:val="AltBilgi"/>
    </w:pPr>
    <w:r w:rsidRPr="00F26449">
      <w:rPr>
        <w:noProof/>
        <w:lang w:eastAsia="tr-TR"/>
      </w:rPr>
      <mc:AlternateContent>
        <mc:Choice Requires="wps">
          <w:drawing>
            <wp:anchor distT="0" distB="0" distL="114300" distR="114300" simplePos="0" relativeHeight="251728893" behindDoc="0" locked="0" layoutInCell="1" allowOverlap="1" wp14:anchorId="1C5B6D1E" wp14:editId="7A75D09E">
              <wp:simplePos x="0" y="0"/>
              <wp:positionH relativeFrom="page">
                <wp:posOffset>4705350</wp:posOffset>
              </wp:positionH>
              <wp:positionV relativeFrom="paragraph">
                <wp:posOffset>-2313305</wp:posOffset>
              </wp:positionV>
              <wp:extent cx="2858505" cy="2838261"/>
              <wp:effectExtent l="0" t="0" r="0" b="635"/>
              <wp:wrapNone/>
              <wp:docPr id="12" name="Serbest Form 12"/>
              <wp:cNvGraphicFramePr/>
              <a:graphic xmlns:a="http://schemas.openxmlformats.org/drawingml/2006/main">
                <a:graphicData uri="http://schemas.microsoft.com/office/word/2010/wordprocessingShape">
                  <wps:wsp>
                    <wps:cNvSpPr/>
                    <wps:spPr>
                      <a:xfrm>
                        <a:off x="0" y="0"/>
                        <a:ext cx="2858505" cy="2838261"/>
                      </a:xfrm>
                      <a:custGeom>
                        <a:avLst/>
                        <a:gdLst>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264787 w 2764383"/>
                          <a:gd name="connsiteY5" fmla="*/ 2577267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27839 w 2766130"/>
                          <a:gd name="connsiteY3" fmla="*/ 0 h 2856176"/>
                          <a:gd name="connsiteX4" fmla="*/ 2333661 w 2766130"/>
                          <a:gd name="connsiteY4" fmla="*/ 0 h 2856176"/>
                          <a:gd name="connsiteX5" fmla="*/ 0 w 2766130"/>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43696 w 2766130"/>
                          <a:gd name="connsiteY3" fmla="*/ 222038 h 2856176"/>
                          <a:gd name="connsiteX4" fmla="*/ 2333661 w 2766130"/>
                          <a:gd name="connsiteY4" fmla="*/ 0 h 2856176"/>
                          <a:gd name="connsiteX5" fmla="*/ 0 w 2766130"/>
                          <a:gd name="connsiteY5" fmla="*/ 2856176 h 2856176"/>
                          <a:gd name="connsiteX0" fmla="*/ 0 w 2764412"/>
                          <a:gd name="connsiteY0" fmla="*/ 2856176 h 2856176"/>
                          <a:gd name="connsiteX1" fmla="*/ 2764383 w 2764412"/>
                          <a:gd name="connsiteY1" fmla="*/ 2856176 h 2856176"/>
                          <a:gd name="connsiteX2" fmla="*/ 2757328 w 2764412"/>
                          <a:gd name="connsiteY2" fmla="*/ 444076 h 2856176"/>
                          <a:gd name="connsiteX3" fmla="*/ 2543696 w 2764412"/>
                          <a:gd name="connsiteY3" fmla="*/ 222038 h 2856176"/>
                          <a:gd name="connsiteX4" fmla="*/ 2333661 w 2764412"/>
                          <a:gd name="connsiteY4" fmla="*/ 0 h 2856176"/>
                          <a:gd name="connsiteX5" fmla="*/ 0 w 2764412"/>
                          <a:gd name="connsiteY5" fmla="*/ 2856176 h 2856176"/>
                          <a:gd name="connsiteX0" fmla="*/ 0 w 2767912"/>
                          <a:gd name="connsiteY0" fmla="*/ 2856176 h 2856176"/>
                          <a:gd name="connsiteX1" fmla="*/ 2764383 w 2767912"/>
                          <a:gd name="connsiteY1" fmla="*/ 2856176 h 2856176"/>
                          <a:gd name="connsiteX2" fmla="*/ 2767912 w 2767912"/>
                          <a:gd name="connsiteY2" fmla="*/ 444076 h 2856176"/>
                          <a:gd name="connsiteX3" fmla="*/ 2543696 w 2767912"/>
                          <a:gd name="connsiteY3" fmla="*/ 222038 h 2856176"/>
                          <a:gd name="connsiteX4" fmla="*/ 2333661 w 2767912"/>
                          <a:gd name="connsiteY4" fmla="*/ 0 h 2856176"/>
                          <a:gd name="connsiteX5" fmla="*/ 0 w 2767912"/>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543696 w 2858938"/>
                          <a:gd name="connsiteY3" fmla="*/ 222038 h 2856176"/>
                          <a:gd name="connsiteX4" fmla="*/ 2333661 w 2858938"/>
                          <a:gd name="connsiteY4" fmla="*/ 0 h 2856176"/>
                          <a:gd name="connsiteX5" fmla="*/ 0 w 2858938"/>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847137 w 2858938"/>
                          <a:gd name="connsiteY3" fmla="*/ 430095 h 2856176"/>
                          <a:gd name="connsiteX4" fmla="*/ 2333661 w 2858938"/>
                          <a:gd name="connsiteY4" fmla="*/ 0 h 2856176"/>
                          <a:gd name="connsiteX5" fmla="*/ 0 w 2858938"/>
                          <a:gd name="connsiteY5" fmla="*/ 2856176 h 2856176"/>
                          <a:gd name="connsiteX0" fmla="*/ 0 w 2858938"/>
                          <a:gd name="connsiteY0" fmla="*/ 2838838 h 2838838"/>
                          <a:gd name="connsiteX1" fmla="*/ 2764383 w 2858938"/>
                          <a:gd name="connsiteY1" fmla="*/ 2838838 h 2838838"/>
                          <a:gd name="connsiteX2" fmla="*/ 2858938 w 2858938"/>
                          <a:gd name="connsiteY2" fmla="*/ 426738 h 2838838"/>
                          <a:gd name="connsiteX3" fmla="*/ 2847137 w 2858938"/>
                          <a:gd name="connsiteY3" fmla="*/ 412757 h 2838838"/>
                          <a:gd name="connsiteX4" fmla="*/ 2336493 w 2858938"/>
                          <a:gd name="connsiteY4" fmla="*/ 0 h 2838838"/>
                          <a:gd name="connsiteX5" fmla="*/ 0 w 2858938"/>
                          <a:gd name="connsiteY5" fmla="*/ 2838838 h 2838838"/>
                          <a:gd name="connsiteX0" fmla="*/ 0 w 2859106"/>
                          <a:gd name="connsiteY0" fmla="*/ 2838838 h 2838838"/>
                          <a:gd name="connsiteX1" fmla="*/ 2858938 w 2859106"/>
                          <a:gd name="connsiteY1" fmla="*/ 2838838 h 2838838"/>
                          <a:gd name="connsiteX2" fmla="*/ 2858938 w 2859106"/>
                          <a:gd name="connsiteY2" fmla="*/ 426738 h 2838838"/>
                          <a:gd name="connsiteX3" fmla="*/ 2847137 w 2859106"/>
                          <a:gd name="connsiteY3" fmla="*/ 412757 h 2838838"/>
                          <a:gd name="connsiteX4" fmla="*/ 2336493 w 2859106"/>
                          <a:gd name="connsiteY4" fmla="*/ 0 h 2838838"/>
                          <a:gd name="connsiteX5" fmla="*/ 0 w 2859106"/>
                          <a:gd name="connsiteY5" fmla="*/ 2838838 h 28388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9106" h="2838838">
                            <a:moveTo>
                              <a:pt x="0" y="2838838"/>
                            </a:moveTo>
                            <a:lnTo>
                              <a:pt x="2858938" y="2838838"/>
                            </a:lnTo>
                            <a:cubicBezTo>
                              <a:pt x="2859520" y="2040092"/>
                              <a:pt x="2858356" y="1225484"/>
                              <a:pt x="2858938" y="426738"/>
                            </a:cubicBezTo>
                            <a:lnTo>
                              <a:pt x="2847137" y="412757"/>
                            </a:lnTo>
                            <a:lnTo>
                              <a:pt x="2336493" y="0"/>
                            </a:lnTo>
                            <a:cubicBezTo>
                              <a:pt x="2370689" y="1969052"/>
                              <a:pt x="1699424" y="2179870"/>
                              <a:pt x="0" y="2838838"/>
                            </a:cubicBezTo>
                          </a:path>
                        </a:pathLst>
                      </a:cu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13DF13F" id="Serbest Form 12" o:spid="_x0000_s1026" style="position:absolute;margin-left:370.5pt;margin-top:-182.15pt;width:225.1pt;height:223.5pt;z-index:25172889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859106,2838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" path="m,2838838r2858938,c2859520,2040092,2858356,1225484,2858938,426738r-11801,-13981l2336493,c2370689,1969052,1699424,2179870,,2838838e" fillcolor="#002060" stroked="f" strokeweight="1pt">
              <v:stroke joinstyle="miter"/>
              <v:path arrowok="t" o:connecttype="custom" o:connectlocs="0,2838261;2858337,2838261;2858337,426651;2846539,412673;2336002,0;0,2838261" o:connectangles="0,0,0,0,0,0"/>
              <w10:wrap anchorx="page"/>
            </v:shape>
          </w:pict>
        </mc:Fallback>
      </mc:AlternateContent>
    </w:r>
    <w:r w:rsidRPr="00716580">
      <w:rPr>
        <w:noProof/>
        <w:lang w:eastAsia="tr-TR"/>
      </w:rPr>
      <mc:AlternateContent>
        <mc:Choice Requires="wps">
          <w:drawing>
            <wp:anchor distT="0" distB="0" distL="114300" distR="114300" simplePos="0" relativeHeight="251880448" behindDoc="0" locked="0" layoutInCell="1" allowOverlap="1" wp14:anchorId="14D12A7F" wp14:editId="37580F99">
              <wp:simplePos x="0" y="0"/>
              <wp:positionH relativeFrom="page">
                <wp:posOffset>4893628</wp:posOffset>
              </wp:positionH>
              <wp:positionV relativeFrom="paragraph">
                <wp:posOffset>-3715592</wp:posOffset>
              </wp:positionV>
              <wp:extent cx="4631966" cy="414655"/>
              <wp:effectExtent l="0" t="0" r="0" b="0"/>
              <wp:wrapNone/>
              <wp:docPr id="18632" name="Metin Kutusu 18632"/>
              <wp:cNvGraphicFramePr/>
              <a:graphic xmlns:a="http://schemas.openxmlformats.org/drawingml/2006/main">
                <a:graphicData uri="http://schemas.microsoft.com/office/word/2010/wordprocessingShape">
                  <wps:wsp>
                    <wps:cNvSpPr txBox="1"/>
                    <wps:spPr>
                      <a:xfrm rot="16200000">
                        <a:off x="0" y="0"/>
                        <a:ext cx="4631966" cy="414655"/>
                      </a:xfrm>
                      <a:prstGeom prst="rect">
                        <a:avLst/>
                      </a:prstGeom>
                      <a:noFill/>
                      <a:ln w="6350">
                        <a:noFill/>
                      </a:ln>
                    </wps:spPr>
                    <wps:txbx>
                      <w:txbxContent>
                        <w:p w:rsidR="00A97F4A" w:rsidRPr="006804AA" w:rsidRDefault="00A97F4A" w:rsidP="00F26449">
                          <w:pPr>
                            <w:rPr>
                              <w:rFonts w:ascii="00369" w:hAnsi="00369" w:cstheme="minorHAnsi"/>
                              <w:b/>
                              <w:color w:val="000000" w:themeColor="text1"/>
                              <w:sz w:val="36"/>
                              <w:szCs w:val="36"/>
                            </w:rPr>
                          </w:pPr>
                          <w:r w:rsidRPr="00022C59">
                            <w:rPr>
                              <w:rFonts w:ascii="00369" w:hAnsi="00369" w:cstheme="minorHAnsi"/>
                              <w:b/>
                              <w:color w:val="FFFFFF" w:themeColor="background1"/>
                              <w:sz w:val="36"/>
                              <w:szCs w:val="36"/>
                            </w:rPr>
                            <w:t xml:space="preserve">2021-2022 </w:t>
                          </w:r>
                          <w:r>
                            <w:rPr>
                              <w:rFonts w:ascii="00369" w:hAnsi="00369" w:cstheme="minorHAnsi"/>
                              <w:b/>
                              <w:sz w:val="36"/>
                              <w:szCs w:val="36"/>
                            </w:rPr>
                            <w:t xml:space="preserve">    </w:t>
                          </w:r>
                          <w:r w:rsidRPr="00F344CC">
                            <w:rPr>
                              <w:rFonts w:ascii="00369" w:hAnsi="00369" w:cstheme="minorHAnsi"/>
                              <w:b/>
                              <w:sz w:val="36"/>
                              <w:szCs w:val="36"/>
                            </w:rPr>
                            <w:t>Eğitim</w:t>
                          </w:r>
                          <w:r w:rsidRPr="006804AA">
                            <w:rPr>
                              <w:rFonts w:ascii="00369" w:hAnsi="00369" w:cstheme="minorHAnsi"/>
                              <w:b/>
                              <w:color w:val="000000" w:themeColor="text1"/>
                              <w:sz w:val="36"/>
                              <w:szCs w:val="36"/>
                            </w:rPr>
                            <w:t xml:space="preserve">-Öğretim </w:t>
                          </w:r>
                          <w:r>
                            <w:rPr>
                              <w:rFonts w:ascii="00369" w:hAnsi="00369" w:cstheme="minorHAnsi"/>
                              <w:b/>
                              <w:color w:val="000000" w:themeColor="text1"/>
                              <w:sz w:val="36"/>
                              <w:szCs w:val="36"/>
                            </w:rPr>
                            <w:t>Yılı Faaliyet Raporu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D12A7F" id="_x0000_t202" coordsize="21600,21600" o:spt="202" path="m,l,21600r21600,l21600,xe">
              <v:stroke joinstyle="miter"/>
              <v:path gradientshapeok="t" o:connecttype="rect"/>
            </v:shapetype>
            <v:shape id="Metin Kutusu 18632" o:spid="_x0000_s1045" type="#_x0000_t202" style="position:absolute;margin-left:385.35pt;margin-top:-292.55pt;width:364.7pt;height:32.65pt;rotation:-90;z-index:25188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" filled="f" stroked="f" strokeweight=".5pt">
              <v:textbox>
                <w:txbxContent>
                  <w:p w:rsidR="00A97F4A" w:rsidRPr="006804AA" w:rsidRDefault="00A97F4A" w:rsidP="00F26449">
                    <w:pPr>
                      <w:rPr>
                        <w:rFonts w:ascii="00369" w:hAnsi="00369" w:cstheme="minorHAnsi"/>
                        <w:b/>
                        <w:color w:val="000000" w:themeColor="text1"/>
                        <w:sz w:val="36"/>
                        <w:szCs w:val="36"/>
                      </w:rPr>
                    </w:pPr>
                    <w:r w:rsidRPr="00022C59">
                      <w:rPr>
                        <w:rFonts w:ascii="00369" w:hAnsi="00369" w:cstheme="minorHAnsi"/>
                        <w:b/>
                        <w:color w:val="FFFFFF" w:themeColor="background1"/>
                        <w:sz w:val="36"/>
                        <w:szCs w:val="36"/>
                      </w:rPr>
                      <w:t>2021-</w:t>
                    </w:r>
                    <w:proofErr w:type="gramStart"/>
                    <w:r w:rsidRPr="00022C59">
                      <w:rPr>
                        <w:rFonts w:ascii="00369" w:hAnsi="00369" w:cstheme="minorHAnsi"/>
                        <w:b/>
                        <w:color w:val="FFFFFF" w:themeColor="background1"/>
                        <w:sz w:val="36"/>
                        <w:szCs w:val="36"/>
                      </w:rPr>
                      <w:t xml:space="preserve">2022 </w:t>
                    </w:r>
                    <w:r>
                      <w:rPr>
                        <w:rFonts w:ascii="00369" w:hAnsi="00369" w:cstheme="minorHAnsi"/>
                        <w:b/>
                        <w:sz w:val="36"/>
                        <w:szCs w:val="36"/>
                      </w:rPr>
                      <w:t xml:space="preserve">    </w:t>
                    </w:r>
                    <w:r w:rsidRPr="00F344CC">
                      <w:rPr>
                        <w:rFonts w:ascii="00369" w:hAnsi="00369" w:cstheme="minorHAnsi"/>
                        <w:b/>
                        <w:sz w:val="36"/>
                        <w:szCs w:val="36"/>
                      </w:rPr>
                      <w:t>Eğitim</w:t>
                    </w:r>
                    <w:proofErr w:type="gramEnd"/>
                    <w:r w:rsidRPr="006804AA">
                      <w:rPr>
                        <w:rFonts w:ascii="00369" w:hAnsi="00369" w:cstheme="minorHAnsi"/>
                        <w:b/>
                        <w:color w:val="000000" w:themeColor="text1"/>
                        <w:sz w:val="36"/>
                        <w:szCs w:val="36"/>
                      </w:rPr>
                      <w:t xml:space="preserve">-Öğretim </w:t>
                    </w:r>
                    <w:r>
                      <w:rPr>
                        <w:rFonts w:ascii="00369" w:hAnsi="00369" w:cstheme="minorHAnsi"/>
                        <w:b/>
                        <w:color w:val="000000" w:themeColor="text1"/>
                        <w:sz w:val="36"/>
                        <w:szCs w:val="36"/>
                      </w:rPr>
                      <w:t>Yılı Faaliyet Raporu</w:t>
                    </w:r>
                  </w:p>
                </w:txbxContent>
              </v:textbox>
              <w10:wrap anchorx="page"/>
            </v:shape>
          </w:pict>
        </mc:Fallback>
      </mc:AlternateContent>
    </w:r>
    <w:r w:rsidRPr="00996A68">
      <w:rPr>
        <w:noProof/>
        <w:lang w:eastAsia="tr-TR"/>
      </w:rPr>
      <mc:AlternateContent>
        <mc:Choice Requires="wps">
          <w:drawing>
            <wp:anchor distT="0" distB="0" distL="114300" distR="114300" simplePos="0" relativeHeight="251881472" behindDoc="0" locked="0" layoutInCell="1" allowOverlap="1" wp14:anchorId="485B22AB" wp14:editId="6B4DDBE6">
              <wp:simplePos x="0" y="0"/>
              <wp:positionH relativeFrom="rightMargin">
                <wp:align>left</wp:align>
              </wp:positionH>
              <wp:positionV relativeFrom="paragraph">
                <wp:posOffset>-499864</wp:posOffset>
              </wp:positionV>
              <wp:extent cx="719455" cy="577850"/>
              <wp:effectExtent l="0" t="0" r="4445" b="12700"/>
              <wp:wrapNone/>
              <wp:docPr id="1073741834"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577850"/>
                      </a:xfrm>
                      <a:prstGeom prst="rect">
                        <a:avLst/>
                      </a:prstGeom>
                      <a:noFill/>
                      <a:ln>
                        <a:noFill/>
                      </a:ln>
                    </wps:spPr>
                    <wps:txbx>
                      <w:txbxContent>
                        <w:p w:rsidR="00A97F4A" w:rsidRPr="006804AA" w:rsidRDefault="00A97F4A" w:rsidP="00F26449">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97</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485B22AB" id="_x0000_s1046" style="position:absolute;margin-left:0;margin-top:-39.35pt;width:56.65pt;height:45.5pt;z-index:251881472;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" filled="f" stroked="f">
              <v:textbox inset="0,0,0,0">
                <w:txbxContent>
                  <w:p w:rsidR="00A97F4A" w:rsidRPr="006804AA" w:rsidRDefault="00A97F4A" w:rsidP="00F26449">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97</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v:textbox>
              <w10:wrap anchorx="margin"/>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2A4F03" w:rsidRDefault="00A97F4A" w:rsidP="002A4F03">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2A4F03" w:rsidRDefault="00A97F4A" w:rsidP="002A4F03">
    <w:pPr>
      <w:pStyle w:val="AltBilgi"/>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2A4F03" w:rsidRDefault="00A97F4A" w:rsidP="002A4F03">
    <w:pPr>
      <w:pStyle w:val="AltBilgi"/>
      <w:tabs>
        <w:tab w:val="clear" w:pos="4536"/>
        <w:tab w:val="clear" w:pos="9072"/>
        <w:tab w:val="left" w:pos="3612"/>
      </w:tabs>
    </w:pPr>
    <w:r w:rsidRPr="00716580">
      <w:rPr>
        <w:noProof/>
        <w:lang w:eastAsia="tr-TR"/>
      </w:rPr>
      <mc:AlternateContent>
        <mc:Choice Requires="wps">
          <w:drawing>
            <wp:anchor distT="0" distB="0" distL="114300" distR="114300" simplePos="0" relativeHeight="251909120" behindDoc="0" locked="0" layoutInCell="1" allowOverlap="1" wp14:anchorId="5D9D8BD4" wp14:editId="000A2BA5">
              <wp:simplePos x="0" y="0"/>
              <wp:positionH relativeFrom="page">
                <wp:posOffset>-1159192</wp:posOffset>
              </wp:positionH>
              <wp:positionV relativeFrom="paragraph">
                <wp:posOffset>-4089083</wp:posOffset>
              </wp:positionV>
              <wp:extent cx="3194050" cy="414655"/>
              <wp:effectExtent l="0" t="0" r="5398" b="0"/>
              <wp:wrapNone/>
              <wp:docPr id="19839" name="Metin Kutusu 19839"/>
              <wp:cNvGraphicFramePr/>
              <a:graphic xmlns:a="http://schemas.openxmlformats.org/drawingml/2006/main">
                <a:graphicData uri="http://schemas.microsoft.com/office/word/2010/wordprocessingShape">
                  <wps:wsp>
                    <wps:cNvSpPr txBox="1"/>
                    <wps:spPr>
                      <a:xfrm rot="16200000">
                        <a:off x="0" y="0"/>
                        <a:ext cx="3194050" cy="414655"/>
                      </a:xfrm>
                      <a:prstGeom prst="rect">
                        <a:avLst/>
                      </a:prstGeom>
                      <a:noFill/>
                      <a:ln w="6350">
                        <a:noFill/>
                      </a:ln>
                    </wps:spPr>
                    <wps:txbx>
                      <w:txbxContent>
                        <w:p w:rsidR="00A97F4A" w:rsidRPr="00B214AE" w:rsidRDefault="00A97F4A" w:rsidP="002A4F03">
                          <w:pPr>
                            <w:rPr>
                              <w:rFonts w:ascii="00369" w:hAnsi="00369" w:cstheme="minorHAnsi"/>
                              <w:b/>
                              <w:color w:val="000000" w:themeColor="text1"/>
                              <w:sz w:val="36"/>
                              <w:szCs w:val="36"/>
                            </w:rPr>
                          </w:pPr>
                          <w:r>
                            <w:rPr>
                              <w:rFonts w:ascii="00369" w:hAnsi="00369" w:cstheme="minorHAnsi"/>
                              <w:b/>
                              <w:color w:val="000000" w:themeColor="text1"/>
                              <w:sz w:val="36"/>
                              <w:szCs w:val="36"/>
                            </w:rPr>
                            <w:t>Uygulama ve Araştırma Merkezleri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9D8BD4" id="_x0000_t202" coordsize="21600,21600" o:spt="202" path="m,l,21600r21600,l21600,xe">
              <v:stroke joinstyle="miter"/>
              <v:path gradientshapeok="t" o:connecttype="rect"/>
            </v:shapetype>
            <v:shape id="Metin Kutusu 19839" o:spid="_x0000_s1047" type="#_x0000_t202" style="position:absolute;margin-left:-91.25pt;margin-top:-322pt;width:251.5pt;height:32.65pt;rotation:-90;z-index:25190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" filled="f" stroked="f" strokeweight=".5pt">
              <v:textbox>
                <w:txbxContent>
                  <w:p w:rsidR="00A97F4A" w:rsidRPr="00B214AE" w:rsidRDefault="00A97F4A" w:rsidP="002A4F03">
                    <w:pPr>
                      <w:rPr>
                        <w:rFonts w:ascii="00369" w:hAnsi="00369" w:cstheme="minorHAnsi"/>
                        <w:b/>
                        <w:color w:val="000000" w:themeColor="text1"/>
                        <w:sz w:val="36"/>
                        <w:szCs w:val="36"/>
                      </w:rPr>
                    </w:pPr>
                    <w:r>
                      <w:rPr>
                        <w:rFonts w:ascii="00369" w:hAnsi="00369" w:cstheme="minorHAnsi"/>
                        <w:b/>
                        <w:color w:val="000000" w:themeColor="text1"/>
                        <w:sz w:val="36"/>
                        <w:szCs w:val="36"/>
                      </w:rPr>
                      <w:t>Uygulama ve Araştırma Merkezleri</w:t>
                    </w:r>
                  </w:p>
                </w:txbxContent>
              </v:textbox>
              <w10:wrap anchorx="page"/>
            </v:shape>
          </w:pict>
        </mc:Fallback>
      </mc:AlternateContent>
    </w:r>
    <w:r w:rsidRPr="002A4F03">
      <w:rPr>
        <w:noProof/>
        <w:lang w:eastAsia="tr-TR"/>
      </w:rPr>
      <mc:AlternateContent>
        <mc:Choice Requires="wps">
          <w:drawing>
            <wp:anchor distT="0" distB="0" distL="114300" distR="114300" simplePos="0" relativeHeight="251722746" behindDoc="0" locked="0" layoutInCell="1" allowOverlap="1" wp14:anchorId="21391470" wp14:editId="25D1C8B5">
              <wp:simplePos x="0" y="0"/>
              <wp:positionH relativeFrom="page">
                <wp:posOffset>1905</wp:posOffset>
              </wp:positionH>
              <wp:positionV relativeFrom="paragraph">
                <wp:posOffset>-2309495</wp:posOffset>
              </wp:positionV>
              <wp:extent cx="2858135" cy="2837815"/>
              <wp:effectExtent l="0" t="0" r="0" b="635"/>
              <wp:wrapNone/>
              <wp:docPr id="27" name="Serbest Form 27"/>
              <wp:cNvGraphicFramePr/>
              <a:graphic xmlns:a="http://schemas.openxmlformats.org/drawingml/2006/main">
                <a:graphicData uri="http://schemas.microsoft.com/office/word/2010/wordprocessingShape">
                  <wps:wsp>
                    <wps:cNvSpPr/>
                    <wps:spPr>
                      <a:xfrm flipH="1">
                        <a:off x="0" y="0"/>
                        <a:ext cx="2858135" cy="2837815"/>
                      </a:xfrm>
                      <a:custGeom>
                        <a:avLst/>
                        <a:gdLst>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264787 w 2764383"/>
                          <a:gd name="connsiteY5" fmla="*/ 2577267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4383"/>
                          <a:gd name="connsiteY0" fmla="*/ 2856176 h 2856176"/>
                          <a:gd name="connsiteX1" fmla="*/ 2764383 w 2764383"/>
                          <a:gd name="connsiteY1" fmla="*/ 2856176 h 2856176"/>
                          <a:gd name="connsiteX2" fmla="*/ 2764383 w 2764383"/>
                          <a:gd name="connsiteY2" fmla="*/ 0 h 2856176"/>
                          <a:gd name="connsiteX3" fmla="*/ 2527839 w 2764383"/>
                          <a:gd name="connsiteY3" fmla="*/ 0 h 2856176"/>
                          <a:gd name="connsiteX4" fmla="*/ 2333661 w 2764383"/>
                          <a:gd name="connsiteY4" fmla="*/ 0 h 2856176"/>
                          <a:gd name="connsiteX5" fmla="*/ 0 w 2764383"/>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27839 w 2766130"/>
                          <a:gd name="connsiteY3" fmla="*/ 0 h 2856176"/>
                          <a:gd name="connsiteX4" fmla="*/ 2333661 w 2766130"/>
                          <a:gd name="connsiteY4" fmla="*/ 0 h 2856176"/>
                          <a:gd name="connsiteX5" fmla="*/ 0 w 2766130"/>
                          <a:gd name="connsiteY5" fmla="*/ 2856176 h 2856176"/>
                          <a:gd name="connsiteX0" fmla="*/ 0 w 2766130"/>
                          <a:gd name="connsiteY0" fmla="*/ 2856176 h 2856176"/>
                          <a:gd name="connsiteX1" fmla="*/ 2764383 w 2766130"/>
                          <a:gd name="connsiteY1" fmla="*/ 2856176 h 2856176"/>
                          <a:gd name="connsiteX2" fmla="*/ 2766130 w 2766130"/>
                          <a:gd name="connsiteY2" fmla="*/ 459937 h 2856176"/>
                          <a:gd name="connsiteX3" fmla="*/ 2543696 w 2766130"/>
                          <a:gd name="connsiteY3" fmla="*/ 222038 h 2856176"/>
                          <a:gd name="connsiteX4" fmla="*/ 2333661 w 2766130"/>
                          <a:gd name="connsiteY4" fmla="*/ 0 h 2856176"/>
                          <a:gd name="connsiteX5" fmla="*/ 0 w 2766130"/>
                          <a:gd name="connsiteY5" fmla="*/ 2856176 h 2856176"/>
                          <a:gd name="connsiteX0" fmla="*/ 0 w 2764412"/>
                          <a:gd name="connsiteY0" fmla="*/ 2856176 h 2856176"/>
                          <a:gd name="connsiteX1" fmla="*/ 2764383 w 2764412"/>
                          <a:gd name="connsiteY1" fmla="*/ 2856176 h 2856176"/>
                          <a:gd name="connsiteX2" fmla="*/ 2757328 w 2764412"/>
                          <a:gd name="connsiteY2" fmla="*/ 444076 h 2856176"/>
                          <a:gd name="connsiteX3" fmla="*/ 2543696 w 2764412"/>
                          <a:gd name="connsiteY3" fmla="*/ 222038 h 2856176"/>
                          <a:gd name="connsiteX4" fmla="*/ 2333661 w 2764412"/>
                          <a:gd name="connsiteY4" fmla="*/ 0 h 2856176"/>
                          <a:gd name="connsiteX5" fmla="*/ 0 w 2764412"/>
                          <a:gd name="connsiteY5" fmla="*/ 2856176 h 2856176"/>
                          <a:gd name="connsiteX0" fmla="*/ 0 w 2767912"/>
                          <a:gd name="connsiteY0" fmla="*/ 2856176 h 2856176"/>
                          <a:gd name="connsiteX1" fmla="*/ 2764383 w 2767912"/>
                          <a:gd name="connsiteY1" fmla="*/ 2856176 h 2856176"/>
                          <a:gd name="connsiteX2" fmla="*/ 2767912 w 2767912"/>
                          <a:gd name="connsiteY2" fmla="*/ 444076 h 2856176"/>
                          <a:gd name="connsiteX3" fmla="*/ 2543696 w 2767912"/>
                          <a:gd name="connsiteY3" fmla="*/ 222038 h 2856176"/>
                          <a:gd name="connsiteX4" fmla="*/ 2333661 w 2767912"/>
                          <a:gd name="connsiteY4" fmla="*/ 0 h 2856176"/>
                          <a:gd name="connsiteX5" fmla="*/ 0 w 2767912"/>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543696 w 2858938"/>
                          <a:gd name="connsiteY3" fmla="*/ 222038 h 2856176"/>
                          <a:gd name="connsiteX4" fmla="*/ 2333661 w 2858938"/>
                          <a:gd name="connsiteY4" fmla="*/ 0 h 2856176"/>
                          <a:gd name="connsiteX5" fmla="*/ 0 w 2858938"/>
                          <a:gd name="connsiteY5" fmla="*/ 2856176 h 2856176"/>
                          <a:gd name="connsiteX0" fmla="*/ 0 w 2858938"/>
                          <a:gd name="connsiteY0" fmla="*/ 2856176 h 2856176"/>
                          <a:gd name="connsiteX1" fmla="*/ 2764383 w 2858938"/>
                          <a:gd name="connsiteY1" fmla="*/ 2856176 h 2856176"/>
                          <a:gd name="connsiteX2" fmla="*/ 2858938 w 2858938"/>
                          <a:gd name="connsiteY2" fmla="*/ 444076 h 2856176"/>
                          <a:gd name="connsiteX3" fmla="*/ 2847137 w 2858938"/>
                          <a:gd name="connsiteY3" fmla="*/ 430095 h 2856176"/>
                          <a:gd name="connsiteX4" fmla="*/ 2333661 w 2858938"/>
                          <a:gd name="connsiteY4" fmla="*/ 0 h 2856176"/>
                          <a:gd name="connsiteX5" fmla="*/ 0 w 2858938"/>
                          <a:gd name="connsiteY5" fmla="*/ 2856176 h 2856176"/>
                          <a:gd name="connsiteX0" fmla="*/ 0 w 2858938"/>
                          <a:gd name="connsiteY0" fmla="*/ 2838838 h 2838838"/>
                          <a:gd name="connsiteX1" fmla="*/ 2764383 w 2858938"/>
                          <a:gd name="connsiteY1" fmla="*/ 2838838 h 2838838"/>
                          <a:gd name="connsiteX2" fmla="*/ 2858938 w 2858938"/>
                          <a:gd name="connsiteY2" fmla="*/ 426738 h 2838838"/>
                          <a:gd name="connsiteX3" fmla="*/ 2847137 w 2858938"/>
                          <a:gd name="connsiteY3" fmla="*/ 412757 h 2838838"/>
                          <a:gd name="connsiteX4" fmla="*/ 2336493 w 2858938"/>
                          <a:gd name="connsiteY4" fmla="*/ 0 h 2838838"/>
                          <a:gd name="connsiteX5" fmla="*/ 0 w 2858938"/>
                          <a:gd name="connsiteY5" fmla="*/ 2838838 h 2838838"/>
                          <a:gd name="connsiteX0" fmla="*/ 0 w 2859106"/>
                          <a:gd name="connsiteY0" fmla="*/ 2838838 h 2838838"/>
                          <a:gd name="connsiteX1" fmla="*/ 2858938 w 2859106"/>
                          <a:gd name="connsiteY1" fmla="*/ 2838838 h 2838838"/>
                          <a:gd name="connsiteX2" fmla="*/ 2858938 w 2859106"/>
                          <a:gd name="connsiteY2" fmla="*/ 426738 h 2838838"/>
                          <a:gd name="connsiteX3" fmla="*/ 2847137 w 2859106"/>
                          <a:gd name="connsiteY3" fmla="*/ 412757 h 2838838"/>
                          <a:gd name="connsiteX4" fmla="*/ 2336493 w 2859106"/>
                          <a:gd name="connsiteY4" fmla="*/ 0 h 2838838"/>
                          <a:gd name="connsiteX5" fmla="*/ 0 w 2859106"/>
                          <a:gd name="connsiteY5" fmla="*/ 2838838 h 28388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9106" h="2838838">
                            <a:moveTo>
                              <a:pt x="0" y="2838838"/>
                            </a:moveTo>
                            <a:lnTo>
                              <a:pt x="2858938" y="2838838"/>
                            </a:lnTo>
                            <a:cubicBezTo>
                              <a:pt x="2859520" y="2040092"/>
                              <a:pt x="2858356" y="1225484"/>
                              <a:pt x="2858938" y="426738"/>
                            </a:cubicBezTo>
                            <a:lnTo>
                              <a:pt x="2847137" y="412757"/>
                            </a:lnTo>
                            <a:lnTo>
                              <a:pt x="2336493" y="0"/>
                            </a:lnTo>
                            <a:cubicBezTo>
                              <a:pt x="2370689" y="1969052"/>
                              <a:pt x="1699424" y="2179870"/>
                              <a:pt x="0" y="2838838"/>
                            </a:cubicBezTo>
                          </a:path>
                        </a:pathLst>
                      </a:cu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57757DD" id="Serbest Form 27" o:spid="_x0000_s1026" style="position:absolute;margin-left:.15pt;margin-top:-181.85pt;width:225.05pt;height:223.45pt;flip:x;z-index:2517227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859106,2838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" path="m,2838838r2858938,c2859520,2040092,2858356,1225484,2858938,426738r-11801,-13981l2336493,c2370689,1969052,1699424,2179870,,2838838e" fillcolor="#002060" stroked="f" strokeweight="1pt">
              <v:stroke joinstyle="miter"/>
              <v:path arrowok="t" o:connecttype="custom" o:connectlocs="0,2837815;2857967,2837815;2857967,426584;2846170,412608;2335699,0;0,2837815" o:connectangles="0,0,0,0,0,0"/>
              <w10:wrap anchorx="page"/>
            </v:shape>
          </w:pict>
        </mc:Fallback>
      </mc:AlternateContent>
    </w:r>
    <w:r w:rsidRPr="00996A68">
      <w:rPr>
        <w:noProof/>
        <w:lang w:eastAsia="tr-TR"/>
      </w:rPr>
      <mc:AlternateContent>
        <mc:Choice Requires="wps">
          <w:drawing>
            <wp:anchor distT="0" distB="0" distL="114300" distR="114300" simplePos="0" relativeHeight="251910144" behindDoc="0" locked="0" layoutInCell="1" allowOverlap="1" wp14:anchorId="7C0D9BD2" wp14:editId="311FBFDA">
              <wp:simplePos x="0" y="0"/>
              <wp:positionH relativeFrom="leftMargin">
                <wp:align>right</wp:align>
              </wp:positionH>
              <wp:positionV relativeFrom="paragraph">
                <wp:posOffset>-492768</wp:posOffset>
              </wp:positionV>
              <wp:extent cx="719455" cy="577850"/>
              <wp:effectExtent l="0" t="0" r="4445" b="12700"/>
              <wp:wrapNone/>
              <wp:docPr id="66"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577850"/>
                      </a:xfrm>
                      <a:prstGeom prst="rect">
                        <a:avLst/>
                      </a:prstGeom>
                      <a:noFill/>
                      <a:ln>
                        <a:noFill/>
                      </a:ln>
                    </wps:spPr>
                    <wps:txbx>
                      <w:txbxContent>
                        <w:p w:rsidR="00A97F4A" w:rsidRPr="006804AA" w:rsidRDefault="00A97F4A" w:rsidP="002A4F03">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178</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7C0D9BD2" id="_x0000_s1048" style="position:absolute;margin-left:5.45pt;margin-top:-38.8pt;width:56.65pt;height:45.5pt;z-index:25191014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" filled="f" stroked="f">
              <v:textbox inset="0,0,0,0">
                <w:txbxContent>
                  <w:p w:rsidR="00A97F4A" w:rsidRPr="006804AA" w:rsidRDefault="00A97F4A" w:rsidP="002A4F03">
                    <w:pPr>
                      <w:jc w:val="center"/>
                      <w:rPr>
                        <w:rFonts w:ascii="Swis721 Cn BT" w:hAnsi="Swis721 Cn BT" w:cs="Times New Roman"/>
                        <w:b/>
                        <w:color w:val="FFFFFF" w:themeColor="background1"/>
                        <w:sz w:val="60"/>
                        <w:szCs w:val="60"/>
                        <w14:textOutline w14:w="9525" w14:cap="flat" w14:cmpd="sng" w14:algn="ctr">
                          <w14:solidFill>
                            <w14:schemeClr w14:val="bg1"/>
                          </w14:solidFill>
                          <w14:prstDash w14:val="solid"/>
                          <w14:round/>
                        </w14:textOutline>
                      </w:rPr>
                    </w:pP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begin"/>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instrText>PAGE    \* MERGEFORMAT</w:instrText>
                    </w:r>
                    <w:r w:rsidRPr="006804AA">
                      <w:rPr>
                        <w:rFonts w:ascii="Swis721 Cn BT" w:hAnsi="Swis721 Cn BT" w:cs="Times New Roman"/>
                        <w:b/>
                        <w:color w:val="FFFFFF" w:themeColor="background1"/>
                        <w:sz w:val="60"/>
                        <w:szCs w:val="60"/>
                        <w14:textOutline w14:w="9525" w14:cap="rnd" w14:cmpd="sng" w14:algn="ctr">
                          <w14:solidFill>
                            <w14:schemeClr w14:val="bg1"/>
                          </w14:solidFill>
                          <w14:prstDash w14:val="solid"/>
                          <w14:bevel/>
                        </w14:textOutline>
                      </w:rPr>
                      <w:fldChar w:fldCharType="separate"/>
                    </w:r>
                    <w:r w:rsidR="00DF11C0" w:rsidRPr="00DF11C0">
                      <w:rPr>
                        <w:rFonts w:ascii="Swis721 Cn BT" w:hAnsi="Swis721 Cn BT" w:cs="Times New Roman"/>
                        <w:b/>
                        <w:bCs/>
                        <w:noProof/>
                        <w:color w:val="FFFFFF" w:themeColor="background1"/>
                        <w:sz w:val="60"/>
                        <w:szCs w:val="60"/>
                        <w14:textOutline w14:w="9525" w14:cap="flat" w14:cmpd="sng" w14:algn="ctr">
                          <w14:solidFill>
                            <w14:schemeClr w14:val="bg1"/>
                          </w14:solidFill>
                          <w14:prstDash w14:val="solid"/>
                          <w14:round/>
                        </w14:textOutline>
                      </w:rPr>
                      <w:t>178</w:t>
                    </w:r>
                    <w:r w:rsidRPr="006804AA">
                      <w:rPr>
                        <w:rFonts w:ascii="Swis721 Cn BT" w:hAnsi="Swis721 Cn BT" w:cs="Times New Roman"/>
                        <w:b/>
                        <w:bCs/>
                        <w:color w:val="FFFFFF" w:themeColor="background1"/>
                        <w:sz w:val="60"/>
                        <w:szCs w:val="60"/>
                        <w14:textOutline w14:w="9525" w14:cap="flat" w14:cmpd="sng" w14:algn="ctr">
                          <w14:solidFill>
                            <w14:schemeClr w14:val="bg1"/>
                          </w14:solidFill>
                          <w14:prstDash w14:val="solid"/>
                          <w14:round/>
                        </w14:textOutline>
                      </w:rPr>
                      <w:fldChar w:fldCharType="end"/>
                    </w:r>
                  </w:p>
                </w:txbxContent>
              </v:textbox>
              <w10:wrap anchorx="margin"/>
            </v:rect>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6219" w:rsidRDefault="00916219" w:rsidP="00ED31BC">
      <w:pPr>
        <w:spacing w:line="240" w:lineRule="auto"/>
      </w:pPr>
      <w:r>
        <w:separator/>
      </w:r>
    </w:p>
  </w:footnote>
  <w:footnote w:type="continuationSeparator" w:id="0">
    <w:p w:rsidR="00916219" w:rsidRDefault="00916219" w:rsidP="00ED31B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D500D2" w:rsidRDefault="00A97F4A" w:rsidP="00D500D2"/>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426D78" w:rsidRDefault="00A97F4A" w:rsidP="00426D78">
    <w:pPr>
      <w:pStyle w:val="stBilgi"/>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426D78" w:rsidRDefault="00A97F4A" w:rsidP="00426D78">
    <w:pPr>
      <w:pStyle w:val="stBilgi"/>
    </w:pPr>
    <w:r w:rsidRPr="00EF1473">
      <w:rPr>
        <w:noProof/>
        <w:lang w:eastAsia="tr-TR"/>
      </w:rPr>
      <mc:AlternateContent>
        <mc:Choice Requires="wps">
          <w:drawing>
            <wp:anchor distT="0" distB="0" distL="114300" distR="114300" simplePos="0" relativeHeight="251717624" behindDoc="0" locked="0" layoutInCell="1" allowOverlap="1" wp14:anchorId="2FF146BE" wp14:editId="5633A836">
              <wp:simplePos x="0" y="0"/>
              <wp:positionH relativeFrom="page">
                <wp:posOffset>-21949</wp:posOffset>
              </wp:positionH>
              <wp:positionV relativeFrom="paragraph">
                <wp:posOffset>4133850</wp:posOffset>
              </wp:positionV>
              <wp:extent cx="539750" cy="3554095"/>
              <wp:effectExtent l="0" t="0" r="0" b="8255"/>
              <wp:wrapNone/>
              <wp:docPr id="29" name="Dikdörtgen 7"/>
              <wp:cNvGraphicFramePr/>
              <a:graphic xmlns:a="http://schemas.openxmlformats.org/drawingml/2006/main">
                <a:graphicData uri="http://schemas.microsoft.com/office/word/2010/wordprocessingShape">
                  <wps:wsp>
                    <wps:cNvSpPr/>
                    <wps:spPr>
                      <a:xfrm flipH="1">
                        <a:off x="0" y="0"/>
                        <a:ext cx="539750" cy="3554095"/>
                      </a:xfrm>
                      <a:custGeom>
                        <a:avLst/>
                        <a:gdLst>
                          <a:gd name="connsiteX0" fmla="*/ 0 w 431800"/>
                          <a:gd name="connsiteY0" fmla="*/ 0 h 2861945"/>
                          <a:gd name="connsiteX1" fmla="*/ 431800 w 431800"/>
                          <a:gd name="connsiteY1" fmla="*/ 0 h 2861945"/>
                          <a:gd name="connsiteX2" fmla="*/ 431800 w 431800"/>
                          <a:gd name="connsiteY2" fmla="*/ 2861945 h 2861945"/>
                          <a:gd name="connsiteX3" fmla="*/ 0 w 431800"/>
                          <a:gd name="connsiteY3" fmla="*/ 2861945 h 2861945"/>
                          <a:gd name="connsiteX4" fmla="*/ 0 w 431800"/>
                          <a:gd name="connsiteY4" fmla="*/ 0 h 2861945"/>
                          <a:gd name="connsiteX0" fmla="*/ 0 w 431800"/>
                          <a:gd name="connsiteY0" fmla="*/ 430722 h 3292667"/>
                          <a:gd name="connsiteX1" fmla="*/ 430606 w 431800"/>
                          <a:gd name="connsiteY1" fmla="*/ 0 h 3292667"/>
                          <a:gd name="connsiteX2" fmla="*/ 431800 w 431800"/>
                          <a:gd name="connsiteY2" fmla="*/ 3292667 h 3292667"/>
                          <a:gd name="connsiteX3" fmla="*/ 0 w 431800"/>
                          <a:gd name="connsiteY3" fmla="*/ 3292667 h 3292667"/>
                          <a:gd name="connsiteX4" fmla="*/ 0 w 431800"/>
                          <a:gd name="connsiteY4" fmla="*/ 430722 h 3292667"/>
                          <a:gd name="connsiteX0" fmla="*/ 0 w 435331"/>
                          <a:gd name="connsiteY0" fmla="*/ 430722 h 3730475"/>
                          <a:gd name="connsiteX1" fmla="*/ 430606 w 435331"/>
                          <a:gd name="connsiteY1" fmla="*/ 0 h 3730475"/>
                          <a:gd name="connsiteX2" fmla="*/ 435331 w 435331"/>
                          <a:gd name="connsiteY2" fmla="*/ 3730475 h 3730475"/>
                          <a:gd name="connsiteX3" fmla="*/ 0 w 435331"/>
                          <a:gd name="connsiteY3" fmla="*/ 3292667 h 3730475"/>
                          <a:gd name="connsiteX4" fmla="*/ 0 w 435331"/>
                          <a:gd name="connsiteY4" fmla="*/ 430722 h 3730475"/>
                          <a:gd name="connsiteX0" fmla="*/ 0 w 452520"/>
                          <a:gd name="connsiteY0" fmla="*/ 25228 h 3324981"/>
                          <a:gd name="connsiteX1" fmla="*/ 452520 w 452520"/>
                          <a:gd name="connsiteY1" fmla="*/ 0 h 3324981"/>
                          <a:gd name="connsiteX2" fmla="*/ 435331 w 452520"/>
                          <a:gd name="connsiteY2" fmla="*/ 3324981 h 3324981"/>
                          <a:gd name="connsiteX3" fmla="*/ 0 w 452520"/>
                          <a:gd name="connsiteY3" fmla="*/ 2887173 h 3324981"/>
                          <a:gd name="connsiteX4" fmla="*/ 0 w 452520"/>
                          <a:gd name="connsiteY4" fmla="*/ 25228 h 3324981"/>
                          <a:gd name="connsiteX0" fmla="*/ 0 w 452520"/>
                          <a:gd name="connsiteY0" fmla="*/ 0 h 3299753"/>
                          <a:gd name="connsiteX1" fmla="*/ 452520 w 452520"/>
                          <a:gd name="connsiteY1" fmla="*/ 9286 h 3299753"/>
                          <a:gd name="connsiteX2" fmla="*/ 435331 w 452520"/>
                          <a:gd name="connsiteY2" fmla="*/ 3299753 h 3299753"/>
                          <a:gd name="connsiteX3" fmla="*/ 0 w 452520"/>
                          <a:gd name="connsiteY3" fmla="*/ 2861945 h 3299753"/>
                          <a:gd name="connsiteX4" fmla="*/ 0 w 452520"/>
                          <a:gd name="connsiteY4" fmla="*/ 0 h 3299753"/>
                          <a:gd name="connsiteX0" fmla="*/ 0 w 452520"/>
                          <a:gd name="connsiteY0" fmla="*/ 0 h 3260196"/>
                          <a:gd name="connsiteX1" fmla="*/ 452520 w 452520"/>
                          <a:gd name="connsiteY1" fmla="*/ 9286 h 3260196"/>
                          <a:gd name="connsiteX2" fmla="*/ 437808 w 452520"/>
                          <a:gd name="connsiteY2" fmla="*/ 3260196 h 3260196"/>
                          <a:gd name="connsiteX3" fmla="*/ 0 w 452520"/>
                          <a:gd name="connsiteY3" fmla="*/ 2861945 h 3260196"/>
                          <a:gd name="connsiteX4" fmla="*/ 0 w 452520"/>
                          <a:gd name="connsiteY4" fmla="*/ 0 h 3260196"/>
                          <a:gd name="connsiteX0" fmla="*/ 0 w 452520"/>
                          <a:gd name="connsiteY0" fmla="*/ 0 h 3249745"/>
                          <a:gd name="connsiteX1" fmla="*/ 452520 w 452520"/>
                          <a:gd name="connsiteY1" fmla="*/ 9286 h 3249745"/>
                          <a:gd name="connsiteX2" fmla="*/ 438146 w 452520"/>
                          <a:gd name="connsiteY2" fmla="*/ 3249745 h 3249745"/>
                          <a:gd name="connsiteX3" fmla="*/ 0 w 452520"/>
                          <a:gd name="connsiteY3" fmla="*/ 2861945 h 3249745"/>
                          <a:gd name="connsiteX4" fmla="*/ 0 w 452520"/>
                          <a:gd name="connsiteY4" fmla="*/ 0 h 32497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2520" h="3249745">
                            <a:moveTo>
                              <a:pt x="0" y="0"/>
                            </a:moveTo>
                            <a:lnTo>
                              <a:pt x="452520" y="9286"/>
                            </a:lnTo>
                            <a:cubicBezTo>
                              <a:pt x="446790" y="1117613"/>
                              <a:pt x="443876" y="2141418"/>
                              <a:pt x="438146" y="3249745"/>
                            </a:cubicBezTo>
                            <a:lnTo>
                              <a:pt x="0" y="2861945"/>
                            </a:lnTo>
                            <a:lnTo>
                              <a:pt x="0" y="0"/>
                            </a:lnTo>
                            <a:close/>
                          </a:path>
                        </a:pathLst>
                      </a:cu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9163D06" id="Dikdörtgen 7" o:spid="_x0000_s1026" style="position:absolute;margin-left:-1.75pt;margin-top:325.5pt;width:42.5pt;height:279.85pt;flip:x;z-index:251717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52520,324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" path="m,l452520,9286v-5730,1108327,-8644,2132132,-14374,3240459l,2861945,,xe" fillcolor="#d9e2f3 [664]" stroked="f" strokeweight="1pt">
              <v:stroke joinstyle="miter"/>
              <v:path arrowok="t" o:connecttype="custom" o:connectlocs="0,0;539750,10156;522605,3554095;0,3129976;0,0" o:connectangles="0,0,0,0,0"/>
              <w10:wrap anchorx="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426D78" w:rsidRDefault="00A97F4A" w:rsidP="00426D78">
    <w:pPr>
      <w:pStyle w:val="stBilgi"/>
    </w:pPr>
    <w:r w:rsidRPr="00EF1473">
      <w:rPr>
        <w:noProof/>
        <w:lang w:eastAsia="tr-TR"/>
      </w:rPr>
      <mc:AlternateContent>
        <mc:Choice Requires="wps">
          <w:drawing>
            <wp:anchor distT="0" distB="0" distL="114300" distR="114300" simplePos="0" relativeHeight="251719673" behindDoc="0" locked="0" layoutInCell="1" allowOverlap="1" wp14:anchorId="16C8FA82" wp14:editId="373F0D5E">
              <wp:simplePos x="0" y="0"/>
              <wp:positionH relativeFrom="page">
                <wp:posOffset>7031686</wp:posOffset>
              </wp:positionH>
              <wp:positionV relativeFrom="paragraph">
                <wp:posOffset>4125595</wp:posOffset>
              </wp:positionV>
              <wp:extent cx="539750" cy="3554095"/>
              <wp:effectExtent l="0" t="0" r="0" b="8255"/>
              <wp:wrapNone/>
              <wp:docPr id="30" name="Dikdörtgen 7"/>
              <wp:cNvGraphicFramePr/>
              <a:graphic xmlns:a="http://schemas.openxmlformats.org/drawingml/2006/main">
                <a:graphicData uri="http://schemas.microsoft.com/office/word/2010/wordprocessingShape">
                  <wps:wsp>
                    <wps:cNvSpPr/>
                    <wps:spPr>
                      <a:xfrm>
                        <a:off x="0" y="0"/>
                        <a:ext cx="539750" cy="3554095"/>
                      </a:xfrm>
                      <a:custGeom>
                        <a:avLst/>
                        <a:gdLst>
                          <a:gd name="connsiteX0" fmla="*/ 0 w 431800"/>
                          <a:gd name="connsiteY0" fmla="*/ 0 h 2861945"/>
                          <a:gd name="connsiteX1" fmla="*/ 431800 w 431800"/>
                          <a:gd name="connsiteY1" fmla="*/ 0 h 2861945"/>
                          <a:gd name="connsiteX2" fmla="*/ 431800 w 431800"/>
                          <a:gd name="connsiteY2" fmla="*/ 2861945 h 2861945"/>
                          <a:gd name="connsiteX3" fmla="*/ 0 w 431800"/>
                          <a:gd name="connsiteY3" fmla="*/ 2861945 h 2861945"/>
                          <a:gd name="connsiteX4" fmla="*/ 0 w 431800"/>
                          <a:gd name="connsiteY4" fmla="*/ 0 h 2861945"/>
                          <a:gd name="connsiteX0" fmla="*/ 0 w 431800"/>
                          <a:gd name="connsiteY0" fmla="*/ 430722 h 3292667"/>
                          <a:gd name="connsiteX1" fmla="*/ 430606 w 431800"/>
                          <a:gd name="connsiteY1" fmla="*/ 0 h 3292667"/>
                          <a:gd name="connsiteX2" fmla="*/ 431800 w 431800"/>
                          <a:gd name="connsiteY2" fmla="*/ 3292667 h 3292667"/>
                          <a:gd name="connsiteX3" fmla="*/ 0 w 431800"/>
                          <a:gd name="connsiteY3" fmla="*/ 3292667 h 3292667"/>
                          <a:gd name="connsiteX4" fmla="*/ 0 w 431800"/>
                          <a:gd name="connsiteY4" fmla="*/ 430722 h 3292667"/>
                          <a:gd name="connsiteX0" fmla="*/ 0 w 435331"/>
                          <a:gd name="connsiteY0" fmla="*/ 430722 h 3730475"/>
                          <a:gd name="connsiteX1" fmla="*/ 430606 w 435331"/>
                          <a:gd name="connsiteY1" fmla="*/ 0 h 3730475"/>
                          <a:gd name="connsiteX2" fmla="*/ 435331 w 435331"/>
                          <a:gd name="connsiteY2" fmla="*/ 3730475 h 3730475"/>
                          <a:gd name="connsiteX3" fmla="*/ 0 w 435331"/>
                          <a:gd name="connsiteY3" fmla="*/ 3292667 h 3730475"/>
                          <a:gd name="connsiteX4" fmla="*/ 0 w 435331"/>
                          <a:gd name="connsiteY4" fmla="*/ 430722 h 3730475"/>
                          <a:gd name="connsiteX0" fmla="*/ 0 w 452520"/>
                          <a:gd name="connsiteY0" fmla="*/ 25228 h 3324981"/>
                          <a:gd name="connsiteX1" fmla="*/ 452520 w 452520"/>
                          <a:gd name="connsiteY1" fmla="*/ 0 h 3324981"/>
                          <a:gd name="connsiteX2" fmla="*/ 435331 w 452520"/>
                          <a:gd name="connsiteY2" fmla="*/ 3324981 h 3324981"/>
                          <a:gd name="connsiteX3" fmla="*/ 0 w 452520"/>
                          <a:gd name="connsiteY3" fmla="*/ 2887173 h 3324981"/>
                          <a:gd name="connsiteX4" fmla="*/ 0 w 452520"/>
                          <a:gd name="connsiteY4" fmla="*/ 25228 h 3324981"/>
                          <a:gd name="connsiteX0" fmla="*/ 0 w 452520"/>
                          <a:gd name="connsiteY0" fmla="*/ 0 h 3299753"/>
                          <a:gd name="connsiteX1" fmla="*/ 452520 w 452520"/>
                          <a:gd name="connsiteY1" fmla="*/ 9286 h 3299753"/>
                          <a:gd name="connsiteX2" fmla="*/ 435331 w 452520"/>
                          <a:gd name="connsiteY2" fmla="*/ 3299753 h 3299753"/>
                          <a:gd name="connsiteX3" fmla="*/ 0 w 452520"/>
                          <a:gd name="connsiteY3" fmla="*/ 2861945 h 3299753"/>
                          <a:gd name="connsiteX4" fmla="*/ 0 w 452520"/>
                          <a:gd name="connsiteY4" fmla="*/ 0 h 3299753"/>
                          <a:gd name="connsiteX0" fmla="*/ 0 w 452520"/>
                          <a:gd name="connsiteY0" fmla="*/ 0 h 3260196"/>
                          <a:gd name="connsiteX1" fmla="*/ 452520 w 452520"/>
                          <a:gd name="connsiteY1" fmla="*/ 9286 h 3260196"/>
                          <a:gd name="connsiteX2" fmla="*/ 437808 w 452520"/>
                          <a:gd name="connsiteY2" fmla="*/ 3260196 h 3260196"/>
                          <a:gd name="connsiteX3" fmla="*/ 0 w 452520"/>
                          <a:gd name="connsiteY3" fmla="*/ 2861945 h 3260196"/>
                          <a:gd name="connsiteX4" fmla="*/ 0 w 452520"/>
                          <a:gd name="connsiteY4" fmla="*/ 0 h 3260196"/>
                          <a:gd name="connsiteX0" fmla="*/ 0 w 452520"/>
                          <a:gd name="connsiteY0" fmla="*/ 0 h 3249745"/>
                          <a:gd name="connsiteX1" fmla="*/ 452520 w 452520"/>
                          <a:gd name="connsiteY1" fmla="*/ 9286 h 3249745"/>
                          <a:gd name="connsiteX2" fmla="*/ 438146 w 452520"/>
                          <a:gd name="connsiteY2" fmla="*/ 3249745 h 3249745"/>
                          <a:gd name="connsiteX3" fmla="*/ 0 w 452520"/>
                          <a:gd name="connsiteY3" fmla="*/ 2861945 h 3249745"/>
                          <a:gd name="connsiteX4" fmla="*/ 0 w 452520"/>
                          <a:gd name="connsiteY4" fmla="*/ 0 h 32497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2520" h="3249745">
                            <a:moveTo>
                              <a:pt x="0" y="0"/>
                            </a:moveTo>
                            <a:lnTo>
                              <a:pt x="452520" y="9286"/>
                            </a:lnTo>
                            <a:cubicBezTo>
                              <a:pt x="446790" y="1117613"/>
                              <a:pt x="443876" y="2141418"/>
                              <a:pt x="438146" y="3249745"/>
                            </a:cubicBezTo>
                            <a:lnTo>
                              <a:pt x="0" y="2861945"/>
                            </a:lnTo>
                            <a:lnTo>
                              <a:pt x="0" y="0"/>
                            </a:lnTo>
                            <a:close/>
                          </a:path>
                        </a:pathLst>
                      </a:cu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5F251B7" id="Dikdörtgen 7" o:spid="_x0000_s1026" style="position:absolute;margin-left:553.7pt;margin-top:324.85pt;width:42.5pt;height:279.85pt;z-index:25171967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52520,324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" path="m,l452520,9286v-5730,1108327,-8644,2132132,-14374,3240459l,2861945,,xe" fillcolor="#d9e2f3 [664]" stroked="f" strokeweight="1pt">
              <v:stroke joinstyle="miter"/>
              <v:path arrowok="t" o:connecttype="custom" o:connectlocs="0,0;539750,10156;522605,3554095;0,3129976;0,0" o:connectangles="0,0,0,0,0"/>
              <w10:wrap anchorx="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6249AB" w:rsidRDefault="00A97F4A" w:rsidP="006249AB">
    <w:pPr>
      <w:pStyle w:val="stBilgi"/>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426D78" w:rsidRDefault="00A97F4A" w:rsidP="00426D78">
    <w:pPr>
      <w:pStyle w:val="stBilgi"/>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DD1A0D" w:rsidRDefault="00A97F4A" w:rsidP="00DD1A0D">
    <w:pPr>
      <w:pStyle w:val="stBilgi"/>
    </w:pPr>
    <w:r w:rsidRPr="001C050A">
      <w:rPr>
        <w:noProof/>
        <w:lang w:eastAsia="tr-TR"/>
      </w:rPr>
      <mc:AlternateContent>
        <mc:Choice Requires="wps">
          <w:drawing>
            <wp:anchor distT="0" distB="0" distL="114300" distR="114300" simplePos="0" relativeHeight="251704306" behindDoc="0" locked="0" layoutInCell="1" allowOverlap="1" wp14:anchorId="16C44B0F" wp14:editId="03802EEF">
              <wp:simplePos x="0" y="0"/>
              <wp:positionH relativeFrom="page">
                <wp:posOffset>-18415</wp:posOffset>
              </wp:positionH>
              <wp:positionV relativeFrom="paragraph">
                <wp:posOffset>4130675</wp:posOffset>
              </wp:positionV>
              <wp:extent cx="539750" cy="3554095"/>
              <wp:effectExtent l="0" t="0" r="0" b="8255"/>
              <wp:wrapNone/>
              <wp:docPr id="19797" name="Dikdörtgen 7"/>
              <wp:cNvGraphicFramePr/>
              <a:graphic xmlns:a="http://schemas.openxmlformats.org/drawingml/2006/main">
                <a:graphicData uri="http://schemas.microsoft.com/office/word/2010/wordprocessingShape">
                  <wps:wsp>
                    <wps:cNvSpPr/>
                    <wps:spPr>
                      <a:xfrm flipH="1">
                        <a:off x="0" y="0"/>
                        <a:ext cx="539750" cy="3554095"/>
                      </a:xfrm>
                      <a:custGeom>
                        <a:avLst/>
                        <a:gdLst>
                          <a:gd name="connsiteX0" fmla="*/ 0 w 431800"/>
                          <a:gd name="connsiteY0" fmla="*/ 0 h 2861945"/>
                          <a:gd name="connsiteX1" fmla="*/ 431800 w 431800"/>
                          <a:gd name="connsiteY1" fmla="*/ 0 h 2861945"/>
                          <a:gd name="connsiteX2" fmla="*/ 431800 w 431800"/>
                          <a:gd name="connsiteY2" fmla="*/ 2861945 h 2861945"/>
                          <a:gd name="connsiteX3" fmla="*/ 0 w 431800"/>
                          <a:gd name="connsiteY3" fmla="*/ 2861945 h 2861945"/>
                          <a:gd name="connsiteX4" fmla="*/ 0 w 431800"/>
                          <a:gd name="connsiteY4" fmla="*/ 0 h 2861945"/>
                          <a:gd name="connsiteX0" fmla="*/ 0 w 431800"/>
                          <a:gd name="connsiteY0" fmla="*/ 430722 h 3292667"/>
                          <a:gd name="connsiteX1" fmla="*/ 430606 w 431800"/>
                          <a:gd name="connsiteY1" fmla="*/ 0 h 3292667"/>
                          <a:gd name="connsiteX2" fmla="*/ 431800 w 431800"/>
                          <a:gd name="connsiteY2" fmla="*/ 3292667 h 3292667"/>
                          <a:gd name="connsiteX3" fmla="*/ 0 w 431800"/>
                          <a:gd name="connsiteY3" fmla="*/ 3292667 h 3292667"/>
                          <a:gd name="connsiteX4" fmla="*/ 0 w 431800"/>
                          <a:gd name="connsiteY4" fmla="*/ 430722 h 3292667"/>
                          <a:gd name="connsiteX0" fmla="*/ 0 w 435331"/>
                          <a:gd name="connsiteY0" fmla="*/ 430722 h 3730475"/>
                          <a:gd name="connsiteX1" fmla="*/ 430606 w 435331"/>
                          <a:gd name="connsiteY1" fmla="*/ 0 h 3730475"/>
                          <a:gd name="connsiteX2" fmla="*/ 435331 w 435331"/>
                          <a:gd name="connsiteY2" fmla="*/ 3730475 h 3730475"/>
                          <a:gd name="connsiteX3" fmla="*/ 0 w 435331"/>
                          <a:gd name="connsiteY3" fmla="*/ 3292667 h 3730475"/>
                          <a:gd name="connsiteX4" fmla="*/ 0 w 435331"/>
                          <a:gd name="connsiteY4" fmla="*/ 430722 h 3730475"/>
                          <a:gd name="connsiteX0" fmla="*/ 0 w 452520"/>
                          <a:gd name="connsiteY0" fmla="*/ 25228 h 3324981"/>
                          <a:gd name="connsiteX1" fmla="*/ 452520 w 452520"/>
                          <a:gd name="connsiteY1" fmla="*/ 0 h 3324981"/>
                          <a:gd name="connsiteX2" fmla="*/ 435331 w 452520"/>
                          <a:gd name="connsiteY2" fmla="*/ 3324981 h 3324981"/>
                          <a:gd name="connsiteX3" fmla="*/ 0 w 452520"/>
                          <a:gd name="connsiteY3" fmla="*/ 2887173 h 3324981"/>
                          <a:gd name="connsiteX4" fmla="*/ 0 w 452520"/>
                          <a:gd name="connsiteY4" fmla="*/ 25228 h 3324981"/>
                          <a:gd name="connsiteX0" fmla="*/ 0 w 452520"/>
                          <a:gd name="connsiteY0" fmla="*/ 0 h 3299753"/>
                          <a:gd name="connsiteX1" fmla="*/ 452520 w 452520"/>
                          <a:gd name="connsiteY1" fmla="*/ 9286 h 3299753"/>
                          <a:gd name="connsiteX2" fmla="*/ 435331 w 452520"/>
                          <a:gd name="connsiteY2" fmla="*/ 3299753 h 3299753"/>
                          <a:gd name="connsiteX3" fmla="*/ 0 w 452520"/>
                          <a:gd name="connsiteY3" fmla="*/ 2861945 h 3299753"/>
                          <a:gd name="connsiteX4" fmla="*/ 0 w 452520"/>
                          <a:gd name="connsiteY4" fmla="*/ 0 h 3299753"/>
                          <a:gd name="connsiteX0" fmla="*/ 0 w 452520"/>
                          <a:gd name="connsiteY0" fmla="*/ 0 h 3260196"/>
                          <a:gd name="connsiteX1" fmla="*/ 452520 w 452520"/>
                          <a:gd name="connsiteY1" fmla="*/ 9286 h 3260196"/>
                          <a:gd name="connsiteX2" fmla="*/ 437808 w 452520"/>
                          <a:gd name="connsiteY2" fmla="*/ 3260196 h 3260196"/>
                          <a:gd name="connsiteX3" fmla="*/ 0 w 452520"/>
                          <a:gd name="connsiteY3" fmla="*/ 2861945 h 3260196"/>
                          <a:gd name="connsiteX4" fmla="*/ 0 w 452520"/>
                          <a:gd name="connsiteY4" fmla="*/ 0 h 3260196"/>
                          <a:gd name="connsiteX0" fmla="*/ 0 w 452520"/>
                          <a:gd name="connsiteY0" fmla="*/ 0 h 3249745"/>
                          <a:gd name="connsiteX1" fmla="*/ 452520 w 452520"/>
                          <a:gd name="connsiteY1" fmla="*/ 9286 h 3249745"/>
                          <a:gd name="connsiteX2" fmla="*/ 438146 w 452520"/>
                          <a:gd name="connsiteY2" fmla="*/ 3249745 h 3249745"/>
                          <a:gd name="connsiteX3" fmla="*/ 0 w 452520"/>
                          <a:gd name="connsiteY3" fmla="*/ 2861945 h 3249745"/>
                          <a:gd name="connsiteX4" fmla="*/ 0 w 452520"/>
                          <a:gd name="connsiteY4" fmla="*/ 0 h 32497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2520" h="3249745">
                            <a:moveTo>
                              <a:pt x="0" y="0"/>
                            </a:moveTo>
                            <a:lnTo>
                              <a:pt x="452520" y="9286"/>
                            </a:lnTo>
                            <a:cubicBezTo>
                              <a:pt x="446790" y="1117613"/>
                              <a:pt x="443876" y="2141418"/>
                              <a:pt x="438146" y="3249745"/>
                            </a:cubicBezTo>
                            <a:lnTo>
                              <a:pt x="0" y="2861945"/>
                            </a:lnTo>
                            <a:lnTo>
                              <a:pt x="0" y="0"/>
                            </a:lnTo>
                            <a:close/>
                          </a:path>
                        </a:pathLst>
                      </a:cu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1B78D57" id="Dikdörtgen 7" o:spid="_x0000_s1026" style="position:absolute;margin-left:-1.45pt;margin-top:325.25pt;width:42.5pt;height:279.85pt;flip:x;z-index:25170430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52520,324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" path="m,l452520,9286v-5730,1108327,-8644,2132132,-14374,3240459l,2861945,,xe" fillcolor="#d9e2f3 [664]" stroked="f" strokeweight="1pt">
              <v:stroke joinstyle="miter"/>
              <v:path arrowok="t" o:connecttype="custom" o:connectlocs="0,0;539750,10156;522605,3554095;0,3129976;0,0" o:connectangles="0,0,0,0,0"/>
              <w10:wrap anchorx="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DD1A0D" w:rsidRDefault="00A97F4A" w:rsidP="00DD1A0D">
    <w:pPr>
      <w:pStyle w:val="stBilgi"/>
    </w:pPr>
    <w:r w:rsidRPr="004C0E85">
      <w:rPr>
        <w:noProof/>
        <w:lang w:eastAsia="tr-TR"/>
      </w:rPr>
      <mc:AlternateContent>
        <mc:Choice Requires="wps">
          <w:drawing>
            <wp:anchor distT="0" distB="0" distL="114300" distR="114300" simplePos="0" relativeHeight="251707379" behindDoc="0" locked="0" layoutInCell="1" allowOverlap="1" wp14:anchorId="679527F1" wp14:editId="602A2D54">
              <wp:simplePos x="0" y="0"/>
              <wp:positionH relativeFrom="page">
                <wp:posOffset>7033260</wp:posOffset>
              </wp:positionH>
              <wp:positionV relativeFrom="paragraph">
                <wp:posOffset>4117036</wp:posOffset>
              </wp:positionV>
              <wp:extent cx="539750" cy="3554095"/>
              <wp:effectExtent l="0" t="0" r="0" b="8255"/>
              <wp:wrapNone/>
              <wp:docPr id="19793" name="Dikdörtgen 7"/>
              <wp:cNvGraphicFramePr/>
              <a:graphic xmlns:a="http://schemas.openxmlformats.org/drawingml/2006/main">
                <a:graphicData uri="http://schemas.microsoft.com/office/word/2010/wordprocessingShape">
                  <wps:wsp>
                    <wps:cNvSpPr/>
                    <wps:spPr>
                      <a:xfrm>
                        <a:off x="0" y="0"/>
                        <a:ext cx="539750" cy="3554095"/>
                      </a:xfrm>
                      <a:custGeom>
                        <a:avLst/>
                        <a:gdLst>
                          <a:gd name="connsiteX0" fmla="*/ 0 w 431800"/>
                          <a:gd name="connsiteY0" fmla="*/ 0 h 2861945"/>
                          <a:gd name="connsiteX1" fmla="*/ 431800 w 431800"/>
                          <a:gd name="connsiteY1" fmla="*/ 0 h 2861945"/>
                          <a:gd name="connsiteX2" fmla="*/ 431800 w 431800"/>
                          <a:gd name="connsiteY2" fmla="*/ 2861945 h 2861945"/>
                          <a:gd name="connsiteX3" fmla="*/ 0 w 431800"/>
                          <a:gd name="connsiteY3" fmla="*/ 2861945 h 2861945"/>
                          <a:gd name="connsiteX4" fmla="*/ 0 w 431800"/>
                          <a:gd name="connsiteY4" fmla="*/ 0 h 2861945"/>
                          <a:gd name="connsiteX0" fmla="*/ 0 w 431800"/>
                          <a:gd name="connsiteY0" fmla="*/ 430722 h 3292667"/>
                          <a:gd name="connsiteX1" fmla="*/ 430606 w 431800"/>
                          <a:gd name="connsiteY1" fmla="*/ 0 h 3292667"/>
                          <a:gd name="connsiteX2" fmla="*/ 431800 w 431800"/>
                          <a:gd name="connsiteY2" fmla="*/ 3292667 h 3292667"/>
                          <a:gd name="connsiteX3" fmla="*/ 0 w 431800"/>
                          <a:gd name="connsiteY3" fmla="*/ 3292667 h 3292667"/>
                          <a:gd name="connsiteX4" fmla="*/ 0 w 431800"/>
                          <a:gd name="connsiteY4" fmla="*/ 430722 h 3292667"/>
                          <a:gd name="connsiteX0" fmla="*/ 0 w 435331"/>
                          <a:gd name="connsiteY0" fmla="*/ 430722 h 3730475"/>
                          <a:gd name="connsiteX1" fmla="*/ 430606 w 435331"/>
                          <a:gd name="connsiteY1" fmla="*/ 0 h 3730475"/>
                          <a:gd name="connsiteX2" fmla="*/ 435331 w 435331"/>
                          <a:gd name="connsiteY2" fmla="*/ 3730475 h 3730475"/>
                          <a:gd name="connsiteX3" fmla="*/ 0 w 435331"/>
                          <a:gd name="connsiteY3" fmla="*/ 3292667 h 3730475"/>
                          <a:gd name="connsiteX4" fmla="*/ 0 w 435331"/>
                          <a:gd name="connsiteY4" fmla="*/ 430722 h 3730475"/>
                          <a:gd name="connsiteX0" fmla="*/ 0 w 452520"/>
                          <a:gd name="connsiteY0" fmla="*/ 25228 h 3324981"/>
                          <a:gd name="connsiteX1" fmla="*/ 452520 w 452520"/>
                          <a:gd name="connsiteY1" fmla="*/ 0 h 3324981"/>
                          <a:gd name="connsiteX2" fmla="*/ 435331 w 452520"/>
                          <a:gd name="connsiteY2" fmla="*/ 3324981 h 3324981"/>
                          <a:gd name="connsiteX3" fmla="*/ 0 w 452520"/>
                          <a:gd name="connsiteY3" fmla="*/ 2887173 h 3324981"/>
                          <a:gd name="connsiteX4" fmla="*/ 0 w 452520"/>
                          <a:gd name="connsiteY4" fmla="*/ 25228 h 3324981"/>
                          <a:gd name="connsiteX0" fmla="*/ 0 w 452520"/>
                          <a:gd name="connsiteY0" fmla="*/ 0 h 3299753"/>
                          <a:gd name="connsiteX1" fmla="*/ 452520 w 452520"/>
                          <a:gd name="connsiteY1" fmla="*/ 9286 h 3299753"/>
                          <a:gd name="connsiteX2" fmla="*/ 435331 w 452520"/>
                          <a:gd name="connsiteY2" fmla="*/ 3299753 h 3299753"/>
                          <a:gd name="connsiteX3" fmla="*/ 0 w 452520"/>
                          <a:gd name="connsiteY3" fmla="*/ 2861945 h 3299753"/>
                          <a:gd name="connsiteX4" fmla="*/ 0 w 452520"/>
                          <a:gd name="connsiteY4" fmla="*/ 0 h 3299753"/>
                          <a:gd name="connsiteX0" fmla="*/ 0 w 452520"/>
                          <a:gd name="connsiteY0" fmla="*/ 0 h 3260196"/>
                          <a:gd name="connsiteX1" fmla="*/ 452520 w 452520"/>
                          <a:gd name="connsiteY1" fmla="*/ 9286 h 3260196"/>
                          <a:gd name="connsiteX2" fmla="*/ 437808 w 452520"/>
                          <a:gd name="connsiteY2" fmla="*/ 3260196 h 3260196"/>
                          <a:gd name="connsiteX3" fmla="*/ 0 w 452520"/>
                          <a:gd name="connsiteY3" fmla="*/ 2861945 h 3260196"/>
                          <a:gd name="connsiteX4" fmla="*/ 0 w 452520"/>
                          <a:gd name="connsiteY4" fmla="*/ 0 h 3260196"/>
                          <a:gd name="connsiteX0" fmla="*/ 0 w 452520"/>
                          <a:gd name="connsiteY0" fmla="*/ 0 h 3249745"/>
                          <a:gd name="connsiteX1" fmla="*/ 452520 w 452520"/>
                          <a:gd name="connsiteY1" fmla="*/ 9286 h 3249745"/>
                          <a:gd name="connsiteX2" fmla="*/ 438146 w 452520"/>
                          <a:gd name="connsiteY2" fmla="*/ 3249745 h 3249745"/>
                          <a:gd name="connsiteX3" fmla="*/ 0 w 452520"/>
                          <a:gd name="connsiteY3" fmla="*/ 2861945 h 3249745"/>
                          <a:gd name="connsiteX4" fmla="*/ 0 w 452520"/>
                          <a:gd name="connsiteY4" fmla="*/ 0 h 32497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2520" h="3249745">
                            <a:moveTo>
                              <a:pt x="0" y="0"/>
                            </a:moveTo>
                            <a:lnTo>
                              <a:pt x="452520" y="9286"/>
                            </a:lnTo>
                            <a:cubicBezTo>
                              <a:pt x="446790" y="1117613"/>
                              <a:pt x="443876" y="2141418"/>
                              <a:pt x="438146" y="3249745"/>
                            </a:cubicBezTo>
                            <a:lnTo>
                              <a:pt x="0" y="2861945"/>
                            </a:lnTo>
                            <a:lnTo>
                              <a:pt x="0" y="0"/>
                            </a:lnTo>
                            <a:close/>
                          </a:path>
                        </a:pathLst>
                      </a:cu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4A5BD6A" id="Dikdörtgen 7" o:spid="_x0000_s1026" style="position:absolute;margin-left:553.8pt;margin-top:324.2pt;width:42.5pt;height:279.85pt;z-index:2517073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52520,324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" path="m,l452520,9286v-5730,1108327,-8644,2132132,-14374,3240459l,2861945,,xe" fillcolor="#d9e2f3 [664]" stroked="f" strokeweight="1pt">
              <v:stroke joinstyle="miter"/>
              <v:path arrowok="t" o:connecttype="custom" o:connectlocs="0,0;539750,10156;522605,3554095;0,3129976;0,0" o:connectangles="0,0,0,0,0"/>
              <w10:wrap anchorx="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724094" w:rsidRDefault="00A97F4A" w:rsidP="00724094">
    <w:pPr>
      <w:pStyle w:val="stBilgi"/>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426D78" w:rsidRDefault="00A97F4A" w:rsidP="00426D78">
    <w:pPr>
      <w:pStyle w:val="stBilgi"/>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724094" w:rsidRDefault="00A97F4A" w:rsidP="00724094">
    <w:pPr>
      <w:pStyle w:val="stBilgi"/>
    </w:pPr>
    <w:r w:rsidRPr="001C050A">
      <w:rPr>
        <w:noProof/>
        <w:lang w:eastAsia="tr-TR"/>
      </w:rPr>
      <mc:AlternateContent>
        <mc:Choice Requires="wps">
          <w:drawing>
            <wp:anchor distT="0" distB="0" distL="114300" distR="114300" simplePos="0" relativeHeight="251994112" behindDoc="0" locked="0" layoutInCell="1" allowOverlap="1" wp14:anchorId="00A3CF88" wp14:editId="275D3B5F">
              <wp:simplePos x="0" y="0"/>
              <wp:positionH relativeFrom="page">
                <wp:posOffset>-31783</wp:posOffset>
              </wp:positionH>
              <wp:positionV relativeFrom="paragraph">
                <wp:posOffset>4128547</wp:posOffset>
              </wp:positionV>
              <wp:extent cx="539750" cy="3554095"/>
              <wp:effectExtent l="0" t="0" r="0" b="8255"/>
              <wp:wrapNone/>
              <wp:docPr id="51" name="Dikdörtgen 7"/>
              <wp:cNvGraphicFramePr/>
              <a:graphic xmlns:a="http://schemas.openxmlformats.org/drawingml/2006/main">
                <a:graphicData uri="http://schemas.microsoft.com/office/word/2010/wordprocessingShape">
                  <wps:wsp>
                    <wps:cNvSpPr/>
                    <wps:spPr>
                      <a:xfrm flipH="1">
                        <a:off x="0" y="0"/>
                        <a:ext cx="539750" cy="3554095"/>
                      </a:xfrm>
                      <a:custGeom>
                        <a:avLst/>
                        <a:gdLst>
                          <a:gd name="connsiteX0" fmla="*/ 0 w 431800"/>
                          <a:gd name="connsiteY0" fmla="*/ 0 h 2861945"/>
                          <a:gd name="connsiteX1" fmla="*/ 431800 w 431800"/>
                          <a:gd name="connsiteY1" fmla="*/ 0 h 2861945"/>
                          <a:gd name="connsiteX2" fmla="*/ 431800 w 431800"/>
                          <a:gd name="connsiteY2" fmla="*/ 2861945 h 2861945"/>
                          <a:gd name="connsiteX3" fmla="*/ 0 w 431800"/>
                          <a:gd name="connsiteY3" fmla="*/ 2861945 h 2861945"/>
                          <a:gd name="connsiteX4" fmla="*/ 0 w 431800"/>
                          <a:gd name="connsiteY4" fmla="*/ 0 h 2861945"/>
                          <a:gd name="connsiteX0" fmla="*/ 0 w 431800"/>
                          <a:gd name="connsiteY0" fmla="*/ 430722 h 3292667"/>
                          <a:gd name="connsiteX1" fmla="*/ 430606 w 431800"/>
                          <a:gd name="connsiteY1" fmla="*/ 0 h 3292667"/>
                          <a:gd name="connsiteX2" fmla="*/ 431800 w 431800"/>
                          <a:gd name="connsiteY2" fmla="*/ 3292667 h 3292667"/>
                          <a:gd name="connsiteX3" fmla="*/ 0 w 431800"/>
                          <a:gd name="connsiteY3" fmla="*/ 3292667 h 3292667"/>
                          <a:gd name="connsiteX4" fmla="*/ 0 w 431800"/>
                          <a:gd name="connsiteY4" fmla="*/ 430722 h 3292667"/>
                          <a:gd name="connsiteX0" fmla="*/ 0 w 435331"/>
                          <a:gd name="connsiteY0" fmla="*/ 430722 h 3730475"/>
                          <a:gd name="connsiteX1" fmla="*/ 430606 w 435331"/>
                          <a:gd name="connsiteY1" fmla="*/ 0 h 3730475"/>
                          <a:gd name="connsiteX2" fmla="*/ 435331 w 435331"/>
                          <a:gd name="connsiteY2" fmla="*/ 3730475 h 3730475"/>
                          <a:gd name="connsiteX3" fmla="*/ 0 w 435331"/>
                          <a:gd name="connsiteY3" fmla="*/ 3292667 h 3730475"/>
                          <a:gd name="connsiteX4" fmla="*/ 0 w 435331"/>
                          <a:gd name="connsiteY4" fmla="*/ 430722 h 3730475"/>
                          <a:gd name="connsiteX0" fmla="*/ 0 w 452520"/>
                          <a:gd name="connsiteY0" fmla="*/ 25228 h 3324981"/>
                          <a:gd name="connsiteX1" fmla="*/ 452520 w 452520"/>
                          <a:gd name="connsiteY1" fmla="*/ 0 h 3324981"/>
                          <a:gd name="connsiteX2" fmla="*/ 435331 w 452520"/>
                          <a:gd name="connsiteY2" fmla="*/ 3324981 h 3324981"/>
                          <a:gd name="connsiteX3" fmla="*/ 0 w 452520"/>
                          <a:gd name="connsiteY3" fmla="*/ 2887173 h 3324981"/>
                          <a:gd name="connsiteX4" fmla="*/ 0 w 452520"/>
                          <a:gd name="connsiteY4" fmla="*/ 25228 h 3324981"/>
                          <a:gd name="connsiteX0" fmla="*/ 0 w 452520"/>
                          <a:gd name="connsiteY0" fmla="*/ 0 h 3299753"/>
                          <a:gd name="connsiteX1" fmla="*/ 452520 w 452520"/>
                          <a:gd name="connsiteY1" fmla="*/ 9286 h 3299753"/>
                          <a:gd name="connsiteX2" fmla="*/ 435331 w 452520"/>
                          <a:gd name="connsiteY2" fmla="*/ 3299753 h 3299753"/>
                          <a:gd name="connsiteX3" fmla="*/ 0 w 452520"/>
                          <a:gd name="connsiteY3" fmla="*/ 2861945 h 3299753"/>
                          <a:gd name="connsiteX4" fmla="*/ 0 w 452520"/>
                          <a:gd name="connsiteY4" fmla="*/ 0 h 3299753"/>
                          <a:gd name="connsiteX0" fmla="*/ 0 w 452520"/>
                          <a:gd name="connsiteY0" fmla="*/ 0 h 3260196"/>
                          <a:gd name="connsiteX1" fmla="*/ 452520 w 452520"/>
                          <a:gd name="connsiteY1" fmla="*/ 9286 h 3260196"/>
                          <a:gd name="connsiteX2" fmla="*/ 437808 w 452520"/>
                          <a:gd name="connsiteY2" fmla="*/ 3260196 h 3260196"/>
                          <a:gd name="connsiteX3" fmla="*/ 0 w 452520"/>
                          <a:gd name="connsiteY3" fmla="*/ 2861945 h 3260196"/>
                          <a:gd name="connsiteX4" fmla="*/ 0 w 452520"/>
                          <a:gd name="connsiteY4" fmla="*/ 0 h 3260196"/>
                          <a:gd name="connsiteX0" fmla="*/ 0 w 452520"/>
                          <a:gd name="connsiteY0" fmla="*/ 0 h 3249745"/>
                          <a:gd name="connsiteX1" fmla="*/ 452520 w 452520"/>
                          <a:gd name="connsiteY1" fmla="*/ 9286 h 3249745"/>
                          <a:gd name="connsiteX2" fmla="*/ 438146 w 452520"/>
                          <a:gd name="connsiteY2" fmla="*/ 3249745 h 3249745"/>
                          <a:gd name="connsiteX3" fmla="*/ 0 w 452520"/>
                          <a:gd name="connsiteY3" fmla="*/ 2861945 h 3249745"/>
                          <a:gd name="connsiteX4" fmla="*/ 0 w 452520"/>
                          <a:gd name="connsiteY4" fmla="*/ 0 h 32497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2520" h="3249745">
                            <a:moveTo>
                              <a:pt x="0" y="0"/>
                            </a:moveTo>
                            <a:lnTo>
                              <a:pt x="452520" y="9286"/>
                            </a:lnTo>
                            <a:cubicBezTo>
                              <a:pt x="446790" y="1117613"/>
                              <a:pt x="443876" y="2141418"/>
                              <a:pt x="438146" y="3249745"/>
                            </a:cubicBezTo>
                            <a:lnTo>
                              <a:pt x="0" y="2861945"/>
                            </a:lnTo>
                            <a:lnTo>
                              <a:pt x="0" y="0"/>
                            </a:lnTo>
                            <a:close/>
                          </a:path>
                        </a:pathLst>
                      </a:cu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33125" id="Dikdörtgen 7" o:spid="_x0000_s1026" style="position:absolute;margin-left:-2.5pt;margin-top:325.1pt;width:42.5pt;height:279.85pt;flip:x;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52520,324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" path="m,l452520,9286v-5730,1108327,-8644,2132132,-14374,3240459l,2861945,,xe" fillcolor="#d9e2f3 [664]" stroked="f" strokeweight="1pt">
              <v:stroke joinstyle="miter"/>
              <v:path arrowok="t" o:connecttype="custom" o:connectlocs="0,0;539750,10156;522605,3554095;0,3129976;0,0" o:connectangles="0,0,0,0,0"/>
              <w10:wrap anchorx="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D500D2" w:rsidRDefault="00A97F4A" w:rsidP="00D500D2"/>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426D78" w:rsidRDefault="00A97F4A" w:rsidP="00426D78">
    <w:pPr>
      <w:pStyle w:val="stBilgi"/>
    </w:pPr>
    <w:r w:rsidRPr="004C0E85">
      <w:rPr>
        <w:noProof/>
        <w:lang w:eastAsia="tr-TR"/>
      </w:rPr>
      <mc:AlternateContent>
        <mc:Choice Requires="wps">
          <w:drawing>
            <wp:anchor distT="0" distB="0" distL="114300" distR="114300" simplePos="0" relativeHeight="251993088" behindDoc="0" locked="0" layoutInCell="1" allowOverlap="1" wp14:anchorId="3EBB705F" wp14:editId="37D2CF15">
              <wp:simplePos x="0" y="0"/>
              <wp:positionH relativeFrom="page">
                <wp:posOffset>7033260</wp:posOffset>
              </wp:positionH>
              <wp:positionV relativeFrom="paragraph">
                <wp:posOffset>4117036</wp:posOffset>
              </wp:positionV>
              <wp:extent cx="539750" cy="3554095"/>
              <wp:effectExtent l="0" t="0" r="0" b="8255"/>
              <wp:wrapNone/>
              <wp:docPr id="97" name="Dikdörtgen 7"/>
              <wp:cNvGraphicFramePr/>
              <a:graphic xmlns:a="http://schemas.openxmlformats.org/drawingml/2006/main">
                <a:graphicData uri="http://schemas.microsoft.com/office/word/2010/wordprocessingShape">
                  <wps:wsp>
                    <wps:cNvSpPr/>
                    <wps:spPr>
                      <a:xfrm>
                        <a:off x="0" y="0"/>
                        <a:ext cx="539750" cy="3554095"/>
                      </a:xfrm>
                      <a:custGeom>
                        <a:avLst/>
                        <a:gdLst>
                          <a:gd name="connsiteX0" fmla="*/ 0 w 431800"/>
                          <a:gd name="connsiteY0" fmla="*/ 0 h 2861945"/>
                          <a:gd name="connsiteX1" fmla="*/ 431800 w 431800"/>
                          <a:gd name="connsiteY1" fmla="*/ 0 h 2861945"/>
                          <a:gd name="connsiteX2" fmla="*/ 431800 w 431800"/>
                          <a:gd name="connsiteY2" fmla="*/ 2861945 h 2861945"/>
                          <a:gd name="connsiteX3" fmla="*/ 0 w 431800"/>
                          <a:gd name="connsiteY3" fmla="*/ 2861945 h 2861945"/>
                          <a:gd name="connsiteX4" fmla="*/ 0 w 431800"/>
                          <a:gd name="connsiteY4" fmla="*/ 0 h 2861945"/>
                          <a:gd name="connsiteX0" fmla="*/ 0 w 431800"/>
                          <a:gd name="connsiteY0" fmla="*/ 430722 h 3292667"/>
                          <a:gd name="connsiteX1" fmla="*/ 430606 w 431800"/>
                          <a:gd name="connsiteY1" fmla="*/ 0 h 3292667"/>
                          <a:gd name="connsiteX2" fmla="*/ 431800 w 431800"/>
                          <a:gd name="connsiteY2" fmla="*/ 3292667 h 3292667"/>
                          <a:gd name="connsiteX3" fmla="*/ 0 w 431800"/>
                          <a:gd name="connsiteY3" fmla="*/ 3292667 h 3292667"/>
                          <a:gd name="connsiteX4" fmla="*/ 0 w 431800"/>
                          <a:gd name="connsiteY4" fmla="*/ 430722 h 3292667"/>
                          <a:gd name="connsiteX0" fmla="*/ 0 w 435331"/>
                          <a:gd name="connsiteY0" fmla="*/ 430722 h 3730475"/>
                          <a:gd name="connsiteX1" fmla="*/ 430606 w 435331"/>
                          <a:gd name="connsiteY1" fmla="*/ 0 h 3730475"/>
                          <a:gd name="connsiteX2" fmla="*/ 435331 w 435331"/>
                          <a:gd name="connsiteY2" fmla="*/ 3730475 h 3730475"/>
                          <a:gd name="connsiteX3" fmla="*/ 0 w 435331"/>
                          <a:gd name="connsiteY3" fmla="*/ 3292667 h 3730475"/>
                          <a:gd name="connsiteX4" fmla="*/ 0 w 435331"/>
                          <a:gd name="connsiteY4" fmla="*/ 430722 h 3730475"/>
                          <a:gd name="connsiteX0" fmla="*/ 0 w 452520"/>
                          <a:gd name="connsiteY0" fmla="*/ 25228 h 3324981"/>
                          <a:gd name="connsiteX1" fmla="*/ 452520 w 452520"/>
                          <a:gd name="connsiteY1" fmla="*/ 0 h 3324981"/>
                          <a:gd name="connsiteX2" fmla="*/ 435331 w 452520"/>
                          <a:gd name="connsiteY2" fmla="*/ 3324981 h 3324981"/>
                          <a:gd name="connsiteX3" fmla="*/ 0 w 452520"/>
                          <a:gd name="connsiteY3" fmla="*/ 2887173 h 3324981"/>
                          <a:gd name="connsiteX4" fmla="*/ 0 w 452520"/>
                          <a:gd name="connsiteY4" fmla="*/ 25228 h 3324981"/>
                          <a:gd name="connsiteX0" fmla="*/ 0 w 452520"/>
                          <a:gd name="connsiteY0" fmla="*/ 0 h 3299753"/>
                          <a:gd name="connsiteX1" fmla="*/ 452520 w 452520"/>
                          <a:gd name="connsiteY1" fmla="*/ 9286 h 3299753"/>
                          <a:gd name="connsiteX2" fmla="*/ 435331 w 452520"/>
                          <a:gd name="connsiteY2" fmla="*/ 3299753 h 3299753"/>
                          <a:gd name="connsiteX3" fmla="*/ 0 w 452520"/>
                          <a:gd name="connsiteY3" fmla="*/ 2861945 h 3299753"/>
                          <a:gd name="connsiteX4" fmla="*/ 0 w 452520"/>
                          <a:gd name="connsiteY4" fmla="*/ 0 h 3299753"/>
                          <a:gd name="connsiteX0" fmla="*/ 0 w 452520"/>
                          <a:gd name="connsiteY0" fmla="*/ 0 h 3260196"/>
                          <a:gd name="connsiteX1" fmla="*/ 452520 w 452520"/>
                          <a:gd name="connsiteY1" fmla="*/ 9286 h 3260196"/>
                          <a:gd name="connsiteX2" fmla="*/ 437808 w 452520"/>
                          <a:gd name="connsiteY2" fmla="*/ 3260196 h 3260196"/>
                          <a:gd name="connsiteX3" fmla="*/ 0 w 452520"/>
                          <a:gd name="connsiteY3" fmla="*/ 2861945 h 3260196"/>
                          <a:gd name="connsiteX4" fmla="*/ 0 w 452520"/>
                          <a:gd name="connsiteY4" fmla="*/ 0 h 3260196"/>
                          <a:gd name="connsiteX0" fmla="*/ 0 w 452520"/>
                          <a:gd name="connsiteY0" fmla="*/ 0 h 3249745"/>
                          <a:gd name="connsiteX1" fmla="*/ 452520 w 452520"/>
                          <a:gd name="connsiteY1" fmla="*/ 9286 h 3249745"/>
                          <a:gd name="connsiteX2" fmla="*/ 438146 w 452520"/>
                          <a:gd name="connsiteY2" fmla="*/ 3249745 h 3249745"/>
                          <a:gd name="connsiteX3" fmla="*/ 0 w 452520"/>
                          <a:gd name="connsiteY3" fmla="*/ 2861945 h 3249745"/>
                          <a:gd name="connsiteX4" fmla="*/ 0 w 452520"/>
                          <a:gd name="connsiteY4" fmla="*/ 0 h 32497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2520" h="3249745">
                            <a:moveTo>
                              <a:pt x="0" y="0"/>
                            </a:moveTo>
                            <a:lnTo>
                              <a:pt x="452520" y="9286"/>
                            </a:lnTo>
                            <a:cubicBezTo>
                              <a:pt x="446790" y="1117613"/>
                              <a:pt x="443876" y="2141418"/>
                              <a:pt x="438146" y="3249745"/>
                            </a:cubicBezTo>
                            <a:lnTo>
                              <a:pt x="0" y="2861945"/>
                            </a:lnTo>
                            <a:lnTo>
                              <a:pt x="0" y="0"/>
                            </a:lnTo>
                            <a:close/>
                          </a:path>
                        </a:pathLst>
                      </a:cu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6CB50" id="Dikdörtgen 7" o:spid="_x0000_s1026" style="position:absolute;margin-left:553.8pt;margin-top:324.2pt;width:42.5pt;height:279.85pt;z-index:25199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52520,324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" path="m,l452520,9286v-5730,1108327,-8644,2132132,-14374,3240459l,2861945,,xe" fillcolor="#d9e2f3 [664]" stroked="f" strokeweight="1pt">
              <v:stroke joinstyle="miter"/>
              <v:path arrowok="t" o:connecttype="custom" o:connectlocs="0,0;539750,10156;522605,3554095;0,3129976;0,0" o:connectangles="0,0,0,0,0"/>
              <w10:wrap anchorx="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23083C" w:rsidRDefault="00A97F4A" w:rsidP="0023083C">
    <w:pPr>
      <w:pStyle w:val="stBilgi"/>
    </w:pPr>
    <w:r w:rsidRPr="00B214AE">
      <w:rPr>
        <w:noProof/>
        <w:lang w:eastAsia="tr-TR"/>
      </w:rPr>
      <mc:AlternateContent>
        <mc:Choice Requires="wps">
          <w:drawing>
            <wp:anchor distT="0" distB="0" distL="114300" distR="114300" simplePos="0" relativeHeight="251725820" behindDoc="0" locked="0" layoutInCell="1" allowOverlap="1" wp14:anchorId="54925D10" wp14:editId="0E0920C8">
              <wp:simplePos x="0" y="0"/>
              <wp:positionH relativeFrom="page">
                <wp:posOffset>-17124</wp:posOffset>
              </wp:positionH>
              <wp:positionV relativeFrom="paragraph">
                <wp:posOffset>4116705</wp:posOffset>
              </wp:positionV>
              <wp:extent cx="540000" cy="3554675"/>
              <wp:effectExtent l="0" t="0" r="0" b="8255"/>
              <wp:wrapNone/>
              <wp:docPr id="5" name="Dikdörtgen 7"/>
              <wp:cNvGraphicFramePr/>
              <a:graphic xmlns:a="http://schemas.openxmlformats.org/drawingml/2006/main">
                <a:graphicData uri="http://schemas.microsoft.com/office/word/2010/wordprocessingShape">
                  <wps:wsp>
                    <wps:cNvSpPr/>
                    <wps:spPr>
                      <a:xfrm flipH="1">
                        <a:off x="0" y="0"/>
                        <a:ext cx="540000" cy="3554675"/>
                      </a:xfrm>
                      <a:custGeom>
                        <a:avLst/>
                        <a:gdLst>
                          <a:gd name="connsiteX0" fmla="*/ 0 w 431800"/>
                          <a:gd name="connsiteY0" fmla="*/ 0 h 2861945"/>
                          <a:gd name="connsiteX1" fmla="*/ 431800 w 431800"/>
                          <a:gd name="connsiteY1" fmla="*/ 0 h 2861945"/>
                          <a:gd name="connsiteX2" fmla="*/ 431800 w 431800"/>
                          <a:gd name="connsiteY2" fmla="*/ 2861945 h 2861945"/>
                          <a:gd name="connsiteX3" fmla="*/ 0 w 431800"/>
                          <a:gd name="connsiteY3" fmla="*/ 2861945 h 2861945"/>
                          <a:gd name="connsiteX4" fmla="*/ 0 w 431800"/>
                          <a:gd name="connsiteY4" fmla="*/ 0 h 2861945"/>
                          <a:gd name="connsiteX0" fmla="*/ 0 w 431800"/>
                          <a:gd name="connsiteY0" fmla="*/ 430722 h 3292667"/>
                          <a:gd name="connsiteX1" fmla="*/ 430606 w 431800"/>
                          <a:gd name="connsiteY1" fmla="*/ 0 h 3292667"/>
                          <a:gd name="connsiteX2" fmla="*/ 431800 w 431800"/>
                          <a:gd name="connsiteY2" fmla="*/ 3292667 h 3292667"/>
                          <a:gd name="connsiteX3" fmla="*/ 0 w 431800"/>
                          <a:gd name="connsiteY3" fmla="*/ 3292667 h 3292667"/>
                          <a:gd name="connsiteX4" fmla="*/ 0 w 431800"/>
                          <a:gd name="connsiteY4" fmla="*/ 430722 h 3292667"/>
                          <a:gd name="connsiteX0" fmla="*/ 0 w 435331"/>
                          <a:gd name="connsiteY0" fmla="*/ 430722 h 3730475"/>
                          <a:gd name="connsiteX1" fmla="*/ 430606 w 435331"/>
                          <a:gd name="connsiteY1" fmla="*/ 0 h 3730475"/>
                          <a:gd name="connsiteX2" fmla="*/ 435331 w 435331"/>
                          <a:gd name="connsiteY2" fmla="*/ 3730475 h 3730475"/>
                          <a:gd name="connsiteX3" fmla="*/ 0 w 435331"/>
                          <a:gd name="connsiteY3" fmla="*/ 3292667 h 3730475"/>
                          <a:gd name="connsiteX4" fmla="*/ 0 w 435331"/>
                          <a:gd name="connsiteY4" fmla="*/ 430722 h 3730475"/>
                          <a:gd name="connsiteX0" fmla="*/ 0 w 452520"/>
                          <a:gd name="connsiteY0" fmla="*/ 25228 h 3324981"/>
                          <a:gd name="connsiteX1" fmla="*/ 452520 w 452520"/>
                          <a:gd name="connsiteY1" fmla="*/ 0 h 3324981"/>
                          <a:gd name="connsiteX2" fmla="*/ 435331 w 452520"/>
                          <a:gd name="connsiteY2" fmla="*/ 3324981 h 3324981"/>
                          <a:gd name="connsiteX3" fmla="*/ 0 w 452520"/>
                          <a:gd name="connsiteY3" fmla="*/ 2887173 h 3324981"/>
                          <a:gd name="connsiteX4" fmla="*/ 0 w 452520"/>
                          <a:gd name="connsiteY4" fmla="*/ 25228 h 3324981"/>
                          <a:gd name="connsiteX0" fmla="*/ 0 w 452520"/>
                          <a:gd name="connsiteY0" fmla="*/ 0 h 3299753"/>
                          <a:gd name="connsiteX1" fmla="*/ 452520 w 452520"/>
                          <a:gd name="connsiteY1" fmla="*/ 9286 h 3299753"/>
                          <a:gd name="connsiteX2" fmla="*/ 435331 w 452520"/>
                          <a:gd name="connsiteY2" fmla="*/ 3299753 h 3299753"/>
                          <a:gd name="connsiteX3" fmla="*/ 0 w 452520"/>
                          <a:gd name="connsiteY3" fmla="*/ 2861945 h 3299753"/>
                          <a:gd name="connsiteX4" fmla="*/ 0 w 452520"/>
                          <a:gd name="connsiteY4" fmla="*/ 0 h 3299753"/>
                          <a:gd name="connsiteX0" fmla="*/ 0 w 452520"/>
                          <a:gd name="connsiteY0" fmla="*/ 0 h 3260196"/>
                          <a:gd name="connsiteX1" fmla="*/ 452520 w 452520"/>
                          <a:gd name="connsiteY1" fmla="*/ 9286 h 3260196"/>
                          <a:gd name="connsiteX2" fmla="*/ 437808 w 452520"/>
                          <a:gd name="connsiteY2" fmla="*/ 3260196 h 3260196"/>
                          <a:gd name="connsiteX3" fmla="*/ 0 w 452520"/>
                          <a:gd name="connsiteY3" fmla="*/ 2861945 h 3260196"/>
                          <a:gd name="connsiteX4" fmla="*/ 0 w 452520"/>
                          <a:gd name="connsiteY4" fmla="*/ 0 h 3260196"/>
                          <a:gd name="connsiteX0" fmla="*/ 0 w 452520"/>
                          <a:gd name="connsiteY0" fmla="*/ 0 h 3249745"/>
                          <a:gd name="connsiteX1" fmla="*/ 452520 w 452520"/>
                          <a:gd name="connsiteY1" fmla="*/ 9286 h 3249745"/>
                          <a:gd name="connsiteX2" fmla="*/ 438146 w 452520"/>
                          <a:gd name="connsiteY2" fmla="*/ 3249745 h 3249745"/>
                          <a:gd name="connsiteX3" fmla="*/ 0 w 452520"/>
                          <a:gd name="connsiteY3" fmla="*/ 2861945 h 3249745"/>
                          <a:gd name="connsiteX4" fmla="*/ 0 w 452520"/>
                          <a:gd name="connsiteY4" fmla="*/ 0 h 32497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2520" h="3249745">
                            <a:moveTo>
                              <a:pt x="0" y="0"/>
                            </a:moveTo>
                            <a:lnTo>
                              <a:pt x="452520" y="9286"/>
                            </a:lnTo>
                            <a:cubicBezTo>
                              <a:pt x="446790" y="1117613"/>
                              <a:pt x="443876" y="2141418"/>
                              <a:pt x="438146" y="3249745"/>
                            </a:cubicBezTo>
                            <a:lnTo>
                              <a:pt x="0" y="2861945"/>
                            </a:lnTo>
                            <a:lnTo>
                              <a:pt x="0" y="0"/>
                            </a:lnTo>
                            <a:close/>
                          </a:path>
                        </a:pathLst>
                      </a:cu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FF6FDE7" id="Dikdörtgen 7" o:spid="_x0000_s1026" style="position:absolute;margin-left:-1.35pt;margin-top:324.15pt;width:42.5pt;height:279.9pt;flip:x;z-index:2517258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52520,324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" path="m,l452520,9286v-5730,1108327,-8644,2132132,-14374,3240459l,2861945,,xe" fillcolor="#d9e2f3 [664]" stroked="f" strokeweight="1pt">
              <v:stroke joinstyle="miter"/>
              <v:path arrowok="t" o:connecttype="custom" o:connectlocs="0,0;540000,10157;522847,3554675;0,3130487;0,0" o:connectangles="0,0,0,0,0"/>
              <w10:wrap anchorx="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6F603D" w:rsidRDefault="00A97F4A" w:rsidP="006F603D">
    <w:pPr>
      <w:pStyle w:val="stBilgi"/>
    </w:pPr>
    <w:r w:rsidRPr="00F26449">
      <w:rPr>
        <w:noProof/>
        <w:lang w:eastAsia="tr-TR"/>
      </w:rPr>
      <mc:AlternateContent>
        <mc:Choice Requires="wps">
          <w:drawing>
            <wp:anchor distT="0" distB="0" distL="114300" distR="114300" simplePos="0" relativeHeight="251727869" behindDoc="0" locked="0" layoutInCell="1" allowOverlap="1" wp14:anchorId="0F3B56B3" wp14:editId="7279D3C9">
              <wp:simplePos x="0" y="0"/>
              <wp:positionH relativeFrom="page">
                <wp:posOffset>7040245</wp:posOffset>
              </wp:positionH>
              <wp:positionV relativeFrom="paragraph">
                <wp:posOffset>4120515</wp:posOffset>
              </wp:positionV>
              <wp:extent cx="540000" cy="3554675"/>
              <wp:effectExtent l="0" t="0" r="0" b="8255"/>
              <wp:wrapNone/>
              <wp:docPr id="8" name="Dikdörtgen 7"/>
              <wp:cNvGraphicFramePr/>
              <a:graphic xmlns:a="http://schemas.openxmlformats.org/drawingml/2006/main">
                <a:graphicData uri="http://schemas.microsoft.com/office/word/2010/wordprocessingShape">
                  <wps:wsp>
                    <wps:cNvSpPr/>
                    <wps:spPr>
                      <a:xfrm>
                        <a:off x="0" y="0"/>
                        <a:ext cx="540000" cy="3554675"/>
                      </a:xfrm>
                      <a:custGeom>
                        <a:avLst/>
                        <a:gdLst>
                          <a:gd name="connsiteX0" fmla="*/ 0 w 431800"/>
                          <a:gd name="connsiteY0" fmla="*/ 0 h 2861945"/>
                          <a:gd name="connsiteX1" fmla="*/ 431800 w 431800"/>
                          <a:gd name="connsiteY1" fmla="*/ 0 h 2861945"/>
                          <a:gd name="connsiteX2" fmla="*/ 431800 w 431800"/>
                          <a:gd name="connsiteY2" fmla="*/ 2861945 h 2861945"/>
                          <a:gd name="connsiteX3" fmla="*/ 0 w 431800"/>
                          <a:gd name="connsiteY3" fmla="*/ 2861945 h 2861945"/>
                          <a:gd name="connsiteX4" fmla="*/ 0 w 431800"/>
                          <a:gd name="connsiteY4" fmla="*/ 0 h 2861945"/>
                          <a:gd name="connsiteX0" fmla="*/ 0 w 431800"/>
                          <a:gd name="connsiteY0" fmla="*/ 430722 h 3292667"/>
                          <a:gd name="connsiteX1" fmla="*/ 430606 w 431800"/>
                          <a:gd name="connsiteY1" fmla="*/ 0 h 3292667"/>
                          <a:gd name="connsiteX2" fmla="*/ 431800 w 431800"/>
                          <a:gd name="connsiteY2" fmla="*/ 3292667 h 3292667"/>
                          <a:gd name="connsiteX3" fmla="*/ 0 w 431800"/>
                          <a:gd name="connsiteY3" fmla="*/ 3292667 h 3292667"/>
                          <a:gd name="connsiteX4" fmla="*/ 0 w 431800"/>
                          <a:gd name="connsiteY4" fmla="*/ 430722 h 3292667"/>
                          <a:gd name="connsiteX0" fmla="*/ 0 w 435331"/>
                          <a:gd name="connsiteY0" fmla="*/ 430722 h 3730475"/>
                          <a:gd name="connsiteX1" fmla="*/ 430606 w 435331"/>
                          <a:gd name="connsiteY1" fmla="*/ 0 h 3730475"/>
                          <a:gd name="connsiteX2" fmla="*/ 435331 w 435331"/>
                          <a:gd name="connsiteY2" fmla="*/ 3730475 h 3730475"/>
                          <a:gd name="connsiteX3" fmla="*/ 0 w 435331"/>
                          <a:gd name="connsiteY3" fmla="*/ 3292667 h 3730475"/>
                          <a:gd name="connsiteX4" fmla="*/ 0 w 435331"/>
                          <a:gd name="connsiteY4" fmla="*/ 430722 h 3730475"/>
                          <a:gd name="connsiteX0" fmla="*/ 0 w 452520"/>
                          <a:gd name="connsiteY0" fmla="*/ 25228 h 3324981"/>
                          <a:gd name="connsiteX1" fmla="*/ 452520 w 452520"/>
                          <a:gd name="connsiteY1" fmla="*/ 0 h 3324981"/>
                          <a:gd name="connsiteX2" fmla="*/ 435331 w 452520"/>
                          <a:gd name="connsiteY2" fmla="*/ 3324981 h 3324981"/>
                          <a:gd name="connsiteX3" fmla="*/ 0 w 452520"/>
                          <a:gd name="connsiteY3" fmla="*/ 2887173 h 3324981"/>
                          <a:gd name="connsiteX4" fmla="*/ 0 w 452520"/>
                          <a:gd name="connsiteY4" fmla="*/ 25228 h 3324981"/>
                          <a:gd name="connsiteX0" fmla="*/ 0 w 452520"/>
                          <a:gd name="connsiteY0" fmla="*/ 0 h 3299753"/>
                          <a:gd name="connsiteX1" fmla="*/ 452520 w 452520"/>
                          <a:gd name="connsiteY1" fmla="*/ 9286 h 3299753"/>
                          <a:gd name="connsiteX2" fmla="*/ 435331 w 452520"/>
                          <a:gd name="connsiteY2" fmla="*/ 3299753 h 3299753"/>
                          <a:gd name="connsiteX3" fmla="*/ 0 w 452520"/>
                          <a:gd name="connsiteY3" fmla="*/ 2861945 h 3299753"/>
                          <a:gd name="connsiteX4" fmla="*/ 0 w 452520"/>
                          <a:gd name="connsiteY4" fmla="*/ 0 h 3299753"/>
                          <a:gd name="connsiteX0" fmla="*/ 0 w 452520"/>
                          <a:gd name="connsiteY0" fmla="*/ 0 h 3260196"/>
                          <a:gd name="connsiteX1" fmla="*/ 452520 w 452520"/>
                          <a:gd name="connsiteY1" fmla="*/ 9286 h 3260196"/>
                          <a:gd name="connsiteX2" fmla="*/ 437808 w 452520"/>
                          <a:gd name="connsiteY2" fmla="*/ 3260196 h 3260196"/>
                          <a:gd name="connsiteX3" fmla="*/ 0 w 452520"/>
                          <a:gd name="connsiteY3" fmla="*/ 2861945 h 3260196"/>
                          <a:gd name="connsiteX4" fmla="*/ 0 w 452520"/>
                          <a:gd name="connsiteY4" fmla="*/ 0 h 3260196"/>
                          <a:gd name="connsiteX0" fmla="*/ 0 w 452520"/>
                          <a:gd name="connsiteY0" fmla="*/ 0 h 3249745"/>
                          <a:gd name="connsiteX1" fmla="*/ 452520 w 452520"/>
                          <a:gd name="connsiteY1" fmla="*/ 9286 h 3249745"/>
                          <a:gd name="connsiteX2" fmla="*/ 438146 w 452520"/>
                          <a:gd name="connsiteY2" fmla="*/ 3249745 h 3249745"/>
                          <a:gd name="connsiteX3" fmla="*/ 0 w 452520"/>
                          <a:gd name="connsiteY3" fmla="*/ 2861945 h 3249745"/>
                          <a:gd name="connsiteX4" fmla="*/ 0 w 452520"/>
                          <a:gd name="connsiteY4" fmla="*/ 0 h 32497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2520" h="3249745">
                            <a:moveTo>
                              <a:pt x="0" y="0"/>
                            </a:moveTo>
                            <a:lnTo>
                              <a:pt x="452520" y="9286"/>
                            </a:lnTo>
                            <a:cubicBezTo>
                              <a:pt x="446790" y="1117613"/>
                              <a:pt x="443876" y="2141418"/>
                              <a:pt x="438146" y="3249745"/>
                            </a:cubicBezTo>
                            <a:lnTo>
                              <a:pt x="0" y="2861945"/>
                            </a:lnTo>
                            <a:lnTo>
                              <a:pt x="0" y="0"/>
                            </a:lnTo>
                            <a:close/>
                          </a:path>
                        </a:pathLst>
                      </a:cu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7AF6615" id="Dikdörtgen 7" o:spid="_x0000_s1026" style="position:absolute;margin-left:554.35pt;margin-top:324.45pt;width:42.5pt;height:279.9pt;z-index:2517278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52520,324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" path="m,l452520,9286v-5730,1108327,-8644,2132132,-14374,3240459l,2861945,,xe" fillcolor="#d9e2f3 [664]" stroked="f" strokeweight="1pt">
              <v:stroke joinstyle="miter"/>
              <v:path arrowok="t" o:connecttype="custom" o:connectlocs="0,0;540000,10157;522847,3554675;0,3130487;0,0" o:connectangles="0,0,0,0,0"/>
              <w10:wrap anchorx="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656D49" w:rsidRDefault="00A97F4A" w:rsidP="00656D49">
    <w:pPr>
      <w:pStyle w:val="stBilgi"/>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656D49" w:rsidRDefault="00A97F4A" w:rsidP="00656D49">
    <w:pPr>
      <w:pStyle w:val="stBilgi"/>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656D49" w:rsidRDefault="00A97F4A" w:rsidP="00656D49">
    <w:pPr>
      <w:pStyle w:val="stBilgi"/>
    </w:pPr>
    <w:r w:rsidRPr="002A4F03">
      <w:rPr>
        <w:noProof/>
        <w:lang w:eastAsia="tr-TR"/>
      </w:rPr>
      <mc:AlternateContent>
        <mc:Choice Requires="wps">
          <w:drawing>
            <wp:anchor distT="0" distB="0" distL="114300" distR="114300" simplePos="0" relativeHeight="251721722" behindDoc="0" locked="0" layoutInCell="1" allowOverlap="1" wp14:anchorId="24FA0855" wp14:editId="271E6F6F">
              <wp:simplePos x="0" y="0"/>
              <wp:positionH relativeFrom="page">
                <wp:posOffset>-17780</wp:posOffset>
              </wp:positionH>
              <wp:positionV relativeFrom="paragraph">
                <wp:posOffset>4133063</wp:posOffset>
              </wp:positionV>
              <wp:extent cx="539750" cy="3554095"/>
              <wp:effectExtent l="0" t="0" r="0" b="8255"/>
              <wp:wrapNone/>
              <wp:docPr id="18" name="Dikdörtgen 7"/>
              <wp:cNvGraphicFramePr/>
              <a:graphic xmlns:a="http://schemas.openxmlformats.org/drawingml/2006/main">
                <a:graphicData uri="http://schemas.microsoft.com/office/word/2010/wordprocessingShape">
                  <wps:wsp>
                    <wps:cNvSpPr/>
                    <wps:spPr>
                      <a:xfrm flipH="1">
                        <a:off x="0" y="0"/>
                        <a:ext cx="539750" cy="3554095"/>
                      </a:xfrm>
                      <a:custGeom>
                        <a:avLst/>
                        <a:gdLst>
                          <a:gd name="connsiteX0" fmla="*/ 0 w 431800"/>
                          <a:gd name="connsiteY0" fmla="*/ 0 h 2861945"/>
                          <a:gd name="connsiteX1" fmla="*/ 431800 w 431800"/>
                          <a:gd name="connsiteY1" fmla="*/ 0 h 2861945"/>
                          <a:gd name="connsiteX2" fmla="*/ 431800 w 431800"/>
                          <a:gd name="connsiteY2" fmla="*/ 2861945 h 2861945"/>
                          <a:gd name="connsiteX3" fmla="*/ 0 w 431800"/>
                          <a:gd name="connsiteY3" fmla="*/ 2861945 h 2861945"/>
                          <a:gd name="connsiteX4" fmla="*/ 0 w 431800"/>
                          <a:gd name="connsiteY4" fmla="*/ 0 h 2861945"/>
                          <a:gd name="connsiteX0" fmla="*/ 0 w 431800"/>
                          <a:gd name="connsiteY0" fmla="*/ 430722 h 3292667"/>
                          <a:gd name="connsiteX1" fmla="*/ 430606 w 431800"/>
                          <a:gd name="connsiteY1" fmla="*/ 0 h 3292667"/>
                          <a:gd name="connsiteX2" fmla="*/ 431800 w 431800"/>
                          <a:gd name="connsiteY2" fmla="*/ 3292667 h 3292667"/>
                          <a:gd name="connsiteX3" fmla="*/ 0 w 431800"/>
                          <a:gd name="connsiteY3" fmla="*/ 3292667 h 3292667"/>
                          <a:gd name="connsiteX4" fmla="*/ 0 w 431800"/>
                          <a:gd name="connsiteY4" fmla="*/ 430722 h 3292667"/>
                          <a:gd name="connsiteX0" fmla="*/ 0 w 435331"/>
                          <a:gd name="connsiteY0" fmla="*/ 430722 h 3730475"/>
                          <a:gd name="connsiteX1" fmla="*/ 430606 w 435331"/>
                          <a:gd name="connsiteY1" fmla="*/ 0 h 3730475"/>
                          <a:gd name="connsiteX2" fmla="*/ 435331 w 435331"/>
                          <a:gd name="connsiteY2" fmla="*/ 3730475 h 3730475"/>
                          <a:gd name="connsiteX3" fmla="*/ 0 w 435331"/>
                          <a:gd name="connsiteY3" fmla="*/ 3292667 h 3730475"/>
                          <a:gd name="connsiteX4" fmla="*/ 0 w 435331"/>
                          <a:gd name="connsiteY4" fmla="*/ 430722 h 3730475"/>
                          <a:gd name="connsiteX0" fmla="*/ 0 w 452520"/>
                          <a:gd name="connsiteY0" fmla="*/ 25228 h 3324981"/>
                          <a:gd name="connsiteX1" fmla="*/ 452520 w 452520"/>
                          <a:gd name="connsiteY1" fmla="*/ 0 h 3324981"/>
                          <a:gd name="connsiteX2" fmla="*/ 435331 w 452520"/>
                          <a:gd name="connsiteY2" fmla="*/ 3324981 h 3324981"/>
                          <a:gd name="connsiteX3" fmla="*/ 0 w 452520"/>
                          <a:gd name="connsiteY3" fmla="*/ 2887173 h 3324981"/>
                          <a:gd name="connsiteX4" fmla="*/ 0 w 452520"/>
                          <a:gd name="connsiteY4" fmla="*/ 25228 h 3324981"/>
                          <a:gd name="connsiteX0" fmla="*/ 0 w 452520"/>
                          <a:gd name="connsiteY0" fmla="*/ 0 h 3299753"/>
                          <a:gd name="connsiteX1" fmla="*/ 452520 w 452520"/>
                          <a:gd name="connsiteY1" fmla="*/ 9286 h 3299753"/>
                          <a:gd name="connsiteX2" fmla="*/ 435331 w 452520"/>
                          <a:gd name="connsiteY2" fmla="*/ 3299753 h 3299753"/>
                          <a:gd name="connsiteX3" fmla="*/ 0 w 452520"/>
                          <a:gd name="connsiteY3" fmla="*/ 2861945 h 3299753"/>
                          <a:gd name="connsiteX4" fmla="*/ 0 w 452520"/>
                          <a:gd name="connsiteY4" fmla="*/ 0 h 3299753"/>
                          <a:gd name="connsiteX0" fmla="*/ 0 w 452520"/>
                          <a:gd name="connsiteY0" fmla="*/ 0 h 3260196"/>
                          <a:gd name="connsiteX1" fmla="*/ 452520 w 452520"/>
                          <a:gd name="connsiteY1" fmla="*/ 9286 h 3260196"/>
                          <a:gd name="connsiteX2" fmla="*/ 437808 w 452520"/>
                          <a:gd name="connsiteY2" fmla="*/ 3260196 h 3260196"/>
                          <a:gd name="connsiteX3" fmla="*/ 0 w 452520"/>
                          <a:gd name="connsiteY3" fmla="*/ 2861945 h 3260196"/>
                          <a:gd name="connsiteX4" fmla="*/ 0 w 452520"/>
                          <a:gd name="connsiteY4" fmla="*/ 0 h 3260196"/>
                          <a:gd name="connsiteX0" fmla="*/ 0 w 452520"/>
                          <a:gd name="connsiteY0" fmla="*/ 0 h 3249745"/>
                          <a:gd name="connsiteX1" fmla="*/ 452520 w 452520"/>
                          <a:gd name="connsiteY1" fmla="*/ 9286 h 3249745"/>
                          <a:gd name="connsiteX2" fmla="*/ 438146 w 452520"/>
                          <a:gd name="connsiteY2" fmla="*/ 3249745 h 3249745"/>
                          <a:gd name="connsiteX3" fmla="*/ 0 w 452520"/>
                          <a:gd name="connsiteY3" fmla="*/ 2861945 h 3249745"/>
                          <a:gd name="connsiteX4" fmla="*/ 0 w 452520"/>
                          <a:gd name="connsiteY4" fmla="*/ 0 h 32497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2520" h="3249745">
                            <a:moveTo>
                              <a:pt x="0" y="0"/>
                            </a:moveTo>
                            <a:lnTo>
                              <a:pt x="452520" y="9286"/>
                            </a:lnTo>
                            <a:cubicBezTo>
                              <a:pt x="446790" y="1117613"/>
                              <a:pt x="443876" y="2141418"/>
                              <a:pt x="438146" y="3249745"/>
                            </a:cubicBezTo>
                            <a:lnTo>
                              <a:pt x="0" y="2861945"/>
                            </a:lnTo>
                            <a:lnTo>
                              <a:pt x="0" y="0"/>
                            </a:lnTo>
                            <a:close/>
                          </a:path>
                        </a:pathLst>
                      </a:cu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485773E" id="Dikdörtgen 7" o:spid="_x0000_s1026" style="position:absolute;margin-left:-1.4pt;margin-top:325.45pt;width:42.5pt;height:279.85pt;flip:x;z-index:2517217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52520,324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" path="m,l452520,9286v-5730,1108327,-8644,2132132,-14374,3240459l,2861945,,xe" fillcolor="#d9e2f3 [664]" stroked="f" strokeweight="1pt">
              <v:stroke joinstyle="miter"/>
              <v:path arrowok="t" o:connecttype="custom" o:connectlocs="0,0;539750,10156;522605,3554095;0,3129976;0,0" o:connectangles="0,0,0,0,0"/>
              <w10:wrap anchorx="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656D49" w:rsidRDefault="00A97F4A" w:rsidP="00656D49">
    <w:pPr>
      <w:pStyle w:val="stBilgi"/>
    </w:pPr>
    <w:r w:rsidRPr="002A4F03">
      <w:rPr>
        <w:noProof/>
        <w:lang w:eastAsia="tr-TR"/>
      </w:rPr>
      <mc:AlternateContent>
        <mc:Choice Requires="wps">
          <w:drawing>
            <wp:anchor distT="0" distB="0" distL="114300" distR="114300" simplePos="0" relativeHeight="251723771" behindDoc="0" locked="0" layoutInCell="1" allowOverlap="1" wp14:anchorId="55A5C4E6" wp14:editId="537F81A5">
              <wp:simplePos x="0" y="0"/>
              <wp:positionH relativeFrom="page">
                <wp:posOffset>7037705</wp:posOffset>
              </wp:positionH>
              <wp:positionV relativeFrom="paragraph">
                <wp:posOffset>4127129</wp:posOffset>
              </wp:positionV>
              <wp:extent cx="539750" cy="3554095"/>
              <wp:effectExtent l="0" t="0" r="0" b="8255"/>
              <wp:wrapNone/>
              <wp:docPr id="19" name="Dikdörtgen 7"/>
              <wp:cNvGraphicFramePr/>
              <a:graphic xmlns:a="http://schemas.openxmlformats.org/drawingml/2006/main">
                <a:graphicData uri="http://schemas.microsoft.com/office/word/2010/wordprocessingShape">
                  <wps:wsp>
                    <wps:cNvSpPr/>
                    <wps:spPr>
                      <a:xfrm>
                        <a:off x="0" y="0"/>
                        <a:ext cx="539750" cy="3554095"/>
                      </a:xfrm>
                      <a:custGeom>
                        <a:avLst/>
                        <a:gdLst>
                          <a:gd name="connsiteX0" fmla="*/ 0 w 431800"/>
                          <a:gd name="connsiteY0" fmla="*/ 0 h 2861945"/>
                          <a:gd name="connsiteX1" fmla="*/ 431800 w 431800"/>
                          <a:gd name="connsiteY1" fmla="*/ 0 h 2861945"/>
                          <a:gd name="connsiteX2" fmla="*/ 431800 w 431800"/>
                          <a:gd name="connsiteY2" fmla="*/ 2861945 h 2861945"/>
                          <a:gd name="connsiteX3" fmla="*/ 0 w 431800"/>
                          <a:gd name="connsiteY3" fmla="*/ 2861945 h 2861945"/>
                          <a:gd name="connsiteX4" fmla="*/ 0 w 431800"/>
                          <a:gd name="connsiteY4" fmla="*/ 0 h 2861945"/>
                          <a:gd name="connsiteX0" fmla="*/ 0 w 431800"/>
                          <a:gd name="connsiteY0" fmla="*/ 430722 h 3292667"/>
                          <a:gd name="connsiteX1" fmla="*/ 430606 w 431800"/>
                          <a:gd name="connsiteY1" fmla="*/ 0 h 3292667"/>
                          <a:gd name="connsiteX2" fmla="*/ 431800 w 431800"/>
                          <a:gd name="connsiteY2" fmla="*/ 3292667 h 3292667"/>
                          <a:gd name="connsiteX3" fmla="*/ 0 w 431800"/>
                          <a:gd name="connsiteY3" fmla="*/ 3292667 h 3292667"/>
                          <a:gd name="connsiteX4" fmla="*/ 0 w 431800"/>
                          <a:gd name="connsiteY4" fmla="*/ 430722 h 3292667"/>
                          <a:gd name="connsiteX0" fmla="*/ 0 w 435331"/>
                          <a:gd name="connsiteY0" fmla="*/ 430722 h 3730475"/>
                          <a:gd name="connsiteX1" fmla="*/ 430606 w 435331"/>
                          <a:gd name="connsiteY1" fmla="*/ 0 h 3730475"/>
                          <a:gd name="connsiteX2" fmla="*/ 435331 w 435331"/>
                          <a:gd name="connsiteY2" fmla="*/ 3730475 h 3730475"/>
                          <a:gd name="connsiteX3" fmla="*/ 0 w 435331"/>
                          <a:gd name="connsiteY3" fmla="*/ 3292667 h 3730475"/>
                          <a:gd name="connsiteX4" fmla="*/ 0 w 435331"/>
                          <a:gd name="connsiteY4" fmla="*/ 430722 h 3730475"/>
                          <a:gd name="connsiteX0" fmla="*/ 0 w 452520"/>
                          <a:gd name="connsiteY0" fmla="*/ 25228 h 3324981"/>
                          <a:gd name="connsiteX1" fmla="*/ 452520 w 452520"/>
                          <a:gd name="connsiteY1" fmla="*/ 0 h 3324981"/>
                          <a:gd name="connsiteX2" fmla="*/ 435331 w 452520"/>
                          <a:gd name="connsiteY2" fmla="*/ 3324981 h 3324981"/>
                          <a:gd name="connsiteX3" fmla="*/ 0 w 452520"/>
                          <a:gd name="connsiteY3" fmla="*/ 2887173 h 3324981"/>
                          <a:gd name="connsiteX4" fmla="*/ 0 w 452520"/>
                          <a:gd name="connsiteY4" fmla="*/ 25228 h 3324981"/>
                          <a:gd name="connsiteX0" fmla="*/ 0 w 452520"/>
                          <a:gd name="connsiteY0" fmla="*/ 0 h 3299753"/>
                          <a:gd name="connsiteX1" fmla="*/ 452520 w 452520"/>
                          <a:gd name="connsiteY1" fmla="*/ 9286 h 3299753"/>
                          <a:gd name="connsiteX2" fmla="*/ 435331 w 452520"/>
                          <a:gd name="connsiteY2" fmla="*/ 3299753 h 3299753"/>
                          <a:gd name="connsiteX3" fmla="*/ 0 w 452520"/>
                          <a:gd name="connsiteY3" fmla="*/ 2861945 h 3299753"/>
                          <a:gd name="connsiteX4" fmla="*/ 0 w 452520"/>
                          <a:gd name="connsiteY4" fmla="*/ 0 h 3299753"/>
                          <a:gd name="connsiteX0" fmla="*/ 0 w 452520"/>
                          <a:gd name="connsiteY0" fmla="*/ 0 h 3260196"/>
                          <a:gd name="connsiteX1" fmla="*/ 452520 w 452520"/>
                          <a:gd name="connsiteY1" fmla="*/ 9286 h 3260196"/>
                          <a:gd name="connsiteX2" fmla="*/ 437808 w 452520"/>
                          <a:gd name="connsiteY2" fmla="*/ 3260196 h 3260196"/>
                          <a:gd name="connsiteX3" fmla="*/ 0 w 452520"/>
                          <a:gd name="connsiteY3" fmla="*/ 2861945 h 3260196"/>
                          <a:gd name="connsiteX4" fmla="*/ 0 w 452520"/>
                          <a:gd name="connsiteY4" fmla="*/ 0 h 3260196"/>
                          <a:gd name="connsiteX0" fmla="*/ 0 w 452520"/>
                          <a:gd name="connsiteY0" fmla="*/ 0 h 3249745"/>
                          <a:gd name="connsiteX1" fmla="*/ 452520 w 452520"/>
                          <a:gd name="connsiteY1" fmla="*/ 9286 h 3249745"/>
                          <a:gd name="connsiteX2" fmla="*/ 438146 w 452520"/>
                          <a:gd name="connsiteY2" fmla="*/ 3249745 h 3249745"/>
                          <a:gd name="connsiteX3" fmla="*/ 0 w 452520"/>
                          <a:gd name="connsiteY3" fmla="*/ 2861945 h 3249745"/>
                          <a:gd name="connsiteX4" fmla="*/ 0 w 452520"/>
                          <a:gd name="connsiteY4" fmla="*/ 0 h 32497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2520" h="3249745">
                            <a:moveTo>
                              <a:pt x="0" y="0"/>
                            </a:moveTo>
                            <a:lnTo>
                              <a:pt x="452520" y="9286"/>
                            </a:lnTo>
                            <a:cubicBezTo>
                              <a:pt x="446790" y="1117613"/>
                              <a:pt x="443876" y="2141418"/>
                              <a:pt x="438146" y="3249745"/>
                            </a:cubicBezTo>
                            <a:lnTo>
                              <a:pt x="0" y="2861945"/>
                            </a:lnTo>
                            <a:lnTo>
                              <a:pt x="0" y="0"/>
                            </a:lnTo>
                            <a:close/>
                          </a:path>
                        </a:pathLst>
                      </a:cu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A04CD58" id="Dikdörtgen 7" o:spid="_x0000_s1026" style="position:absolute;margin-left:554.15pt;margin-top:324.95pt;width:42.5pt;height:279.85pt;z-index:25172377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52520,324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" path="m,l452520,9286v-5730,1108327,-8644,2132132,-14374,3240459l,2861945,,xe" fillcolor="#d9e2f3 [664]" stroked="f" strokeweight="1pt">
              <v:stroke joinstyle="miter"/>
              <v:path arrowok="t" o:connecttype="custom" o:connectlocs="0,0;539750,10156;522605,3554095;0,3129976;0,0" o:connectangles="0,0,0,0,0"/>
              <w10:wrap anchorx="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F4A" w:rsidRPr="00426D78" w:rsidRDefault="00A97F4A" w:rsidP="00426D78">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0.9pt;height:10.9pt" o:bullet="t">
        <v:imagedata r:id="rId1" o:title="msoF845"/>
      </v:shape>
    </w:pict>
  </w:numPicBullet>
  <w:abstractNum w:abstractNumId="0" w15:restartNumberingAfterBreak="0">
    <w:nsid w:val="00000001"/>
    <w:multiLevelType w:val="multilevel"/>
    <w:tmpl w:val="793450E6"/>
    <w:name w:val="WW8Num1"/>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 w15:restartNumberingAfterBreak="0">
    <w:nsid w:val="00000002"/>
    <w:multiLevelType w:val="singleLevel"/>
    <w:tmpl w:val="00000002"/>
    <w:name w:val="WW8Num4"/>
    <w:lvl w:ilvl="0">
      <w:start w:val="1"/>
      <w:numFmt w:val="bullet"/>
      <w:lvlText w:val=""/>
      <w:lvlJc w:val="left"/>
      <w:pPr>
        <w:tabs>
          <w:tab w:val="num" w:pos="0"/>
        </w:tabs>
        <w:ind w:left="1077" w:hanging="360"/>
      </w:pPr>
      <w:rPr>
        <w:rFonts w:ascii="Symbol" w:hAnsi="Symbol" w:cs="Symbol" w:hint="default"/>
      </w:rPr>
    </w:lvl>
  </w:abstractNum>
  <w:abstractNum w:abstractNumId="2" w15:restartNumberingAfterBreak="0">
    <w:nsid w:val="02522D9E"/>
    <w:multiLevelType w:val="hybridMultilevel"/>
    <w:tmpl w:val="709A51D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26209C6"/>
    <w:multiLevelType w:val="hybridMultilevel"/>
    <w:tmpl w:val="220EC47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2954452"/>
    <w:multiLevelType w:val="hybridMultilevel"/>
    <w:tmpl w:val="0A76B710"/>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5" w15:restartNumberingAfterBreak="0">
    <w:nsid w:val="03D12249"/>
    <w:multiLevelType w:val="hybridMultilevel"/>
    <w:tmpl w:val="F4889FEE"/>
    <w:lvl w:ilvl="0" w:tplc="041F000B">
      <w:start w:val="1"/>
      <w:numFmt w:val="bullet"/>
      <w:lvlText w:val=""/>
      <w:lvlJc w:val="left"/>
      <w:pPr>
        <w:ind w:left="1146" w:hanging="360"/>
      </w:pPr>
      <w:rPr>
        <w:rFonts w:ascii="Wingdings" w:hAnsi="Wingdings"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6" w15:restartNumberingAfterBreak="0">
    <w:nsid w:val="03F91BF4"/>
    <w:multiLevelType w:val="hybridMultilevel"/>
    <w:tmpl w:val="C4E4D64A"/>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7" w15:restartNumberingAfterBreak="0">
    <w:nsid w:val="047A71EF"/>
    <w:multiLevelType w:val="multilevel"/>
    <w:tmpl w:val="1318D38C"/>
    <w:lvl w:ilvl="0">
      <w:start w:val="1"/>
      <w:numFmt w:val="decimal"/>
      <w:lvlText w:val="%1."/>
      <w:lvlJc w:val="left"/>
      <w:pPr>
        <w:tabs>
          <w:tab w:val="num" w:pos="720"/>
        </w:tabs>
        <w:ind w:left="720" w:hanging="360"/>
      </w:pPr>
      <w:rPr>
        <w:rFonts w:hint="default"/>
        <w:color w:val="auto"/>
        <w:sz w:val="20"/>
      </w:rPr>
    </w:lvl>
    <w:lvl w:ilvl="1">
      <w:start w:val="1"/>
      <w:numFmt w:val="bullet"/>
      <w:lvlText w:val=""/>
      <w:lvlJc w:val="left"/>
      <w:pPr>
        <w:tabs>
          <w:tab w:val="num" w:pos="1440"/>
        </w:tabs>
        <w:ind w:left="1440" w:hanging="360"/>
      </w:pPr>
      <w:rPr>
        <w:rFonts w:ascii="Wingdings" w:hAnsi="Wingdings" w:hint="default"/>
        <w:color w:val="auto"/>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1350B0"/>
    <w:multiLevelType w:val="singleLevel"/>
    <w:tmpl w:val="5F300D22"/>
    <w:lvl w:ilvl="0">
      <w:start w:val="1"/>
      <w:numFmt w:val="decimal"/>
      <w:lvlText w:val="%1."/>
      <w:legacy w:legacy="1" w:legacySpace="0" w:legacyIndent="283"/>
      <w:lvlJc w:val="left"/>
      <w:pPr>
        <w:ind w:left="709" w:hanging="283"/>
      </w:pPr>
    </w:lvl>
  </w:abstractNum>
  <w:abstractNum w:abstractNumId="9" w15:restartNumberingAfterBreak="0">
    <w:nsid w:val="053B6AF5"/>
    <w:multiLevelType w:val="hybridMultilevel"/>
    <w:tmpl w:val="0FC08002"/>
    <w:lvl w:ilvl="0" w:tplc="041F000D">
      <w:start w:val="1"/>
      <w:numFmt w:val="bullet"/>
      <w:lvlText w:val=""/>
      <w:lvlJc w:val="left"/>
      <w:pPr>
        <w:ind w:left="1077" w:hanging="360"/>
      </w:pPr>
      <w:rPr>
        <w:rFonts w:ascii="Wingdings" w:hAnsi="Wingdings" w:hint="default"/>
      </w:rPr>
    </w:lvl>
    <w:lvl w:ilvl="1" w:tplc="041F0003">
      <w:start w:val="1"/>
      <w:numFmt w:val="bullet"/>
      <w:lvlText w:val="o"/>
      <w:lvlJc w:val="left"/>
      <w:pPr>
        <w:ind w:left="1797" w:hanging="360"/>
      </w:pPr>
      <w:rPr>
        <w:rFonts w:ascii="Courier New" w:hAnsi="Courier New" w:cs="Courier New" w:hint="default"/>
      </w:rPr>
    </w:lvl>
    <w:lvl w:ilvl="2" w:tplc="041F0005" w:tentative="1">
      <w:start w:val="1"/>
      <w:numFmt w:val="bullet"/>
      <w:lvlText w:val=""/>
      <w:lvlJc w:val="left"/>
      <w:pPr>
        <w:ind w:left="2517" w:hanging="360"/>
      </w:pPr>
      <w:rPr>
        <w:rFonts w:ascii="Wingdings" w:hAnsi="Wingdings" w:hint="default"/>
      </w:rPr>
    </w:lvl>
    <w:lvl w:ilvl="3" w:tplc="041F0001" w:tentative="1">
      <w:start w:val="1"/>
      <w:numFmt w:val="bullet"/>
      <w:lvlText w:val=""/>
      <w:lvlJc w:val="left"/>
      <w:pPr>
        <w:ind w:left="3237" w:hanging="360"/>
      </w:pPr>
      <w:rPr>
        <w:rFonts w:ascii="Symbol" w:hAnsi="Symbol" w:hint="default"/>
      </w:rPr>
    </w:lvl>
    <w:lvl w:ilvl="4" w:tplc="041F0003" w:tentative="1">
      <w:start w:val="1"/>
      <w:numFmt w:val="bullet"/>
      <w:lvlText w:val="o"/>
      <w:lvlJc w:val="left"/>
      <w:pPr>
        <w:ind w:left="3957" w:hanging="360"/>
      </w:pPr>
      <w:rPr>
        <w:rFonts w:ascii="Courier New" w:hAnsi="Courier New" w:cs="Courier New" w:hint="default"/>
      </w:rPr>
    </w:lvl>
    <w:lvl w:ilvl="5" w:tplc="041F0005" w:tentative="1">
      <w:start w:val="1"/>
      <w:numFmt w:val="bullet"/>
      <w:lvlText w:val=""/>
      <w:lvlJc w:val="left"/>
      <w:pPr>
        <w:ind w:left="4677" w:hanging="360"/>
      </w:pPr>
      <w:rPr>
        <w:rFonts w:ascii="Wingdings" w:hAnsi="Wingdings" w:hint="default"/>
      </w:rPr>
    </w:lvl>
    <w:lvl w:ilvl="6" w:tplc="041F0001" w:tentative="1">
      <w:start w:val="1"/>
      <w:numFmt w:val="bullet"/>
      <w:lvlText w:val=""/>
      <w:lvlJc w:val="left"/>
      <w:pPr>
        <w:ind w:left="5397" w:hanging="360"/>
      </w:pPr>
      <w:rPr>
        <w:rFonts w:ascii="Symbol" w:hAnsi="Symbol" w:hint="default"/>
      </w:rPr>
    </w:lvl>
    <w:lvl w:ilvl="7" w:tplc="041F0003" w:tentative="1">
      <w:start w:val="1"/>
      <w:numFmt w:val="bullet"/>
      <w:lvlText w:val="o"/>
      <w:lvlJc w:val="left"/>
      <w:pPr>
        <w:ind w:left="6117" w:hanging="360"/>
      </w:pPr>
      <w:rPr>
        <w:rFonts w:ascii="Courier New" w:hAnsi="Courier New" w:cs="Courier New" w:hint="default"/>
      </w:rPr>
    </w:lvl>
    <w:lvl w:ilvl="8" w:tplc="041F0005" w:tentative="1">
      <w:start w:val="1"/>
      <w:numFmt w:val="bullet"/>
      <w:lvlText w:val=""/>
      <w:lvlJc w:val="left"/>
      <w:pPr>
        <w:ind w:left="6837" w:hanging="360"/>
      </w:pPr>
      <w:rPr>
        <w:rFonts w:ascii="Wingdings" w:hAnsi="Wingdings" w:hint="default"/>
      </w:rPr>
    </w:lvl>
  </w:abstractNum>
  <w:abstractNum w:abstractNumId="10" w15:restartNumberingAfterBreak="0">
    <w:nsid w:val="05BE7FF7"/>
    <w:multiLevelType w:val="hybridMultilevel"/>
    <w:tmpl w:val="17B4BCA0"/>
    <w:lvl w:ilvl="0" w:tplc="041F000D">
      <w:start w:val="1"/>
      <w:numFmt w:val="bullet"/>
      <w:lvlText w:val=""/>
      <w:lvlJc w:val="left"/>
      <w:pPr>
        <w:ind w:left="644" w:hanging="360"/>
      </w:pPr>
      <w:rPr>
        <w:rFonts w:ascii="Wingdings" w:hAnsi="Wingdings" w:hint="default"/>
      </w:rPr>
    </w:lvl>
    <w:lvl w:ilvl="1" w:tplc="041F0003">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11" w15:restartNumberingAfterBreak="0">
    <w:nsid w:val="08FD1365"/>
    <w:multiLevelType w:val="hybridMultilevel"/>
    <w:tmpl w:val="79169B76"/>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09BA43DD"/>
    <w:multiLevelType w:val="hybridMultilevel"/>
    <w:tmpl w:val="96326FC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0A8B2759"/>
    <w:multiLevelType w:val="hybridMultilevel"/>
    <w:tmpl w:val="8D28A22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0B5209E0"/>
    <w:multiLevelType w:val="hybridMultilevel"/>
    <w:tmpl w:val="17AA5A22"/>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5" w15:restartNumberingAfterBreak="0">
    <w:nsid w:val="0BEB73E1"/>
    <w:multiLevelType w:val="hybridMultilevel"/>
    <w:tmpl w:val="A9C8F95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0CBA69C6"/>
    <w:multiLevelType w:val="hybridMultilevel"/>
    <w:tmpl w:val="421202E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0D54705B"/>
    <w:multiLevelType w:val="hybridMultilevel"/>
    <w:tmpl w:val="52CCBEE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10D03784"/>
    <w:multiLevelType w:val="hybridMultilevel"/>
    <w:tmpl w:val="6D221F7A"/>
    <w:lvl w:ilvl="0" w:tplc="041F000D">
      <w:start w:val="1"/>
      <w:numFmt w:val="bullet"/>
      <w:lvlText w:val=""/>
      <w:lvlJc w:val="left"/>
      <w:pPr>
        <w:ind w:left="720"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12D349EA"/>
    <w:multiLevelType w:val="hybridMultilevel"/>
    <w:tmpl w:val="D22688F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12DC475C"/>
    <w:multiLevelType w:val="hybridMultilevel"/>
    <w:tmpl w:val="D5B87D3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150F0A54"/>
    <w:multiLevelType w:val="hybridMultilevel"/>
    <w:tmpl w:val="D840C25E"/>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2" w15:restartNumberingAfterBreak="0">
    <w:nsid w:val="159B1F59"/>
    <w:multiLevelType w:val="hybridMultilevel"/>
    <w:tmpl w:val="8BD26380"/>
    <w:lvl w:ilvl="0" w:tplc="041F000D">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15AF1799"/>
    <w:multiLevelType w:val="hybridMultilevel"/>
    <w:tmpl w:val="E41467FC"/>
    <w:lvl w:ilvl="0" w:tplc="041F000D">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173173F7"/>
    <w:multiLevelType w:val="hybridMultilevel"/>
    <w:tmpl w:val="DCA6468A"/>
    <w:lvl w:ilvl="0" w:tplc="78D4F9E4">
      <w:start w:val="1"/>
      <w:numFmt w:val="bullet"/>
      <w:lvlText w:val=""/>
      <w:lvlJc w:val="left"/>
      <w:pPr>
        <w:ind w:left="720" w:hanging="360"/>
      </w:pPr>
      <w:rPr>
        <w:rFonts w:ascii="Wingdings" w:hAnsi="Wingdings" w:hint="default"/>
        <w:color w:val="auto"/>
        <w:sz w:val="22"/>
        <w:szCs w:val="22"/>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188B48A6"/>
    <w:multiLevelType w:val="hybridMultilevel"/>
    <w:tmpl w:val="B9AA53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1A9E5EDD"/>
    <w:multiLevelType w:val="singleLevel"/>
    <w:tmpl w:val="16A8A692"/>
    <w:lvl w:ilvl="0">
      <w:start w:val="1"/>
      <w:numFmt w:val="decimal"/>
      <w:lvlText w:val="%1."/>
      <w:legacy w:legacy="1" w:legacySpace="0" w:legacyIndent="283"/>
      <w:lvlJc w:val="left"/>
      <w:pPr>
        <w:ind w:left="709" w:hanging="283"/>
      </w:pPr>
    </w:lvl>
  </w:abstractNum>
  <w:abstractNum w:abstractNumId="27" w15:restartNumberingAfterBreak="0">
    <w:nsid w:val="1B58364F"/>
    <w:multiLevelType w:val="hybridMultilevel"/>
    <w:tmpl w:val="7B3AEDB8"/>
    <w:lvl w:ilvl="0" w:tplc="041F0017">
      <w:start w:val="1"/>
      <w:numFmt w:val="lowerLetter"/>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1D9F0218"/>
    <w:multiLevelType w:val="hybridMultilevel"/>
    <w:tmpl w:val="A984C450"/>
    <w:lvl w:ilvl="0" w:tplc="041F000B">
      <w:start w:val="1"/>
      <w:numFmt w:val="bullet"/>
      <w:lvlText w:val=""/>
      <w:lvlJc w:val="left"/>
      <w:pPr>
        <w:ind w:left="1791" w:hanging="360"/>
      </w:pPr>
      <w:rPr>
        <w:rFonts w:ascii="Wingdings" w:hAnsi="Wingdings" w:hint="default"/>
      </w:rPr>
    </w:lvl>
    <w:lvl w:ilvl="1" w:tplc="041F0003">
      <w:start w:val="1"/>
      <w:numFmt w:val="bullet"/>
      <w:lvlText w:val="o"/>
      <w:lvlJc w:val="left"/>
      <w:pPr>
        <w:ind w:left="2511" w:hanging="360"/>
      </w:pPr>
      <w:rPr>
        <w:rFonts w:ascii="Courier New" w:hAnsi="Courier New" w:cs="Courier New" w:hint="default"/>
      </w:rPr>
    </w:lvl>
    <w:lvl w:ilvl="2" w:tplc="041F0005" w:tentative="1">
      <w:start w:val="1"/>
      <w:numFmt w:val="bullet"/>
      <w:lvlText w:val=""/>
      <w:lvlJc w:val="left"/>
      <w:pPr>
        <w:ind w:left="3231" w:hanging="360"/>
      </w:pPr>
      <w:rPr>
        <w:rFonts w:ascii="Wingdings" w:hAnsi="Wingdings" w:hint="default"/>
      </w:rPr>
    </w:lvl>
    <w:lvl w:ilvl="3" w:tplc="041F0001" w:tentative="1">
      <w:start w:val="1"/>
      <w:numFmt w:val="bullet"/>
      <w:lvlText w:val=""/>
      <w:lvlJc w:val="left"/>
      <w:pPr>
        <w:ind w:left="3951" w:hanging="360"/>
      </w:pPr>
      <w:rPr>
        <w:rFonts w:ascii="Symbol" w:hAnsi="Symbol" w:hint="default"/>
      </w:rPr>
    </w:lvl>
    <w:lvl w:ilvl="4" w:tplc="041F0003" w:tentative="1">
      <w:start w:val="1"/>
      <w:numFmt w:val="bullet"/>
      <w:lvlText w:val="o"/>
      <w:lvlJc w:val="left"/>
      <w:pPr>
        <w:ind w:left="4671" w:hanging="360"/>
      </w:pPr>
      <w:rPr>
        <w:rFonts w:ascii="Courier New" w:hAnsi="Courier New" w:cs="Courier New" w:hint="default"/>
      </w:rPr>
    </w:lvl>
    <w:lvl w:ilvl="5" w:tplc="041F0005" w:tentative="1">
      <w:start w:val="1"/>
      <w:numFmt w:val="bullet"/>
      <w:lvlText w:val=""/>
      <w:lvlJc w:val="left"/>
      <w:pPr>
        <w:ind w:left="5391" w:hanging="360"/>
      </w:pPr>
      <w:rPr>
        <w:rFonts w:ascii="Wingdings" w:hAnsi="Wingdings" w:hint="default"/>
      </w:rPr>
    </w:lvl>
    <w:lvl w:ilvl="6" w:tplc="041F0001" w:tentative="1">
      <w:start w:val="1"/>
      <w:numFmt w:val="bullet"/>
      <w:lvlText w:val=""/>
      <w:lvlJc w:val="left"/>
      <w:pPr>
        <w:ind w:left="6111" w:hanging="360"/>
      </w:pPr>
      <w:rPr>
        <w:rFonts w:ascii="Symbol" w:hAnsi="Symbol" w:hint="default"/>
      </w:rPr>
    </w:lvl>
    <w:lvl w:ilvl="7" w:tplc="041F0003" w:tentative="1">
      <w:start w:val="1"/>
      <w:numFmt w:val="bullet"/>
      <w:lvlText w:val="o"/>
      <w:lvlJc w:val="left"/>
      <w:pPr>
        <w:ind w:left="6831" w:hanging="360"/>
      </w:pPr>
      <w:rPr>
        <w:rFonts w:ascii="Courier New" w:hAnsi="Courier New" w:cs="Courier New" w:hint="default"/>
      </w:rPr>
    </w:lvl>
    <w:lvl w:ilvl="8" w:tplc="041F0005" w:tentative="1">
      <w:start w:val="1"/>
      <w:numFmt w:val="bullet"/>
      <w:lvlText w:val=""/>
      <w:lvlJc w:val="left"/>
      <w:pPr>
        <w:ind w:left="7551" w:hanging="360"/>
      </w:pPr>
      <w:rPr>
        <w:rFonts w:ascii="Wingdings" w:hAnsi="Wingdings" w:hint="default"/>
      </w:rPr>
    </w:lvl>
  </w:abstractNum>
  <w:abstractNum w:abstractNumId="29" w15:restartNumberingAfterBreak="0">
    <w:nsid w:val="1EAD15DA"/>
    <w:multiLevelType w:val="hybridMultilevel"/>
    <w:tmpl w:val="11B6BC0E"/>
    <w:lvl w:ilvl="0" w:tplc="041F000D">
      <w:start w:val="1"/>
      <w:numFmt w:val="bullet"/>
      <w:lvlText w:val=""/>
      <w:lvlJc w:val="left"/>
      <w:pPr>
        <w:ind w:left="780" w:hanging="360"/>
      </w:pPr>
      <w:rPr>
        <w:rFonts w:ascii="Wingdings" w:hAnsi="Wingdings"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30" w15:restartNumberingAfterBreak="0">
    <w:nsid w:val="201A33B6"/>
    <w:multiLevelType w:val="hybridMultilevel"/>
    <w:tmpl w:val="0B4CA192"/>
    <w:styleLink w:val="ImportedStyle1"/>
    <w:lvl w:ilvl="0" w:tplc="DD28EC38">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DD8A318">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13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1C20884">
      <w:start w:val="1"/>
      <w:numFmt w:val="lowerRoman"/>
      <w:lvlText w:val="%3."/>
      <w:lvlJc w:val="left"/>
      <w:pPr>
        <w:tabs>
          <w:tab w:val="left" w:pos="2832"/>
          <w:tab w:val="left" w:pos="3540"/>
          <w:tab w:val="left" w:pos="4248"/>
          <w:tab w:val="left" w:pos="4956"/>
          <w:tab w:val="left" w:pos="5664"/>
          <w:tab w:val="left" w:pos="6372"/>
          <w:tab w:val="left" w:pos="7080"/>
          <w:tab w:val="left" w:pos="7788"/>
          <w:tab w:val="left" w:pos="8496"/>
          <w:tab w:val="left" w:pos="9132"/>
        </w:tabs>
        <w:ind w:left="2160" w:hanging="296"/>
      </w:pPr>
      <w:rPr>
        <w:rFonts w:hAnsi="Arial Unicode MS"/>
        <w:caps w:val="0"/>
        <w:smallCaps w:val="0"/>
        <w:strike w:val="0"/>
        <w:dstrike w:val="0"/>
        <w:outline w:val="0"/>
        <w:emboss w:val="0"/>
        <w:imprint w:val="0"/>
        <w:spacing w:val="0"/>
        <w:w w:val="100"/>
        <w:kern w:val="0"/>
        <w:position w:val="0"/>
        <w:highlight w:val="none"/>
        <w:vertAlign w:val="baseline"/>
      </w:rPr>
    </w:lvl>
    <w:lvl w:ilvl="3" w:tplc="EEF0F0EA">
      <w:start w:val="1"/>
      <w:numFmt w:val="decimal"/>
      <w:lvlText w:val="%4."/>
      <w:lvlJc w:val="left"/>
      <w:pPr>
        <w:tabs>
          <w:tab w:val="left" w:pos="2124"/>
          <w:tab w:val="left" w:pos="3540"/>
          <w:tab w:val="left" w:pos="4248"/>
          <w:tab w:val="left" w:pos="4956"/>
          <w:tab w:val="left" w:pos="5664"/>
          <w:tab w:val="left" w:pos="6372"/>
          <w:tab w:val="left" w:pos="7080"/>
          <w:tab w:val="left" w:pos="7788"/>
          <w:tab w:val="left" w:pos="8496"/>
          <w:tab w:val="left" w:pos="913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9AE63D6">
      <w:start w:val="1"/>
      <w:numFmt w:val="lowerLetter"/>
      <w:lvlText w:val="%5."/>
      <w:lvlJc w:val="left"/>
      <w:pPr>
        <w:tabs>
          <w:tab w:val="left" w:pos="2124"/>
          <w:tab w:val="left" w:pos="2832"/>
          <w:tab w:val="left" w:pos="4248"/>
          <w:tab w:val="left" w:pos="4956"/>
          <w:tab w:val="left" w:pos="5664"/>
          <w:tab w:val="left" w:pos="6372"/>
          <w:tab w:val="left" w:pos="7080"/>
          <w:tab w:val="left" w:pos="7788"/>
          <w:tab w:val="left" w:pos="8496"/>
          <w:tab w:val="left" w:pos="913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1F41380">
      <w:start w:val="1"/>
      <w:numFmt w:val="lowerRoman"/>
      <w:lvlText w:val="%6."/>
      <w:lvlJc w:val="left"/>
      <w:pPr>
        <w:tabs>
          <w:tab w:val="left" w:pos="2124"/>
          <w:tab w:val="left" w:pos="2832"/>
          <w:tab w:val="left" w:pos="3540"/>
          <w:tab w:val="left" w:pos="4956"/>
          <w:tab w:val="left" w:pos="5664"/>
          <w:tab w:val="left" w:pos="6372"/>
          <w:tab w:val="left" w:pos="7080"/>
          <w:tab w:val="left" w:pos="7788"/>
          <w:tab w:val="left" w:pos="8496"/>
          <w:tab w:val="left" w:pos="9132"/>
        </w:tabs>
        <w:ind w:left="4320" w:hanging="296"/>
      </w:pPr>
      <w:rPr>
        <w:rFonts w:hAnsi="Arial Unicode MS"/>
        <w:caps w:val="0"/>
        <w:smallCaps w:val="0"/>
        <w:strike w:val="0"/>
        <w:dstrike w:val="0"/>
        <w:outline w:val="0"/>
        <w:emboss w:val="0"/>
        <w:imprint w:val="0"/>
        <w:spacing w:val="0"/>
        <w:w w:val="100"/>
        <w:kern w:val="0"/>
        <w:position w:val="0"/>
        <w:highlight w:val="none"/>
        <w:vertAlign w:val="baseline"/>
      </w:rPr>
    </w:lvl>
    <w:lvl w:ilvl="6" w:tplc="5C44FA52">
      <w:start w:val="1"/>
      <w:numFmt w:val="decimal"/>
      <w:lvlText w:val="%7."/>
      <w:lvlJc w:val="left"/>
      <w:pPr>
        <w:tabs>
          <w:tab w:val="left" w:pos="2124"/>
          <w:tab w:val="left" w:pos="2832"/>
          <w:tab w:val="left" w:pos="3540"/>
          <w:tab w:val="left" w:pos="4248"/>
          <w:tab w:val="left" w:pos="5664"/>
          <w:tab w:val="left" w:pos="6372"/>
          <w:tab w:val="left" w:pos="7080"/>
          <w:tab w:val="left" w:pos="7788"/>
          <w:tab w:val="left" w:pos="8496"/>
          <w:tab w:val="left" w:pos="913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F465EDC">
      <w:start w:val="1"/>
      <w:numFmt w:val="lowerLetter"/>
      <w:lvlText w:val="%8."/>
      <w:lvlJc w:val="left"/>
      <w:pPr>
        <w:tabs>
          <w:tab w:val="left" w:pos="2124"/>
          <w:tab w:val="left" w:pos="2832"/>
          <w:tab w:val="left" w:pos="3540"/>
          <w:tab w:val="left" w:pos="4248"/>
          <w:tab w:val="left" w:pos="4956"/>
          <w:tab w:val="left" w:pos="6372"/>
          <w:tab w:val="left" w:pos="7080"/>
          <w:tab w:val="left" w:pos="7788"/>
          <w:tab w:val="left" w:pos="8496"/>
          <w:tab w:val="left" w:pos="913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B9B628F2">
      <w:start w:val="1"/>
      <w:numFmt w:val="lowerRoman"/>
      <w:lvlText w:val="%9."/>
      <w:lvlJc w:val="left"/>
      <w:pPr>
        <w:tabs>
          <w:tab w:val="left" w:pos="2124"/>
          <w:tab w:val="left" w:pos="2832"/>
          <w:tab w:val="left" w:pos="3540"/>
          <w:tab w:val="left" w:pos="4248"/>
          <w:tab w:val="left" w:pos="4956"/>
          <w:tab w:val="left" w:pos="5664"/>
          <w:tab w:val="left" w:pos="7080"/>
          <w:tab w:val="left" w:pos="7788"/>
          <w:tab w:val="left" w:pos="8496"/>
          <w:tab w:val="left" w:pos="9132"/>
        </w:tabs>
        <w:ind w:left="6480" w:hanging="29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20E06CD0"/>
    <w:multiLevelType w:val="hybridMultilevel"/>
    <w:tmpl w:val="8E4C9D32"/>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2" w15:restartNumberingAfterBreak="0">
    <w:nsid w:val="22432044"/>
    <w:multiLevelType w:val="hybridMultilevel"/>
    <w:tmpl w:val="1526CBF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26302985"/>
    <w:multiLevelType w:val="multilevel"/>
    <w:tmpl w:val="AB84524C"/>
    <w:lvl w:ilvl="0">
      <w:start w:val="1"/>
      <w:numFmt w:val="bullet"/>
      <w:lvlText w:val=""/>
      <w:lvlPicBulletId w:val="0"/>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1146"/>
        </w:tabs>
        <w:ind w:left="1146" w:hanging="720"/>
      </w:pPr>
      <w:rPr>
        <w:rFonts w:ascii="Times New Roman" w:eastAsia="Times New Roman" w:hAnsi="Times New Roman"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34" w15:restartNumberingAfterBreak="0">
    <w:nsid w:val="26361662"/>
    <w:multiLevelType w:val="hybridMultilevel"/>
    <w:tmpl w:val="D520A81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26862BC1"/>
    <w:multiLevelType w:val="hybridMultilevel"/>
    <w:tmpl w:val="916EA2B0"/>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6" w15:restartNumberingAfterBreak="0">
    <w:nsid w:val="27313092"/>
    <w:multiLevelType w:val="hybridMultilevel"/>
    <w:tmpl w:val="CD46B42C"/>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7" w15:restartNumberingAfterBreak="0">
    <w:nsid w:val="28AE5DE6"/>
    <w:multiLevelType w:val="hybridMultilevel"/>
    <w:tmpl w:val="460C99CA"/>
    <w:lvl w:ilvl="0" w:tplc="F44CC5C8">
      <w:start w:val="1"/>
      <w:numFmt w:val="bullet"/>
      <w:lvlText w:val=""/>
      <w:lvlJc w:val="left"/>
      <w:pPr>
        <w:ind w:left="1080" w:hanging="360"/>
      </w:pPr>
      <w:rPr>
        <w:rFonts w:ascii="Wingdings" w:hAnsi="Wingdings" w:hint="default"/>
        <w:color w:val="44546A" w:themeColor="text2"/>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8" w15:restartNumberingAfterBreak="0">
    <w:nsid w:val="2A715E32"/>
    <w:multiLevelType w:val="hybridMultilevel"/>
    <w:tmpl w:val="BF1E6298"/>
    <w:lvl w:ilvl="0" w:tplc="041F000D">
      <w:start w:val="1"/>
      <w:numFmt w:val="bullet"/>
      <w:lvlText w:val=""/>
      <w:lvlJc w:val="left"/>
      <w:pPr>
        <w:ind w:left="1428" w:hanging="360"/>
      </w:pPr>
      <w:rPr>
        <w:rFonts w:ascii="Wingdings" w:hAnsi="Wingdings" w:hint="default"/>
        <w:color w:val="000000"/>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39" w15:restartNumberingAfterBreak="0">
    <w:nsid w:val="2A7A3691"/>
    <w:multiLevelType w:val="hybridMultilevel"/>
    <w:tmpl w:val="28C69EB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2B435581"/>
    <w:multiLevelType w:val="hybridMultilevel"/>
    <w:tmpl w:val="04AC7E4E"/>
    <w:lvl w:ilvl="0" w:tplc="041F000D">
      <w:start w:val="1"/>
      <w:numFmt w:val="bullet"/>
      <w:lvlText w:val=""/>
      <w:lvlJc w:val="left"/>
      <w:pPr>
        <w:ind w:left="1429" w:hanging="360"/>
      </w:pPr>
      <w:rPr>
        <w:rFonts w:ascii="Wingdings" w:hAnsi="Wingdings"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41" w15:restartNumberingAfterBreak="0">
    <w:nsid w:val="2B540078"/>
    <w:multiLevelType w:val="multilevel"/>
    <w:tmpl w:val="4ECC5A5A"/>
    <w:lvl w:ilvl="0">
      <w:start w:val="1"/>
      <w:numFmt w:val="decimal"/>
      <w:lvlText w:val="%1."/>
      <w:legacy w:legacy="1" w:legacySpace="0" w:legacyIndent="283"/>
      <w:lvlJc w:val="left"/>
      <w:pPr>
        <w:ind w:left="283" w:hanging="283"/>
      </w:pPr>
    </w:lvl>
    <w:lvl w:ilvl="1">
      <w:start w:val="12"/>
      <w:numFmt w:val="decimal"/>
      <w:isLgl/>
      <w:lvlText w:val="%1.%2"/>
      <w:lvlJc w:val="left"/>
      <w:pPr>
        <w:ind w:left="1080" w:hanging="1080"/>
      </w:pPr>
      <w:rPr>
        <w:rFonts w:hint="default"/>
      </w:rPr>
    </w:lvl>
    <w:lvl w:ilvl="2">
      <w:start w:val="2016"/>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2" w15:restartNumberingAfterBreak="0">
    <w:nsid w:val="2CD760A3"/>
    <w:multiLevelType w:val="hybridMultilevel"/>
    <w:tmpl w:val="1AD60594"/>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43" w15:restartNumberingAfterBreak="0">
    <w:nsid w:val="2D0D7BB5"/>
    <w:multiLevelType w:val="hybridMultilevel"/>
    <w:tmpl w:val="486A5D7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2DD1599E"/>
    <w:multiLevelType w:val="hybridMultilevel"/>
    <w:tmpl w:val="BA10A690"/>
    <w:styleLink w:val="ImportedStyle10"/>
    <w:lvl w:ilvl="0" w:tplc="6E900D74">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A84B056">
      <w:start w:val="1"/>
      <w:numFmt w:val="decimal"/>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A5C8F90">
      <w:start w:val="1"/>
      <w:numFmt w:val="decimal"/>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462E9BA">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BFEECE8">
      <w:start w:val="1"/>
      <w:numFmt w:val="decimal"/>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04C9F7E">
      <w:start w:val="1"/>
      <w:numFmt w:val="decimal"/>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25081054">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38AA1F6">
      <w:start w:val="1"/>
      <w:numFmt w:val="decimal"/>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EB4677E">
      <w:start w:val="1"/>
      <w:numFmt w:val="decimal"/>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2E6171EB"/>
    <w:multiLevelType w:val="hybridMultilevel"/>
    <w:tmpl w:val="3D1E15BE"/>
    <w:lvl w:ilvl="0" w:tplc="041F000D">
      <w:start w:val="1"/>
      <w:numFmt w:val="bullet"/>
      <w:lvlText w:val=""/>
      <w:lvlJc w:val="left"/>
      <w:pPr>
        <w:ind w:left="360" w:hanging="360"/>
      </w:pPr>
      <w:rPr>
        <w:rFonts w:ascii="Wingdings" w:hAnsi="Wingdings" w:hint="default"/>
      </w:rPr>
    </w:lvl>
    <w:lvl w:ilvl="1" w:tplc="041F0003">
      <w:start w:val="1"/>
      <w:numFmt w:val="bullet"/>
      <w:lvlText w:val="o"/>
      <w:lvlJc w:val="left"/>
      <w:pPr>
        <w:ind w:left="36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313F760F"/>
    <w:multiLevelType w:val="hybridMultilevel"/>
    <w:tmpl w:val="02AE3126"/>
    <w:lvl w:ilvl="0" w:tplc="C764C30A">
      <w:start w:val="1"/>
      <w:numFmt w:val="decimal"/>
      <w:pStyle w:val="ekil"/>
      <w:lvlText w:val="Şekil-%1:"/>
      <w:lvlJc w:val="left"/>
      <w:pPr>
        <w:ind w:left="720" w:hanging="360"/>
      </w:pPr>
      <w:rPr>
        <w:rFonts w:ascii="Agaramod" w:hAnsi="Agaramod" w:hint="default"/>
        <w:b/>
        <w:i w:val="0"/>
        <w:color w:val="44546A" w:themeColor="text2"/>
        <w:sz w:val="18"/>
        <w:szCs w:val="18"/>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7" w15:restartNumberingAfterBreak="0">
    <w:nsid w:val="325519D8"/>
    <w:multiLevelType w:val="hybridMultilevel"/>
    <w:tmpl w:val="3990A9D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35135D1E"/>
    <w:multiLevelType w:val="hybridMultilevel"/>
    <w:tmpl w:val="16A6371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36AE7F26"/>
    <w:multiLevelType w:val="hybridMultilevel"/>
    <w:tmpl w:val="623A9EC4"/>
    <w:lvl w:ilvl="0" w:tplc="041F000D">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50" w15:restartNumberingAfterBreak="0">
    <w:nsid w:val="3A580346"/>
    <w:multiLevelType w:val="hybridMultilevel"/>
    <w:tmpl w:val="7696F11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3AA641B3"/>
    <w:multiLevelType w:val="hybridMultilevel"/>
    <w:tmpl w:val="2510272C"/>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3E404DE1"/>
    <w:multiLevelType w:val="hybridMultilevel"/>
    <w:tmpl w:val="D24C6B6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3EF04875"/>
    <w:multiLevelType w:val="hybridMultilevel"/>
    <w:tmpl w:val="D12C24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3F1126B0"/>
    <w:multiLevelType w:val="hybridMultilevel"/>
    <w:tmpl w:val="B9AEFA6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5" w15:restartNumberingAfterBreak="0">
    <w:nsid w:val="3F8D3CC8"/>
    <w:multiLevelType w:val="hybridMultilevel"/>
    <w:tmpl w:val="AE92B948"/>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56" w15:restartNumberingAfterBreak="0">
    <w:nsid w:val="40A5326A"/>
    <w:multiLevelType w:val="hybridMultilevel"/>
    <w:tmpl w:val="99364C2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7" w15:restartNumberingAfterBreak="0">
    <w:nsid w:val="4168755C"/>
    <w:multiLevelType w:val="hybridMultilevel"/>
    <w:tmpl w:val="4E381BA6"/>
    <w:lvl w:ilvl="0" w:tplc="78D4F9E4">
      <w:start w:val="1"/>
      <w:numFmt w:val="bullet"/>
      <w:lvlText w:val=""/>
      <w:lvlJc w:val="left"/>
      <w:pPr>
        <w:ind w:left="720" w:hanging="360"/>
      </w:pPr>
      <w:rPr>
        <w:rFonts w:ascii="Wingdings" w:hAnsi="Wingdings" w:hint="default"/>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41C67F61"/>
    <w:multiLevelType w:val="hybridMultilevel"/>
    <w:tmpl w:val="E2743BF2"/>
    <w:lvl w:ilvl="0" w:tplc="041F000D">
      <w:start w:val="1"/>
      <w:numFmt w:val="bullet"/>
      <w:lvlText w:val=""/>
      <w:lvlJc w:val="left"/>
      <w:pPr>
        <w:ind w:left="720"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9" w15:restartNumberingAfterBreak="0">
    <w:nsid w:val="42382F8C"/>
    <w:multiLevelType w:val="hybridMultilevel"/>
    <w:tmpl w:val="774C083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15:restartNumberingAfterBreak="0">
    <w:nsid w:val="447E4A06"/>
    <w:multiLevelType w:val="hybridMultilevel"/>
    <w:tmpl w:val="18B66D20"/>
    <w:lvl w:ilvl="0" w:tplc="041F000D">
      <w:start w:val="1"/>
      <w:numFmt w:val="bullet"/>
      <w:lvlText w:val=""/>
      <w:lvlJc w:val="left"/>
      <w:pPr>
        <w:ind w:left="1077" w:hanging="360"/>
      </w:pPr>
      <w:rPr>
        <w:rFonts w:ascii="Wingdings" w:hAnsi="Wingdings" w:hint="default"/>
      </w:rPr>
    </w:lvl>
    <w:lvl w:ilvl="1" w:tplc="041F0001">
      <w:start w:val="1"/>
      <w:numFmt w:val="bullet"/>
      <w:lvlText w:val=""/>
      <w:lvlJc w:val="left"/>
      <w:pPr>
        <w:ind w:left="1797" w:hanging="360"/>
      </w:pPr>
      <w:rPr>
        <w:rFonts w:ascii="Symbol" w:hAnsi="Symbol" w:hint="default"/>
      </w:rPr>
    </w:lvl>
    <w:lvl w:ilvl="2" w:tplc="041F0005" w:tentative="1">
      <w:start w:val="1"/>
      <w:numFmt w:val="bullet"/>
      <w:lvlText w:val=""/>
      <w:lvlJc w:val="left"/>
      <w:pPr>
        <w:ind w:left="2517" w:hanging="360"/>
      </w:pPr>
      <w:rPr>
        <w:rFonts w:ascii="Wingdings" w:hAnsi="Wingdings" w:hint="default"/>
      </w:rPr>
    </w:lvl>
    <w:lvl w:ilvl="3" w:tplc="041F0001" w:tentative="1">
      <w:start w:val="1"/>
      <w:numFmt w:val="bullet"/>
      <w:lvlText w:val=""/>
      <w:lvlJc w:val="left"/>
      <w:pPr>
        <w:ind w:left="3237" w:hanging="360"/>
      </w:pPr>
      <w:rPr>
        <w:rFonts w:ascii="Symbol" w:hAnsi="Symbol" w:hint="default"/>
      </w:rPr>
    </w:lvl>
    <w:lvl w:ilvl="4" w:tplc="041F0003" w:tentative="1">
      <w:start w:val="1"/>
      <w:numFmt w:val="bullet"/>
      <w:lvlText w:val="o"/>
      <w:lvlJc w:val="left"/>
      <w:pPr>
        <w:ind w:left="3957" w:hanging="360"/>
      </w:pPr>
      <w:rPr>
        <w:rFonts w:ascii="Courier New" w:hAnsi="Courier New" w:cs="Courier New" w:hint="default"/>
      </w:rPr>
    </w:lvl>
    <w:lvl w:ilvl="5" w:tplc="041F0005" w:tentative="1">
      <w:start w:val="1"/>
      <w:numFmt w:val="bullet"/>
      <w:lvlText w:val=""/>
      <w:lvlJc w:val="left"/>
      <w:pPr>
        <w:ind w:left="4677" w:hanging="360"/>
      </w:pPr>
      <w:rPr>
        <w:rFonts w:ascii="Wingdings" w:hAnsi="Wingdings" w:hint="default"/>
      </w:rPr>
    </w:lvl>
    <w:lvl w:ilvl="6" w:tplc="041F0001" w:tentative="1">
      <w:start w:val="1"/>
      <w:numFmt w:val="bullet"/>
      <w:lvlText w:val=""/>
      <w:lvlJc w:val="left"/>
      <w:pPr>
        <w:ind w:left="5397" w:hanging="360"/>
      </w:pPr>
      <w:rPr>
        <w:rFonts w:ascii="Symbol" w:hAnsi="Symbol" w:hint="default"/>
      </w:rPr>
    </w:lvl>
    <w:lvl w:ilvl="7" w:tplc="041F0003" w:tentative="1">
      <w:start w:val="1"/>
      <w:numFmt w:val="bullet"/>
      <w:lvlText w:val="o"/>
      <w:lvlJc w:val="left"/>
      <w:pPr>
        <w:ind w:left="6117" w:hanging="360"/>
      </w:pPr>
      <w:rPr>
        <w:rFonts w:ascii="Courier New" w:hAnsi="Courier New" w:cs="Courier New" w:hint="default"/>
      </w:rPr>
    </w:lvl>
    <w:lvl w:ilvl="8" w:tplc="041F0005" w:tentative="1">
      <w:start w:val="1"/>
      <w:numFmt w:val="bullet"/>
      <w:lvlText w:val=""/>
      <w:lvlJc w:val="left"/>
      <w:pPr>
        <w:ind w:left="6837" w:hanging="360"/>
      </w:pPr>
      <w:rPr>
        <w:rFonts w:ascii="Wingdings" w:hAnsi="Wingdings" w:hint="default"/>
      </w:rPr>
    </w:lvl>
  </w:abstractNum>
  <w:abstractNum w:abstractNumId="61" w15:restartNumberingAfterBreak="0">
    <w:nsid w:val="44DA2A58"/>
    <w:multiLevelType w:val="hybridMultilevel"/>
    <w:tmpl w:val="BCCA4328"/>
    <w:lvl w:ilvl="0" w:tplc="041F000B">
      <w:start w:val="1"/>
      <w:numFmt w:val="bullet"/>
      <w:lvlText w:val=""/>
      <w:lvlJc w:val="left"/>
      <w:pPr>
        <w:ind w:left="4330" w:hanging="360"/>
      </w:pPr>
      <w:rPr>
        <w:rFonts w:ascii="Wingdings" w:hAnsi="Wingdings" w:hint="default"/>
      </w:rPr>
    </w:lvl>
    <w:lvl w:ilvl="1" w:tplc="041F0003" w:tentative="1">
      <w:start w:val="1"/>
      <w:numFmt w:val="bullet"/>
      <w:lvlText w:val="o"/>
      <w:lvlJc w:val="left"/>
      <w:pPr>
        <w:ind w:left="2511" w:hanging="360"/>
      </w:pPr>
      <w:rPr>
        <w:rFonts w:ascii="Courier New" w:hAnsi="Courier New" w:cs="Courier New" w:hint="default"/>
      </w:rPr>
    </w:lvl>
    <w:lvl w:ilvl="2" w:tplc="041F0005" w:tentative="1">
      <w:start w:val="1"/>
      <w:numFmt w:val="bullet"/>
      <w:lvlText w:val=""/>
      <w:lvlJc w:val="left"/>
      <w:pPr>
        <w:ind w:left="3231" w:hanging="360"/>
      </w:pPr>
      <w:rPr>
        <w:rFonts w:ascii="Wingdings" w:hAnsi="Wingdings" w:hint="default"/>
      </w:rPr>
    </w:lvl>
    <w:lvl w:ilvl="3" w:tplc="041F0001" w:tentative="1">
      <w:start w:val="1"/>
      <w:numFmt w:val="bullet"/>
      <w:lvlText w:val=""/>
      <w:lvlJc w:val="left"/>
      <w:pPr>
        <w:ind w:left="3951" w:hanging="360"/>
      </w:pPr>
      <w:rPr>
        <w:rFonts w:ascii="Symbol" w:hAnsi="Symbol" w:hint="default"/>
      </w:rPr>
    </w:lvl>
    <w:lvl w:ilvl="4" w:tplc="041F0003" w:tentative="1">
      <w:start w:val="1"/>
      <w:numFmt w:val="bullet"/>
      <w:lvlText w:val="o"/>
      <w:lvlJc w:val="left"/>
      <w:pPr>
        <w:ind w:left="4671" w:hanging="360"/>
      </w:pPr>
      <w:rPr>
        <w:rFonts w:ascii="Courier New" w:hAnsi="Courier New" w:cs="Courier New" w:hint="default"/>
      </w:rPr>
    </w:lvl>
    <w:lvl w:ilvl="5" w:tplc="041F0005" w:tentative="1">
      <w:start w:val="1"/>
      <w:numFmt w:val="bullet"/>
      <w:lvlText w:val=""/>
      <w:lvlJc w:val="left"/>
      <w:pPr>
        <w:ind w:left="5391" w:hanging="360"/>
      </w:pPr>
      <w:rPr>
        <w:rFonts w:ascii="Wingdings" w:hAnsi="Wingdings" w:hint="default"/>
      </w:rPr>
    </w:lvl>
    <w:lvl w:ilvl="6" w:tplc="041F0001" w:tentative="1">
      <w:start w:val="1"/>
      <w:numFmt w:val="bullet"/>
      <w:lvlText w:val=""/>
      <w:lvlJc w:val="left"/>
      <w:pPr>
        <w:ind w:left="6111" w:hanging="360"/>
      </w:pPr>
      <w:rPr>
        <w:rFonts w:ascii="Symbol" w:hAnsi="Symbol" w:hint="default"/>
      </w:rPr>
    </w:lvl>
    <w:lvl w:ilvl="7" w:tplc="041F0003" w:tentative="1">
      <w:start w:val="1"/>
      <w:numFmt w:val="bullet"/>
      <w:lvlText w:val="o"/>
      <w:lvlJc w:val="left"/>
      <w:pPr>
        <w:ind w:left="6831" w:hanging="360"/>
      </w:pPr>
      <w:rPr>
        <w:rFonts w:ascii="Courier New" w:hAnsi="Courier New" w:cs="Courier New" w:hint="default"/>
      </w:rPr>
    </w:lvl>
    <w:lvl w:ilvl="8" w:tplc="041F0005" w:tentative="1">
      <w:start w:val="1"/>
      <w:numFmt w:val="bullet"/>
      <w:lvlText w:val=""/>
      <w:lvlJc w:val="left"/>
      <w:pPr>
        <w:ind w:left="7551" w:hanging="360"/>
      </w:pPr>
      <w:rPr>
        <w:rFonts w:ascii="Wingdings" w:hAnsi="Wingdings" w:hint="default"/>
      </w:rPr>
    </w:lvl>
  </w:abstractNum>
  <w:abstractNum w:abstractNumId="62" w15:restartNumberingAfterBreak="0">
    <w:nsid w:val="466C4D99"/>
    <w:multiLevelType w:val="hybridMultilevel"/>
    <w:tmpl w:val="3F1C9A5C"/>
    <w:lvl w:ilvl="0" w:tplc="041F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66E3974"/>
    <w:multiLevelType w:val="hybridMultilevel"/>
    <w:tmpl w:val="C956A308"/>
    <w:lvl w:ilvl="0" w:tplc="041F000D">
      <w:start w:val="1"/>
      <w:numFmt w:val="bullet"/>
      <w:lvlText w:val=""/>
      <w:lvlJc w:val="left"/>
      <w:pPr>
        <w:ind w:left="1077" w:hanging="360"/>
      </w:pPr>
      <w:rPr>
        <w:rFonts w:ascii="Wingdings" w:hAnsi="Wingdings" w:hint="default"/>
      </w:rPr>
    </w:lvl>
    <w:lvl w:ilvl="1" w:tplc="041F000B">
      <w:start w:val="1"/>
      <w:numFmt w:val="bullet"/>
      <w:lvlText w:val=""/>
      <w:lvlJc w:val="left"/>
      <w:pPr>
        <w:ind w:left="1797" w:hanging="360"/>
      </w:pPr>
      <w:rPr>
        <w:rFonts w:ascii="Wingdings" w:hAnsi="Wingdings" w:hint="default"/>
      </w:rPr>
    </w:lvl>
    <w:lvl w:ilvl="2" w:tplc="041F0005" w:tentative="1">
      <w:start w:val="1"/>
      <w:numFmt w:val="bullet"/>
      <w:lvlText w:val=""/>
      <w:lvlJc w:val="left"/>
      <w:pPr>
        <w:ind w:left="2517" w:hanging="360"/>
      </w:pPr>
      <w:rPr>
        <w:rFonts w:ascii="Wingdings" w:hAnsi="Wingdings" w:hint="default"/>
      </w:rPr>
    </w:lvl>
    <w:lvl w:ilvl="3" w:tplc="041F0001" w:tentative="1">
      <w:start w:val="1"/>
      <w:numFmt w:val="bullet"/>
      <w:lvlText w:val=""/>
      <w:lvlJc w:val="left"/>
      <w:pPr>
        <w:ind w:left="3237" w:hanging="360"/>
      </w:pPr>
      <w:rPr>
        <w:rFonts w:ascii="Symbol" w:hAnsi="Symbol" w:hint="default"/>
      </w:rPr>
    </w:lvl>
    <w:lvl w:ilvl="4" w:tplc="041F0003" w:tentative="1">
      <w:start w:val="1"/>
      <w:numFmt w:val="bullet"/>
      <w:lvlText w:val="o"/>
      <w:lvlJc w:val="left"/>
      <w:pPr>
        <w:ind w:left="3957" w:hanging="360"/>
      </w:pPr>
      <w:rPr>
        <w:rFonts w:ascii="Courier New" w:hAnsi="Courier New" w:cs="Courier New" w:hint="default"/>
      </w:rPr>
    </w:lvl>
    <w:lvl w:ilvl="5" w:tplc="041F0005" w:tentative="1">
      <w:start w:val="1"/>
      <w:numFmt w:val="bullet"/>
      <w:lvlText w:val=""/>
      <w:lvlJc w:val="left"/>
      <w:pPr>
        <w:ind w:left="4677" w:hanging="360"/>
      </w:pPr>
      <w:rPr>
        <w:rFonts w:ascii="Wingdings" w:hAnsi="Wingdings" w:hint="default"/>
      </w:rPr>
    </w:lvl>
    <w:lvl w:ilvl="6" w:tplc="041F0001" w:tentative="1">
      <w:start w:val="1"/>
      <w:numFmt w:val="bullet"/>
      <w:lvlText w:val=""/>
      <w:lvlJc w:val="left"/>
      <w:pPr>
        <w:ind w:left="5397" w:hanging="360"/>
      </w:pPr>
      <w:rPr>
        <w:rFonts w:ascii="Symbol" w:hAnsi="Symbol" w:hint="default"/>
      </w:rPr>
    </w:lvl>
    <w:lvl w:ilvl="7" w:tplc="041F0003" w:tentative="1">
      <w:start w:val="1"/>
      <w:numFmt w:val="bullet"/>
      <w:lvlText w:val="o"/>
      <w:lvlJc w:val="left"/>
      <w:pPr>
        <w:ind w:left="6117" w:hanging="360"/>
      </w:pPr>
      <w:rPr>
        <w:rFonts w:ascii="Courier New" w:hAnsi="Courier New" w:cs="Courier New" w:hint="default"/>
      </w:rPr>
    </w:lvl>
    <w:lvl w:ilvl="8" w:tplc="041F0005" w:tentative="1">
      <w:start w:val="1"/>
      <w:numFmt w:val="bullet"/>
      <w:lvlText w:val=""/>
      <w:lvlJc w:val="left"/>
      <w:pPr>
        <w:ind w:left="6837" w:hanging="360"/>
      </w:pPr>
      <w:rPr>
        <w:rFonts w:ascii="Wingdings" w:hAnsi="Wingdings" w:hint="default"/>
      </w:rPr>
    </w:lvl>
  </w:abstractNum>
  <w:abstractNum w:abstractNumId="64" w15:restartNumberingAfterBreak="0">
    <w:nsid w:val="4764019C"/>
    <w:multiLevelType w:val="hybridMultilevel"/>
    <w:tmpl w:val="D8B06FA8"/>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65" w15:restartNumberingAfterBreak="0">
    <w:nsid w:val="494A59D3"/>
    <w:multiLevelType w:val="hybridMultilevel"/>
    <w:tmpl w:val="61D0D6F4"/>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66" w15:restartNumberingAfterBreak="0">
    <w:nsid w:val="4AC478DE"/>
    <w:multiLevelType w:val="hybridMultilevel"/>
    <w:tmpl w:val="89D4150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7" w15:restartNumberingAfterBreak="0">
    <w:nsid w:val="4B0A7E06"/>
    <w:multiLevelType w:val="hybridMultilevel"/>
    <w:tmpl w:val="41D61728"/>
    <w:lvl w:ilvl="0" w:tplc="CFA80098">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8" w15:restartNumberingAfterBreak="0">
    <w:nsid w:val="4C436E4C"/>
    <w:multiLevelType w:val="hybridMultilevel"/>
    <w:tmpl w:val="6E148820"/>
    <w:lvl w:ilvl="0" w:tplc="041F000D">
      <w:start w:val="1"/>
      <w:numFmt w:val="bullet"/>
      <w:lvlText w:val=""/>
      <w:lvlJc w:val="left"/>
      <w:pPr>
        <w:ind w:left="1077" w:hanging="360"/>
      </w:pPr>
      <w:rPr>
        <w:rFonts w:ascii="Wingdings" w:hAnsi="Wingdings" w:hint="default"/>
      </w:rPr>
    </w:lvl>
    <w:lvl w:ilvl="1" w:tplc="041F0003" w:tentative="1">
      <w:start w:val="1"/>
      <w:numFmt w:val="bullet"/>
      <w:lvlText w:val="o"/>
      <w:lvlJc w:val="left"/>
      <w:pPr>
        <w:ind w:left="1797" w:hanging="360"/>
      </w:pPr>
      <w:rPr>
        <w:rFonts w:ascii="Courier New" w:hAnsi="Courier New" w:cs="Courier New" w:hint="default"/>
      </w:rPr>
    </w:lvl>
    <w:lvl w:ilvl="2" w:tplc="041F0005" w:tentative="1">
      <w:start w:val="1"/>
      <w:numFmt w:val="bullet"/>
      <w:lvlText w:val=""/>
      <w:lvlJc w:val="left"/>
      <w:pPr>
        <w:ind w:left="2517" w:hanging="360"/>
      </w:pPr>
      <w:rPr>
        <w:rFonts w:ascii="Wingdings" w:hAnsi="Wingdings" w:hint="default"/>
      </w:rPr>
    </w:lvl>
    <w:lvl w:ilvl="3" w:tplc="041F0001" w:tentative="1">
      <w:start w:val="1"/>
      <w:numFmt w:val="bullet"/>
      <w:lvlText w:val=""/>
      <w:lvlJc w:val="left"/>
      <w:pPr>
        <w:ind w:left="3237" w:hanging="360"/>
      </w:pPr>
      <w:rPr>
        <w:rFonts w:ascii="Symbol" w:hAnsi="Symbol" w:hint="default"/>
      </w:rPr>
    </w:lvl>
    <w:lvl w:ilvl="4" w:tplc="041F0003" w:tentative="1">
      <w:start w:val="1"/>
      <w:numFmt w:val="bullet"/>
      <w:lvlText w:val="o"/>
      <w:lvlJc w:val="left"/>
      <w:pPr>
        <w:ind w:left="3957" w:hanging="360"/>
      </w:pPr>
      <w:rPr>
        <w:rFonts w:ascii="Courier New" w:hAnsi="Courier New" w:cs="Courier New" w:hint="default"/>
      </w:rPr>
    </w:lvl>
    <w:lvl w:ilvl="5" w:tplc="041F0005" w:tentative="1">
      <w:start w:val="1"/>
      <w:numFmt w:val="bullet"/>
      <w:lvlText w:val=""/>
      <w:lvlJc w:val="left"/>
      <w:pPr>
        <w:ind w:left="4677" w:hanging="360"/>
      </w:pPr>
      <w:rPr>
        <w:rFonts w:ascii="Wingdings" w:hAnsi="Wingdings" w:hint="default"/>
      </w:rPr>
    </w:lvl>
    <w:lvl w:ilvl="6" w:tplc="041F0001" w:tentative="1">
      <w:start w:val="1"/>
      <w:numFmt w:val="bullet"/>
      <w:lvlText w:val=""/>
      <w:lvlJc w:val="left"/>
      <w:pPr>
        <w:ind w:left="5397" w:hanging="360"/>
      </w:pPr>
      <w:rPr>
        <w:rFonts w:ascii="Symbol" w:hAnsi="Symbol" w:hint="default"/>
      </w:rPr>
    </w:lvl>
    <w:lvl w:ilvl="7" w:tplc="041F0003" w:tentative="1">
      <w:start w:val="1"/>
      <w:numFmt w:val="bullet"/>
      <w:lvlText w:val="o"/>
      <w:lvlJc w:val="left"/>
      <w:pPr>
        <w:ind w:left="6117" w:hanging="360"/>
      </w:pPr>
      <w:rPr>
        <w:rFonts w:ascii="Courier New" w:hAnsi="Courier New" w:cs="Courier New" w:hint="default"/>
      </w:rPr>
    </w:lvl>
    <w:lvl w:ilvl="8" w:tplc="041F0005" w:tentative="1">
      <w:start w:val="1"/>
      <w:numFmt w:val="bullet"/>
      <w:lvlText w:val=""/>
      <w:lvlJc w:val="left"/>
      <w:pPr>
        <w:ind w:left="6837" w:hanging="360"/>
      </w:pPr>
      <w:rPr>
        <w:rFonts w:ascii="Wingdings" w:hAnsi="Wingdings" w:hint="default"/>
      </w:rPr>
    </w:lvl>
  </w:abstractNum>
  <w:abstractNum w:abstractNumId="69" w15:restartNumberingAfterBreak="0">
    <w:nsid w:val="4C7E468F"/>
    <w:multiLevelType w:val="hybridMultilevel"/>
    <w:tmpl w:val="4BA8E94E"/>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70" w15:restartNumberingAfterBreak="0">
    <w:nsid w:val="4C7F5E20"/>
    <w:multiLevelType w:val="hybridMultilevel"/>
    <w:tmpl w:val="6B88E07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1" w15:restartNumberingAfterBreak="0">
    <w:nsid w:val="4D4A5BA1"/>
    <w:multiLevelType w:val="hybridMultilevel"/>
    <w:tmpl w:val="DEF861B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2" w15:restartNumberingAfterBreak="0">
    <w:nsid w:val="4D8949FC"/>
    <w:multiLevelType w:val="hybridMultilevel"/>
    <w:tmpl w:val="F4D06766"/>
    <w:lvl w:ilvl="0" w:tplc="041F000D">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3" w15:restartNumberingAfterBreak="0">
    <w:nsid w:val="4E303EA8"/>
    <w:multiLevelType w:val="hybridMultilevel"/>
    <w:tmpl w:val="02CED0F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4" w15:restartNumberingAfterBreak="0">
    <w:nsid w:val="4E670B40"/>
    <w:multiLevelType w:val="hybridMultilevel"/>
    <w:tmpl w:val="9A1A482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5" w15:restartNumberingAfterBreak="0">
    <w:nsid w:val="4F1F313D"/>
    <w:multiLevelType w:val="hybridMultilevel"/>
    <w:tmpl w:val="3FE21F3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6" w15:restartNumberingAfterBreak="0">
    <w:nsid w:val="4F570696"/>
    <w:multiLevelType w:val="hybridMultilevel"/>
    <w:tmpl w:val="9CD871B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7" w15:restartNumberingAfterBreak="0">
    <w:nsid w:val="4F5F3270"/>
    <w:multiLevelType w:val="hybridMultilevel"/>
    <w:tmpl w:val="8260134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8" w15:restartNumberingAfterBreak="0">
    <w:nsid w:val="50E36279"/>
    <w:multiLevelType w:val="hybridMultilevel"/>
    <w:tmpl w:val="0684669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9" w15:restartNumberingAfterBreak="0">
    <w:nsid w:val="512E22C3"/>
    <w:multiLevelType w:val="hybridMultilevel"/>
    <w:tmpl w:val="BDC0FC28"/>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0" w15:restartNumberingAfterBreak="0">
    <w:nsid w:val="53FD4E18"/>
    <w:multiLevelType w:val="hybridMultilevel"/>
    <w:tmpl w:val="B3A42C7C"/>
    <w:lvl w:ilvl="0" w:tplc="1620292C">
      <w:start w:val="1"/>
      <w:numFmt w:val="decimal"/>
      <w:lvlText w:val="%1."/>
      <w:lvlJc w:val="left"/>
      <w:pPr>
        <w:ind w:left="720" w:hanging="360"/>
      </w:pPr>
      <w:rPr>
        <w:rFonts w:ascii="Palatino Linotype" w:hAnsi="Palatino Linotype"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1" w15:restartNumberingAfterBreak="0">
    <w:nsid w:val="55F27302"/>
    <w:multiLevelType w:val="hybridMultilevel"/>
    <w:tmpl w:val="E0F0FCA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2" w15:restartNumberingAfterBreak="0">
    <w:nsid w:val="56746772"/>
    <w:multiLevelType w:val="hybridMultilevel"/>
    <w:tmpl w:val="8EFCCF6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3" w15:restartNumberingAfterBreak="0">
    <w:nsid w:val="59345895"/>
    <w:multiLevelType w:val="hybridMultilevel"/>
    <w:tmpl w:val="0A40B564"/>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4" w15:restartNumberingAfterBreak="0">
    <w:nsid w:val="5A3E4BB7"/>
    <w:multiLevelType w:val="hybridMultilevel"/>
    <w:tmpl w:val="BBFE9CAE"/>
    <w:lvl w:ilvl="0" w:tplc="041F0019">
      <w:start w:val="1"/>
      <w:numFmt w:val="lowerLetter"/>
      <w:lvlText w:val="%1."/>
      <w:lvlJc w:val="left"/>
      <w:pPr>
        <w:ind w:left="1440" w:hanging="360"/>
      </w:pPr>
    </w:lvl>
    <w:lvl w:ilvl="1" w:tplc="041F0019">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85" w15:restartNumberingAfterBreak="0">
    <w:nsid w:val="5C131955"/>
    <w:multiLevelType w:val="hybridMultilevel"/>
    <w:tmpl w:val="244E1A8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6" w15:restartNumberingAfterBreak="0">
    <w:nsid w:val="5FA472B8"/>
    <w:multiLevelType w:val="hybridMultilevel"/>
    <w:tmpl w:val="7A8AA34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7" w15:restartNumberingAfterBreak="0">
    <w:nsid w:val="5FC12BF9"/>
    <w:multiLevelType w:val="hybridMultilevel"/>
    <w:tmpl w:val="62D051D6"/>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8" w15:restartNumberingAfterBreak="0">
    <w:nsid w:val="623F6457"/>
    <w:multiLevelType w:val="hybridMultilevel"/>
    <w:tmpl w:val="2E5E55C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9" w15:restartNumberingAfterBreak="0">
    <w:nsid w:val="639B090C"/>
    <w:multiLevelType w:val="hybridMultilevel"/>
    <w:tmpl w:val="1778D0A8"/>
    <w:lvl w:ilvl="0" w:tplc="041F000D">
      <w:start w:val="1"/>
      <w:numFmt w:val="bullet"/>
      <w:lvlText w:val=""/>
      <w:lvlJc w:val="left"/>
      <w:pPr>
        <w:ind w:left="1004" w:hanging="360"/>
      </w:pPr>
      <w:rPr>
        <w:rFonts w:ascii="Wingdings" w:hAnsi="Wingdings" w:hint="default"/>
      </w:rPr>
    </w:lvl>
    <w:lvl w:ilvl="1" w:tplc="041F0003">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90" w15:restartNumberingAfterBreak="0">
    <w:nsid w:val="646C5454"/>
    <w:multiLevelType w:val="hybridMultilevel"/>
    <w:tmpl w:val="BC3604A4"/>
    <w:lvl w:ilvl="0" w:tplc="041F000D">
      <w:start w:val="1"/>
      <w:numFmt w:val="bullet"/>
      <w:lvlText w:val=""/>
      <w:lvlJc w:val="left"/>
      <w:pPr>
        <w:ind w:left="502" w:hanging="360"/>
      </w:pPr>
      <w:rPr>
        <w:rFonts w:ascii="Wingdings" w:hAnsi="Wingdings" w:hint="default"/>
      </w:rPr>
    </w:lvl>
    <w:lvl w:ilvl="1" w:tplc="041F0003">
      <w:start w:val="1"/>
      <w:numFmt w:val="bullet"/>
      <w:lvlText w:val="o"/>
      <w:lvlJc w:val="left"/>
      <w:pPr>
        <w:ind w:left="1797" w:hanging="360"/>
      </w:pPr>
      <w:rPr>
        <w:rFonts w:ascii="Courier New" w:hAnsi="Courier New" w:cs="Courier New" w:hint="default"/>
      </w:rPr>
    </w:lvl>
    <w:lvl w:ilvl="2" w:tplc="041F0005" w:tentative="1">
      <w:start w:val="1"/>
      <w:numFmt w:val="bullet"/>
      <w:lvlText w:val=""/>
      <w:lvlJc w:val="left"/>
      <w:pPr>
        <w:ind w:left="2517" w:hanging="360"/>
      </w:pPr>
      <w:rPr>
        <w:rFonts w:ascii="Wingdings" w:hAnsi="Wingdings" w:hint="default"/>
      </w:rPr>
    </w:lvl>
    <w:lvl w:ilvl="3" w:tplc="041F0001" w:tentative="1">
      <w:start w:val="1"/>
      <w:numFmt w:val="bullet"/>
      <w:lvlText w:val=""/>
      <w:lvlJc w:val="left"/>
      <w:pPr>
        <w:ind w:left="3237" w:hanging="360"/>
      </w:pPr>
      <w:rPr>
        <w:rFonts w:ascii="Symbol" w:hAnsi="Symbol" w:hint="default"/>
      </w:rPr>
    </w:lvl>
    <w:lvl w:ilvl="4" w:tplc="041F0003" w:tentative="1">
      <w:start w:val="1"/>
      <w:numFmt w:val="bullet"/>
      <w:lvlText w:val="o"/>
      <w:lvlJc w:val="left"/>
      <w:pPr>
        <w:ind w:left="3957" w:hanging="360"/>
      </w:pPr>
      <w:rPr>
        <w:rFonts w:ascii="Courier New" w:hAnsi="Courier New" w:cs="Courier New" w:hint="default"/>
      </w:rPr>
    </w:lvl>
    <w:lvl w:ilvl="5" w:tplc="041F0005" w:tentative="1">
      <w:start w:val="1"/>
      <w:numFmt w:val="bullet"/>
      <w:lvlText w:val=""/>
      <w:lvlJc w:val="left"/>
      <w:pPr>
        <w:ind w:left="4677" w:hanging="360"/>
      </w:pPr>
      <w:rPr>
        <w:rFonts w:ascii="Wingdings" w:hAnsi="Wingdings" w:hint="default"/>
      </w:rPr>
    </w:lvl>
    <w:lvl w:ilvl="6" w:tplc="041F0001" w:tentative="1">
      <w:start w:val="1"/>
      <w:numFmt w:val="bullet"/>
      <w:lvlText w:val=""/>
      <w:lvlJc w:val="left"/>
      <w:pPr>
        <w:ind w:left="5397" w:hanging="360"/>
      </w:pPr>
      <w:rPr>
        <w:rFonts w:ascii="Symbol" w:hAnsi="Symbol" w:hint="default"/>
      </w:rPr>
    </w:lvl>
    <w:lvl w:ilvl="7" w:tplc="041F0003" w:tentative="1">
      <w:start w:val="1"/>
      <w:numFmt w:val="bullet"/>
      <w:lvlText w:val="o"/>
      <w:lvlJc w:val="left"/>
      <w:pPr>
        <w:ind w:left="6117" w:hanging="360"/>
      </w:pPr>
      <w:rPr>
        <w:rFonts w:ascii="Courier New" w:hAnsi="Courier New" w:cs="Courier New" w:hint="default"/>
      </w:rPr>
    </w:lvl>
    <w:lvl w:ilvl="8" w:tplc="041F0005" w:tentative="1">
      <w:start w:val="1"/>
      <w:numFmt w:val="bullet"/>
      <w:lvlText w:val=""/>
      <w:lvlJc w:val="left"/>
      <w:pPr>
        <w:ind w:left="6837" w:hanging="360"/>
      </w:pPr>
      <w:rPr>
        <w:rFonts w:ascii="Wingdings" w:hAnsi="Wingdings" w:hint="default"/>
      </w:rPr>
    </w:lvl>
  </w:abstractNum>
  <w:abstractNum w:abstractNumId="91" w15:restartNumberingAfterBreak="0">
    <w:nsid w:val="65287E3A"/>
    <w:multiLevelType w:val="hybridMultilevel"/>
    <w:tmpl w:val="9A4C0462"/>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2" w15:restartNumberingAfterBreak="0">
    <w:nsid w:val="655376BC"/>
    <w:multiLevelType w:val="hybridMultilevel"/>
    <w:tmpl w:val="AF061BFE"/>
    <w:lvl w:ilvl="0" w:tplc="041F000D">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3" w15:restartNumberingAfterBreak="0">
    <w:nsid w:val="657E5549"/>
    <w:multiLevelType w:val="hybridMultilevel"/>
    <w:tmpl w:val="1EC01EA0"/>
    <w:lvl w:ilvl="0" w:tplc="041F000D">
      <w:start w:val="1"/>
      <w:numFmt w:val="bullet"/>
      <w:lvlText w:val=""/>
      <w:lvlJc w:val="left"/>
      <w:pPr>
        <w:ind w:left="1077" w:hanging="360"/>
      </w:pPr>
      <w:rPr>
        <w:rFonts w:ascii="Wingdings" w:hAnsi="Wingdings" w:hint="default"/>
      </w:rPr>
    </w:lvl>
    <w:lvl w:ilvl="1" w:tplc="041F0003" w:tentative="1">
      <w:start w:val="1"/>
      <w:numFmt w:val="bullet"/>
      <w:lvlText w:val="o"/>
      <w:lvlJc w:val="left"/>
      <w:pPr>
        <w:ind w:left="1797" w:hanging="360"/>
      </w:pPr>
      <w:rPr>
        <w:rFonts w:ascii="Courier New" w:hAnsi="Courier New" w:cs="Courier New" w:hint="default"/>
      </w:rPr>
    </w:lvl>
    <w:lvl w:ilvl="2" w:tplc="041F0005" w:tentative="1">
      <w:start w:val="1"/>
      <w:numFmt w:val="bullet"/>
      <w:lvlText w:val=""/>
      <w:lvlJc w:val="left"/>
      <w:pPr>
        <w:ind w:left="2517" w:hanging="360"/>
      </w:pPr>
      <w:rPr>
        <w:rFonts w:ascii="Wingdings" w:hAnsi="Wingdings" w:hint="default"/>
      </w:rPr>
    </w:lvl>
    <w:lvl w:ilvl="3" w:tplc="041F0001" w:tentative="1">
      <w:start w:val="1"/>
      <w:numFmt w:val="bullet"/>
      <w:lvlText w:val=""/>
      <w:lvlJc w:val="left"/>
      <w:pPr>
        <w:ind w:left="3237" w:hanging="360"/>
      </w:pPr>
      <w:rPr>
        <w:rFonts w:ascii="Symbol" w:hAnsi="Symbol" w:hint="default"/>
      </w:rPr>
    </w:lvl>
    <w:lvl w:ilvl="4" w:tplc="041F0003" w:tentative="1">
      <w:start w:val="1"/>
      <w:numFmt w:val="bullet"/>
      <w:lvlText w:val="o"/>
      <w:lvlJc w:val="left"/>
      <w:pPr>
        <w:ind w:left="3957" w:hanging="360"/>
      </w:pPr>
      <w:rPr>
        <w:rFonts w:ascii="Courier New" w:hAnsi="Courier New" w:cs="Courier New" w:hint="default"/>
      </w:rPr>
    </w:lvl>
    <w:lvl w:ilvl="5" w:tplc="041F0005" w:tentative="1">
      <w:start w:val="1"/>
      <w:numFmt w:val="bullet"/>
      <w:lvlText w:val=""/>
      <w:lvlJc w:val="left"/>
      <w:pPr>
        <w:ind w:left="4677" w:hanging="360"/>
      </w:pPr>
      <w:rPr>
        <w:rFonts w:ascii="Wingdings" w:hAnsi="Wingdings" w:hint="default"/>
      </w:rPr>
    </w:lvl>
    <w:lvl w:ilvl="6" w:tplc="041F0001" w:tentative="1">
      <w:start w:val="1"/>
      <w:numFmt w:val="bullet"/>
      <w:lvlText w:val=""/>
      <w:lvlJc w:val="left"/>
      <w:pPr>
        <w:ind w:left="5397" w:hanging="360"/>
      </w:pPr>
      <w:rPr>
        <w:rFonts w:ascii="Symbol" w:hAnsi="Symbol" w:hint="default"/>
      </w:rPr>
    </w:lvl>
    <w:lvl w:ilvl="7" w:tplc="041F0003" w:tentative="1">
      <w:start w:val="1"/>
      <w:numFmt w:val="bullet"/>
      <w:lvlText w:val="o"/>
      <w:lvlJc w:val="left"/>
      <w:pPr>
        <w:ind w:left="6117" w:hanging="360"/>
      </w:pPr>
      <w:rPr>
        <w:rFonts w:ascii="Courier New" w:hAnsi="Courier New" w:cs="Courier New" w:hint="default"/>
      </w:rPr>
    </w:lvl>
    <w:lvl w:ilvl="8" w:tplc="041F0005" w:tentative="1">
      <w:start w:val="1"/>
      <w:numFmt w:val="bullet"/>
      <w:lvlText w:val=""/>
      <w:lvlJc w:val="left"/>
      <w:pPr>
        <w:ind w:left="6837" w:hanging="360"/>
      </w:pPr>
      <w:rPr>
        <w:rFonts w:ascii="Wingdings" w:hAnsi="Wingdings" w:hint="default"/>
      </w:rPr>
    </w:lvl>
  </w:abstractNum>
  <w:abstractNum w:abstractNumId="94" w15:restartNumberingAfterBreak="0">
    <w:nsid w:val="65A12577"/>
    <w:multiLevelType w:val="hybridMultilevel"/>
    <w:tmpl w:val="21A2CA12"/>
    <w:lvl w:ilvl="0" w:tplc="041F0007">
      <w:start w:val="1"/>
      <w:numFmt w:val="bullet"/>
      <w:lvlText w:val=""/>
      <w:lvlPicBulletId w:val="0"/>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5" w15:restartNumberingAfterBreak="0">
    <w:nsid w:val="66495919"/>
    <w:multiLevelType w:val="hybridMultilevel"/>
    <w:tmpl w:val="D3BC5E6E"/>
    <w:lvl w:ilvl="0" w:tplc="041F000D">
      <w:start w:val="1"/>
      <w:numFmt w:val="bullet"/>
      <w:lvlText w:val=""/>
      <w:lvlJc w:val="left"/>
      <w:pPr>
        <w:ind w:left="1434" w:hanging="360"/>
      </w:pPr>
      <w:rPr>
        <w:rFonts w:ascii="Wingdings" w:hAnsi="Wingdings" w:hint="default"/>
      </w:rPr>
    </w:lvl>
    <w:lvl w:ilvl="1" w:tplc="041F0003" w:tentative="1">
      <w:start w:val="1"/>
      <w:numFmt w:val="bullet"/>
      <w:lvlText w:val="o"/>
      <w:lvlJc w:val="left"/>
      <w:pPr>
        <w:ind w:left="2154" w:hanging="360"/>
      </w:pPr>
      <w:rPr>
        <w:rFonts w:ascii="Courier New" w:hAnsi="Courier New" w:cs="Courier New" w:hint="default"/>
      </w:rPr>
    </w:lvl>
    <w:lvl w:ilvl="2" w:tplc="041F0005" w:tentative="1">
      <w:start w:val="1"/>
      <w:numFmt w:val="bullet"/>
      <w:lvlText w:val=""/>
      <w:lvlJc w:val="left"/>
      <w:pPr>
        <w:ind w:left="2874" w:hanging="360"/>
      </w:pPr>
      <w:rPr>
        <w:rFonts w:ascii="Wingdings" w:hAnsi="Wingdings" w:hint="default"/>
      </w:rPr>
    </w:lvl>
    <w:lvl w:ilvl="3" w:tplc="041F0001" w:tentative="1">
      <w:start w:val="1"/>
      <w:numFmt w:val="bullet"/>
      <w:lvlText w:val=""/>
      <w:lvlJc w:val="left"/>
      <w:pPr>
        <w:ind w:left="3594" w:hanging="360"/>
      </w:pPr>
      <w:rPr>
        <w:rFonts w:ascii="Symbol" w:hAnsi="Symbol" w:hint="default"/>
      </w:rPr>
    </w:lvl>
    <w:lvl w:ilvl="4" w:tplc="041F0003" w:tentative="1">
      <w:start w:val="1"/>
      <w:numFmt w:val="bullet"/>
      <w:lvlText w:val="o"/>
      <w:lvlJc w:val="left"/>
      <w:pPr>
        <w:ind w:left="4314" w:hanging="360"/>
      </w:pPr>
      <w:rPr>
        <w:rFonts w:ascii="Courier New" w:hAnsi="Courier New" w:cs="Courier New" w:hint="default"/>
      </w:rPr>
    </w:lvl>
    <w:lvl w:ilvl="5" w:tplc="041F0005" w:tentative="1">
      <w:start w:val="1"/>
      <w:numFmt w:val="bullet"/>
      <w:lvlText w:val=""/>
      <w:lvlJc w:val="left"/>
      <w:pPr>
        <w:ind w:left="5034" w:hanging="360"/>
      </w:pPr>
      <w:rPr>
        <w:rFonts w:ascii="Wingdings" w:hAnsi="Wingdings" w:hint="default"/>
      </w:rPr>
    </w:lvl>
    <w:lvl w:ilvl="6" w:tplc="041F0001" w:tentative="1">
      <w:start w:val="1"/>
      <w:numFmt w:val="bullet"/>
      <w:lvlText w:val=""/>
      <w:lvlJc w:val="left"/>
      <w:pPr>
        <w:ind w:left="5754" w:hanging="360"/>
      </w:pPr>
      <w:rPr>
        <w:rFonts w:ascii="Symbol" w:hAnsi="Symbol" w:hint="default"/>
      </w:rPr>
    </w:lvl>
    <w:lvl w:ilvl="7" w:tplc="041F0003" w:tentative="1">
      <w:start w:val="1"/>
      <w:numFmt w:val="bullet"/>
      <w:lvlText w:val="o"/>
      <w:lvlJc w:val="left"/>
      <w:pPr>
        <w:ind w:left="6474" w:hanging="360"/>
      </w:pPr>
      <w:rPr>
        <w:rFonts w:ascii="Courier New" w:hAnsi="Courier New" w:cs="Courier New" w:hint="default"/>
      </w:rPr>
    </w:lvl>
    <w:lvl w:ilvl="8" w:tplc="041F0005" w:tentative="1">
      <w:start w:val="1"/>
      <w:numFmt w:val="bullet"/>
      <w:lvlText w:val=""/>
      <w:lvlJc w:val="left"/>
      <w:pPr>
        <w:ind w:left="7194" w:hanging="360"/>
      </w:pPr>
      <w:rPr>
        <w:rFonts w:ascii="Wingdings" w:hAnsi="Wingdings" w:hint="default"/>
      </w:rPr>
    </w:lvl>
  </w:abstractNum>
  <w:abstractNum w:abstractNumId="96" w15:restartNumberingAfterBreak="0">
    <w:nsid w:val="66D4264A"/>
    <w:multiLevelType w:val="hybridMultilevel"/>
    <w:tmpl w:val="379E29E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7" w15:restartNumberingAfterBreak="0">
    <w:nsid w:val="6759177D"/>
    <w:multiLevelType w:val="hybridMultilevel"/>
    <w:tmpl w:val="9B8CCE1C"/>
    <w:lvl w:ilvl="0" w:tplc="041F000D">
      <w:start w:val="1"/>
      <w:numFmt w:val="bullet"/>
      <w:lvlText w:val=""/>
      <w:lvlJc w:val="left"/>
      <w:pPr>
        <w:ind w:left="720" w:hanging="360"/>
      </w:pPr>
      <w:rPr>
        <w:rFonts w:ascii="Wingdings" w:hAnsi="Wingdings" w:hint="default"/>
      </w:rPr>
    </w:lvl>
    <w:lvl w:ilvl="1" w:tplc="041F000B">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8" w15:restartNumberingAfterBreak="0">
    <w:nsid w:val="68207263"/>
    <w:multiLevelType w:val="hybridMultilevel"/>
    <w:tmpl w:val="5D40FCCC"/>
    <w:lvl w:ilvl="0" w:tplc="89227B08">
      <w:start w:val="1"/>
      <w:numFmt w:val="decimal"/>
      <w:lvlText w:val="%1-"/>
      <w:lvlJc w:val="left"/>
      <w:pPr>
        <w:ind w:left="1080" w:hanging="360"/>
      </w:pPr>
      <w:rPr>
        <w:rFonts w:hint="default"/>
        <w:b/>
      </w:rPr>
    </w:lvl>
    <w:lvl w:ilvl="1" w:tplc="CB18FDF6">
      <w:start w:val="1"/>
      <w:numFmt w:val="lowerLetter"/>
      <w:lvlText w:val="%2)"/>
      <w:lvlJc w:val="left"/>
      <w:pPr>
        <w:ind w:left="1800" w:hanging="360"/>
      </w:pPr>
      <w:rPr>
        <w:rFonts w:hint="default"/>
        <w:color w:val="auto"/>
      </w:r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99" w15:restartNumberingAfterBreak="0">
    <w:nsid w:val="6AD36AEB"/>
    <w:multiLevelType w:val="hybridMultilevel"/>
    <w:tmpl w:val="1334040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0" w15:restartNumberingAfterBreak="0">
    <w:nsid w:val="6DE07D15"/>
    <w:multiLevelType w:val="hybridMultilevel"/>
    <w:tmpl w:val="C8F4E0C6"/>
    <w:lvl w:ilvl="0" w:tplc="78D4F9E4">
      <w:start w:val="1"/>
      <w:numFmt w:val="bullet"/>
      <w:lvlText w:val=""/>
      <w:lvlJc w:val="left"/>
      <w:pPr>
        <w:ind w:left="720" w:hanging="360"/>
      </w:pPr>
      <w:rPr>
        <w:rFonts w:ascii="Wingdings" w:hAnsi="Wingdings" w:hint="default"/>
        <w:color w:val="auto"/>
        <w:sz w:val="22"/>
        <w:szCs w:val="22"/>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1" w15:restartNumberingAfterBreak="0">
    <w:nsid w:val="6E1D0E9F"/>
    <w:multiLevelType w:val="hybridMultilevel"/>
    <w:tmpl w:val="FB187CB0"/>
    <w:lvl w:ilvl="0" w:tplc="CAE2C834">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2" w15:restartNumberingAfterBreak="0">
    <w:nsid w:val="6E976E29"/>
    <w:multiLevelType w:val="hybridMultilevel"/>
    <w:tmpl w:val="D882B4B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3" w15:restartNumberingAfterBreak="0">
    <w:nsid w:val="6E9E7C06"/>
    <w:multiLevelType w:val="hybridMultilevel"/>
    <w:tmpl w:val="766C9DE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4" w15:restartNumberingAfterBreak="0">
    <w:nsid w:val="6F845C07"/>
    <w:multiLevelType w:val="hybridMultilevel"/>
    <w:tmpl w:val="827C6C6C"/>
    <w:lvl w:ilvl="0" w:tplc="041F000D">
      <w:start w:val="1"/>
      <w:numFmt w:val="bullet"/>
      <w:lvlText w:val=""/>
      <w:lvlJc w:val="left"/>
      <w:pPr>
        <w:ind w:left="928" w:hanging="360"/>
      </w:pPr>
      <w:rPr>
        <w:rFonts w:ascii="Wingdings" w:hAnsi="Wingdings" w:hint="default"/>
      </w:rPr>
    </w:lvl>
    <w:lvl w:ilvl="1" w:tplc="041F0003" w:tentative="1">
      <w:start w:val="1"/>
      <w:numFmt w:val="bullet"/>
      <w:lvlText w:val="o"/>
      <w:lvlJc w:val="left"/>
      <w:pPr>
        <w:ind w:left="1648" w:hanging="360"/>
      </w:pPr>
      <w:rPr>
        <w:rFonts w:ascii="Courier New" w:hAnsi="Courier New" w:cs="Courier New" w:hint="default"/>
      </w:rPr>
    </w:lvl>
    <w:lvl w:ilvl="2" w:tplc="041F0005" w:tentative="1">
      <w:start w:val="1"/>
      <w:numFmt w:val="bullet"/>
      <w:lvlText w:val=""/>
      <w:lvlJc w:val="left"/>
      <w:pPr>
        <w:ind w:left="2368" w:hanging="360"/>
      </w:pPr>
      <w:rPr>
        <w:rFonts w:ascii="Wingdings" w:hAnsi="Wingdings" w:hint="default"/>
      </w:rPr>
    </w:lvl>
    <w:lvl w:ilvl="3" w:tplc="041F0001" w:tentative="1">
      <w:start w:val="1"/>
      <w:numFmt w:val="bullet"/>
      <w:lvlText w:val=""/>
      <w:lvlJc w:val="left"/>
      <w:pPr>
        <w:ind w:left="3088" w:hanging="360"/>
      </w:pPr>
      <w:rPr>
        <w:rFonts w:ascii="Symbol" w:hAnsi="Symbol" w:hint="default"/>
      </w:rPr>
    </w:lvl>
    <w:lvl w:ilvl="4" w:tplc="041F0003" w:tentative="1">
      <w:start w:val="1"/>
      <w:numFmt w:val="bullet"/>
      <w:lvlText w:val="o"/>
      <w:lvlJc w:val="left"/>
      <w:pPr>
        <w:ind w:left="3808" w:hanging="360"/>
      </w:pPr>
      <w:rPr>
        <w:rFonts w:ascii="Courier New" w:hAnsi="Courier New" w:cs="Courier New" w:hint="default"/>
      </w:rPr>
    </w:lvl>
    <w:lvl w:ilvl="5" w:tplc="041F0005" w:tentative="1">
      <w:start w:val="1"/>
      <w:numFmt w:val="bullet"/>
      <w:lvlText w:val=""/>
      <w:lvlJc w:val="left"/>
      <w:pPr>
        <w:ind w:left="4528" w:hanging="360"/>
      </w:pPr>
      <w:rPr>
        <w:rFonts w:ascii="Wingdings" w:hAnsi="Wingdings" w:hint="default"/>
      </w:rPr>
    </w:lvl>
    <w:lvl w:ilvl="6" w:tplc="041F0001" w:tentative="1">
      <w:start w:val="1"/>
      <w:numFmt w:val="bullet"/>
      <w:lvlText w:val=""/>
      <w:lvlJc w:val="left"/>
      <w:pPr>
        <w:ind w:left="5248" w:hanging="360"/>
      </w:pPr>
      <w:rPr>
        <w:rFonts w:ascii="Symbol" w:hAnsi="Symbol" w:hint="default"/>
      </w:rPr>
    </w:lvl>
    <w:lvl w:ilvl="7" w:tplc="041F0003" w:tentative="1">
      <w:start w:val="1"/>
      <w:numFmt w:val="bullet"/>
      <w:lvlText w:val="o"/>
      <w:lvlJc w:val="left"/>
      <w:pPr>
        <w:ind w:left="5968" w:hanging="360"/>
      </w:pPr>
      <w:rPr>
        <w:rFonts w:ascii="Courier New" w:hAnsi="Courier New" w:cs="Courier New" w:hint="default"/>
      </w:rPr>
    </w:lvl>
    <w:lvl w:ilvl="8" w:tplc="041F0005" w:tentative="1">
      <w:start w:val="1"/>
      <w:numFmt w:val="bullet"/>
      <w:lvlText w:val=""/>
      <w:lvlJc w:val="left"/>
      <w:pPr>
        <w:ind w:left="6688" w:hanging="360"/>
      </w:pPr>
      <w:rPr>
        <w:rFonts w:ascii="Wingdings" w:hAnsi="Wingdings" w:hint="default"/>
      </w:rPr>
    </w:lvl>
  </w:abstractNum>
  <w:abstractNum w:abstractNumId="105" w15:restartNumberingAfterBreak="0">
    <w:nsid w:val="6F9214E0"/>
    <w:multiLevelType w:val="hybridMultilevel"/>
    <w:tmpl w:val="3984F34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6" w15:restartNumberingAfterBreak="0">
    <w:nsid w:val="71E06A0C"/>
    <w:multiLevelType w:val="hybridMultilevel"/>
    <w:tmpl w:val="AD5417B0"/>
    <w:lvl w:ilvl="0" w:tplc="6BAE5E08">
      <w:start w:val="1"/>
      <w:numFmt w:val="decimal"/>
      <w:pStyle w:val="tablo2014"/>
      <w:lvlText w:val="Tablo %1:"/>
      <w:lvlJc w:val="left"/>
      <w:pPr>
        <w:ind w:left="720" w:hanging="360"/>
      </w:pPr>
      <w:rPr>
        <w:rFonts w:ascii="AGaramond" w:hAnsi="AGaramond" w:cs="Times New Roman" w:hint="default"/>
        <w:b/>
        <w:i w:val="0"/>
        <w:color w:val="44546A" w:themeColor="text2"/>
        <w:spacing w:val="0"/>
        <w:sz w:val="18"/>
        <w:szCs w:val="18"/>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7" w15:restartNumberingAfterBreak="0">
    <w:nsid w:val="71EB0CE1"/>
    <w:multiLevelType w:val="hybridMultilevel"/>
    <w:tmpl w:val="A982593E"/>
    <w:lvl w:ilvl="0" w:tplc="041F000D">
      <w:start w:val="1"/>
      <w:numFmt w:val="bullet"/>
      <w:lvlText w:val=""/>
      <w:lvlJc w:val="left"/>
      <w:pPr>
        <w:ind w:left="9433" w:hanging="360"/>
      </w:pPr>
      <w:rPr>
        <w:rFonts w:ascii="Wingdings" w:hAnsi="Wingdings" w:hint="default"/>
      </w:rPr>
    </w:lvl>
    <w:lvl w:ilvl="1" w:tplc="041F0003" w:tentative="1">
      <w:start w:val="1"/>
      <w:numFmt w:val="bullet"/>
      <w:lvlText w:val="o"/>
      <w:lvlJc w:val="left"/>
      <w:pPr>
        <w:ind w:left="8736" w:hanging="360"/>
      </w:pPr>
      <w:rPr>
        <w:rFonts w:ascii="Courier New" w:hAnsi="Courier New" w:cs="Courier New" w:hint="default"/>
      </w:rPr>
    </w:lvl>
    <w:lvl w:ilvl="2" w:tplc="041F0005" w:tentative="1">
      <w:start w:val="1"/>
      <w:numFmt w:val="bullet"/>
      <w:lvlText w:val=""/>
      <w:lvlJc w:val="left"/>
      <w:pPr>
        <w:ind w:left="9456" w:hanging="360"/>
      </w:pPr>
      <w:rPr>
        <w:rFonts w:ascii="Wingdings" w:hAnsi="Wingdings" w:hint="default"/>
      </w:rPr>
    </w:lvl>
    <w:lvl w:ilvl="3" w:tplc="041F0001" w:tentative="1">
      <w:start w:val="1"/>
      <w:numFmt w:val="bullet"/>
      <w:lvlText w:val=""/>
      <w:lvlJc w:val="left"/>
      <w:pPr>
        <w:ind w:left="10176" w:hanging="360"/>
      </w:pPr>
      <w:rPr>
        <w:rFonts w:ascii="Symbol" w:hAnsi="Symbol" w:hint="default"/>
      </w:rPr>
    </w:lvl>
    <w:lvl w:ilvl="4" w:tplc="041F0003" w:tentative="1">
      <w:start w:val="1"/>
      <w:numFmt w:val="bullet"/>
      <w:lvlText w:val="o"/>
      <w:lvlJc w:val="left"/>
      <w:pPr>
        <w:ind w:left="10896" w:hanging="360"/>
      </w:pPr>
      <w:rPr>
        <w:rFonts w:ascii="Courier New" w:hAnsi="Courier New" w:cs="Courier New" w:hint="default"/>
      </w:rPr>
    </w:lvl>
    <w:lvl w:ilvl="5" w:tplc="041F0005" w:tentative="1">
      <w:start w:val="1"/>
      <w:numFmt w:val="bullet"/>
      <w:lvlText w:val=""/>
      <w:lvlJc w:val="left"/>
      <w:pPr>
        <w:ind w:left="11616" w:hanging="360"/>
      </w:pPr>
      <w:rPr>
        <w:rFonts w:ascii="Wingdings" w:hAnsi="Wingdings" w:hint="default"/>
      </w:rPr>
    </w:lvl>
    <w:lvl w:ilvl="6" w:tplc="041F0001" w:tentative="1">
      <w:start w:val="1"/>
      <w:numFmt w:val="bullet"/>
      <w:lvlText w:val=""/>
      <w:lvlJc w:val="left"/>
      <w:pPr>
        <w:ind w:left="12336" w:hanging="360"/>
      </w:pPr>
      <w:rPr>
        <w:rFonts w:ascii="Symbol" w:hAnsi="Symbol" w:hint="default"/>
      </w:rPr>
    </w:lvl>
    <w:lvl w:ilvl="7" w:tplc="041F0003" w:tentative="1">
      <w:start w:val="1"/>
      <w:numFmt w:val="bullet"/>
      <w:lvlText w:val="o"/>
      <w:lvlJc w:val="left"/>
      <w:pPr>
        <w:ind w:left="13056" w:hanging="360"/>
      </w:pPr>
      <w:rPr>
        <w:rFonts w:ascii="Courier New" w:hAnsi="Courier New" w:cs="Courier New" w:hint="default"/>
      </w:rPr>
    </w:lvl>
    <w:lvl w:ilvl="8" w:tplc="041F0005" w:tentative="1">
      <w:start w:val="1"/>
      <w:numFmt w:val="bullet"/>
      <w:lvlText w:val=""/>
      <w:lvlJc w:val="left"/>
      <w:pPr>
        <w:ind w:left="13776" w:hanging="360"/>
      </w:pPr>
      <w:rPr>
        <w:rFonts w:ascii="Wingdings" w:hAnsi="Wingdings" w:hint="default"/>
      </w:rPr>
    </w:lvl>
  </w:abstractNum>
  <w:abstractNum w:abstractNumId="108" w15:restartNumberingAfterBreak="0">
    <w:nsid w:val="730A0FAE"/>
    <w:multiLevelType w:val="hybridMultilevel"/>
    <w:tmpl w:val="8DDA4FE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9" w15:restartNumberingAfterBreak="0">
    <w:nsid w:val="73780126"/>
    <w:multiLevelType w:val="hybridMultilevel"/>
    <w:tmpl w:val="75FA690E"/>
    <w:styleLink w:val="ImportedStyle2"/>
    <w:lvl w:ilvl="0" w:tplc="C60C5A86">
      <w:start w:val="1"/>
      <w:numFmt w:val="bullet"/>
      <w:lvlText w:val="·"/>
      <w:lvlJc w:val="left"/>
      <w:pPr>
        <w:tabs>
          <w:tab w:val="left" w:pos="2124"/>
          <w:tab w:val="left" w:pos="2832"/>
          <w:tab w:val="left" w:pos="3540"/>
          <w:tab w:val="left" w:pos="4248"/>
          <w:tab w:val="left" w:pos="4956"/>
          <w:tab w:val="left" w:pos="5664"/>
          <w:tab w:val="left" w:pos="6372"/>
          <w:tab w:val="left" w:pos="7080"/>
          <w:tab w:val="left" w:pos="7788"/>
          <w:tab w:val="left" w:pos="8496"/>
          <w:tab w:val="left" w:pos="9132"/>
        </w:tabs>
        <w:ind w:left="1428"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FC017EC">
      <w:start w:val="1"/>
      <w:numFmt w:val="bullet"/>
      <w:lvlText w:val="o"/>
      <w:lvlJc w:val="left"/>
      <w:pPr>
        <w:tabs>
          <w:tab w:val="left" w:pos="2832"/>
          <w:tab w:val="left" w:pos="3540"/>
          <w:tab w:val="left" w:pos="4248"/>
          <w:tab w:val="left" w:pos="4956"/>
          <w:tab w:val="left" w:pos="5664"/>
          <w:tab w:val="left" w:pos="6372"/>
          <w:tab w:val="left" w:pos="7080"/>
          <w:tab w:val="left" w:pos="7788"/>
          <w:tab w:val="left" w:pos="8496"/>
          <w:tab w:val="left" w:pos="9132"/>
        </w:tabs>
        <w:ind w:left="2148"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30E7B66">
      <w:start w:val="1"/>
      <w:numFmt w:val="bullet"/>
      <w:lvlText w:val="▪"/>
      <w:lvlJc w:val="left"/>
      <w:pPr>
        <w:tabs>
          <w:tab w:val="left" w:pos="2124"/>
          <w:tab w:val="left" w:pos="3540"/>
          <w:tab w:val="left" w:pos="4248"/>
          <w:tab w:val="left" w:pos="4956"/>
          <w:tab w:val="left" w:pos="5664"/>
          <w:tab w:val="left" w:pos="6372"/>
          <w:tab w:val="left" w:pos="7080"/>
          <w:tab w:val="left" w:pos="7788"/>
          <w:tab w:val="left" w:pos="8496"/>
          <w:tab w:val="left" w:pos="9132"/>
        </w:tabs>
        <w:ind w:left="2868"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EAA4E94">
      <w:start w:val="1"/>
      <w:numFmt w:val="bullet"/>
      <w:lvlText w:val="·"/>
      <w:lvlJc w:val="left"/>
      <w:pPr>
        <w:tabs>
          <w:tab w:val="left" w:pos="2124"/>
          <w:tab w:val="left" w:pos="2832"/>
          <w:tab w:val="left" w:pos="4248"/>
          <w:tab w:val="left" w:pos="4956"/>
          <w:tab w:val="left" w:pos="5664"/>
          <w:tab w:val="left" w:pos="6372"/>
          <w:tab w:val="left" w:pos="7080"/>
          <w:tab w:val="left" w:pos="7788"/>
          <w:tab w:val="left" w:pos="8496"/>
          <w:tab w:val="left" w:pos="9132"/>
        </w:tabs>
        <w:ind w:left="3588"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25834D8">
      <w:start w:val="1"/>
      <w:numFmt w:val="bullet"/>
      <w:lvlText w:val="o"/>
      <w:lvlJc w:val="left"/>
      <w:pPr>
        <w:tabs>
          <w:tab w:val="left" w:pos="2124"/>
          <w:tab w:val="left" w:pos="2832"/>
          <w:tab w:val="left" w:pos="3540"/>
          <w:tab w:val="left" w:pos="4956"/>
          <w:tab w:val="left" w:pos="5664"/>
          <w:tab w:val="left" w:pos="6372"/>
          <w:tab w:val="left" w:pos="7080"/>
          <w:tab w:val="left" w:pos="7788"/>
          <w:tab w:val="left" w:pos="8496"/>
          <w:tab w:val="left" w:pos="9132"/>
        </w:tabs>
        <w:ind w:left="4308"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576F6FE">
      <w:start w:val="1"/>
      <w:numFmt w:val="bullet"/>
      <w:lvlText w:val="▪"/>
      <w:lvlJc w:val="left"/>
      <w:pPr>
        <w:tabs>
          <w:tab w:val="left" w:pos="2124"/>
          <w:tab w:val="left" w:pos="2832"/>
          <w:tab w:val="left" w:pos="3540"/>
          <w:tab w:val="left" w:pos="4248"/>
          <w:tab w:val="left" w:pos="5664"/>
          <w:tab w:val="left" w:pos="6372"/>
          <w:tab w:val="left" w:pos="7080"/>
          <w:tab w:val="left" w:pos="7788"/>
          <w:tab w:val="left" w:pos="8496"/>
          <w:tab w:val="left" w:pos="9132"/>
        </w:tabs>
        <w:ind w:left="5028"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3628BA">
      <w:start w:val="1"/>
      <w:numFmt w:val="bullet"/>
      <w:lvlText w:val="·"/>
      <w:lvlJc w:val="left"/>
      <w:pPr>
        <w:tabs>
          <w:tab w:val="left" w:pos="2124"/>
          <w:tab w:val="left" w:pos="2832"/>
          <w:tab w:val="left" w:pos="3540"/>
          <w:tab w:val="left" w:pos="4248"/>
          <w:tab w:val="left" w:pos="4956"/>
          <w:tab w:val="left" w:pos="6372"/>
          <w:tab w:val="left" w:pos="7080"/>
          <w:tab w:val="left" w:pos="7788"/>
          <w:tab w:val="left" w:pos="8496"/>
          <w:tab w:val="left" w:pos="9132"/>
        </w:tabs>
        <w:ind w:left="5748"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F107158">
      <w:start w:val="1"/>
      <w:numFmt w:val="bullet"/>
      <w:lvlText w:val="o"/>
      <w:lvlJc w:val="left"/>
      <w:pPr>
        <w:tabs>
          <w:tab w:val="left" w:pos="2124"/>
          <w:tab w:val="left" w:pos="2832"/>
          <w:tab w:val="left" w:pos="3540"/>
          <w:tab w:val="left" w:pos="4248"/>
          <w:tab w:val="left" w:pos="4956"/>
          <w:tab w:val="left" w:pos="5664"/>
          <w:tab w:val="left" w:pos="7080"/>
          <w:tab w:val="left" w:pos="7788"/>
          <w:tab w:val="left" w:pos="8496"/>
          <w:tab w:val="left" w:pos="9132"/>
        </w:tabs>
        <w:ind w:left="6468"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D58AA5A">
      <w:start w:val="1"/>
      <w:numFmt w:val="bullet"/>
      <w:lvlText w:val="▪"/>
      <w:lvlJc w:val="left"/>
      <w:pPr>
        <w:tabs>
          <w:tab w:val="left" w:pos="2124"/>
          <w:tab w:val="left" w:pos="2832"/>
          <w:tab w:val="left" w:pos="3540"/>
          <w:tab w:val="left" w:pos="4248"/>
          <w:tab w:val="left" w:pos="4956"/>
          <w:tab w:val="left" w:pos="5664"/>
          <w:tab w:val="left" w:pos="6372"/>
          <w:tab w:val="left" w:pos="7788"/>
          <w:tab w:val="left" w:pos="8496"/>
          <w:tab w:val="left" w:pos="9132"/>
        </w:tabs>
        <w:ind w:left="7188"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0" w15:restartNumberingAfterBreak="0">
    <w:nsid w:val="74BF09FE"/>
    <w:multiLevelType w:val="hybridMultilevel"/>
    <w:tmpl w:val="F7063818"/>
    <w:lvl w:ilvl="0" w:tplc="041F000D">
      <w:start w:val="1"/>
      <w:numFmt w:val="bullet"/>
      <w:lvlText w:val=""/>
      <w:lvlJc w:val="left"/>
      <w:pPr>
        <w:ind w:left="1060" w:hanging="360"/>
      </w:pPr>
      <w:rPr>
        <w:rFonts w:ascii="Wingdings" w:hAnsi="Wingdings" w:hint="default"/>
      </w:rPr>
    </w:lvl>
    <w:lvl w:ilvl="1" w:tplc="041F0003" w:tentative="1">
      <w:start w:val="1"/>
      <w:numFmt w:val="bullet"/>
      <w:lvlText w:val="o"/>
      <w:lvlJc w:val="left"/>
      <w:pPr>
        <w:ind w:left="1780" w:hanging="360"/>
      </w:pPr>
      <w:rPr>
        <w:rFonts w:ascii="Courier New" w:hAnsi="Courier New" w:cs="Courier New" w:hint="default"/>
      </w:rPr>
    </w:lvl>
    <w:lvl w:ilvl="2" w:tplc="041F0005" w:tentative="1">
      <w:start w:val="1"/>
      <w:numFmt w:val="bullet"/>
      <w:lvlText w:val=""/>
      <w:lvlJc w:val="left"/>
      <w:pPr>
        <w:ind w:left="2500" w:hanging="360"/>
      </w:pPr>
      <w:rPr>
        <w:rFonts w:ascii="Wingdings" w:hAnsi="Wingdings" w:hint="default"/>
      </w:rPr>
    </w:lvl>
    <w:lvl w:ilvl="3" w:tplc="041F0001" w:tentative="1">
      <w:start w:val="1"/>
      <w:numFmt w:val="bullet"/>
      <w:lvlText w:val=""/>
      <w:lvlJc w:val="left"/>
      <w:pPr>
        <w:ind w:left="3220" w:hanging="360"/>
      </w:pPr>
      <w:rPr>
        <w:rFonts w:ascii="Symbol" w:hAnsi="Symbol" w:hint="default"/>
      </w:rPr>
    </w:lvl>
    <w:lvl w:ilvl="4" w:tplc="041F0003" w:tentative="1">
      <w:start w:val="1"/>
      <w:numFmt w:val="bullet"/>
      <w:lvlText w:val="o"/>
      <w:lvlJc w:val="left"/>
      <w:pPr>
        <w:ind w:left="3940" w:hanging="360"/>
      </w:pPr>
      <w:rPr>
        <w:rFonts w:ascii="Courier New" w:hAnsi="Courier New" w:cs="Courier New" w:hint="default"/>
      </w:rPr>
    </w:lvl>
    <w:lvl w:ilvl="5" w:tplc="041F0005" w:tentative="1">
      <w:start w:val="1"/>
      <w:numFmt w:val="bullet"/>
      <w:lvlText w:val=""/>
      <w:lvlJc w:val="left"/>
      <w:pPr>
        <w:ind w:left="4660" w:hanging="360"/>
      </w:pPr>
      <w:rPr>
        <w:rFonts w:ascii="Wingdings" w:hAnsi="Wingdings" w:hint="default"/>
      </w:rPr>
    </w:lvl>
    <w:lvl w:ilvl="6" w:tplc="041F0001" w:tentative="1">
      <w:start w:val="1"/>
      <w:numFmt w:val="bullet"/>
      <w:lvlText w:val=""/>
      <w:lvlJc w:val="left"/>
      <w:pPr>
        <w:ind w:left="5380" w:hanging="360"/>
      </w:pPr>
      <w:rPr>
        <w:rFonts w:ascii="Symbol" w:hAnsi="Symbol" w:hint="default"/>
      </w:rPr>
    </w:lvl>
    <w:lvl w:ilvl="7" w:tplc="041F0003" w:tentative="1">
      <w:start w:val="1"/>
      <w:numFmt w:val="bullet"/>
      <w:lvlText w:val="o"/>
      <w:lvlJc w:val="left"/>
      <w:pPr>
        <w:ind w:left="6100" w:hanging="360"/>
      </w:pPr>
      <w:rPr>
        <w:rFonts w:ascii="Courier New" w:hAnsi="Courier New" w:cs="Courier New" w:hint="default"/>
      </w:rPr>
    </w:lvl>
    <w:lvl w:ilvl="8" w:tplc="041F0005" w:tentative="1">
      <w:start w:val="1"/>
      <w:numFmt w:val="bullet"/>
      <w:lvlText w:val=""/>
      <w:lvlJc w:val="left"/>
      <w:pPr>
        <w:ind w:left="6820" w:hanging="360"/>
      </w:pPr>
      <w:rPr>
        <w:rFonts w:ascii="Wingdings" w:hAnsi="Wingdings" w:hint="default"/>
      </w:rPr>
    </w:lvl>
  </w:abstractNum>
  <w:abstractNum w:abstractNumId="111" w15:restartNumberingAfterBreak="0">
    <w:nsid w:val="75035194"/>
    <w:multiLevelType w:val="hybridMultilevel"/>
    <w:tmpl w:val="C1E04676"/>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2" w15:restartNumberingAfterBreak="0">
    <w:nsid w:val="76CF3FE9"/>
    <w:multiLevelType w:val="hybridMultilevel"/>
    <w:tmpl w:val="371A5570"/>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13" w15:restartNumberingAfterBreak="0">
    <w:nsid w:val="77EE4898"/>
    <w:multiLevelType w:val="hybridMultilevel"/>
    <w:tmpl w:val="73A6020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4" w15:restartNumberingAfterBreak="0">
    <w:nsid w:val="79760573"/>
    <w:multiLevelType w:val="hybridMultilevel"/>
    <w:tmpl w:val="8BF240D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5" w15:restartNumberingAfterBreak="0">
    <w:nsid w:val="7C767D3F"/>
    <w:multiLevelType w:val="hybridMultilevel"/>
    <w:tmpl w:val="36B4025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6" w15:restartNumberingAfterBreak="0">
    <w:nsid w:val="7CB87384"/>
    <w:multiLevelType w:val="hybridMultilevel"/>
    <w:tmpl w:val="E3D02CB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7" w15:restartNumberingAfterBreak="0">
    <w:nsid w:val="7D6F580D"/>
    <w:multiLevelType w:val="hybridMultilevel"/>
    <w:tmpl w:val="47529A5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8" w15:restartNumberingAfterBreak="0">
    <w:nsid w:val="7D9C206E"/>
    <w:multiLevelType w:val="hybridMultilevel"/>
    <w:tmpl w:val="ACB4E43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9" w15:restartNumberingAfterBreak="0">
    <w:nsid w:val="7DBA105B"/>
    <w:multiLevelType w:val="hybridMultilevel"/>
    <w:tmpl w:val="26E46A5C"/>
    <w:lvl w:ilvl="0" w:tplc="041F000D">
      <w:start w:val="1"/>
      <w:numFmt w:val="bullet"/>
      <w:lvlText w:val=""/>
      <w:lvlJc w:val="left"/>
      <w:pPr>
        <w:ind w:left="1434" w:hanging="360"/>
      </w:pPr>
      <w:rPr>
        <w:rFonts w:ascii="Wingdings" w:hAnsi="Wingdings" w:hint="default"/>
      </w:rPr>
    </w:lvl>
    <w:lvl w:ilvl="1" w:tplc="041F0003" w:tentative="1">
      <w:start w:val="1"/>
      <w:numFmt w:val="bullet"/>
      <w:lvlText w:val="o"/>
      <w:lvlJc w:val="left"/>
      <w:pPr>
        <w:ind w:left="2154" w:hanging="360"/>
      </w:pPr>
      <w:rPr>
        <w:rFonts w:ascii="Courier New" w:hAnsi="Courier New" w:cs="Courier New" w:hint="default"/>
      </w:rPr>
    </w:lvl>
    <w:lvl w:ilvl="2" w:tplc="041F0005" w:tentative="1">
      <w:start w:val="1"/>
      <w:numFmt w:val="bullet"/>
      <w:lvlText w:val=""/>
      <w:lvlJc w:val="left"/>
      <w:pPr>
        <w:ind w:left="2874" w:hanging="360"/>
      </w:pPr>
      <w:rPr>
        <w:rFonts w:ascii="Wingdings" w:hAnsi="Wingdings" w:hint="default"/>
      </w:rPr>
    </w:lvl>
    <w:lvl w:ilvl="3" w:tplc="041F0001" w:tentative="1">
      <w:start w:val="1"/>
      <w:numFmt w:val="bullet"/>
      <w:lvlText w:val=""/>
      <w:lvlJc w:val="left"/>
      <w:pPr>
        <w:ind w:left="3594" w:hanging="360"/>
      </w:pPr>
      <w:rPr>
        <w:rFonts w:ascii="Symbol" w:hAnsi="Symbol" w:hint="default"/>
      </w:rPr>
    </w:lvl>
    <w:lvl w:ilvl="4" w:tplc="041F0003" w:tentative="1">
      <w:start w:val="1"/>
      <w:numFmt w:val="bullet"/>
      <w:lvlText w:val="o"/>
      <w:lvlJc w:val="left"/>
      <w:pPr>
        <w:ind w:left="4314" w:hanging="360"/>
      </w:pPr>
      <w:rPr>
        <w:rFonts w:ascii="Courier New" w:hAnsi="Courier New" w:cs="Courier New" w:hint="default"/>
      </w:rPr>
    </w:lvl>
    <w:lvl w:ilvl="5" w:tplc="041F0005" w:tentative="1">
      <w:start w:val="1"/>
      <w:numFmt w:val="bullet"/>
      <w:lvlText w:val=""/>
      <w:lvlJc w:val="left"/>
      <w:pPr>
        <w:ind w:left="5034" w:hanging="360"/>
      </w:pPr>
      <w:rPr>
        <w:rFonts w:ascii="Wingdings" w:hAnsi="Wingdings" w:hint="default"/>
      </w:rPr>
    </w:lvl>
    <w:lvl w:ilvl="6" w:tplc="041F0001" w:tentative="1">
      <w:start w:val="1"/>
      <w:numFmt w:val="bullet"/>
      <w:lvlText w:val=""/>
      <w:lvlJc w:val="left"/>
      <w:pPr>
        <w:ind w:left="5754" w:hanging="360"/>
      </w:pPr>
      <w:rPr>
        <w:rFonts w:ascii="Symbol" w:hAnsi="Symbol" w:hint="default"/>
      </w:rPr>
    </w:lvl>
    <w:lvl w:ilvl="7" w:tplc="041F0003" w:tentative="1">
      <w:start w:val="1"/>
      <w:numFmt w:val="bullet"/>
      <w:lvlText w:val="o"/>
      <w:lvlJc w:val="left"/>
      <w:pPr>
        <w:ind w:left="6474" w:hanging="360"/>
      </w:pPr>
      <w:rPr>
        <w:rFonts w:ascii="Courier New" w:hAnsi="Courier New" w:cs="Courier New" w:hint="default"/>
      </w:rPr>
    </w:lvl>
    <w:lvl w:ilvl="8" w:tplc="041F0005" w:tentative="1">
      <w:start w:val="1"/>
      <w:numFmt w:val="bullet"/>
      <w:lvlText w:val=""/>
      <w:lvlJc w:val="left"/>
      <w:pPr>
        <w:ind w:left="7194" w:hanging="360"/>
      </w:pPr>
      <w:rPr>
        <w:rFonts w:ascii="Wingdings" w:hAnsi="Wingdings" w:hint="default"/>
      </w:rPr>
    </w:lvl>
  </w:abstractNum>
  <w:abstractNum w:abstractNumId="120" w15:restartNumberingAfterBreak="0">
    <w:nsid w:val="7DCA10E2"/>
    <w:multiLevelType w:val="hybridMultilevel"/>
    <w:tmpl w:val="A44CA2EE"/>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21" w15:restartNumberingAfterBreak="0">
    <w:nsid w:val="7FB76098"/>
    <w:multiLevelType w:val="hybridMultilevel"/>
    <w:tmpl w:val="D7FA24D2"/>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4"/>
  </w:num>
  <w:num w:numId="2">
    <w:abstractNumId w:val="51"/>
  </w:num>
  <w:num w:numId="3">
    <w:abstractNumId w:val="26"/>
    <w:lvlOverride w:ilvl="0">
      <w:lvl w:ilvl="0">
        <w:start w:val="1"/>
        <w:numFmt w:val="decimal"/>
        <w:lvlText w:val="%1."/>
        <w:legacy w:legacy="1" w:legacySpace="0" w:legacyIndent="283"/>
        <w:lvlJc w:val="left"/>
        <w:pPr>
          <w:ind w:left="709" w:hanging="283"/>
        </w:pPr>
      </w:lvl>
    </w:lvlOverride>
  </w:num>
  <w:num w:numId="4">
    <w:abstractNumId w:val="41"/>
    <w:lvlOverride w:ilvl="0">
      <w:startOverride w:val="1"/>
    </w:lvlOverride>
  </w:num>
  <w:num w:numId="5">
    <w:abstractNumId w:val="8"/>
    <w:lvlOverride w:ilvl="0">
      <w:startOverride w:val="1"/>
    </w:lvlOverride>
  </w:num>
  <w:num w:numId="6">
    <w:abstractNumId w:val="8"/>
    <w:lvlOverride w:ilvl="0">
      <w:lvl w:ilvl="0">
        <w:start w:val="1"/>
        <w:numFmt w:val="decimal"/>
        <w:lvlText w:val="%1."/>
        <w:legacy w:legacy="1" w:legacySpace="0" w:legacyIndent="283"/>
        <w:lvlJc w:val="left"/>
        <w:pPr>
          <w:ind w:left="5387" w:hanging="283"/>
        </w:pPr>
      </w:lvl>
    </w:lvlOverride>
  </w:num>
  <w:num w:numId="7">
    <w:abstractNumId w:val="41"/>
    <w:lvlOverride w:ilvl="0">
      <w:lvl w:ilvl="0">
        <w:start w:val="1"/>
        <w:numFmt w:val="decimal"/>
        <w:lvlText w:val="%1."/>
        <w:legacy w:legacy="1" w:legacySpace="0" w:legacyIndent="283"/>
        <w:lvlJc w:val="left"/>
        <w:pPr>
          <w:ind w:left="709" w:hanging="283"/>
        </w:pPr>
        <w:rPr>
          <w:b w:val="0"/>
          <w:color w:val="auto"/>
        </w:rPr>
      </w:lvl>
    </w:lvlOverride>
  </w:num>
  <w:num w:numId="8">
    <w:abstractNumId w:val="46"/>
  </w:num>
  <w:num w:numId="9">
    <w:abstractNumId w:val="106"/>
    <w:lvlOverride w:ilvl="0">
      <w:startOverride w:val="24"/>
    </w:lvlOverride>
  </w:num>
  <w:num w:numId="10">
    <w:abstractNumId w:val="71"/>
  </w:num>
  <w:num w:numId="11">
    <w:abstractNumId w:val="12"/>
  </w:num>
  <w:num w:numId="12">
    <w:abstractNumId w:val="34"/>
  </w:num>
  <w:num w:numId="13">
    <w:abstractNumId w:val="58"/>
  </w:num>
  <w:num w:numId="14">
    <w:abstractNumId w:val="107"/>
  </w:num>
  <w:num w:numId="15">
    <w:abstractNumId w:val="10"/>
  </w:num>
  <w:num w:numId="16">
    <w:abstractNumId w:val="15"/>
  </w:num>
  <w:num w:numId="17">
    <w:abstractNumId w:val="82"/>
  </w:num>
  <w:num w:numId="18">
    <w:abstractNumId w:val="67"/>
  </w:num>
  <w:num w:numId="19">
    <w:abstractNumId w:val="22"/>
  </w:num>
  <w:num w:numId="20">
    <w:abstractNumId w:val="74"/>
  </w:num>
  <w:num w:numId="21">
    <w:abstractNumId w:val="37"/>
  </w:num>
  <w:num w:numId="22">
    <w:abstractNumId w:val="87"/>
  </w:num>
  <w:num w:numId="23">
    <w:abstractNumId w:val="76"/>
  </w:num>
  <w:num w:numId="24">
    <w:abstractNumId w:val="116"/>
  </w:num>
  <w:num w:numId="25">
    <w:abstractNumId w:val="5"/>
  </w:num>
  <w:num w:numId="26">
    <w:abstractNumId w:val="85"/>
  </w:num>
  <w:num w:numId="27">
    <w:abstractNumId w:val="30"/>
  </w:num>
  <w:num w:numId="28">
    <w:abstractNumId w:val="109"/>
  </w:num>
  <w:num w:numId="29">
    <w:abstractNumId w:val="44"/>
  </w:num>
  <w:num w:numId="30">
    <w:abstractNumId w:val="89"/>
  </w:num>
  <w:num w:numId="31">
    <w:abstractNumId w:val="99"/>
  </w:num>
  <w:num w:numId="32">
    <w:abstractNumId w:val="105"/>
  </w:num>
  <w:num w:numId="33">
    <w:abstractNumId w:val="86"/>
  </w:num>
  <w:num w:numId="34">
    <w:abstractNumId w:val="110"/>
  </w:num>
  <w:num w:numId="35">
    <w:abstractNumId w:val="72"/>
  </w:num>
  <w:num w:numId="36">
    <w:abstractNumId w:val="97"/>
  </w:num>
  <w:num w:numId="37">
    <w:abstractNumId w:val="3"/>
  </w:num>
  <w:num w:numId="38">
    <w:abstractNumId w:val="114"/>
  </w:num>
  <w:num w:numId="39">
    <w:abstractNumId w:val="45"/>
  </w:num>
  <w:num w:numId="40">
    <w:abstractNumId w:val="101"/>
  </w:num>
  <w:num w:numId="41">
    <w:abstractNumId w:val="13"/>
  </w:num>
  <w:num w:numId="42">
    <w:abstractNumId w:val="79"/>
  </w:num>
  <w:num w:numId="43">
    <w:abstractNumId w:val="118"/>
  </w:num>
  <w:num w:numId="44">
    <w:abstractNumId w:val="121"/>
  </w:num>
  <w:num w:numId="45">
    <w:abstractNumId w:val="16"/>
  </w:num>
  <w:num w:numId="46">
    <w:abstractNumId w:val="84"/>
  </w:num>
  <w:num w:numId="47">
    <w:abstractNumId w:val="40"/>
  </w:num>
  <w:num w:numId="48">
    <w:abstractNumId w:val="95"/>
  </w:num>
  <w:num w:numId="49">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
    <w:lvlOverride w:ilvl="0">
      <w:startOverride w:val="1"/>
    </w:lvlOverride>
    <w:lvlOverride w:ilvl="1"/>
    <w:lvlOverride w:ilvl="2"/>
    <w:lvlOverride w:ilvl="3"/>
    <w:lvlOverride w:ilvl="4"/>
    <w:lvlOverride w:ilvl="5"/>
    <w:lvlOverride w:ilvl="6"/>
    <w:lvlOverride w:ilvl="7"/>
    <w:lvlOverride w:ilvl="8"/>
  </w:num>
  <w:num w:numId="51">
    <w:abstractNumId w:val="100"/>
  </w:num>
  <w:num w:numId="52">
    <w:abstractNumId w:val="117"/>
  </w:num>
  <w:num w:numId="53">
    <w:abstractNumId w:val="57"/>
  </w:num>
  <w:num w:numId="54">
    <w:abstractNumId w:val="29"/>
  </w:num>
  <w:num w:numId="55">
    <w:abstractNumId w:val="56"/>
  </w:num>
  <w:num w:numId="56">
    <w:abstractNumId w:val="43"/>
  </w:num>
  <w:num w:numId="57">
    <w:abstractNumId w:val="91"/>
  </w:num>
  <w:num w:numId="58">
    <w:abstractNumId w:val="70"/>
  </w:num>
  <w:num w:numId="59">
    <w:abstractNumId w:val="96"/>
  </w:num>
  <w:num w:numId="60">
    <w:abstractNumId w:val="104"/>
  </w:num>
  <w:num w:numId="61">
    <w:abstractNumId w:val="73"/>
  </w:num>
  <w:num w:numId="62">
    <w:abstractNumId w:val="77"/>
  </w:num>
  <w:num w:numId="63">
    <w:abstractNumId w:val="93"/>
  </w:num>
  <w:num w:numId="64">
    <w:abstractNumId w:val="28"/>
  </w:num>
  <w:num w:numId="65">
    <w:abstractNumId w:val="61"/>
  </w:num>
  <w:num w:numId="66">
    <w:abstractNumId w:val="102"/>
  </w:num>
  <w:num w:numId="67">
    <w:abstractNumId w:val="49"/>
  </w:num>
  <w:num w:numId="68">
    <w:abstractNumId w:val="18"/>
  </w:num>
  <w:num w:numId="69">
    <w:abstractNumId w:val="38"/>
  </w:num>
  <w:num w:numId="70">
    <w:abstractNumId w:val="108"/>
  </w:num>
  <w:num w:numId="71">
    <w:abstractNumId w:val="20"/>
  </w:num>
  <w:num w:numId="72">
    <w:abstractNumId w:val="113"/>
  </w:num>
  <w:num w:numId="73">
    <w:abstractNumId w:val="111"/>
  </w:num>
  <w:num w:numId="74">
    <w:abstractNumId w:val="92"/>
  </w:num>
  <w:num w:numId="75">
    <w:abstractNumId w:val="80"/>
  </w:num>
  <w:num w:numId="76">
    <w:abstractNumId w:val="33"/>
  </w:num>
  <w:num w:numId="77">
    <w:abstractNumId w:val="11"/>
  </w:num>
  <w:num w:numId="78">
    <w:abstractNumId w:val="83"/>
  </w:num>
  <w:num w:numId="79">
    <w:abstractNumId w:val="65"/>
  </w:num>
  <w:num w:numId="80">
    <w:abstractNumId w:val="21"/>
  </w:num>
  <w:num w:numId="81">
    <w:abstractNumId w:val="94"/>
  </w:num>
  <w:num w:numId="82">
    <w:abstractNumId w:val="62"/>
  </w:num>
  <w:num w:numId="83">
    <w:abstractNumId w:val="90"/>
  </w:num>
  <w:num w:numId="84">
    <w:abstractNumId w:val="63"/>
  </w:num>
  <w:num w:numId="85">
    <w:abstractNumId w:val="9"/>
  </w:num>
  <w:num w:numId="86">
    <w:abstractNumId w:val="60"/>
  </w:num>
  <w:num w:numId="87">
    <w:abstractNumId w:val="23"/>
  </w:num>
  <w:num w:numId="88">
    <w:abstractNumId w:val="25"/>
  </w:num>
  <w:num w:numId="89">
    <w:abstractNumId w:val="39"/>
  </w:num>
  <w:num w:numId="90">
    <w:abstractNumId w:val="88"/>
  </w:num>
  <w:num w:numId="91">
    <w:abstractNumId w:val="115"/>
  </w:num>
  <w:num w:numId="92">
    <w:abstractNumId w:val="81"/>
  </w:num>
  <w:num w:numId="93">
    <w:abstractNumId w:val="47"/>
  </w:num>
  <w:num w:numId="94">
    <w:abstractNumId w:val="68"/>
  </w:num>
  <w:num w:numId="95">
    <w:abstractNumId w:val="48"/>
  </w:num>
  <w:num w:numId="96">
    <w:abstractNumId w:val="32"/>
  </w:num>
  <w:num w:numId="97">
    <w:abstractNumId w:val="78"/>
  </w:num>
  <w:num w:numId="98">
    <w:abstractNumId w:val="75"/>
  </w:num>
  <w:num w:numId="99">
    <w:abstractNumId w:val="19"/>
  </w:num>
  <w:num w:numId="100">
    <w:abstractNumId w:val="17"/>
  </w:num>
  <w:num w:numId="101">
    <w:abstractNumId w:val="52"/>
  </w:num>
  <w:num w:numId="102">
    <w:abstractNumId w:val="66"/>
  </w:num>
  <w:num w:numId="103">
    <w:abstractNumId w:val="103"/>
  </w:num>
  <w:num w:numId="104">
    <w:abstractNumId w:val="50"/>
  </w:num>
  <w:num w:numId="105">
    <w:abstractNumId w:val="2"/>
  </w:num>
  <w:num w:numId="106">
    <w:abstractNumId w:val="53"/>
  </w:num>
  <w:num w:numId="107">
    <w:abstractNumId w:val="27"/>
  </w:num>
  <w:num w:numId="108">
    <w:abstractNumId w:val="54"/>
  </w:num>
  <w:num w:numId="109">
    <w:abstractNumId w:val="59"/>
  </w:num>
  <w:num w:numId="110">
    <w:abstractNumId w:val="4"/>
  </w:num>
  <w:num w:numId="111">
    <w:abstractNumId w:val="64"/>
  </w:num>
  <w:num w:numId="112">
    <w:abstractNumId w:val="42"/>
  </w:num>
  <w:num w:numId="113">
    <w:abstractNumId w:val="55"/>
  </w:num>
  <w:num w:numId="114">
    <w:abstractNumId w:val="36"/>
  </w:num>
  <w:num w:numId="115">
    <w:abstractNumId w:val="69"/>
  </w:num>
  <w:num w:numId="116">
    <w:abstractNumId w:val="112"/>
  </w:num>
  <w:num w:numId="117">
    <w:abstractNumId w:val="14"/>
  </w:num>
  <w:num w:numId="118">
    <w:abstractNumId w:val="31"/>
  </w:num>
  <w:num w:numId="119">
    <w:abstractNumId w:val="120"/>
  </w:num>
  <w:num w:numId="120">
    <w:abstractNumId w:val="6"/>
  </w:num>
  <w:num w:numId="121">
    <w:abstractNumId w:val="35"/>
  </w:num>
  <w:num w:numId="122">
    <w:abstractNumId w:val="119"/>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activeWritingStyle w:appName="MSWord" w:lang="de-DE" w:vendorID="64" w:dllVersion="6" w:nlCheck="1" w:checkStyle="0"/>
  <w:activeWritingStyle w:appName="MSWord" w:lang="en-US" w:vendorID="64" w:dllVersion="6" w:nlCheck="1" w:checkStyle="1"/>
  <w:activeWritingStyle w:appName="MSWord" w:lang="tr-TR"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US" w:vendorID="64" w:dllVersion="131078" w:nlCheck="1" w:checkStyle="1"/>
  <w:activeWritingStyle w:appName="MSWord" w:lang="en-GB" w:vendorID="64" w:dllVersion="131078" w:nlCheck="1" w:checkStyle="1"/>
  <w:defaultTabStop w:val="357"/>
  <w:hyphenationZone w:val="425"/>
  <w:defaultTableStyle w:val="OrtaGlgeleme1-Vurgu11"/>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31BC"/>
    <w:rsid w:val="000000A4"/>
    <w:rsid w:val="000000DB"/>
    <w:rsid w:val="00000B64"/>
    <w:rsid w:val="00001099"/>
    <w:rsid w:val="0000201C"/>
    <w:rsid w:val="00002D4C"/>
    <w:rsid w:val="00003938"/>
    <w:rsid w:val="00005260"/>
    <w:rsid w:val="00005704"/>
    <w:rsid w:val="000061E4"/>
    <w:rsid w:val="00006C0C"/>
    <w:rsid w:val="00006CF5"/>
    <w:rsid w:val="000073C9"/>
    <w:rsid w:val="000074F2"/>
    <w:rsid w:val="00007F1F"/>
    <w:rsid w:val="000101B2"/>
    <w:rsid w:val="00010CE1"/>
    <w:rsid w:val="000111C8"/>
    <w:rsid w:val="00011C39"/>
    <w:rsid w:val="00013109"/>
    <w:rsid w:val="00013737"/>
    <w:rsid w:val="00013B1D"/>
    <w:rsid w:val="00013F05"/>
    <w:rsid w:val="00014DA3"/>
    <w:rsid w:val="00014F05"/>
    <w:rsid w:val="00014F1B"/>
    <w:rsid w:val="000156F9"/>
    <w:rsid w:val="00015765"/>
    <w:rsid w:val="00015FC5"/>
    <w:rsid w:val="00016426"/>
    <w:rsid w:val="00016503"/>
    <w:rsid w:val="00016CFD"/>
    <w:rsid w:val="00017A4E"/>
    <w:rsid w:val="00017F0C"/>
    <w:rsid w:val="00020156"/>
    <w:rsid w:val="00020389"/>
    <w:rsid w:val="000209F4"/>
    <w:rsid w:val="00020C7A"/>
    <w:rsid w:val="00020CA8"/>
    <w:rsid w:val="00021116"/>
    <w:rsid w:val="000215F1"/>
    <w:rsid w:val="00021713"/>
    <w:rsid w:val="0002261D"/>
    <w:rsid w:val="0002264B"/>
    <w:rsid w:val="0002291C"/>
    <w:rsid w:val="00022C59"/>
    <w:rsid w:val="00022FE8"/>
    <w:rsid w:val="00023791"/>
    <w:rsid w:val="00024736"/>
    <w:rsid w:val="000252F5"/>
    <w:rsid w:val="000253A9"/>
    <w:rsid w:val="00025C3E"/>
    <w:rsid w:val="00025D3F"/>
    <w:rsid w:val="00025F23"/>
    <w:rsid w:val="00026708"/>
    <w:rsid w:val="00026C24"/>
    <w:rsid w:val="00026CA2"/>
    <w:rsid w:val="00026D11"/>
    <w:rsid w:val="00027073"/>
    <w:rsid w:val="000277AF"/>
    <w:rsid w:val="00030135"/>
    <w:rsid w:val="00030506"/>
    <w:rsid w:val="000309A0"/>
    <w:rsid w:val="000309DC"/>
    <w:rsid w:val="00030CBB"/>
    <w:rsid w:val="000327CA"/>
    <w:rsid w:val="0003295E"/>
    <w:rsid w:val="000329C9"/>
    <w:rsid w:val="00033EA8"/>
    <w:rsid w:val="000349B0"/>
    <w:rsid w:val="0003569F"/>
    <w:rsid w:val="00036395"/>
    <w:rsid w:val="0003679E"/>
    <w:rsid w:val="00036884"/>
    <w:rsid w:val="00036C80"/>
    <w:rsid w:val="000373B1"/>
    <w:rsid w:val="00037A2E"/>
    <w:rsid w:val="000402C6"/>
    <w:rsid w:val="000405CE"/>
    <w:rsid w:val="0004085A"/>
    <w:rsid w:val="00040A25"/>
    <w:rsid w:val="00040D93"/>
    <w:rsid w:val="00040E36"/>
    <w:rsid w:val="00041114"/>
    <w:rsid w:val="0004123A"/>
    <w:rsid w:val="00041A0A"/>
    <w:rsid w:val="00041A8C"/>
    <w:rsid w:val="00041B19"/>
    <w:rsid w:val="00042338"/>
    <w:rsid w:val="000427A1"/>
    <w:rsid w:val="00042CA9"/>
    <w:rsid w:val="000438F2"/>
    <w:rsid w:val="00043ED8"/>
    <w:rsid w:val="00044026"/>
    <w:rsid w:val="00044295"/>
    <w:rsid w:val="000444A0"/>
    <w:rsid w:val="00044959"/>
    <w:rsid w:val="00044D2B"/>
    <w:rsid w:val="00044F7C"/>
    <w:rsid w:val="000461E0"/>
    <w:rsid w:val="0004679C"/>
    <w:rsid w:val="00046E9B"/>
    <w:rsid w:val="0004752C"/>
    <w:rsid w:val="00050208"/>
    <w:rsid w:val="000508C5"/>
    <w:rsid w:val="0005224D"/>
    <w:rsid w:val="00052A6B"/>
    <w:rsid w:val="000533E7"/>
    <w:rsid w:val="00054106"/>
    <w:rsid w:val="0005443C"/>
    <w:rsid w:val="0005494F"/>
    <w:rsid w:val="00055048"/>
    <w:rsid w:val="00055989"/>
    <w:rsid w:val="00055B2A"/>
    <w:rsid w:val="000560D4"/>
    <w:rsid w:val="000562A0"/>
    <w:rsid w:val="00057236"/>
    <w:rsid w:val="000574AC"/>
    <w:rsid w:val="00060CBA"/>
    <w:rsid w:val="00061272"/>
    <w:rsid w:val="00061B92"/>
    <w:rsid w:val="00061D35"/>
    <w:rsid w:val="00062138"/>
    <w:rsid w:val="00062438"/>
    <w:rsid w:val="000625CA"/>
    <w:rsid w:val="00062BA6"/>
    <w:rsid w:val="000631A8"/>
    <w:rsid w:val="00063320"/>
    <w:rsid w:val="000635E6"/>
    <w:rsid w:val="00063811"/>
    <w:rsid w:val="000639F4"/>
    <w:rsid w:val="00064098"/>
    <w:rsid w:val="00064864"/>
    <w:rsid w:val="00065BBA"/>
    <w:rsid w:val="00065D5D"/>
    <w:rsid w:val="0006645E"/>
    <w:rsid w:val="000664FA"/>
    <w:rsid w:val="00066B33"/>
    <w:rsid w:val="000674CB"/>
    <w:rsid w:val="0006778A"/>
    <w:rsid w:val="00067949"/>
    <w:rsid w:val="00070338"/>
    <w:rsid w:val="0007041E"/>
    <w:rsid w:val="00071A0C"/>
    <w:rsid w:val="0007219D"/>
    <w:rsid w:val="00072A93"/>
    <w:rsid w:val="00072C57"/>
    <w:rsid w:val="0007307F"/>
    <w:rsid w:val="000731C2"/>
    <w:rsid w:val="0007349E"/>
    <w:rsid w:val="000741D6"/>
    <w:rsid w:val="000746EC"/>
    <w:rsid w:val="00074BF5"/>
    <w:rsid w:val="00074CDD"/>
    <w:rsid w:val="0007593D"/>
    <w:rsid w:val="00076312"/>
    <w:rsid w:val="000766C1"/>
    <w:rsid w:val="00076E08"/>
    <w:rsid w:val="00077154"/>
    <w:rsid w:val="000775F7"/>
    <w:rsid w:val="000777DD"/>
    <w:rsid w:val="00077C8C"/>
    <w:rsid w:val="00077C98"/>
    <w:rsid w:val="00080397"/>
    <w:rsid w:val="000807DD"/>
    <w:rsid w:val="00080A00"/>
    <w:rsid w:val="00080DEE"/>
    <w:rsid w:val="00082CF8"/>
    <w:rsid w:val="00082E7E"/>
    <w:rsid w:val="00083323"/>
    <w:rsid w:val="0008339A"/>
    <w:rsid w:val="00083510"/>
    <w:rsid w:val="000839B0"/>
    <w:rsid w:val="000839E2"/>
    <w:rsid w:val="00083B44"/>
    <w:rsid w:val="00084C98"/>
    <w:rsid w:val="00084ED4"/>
    <w:rsid w:val="0008591B"/>
    <w:rsid w:val="00086848"/>
    <w:rsid w:val="00086D77"/>
    <w:rsid w:val="0008740B"/>
    <w:rsid w:val="00090009"/>
    <w:rsid w:val="00090075"/>
    <w:rsid w:val="0009052B"/>
    <w:rsid w:val="00090CE0"/>
    <w:rsid w:val="00091B59"/>
    <w:rsid w:val="0009253C"/>
    <w:rsid w:val="0009279C"/>
    <w:rsid w:val="00092BF3"/>
    <w:rsid w:val="0009359C"/>
    <w:rsid w:val="00093E7B"/>
    <w:rsid w:val="00094983"/>
    <w:rsid w:val="00094F0D"/>
    <w:rsid w:val="00096025"/>
    <w:rsid w:val="00096724"/>
    <w:rsid w:val="00096968"/>
    <w:rsid w:val="00096D14"/>
    <w:rsid w:val="00096EF9"/>
    <w:rsid w:val="00097B3D"/>
    <w:rsid w:val="00097DE0"/>
    <w:rsid w:val="000A047C"/>
    <w:rsid w:val="000A04FE"/>
    <w:rsid w:val="000A09AC"/>
    <w:rsid w:val="000A0EB2"/>
    <w:rsid w:val="000A1421"/>
    <w:rsid w:val="000A1C8B"/>
    <w:rsid w:val="000A2B1F"/>
    <w:rsid w:val="000A325C"/>
    <w:rsid w:val="000A3B2B"/>
    <w:rsid w:val="000A4170"/>
    <w:rsid w:val="000A43B3"/>
    <w:rsid w:val="000A4804"/>
    <w:rsid w:val="000A4BCC"/>
    <w:rsid w:val="000A51E1"/>
    <w:rsid w:val="000A5289"/>
    <w:rsid w:val="000A5467"/>
    <w:rsid w:val="000A6261"/>
    <w:rsid w:val="000A66B0"/>
    <w:rsid w:val="000A67EC"/>
    <w:rsid w:val="000A688B"/>
    <w:rsid w:val="000A7078"/>
    <w:rsid w:val="000A7D79"/>
    <w:rsid w:val="000B0B27"/>
    <w:rsid w:val="000B0C4C"/>
    <w:rsid w:val="000B1225"/>
    <w:rsid w:val="000B138B"/>
    <w:rsid w:val="000B18F6"/>
    <w:rsid w:val="000B21C3"/>
    <w:rsid w:val="000B29AA"/>
    <w:rsid w:val="000B2C88"/>
    <w:rsid w:val="000B304F"/>
    <w:rsid w:val="000B3EED"/>
    <w:rsid w:val="000B473D"/>
    <w:rsid w:val="000B480B"/>
    <w:rsid w:val="000B484C"/>
    <w:rsid w:val="000B4C31"/>
    <w:rsid w:val="000B4DC1"/>
    <w:rsid w:val="000B4E37"/>
    <w:rsid w:val="000B5A99"/>
    <w:rsid w:val="000B5B12"/>
    <w:rsid w:val="000B5C1E"/>
    <w:rsid w:val="000B5EEB"/>
    <w:rsid w:val="000B634B"/>
    <w:rsid w:val="000B66F1"/>
    <w:rsid w:val="000B75E4"/>
    <w:rsid w:val="000C0BC4"/>
    <w:rsid w:val="000C1310"/>
    <w:rsid w:val="000C1AAE"/>
    <w:rsid w:val="000C20DA"/>
    <w:rsid w:val="000C219B"/>
    <w:rsid w:val="000C2809"/>
    <w:rsid w:val="000C32A4"/>
    <w:rsid w:val="000C33DA"/>
    <w:rsid w:val="000C3850"/>
    <w:rsid w:val="000C3F62"/>
    <w:rsid w:val="000C46F6"/>
    <w:rsid w:val="000C563F"/>
    <w:rsid w:val="000C63EA"/>
    <w:rsid w:val="000C6518"/>
    <w:rsid w:val="000C671A"/>
    <w:rsid w:val="000C6B9E"/>
    <w:rsid w:val="000C71CD"/>
    <w:rsid w:val="000C728C"/>
    <w:rsid w:val="000C7CD8"/>
    <w:rsid w:val="000D0AD7"/>
    <w:rsid w:val="000D0B6D"/>
    <w:rsid w:val="000D0FD9"/>
    <w:rsid w:val="000D0FF1"/>
    <w:rsid w:val="000D1089"/>
    <w:rsid w:val="000D1181"/>
    <w:rsid w:val="000D120C"/>
    <w:rsid w:val="000D1385"/>
    <w:rsid w:val="000D2528"/>
    <w:rsid w:val="000D295E"/>
    <w:rsid w:val="000D2B22"/>
    <w:rsid w:val="000D2EBB"/>
    <w:rsid w:val="000D2FA3"/>
    <w:rsid w:val="000D31C7"/>
    <w:rsid w:val="000D329D"/>
    <w:rsid w:val="000D36BA"/>
    <w:rsid w:val="000D3DFE"/>
    <w:rsid w:val="000D41A4"/>
    <w:rsid w:val="000D436F"/>
    <w:rsid w:val="000D4427"/>
    <w:rsid w:val="000D5039"/>
    <w:rsid w:val="000D5934"/>
    <w:rsid w:val="000D5AE7"/>
    <w:rsid w:val="000D66BB"/>
    <w:rsid w:val="000D6A7D"/>
    <w:rsid w:val="000D7184"/>
    <w:rsid w:val="000D724A"/>
    <w:rsid w:val="000D7F48"/>
    <w:rsid w:val="000D7F9E"/>
    <w:rsid w:val="000E08CD"/>
    <w:rsid w:val="000E0BE6"/>
    <w:rsid w:val="000E0E86"/>
    <w:rsid w:val="000E0F69"/>
    <w:rsid w:val="000E0F85"/>
    <w:rsid w:val="000E14D1"/>
    <w:rsid w:val="000E19E9"/>
    <w:rsid w:val="000E1E1A"/>
    <w:rsid w:val="000E210D"/>
    <w:rsid w:val="000E2559"/>
    <w:rsid w:val="000E35DF"/>
    <w:rsid w:val="000E6D31"/>
    <w:rsid w:val="000E7163"/>
    <w:rsid w:val="000E7F04"/>
    <w:rsid w:val="000F0CED"/>
    <w:rsid w:val="000F141D"/>
    <w:rsid w:val="000F175A"/>
    <w:rsid w:val="000F1A2F"/>
    <w:rsid w:val="000F1EF4"/>
    <w:rsid w:val="000F23B4"/>
    <w:rsid w:val="000F277C"/>
    <w:rsid w:val="000F2785"/>
    <w:rsid w:val="000F2AF0"/>
    <w:rsid w:val="000F2FFF"/>
    <w:rsid w:val="000F33EA"/>
    <w:rsid w:val="000F3FA5"/>
    <w:rsid w:val="000F4788"/>
    <w:rsid w:val="000F5E4A"/>
    <w:rsid w:val="000F6483"/>
    <w:rsid w:val="000F761D"/>
    <w:rsid w:val="000F7E2B"/>
    <w:rsid w:val="00100225"/>
    <w:rsid w:val="0010047E"/>
    <w:rsid w:val="00101708"/>
    <w:rsid w:val="001018C0"/>
    <w:rsid w:val="00101B17"/>
    <w:rsid w:val="0010296A"/>
    <w:rsid w:val="001033D0"/>
    <w:rsid w:val="00103D1E"/>
    <w:rsid w:val="001042D3"/>
    <w:rsid w:val="00104FB6"/>
    <w:rsid w:val="00105EE7"/>
    <w:rsid w:val="00106137"/>
    <w:rsid w:val="00106B0A"/>
    <w:rsid w:val="00106D03"/>
    <w:rsid w:val="001075F4"/>
    <w:rsid w:val="001075F9"/>
    <w:rsid w:val="00107F21"/>
    <w:rsid w:val="001106E6"/>
    <w:rsid w:val="00110C81"/>
    <w:rsid w:val="00111057"/>
    <w:rsid w:val="0011124B"/>
    <w:rsid w:val="001112B0"/>
    <w:rsid w:val="001113B3"/>
    <w:rsid w:val="00111703"/>
    <w:rsid w:val="001117A2"/>
    <w:rsid w:val="00112694"/>
    <w:rsid w:val="00112D74"/>
    <w:rsid w:val="001130BB"/>
    <w:rsid w:val="001131FD"/>
    <w:rsid w:val="00113F47"/>
    <w:rsid w:val="00113FF7"/>
    <w:rsid w:val="00114931"/>
    <w:rsid w:val="00114FB9"/>
    <w:rsid w:val="0011591F"/>
    <w:rsid w:val="00115A0F"/>
    <w:rsid w:val="00115A99"/>
    <w:rsid w:val="00115E2E"/>
    <w:rsid w:val="00116523"/>
    <w:rsid w:val="0011653D"/>
    <w:rsid w:val="001166A6"/>
    <w:rsid w:val="00116C3B"/>
    <w:rsid w:val="0011787D"/>
    <w:rsid w:val="00117CD2"/>
    <w:rsid w:val="00120B7E"/>
    <w:rsid w:val="00122EDD"/>
    <w:rsid w:val="00123E72"/>
    <w:rsid w:val="001249A6"/>
    <w:rsid w:val="00124D88"/>
    <w:rsid w:val="00125092"/>
    <w:rsid w:val="001251EF"/>
    <w:rsid w:val="001254DC"/>
    <w:rsid w:val="0012579E"/>
    <w:rsid w:val="00125C78"/>
    <w:rsid w:val="001262DC"/>
    <w:rsid w:val="0012786C"/>
    <w:rsid w:val="00127BBB"/>
    <w:rsid w:val="00130161"/>
    <w:rsid w:val="00130965"/>
    <w:rsid w:val="00130DDA"/>
    <w:rsid w:val="00130F2C"/>
    <w:rsid w:val="00131521"/>
    <w:rsid w:val="001315A4"/>
    <w:rsid w:val="00131635"/>
    <w:rsid w:val="0013257E"/>
    <w:rsid w:val="00132CF9"/>
    <w:rsid w:val="00133624"/>
    <w:rsid w:val="00133A36"/>
    <w:rsid w:val="00133B0B"/>
    <w:rsid w:val="00133CF2"/>
    <w:rsid w:val="00133E5A"/>
    <w:rsid w:val="00133E94"/>
    <w:rsid w:val="00134758"/>
    <w:rsid w:val="00135019"/>
    <w:rsid w:val="00135198"/>
    <w:rsid w:val="001351C2"/>
    <w:rsid w:val="001352D6"/>
    <w:rsid w:val="00135B84"/>
    <w:rsid w:val="00136336"/>
    <w:rsid w:val="001364D1"/>
    <w:rsid w:val="0013654E"/>
    <w:rsid w:val="00137D2E"/>
    <w:rsid w:val="00137D9D"/>
    <w:rsid w:val="00137F15"/>
    <w:rsid w:val="001402BB"/>
    <w:rsid w:val="00141268"/>
    <w:rsid w:val="00142332"/>
    <w:rsid w:val="00142A95"/>
    <w:rsid w:val="00143D63"/>
    <w:rsid w:val="00144113"/>
    <w:rsid w:val="0014506A"/>
    <w:rsid w:val="001458F7"/>
    <w:rsid w:val="00145DE1"/>
    <w:rsid w:val="00145DE3"/>
    <w:rsid w:val="0014619F"/>
    <w:rsid w:val="00146CA1"/>
    <w:rsid w:val="0014785A"/>
    <w:rsid w:val="0015025B"/>
    <w:rsid w:val="0015056A"/>
    <w:rsid w:val="00150E4E"/>
    <w:rsid w:val="00151A3D"/>
    <w:rsid w:val="00151E2A"/>
    <w:rsid w:val="00151F70"/>
    <w:rsid w:val="001520F4"/>
    <w:rsid w:val="00152159"/>
    <w:rsid w:val="00152D15"/>
    <w:rsid w:val="00152D2B"/>
    <w:rsid w:val="001533A7"/>
    <w:rsid w:val="001539BA"/>
    <w:rsid w:val="00153F54"/>
    <w:rsid w:val="00154AC8"/>
    <w:rsid w:val="0015538C"/>
    <w:rsid w:val="00155A45"/>
    <w:rsid w:val="00155A9F"/>
    <w:rsid w:val="001563B1"/>
    <w:rsid w:val="00156622"/>
    <w:rsid w:val="00157024"/>
    <w:rsid w:val="00157ED1"/>
    <w:rsid w:val="00160B23"/>
    <w:rsid w:val="00161536"/>
    <w:rsid w:val="001617E6"/>
    <w:rsid w:val="00161D5B"/>
    <w:rsid w:val="0016205B"/>
    <w:rsid w:val="00162BB7"/>
    <w:rsid w:val="00163232"/>
    <w:rsid w:val="00163730"/>
    <w:rsid w:val="00163FB1"/>
    <w:rsid w:val="00164841"/>
    <w:rsid w:val="0016507B"/>
    <w:rsid w:val="001653A3"/>
    <w:rsid w:val="001658C8"/>
    <w:rsid w:val="00165E8B"/>
    <w:rsid w:val="00166478"/>
    <w:rsid w:val="001671B7"/>
    <w:rsid w:val="00167A99"/>
    <w:rsid w:val="00167DAD"/>
    <w:rsid w:val="001722C0"/>
    <w:rsid w:val="00172D9C"/>
    <w:rsid w:val="00172E6B"/>
    <w:rsid w:val="0017398E"/>
    <w:rsid w:val="0017399F"/>
    <w:rsid w:val="00173AFD"/>
    <w:rsid w:val="001751AB"/>
    <w:rsid w:val="00175274"/>
    <w:rsid w:val="001752FF"/>
    <w:rsid w:val="00175531"/>
    <w:rsid w:val="00175571"/>
    <w:rsid w:val="00175A18"/>
    <w:rsid w:val="0017637A"/>
    <w:rsid w:val="00176444"/>
    <w:rsid w:val="00176CE6"/>
    <w:rsid w:val="00177184"/>
    <w:rsid w:val="00180559"/>
    <w:rsid w:val="00181068"/>
    <w:rsid w:val="00181153"/>
    <w:rsid w:val="0018145D"/>
    <w:rsid w:val="001818CD"/>
    <w:rsid w:val="00181D97"/>
    <w:rsid w:val="00182322"/>
    <w:rsid w:val="00182BF9"/>
    <w:rsid w:val="00182C5D"/>
    <w:rsid w:val="0018312F"/>
    <w:rsid w:val="0018350A"/>
    <w:rsid w:val="00184052"/>
    <w:rsid w:val="00184091"/>
    <w:rsid w:val="00184120"/>
    <w:rsid w:val="00184340"/>
    <w:rsid w:val="00184675"/>
    <w:rsid w:val="00184691"/>
    <w:rsid w:val="00184AE4"/>
    <w:rsid w:val="001850AB"/>
    <w:rsid w:val="001852A7"/>
    <w:rsid w:val="00185894"/>
    <w:rsid w:val="00186140"/>
    <w:rsid w:val="00186BA6"/>
    <w:rsid w:val="00187067"/>
    <w:rsid w:val="00191080"/>
    <w:rsid w:val="00192255"/>
    <w:rsid w:val="001922EC"/>
    <w:rsid w:val="001934ED"/>
    <w:rsid w:val="00193D6A"/>
    <w:rsid w:val="0019448D"/>
    <w:rsid w:val="001945B3"/>
    <w:rsid w:val="00195335"/>
    <w:rsid w:val="00195336"/>
    <w:rsid w:val="00196025"/>
    <w:rsid w:val="00196C4F"/>
    <w:rsid w:val="00196C79"/>
    <w:rsid w:val="001A020D"/>
    <w:rsid w:val="001A072D"/>
    <w:rsid w:val="001A0932"/>
    <w:rsid w:val="001A0E2D"/>
    <w:rsid w:val="001A0FE2"/>
    <w:rsid w:val="001A12F5"/>
    <w:rsid w:val="001A155A"/>
    <w:rsid w:val="001A1829"/>
    <w:rsid w:val="001A2485"/>
    <w:rsid w:val="001A2BAB"/>
    <w:rsid w:val="001A2F97"/>
    <w:rsid w:val="001A3854"/>
    <w:rsid w:val="001A47BE"/>
    <w:rsid w:val="001A4888"/>
    <w:rsid w:val="001A4B6E"/>
    <w:rsid w:val="001A4D89"/>
    <w:rsid w:val="001A5FE4"/>
    <w:rsid w:val="001A62D9"/>
    <w:rsid w:val="001A6624"/>
    <w:rsid w:val="001A6892"/>
    <w:rsid w:val="001A6A8D"/>
    <w:rsid w:val="001A7130"/>
    <w:rsid w:val="001B008D"/>
    <w:rsid w:val="001B1864"/>
    <w:rsid w:val="001B1E21"/>
    <w:rsid w:val="001B2050"/>
    <w:rsid w:val="001B218D"/>
    <w:rsid w:val="001B236A"/>
    <w:rsid w:val="001B2941"/>
    <w:rsid w:val="001B2960"/>
    <w:rsid w:val="001B2FE2"/>
    <w:rsid w:val="001B3A6B"/>
    <w:rsid w:val="001B4770"/>
    <w:rsid w:val="001B49B7"/>
    <w:rsid w:val="001B4C31"/>
    <w:rsid w:val="001B52E0"/>
    <w:rsid w:val="001B5909"/>
    <w:rsid w:val="001B5E72"/>
    <w:rsid w:val="001B640B"/>
    <w:rsid w:val="001B660E"/>
    <w:rsid w:val="001B7778"/>
    <w:rsid w:val="001C050A"/>
    <w:rsid w:val="001C171E"/>
    <w:rsid w:val="001C1DCA"/>
    <w:rsid w:val="001C2615"/>
    <w:rsid w:val="001C275E"/>
    <w:rsid w:val="001C27BA"/>
    <w:rsid w:val="001C2C74"/>
    <w:rsid w:val="001C30B8"/>
    <w:rsid w:val="001C32A9"/>
    <w:rsid w:val="001C3FEB"/>
    <w:rsid w:val="001C4003"/>
    <w:rsid w:val="001C54AB"/>
    <w:rsid w:val="001C55DC"/>
    <w:rsid w:val="001C57B7"/>
    <w:rsid w:val="001C6479"/>
    <w:rsid w:val="001C79C5"/>
    <w:rsid w:val="001C7DA3"/>
    <w:rsid w:val="001D0273"/>
    <w:rsid w:val="001D02EB"/>
    <w:rsid w:val="001D09BA"/>
    <w:rsid w:val="001D1174"/>
    <w:rsid w:val="001D1292"/>
    <w:rsid w:val="001D1580"/>
    <w:rsid w:val="001D1B22"/>
    <w:rsid w:val="001D2527"/>
    <w:rsid w:val="001D257E"/>
    <w:rsid w:val="001D2608"/>
    <w:rsid w:val="001D263C"/>
    <w:rsid w:val="001D26C7"/>
    <w:rsid w:val="001D2D37"/>
    <w:rsid w:val="001D3706"/>
    <w:rsid w:val="001D3B14"/>
    <w:rsid w:val="001D3B31"/>
    <w:rsid w:val="001D432B"/>
    <w:rsid w:val="001D43A5"/>
    <w:rsid w:val="001D5047"/>
    <w:rsid w:val="001D5A91"/>
    <w:rsid w:val="001D5C6C"/>
    <w:rsid w:val="001D5D94"/>
    <w:rsid w:val="001D5DC3"/>
    <w:rsid w:val="001D61FE"/>
    <w:rsid w:val="001D77AA"/>
    <w:rsid w:val="001D7CAA"/>
    <w:rsid w:val="001E0E0C"/>
    <w:rsid w:val="001E1325"/>
    <w:rsid w:val="001E144C"/>
    <w:rsid w:val="001E1892"/>
    <w:rsid w:val="001E1DB6"/>
    <w:rsid w:val="001E2334"/>
    <w:rsid w:val="001E2859"/>
    <w:rsid w:val="001E28A9"/>
    <w:rsid w:val="001E29CD"/>
    <w:rsid w:val="001E2C71"/>
    <w:rsid w:val="001E38FF"/>
    <w:rsid w:val="001E3EDB"/>
    <w:rsid w:val="001E417E"/>
    <w:rsid w:val="001E4D2A"/>
    <w:rsid w:val="001E536C"/>
    <w:rsid w:val="001E5FB5"/>
    <w:rsid w:val="001E67EF"/>
    <w:rsid w:val="001E6891"/>
    <w:rsid w:val="001E6961"/>
    <w:rsid w:val="001E78BA"/>
    <w:rsid w:val="001F00B4"/>
    <w:rsid w:val="001F0BEB"/>
    <w:rsid w:val="001F0F9B"/>
    <w:rsid w:val="001F119C"/>
    <w:rsid w:val="001F1CE4"/>
    <w:rsid w:val="001F1EEF"/>
    <w:rsid w:val="001F211D"/>
    <w:rsid w:val="001F24CC"/>
    <w:rsid w:val="001F2DE2"/>
    <w:rsid w:val="001F31B4"/>
    <w:rsid w:val="001F3629"/>
    <w:rsid w:val="001F36BB"/>
    <w:rsid w:val="001F3E1B"/>
    <w:rsid w:val="001F3F3F"/>
    <w:rsid w:val="001F40A1"/>
    <w:rsid w:val="001F4836"/>
    <w:rsid w:val="001F4DFE"/>
    <w:rsid w:val="001F4EF6"/>
    <w:rsid w:val="001F562E"/>
    <w:rsid w:val="001F65C0"/>
    <w:rsid w:val="001F695C"/>
    <w:rsid w:val="001F711A"/>
    <w:rsid w:val="001F7218"/>
    <w:rsid w:val="00200030"/>
    <w:rsid w:val="0020011D"/>
    <w:rsid w:val="00200CDE"/>
    <w:rsid w:val="002015A9"/>
    <w:rsid w:val="002015D3"/>
    <w:rsid w:val="00201644"/>
    <w:rsid w:val="002017B9"/>
    <w:rsid w:val="002019B1"/>
    <w:rsid w:val="00201F05"/>
    <w:rsid w:val="002022B2"/>
    <w:rsid w:val="00202B13"/>
    <w:rsid w:val="00202F59"/>
    <w:rsid w:val="0020309A"/>
    <w:rsid w:val="002030C1"/>
    <w:rsid w:val="002033BD"/>
    <w:rsid w:val="00203D90"/>
    <w:rsid w:val="00204520"/>
    <w:rsid w:val="0020473A"/>
    <w:rsid w:val="00204CDF"/>
    <w:rsid w:val="00205278"/>
    <w:rsid w:val="002055A2"/>
    <w:rsid w:val="00206902"/>
    <w:rsid w:val="00207FD3"/>
    <w:rsid w:val="00210353"/>
    <w:rsid w:val="0021043E"/>
    <w:rsid w:val="0021073E"/>
    <w:rsid w:val="00210970"/>
    <w:rsid w:val="00210E47"/>
    <w:rsid w:val="00210FA2"/>
    <w:rsid w:val="00210FC8"/>
    <w:rsid w:val="00211397"/>
    <w:rsid w:val="002119B0"/>
    <w:rsid w:val="00211A8A"/>
    <w:rsid w:val="00211DB2"/>
    <w:rsid w:val="0021211A"/>
    <w:rsid w:val="0021235A"/>
    <w:rsid w:val="00212A0D"/>
    <w:rsid w:val="00212D43"/>
    <w:rsid w:val="002132E0"/>
    <w:rsid w:val="002133A8"/>
    <w:rsid w:val="00213ABF"/>
    <w:rsid w:val="00213EAB"/>
    <w:rsid w:val="00214B1D"/>
    <w:rsid w:val="00214B8C"/>
    <w:rsid w:val="00215F3E"/>
    <w:rsid w:val="0021661F"/>
    <w:rsid w:val="00216BB6"/>
    <w:rsid w:val="00216C5B"/>
    <w:rsid w:val="00216C5F"/>
    <w:rsid w:val="002172BC"/>
    <w:rsid w:val="00217365"/>
    <w:rsid w:val="00217482"/>
    <w:rsid w:val="00217761"/>
    <w:rsid w:val="00217C10"/>
    <w:rsid w:val="002203B6"/>
    <w:rsid w:val="00221610"/>
    <w:rsid w:val="00221AE1"/>
    <w:rsid w:val="00221BAB"/>
    <w:rsid w:val="0022210B"/>
    <w:rsid w:val="002221D2"/>
    <w:rsid w:val="0022223A"/>
    <w:rsid w:val="002229A8"/>
    <w:rsid w:val="00223683"/>
    <w:rsid w:val="00223DF9"/>
    <w:rsid w:val="0022405D"/>
    <w:rsid w:val="0022450D"/>
    <w:rsid w:val="002245DF"/>
    <w:rsid w:val="00224D8A"/>
    <w:rsid w:val="00225E8E"/>
    <w:rsid w:val="00225F63"/>
    <w:rsid w:val="00226B11"/>
    <w:rsid w:val="0022700B"/>
    <w:rsid w:val="00227392"/>
    <w:rsid w:val="00227C55"/>
    <w:rsid w:val="00227F31"/>
    <w:rsid w:val="00227F38"/>
    <w:rsid w:val="002300A8"/>
    <w:rsid w:val="002304A1"/>
    <w:rsid w:val="0023083C"/>
    <w:rsid w:val="002319B6"/>
    <w:rsid w:val="00231C39"/>
    <w:rsid w:val="002326DF"/>
    <w:rsid w:val="00232A35"/>
    <w:rsid w:val="002330BF"/>
    <w:rsid w:val="00233223"/>
    <w:rsid w:val="0023323F"/>
    <w:rsid w:val="00233355"/>
    <w:rsid w:val="0023342C"/>
    <w:rsid w:val="00233F40"/>
    <w:rsid w:val="0023490B"/>
    <w:rsid w:val="00235DD2"/>
    <w:rsid w:val="00236456"/>
    <w:rsid w:val="002365D2"/>
    <w:rsid w:val="00236D27"/>
    <w:rsid w:val="00236D2B"/>
    <w:rsid w:val="00237020"/>
    <w:rsid w:val="00237214"/>
    <w:rsid w:val="002375F8"/>
    <w:rsid w:val="00237713"/>
    <w:rsid w:val="0023788A"/>
    <w:rsid w:val="00240477"/>
    <w:rsid w:val="00240B7F"/>
    <w:rsid w:val="00240B9B"/>
    <w:rsid w:val="0024249E"/>
    <w:rsid w:val="002427C1"/>
    <w:rsid w:val="002428D9"/>
    <w:rsid w:val="00242E0E"/>
    <w:rsid w:val="00243B86"/>
    <w:rsid w:val="002442BA"/>
    <w:rsid w:val="00244885"/>
    <w:rsid w:val="00244EC4"/>
    <w:rsid w:val="00245C46"/>
    <w:rsid w:val="00246E25"/>
    <w:rsid w:val="00247F18"/>
    <w:rsid w:val="00250066"/>
    <w:rsid w:val="00250210"/>
    <w:rsid w:val="002507FA"/>
    <w:rsid w:val="00250A26"/>
    <w:rsid w:val="00250B37"/>
    <w:rsid w:val="002515B3"/>
    <w:rsid w:val="00251D78"/>
    <w:rsid w:val="00251DCC"/>
    <w:rsid w:val="00251E23"/>
    <w:rsid w:val="002520D7"/>
    <w:rsid w:val="00252CD5"/>
    <w:rsid w:val="00252E79"/>
    <w:rsid w:val="002535E6"/>
    <w:rsid w:val="00254583"/>
    <w:rsid w:val="00255241"/>
    <w:rsid w:val="00255AFA"/>
    <w:rsid w:val="00255DE1"/>
    <w:rsid w:val="00255E0E"/>
    <w:rsid w:val="0025622B"/>
    <w:rsid w:val="0025690A"/>
    <w:rsid w:val="00256963"/>
    <w:rsid w:val="0025697C"/>
    <w:rsid w:val="00256EA6"/>
    <w:rsid w:val="00257293"/>
    <w:rsid w:val="002576A4"/>
    <w:rsid w:val="00257959"/>
    <w:rsid w:val="00257DC1"/>
    <w:rsid w:val="0026055B"/>
    <w:rsid w:val="0026075E"/>
    <w:rsid w:val="002615DE"/>
    <w:rsid w:val="00261E6D"/>
    <w:rsid w:val="002622EC"/>
    <w:rsid w:val="0026244F"/>
    <w:rsid w:val="0026251A"/>
    <w:rsid w:val="002626E9"/>
    <w:rsid w:val="00262A75"/>
    <w:rsid w:val="00262DFF"/>
    <w:rsid w:val="00262EC6"/>
    <w:rsid w:val="00263959"/>
    <w:rsid w:val="00263F62"/>
    <w:rsid w:val="00264499"/>
    <w:rsid w:val="00264928"/>
    <w:rsid w:val="0026504A"/>
    <w:rsid w:val="00265F4F"/>
    <w:rsid w:val="002663E4"/>
    <w:rsid w:val="002667B9"/>
    <w:rsid w:val="002675E1"/>
    <w:rsid w:val="00267A17"/>
    <w:rsid w:val="00270A78"/>
    <w:rsid w:val="00271730"/>
    <w:rsid w:val="0027215D"/>
    <w:rsid w:val="0027237A"/>
    <w:rsid w:val="00272711"/>
    <w:rsid w:val="00273964"/>
    <w:rsid w:val="0027437F"/>
    <w:rsid w:val="00274A2E"/>
    <w:rsid w:val="00274A3E"/>
    <w:rsid w:val="002754D0"/>
    <w:rsid w:val="002761E6"/>
    <w:rsid w:val="00277764"/>
    <w:rsid w:val="00280495"/>
    <w:rsid w:val="0028122F"/>
    <w:rsid w:val="002817A7"/>
    <w:rsid w:val="00282050"/>
    <w:rsid w:val="002820AB"/>
    <w:rsid w:val="00282C47"/>
    <w:rsid w:val="00282D20"/>
    <w:rsid w:val="0028327A"/>
    <w:rsid w:val="00283564"/>
    <w:rsid w:val="00283BE0"/>
    <w:rsid w:val="002862A7"/>
    <w:rsid w:val="00286419"/>
    <w:rsid w:val="00287F32"/>
    <w:rsid w:val="002908F2"/>
    <w:rsid w:val="0029106B"/>
    <w:rsid w:val="00291774"/>
    <w:rsid w:val="002926E2"/>
    <w:rsid w:val="00292FCB"/>
    <w:rsid w:val="00294357"/>
    <w:rsid w:val="002944DD"/>
    <w:rsid w:val="0029489C"/>
    <w:rsid w:val="00295138"/>
    <w:rsid w:val="0029514D"/>
    <w:rsid w:val="00295153"/>
    <w:rsid w:val="00295341"/>
    <w:rsid w:val="0029558D"/>
    <w:rsid w:val="00295792"/>
    <w:rsid w:val="00296A39"/>
    <w:rsid w:val="00296CE8"/>
    <w:rsid w:val="002977BE"/>
    <w:rsid w:val="00297D5F"/>
    <w:rsid w:val="00297F11"/>
    <w:rsid w:val="002A0019"/>
    <w:rsid w:val="002A041D"/>
    <w:rsid w:val="002A06BD"/>
    <w:rsid w:val="002A0BD2"/>
    <w:rsid w:val="002A0D9A"/>
    <w:rsid w:val="002A1654"/>
    <w:rsid w:val="002A19D8"/>
    <w:rsid w:val="002A1BFC"/>
    <w:rsid w:val="002A1DA8"/>
    <w:rsid w:val="002A2699"/>
    <w:rsid w:val="002A2A03"/>
    <w:rsid w:val="002A30BF"/>
    <w:rsid w:val="002A327E"/>
    <w:rsid w:val="002A3893"/>
    <w:rsid w:val="002A40CB"/>
    <w:rsid w:val="002A4407"/>
    <w:rsid w:val="002A4496"/>
    <w:rsid w:val="002A46F8"/>
    <w:rsid w:val="002A4F03"/>
    <w:rsid w:val="002A5994"/>
    <w:rsid w:val="002A59C1"/>
    <w:rsid w:val="002A5D85"/>
    <w:rsid w:val="002A6281"/>
    <w:rsid w:val="002A6EC6"/>
    <w:rsid w:val="002A6F81"/>
    <w:rsid w:val="002A6F9E"/>
    <w:rsid w:val="002A6FBD"/>
    <w:rsid w:val="002A72F0"/>
    <w:rsid w:val="002A7804"/>
    <w:rsid w:val="002A7DED"/>
    <w:rsid w:val="002B0105"/>
    <w:rsid w:val="002B059D"/>
    <w:rsid w:val="002B0B38"/>
    <w:rsid w:val="002B0D83"/>
    <w:rsid w:val="002B0F00"/>
    <w:rsid w:val="002B1316"/>
    <w:rsid w:val="002B1380"/>
    <w:rsid w:val="002B1403"/>
    <w:rsid w:val="002B149A"/>
    <w:rsid w:val="002B16AA"/>
    <w:rsid w:val="002B1AAB"/>
    <w:rsid w:val="002B1EDE"/>
    <w:rsid w:val="002B21F4"/>
    <w:rsid w:val="002B2D17"/>
    <w:rsid w:val="002B30A4"/>
    <w:rsid w:val="002B331F"/>
    <w:rsid w:val="002B332B"/>
    <w:rsid w:val="002B38FD"/>
    <w:rsid w:val="002B4093"/>
    <w:rsid w:val="002B418E"/>
    <w:rsid w:val="002B4712"/>
    <w:rsid w:val="002B47D1"/>
    <w:rsid w:val="002B5081"/>
    <w:rsid w:val="002B50FC"/>
    <w:rsid w:val="002B516D"/>
    <w:rsid w:val="002B5391"/>
    <w:rsid w:val="002B6803"/>
    <w:rsid w:val="002B6EF0"/>
    <w:rsid w:val="002B776E"/>
    <w:rsid w:val="002B782D"/>
    <w:rsid w:val="002C104D"/>
    <w:rsid w:val="002C1EB0"/>
    <w:rsid w:val="002C21BA"/>
    <w:rsid w:val="002C2322"/>
    <w:rsid w:val="002C2531"/>
    <w:rsid w:val="002C322F"/>
    <w:rsid w:val="002C38D1"/>
    <w:rsid w:val="002C3C25"/>
    <w:rsid w:val="002C3E4E"/>
    <w:rsid w:val="002C456A"/>
    <w:rsid w:val="002C4CAE"/>
    <w:rsid w:val="002C596D"/>
    <w:rsid w:val="002C5D55"/>
    <w:rsid w:val="002C6075"/>
    <w:rsid w:val="002C6733"/>
    <w:rsid w:val="002C761A"/>
    <w:rsid w:val="002D02C0"/>
    <w:rsid w:val="002D04AB"/>
    <w:rsid w:val="002D119C"/>
    <w:rsid w:val="002D1C1F"/>
    <w:rsid w:val="002D2476"/>
    <w:rsid w:val="002D265E"/>
    <w:rsid w:val="002D2CF2"/>
    <w:rsid w:val="002D2F78"/>
    <w:rsid w:val="002D343B"/>
    <w:rsid w:val="002D39FF"/>
    <w:rsid w:val="002D40DB"/>
    <w:rsid w:val="002D4661"/>
    <w:rsid w:val="002D516A"/>
    <w:rsid w:val="002D5A58"/>
    <w:rsid w:val="002D6519"/>
    <w:rsid w:val="002D7BC5"/>
    <w:rsid w:val="002E012E"/>
    <w:rsid w:val="002E037A"/>
    <w:rsid w:val="002E03E9"/>
    <w:rsid w:val="002E0D0C"/>
    <w:rsid w:val="002E1415"/>
    <w:rsid w:val="002E176B"/>
    <w:rsid w:val="002E1781"/>
    <w:rsid w:val="002E17A2"/>
    <w:rsid w:val="002E203B"/>
    <w:rsid w:val="002E2E82"/>
    <w:rsid w:val="002E30D2"/>
    <w:rsid w:val="002E33A7"/>
    <w:rsid w:val="002E342E"/>
    <w:rsid w:val="002E3F43"/>
    <w:rsid w:val="002E4187"/>
    <w:rsid w:val="002E44F4"/>
    <w:rsid w:val="002E4772"/>
    <w:rsid w:val="002E48CE"/>
    <w:rsid w:val="002E54C1"/>
    <w:rsid w:val="002E72BE"/>
    <w:rsid w:val="002E79B0"/>
    <w:rsid w:val="002F0A12"/>
    <w:rsid w:val="002F10F9"/>
    <w:rsid w:val="002F1300"/>
    <w:rsid w:val="002F1D69"/>
    <w:rsid w:val="002F1DBB"/>
    <w:rsid w:val="002F2643"/>
    <w:rsid w:val="002F2BAD"/>
    <w:rsid w:val="002F3219"/>
    <w:rsid w:val="002F488D"/>
    <w:rsid w:val="002F501A"/>
    <w:rsid w:val="002F51CB"/>
    <w:rsid w:val="002F5449"/>
    <w:rsid w:val="002F6294"/>
    <w:rsid w:val="002F64C3"/>
    <w:rsid w:val="002F666B"/>
    <w:rsid w:val="002F733B"/>
    <w:rsid w:val="002F7F55"/>
    <w:rsid w:val="00300EAC"/>
    <w:rsid w:val="00301412"/>
    <w:rsid w:val="003018E1"/>
    <w:rsid w:val="0030245F"/>
    <w:rsid w:val="0030256C"/>
    <w:rsid w:val="00302893"/>
    <w:rsid w:val="00303429"/>
    <w:rsid w:val="00303B46"/>
    <w:rsid w:val="00303F52"/>
    <w:rsid w:val="00304069"/>
    <w:rsid w:val="00304217"/>
    <w:rsid w:val="003043C2"/>
    <w:rsid w:val="00304568"/>
    <w:rsid w:val="00305CF0"/>
    <w:rsid w:val="00305EB3"/>
    <w:rsid w:val="00305F76"/>
    <w:rsid w:val="0030663A"/>
    <w:rsid w:val="003067D1"/>
    <w:rsid w:val="0030752F"/>
    <w:rsid w:val="0031034B"/>
    <w:rsid w:val="0031053B"/>
    <w:rsid w:val="00311033"/>
    <w:rsid w:val="00311BF4"/>
    <w:rsid w:val="0031371A"/>
    <w:rsid w:val="00313761"/>
    <w:rsid w:val="00313776"/>
    <w:rsid w:val="0031377A"/>
    <w:rsid w:val="00313B43"/>
    <w:rsid w:val="00313F06"/>
    <w:rsid w:val="003161EC"/>
    <w:rsid w:val="00317878"/>
    <w:rsid w:val="00317E5C"/>
    <w:rsid w:val="00317F66"/>
    <w:rsid w:val="0032003F"/>
    <w:rsid w:val="0032004F"/>
    <w:rsid w:val="00320168"/>
    <w:rsid w:val="003201D9"/>
    <w:rsid w:val="003202E3"/>
    <w:rsid w:val="003204A4"/>
    <w:rsid w:val="003205AD"/>
    <w:rsid w:val="00320EB9"/>
    <w:rsid w:val="003210E3"/>
    <w:rsid w:val="003226CD"/>
    <w:rsid w:val="00323F63"/>
    <w:rsid w:val="00324179"/>
    <w:rsid w:val="00324384"/>
    <w:rsid w:val="0032479A"/>
    <w:rsid w:val="00324E91"/>
    <w:rsid w:val="00325603"/>
    <w:rsid w:val="00325C87"/>
    <w:rsid w:val="003261F8"/>
    <w:rsid w:val="00326DF6"/>
    <w:rsid w:val="003272F2"/>
    <w:rsid w:val="00327305"/>
    <w:rsid w:val="003277FF"/>
    <w:rsid w:val="003303C6"/>
    <w:rsid w:val="00330635"/>
    <w:rsid w:val="00330656"/>
    <w:rsid w:val="00330AAE"/>
    <w:rsid w:val="003319E4"/>
    <w:rsid w:val="00331EDA"/>
    <w:rsid w:val="00332D28"/>
    <w:rsid w:val="00332F81"/>
    <w:rsid w:val="00332F87"/>
    <w:rsid w:val="00333754"/>
    <w:rsid w:val="00333E1B"/>
    <w:rsid w:val="003344C1"/>
    <w:rsid w:val="00334604"/>
    <w:rsid w:val="00335315"/>
    <w:rsid w:val="003355C1"/>
    <w:rsid w:val="003357C9"/>
    <w:rsid w:val="00336562"/>
    <w:rsid w:val="00336926"/>
    <w:rsid w:val="00336CBC"/>
    <w:rsid w:val="00336D0E"/>
    <w:rsid w:val="00336D87"/>
    <w:rsid w:val="00337108"/>
    <w:rsid w:val="00337729"/>
    <w:rsid w:val="00337A9D"/>
    <w:rsid w:val="00337EFF"/>
    <w:rsid w:val="00340626"/>
    <w:rsid w:val="00340DAE"/>
    <w:rsid w:val="00341103"/>
    <w:rsid w:val="003415CB"/>
    <w:rsid w:val="00341654"/>
    <w:rsid w:val="00341C90"/>
    <w:rsid w:val="00341E66"/>
    <w:rsid w:val="0034234E"/>
    <w:rsid w:val="0034258B"/>
    <w:rsid w:val="00342DC5"/>
    <w:rsid w:val="00343C43"/>
    <w:rsid w:val="0034440A"/>
    <w:rsid w:val="00344D87"/>
    <w:rsid w:val="00345427"/>
    <w:rsid w:val="0034559B"/>
    <w:rsid w:val="003467A6"/>
    <w:rsid w:val="00346CA2"/>
    <w:rsid w:val="003470D2"/>
    <w:rsid w:val="0034724D"/>
    <w:rsid w:val="003472FD"/>
    <w:rsid w:val="00347DD4"/>
    <w:rsid w:val="00350342"/>
    <w:rsid w:val="003515E7"/>
    <w:rsid w:val="00352E87"/>
    <w:rsid w:val="00353BA5"/>
    <w:rsid w:val="00354789"/>
    <w:rsid w:val="003556D0"/>
    <w:rsid w:val="00355CA2"/>
    <w:rsid w:val="00356521"/>
    <w:rsid w:val="00356926"/>
    <w:rsid w:val="003570C8"/>
    <w:rsid w:val="003576B9"/>
    <w:rsid w:val="00357FD6"/>
    <w:rsid w:val="00361608"/>
    <w:rsid w:val="003620C7"/>
    <w:rsid w:val="003622DA"/>
    <w:rsid w:val="003626B1"/>
    <w:rsid w:val="00363121"/>
    <w:rsid w:val="003631CF"/>
    <w:rsid w:val="003641DE"/>
    <w:rsid w:val="00364620"/>
    <w:rsid w:val="00364BB4"/>
    <w:rsid w:val="00364C2E"/>
    <w:rsid w:val="00364C8C"/>
    <w:rsid w:val="00365854"/>
    <w:rsid w:val="00365EF4"/>
    <w:rsid w:val="00366948"/>
    <w:rsid w:val="00366B03"/>
    <w:rsid w:val="00366D5A"/>
    <w:rsid w:val="00367513"/>
    <w:rsid w:val="0036776A"/>
    <w:rsid w:val="00367F5D"/>
    <w:rsid w:val="003701F8"/>
    <w:rsid w:val="00371320"/>
    <w:rsid w:val="0037176D"/>
    <w:rsid w:val="00371E4A"/>
    <w:rsid w:val="00372395"/>
    <w:rsid w:val="00373538"/>
    <w:rsid w:val="0037396E"/>
    <w:rsid w:val="003741A8"/>
    <w:rsid w:val="003746ED"/>
    <w:rsid w:val="00374A81"/>
    <w:rsid w:val="00375E09"/>
    <w:rsid w:val="00375FBF"/>
    <w:rsid w:val="003764D5"/>
    <w:rsid w:val="0037690A"/>
    <w:rsid w:val="003769AE"/>
    <w:rsid w:val="0037738F"/>
    <w:rsid w:val="0037777F"/>
    <w:rsid w:val="00380341"/>
    <w:rsid w:val="00380560"/>
    <w:rsid w:val="00381A0A"/>
    <w:rsid w:val="00381AD8"/>
    <w:rsid w:val="00381B7E"/>
    <w:rsid w:val="00381B7F"/>
    <w:rsid w:val="00382530"/>
    <w:rsid w:val="00382679"/>
    <w:rsid w:val="0038357E"/>
    <w:rsid w:val="00383ABA"/>
    <w:rsid w:val="00383AE9"/>
    <w:rsid w:val="003841E7"/>
    <w:rsid w:val="0038420E"/>
    <w:rsid w:val="003848C2"/>
    <w:rsid w:val="00384941"/>
    <w:rsid w:val="00384CA4"/>
    <w:rsid w:val="00384E77"/>
    <w:rsid w:val="00386592"/>
    <w:rsid w:val="00386E03"/>
    <w:rsid w:val="00390C51"/>
    <w:rsid w:val="003910F2"/>
    <w:rsid w:val="003914C6"/>
    <w:rsid w:val="003923B8"/>
    <w:rsid w:val="00393036"/>
    <w:rsid w:val="00393135"/>
    <w:rsid w:val="00393941"/>
    <w:rsid w:val="00393B46"/>
    <w:rsid w:val="0039434B"/>
    <w:rsid w:val="00394478"/>
    <w:rsid w:val="0039453D"/>
    <w:rsid w:val="0039461E"/>
    <w:rsid w:val="00394957"/>
    <w:rsid w:val="00394FF2"/>
    <w:rsid w:val="00395109"/>
    <w:rsid w:val="003956DE"/>
    <w:rsid w:val="00395C2C"/>
    <w:rsid w:val="0039603A"/>
    <w:rsid w:val="00396ECA"/>
    <w:rsid w:val="00397102"/>
    <w:rsid w:val="003972C2"/>
    <w:rsid w:val="003978BA"/>
    <w:rsid w:val="003978F3"/>
    <w:rsid w:val="00397CEC"/>
    <w:rsid w:val="00397D4C"/>
    <w:rsid w:val="00397F99"/>
    <w:rsid w:val="003A028E"/>
    <w:rsid w:val="003A09A5"/>
    <w:rsid w:val="003A0A09"/>
    <w:rsid w:val="003A0B74"/>
    <w:rsid w:val="003A1795"/>
    <w:rsid w:val="003A1880"/>
    <w:rsid w:val="003A18E1"/>
    <w:rsid w:val="003A191B"/>
    <w:rsid w:val="003A2184"/>
    <w:rsid w:val="003A2D71"/>
    <w:rsid w:val="003A302B"/>
    <w:rsid w:val="003A3B7F"/>
    <w:rsid w:val="003A3EBB"/>
    <w:rsid w:val="003A47BA"/>
    <w:rsid w:val="003A4A2A"/>
    <w:rsid w:val="003A4BE4"/>
    <w:rsid w:val="003A4C2F"/>
    <w:rsid w:val="003A4D6B"/>
    <w:rsid w:val="003A4EF9"/>
    <w:rsid w:val="003A58EE"/>
    <w:rsid w:val="003A5A0C"/>
    <w:rsid w:val="003A663B"/>
    <w:rsid w:val="003A6C50"/>
    <w:rsid w:val="003A6D3F"/>
    <w:rsid w:val="003A6E4A"/>
    <w:rsid w:val="003A719C"/>
    <w:rsid w:val="003A7A31"/>
    <w:rsid w:val="003B0803"/>
    <w:rsid w:val="003B08F5"/>
    <w:rsid w:val="003B0CF9"/>
    <w:rsid w:val="003B10F6"/>
    <w:rsid w:val="003B11E7"/>
    <w:rsid w:val="003B2913"/>
    <w:rsid w:val="003B2B57"/>
    <w:rsid w:val="003B306F"/>
    <w:rsid w:val="003B32F9"/>
    <w:rsid w:val="003B34C8"/>
    <w:rsid w:val="003B35C2"/>
    <w:rsid w:val="003B39A4"/>
    <w:rsid w:val="003B4EA9"/>
    <w:rsid w:val="003B4FE9"/>
    <w:rsid w:val="003B5D48"/>
    <w:rsid w:val="003B6304"/>
    <w:rsid w:val="003B6ADA"/>
    <w:rsid w:val="003C001B"/>
    <w:rsid w:val="003C07DA"/>
    <w:rsid w:val="003C0D0C"/>
    <w:rsid w:val="003C0D79"/>
    <w:rsid w:val="003C0EED"/>
    <w:rsid w:val="003C18BA"/>
    <w:rsid w:val="003C33F3"/>
    <w:rsid w:val="003C37E4"/>
    <w:rsid w:val="003C41F8"/>
    <w:rsid w:val="003C4DC4"/>
    <w:rsid w:val="003C4FF7"/>
    <w:rsid w:val="003C54D0"/>
    <w:rsid w:val="003C552D"/>
    <w:rsid w:val="003C5718"/>
    <w:rsid w:val="003C5A18"/>
    <w:rsid w:val="003C61AE"/>
    <w:rsid w:val="003C69CE"/>
    <w:rsid w:val="003C6B5C"/>
    <w:rsid w:val="003C7359"/>
    <w:rsid w:val="003C752E"/>
    <w:rsid w:val="003C7785"/>
    <w:rsid w:val="003C7A55"/>
    <w:rsid w:val="003D07F0"/>
    <w:rsid w:val="003D0ABD"/>
    <w:rsid w:val="003D0C90"/>
    <w:rsid w:val="003D0CB3"/>
    <w:rsid w:val="003D11E5"/>
    <w:rsid w:val="003D14B2"/>
    <w:rsid w:val="003D1665"/>
    <w:rsid w:val="003D219D"/>
    <w:rsid w:val="003D2546"/>
    <w:rsid w:val="003D26C0"/>
    <w:rsid w:val="003D270A"/>
    <w:rsid w:val="003D2F88"/>
    <w:rsid w:val="003D30FF"/>
    <w:rsid w:val="003D3215"/>
    <w:rsid w:val="003D3451"/>
    <w:rsid w:val="003D3681"/>
    <w:rsid w:val="003D3893"/>
    <w:rsid w:val="003D3E86"/>
    <w:rsid w:val="003D4505"/>
    <w:rsid w:val="003D4658"/>
    <w:rsid w:val="003D4FF0"/>
    <w:rsid w:val="003D597E"/>
    <w:rsid w:val="003D5AEB"/>
    <w:rsid w:val="003D6787"/>
    <w:rsid w:val="003D7953"/>
    <w:rsid w:val="003D7F83"/>
    <w:rsid w:val="003E0220"/>
    <w:rsid w:val="003E0397"/>
    <w:rsid w:val="003E068E"/>
    <w:rsid w:val="003E0F1F"/>
    <w:rsid w:val="003E114F"/>
    <w:rsid w:val="003E11BA"/>
    <w:rsid w:val="003E1370"/>
    <w:rsid w:val="003E1F19"/>
    <w:rsid w:val="003E205C"/>
    <w:rsid w:val="003E23EA"/>
    <w:rsid w:val="003E23FE"/>
    <w:rsid w:val="003E300F"/>
    <w:rsid w:val="003E4074"/>
    <w:rsid w:val="003E42C3"/>
    <w:rsid w:val="003E4399"/>
    <w:rsid w:val="003E48B2"/>
    <w:rsid w:val="003E492D"/>
    <w:rsid w:val="003E559F"/>
    <w:rsid w:val="003E56A8"/>
    <w:rsid w:val="003E5C3C"/>
    <w:rsid w:val="003E5D2E"/>
    <w:rsid w:val="003E5DCE"/>
    <w:rsid w:val="003E5EF5"/>
    <w:rsid w:val="003E651C"/>
    <w:rsid w:val="003E7FC7"/>
    <w:rsid w:val="003F0AE2"/>
    <w:rsid w:val="003F12D5"/>
    <w:rsid w:val="003F28F5"/>
    <w:rsid w:val="003F2938"/>
    <w:rsid w:val="003F29EF"/>
    <w:rsid w:val="003F2CAA"/>
    <w:rsid w:val="003F34DC"/>
    <w:rsid w:val="003F43B6"/>
    <w:rsid w:val="003F49F8"/>
    <w:rsid w:val="003F4AD9"/>
    <w:rsid w:val="003F4F4F"/>
    <w:rsid w:val="003F55B0"/>
    <w:rsid w:val="003F55FE"/>
    <w:rsid w:val="003F57A1"/>
    <w:rsid w:val="003F5A00"/>
    <w:rsid w:val="003F5D35"/>
    <w:rsid w:val="003F5E3C"/>
    <w:rsid w:val="003F61A0"/>
    <w:rsid w:val="003F7323"/>
    <w:rsid w:val="003F738F"/>
    <w:rsid w:val="003F744E"/>
    <w:rsid w:val="003F77BF"/>
    <w:rsid w:val="003F7AD6"/>
    <w:rsid w:val="004002D8"/>
    <w:rsid w:val="0040067B"/>
    <w:rsid w:val="004015BD"/>
    <w:rsid w:val="00401795"/>
    <w:rsid w:val="00401A05"/>
    <w:rsid w:val="00401E51"/>
    <w:rsid w:val="00401F12"/>
    <w:rsid w:val="0040224B"/>
    <w:rsid w:val="004029CB"/>
    <w:rsid w:val="0040394B"/>
    <w:rsid w:val="00403B40"/>
    <w:rsid w:val="00403F36"/>
    <w:rsid w:val="00405331"/>
    <w:rsid w:val="0040552A"/>
    <w:rsid w:val="00405F4B"/>
    <w:rsid w:val="004063BB"/>
    <w:rsid w:val="004065CB"/>
    <w:rsid w:val="00407316"/>
    <w:rsid w:val="004106C9"/>
    <w:rsid w:val="0041080A"/>
    <w:rsid w:val="00410CCB"/>
    <w:rsid w:val="0041170A"/>
    <w:rsid w:val="00412E5C"/>
    <w:rsid w:val="00412E7B"/>
    <w:rsid w:val="00413286"/>
    <w:rsid w:val="00413C6E"/>
    <w:rsid w:val="00413D41"/>
    <w:rsid w:val="004142F1"/>
    <w:rsid w:val="00414A3E"/>
    <w:rsid w:val="00414D9F"/>
    <w:rsid w:val="004157D9"/>
    <w:rsid w:val="00415906"/>
    <w:rsid w:val="00416E34"/>
    <w:rsid w:val="00416E67"/>
    <w:rsid w:val="004202D3"/>
    <w:rsid w:val="00420786"/>
    <w:rsid w:val="00420BE1"/>
    <w:rsid w:val="004210E4"/>
    <w:rsid w:val="00422770"/>
    <w:rsid w:val="00422E83"/>
    <w:rsid w:val="00423927"/>
    <w:rsid w:val="00424257"/>
    <w:rsid w:val="00424708"/>
    <w:rsid w:val="00425D4F"/>
    <w:rsid w:val="004264D7"/>
    <w:rsid w:val="00426D78"/>
    <w:rsid w:val="00427173"/>
    <w:rsid w:val="00427C8E"/>
    <w:rsid w:val="00427E88"/>
    <w:rsid w:val="004307EC"/>
    <w:rsid w:val="00430852"/>
    <w:rsid w:val="00430929"/>
    <w:rsid w:val="0043093D"/>
    <w:rsid w:val="00430E66"/>
    <w:rsid w:val="00431413"/>
    <w:rsid w:val="00431442"/>
    <w:rsid w:val="00432075"/>
    <w:rsid w:val="0043340D"/>
    <w:rsid w:val="004342FB"/>
    <w:rsid w:val="00435191"/>
    <w:rsid w:val="00435201"/>
    <w:rsid w:val="00435293"/>
    <w:rsid w:val="00435C5D"/>
    <w:rsid w:val="00436007"/>
    <w:rsid w:val="0043632C"/>
    <w:rsid w:val="00436764"/>
    <w:rsid w:val="00436991"/>
    <w:rsid w:val="004369BC"/>
    <w:rsid w:val="00436FC2"/>
    <w:rsid w:val="004370FD"/>
    <w:rsid w:val="0043729E"/>
    <w:rsid w:val="00437A51"/>
    <w:rsid w:val="00440FD4"/>
    <w:rsid w:val="00440FF5"/>
    <w:rsid w:val="00442EE6"/>
    <w:rsid w:val="00443937"/>
    <w:rsid w:val="00443A60"/>
    <w:rsid w:val="0044485C"/>
    <w:rsid w:val="00445320"/>
    <w:rsid w:val="00445415"/>
    <w:rsid w:val="00445573"/>
    <w:rsid w:val="00446674"/>
    <w:rsid w:val="00446895"/>
    <w:rsid w:val="00446B3A"/>
    <w:rsid w:val="00446C16"/>
    <w:rsid w:val="00446CBF"/>
    <w:rsid w:val="00446F26"/>
    <w:rsid w:val="00447294"/>
    <w:rsid w:val="00447418"/>
    <w:rsid w:val="004478E4"/>
    <w:rsid w:val="00450395"/>
    <w:rsid w:val="00450AB7"/>
    <w:rsid w:val="0045105E"/>
    <w:rsid w:val="00451129"/>
    <w:rsid w:val="00451631"/>
    <w:rsid w:val="00451808"/>
    <w:rsid w:val="00452A86"/>
    <w:rsid w:val="00452BDD"/>
    <w:rsid w:val="00452FC5"/>
    <w:rsid w:val="004530AD"/>
    <w:rsid w:val="004531A7"/>
    <w:rsid w:val="004538DA"/>
    <w:rsid w:val="00454276"/>
    <w:rsid w:val="004542B9"/>
    <w:rsid w:val="00454E0F"/>
    <w:rsid w:val="004554B6"/>
    <w:rsid w:val="0045584B"/>
    <w:rsid w:val="00455FAA"/>
    <w:rsid w:val="00456A8B"/>
    <w:rsid w:val="00456DE9"/>
    <w:rsid w:val="00456E18"/>
    <w:rsid w:val="00456F40"/>
    <w:rsid w:val="00457A83"/>
    <w:rsid w:val="004605C3"/>
    <w:rsid w:val="004606B1"/>
    <w:rsid w:val="00460A0F"/>
    <w:rsid w:val="00460DF2"/>
    <w:rsid w:val="004612AF"/>
    <w:rsid w:val="00461428"/>
    <w:rsid w:val="004615F3"/>
    <w:rsid w:val="004616F5"/>
    <w:rsid w:val="00461DD3"/>
    <w:rsid w:val="00461E5A"/>
    <w:rsid w:val="00462CE9"/>
    <w:rsid w:val="00462E88"/>
    <w:rsid w:val="00464961"/>
    <w:rsid w:val="00464CC3"/>
    <w:rsid w:val="00464FA9"/>
    <w:rsid w:val="0046542B"/>
    <w:rsid w:val="00465542"/>
    <w:rsid w:val="0046584B"/>
    <w:rsid w:val="00466504"/>
    <w:rsid w:val="0046658E"/>
    <w:rsid w:val="0046666C"/>
    <w:rsid w:val="0046686E"/>
    <w:rsid w:val="004672CE"/>
    <w:rsid w:val="00467432"/>
    <w:rsid w:val="004675CF"/>
    <w:rsid w:val="00467CC8"/>
    <w:rsid w:val="00467D09"/>
    <w:rsid w:val="00470139"/>
    <w:rsid w:val="004702E0"/>
    <w:rsid w:val="0047176C"/>
    <w:rsid w:val="00472BF3"/>
    <w:rsid w:val="00473CC5"/>
    <w:rsid w:val="00474424"/>
    <w:rsid w:val="00474DB2"/>
    <w:rsid w:val="00474E9B"/>
    <w:rsid w:val="00474F7D"/>
    <w:rsid w:val="00475B5A"/>
    <w:rsid w:val="00475FB4"/>
    <w:rsid w:val="00476347"/>
    <w:rsid w:val="00477264"/>
    <w:rsid w:val="00480210"/>
    <w:rsid w:val="004805FD"/>
    <w:rsid w:val="00480D1E"/>
    <w:rsid w:val="00481753"/>
    <w:rsid w:val="004819FC"/>
    <w:rsid w:val="00482523"/>
    <w:rsid w:val="00482557"/>
    <w:rsid w:val="00482865"/>
    <w:rsid w:val="004837FD"/>
    <w:rsid w:val="0048403D"/>
    <w:rsid w:val="0048404C"/>
    <w:rsid w:val="004841D2"/>
    <w:rsid w:val="00484518"/>
    <w:rsid w:val="004846F9"/>
    <w:rsid w:val="00484AD3"/>
    <w:rsid w:val="00484E75"/>
    <w:rsid w:val="004853B8"/>
    <w:rsid w:val="00485B14"/>
    <w:rsid w:val="00485D6E"/>
    <w:rsid w:val="004866D4"/>
    <w:rsid w:val="00486CDA"/>
    <w:rsid w:val="004871CA"/>
    <w:rsid w:val="00487936"/>
    <w:rsid w:val="00487F53"/>
    <w:rsid w:val="0049031E"/>
    <w:rsid w:val="0049089F"/>
    <w:rsid w:val="004908B7"/>
    <w:rsid w:val="004909D0"/>
    <w:rsid w:val="00490D37"/>
    <w:rsid w:val="00491162"/>
    <w:rsid w:val="004912B5"/>
    <w:rsid w:val="004921E8"/>
    <w:rsid w:val="0049269D"/>
    <w:rsid w:val="00492721"/>
    <w:rsid w:val="0049289D"/>
    <w:rsid w:val="004933C6"/>
    <w:rsid w:val="00493848"/>
    <w:rsid w:val="00493F85"/>
    <w:rsid w:val="00493F88"/>
    <w:rsid w:val="00494171"/>
    <w:rsid w:val="00495866"/>
    <w:rsid w:val="00495FA9"/>
    <w:rsid w:val="00496728"/>
    <w:rsid w:val="00496BFD"/>
    <w:rsid w:val="00497448"/>
    <w:rsid w:val="004979EF"/>
    <w:rsid w:val="00497BFD"/>
    <w:rsid w:val="004A08B3"/>
    <w:rsid w:val="004A099C"/>
    <w:rsid w:val="004A167E"/>
    <w:rsid w:val="004A2516"/>
    <w:rsid w:val="004A3572"/>
    <w:rsid w:val="004A363B"/>
    <w:rsid w:val="004A3BF9"/>
    <w:rsid w:val="004A4CA7"/>
    <w:rsid w:val="004A4EA4"/>
    <w:rsid w:val="004A51F5"/>
    <w:rsid w:val="004A5657"/>
    <w:rsid w:val="004A57CA"/>
    <w:rsid w:val="004A57D8"/>
    <w:rsid w:val="004A6392"/>
    <w:rsid w:val="004A7783"/>
    <w:rsid w:val="004A7F92"/>
    <w:rsid w:val="004B0415"/>
    <w:rsid w:val="004B04EF"/>
    <w:rsid w:val="004B0A6F"/>
    <w:rsid w:val="004B1C58"/>
    <w:rsid w:val="004B2147"/>
    <w:rsid w:val="004B22DE"/>
    <w:rsid w:val="004B28D0"/>
    <w:rsid w:val="004B2D7C"/>
    <w:rsid w:val="004B3243"/>
    <w:rsid w:val="004B3385"/>
    <w:rsid w:val="004B3837"/>
    <w:rsid w:val="004B46E0"/>
    <w:rsid w:val="004B5E04"/>
    <w:rsid w:val="004B6E99"/>
    <w:rsid w:val="004B7DB5"/>
    <w:rsid w:val="004C0614"/>
    <w:rsid w:val="004C0E58"/>
    <w:rsid w:val="004C0E85"/>
    <w:rsid w:val="004C1117"/>
    <w:rsid w:val="004C118C"/>
    <w:rsid w:val="004C25A2"/>
    <w:rsid w:val="004C280C"/>
    <w:rsid w:val="004C2F52"/>
    <w:rsid w:val="004C325F"/>
    <w:rsid w:val="004C336D"/>
    <w:rsid w:val="004C4285"/>
    <w:rsid w:val="004C5132"/>
    <w:rsid w:val="004C6A62"/>
    <w:rsid w:val="004C72BC"/>
    <w:rsid w:val="004D03F9"/>
    <w:rsid w:val="004D1823"/>
    <w:rsid w:val="004D1F6B"/>
    <w:rsid w:val="004D24C1"/>
    <w:rsid w:val="004D2D6E"/>
    <w:rsid w:val="004D2EA3"/>
    <w:rsid w:val="004D3204"/>
    <w:rsid w:val="004D33C6"/>
    <w:rsid w:val="004D4069"/>
    <w:rsid w:val="004D41D7"/>
    <w:rsid w:val="004D5D9D"/>
    <w:rsid w:val="004D620F"/>
    <w:rsid w:val="004D6B8B"/>
    <w:rsid w:val="004D6C3C"/>
    <w:rsid w:val="004D6C6F"/>
    <w:rsid w:val="004D7513"/>
    <w:rsid w:val="004E04D6"/>
    <w:rsid w:val="004E09B2"/>
    <w:rsid w:val="004E09C3"/>
    <w:rsid w:val="004E0F60"/>
    <w:rsid w:val="004E1005"/>
    <w:rsid w:val="004E10DE"/>
    <w:rsid w:val="004E18FE"/>
    <w:rsid w:val="004E1B70"/>
    <w:rsid w:val="004E2585"/>
    <w:rsid w:val="004E54E4"/>
    <w:rsid w:val="004E709D"/>
    <w:rsid w:val="004E7318"/>
    <w:rsid w:val="004F02CC"/>
    <w:rsid w:val="004F0350"/>
    <w:rsid w:val="004F0BCF"/>
    <w:rsid w:val="004F19D9"/>
    <w:rsid w:val="004F1AB6"/>
    <w:rsid w:val="004F1D21"/>
    <w:rsid w:val="004F1DE2"/>
    <w:rsid w:val="004F265B"/>
    <w:rsid w:val="004F2C3A"/>
    <w:rsid w:val="004F3CFA"/>
    <w:rsid w:val="004F3DD8"/>
    <w:rsid w:val="004F4599"/>
    <w:rsid w:val="004F48E5"/>
    <w:rsid w:val="004F4ACF"/>
    <w:rsid w:val="004F4F5E"/>
    <w:rsid w:val="004F55B7"/>
    <w:rsid w:val="004F610B"/>
    <w:rsid w:val="004F6912"/>
    <w:rsid w:val="004F7B31"/>
    <w:rsid w:val="005007E1"/>
    <w:rsid w:val="00500D73"/>
    <w:rsid w:val="00500EE3"/>
    <w:rsid w:val="00502907"/>
    <w:rsid w:val="00503378"/>
    <w:rsid w:val="0050351B"/>
    <w:rsid w:val="0050359E"/>
    <w:rsid w:val="00503707"/>
    <w:rsid w:val="00503767"/>
    <w:rsid w:val="005038D7"/>
    <w:rsid w:val="00503AB6"/>
    <w:rsid w:val="00503BDD"/>
    <w:rsid w:val="00504015"/>
    <w:rsid w:val="00504090"/>
    <w:rsid w:val="0050478D"/>
    <w:rsid w:val="0050663B"/>
    <w:rsid w:val="00507A01"/>
    <w:rsid w:val="00507D24"/>
    <w:rsid w:val="005112F6"/>
    <w:rsid w:val="005119E1"/>
    <w:rsid w:val="0051390F"/>
    <w:rsid w:val="00513F94"/>
    <w:rsid w:val="00514157"/>
    <w:rsid w:val="00514167"/>
    <w:rsid w:val="00515283"/>
    <w:rsid w:val="005153E0"/>
    <w:rsid w:val="00515A9C"/>
    <w:rsid w:val="00515BE9"/>
    <w:rsid w:val="00515E86"/>
    <w:rsid w:val="005165E8"/>
    <w:rsid w:val="00517694"/>
    <w:rsid w:val="00517990"/>
    <w:rsid w:val="00517F0B"/>
    <w:rsid w:val="00520B9A"/>
    <w:rsid w:val="00520E60"/>
    <w:rsid w:val="00520F6F"/>
    <w:rsid w:val="0052216C"/>
    <w:rsid w:val="0052258F"/>
    <w:rsid w:val="00523551"/>
    <w:rsid w:val="0052385F"/>
    <w:rsid w:val="0052428E"/>
    <w:rsid w:val="00526246"/>
    <w:rsid w:val="00527302"/>
    <w:rsid w:val="00527864"/>
    <w:rsid w:val="00527A8B"/>
    <w:rsid w:val="00527AB9"/>
    <w:rsid w:val="00530B85"/>
    <w:rsid w:val="005311A1"/>
    <w:rsid w:val="005315FC"/>
    <w:rsid w:val="005317AA"/>
    <w:rsid w:val="0053214B"/>
    <w:rsid w:val="00532C11"/>
    <w:rsid w:val="00533177"/>
    <w:rsid w:val="0053337B"/>
    <w:rsid w:val="00533C98"/>
    <w:rsid w:val="00533CCB"/>
    <w:rsid w:val="00533F71"/>
    <w:rsid w:val="0053422F"/>
    <w:rsid w:val="00534309"/>
    <w:rsid w:val="0053437B"/>
    <w:rsid w:val="00534598"/>
    <w:rsid w:val="00534902"/>
    <w:rsid w:val="00534DDD"/>
    <w:rsid w:val="00534F21"/>
    <w:rsid w:val="005352FF"/>
    <w:rsid w:val="005356BC"/>
    <w:rsid w:val="005359E2"/>
    <w:rsid w:val="00535C2A"/>
    <w:rsid w:val="005361A7"/>
    <w:rsid w:val="0053644A"/>
    <w:rsid w:val="00537987"/>
    <w:rsid w:val="005379D5"/>
    <w:rsid w:val="00537CC1"/>
    <w:rsid w:val="00537DA1"/>
    <w:rsid w:val="00540499"/>
    <w:rsid w:val="00541CAA"/>
    <w:rsid w:val="00541FF1"/>
    <w:rsid w:val="00542728"/>
    <w:rsid w:val="00542B13"/>
    <w:rsid w:val="005435F3"/>
    <w:rsid w:val="005446AD"/>
    <w:rsid w:val="00544FD5"/>
    <w:rsid w:val="0054565E"/>
    <w:rsid w:val="00546500"/>
    <w:rsid w:val="00546584"/>
    <w:rsid w:val="00546BA5"/>
    <w:rsid w:val="00547340"/>
    <w:rsid w:val="00547C77"/>
    <w:rsid w:val="00551867"/>
    <w:rsid w:val="00551B7D"/>
    <w:rsid w:val="005525A3"/>
    <w:rsid w:val="00553904"/>
    <w:rsid w:val="00553BA6"/>
    <w:rsid w:val="005542D7"/>
    <w:rsid w:val="00554E28"/>
    <w:rsid w:val="0055706E"/>
    <w:rsid w:val="0055731D"/>
    <w:rsid w:val="00557DC5"/>
    <w:rsid w:val="005603A6"/>
    <w:rsid w:val="00560442"/>
    <w:rsid w:val="0056045E"/>
    <w:rsid w:val="00560526"/>
    <w:rsid w:val="00560563"/>
    <w:rsid w:val="00560DFF"/>
    <w:rsid w:val="0056197A"/>
    <w:rsid w:val="00562482"/>
    <w:rsid w:val="0056252B"/>
    <w:rsid w:val="005629FD"/>
    <w:rsid w:val="00562C0E"/>
    <w:rsid w:val="00562D8F"/>
    <w:rsid w:val="00563340"/>
    <w:rsid w:val="00563BEF"/>
    <w:rsid w:val="00563EB4"/>
    <w:rsid w:val="0056447E"/>
    <w:rsid w:val="005655D5"/>
    <w:rsid w:val="00565AA8"/>
    <w:rsid w:val="00565E21"/>
    <w:rsid w:val="0056678F"/>
    <w:rsid w:val="00566C65"/>
    <w:rsid w:val="00567073"/>
    <w:rsid w:val="0056717C"/>
    <w:rsid w:val="00567703"/>
    <w:rsid w:val="00567DE3"/>
    <w:rsid w:val="005707B9"/>
    <w:rsid w:val="005709CA"/>
    <w:rsid w:val="00570A97"/>
    <w:rsid w:val="005717CE"/>
    <w:rsid w:val="005725C2"/>
    <w:rsid w:val="0057269C"/>
    <w:rsid w:val="00573740"/>
    <w:rsid w:val="00573AEF"/>
    <w:rsid w:val="005740FD"/>
    <w:rsid w:val="00574458"/>
    <w:rsid w:val="005744D5"/>
    <w:rsid w:val="00574702"/>
    <w:rsid w:val="00574B99"/>
    <w:rsid w:val="0057592F"/>
    <w:rsid w:val="00575C3D"/>
    <w:rsid w:val="0057695D"/>
    <w:rsid w:val="005778E2"/>
    <w:rsid w:val="00577D3A"/>
    <w:rsid w:val="005800BF"/>
    <w:rsid w:val="005808BA"/>
    <w:rsid w:val="00580A63"/>
    <w:rsid w:val="0058129A"/>
    <w:rsid w:val="0058156B"/>
    <w:rsid w:val="005818A6"/>
    <w:rsid w:val="00582634"/>
    <w:rsid w:val="0058290D"/>
    <w:rsid w:val="00583426"/>
    <w:rsid w:val="0058389B"/>
    <w:rsid w:val="00583AE4"/>
    <w:rsid w:val="005844B7"/>
    <w:rsid w:val="00584636"/>
    <w:rsid w:val="0058463E"/>
    <w:rsid w:val="0058556E"/>
    <w:rsid w:val="00586A80"/>
    <w:rsid w:val="00586BF1"/>
    <w:rsid w:val="00586FF8"/>
    <w:rsid w:val="005870E8"/>
    <w:rsid w:val="00587E79"/>
    <w:rsid w:val="0059026F"/>
    <w:rsid w:val="00590470"/>
    <w:rsid w:val="0059065B"/>
    <w:rsid w:val="00591F0A"/>
    <w:rsid w:val="0059252F"/>
    <w:rsid w:val="0059265E"/>
    <w:rsid w:val="00592E08"/>
    <w:rsid w:val="005932E8"/>
    <w:rsid w:val="005934A1"/>
    <w:rsid w:val="00593B5C"/>
    <w:rsid w:val="00593F55"/>
    <w:rsid w:val="005942C6"/>
    <w:rsid w:val="005942FA"/>
    <w:rsid w:val="00594BE4"/>
    <w:rsid w:val="00594ED8"/>
    <w:rsid w:val="00594FF6"/>
    <w:rsid w:val="0059525C"/>
    <w:rsid w:val="00595762"/>
    <w:rsid w:val="00595DF3"/>
    <w:rsid w:val="005967B5"/>
    <w:rsid w:val="0059681A"/>
    <w:rsid w:val="00596CF9"/>
    <w:rsid w:val="005A03DE"/>
    <w:rsid w:val="005A043A"/>
    <w:rsid w:val="005A04A4"/>
    <w:rsid w:val="005A124D"/>
    <w:rsid w:val="005A1F5C"/>
    <w:rsid w:val="005A20C5"/>
    <w:rsid w:val="005A23E1"/>
    <w:rsid w:val="005A2474"/>
    <w:rsid w:val="005A2B7C"/>
    <w:rsid w:val="005A2BF6"/>
    <w:rsid w:val="005A3484"/>
    <w:rsid w:val="005A39FA"/>
    <w:rsid w:val="005A3B38"/>
    <w:rsid w:val="005A47AF"/>
    <w:rsid w:val="005A5400"/>
    <w:rsid w:val="005A5A70"/>
    <w:rsid w:val="005A66B4"/>
    <w:rsid w:val="005A73E7"/>
    <w:rsid w:val="005A78FB"/>
    <w:rsid w:val="005B0095"/>
    <w:rsid w:val="005B0C1C"/>
    <w:rsid w:val="005B1006"/>
    <w:rsid w:val="005B1469"/>
    <w:rsid w:val="005B1AA8"/>
    <w:rsid w:val="005B305D"/>
    <w:rsid w:val="005B355E"/>
    <w:rsid w:val="005B3576"/>
    <w:rsid w:val="005B4035"/>
    <w:rsid w:val="005B44D1"/>
    <w:rsid w:val="005B45C9"/>
    <w:rsid w:val="005B7895"/>
    <w:rsid w:val="005B7B2F"/>
    <w:rsid w:val="005B7E38"/>
    <w:rsid w:val="005C021C"/>
    <w:rsid w:val="005C08C3"/>
    <w:rsid w:val="005C137C"/>
    <w:rsid w:val="005C15F0"/>
    <w:rsid w:val="005C1653"/>
    <w:rsid w:val="005C2CEA"/>
    <w:rsid w:val="005C333D"/>
    <w:rsid w:val="005C35DF"/>
    <w:rsid w:val="005C3626"/>
    <w:rsid w:val="005C3A33"/>
    <w:rsid w:val="005C55AD"/>
    <w:rsid w:val="005C5824"/>
    <w:rsid w:val="005C5CBF"/>
    <w:rsid w:val="005C5DFE"/>
    <w:rsid w:val="005C6110"/>
    <w:rsid w:val="005C6163"/>
    <w:rsid w:val="005C69E2"/>
    <w:rsid w:val="005C7378"/>
    <w:rsid w:val="005C74C6"/>
    <w:rsid w:val="005C75AA"/>
    <w:rsid w:val="005C79BF"/>
    <w:rsid w:val="005C7A4E"/>
    <w:rsid w:val="005C7D5F"/>
    <w:rsid w:val="005C7F0B"/>
    <w:rsid w:val="005D0825"/>
    <w:rsid w:val="005D23AC"/>
    <w:rsid w:val="005D2D25"/>
    <w:rsid w:val="005D2E46"/>
    <w:rsid w:val="005D2E8E"/>
    <w:rsid w:val="005D3241"/>
    <w:rsid w:val="005D32AC"/>
    <w:rsid w:val="005D341F"/>
    <w:rsid w:val="005D3ACB"/>
    <w:rsid w:val="005D40A7"/>
    <w:rsid w:val="005D475F"/>
    <w:rsid w:val="005D4C1C"/>
    <w:rsid w:val="005D4E63"/>
    <w:rsid w:val="005D52BB"/>
    <w:rsid w:val="005D5EE7"/>
    <w:rsid w:val="005D6688"/>
    <w:rsid w:val="005D72FF"/>
    <w:rsid w:val="005D7687"/>
    <w:rsid w:val="005D7CB9"/>
    <w:rsid w:val="005E088F"/>
    <w:rsid w:val="005E0DC3"/>
    <w:rsid w:val="005E0F33"/>
    <w:rsid w:val="005E0FF0"/>
    <w:rsid w:val="005E2449"/>
    <w:rsid w:val="005E2467"/>
    <w:rsid w:val="005E2CAB"/>
    <w:rsid w:val="005E3EA0"/>
    <w:rsid w:val="005E40F7"/>
    <w:rsid w:val="005E44C7"/>
    <w:rsid w:val="005E51E3"/>
    <w:rsid w:val="005E5375"/>
    <w:rsid w:val="005E5B7F"/>
    <w:rsid w:val="005E66CB"/>
    <w:rsid w:val="005E7A78"/>
    <w:rsid w:val="005E7B56"/>
    <w:rsid w:val="005F03D8"/>
    <w:rsid w:val="005F0DED"/>
    <w:rsid w:val="005F10DE"/>
    <w:rsid w:val="005F15BC"/>
    <w:rsid w:val="005F2C63"/>
    <w:rsid w:val="005F2E08"/>
    <w:rsid w:val="005F35CB"/>
    <w:rsid w:val="005F3ACF"/>
    <w:rsid w:val="005F5B5F"/>
    <w:rsid w:val="005F6089"/>
    <w:rsid w:val="005F61BF"/>
    <w:rsid w:val="005F63AD"/>
    <w:rsid w:val="005F6988"/>
    <w:rsid w:val="005F70BC"/>
    <w:rsid w:val="005F782C"/>
    <w:rsid w:val="006003DD"/>
    <w:rsid w:val="00600B09"/>
    <w:rsid w:val="00600E97"/>
    <w:rsid w:val="00601447"/>
    <w:rsid w:val="00601E2F"/>
    <w:rsid w:val="00602067"/>
    <w:rsid w:val="006025D7"/>
    <w:rsid w:val="00603EA5"/>
    <w:rsid w:val="00603F25"/>
    <w:rsid w:val="006044AE"/>
    <w:rsid w:val="00604C53"/>
    <w:rsid w:val="00604FA2"/>
    <w:rsid w:val="00606888"/>
    <w:rsid w:val="0061020A"/>
    <w:rsid w:val="00610558"/>
    <w:rsid w:val="006109D9"/>
    <w:rsid w:val="00610ED1"/>
    <w:rsid w:val="006111C3"/>
    <w:rsid w:val="00612441"/>
    <w:rsid w:val="00612471"/>
    <w:rsid w:val="006126E5"/>
    <w:rsid w:val="00612CE4"/>
    <w:rsid w:val="00612E85"/>
    <w:rsid w:val="0061398B"/>
    <w:rsid w:val="00614091"/>
    <w:rsid w:val="006147DE"/>
    <w:rsid w:val="0061491A"/>
    <w:rsid w:val="00615321"/>
    <w:rsid w:val="00615351"/>
    <w:rsid w:val="006153F9"/>
    <w:rsid w:val="00615A68"/>
    <w:rsid w:val="00615C18"/>
    <w:rsid w:val="0061655A"/>
    <w:rsid w:val="00616681"/>
    <w:rsid w:val="00616C37"/>
    <w:rsid w:val="00616C84"/>
    <w:rsid w:val="006176DA"/>
    <w:rsid w:val="00617C93"/>
    <w:rsid w:val="00617DBC"/>
    <w:rsid w:val="00621E32"/>
    <w:rsid w:val="00622299"/>
    <w:rsid w:val="0062326D"/>
    <w:rsid w:val="00623418"/>
    <w:rsid w:val="00623672"/>
    <w:rsid w:val="0062459F"/>
    <w:rsid w:val="006249AB"/>
    <w:rsid w:val="00624A8D"/>
    <w:rsid w:val="00624CEA"/>
    <w:rsid w:val="00624DAF"/>
    <w:rsid w:val="00626248"/>
    <w:rsid w:val="006263B2"/>
    <w:rsid w:val="00626F6C"/>
    <w:rsid w:val="006277C8"/>
    <w:rsid w:val="006278F6"/>
    <w:rsid w:val="00630698"/>
    <w:rsid w:val="006310F3"/>
    <w:rsid w:val="006315AF"/>
    <w:rsid w:val="00631B43"/>
    <w:rsid w:val="00631E9A"/>
    <w:rsid w:val="00632252"/>
    <w:rsid w:val="00633F21"/>
    <w:rsid w:val="00633FB3"/>
    <w:rsid w:val="00634E38"/>
    <w:rsid w:val="0063508A"/>
    <w:rsid w:val="006353E3"/>
    <w:rsid w:val="006358D9"/>
    <w:rsid w:val="0063654E"/>
    <w:rsid w:val="0063663E"/>
    <w:rsid w:val="006367FA"/>
    <w:rsid w:val="00636E4A"/>
    <w:rsid w:val="00637E28"/>
    <w:rsid w:val="00637F5F"/>
    <w:rsid w:val="00640698"/>
    <w:rsid w:val="00640991"/>
    <w:rsid w:val="00641494"/>
    <w:rsid w:val="006416E8"/>
    <w:rsid w:val="00641BE5"/>
    <w:rsid w:val="00642F98"/>
    <w:rsid w:val="006435C3"/>
    <w:rsid w:val="006440D2"/>
    <w:rsid w:val="006445F1"/>
    <w:rsid w:val="00645917"/>
    <w:rsid w:val="00645937"/>
    <w:rsid w:val="00645AF3"/>
    <w:rsid w:val="00645EB0"/>
    <w:rsid w:val="006466AD"/>
    <w:rsid w:val="00646779"/>
    <w:rsid w:val="006468C3"/>
    <w:rsid w:val="00646A91"/>
    <w:rsid w:val="00646E35"/>
    <w:rsid w:val="006471F0"/>
    <w:rsid w:val="00647384"/>
    <w:rsid w:val="0064784A"/>
    <w:rsid w:val="00647E5D"/>
    <w:rsid w:val="00647F6B"/>
    <w:rsid w:val="006509E1"/>
    <w:rsid w:val="00650AA1"/>
    <w:rsid w:val="0065125A"/>
    <w:rsid w:val="00651D92"/>
    <w:rsid w:val="006525A1"/>
    <w:rsid w:val="006528D6"/>
    <w:rsid w:val="00652AB2"/>
    <w:rsid w:val="00653249"/>
    <w:rsid w:val="0065348C"/>
    <w:rsid w:val="00653F01"/>
    <w:rsid w:val="00653FFE"/>
    <w:rsid w:val="00654297"/>
    <w:rsid w:val="006543E3"/>
    <w:rsid w:val="00654505"/>
    <w:rsid w:val="00654571"/>
    <w:rsid w:val="00654CF4"/>
    <w:rsid w:val="00655433"/>
    <w:rsid w:val="006566A0"/>
    <w:rsid w:val="00656D49"/>
    <w:rsid w:val="0065772F"/>
    <w:rsid w:val="006577D9"/>
    <w:rsid w:val="00657EFF"/>
    <w:rsid w:val="00660061"/>
    <w:rsid w:val="006610EA"/>
    <w:rsid w:val="00662095"/>
    <w:rsid w:val="00663751"/>
    <w:rsid w:val="0066398D"/>
    <w:rsid w:val="0066474D"/>
    <w:rsid w:val="00664972"/>
    <w:rsid w:val="00664F5A"/>
    <w:rsid w:val="00665245"/>
    <w:rsid w:val="006655EF"/>
    <w:rsid w:val="0066571F"/>
    <w:rsid w:val="00665809"/>
    <w:rsid w:val="00665C17"/>
    <w:rsid w:val="00665EA6"/>
    <w:rsid w:val="00666314"/>
    <w:rsid w:val="00666DDA"/>
    <w:rsid w:val="006672D7"/>
    <w:rsid w:val="0066764D"/>
    <w:rsid w:val="00667F41"/>
    <w:rsid w:val="006701CE"/>
    <w:rsid w:val="0067030C"/>
    <w:rsid w:val="0067058C"/>
    <w:rsid w:val="006712A8"/>
    <w:rsid w:val="00671890"/>
    <w:rsid w:val="00671A73"/>
    <w:rsid w:val="00671AEF"/>
    <w:rsid w:val="00671D64"/>
    <w:rsid w:val="00672126"/>
    <w:rsid w:val="00672348"/>
    <w:rsid w:val="00672A5A"/>
    <w:rsid w:val="006733BE"/>
    <w:rsid w:val="006737EA"/>
    <w:rsid w:val="006738A7"/>
    <w:rsid w:val="00673AC3"/>
    <w:rsid w:val="00674090"/>
    <w:rsid w:val="006742D3"/>
    <w:rsid w:val="0067486F"/>
    <w:rsid w:val="0067487D"/>
    <w:rsid w:val="00674E5A"/>
    <w:rsid w:val="0067566C"/>
    <w:rsid w:val="006757E4"/>
    <w:rsid w:val="0067640A"/>
    <w:rsid w:val="00676559"/>
    <w:rsid w:val="0067697A"/>
    <w:rsid w:val="00676D0E"/>
    <w:rsid w:val="0067759F"/>
    <w:rsid w:val="00677C3B"/>
    <w:rsid w:val="00680109"/>
    <w:rsid w:val="006802E4"/>
    <w:rsid w:val="0068039F"/>
    <w:rsid w:val="00680984"/>
    <w:rsid w:val="00680A14"/>
    <w:rsid w:val="00680D77"/>
    <w:rsid w:val="00681067"/>
    <w:rsid w:val="00681403"/>
    <w:rsid w:val="00681704"/>
    <w:rsid w:val="0068299C"/>
    <w:rsid w:val="0068340C"/>
    <w:rsid w:val="0068434C"/>
    <w:rsid w:val="0068451F"/>
    <w:rsid w:val="00684536"/>
    <w:rsid w:val="006845EF"/>
    <w:rsid w:val="00684D27"/>
    <w:rsid w:val="00685869"/>
    <w:rsid w:val="00685AE7"/>
    <w:rsid w:val="0068608C"/>
    <w:rsid w:val="006868E4"/>
    <w:rsid w:val="00686C65"/>
    <w:rsid w:val="00686DD5"/>
    <w:rsid w:val="006872A4"/>
    <w:rsid w:val="00687841"/>
    <w:rsid w:val="006879A0"/>
    <w:rsid w:val="00687A19"/>
    <w:rsid w:val="00690054"/>
    <w:rsid w:val="00690D11"/>
    <w:rsid w:val="00690D8F"/>
    <w:rsid w:val="00691945"/>
    <w:rsid w:val="006924CA"/>
    <w:rsid w:val="006933B1"/>
    <w:rsid w:val="00693A91"/>
    <w:rsid w:val="00694019"/>
    <w:rsid w:val="00696480"/>
    <w:rsid w:val="006965B2"/>
    <w:rsid w:val="006965B9"/>
    <w:rsid w:val="0069672D"/>
    <w:rsid w:val="00696A2B"/>
    <w:rsid w:val="00696A64"/>
    <w:rsid w:val="00696D09"/>
    <w:rsid w:val="00696DB0"/>
    <w:rsid w:val="00697EE4"/>
    <w:rsid w:val="006A026A"/>
    <w:rsid w:val="006A0AF1"/>
    <w:rsid w:val="006A1411"/>
    <w:rsid w:val="006A190F"/>
    <w:rsid w:val="006A219E"/>
    <w:rsid w:val="006A270B"/>
    <w:rsid w:val="006A3ADD"/>
    <w:rsid w:val="006A4741"/>
    <w:rsid w:val="006A4B09"/>
    <w:rsid w:val="006A4DCD"/>
    <w:rsid w:val="006A630A"/>
    <w:rsid w:val="006A6388"/>
    <w:rsid w:val="006A638E"/>
    <w:rsid w:val="006A6AA8"/>
    <w:rsid w:val="006A6C48"/>
    <w:rsid w:val="006A781B"/>
    <w:rsid w:val="006A78F6"/>
    <w:rsid w:val="006A7AB7"/>
    <w:rsid w:val="006A7D8A"/>
    <w:rsid w:val="006A7DFA"/>
    <w:rsid w:val="006B1501"/>
    <w:rsid w:val="006B1EEA"/>
    <w:rsid w:val="006B214B"/>
    <w:rsid w:val="006B2BC2"/>
    <w:rsid w:val="006B31F2"/>
    <w:rsid w:val="006B3838"/>
    <w:rsid w:val="006B3B5C"/>
    <w:rsid w:val="006B4ECB"/>
    <w:rsid w:val="006B5D66"/>
    <w:rsid w:val="006B63B2"/>
    <w:rsid w:val="006C001C"/>
    <w:rsid w:val="006C0968"/>
    <w:rsid w:val="006C09C6"/>
    <w:rsid w:val="006C143B"/>
    <w:rsid w:val="006C191A"/>
    <w:rsid w:val="006C1A93"/>
    <w:rsid w:val="006C23F2"/>
    <w:rsid w:val="006C2467"/>
    <w:rsid w:val="006C2AC2"/>
    <w:rsid w:val="006C37FE"/>
    <w:rsid w:val="006C38C5"/>
    <w:rsid w:val="006C3CDE"/>
    <w:rsid w:val="006C3CFF"/>
    <w:rsid w:val="006C3DCC"/>
    <w:rsid w:val="006C3E1C"/>
    <w:rsid w:val="006C3EBA"/>
    <w:rsid w:val="006C43BF"/>
    <w:rsid w:val="006C48E5"/>
    <w:rsid w:val="006C497D"/>
    <w:rsid w:val="006C49C7"/>
    <w:rsid w:val="006C52D1"/>
    <w:rsid w:val="006C644F"/>
    <w:rsid w:val="006C7343"/>
    <w:rsid w:val="006C7923"/>
    <w:rsid w:val="006D00C8"/>
    <w:rsid w:val="006D07F7"/>
    <w:rsid w:val="006D1487"/>
    <w:rsid w:val="006D3223"/>
    <w:rsid w:val="006D3CA4"/>
    <w:rsid w:val="006D3D4F"/>
    <w:rsid w:val="006D47CD"/>
    <w:rsid w:val="006D4A83"/>
    <w:rsid w:val="006D4D5B"/>
    <w:rsid w:val="006D50DC"/>
    <w:rsid w:val="006D53FC"/>
    <w:rsid w:val="006D5816"/>
    <w:rsid w:val="006D5884"/>
    <w:rsid w:val="006D5C4E"/>
    <w:rsid w:val="006D6132"/>
    <w:rsid w:val="006D6640"/>
    <w:rsid w:val="006D67A5"/>
    <w:rsid w:val="006D6B0D"/>
    <w:rsid w:val="006D6DDA"/>
    <w:rsid w:val="006D712E"/>
    <w:rsid w:val="006D7454"/>
    <w:rsid w:val="006D7964"/>
    <w:rsid w:val="006E031B"/>
    <w:rsid w:val="006E06C2"/>
    <w:rsid w:val="006E091B"/>
    <w:rsid w:val="006E1972"/>
    <w:rsid w:val="006E20A9"/>
    <w:rsid w:val="006E25D8"/>
    <w:rsid w:val="006E272A"/>
    <w:rsid w:val="006E2D60"/>
    <w:rsid w:val="006E2E07"/>
    <w:rsid w:val="006E3230"/>
    <w:rsid w:val="006E415C"/>
    <w:rsid w:val="006E5395"/>
    <w:rsid w:val="006E69B3"/>
    <w:rsid w:val="006E6D10"/>
    <w:rsid w:val="006E7DC2"/>
    <w:rsid w:val="006F02C2"/>
    <w:rsid w:val="006F0348"/>
    <w:rsid w:val="006F053D"/>
    <w:rsid w:val="006F0945"/>
    <w:rsid w:val="006F0AF3"/>
    <w:rsid w:val="006F0D1C"/>
    <w:rsid w:val="006F1242"/>
    <w:rsid w:val="006F1640"/>
    <w:rsid w:val="006F18B3"/>
    <w:rsid w:val="006F281C"/>
    <w:rsid w:val="006F28C4"/>
    <w:rsid w:val="006F3466"/>
    <w:rsid w:val="006F37D6"/>
    <w:rsid w:val="006F3EC8"/>
    <w:rsid w:val="006F458A"/>
    <w:rsid w:val="006F498E"/>
    <w:rsid w:val="006F4BB9"/>
    <w:rsid w:val="006F4BDE"/>
    <w:rsid w:val="006F553B"/>
    <w:rsid w:val="006F5F01"/>
    <w:rsid w:val="006F603D"/>
    <w:rsid w:val="006F60F9"/>
    <w:rsid w:val="006F72EF"/>
    <w:rsid w:val="007004C7"/>
    <w:rsid w:val="007005AC"/>
    <w:rsid w:val="00700764"/>
    <w:rsid w:val="00700CCE"/>
    <w:rsid w:val="00700F0B"/>
    <w:rsid w:val="007013CC"/>
    <w:rsid w:val="007017BD"/>
    <w:rsid w:val="00702045"/>
    <w:rsid w:val="00702163"/>
    <w:rsid w:val="0070349D"/>
    <w:rsid w:val="00703AD7"/>
    <w:rsid w:val="00704293"/>
    <w:rsid w:val="0070551E"/>
    <w:rsid w:val="007056F1"/>
    <w:rsid w:val="00705F2F"/>
    <w:rsid w:val="007062FD"/>
    <w:rsid w:val="00706B2B"/>
    <w:rsid w:val="00707427"/>
    <w:rsid w:val="007074D9"/>
    <w:rsid w:val="0070777B"/>
    <w:rsid w:val="00707780"/>
    <w:rsid w:val="00707C51"/>
    <w:rsid w:val="00710168"/>
    <w:rsid w:val="00710E56"/>
    <w:rsid w:val="00711313"/>
    <w:rsid w:val="00711AB8"/>
    <w:rsid w:val="00711E78"/>
    <w:rsid w:val="007121D8"/>
    <w:rsid w:val="00712751"/>
    <w:rsid w:val="007128CF"/>
    <w:rsid w:val="00712CA0"/>
    <w:rsid w:val="00713921"/>
    <w:rsid w:val="00713B96"/>
    <w:rsid w:val="00713BB2"/>
    <w:rsid w:val="007140D6"/>
    <w:rsid w:val="007144A6"/>
    <w:rsid w:val="00714C34"/>
    <w:rsid w:val="00714FB4"/>
    <w:rsid w:val="00715F4B"/>
    <w:rsid w:val="00716580"/>
    <w:rsid w:val="00716816"/>
    <w:rsid w:val="007169A7"/>
    <w:rsid w:val="00716BFC"/>
    <w:rsid w:val="00717729"/>
    <w:rsid w:val="00717CB8"/>
    <w:rsid w:val="00721480"/>
    <w:rsid w:val="007214C6"/>
    <w:rsid w:val="00721F15"/>
    <w:rsid w:val="0072225E"/>
    <w:rsid w:val="007226D6"/>
    <w:rsid w:val="00722D49"/>
    <w:rsid w:val="0072381B"/>
    <w:rsid w:val="00723A3D"/>
    <w:rsid w:val="00723C9C"/>
    <w:rsid w:val="00723EB5"/>
    <w:rsid w:val="00723F0D"/>
    <w:rsid w:val="00723F9C"/>
    <w:rsid w:val="00724094"/>
    <w:rsid w:val="00724186"/>
    <w:rsid w:val="0072442B"/>
    <w:rsid w:val="00724837"/>
    <w:rsid w:val="00724FE0"/>
    <w:rsid w:val="00725330"/>
    <w:rsid w:val="00725800"/>
    <w:rsid w:val="00725E2B"/>
    <w:rsid w:val="00725ECB"/>
    <w:rsid w:val="0072605F"/>
    <w:rsid w:val="00726448"/>
    <w:rsid w:val="00730323"/>
    <w:rsid w:val="0073063C"/>
    <w:rsid w:val="00731C7D"/>
    <w:rsid w:val="00731F7B"/>
    <w:rsid w:val="007320F0"/>
    <w:rsid w:val="00732165"/>
    <w:rsid w:val="0073274C"/>
    <w:rsid w:val="007329B4"/>
    <w:rsid w:val="00732A88"/>
    <w:rsid w:val="00732B92"/>
    <w:rsid w:val="00732E1E"/>
    <w:rsid w:val="00732F3C"/>
    <w:rsid w:val="00732FC6"/>
    <w:rsid w:val="00734220"/>
    <w:rsid w:val="007343D6"/>
    <w:rsid w:val="00734CEA"/>
    <w:rsid w:val="00734D7D"/>
    <w:rsid w:val="00735721"/>
    <w:rsid w:val="007370C0"/>
    <w:rsid w:val="007371C9"/>
    <w:rsid w:val="00737476"/>
    <w:rsid w:val="007374FF"/>
    <w:rsid w:val="007376B4"/>
    <w:rsid w:val="00741916"/>
    <w:rsid w:val="0074191C"/>
    <w:rsid w:val="00741B61"/>
    <w:rsid w:val="007421B3"/>
    <w:rsid w:val="0074234D"/>
    <w:rsid w:val="00742DC2"/>
    <w:rsid w:val="0074321C"/>
    <w:rsid w:val="00743315"/>
    <w:rsid w:val="00743441"/>
    <w:rsid w:val="00744231"/>
    <w:rsid w:val="00744749"/>
    <w:rsid w:val="00744E6D"/>
    <w:rsid w:val="00745184"/>
    <w:rsid w:val="007458D5"/>
    <w:rsid w:val="00746151"/>
    <w:rsid w:val="0074677F"/>
    <w:rsid w:val="00747113"/>
    <w:rsid w:val="00747AAE"/>
    <w:rsid w:val="00750DE7"/>
    <w:rsid w:val="00751F72"/>
    <w:rsid w:val="00752141"/>
    <w:rsid w:val="007524EA"/>
    <w:rsid w:val="0075286E"/>
    <w:rsid w:val="00752C47"/>
    <w:rsid w:val="00752DF5"/>
    <w:rsid w:val="00752F83"/>
    <w:rsid w:val="007530DB"/>
    <w:rsid w:val="0075395E"/>
    <w:rsid w:val="00753AEC"/>
    <w:rsid w:val="0075451C"/>
    <w:rsid w:val="007545C4"/>
    <w:rsid w:val="0075487F"/>
    <w:rsid w:val="00754920"/>
    <w:rsid w:val="00754D85"/>
    <w:rsid w:val="00754ED3"/>
    <w:rsid w:val="00755211"/>
    <w:rsid w:val="00755400"/>
    <w:rsid w:val="007558AC"/>
    <w:rsid w:val="00755ACD"/>
    <w:rsid w:val="00756409"/>
    <w:rsid w:val="00756415"/>
    <w:rsid w:val="0075669E"/>
    <w:rsid w:val="007567D5"/>
    <w:rsid w:val="007568A7"/>
    <w:rsid w:val="00756E4D"/>
    <w:rsid w:val="00756EBD"/>
    <w:rsid w:val="00757281"/>
    <w:rsid w:val="00757703"/>
    <w:rsid w:val="007577BD"/>
    <w:rsid w:val="00760312"/>
    <w:rsid w:val="00760618"/>
    <w:rsid w:val="00760EB9"/>
    <w:rsid w:val="00761DC6"/>
    <w:rsid w:val="00761FB6"/>
    <w:rsid w:val="00762119"/>
    <w:rsid w:val="00762233"/>
    <w:rsid w:val="00762FFC"/>
    <w:rsid w:val="007631F4"/>
    <w:rsid w:val="00763879"/>
    <w:rsid w:val="00764936"/>
    <w:rsid w:val="00765D8B"/>
    <w:rsid w:val="00765FF1"/>
    <w:rsid w:val="00766000"/>
    <w:rsid w:val="00766342"/>
    <w:rsid w:val="00766D87"/>
    <w:rsid w:val="00767AD0"/>
    <w:rsid w:val="00767D02"/>
    <w:rsid w:val="00767E09"/>
    <w:rsid w:val="0077049B"/>
    <w:rsid w:val="007705CC"/>
    <w:rsid w:val="007705EE"/>
    <w:rsid w:val="00770A69"/>
    <w:rsid w:val="0077114D"/>
    <w:rsid w:val="00771569"/>
    <w:rsid w:val="00771705"/>
    <w:rsid w:val="00772E2E"/>
    <w:rsid w:val="0077452C"/>
    <w:rsid w:val="0077547B"/>
    <w:rsid w:val="00775B49"/>
    <w:rsid w:val="0077622C"/>
    <w:rsid w:val="00776232"/>
    <w:rsid w:val="0077632D"/>
    <w:rsid w:val="00776416"/>
    <w:rsid w:val="00776932"/>
    <w:rsid w:val="00776D07"/>
    <w:rsid w:val="00776EF8"/>
    <w:rsid w:val="00776F45"/>
    <w:rsid w:val="00777329"/>
    <w:rsid w:val="00777FFC"/>
    <w:rsid w:val="00780C90"/>
    <w:rsid w:val="00781169"/>
    <w:rsid w:val="00781568"/>
    <w:rsid w:val="00781915"/>
    <w:rsid w:val="00781979"/>
    <w:rsid w:val="00781E22"/>
    <w:rsid w:val="0078208B"/>
    <w:rsid w:val="0078214B"/>
    <w:rsid w:val="007822C8"/>
    <w:rsid w:val="00782EBB"/>
    <w:rsid w:val="007839BC"/>
    <w:rsid w:val="00783B02"/>
    <w:rsid w:val="00783F02"/>
    <w:rsid w:val="0078426A"/>
    <w:rsid w:val="00784589"/>
    <w:rsid w:val="0078524B"/>
    <w:rsid w:val="007854AC"/>
    <w:rsid w:val="0078598F"/>
    <w:rsid w:val="007862B6"/>
    <w:rsid w:val="00786931"/>
    <w:rsid w:val="00786AEA"/>
    <w:rsid w:val="00787878"/>
    <w:rsid w:val="0078795E"/>
    <w:rsid w:val="00790458"/>
    <w:rsid w:val="007923B9"/>
    <w:rsid w:val="00792953"/>
    <w:rsid w:val="00793BBF"/>
    <w:rsid w:val="00793D06"/>
    <w:rsid w:val="00794ED1"/>
    <w:rsid w:val="0079515E"/>
    <w:rsid w:val="00795CA2"/>
    <w:rsid w:val="00796C44"/>
    <w:rsid w:val="0079712C"/>
    <w:rsid w:val="007974BC"/>
    <w:rsid w:val="007A09A0"/>
    <w:rsid w:val="007A2A87"/>
    <w:rsid w:val="007A2BCE"/>
    <w:rsid w:val="007A4782"/>
    <w:rsid w:val="007A5553"/>
    <w:rsid w:val="007A5B9D"/>
    <w:rsid w:val="007A6036"/>
    <w:rsid w:val="007A6061"/>
    <w:rsid w:val="007A617F"/>
    <w:rsid w:val="007A6752"/>
    <w:rsid w:val="007A725E"/>
    <w:rsid w:val="007A7424"/>
    <w:rsid w:val="007A742B"/>
    <w:rsid w:val="007A757B"/>
    <w:rsid w:val="007A7A6A"/>
    <w:rsid w:val="007B031F"/>
    <w:rsid w:val="007B045D"/>
    <w:rsid w:val="007B0C12"/>
    <w:rsid w:val="007B0C2E"/>
    <w:rsid w:val="007B0FDB"/>
    <w:rsid w:val="007B183A"/>
    <w:rsid w:val="007B1C71"/>
    <w:rsid w:val="007B1D74"/>
    <w:rsid w:val="007B1DE9"/>
    <w:rsid w:val="007B1DF2"/>
    <w:rsid w:val="007B2059"/>
    <w:rsid w:val="007B237D"/>
    <w:rsid w:val="007B25FB"/>
    <w:rsid w:val="007B4121"/>
    <w:rsid w:val="007B4855"/>
    <w:rsid w:val="007B4C66"/>
    <w:rsid w:val="007B5123"/>
    <w:rsid w:val="007B62A8"/>
    <w:rsid w:val="007B66FD"/>
    <w:rsid w:val="007B6AED"/>
    <w:rsid w:val="007B6CA2"/>
    <w:rsid w:val="007B7049"/>
    <w:rsid w:val="007C02A9"/>
    <w:rsid w:val="007C0469"/>
    <w:rsid w:val="007C088C"/>
    <w:rsid w:val="007C08D1"/>
    <w:rsid w:val="007C0B98"/>
    <w:rsid w:val="007C12C1"/>
    <w:rsid w:val="007C1FD4"/>
    <w:rsid w:val="007C1FFE"/>
    <w:rsid w:val="007C2331"/>
    <w:rsid w:val="007C2718"/>
    <w:rsid w:val="007C3393"/>
    <w:rsid w:val="007C415C"/>
    <w:rsid w:val="007C437A"/>
    <w:rsid w:val="007C5B0D"/>
    <w:rsid w:val="007C6285"/>
    <w:rsid w:val="007C6973"/>
    <w:rsid w:val="007C6B83"/>
    <w:rsid w:val="007C7CAC"/>
    <w:rsid w:val="007C7D8E"/>
    <w:rsid w:val="007D0BDD"/>
    <w:rsid w:val="007D10CC"/>
    <w:rsid w:val="007D1D10"/>
    <w:rsid w:val="007D2984"/>
    <w:rsid w:val="007D350C"/>
    <w:rsid w:val="007D3544"/>
    <w:rsid w:val="007D35E4"/>
    <w:rsid w:val="007D369B"/>
    <w:rsid w:val="007D3915"/>
    <w:rsid w:val="007D3D8F"/>
    <w:rsid w:val="007D4563"/>
    <w:rsid w:val="007D4B21"/>
    <w:rsid w:val="007D4C08"/>
    <w:rsid w:val="007D5FD8"/>
    <w:rsid w:val="007D613D"/>
    <w:rsid w:val="007D6B2E"/>
    <w:rsid w:val="007D773B"/>
    <w:rsid w:val="007D78FF"/>
    <w:rsid w:val="007D7925"/>
    <w:rsid w:val="007D7E71"/>
    <w:rsid w:val="007E047F"/>
    <w:rsid w:val="007E1AA0"/>
    <w:rsid w:val="007E1ECC"/>
    <w:rsid w:val="007E2B19"/>
    <w:rsid w:val="007E2BD3"/>
    <w:rsid w:val="007E353B"/>
    <w:rsid w:val="007E38B7"/>
    <w:rsid w:val="007E54BC"/>
    <w:rsid w:val="007E54DF"/>
    <w:rsid w:val="007E5523"/>
    <w:rsid w:val="007E5785"/>
    <w:rsid w:val="007E59F3"/>
    <w:rsid w:val="007E6AC7"/>
    <w:rsid w:val="007E72B6"/>
    <w:rsid w:val="007E7967"/>
    <w:rsid w:val="007F0A88"/>
    <w:rsid w:val="007F0BAA"/>
    <w:rsid w:val="007F0C63"/>
    <w:rsid w:val="007F0E6E"/>
    <w:rsid w:val="007F123B"/>
    <w:rsid w:val="007F1482"/>
    <w:rsid w:val="007F2357"/>
    <w:rsid w:val="007F25B8"/>
    <w:rsid w:val="007F28E1"/>
    <w:rsid w:val="007F2C77"/>
    <w:rsid w:val="007F34FA"/>
    <w:rsid w:val="007F4115"/>
    <w:rsid w:val="007F4B77"/>
    <w:rsid w:val="007F4E73"/>
    <w:rsid w:val="007F503E"/>
    <w:rsid w:val="007F5AE7"/>
    <w:rsid w:val="007F5F71"/>
    <w:rsid w:val="007F6090"/>
    <w:rsid w:val="007F630A"/>
    <w:rsid w:val="007F700F"/>
    <w:rsid w:val="007F7502"/>
    <w:rsid w:val="007F791E"/>
    <w:rsid w:val="007F7DC8"/>
    <w:rsid w:val="00800101"/>
    <w:rsid w:val="00800385"/>
    <w:rsid w:val="00800E7C"/>
    <w:rsid w:val="00800F12"/>
    <w:rsid w:val="00800F70"/>
    <w:rsid w:val="00801362"/>
    <w:rsid w:val="008018F7"/>
    <w:rsid w:val="00801A36"/>
    <w:rsid w:val="00801C5D"/>
    <w:rsid w:val="008020FF"/>
    <w:rsid w:val="00803134"/>
    <w:rsid w:val="00804B58"/>
    <w:rsid w:val="0080514D"/>
    <w:rsid w:val="00805854"/>
    <w:rsid w:val="00806F00"/>
    <w:rsid w:val="00806F61"/>
    <w:rsid w:val="00807076"/>
    <w:rsid w:val="0080722E"/>
    <w:rsid w:val="00807265"/>
    <w:rsid w:val="0080758A"/>
    <w:rsid w:val="00807A83"/>
    <w:rsid w:val="00810876"/>
    <w:rsid w:val="00810DA0"/>
    <w:rsid w:val="00810FA2"/>
    <w:rsid w:val="008111FF"/>
    <w:rsid w:val="00811699"/>
    <w:rsid w:val="00812182"/>
    <w:rsid w:val="00812920"/>
    <w:rsid w:val="00813AB6"/>
    <w:rsid w:val="00813C75"/>
    <w:rsid w:val="00813D1B"/>
    <w:rsid w:val="00814C63"/>
    <w:rsid w:val="00816460"/>
    <w:rsid w:val="00816537"/>
    <w:rsid w:val="00817BE2"/>
    <w:rsid w:val="00817BEF"/>
    <w:rsid w:val="00820355"/>
    <w:rsid w:val="00820395"/>
    <w:rsid w:val="00820560"/>
    <w:rsid w:val="008206FD"/>
    <w:rsid w:val="008209B6"/>
    <w:rsid w:val="00821668"/>
    <w:rsid w:val="008216EB"/>
    <w:rsid w:val="008218E7"/>
    <w:rsid w:val="00821A04"/>
    <w:rsid w:val="00823559"/>
    <w:rsid w:val="008242BB"/>
    <w:rsid w:val="00824706"/>
    <w:rsid w:val="00825369"/>
    <w:rsid w:val="00825429"/>
    <w:rsid w:val="00825AEF"/>
    <w:rsid w:val="00825D32"/>
    <w:rsid w:val="008260FE"/>
    <w:rsid w:val="00826886"/>
    <w:rsid w:val="00826FE7"/>
    <w:rsid w:val="0082745F"/>
    <w:rsid w:val="00827513"/>
    <w:rsid w:val="0082760F"/>
    <w:rsid w:val="00827C40"/>
    <w:rsid w:val="00827EE8"/>
    <w:rsid w:val="00830757"/>
    <w:rsid w:val="00830902"/>
    <w:rsid w:val="00830F8B"/>
    <w:rsid w:val="00831741"/>
    <w:rsid w:val="00831ADC"/>
    <w:rsid w:val="008327DB"/>
    <w:rsid w:val="008334A5"/>
    <w:rsid w:val="00833A8C"/>
    <w:rsid w:val="008349B6"/>
    <w:rsid w:val="00834B22"/>
    <w:rsid w:val="00834C62"/>
    <w:rsid w:val="00834E79"/>
    <w:rsid w:val="00835863"/>
    <w:rsid w:val="0083640E"/>
    <w:rsid w:val="00836CB8"/>
    <w:rsid w:val="00837738"/>
    <w:rsid w:val="00837943"/>
    <w:rsid w:val="00837E37"/>
    <w:rsid w:val="00837E8F"/>
    <w:rsid w:val="00840180"/>
    <w:rsid w:val="00840942"/>
    <w:rsid w:val="0084130E"/>
    <w:rsid w:val="00841EAD"/>
    <w:rsid w:val="00842131"/>
    <w:rsid w:val="008424A8"/>
    <w:rsid w:val="0084270B"/>
    <w:rsid w:val="00842BC3"/>
    <w:rsid w:val="00842DCE"/>
    <w:rsid w:val="008431EC"/>
    <w:rsid w:val="00843931"/>
    <w:rsid w:val="00844090"/>
    <w:rsid w:val="00844434"/>
    <w:rsid w:val="0084455C"/>
    <w:rsid w:val="00845532"/>
    <w:rsid w:val="00845B07"/>
    <w:rsid w:val="00847395"/>
    <w:rsid w:val="0084755C"/>
    <w:rsid w:val="0084763D"/>
    <w:rsid w:val="008501BB"/>
    <w:rsid w:val="008508DA"/>
    <w:rsid w:val="0085098A"/>
    <w:rsid w:val="00850C35"/>
    <w:rsid w:val="00850EFD"/>
    <w:rsid w:val="00851372"/>
    <w:rsid w:val="00851423"/>
    <w:rsid w:val="008516C7"/>
    <w:rsid w:val="00852237"/>
    <w:rsid w:val="0085254A"/>
    <w:rsid w:val="008525B9"/>
    <w:rsid w:val="00852647"/>
    <w:rsid w:val="00852EDC"/>
    <w:rsid w:val="00853D81"/>
    <w:rsid w:val="008541B5"/>
    <w:rsid w:val="00854FA6"/>
    <w:rsid w:val="00855306"/>
    <w:rsid w:val="0085560E"/>
    <w:rsid w:val="00855C53"/>
    <w:rsid w:val="00855CE1"/>
    <w:rsid w:val="008568A4"/>
    <w:rsid w:val="0086002A"/>
    <w:rsid w:val="008600F3"/>
    <w:rsid w:val="00860F44"/>
    <w:rsid w:val="0086134B"/>
    <w:rsid w:val="008615C1"/>
    <w:rsid w:val="008615E0"/>
    <w:rsid w:val="008619CA"/>
    <w:rsid w:val="00861F8C"/>
    <w:rsid w:val="00862947"/>
    <w:rsid w:val="00862A49"/>
    <w:rsid w:val="00862A81"/>
    <w:rsid w:val="00862EF7"/>
    <w:rsid w:val="00863431"/>
    <w:rsid w:val="008636CB"/>
    <w:rsid w:val="008650C2"/>
    <w:rsid w:val="008658DA"/>
    <w:rsid w:val="00865BBF"/>
    <w:rsid w:val="008669FA"/>
    <w:rsid w:val="00866A3D"/>
    <w:rsid w:val="008674D1"/>
    <w:rsid w:val="008674DF"/>
    <w:rsid w:val="00867C16"/>
    <w:rsid w:val="00867F0D"/>
    <w:rsid w:val="00870523"/>
    <w:rsid w:val="00870634"/>
    <w:rsid w:val="00871B93"/>
    <w:rsid w:val="00872DBA"/>
    <w:rsid w:val="00873385"/>
    <w:rsid w:val="0087492F"/>
    <w:rsid w:val="00875727"/>
    <w:rsid w:val="00875EDB"/>
    <w:rsid w:val="00875FA6"/>
    <w:rsid w:val="00876672"/>
    <w:rsid w:val="0087668B"/>
    <w:rsid w:val="00876A18"/>
    <w:rsid w:val="008773B4"/>
    <w:rsid w:val="008773F8"/>
    <w:rsid w:val="008777EE"/>
    <w:rsid w:val="00877D0B"/>
    <w:rsid w:val="00877E63"/>
    <w:rsid w:val="0088011C"/>
    <w:rsid w:val="00880438"/>
    <w:rsid w:val="008806B3"/>
    <w:rsid w:val="00881191"/>
    <w:rsid w:val="00881AFA"/>
    <w:rsid w:val="00881D71"/>
    <w:rsid w:val="008829B4"/>
    <w:rsid w:val="00883AC4"/>
    <w:rsid w:val="00883B12"/>
    <w:rsid w:val="00883BF3"/>
    <w:rsid w:val="00883E57"/>
    <w:rsid w:val="00883EF3"/>
    <w:rsid w:val="00884230"/>
    <w:rsid w:val="008847E8"/>
    <w:rsid w:val="008849A8"/>
    <w:rsid w:val="008866CB"/>
    <w:rsid w:val="0088686F"/>
    <w:rsid w:val="00886D5B"/>
    <w:rsid w:val="00887B02"/>
    <w:rsid w:val="00891869"/>
    <w:rsid w:val="008918C3"/>
    <w:rsid w:val="00891C33"/>
    <w:rsid w:val="0089272C"/>
    <w:rsid w:val="00892ACE"/>
    <w:rsid w:val="0089301E"/>
    <w:rsid w:val="008937D1"/>
    <w:rsid w:val="00894D19"/>
    <w:rsid w:val="00895013"/>
    <w:rsid w:val="008951C8"/>
    <w:rsid w:val="008957E2"/>
    <w:rsid w:val="0089636D"/>
    <w:rsid w:val="00896B32"/>
    <w:rsid w:val="00896C3D"/>
    <w:rsid w:val="0089713D"/>
    <w:rsid w:val="00897B91"/>
    <w:rsid w:val="00897CC1"/>
    <w:rsid w:val="008A0910"/>
    <w:rsid w:val="008A1CC6"/>
    <w:rsid w:val="008A1D1C"/>
    <w:rsid w:val="008A2DDB"/>
    <w:rsid w:val="008A3397"/>
    <w:rsid w:val="008A3EF5"/>
    <w:rsid w:val="008A42C5"/>
    <w:rsid w:val="008A4EED"/>
    <w:rsid w:val="008A5B39"/>
    <w:rsid w:val="008A7A2A"/>
    <w:rsid w:val="008A7CC1"/>
    <w:rsid w:val="008B01A2"/>
    <w:rsid w:val="008B0E76"/>
    <w:rsid w:val="008B15F0"/>
    <w:rsid w:val="008B1EDF"/>
    <w:rsid w:val="008B2846"/>
    <w:rsid w:val="008B2A3A"/>
    <w:rsid w:val="008B2E25"/>
    <w:rsid w:val="008B35E0"/>
    <w:rsid w:val="008B3818"/>
    <w:rsid w:val="008B42B3"/>
    <w:rsid w:val="008B493E"/>
    <w:rsid w:val="008B5940"/>
    <w:rsid w:val="008B5AAC"/>
    <w:rsid w:val="008B62B7"/>
    <w:rsid w:val="008B6411"/>
    <w:rsid w:val="008B6B8C"/>
    <w:rsid w:val="008B6C0D"/>
    <w:rsid w:val="008B7210"/>
    <w:rsid w:val="008B766D"/>
    <w:rsid w:val="008B7A3F"/>
    <w:rsid w:val="008C0191"/>
    <w:rsid w:val="008C0670"/>
    <w:rsid w:val="008C0A94"/>
    <w:rsid w:val="008C0D3A"/>
    <w:rsid w:val="008C0E73"/>
    <w:rsid w:val="008C2713"/>
    <w:rsid w:val="008C3436"/>
    <w:rsid w:val="008C3BAD"/>
    <w:rsid w:val="008C3FF2"/>
    <w:rsid w:val="008C4206"/>
    <w:rsid w:val="008C47C2"/>
    <w:rsid w:val="008C511B"/>
    <w:rsid w:val="008C5187"/>
    <w:rsid w:val="008C56F9"/>
    <w:rsid w:val="008C671A"/>
    <w:rsid w:val="008C6B11"/>
    <w:rsid w:val="008C6C0D"/>
    <w:rsid w:val="008C700E"/>
    <w:rsid w:val="008C718D"/>
    <w:rsid w:val="008C7562"/>
    <w:rsid w:val="008C77A8"/>
    <w:rsid w:val="008D02BF"/>
    <w:rsid w:val="008D1156"/>
    <w:rsid w:val="008D1CD4"/>
    <w:rsid w:val="008D24D0"/>
    <w:rsid w:val="008D286A"/>
    <w:rsid w:val="008D2A70"/>
    <w:rsid w:val="008D328F"/>
    <w:rsid w:val="008D36A8"/>
    <w:rsid w:val="008D36FB"/>
    <w:rsid w:val="008D3D64"/>
    <w:rsid w:val="008D4308"/>
    <w:rsid w:val="008D46C1"/>
    <w:rsid w:val="008D4E38"/>
    <w:rsid w:val="008D500E"/>
    <w:rsid w:val="008D507B"/>
    <w:rsid w:val="008D5A6A"/>
    <w:rsid w:val="008D5E97"/>
    <w:rsid w:val="008D6136"/>
    <w:rsid w:val="008D616C"/>
    <w:rsid w:val="008D65CE"/>
    <w:rsid w:val="008D6ABA"/>
    <w:rsid w:val="008D6E97"/>
    <w:rsid w:val="008D72C1"/>
    <w:rsid w:val="008E06AF"/>
    <w:rsid w:val="008E0A5D"/>
    <w:rsid w:val="008E11E2"/>
    <w:rsid w:val="008E1A5F"/>
    <w:rsid w:val="008E2083"/>
    <w:rsid w:val="008E32B3"/>
    <w:rsid w:val="008E39CF"/>
    <w:rsid w:val="008E3F8B"/>
    <w:rsid w:val="008E402A"/>
    <w:rsid w:val="008E4771"/>
    <w:rsid w:val="008E48D3"/>
    <w:rsid w:val="008E5D9D"/>
    <w:rsid w:val="008F0349"/>
    <w:rsid w:val="008F09A6"/>
    <w:rsid w:val="008F0B80"/>
    <w:rsid w:val="008F1290"/>
    <w:rsid w:val="008F169C"/>
    <w:rsid w:val="008F16D9"/>
    <w:rsid w:val="008F1A38"/>
    <w:rsid w:val="008F2C36"/>
    <w:rsid w:val="008F38A9"/>
    <w:rsid w:val="008F5378"/>
    <w:rsid w:val="008F55D5"/>
    <w:rsid w:val="008F604F"/>
    <w:rsid w:val="008F61AE"/>
    <w:rsid w:val="008F73E0"/>
    <w:rsid w:val="008F7A61"/>
    <w:rsid w:val="00900BF1"/>
    <w:rsid w:val="00900D59"/>
    <w:rsid w:val="00902164"/>
    <w:rsid w:val="009023B5"/>
    <w:rsid w:val="009023D3"/>
    <w:rsid w:val="009024A8"/>
    <w:rsid w:val="0090252D"/>
    <w:rsid w:val="00902E2E"/>
    <w:rsid w:val="00902FA5"/>
    <w:rsid w:val="0090350A"/>
    <w:rsid w:val="00903E20"/>
    <w:rsid w:val="00905496"/>
    <w:rsid w:val="00905853"/>
    <w:rsid w:val="00905E98"/>
    <w:rsid w:val="00906515"/>
    <w:rsid w:val="00906FCD"/>
    <w:rsid w:val="009079FC"/>
    <w:rsid w:val="00907C5D"/>
    <w:rsid w:val="00910A06"/>
    <w:rsid w:val="009113F3"/>
    <w:rsid w:val="00911F8D"/>
    <w:rsid w:val="009121DF"/>
    <w:rsid w:val="00912FA3"/>
    <w:rsid w:val="0091306C"/>
    <w:rsid w:val="0091316B"/>
    <w:rsid w:val="0091372A"/>
    <w:rsid w:val="00915B1A"/>
    <w:rsid w:val="00916219"/>
    <w:rsid w:val="00916D50"/>
    <w:rsid w:val="00921198"/>
    <w:rsid w:val="00921DEC"/>
    <w:rsid w:val="009224E0"/>
    <w:rsid w:val="0092378A"/>
    <w:rsid w:val="0092492E"/>
    <w:rsid w:val="00924CFA"/>
    <w:rsid w:val="0092527E"/>
    <w:rsid w:val="009252F3"/>
    <w:rsid w:val="009254E3"/>
    <w:rsid w:val="00925AD2"/>
    <w:rsid w:val="009265A6"/>
    <w:rsid w:val="009265D9"/>
    <w:rsid w:val="009266C4"/>
    <w:rsid w:val="00926812"/>
    <w:rsid w:val="00926C5E"/>
    <w:rsid w:val="00926E56"/>
    <w:rsid w:val="00927139"/>
    <w:rsid w:val="00927758"/>
    <w:rsid w:val="009279A4"/>
    <w:rsid w:val="00927A44"/>
    <w:rsid w:val="00927A56"/>
    <w:rsid w:val="00930CB7"/>
    <w:rsid w:val="00931B45"/>
    <w:rsid w:val="00931DFC"/>
    <w:rsid w:val="00932704"/>
    <w:rsid w:val="00933192"/>
    <w:rsid w:val="0093501E"/>
    <w:rsid w:val="009351EC"/>
    <w:rsid w:val="0093524F"/>
    <w:rsid w:val="0093655C"/>
    <w:rsid w:val="009367E9"/>
    <w:rsid w:val="00936EAA"/>
    <w:rsid w:val="00940A40"/>
    <w:rsid w:val="00940C2C"/>
    <w:rsid w:val="00941802"/>
    <w:rsid w:val="00941C10"/>
    <w:rsid w:val="00941CD3"/>
    <w:rsid w:val="00941F66"/>
    <w:rsid w:val="009421BB"/>
    <w:rsid w:val="00942505"/>
    <w:rsid w:val="00943AFE"/>
    <w:rsid w:val="00944013"/>
    <w:rsid w:val="00944064"/>
    <w:rsid w:val="00944823"/>
    <w:rsid w:val="00944E63"/>
    <w:rsid w:val="00945398"/>
    <w:rsid w:val="00945643"/>
    <w:rsid w:val="009456D6"/>
    <w:rsid w:val="0094615B"/>
    <w:rsid w:val="00946612"/>
    <w:rsid w:val="00946ACE"/>
    <w:rsid w:val="00947D24"/>
    <w:rsid w:val="00947DDD"/>
    <w:rsid w:val="0095009D"/>
    <w:rsid w:val="00950444"/>
    <w:rsid w:val="00950909"/>
    <w:rsid w:val="00950CAF"/>
    <w:rsid w:val="009517C4"/>
    <w:rsid w:val="00951FAB"/>
    <w:rsid w:val="00952C43"/>
    <w:rsid w:val="00952FB6"/>
    <w:rsid w:val="00953727"/>
    <w:rsid w:val="00954210"/>
    <w:rsid w:val="0095473D"/>
    <w:rsid w:val="00954B80"/>
    <w:rsid w:val="00955DAF"/>
    <w:rsid w:val="009560DA"/>
    <w:rsid w:val="009565DA"/>
    <w:rsid w:val="009567D2"/>
    <w:rsid w:val="00957714"/>
    <w:rsid w:val="00957D63"/>
    <w:rsid w:val="00957EE2"/>
    <w:rsid w:val="00960034"/>
    <w:rsid w:val="0096189D"/>
    <w:rsid w:val="00961A6B"/>
    <w:rsid w:val="00961C61"/>
    <w:rsid w:val="00961E5B"/>
    <w:rsid w:val="00962772"/>
    <w:rsid w:val="00962B42"/>
    <w:rsid w:val="00963277"/>
    <w:rsid w:val="009635D7"/>
    <w:rsid w:val="00963EF9"/>
    <w:rsid w:val="0096429B"/>
    <w:rsid w:val="00964509"/>
    <w:rsid w:val="009648D7"/>
    <w:rsid w:val="00964AD8"/>
    <w:rsid w:val="009653E8"/>
    <w:rsid w:val="00966C8F"/>
    <w:rsid w:val="009670D6"/>
    <w:rsid w:val="00967139"/>
    <w:rsid w:val="00967E8C"/>
    <w:rsid w:val="00971476"/>
    <w:rsid w:val="009715DC"/>
    <w:rsid w:val="00971BA9"/>
    <w:rsid w:val="0097207A"/>
    <w:rsid w:val="00972146"/>
    <w:rsid w:val="0097259C"/>
    <w:rsid w:val="00972E81"/>
    <w:rsid w:val="009737E2"/>
    <w:rsid w:val="00973A84"/>
    <w:rsid w:val="0097440F"/>
    <w:rsid w:val="009744A2"/>
    <w:rsid w:val="00974E3A"/>
    <w:rsid w:val="00975252"/>
    <w:rsid w:val="009755A5"/>
    <w:rsid w:val="0097578E"/>
    <w:rsid w:val="00975A13"/>
    <w:rsid w:val="00976EDE"/>
    <w:rsid w:val="009773D7"/>
    <w:rsid w:val="009807A6"/>
    <w:rsid w:val="00980820"/>
    <w:rsid w:val="00980850"/>
    <w:rsid w:val="00980E0A"/>
    <w:rsid w:val="00980FC5"/>
    <w:rsid w:val="009814FF"/>
    <w:rsid w:val="009815F0"/>
    <w:rsid w:val="009818A2"/>
    <w:rsid w:val="00982608"/>
    <w:rsid w:val="009828FD"/>
    <w:rsid w:val="00983CC4"/>
    <w:rsid w:val="00983D99"/>
    <w:rsid w:val="00984501"/>
    <w:rsid w:val="009847F6"/>
    <w:rsid w:val="00984A01"/>
    <w:rsid w:val="00984DAA"/>
    <w:rsid w:val="00985595"/>
    <w:rsid w:val="00985DB3"/>
    <w:rsid w:val="009862C3"/>
    <w:rsid w:val="00986728"/>
    <w:rsid w:val="009869E0"/>
    <w:rsid w:val="00986B3A"/>
    <w:rsid w:val="00987451"/>
    <w:rsid w:val="009876D4"/>
    <w:rsid w:val="00987766"/>
    <w:rsid w:val="009904C3"/>
    <w:rsid w:val="00990D8D"/>
    <w:rsid w:val="0099159A"/>
    <w:rsid w:val="009915BE"/>
    <w:rsid w:val="00991E83"/>
    <w:rsid w:val="00991FA6"/>
    <w:rsid w:val="0099225E"/>
    <w:rsid w:val="0099267C"/>
    <w:rsid w:val="0099415A"/>
    <w:rsid w:val="0099518C"/>
    <w:rsid w:val="00995687"/>
    <w:rsid w:val="00995B62"/>
    <w:rsid w:val="00996026"/>
    <w:rsid w:val="009962F8"/>
    <w:rsid w:val="00996302"/>
    <w:rsid w:val="009963E1"/>
    <w:rsid w:val="009964EA"/>
    <w:rsid w:val="00997C98"/>
    <w:rsid w:val="00997EAE"/>
    <w:rsid w:val="009A0463"/>
    <w:rsid w:val="009A0D93"/>
    <w:rsid w:val="009A0DB3"/>
    <w:rsid w:val="009A0E03"/>
    <w:rsid w:val="009A109A"/>
    <w:rsid w:val="009A1783"/>
    <w:rsid w:val="009A1820"/>
    <w:rsid w:val="009A2001"/>
    <w:rsid w:val="009A22F5"/>
    <w:rsid w:val="009A2B7B"/>
    <w:rsid w:val="009A3152"/>
    <w:rsid w:val="009A4782"/>
    <w:rsid w:val="009A599D"/>
    <w:rsid w:val="009A5D46"/>
    <w:rsid w:val="009A5E7A"/>
    <w:rsid w:val="009A6204"/>
    <w:rsid w:val="009A6487"/>
    <w:rsid w:val="009A6545"/>
    <w:rsid w:val="009A767B"/>
    <w:rsid w:val="009A77F9"/>
    <w:rsid w:val="009A7CED"/>
    <w:rsid w:val="009A7D9A"/>
    <w:rsid w:val="009B06EB"/>
    <w:rsid w:val="009B0C11"/>
    <w:rsid w:val="009B16FB"/>
    <w:rsid w:val="009B1FEA"/>
    <w:rsid w:val="009B2434"/>
    <w:rsid w:val="009B2CA4"/>
    <w:rsid w:val="009B31F9"/>
    <w:rsid w:val="009B3458"/>
    <w:rsid w:val="009B38C5"/>
    <w:rsid w:val="009B3D85"/>
    <w:rsid w:val="009B4777"/>
    <w:rsid w:val="009B4E82"/>
    <w:rsid w:val="009B6310"/>
    <w:rsid w:val="009B6313"/>
    <w:rsid w:val="009B71CD"/>
    <w:rsid w:val="009B7458"/>
    <w:rsid w:val="009B762A"/>
    <w:rsid w:val="009B7DC6"/>
    <w:rsid w:val="009C0032"/>
    <w:rsid w:val="009C00BB"/>
    <w:rsid w:val="009C05CC"/>
    <w:rsid w:val="009C072E"/>
    <w:rsid w:val="009C0C53"/>
    <w:rsid w:val="009C0D08"/>
    <w:rsid w:val="009C1759"/>
    <w:rsid w:val="009C1F3E"/>
    <w:rsid w:val="009C21AB"/>
    <w:rsid w:val="009C2588"/>
    <w:rsid w:val="009C266C"/>
    <w:rsid w:val="009C3E35"/>
    <w:rsid w:val="009C3F55"/>
    <w:rsid w:val="009C4044"/>
    <w:rsid w:val="009C4153"/>
    <w:rsid w:val="009C422A"/>
    <w:rsid w:val="009C4550"/>
    <w:rsid w:val="009C4682"/>
    <w:rsid w:val="009C4784"/>
    <w:rsid w:val="009C4E0D"/>
    <w:rsid w:val="009C4F9E"/>
    <w:rsid w:val="009C570A"/>
    <w:rsid w:val="009C5E77"/>
    <w:rsid w:val="009C650D"/>
    <w:rsid w:val="009C6A17"/>
    <w:rsid w:val="009C6FDF"/>
    <w:rsid w:val="009D006A"/>
    <w:rsid w:val="009D017F"/>
    <w:rsid w:val="009D0239"/>
    <w:rsid w:val="009D0C38"/>
    <w:rsid w:val="009D0FEC"/>
    <w:rsid w:val="009D10B8"/>
    <w:rsid w:val="009D1C66"/>
    <w:rsid w:val="009D29A3"/>
    <w:rsid w:val="009D2BD7"/>
    <w:rsid w:val="009D36D2"/>
    <w:rsid w:val="009D3CA7"/>
    <w:rsid w:val="009D5B0A"/>
    <w:rsid w:val="009D5F26"/>
    <w:rsid w:val="009D627D"/>
    <w:rsid w:val="009D638D"/>
    <w:rsid w:val="009D7B31"/>
    <w:rsid w:val="009E0E4E"/>
    <w:rsid w:val="009E1474"/>
    <w:rsid w:val="009E149E"/>
    <w:rsid w:val="009E1603"/>
    <w:rsid w:val="009E1872"/>
    <w:rsid w:val="009E1A16"/>
    <w:rsid w:val="009E1BF3"/>
    <w:rsid w:val="009E2F1F"/>
    <w:rsid w:val="009E3641"/>
    <w:rsid w:val="009E47B9"/>
    <w:rsid w:val="009E4E04"/>
    <w:rsid w:val="009E4FC8"/>
    <w:rsid w:val="009E59A0"/>
    <w:rsid w:val="009E5D55"/>
    <w:rsid w:val="009E691D"/>
    <w:rsid w:val="009F0F80"/>
    <w:rsid w:val="009F1BAC"/>
    <w:rsid w:val="009F1FDC"/>
    <w:rsid w:val="009F2082"/>
    <w:rsid w:val="009F2173"/>
    <w:rsid w:val="009F22A9"/>
    <w:rsid w:val="009F2407"/>
    <w:rsid w:val="009F2621"/>
    <w:rsid w:val="009F3519"/>
    <w:rsid w:val="009F3914"/>
    <w:rsid w:val="009F3E72"/>
    <w:rsid w:val="009F43A0"/>
    <w:rsid w:val="009F47AA"/>
    <w:rsid w:val="009F5425"/>
    <w:rsid w:val="009F5DCB"/>
    <w:rsid w:val="009F603E"/>
    <w:rsid w:val="009F6238"/>
    <w:rsid w:val="009F6683"/>
    <w:rsid w:val="009F67EC"/>
    <w:rsid w:val="009F6A88"/>
    <w:rsid w:val="009F70CB"/>
    <w:rsid w:val="009F7479"/>
    <w:rsid w:val="009F7505"/>
    <w:rsid w:val="009F7BF1"/>
    <w:rsid w:val="009F7EB7"/>
    <w:rsid w:val="00A000F2"/>
    <w:rsid w:val="00A01CD1"/>
    <w:rsid w:val="00A01D68"/>
    <w:rsid w:val="00A020F5"/>
    <w:rsid w:val="00A02178"/>
    <w:rsid w:val="00A02A01"/>
    <w:rsid w:val="00A041EB"/>
    <w:rsid w:val="00A04546"/>
    <w:rsid w:val="00A046E3"/>
    <w:rsid w:val="00A04A05"/>
    <w:rsid w:val="00A0581D"/>
    <w:rsid w:val="00A060ED"/>
    <w:rsid w:val="00A06ECD"/>
    <w:rsid w:val="00A07405"/>
    <w:rsid w:val="00A07872"/>
    <w:rsid w:val="00A105D0"/>
    <w:rsid w:val="00A10A69"/>
    <w:rsid w:val="00A10A9E"/>
    <w:rsid w:val="00A115CF"/>
    <w:rsid w:val="00A11940"/>
    <w:rsid w:val="00A11988"/>
    <w:rsid w:val="00A12325"/>
    <w:rsid w:val="00A12550"/>
    <w:rsid w:val="00A12627"/>
    <w:rsid w:val="00A12B31"/>
    <w:rsid w:val="00A13A0C"/>
    <w:rsid w:val="00A1405F"/>
    <w:rsid w:val="00A140A0"/>
    <w:rsid w:val="00A14CA9"/>
    <w:rsid w:val="00A15736"/>
    <w:rsid w:val="00A16D8D"/>
    <w:rsid w:val="00A17478"/>
    <w:rsid w:val="00A17894"/>
    <w:rsid w:val="00A17932"/>
    <w:rsid w:val="00A20115"/>
    <w:rsid w:val="00A202B3"/>
    <w:rsid w:val="00A202DF"/>
    <w:rsid w:val="00A20732"/>
    <w:rsid w:val="00A20A3E"/>
    <w:rsid w:val="00A20CEB"/>
    <w:rsid w:val="00A21AB4"/>
    <w:rsid w:val="00A22D93"/>
    <w:rsid w:val="00A23049"/>
    <w:rsid w:val="00A23F6A"/>
    <w:rsid w:val="00A245E1"/>
    <w:rsid w:val="00A24B72"/>
    <w:rsid w:val="00A25023"/>
    <w:rsid w:val="00A250BB"/>
    <w:rsid w:val="00A253F0"/>
    <w:rsid w:val="00A26640"/>
    <w:rsid w:val="00A26D6D"/>
    <w:rsid w:val="00A272DC"/>
    <w:rsid w:val="00A27577"/>
    <w:rsid w:val="00A276FC"/>
    <w:rsid w:val="00A27973"/>
    <w:rsid w:val="00A300C9"/>
    <w:rsid w:val="00A300ED"/>
    <w:rsid w:val="00A309C8"/>
    <w:rsid w:val="00A30AD5"/>
    <w:rsid w:val="00A30BC9"/>
    <w:rsid w:val="00A30D08"/>
    <w:rsid w:val="00A3177C"/>
    <w:rsid w:val="00A319B8"/>
    <w:rsid w:val="00A320FA"/>
    <w:rsid w:val="00A32FFC"/>
    <w:rsid w:val="00A33BAA"/>
    <w:rsid w:val="00A35A02"/>
    <w:rsid w:val="00A366C0"/>
    <w:rsid w:val="00A3725E"/>
    <w:rsid w:val="00A377CA"/>
    <w:rsid w:val="00A3797B"/>
    <w:rsid w:val="00A37BDF"/>
    <w:rsid w:val="00A37DD6"/>
    <w:rsid w:val="00A402AB"/>
    <w:rsid w:val="00A405BC"/>
    <w:rsid w:val="00A40660"/>
    <w:rsid w:val="00A40722"/>
    <w:rsid w:val="00A4081A"/>
    <w:rsid w:val="00A4102C"/>
    <w:rsid w:val="00A411CA"/>
    <w:rsid w:val="00A4172F"/>
    <w:rsid w:val="00A429E1"/>
    <w:rsid w:val="00A429E3"/>
    <w:rsid w:val="00A42DD3"/>
    <w:rsid w:val="00A43217"/>
    <w:rsid w:val="00A438AD"/>
    <w:rsid w:val="00A44386"/>
    <w:rsid w:val="00A4597C"/>
    <w:rsid w:val="00A45D99"/>
    <w:rsid w:val="00A46470"/>
    <w:rsid w:val="00A46755"/>
    <w:rsid w:val="00A468D7"/>
    <w:rsid w:val="00A479CC"/>
    <w:rsid w:val="00A47CE8"/>
    <w:rsid w:val="00A50035"/>
    <w:rsid w:val="00A50219"/>
    <w:rsid w:val="00A50AB6"/>
    <w:rsid w:val="00A51511"/>
    <w:rsid w:val="00A51EFF"/>
    <w:rsid w:val="00A52908"/>
    <w:rsid w:val="00A5323E"/>
    <w:rsid w:val="00A53394"/>
    <w:rsid w:val="00A53615"/>
    <w:rsid w:val="00A5496F"/>
    <w:rsid w:val="00A54A4B"/>
    <w:rsid w:val="00A55504"/>
    <w:rsid w:val="00A5579B"/>
    <w:rsid w:val="00A559DB"/>
    <w:rsid w:val="00A56043"/>
    <w:rsid w:val="00A56DF1"/>
    <w:rsid w:val="00A574CC"/>
    <w:rsid w:val="00A579CF"/>
    <w:rsid w:val="00A601CD"/>
    <w:rsid w:val="00A60335"/>
    <w:rsid w:val="00A60C17"/>
    <w:rsid w:val="00A60F0A"/>
    <w:rsid w:val="00A61BFD"/>
    <w:rsid w:val="00A61CB2"/>
    <w:rsid w:val="00A6228D"/>
    <w:rsid w:val="00A6253B"/>
    <w:rsid w:val="00A62A39"/>
    <w:rsid w:val="00A62E4E"/>
    <w:rsid w:val="00A63370"/>
    <w:rsid w:val="00A63588"/>
    <w:rsid w:val="00A63A00"/>
    <w:rsid w:val="00A63B91"/>
    <w:rsid w:val="00A63FB8"/>
    <w:rsid w:val="00A64920"/>
    <w:rsid w:val="00A64E36"/>
    <w:rsid w:val="00A65FF0"/>
    <w:rsid w:val="00A67001"/>
    <w:rsid w:val="00A670C2"/>
    <w:rsid w:val="00A6730E"/>
    <w:rsid w:val="00A67B0C"/>
    <w:rsid w:val="00A67D81"/>
    <w:rsid w:val="00A70796"/>
    <w:rsid w:val="00A709C5"/>
    <w:rsid w:val="00A710E3"/>
    <w:rsid w:val="00A7115C"/>
    <w:rsid w:val="00A71EAA"/>
    <w:rsid w:val="00A71F9A"/>
    <w:rsid w:val="00A72234"/>
    <w:rsid w:val="00A725B2"/>
    <w:rsid w:val="00A72A8A"/>
    <w:rsid w:val="00A73552"/>
    <w:rsid w:val="00A73B01"/>
    <w:rsid w:val="00A74004"/>
    <w:rsid w:val="00A75113"/>
    <w:rsid w:val="00A7557E"/>
    <w:rsid w:val="00A76128"/>
    <w:rsid w:val="00A764DF"/>
    <w:rsid w:val="00A765F3"/>
    <w:rsid w:val="00A77877"/>
    <w:rsid w:val="00A80170"/>
    <w:rsid w:val="00A8028E"/>
    <w:rsid w:val="00A811D3"/>
    <w:rsid w:val="00A82CBF"/>
    <w:rsid w:val="00A8339D"/>
    <w:rsid w:val="00A8386A"/>
    <w:rsid w:val="00A848F0"/>
    <w:rsid w:val="00A86273"/>
    <w:rsid w:val="00A8670B"/>
    <w:rsid w:val="00A8697D"/>
    <w:rsid w:val="00A8735D"/>
    <w:rsid w:val="00A90083"/>
    <w:rsid w:val="00A9098A"/>
    <w:rsid w:val="00A90CD3"/>
    <w:rsid w:val="00A90FB1"/>
    <w:rsid w:val="00A91316"/>
    <w:rsid w:val="00A916F2"/>
    <w:rsid w:val="00A926DD"/>
    <w:rsid w:val="00A92808"/>
    <w:rsid w:val="00A93218"/>
    <w:rsid w:val="00A932BE"/>
    <w:rsid w:val="00A9415C"/>
    <w:rsid w:val="00A941E6"/>
    <w:rsid w:val="00A94C8E"/>
    <w:rsid w:val="00A94D28"/>
    <w:rsid w:val="00A94EA5"/>
    <w:rsid w:val="00A94FD1"/>
    <w:rsid w:val="00A952ED"/>
    <w:rsid w:val="00A95A65"/>
    <w:rsid w:val="00A95EE1"/>
    <w:rsid w:val="00A96180"/>
    <w:rsid w:val="00A96224"/>
    <w:rsid w:val="00A96904"/>
    <w:rsid w:val="00A96D76"/>
    <w:rsid w:val="00A974D2"/>
    <w:rsid w:val="00A97C7F"/>
    <w:rsid w:val="00A97F4A"/>
    <w:rsid w:val="00A97FF1"/>
    <w:rsid w:val="00AA056E"/>
    <w:rsid w:val="00AA05B7"/>
    <w:rsid w:val="00AA0C2F"/>
    <w:rsid w:val="00AA1752"/>
    <w:rsid w:val="00AA23CB"/>
    <w:rsid w:val="00AA24B9"/>
    <w:rsid w:val="00AA24DE"/>
    <w:rsid w:val="00AA2DD5"/>
    <w:rsid w:val="00AA4166"/>
    <w:rsid w:val="00AA4561"/>
    <w:rsid w:val="00AA463E"/>
    <w:rsid w:val="00AA4B5C"/>
    <w:rsid w:val="00AA4EE3"/>
    <w:rsid w:val="00AA510D"/>
    <w:rsid w:val="00AA5348"/>
    <w:rsid w:val="00AA566E"/>
    <w:rsid w:val="00AA581F"/>
    <w:rsid w:val="00AA5951"/>
    <w:rsid w:val="00AA5C2C"/>
    <w:rsid w:val="00AA64E3"/>
    <w:rsid w:val="00AA658A"/>
    <w:rsid w:val="00AA6E22"/>
    <w:rsid w:val="00AA74FF"/>
    <w:rsid w:val="00AA7D6D"/>
    <w:rsid w:val="00AB00CA"/>
    <w:rsid w:val="00AB17ED"/>
    <w:rsid w:val="00AB1890"/>
    <w:rsid w:val="00AB339B"/>
    <w:rsid w:val="00AB6049"/>
    <w:rsid w:val="00AB7366"/>
    <w:rsid w:val="00AC0BF8"/>
    <w:rsid w:val="00AC0E38"/>
    <w:rsid w:val="00AC1817"/>
    <w:rsid w:val="00AC1A41"/>
    <w:rsid w:val="00AC1DDF"/>
    <w:rsid w:val="00AC2249"/>
    <w:rsid w:val="00AC26A5"/>
    <w:rsid w:val="00AC2819"/>
    <w:rsid w:val="00AC2A0D"/>
    <w:rsid w:val="00AC2F10"/>
    <w:rsid w:val="00AC32DD"/>
    <w:rsid w:val="00AC3C8F"/>
    <w:rsid w:val="00AC3CA4"/>
    <w:rsid w:val="00AC3EE6"/>
    <w:rsid w:val="00AC4A2A"/>
    <w:rsid w:val="00AC4BE0"/>
    <w:rsid w:val="00AC4E80"/>
    <w:rsid w:val="00AC5005"/>
    <w:rsid w:val="00AC5123"/>
    <w:rsid w:val="00AC53E3"/>
    <w:rsid w:val="00AC550F"/>
    <w:rsid w:val="00AC56A0"/>
    <w:rsid w:val="00AC5E53"/>
    <w:rsid w:val="00AC63A4"/>
    <w:rsid w:val="00AC64B4"/>
    <w:rsid w:val="00AC705D"/>
    <w:rsid w:val="00AC7428"/>
    <w:rsid w:val="00AD0A5E"/>
    <w:rsid w:val="00AD17AE"/>
    <w:rsid w:val="00AD18AA"/>
    <w:rsid w:val="00AD202D"/>
    <w:rsid w:val="00AD2356"/>
    <w:rsid w:val="00AD3476"/>
    <w:rsid w:val="00AD3727"/>
    <w:rsid w:val="00AD3D36"/>
    <w:rsid w:val="00AD48F2"/>
    <w:rsid w:val="00AD4C32"/>
    <w:rsid w:val="00AD6124"/>
    <w:rsid w:val="00AD618B"/>
    <w:rsid w:val="00AD63EA"/>
    <w:rsid w:val="00AD6816"/>
    <w:rsid w:val="00AD68F4"/>
    <w:rsid w:val="00AD6BCB"/>
    <w:rsid w:val="00AD6C3F"/>
    <w:rsid w:val="00AD7F69"/>
    <w:rsid w:val="00AE0B98"/>
    <w:rsid w:val="00AE1337"/>
    <w:rsid w:val="00AE16C2"/>
    <w:rsid w:val="00AE2047"/>
    <w:rsid w:val="00AE2143"/>
    <w:rsid w:val="00AE238D"/>
    <w:rsid w:val="00AE2B64"/>
    <w:rsid w:val="00AE3699"/>
    <w:rsid w:val="00AE3910"/>
    <w:rsid w:val="00AE392C"/>
    <w:rsid w:val="00AE3F1A"/>
    <w:rsid w:val="00AE434F"/>
    <w:rsid w:val="00AE4473"/>
    <w:rsid w:val="00AE4764"/>
    <w:rsid w:val="00AE4D2D"/>
    <w:rsid w:val="00AE50F4"/>
    <w:rsid w:val="00AE52BF"/>
    <w:rsid w:val="00AE5E0C"/>
    <w:rsid w:val="00AE5E31"/>
    <w:rsid w:val="00AE6B0B"/>
    <w:rsid w:val="00AE770C"/>
    <w:rsid w:val="00AE7D95"/>
    <w:rsid w:val="00AF0374"/>
    <w:rsid w:val="00AF152B"/>
    <w:rsid w:val="00AF2126"/>
    <w:rsid w:val="00AF2278"/>
    <w:rsid w:val="00AF275A"/>
    <w:rsid w:val="00AF2FDE"/>
    <w:rsid w:val="00AF313B"/>
    <w:rsid w:val="00AF3793"/>
    <w:rsid w:val="00AF37C7"/>
    <w:rsid w:val="00AF4D7F"/>
    <w:rsid w:val="00AF4DDF"/>
    <w:rsid w:val="00AF4F1B"/>
    <w:rsid w:val="00AF4FB5"/>
    <w:rsid w:val="00AF519E"/>
    <w:rsid w:val="00AF5306"/>
    <w:rsid w:val="00AF54EF"/>
    <w:rsid w:val="00AF56A5"/>
    <w:rsid w:val="00AF633A"/>
    <w:rsid w:val="00AF64EB"/>
    <w:rsid w:val="00AF6AFE"/>
    <w:rsid w:val="00AF7B03"/>
    <w:rsid w:val="00B0004F"/>
    <w:rsid w:val="00B000DB"/>
    <w:rsid w:val="00B00104"/>
    <w:rsid w:val="00B00940"/>
    <w:rsid w:val="00B00BDB"/>
    <w:rsid w:val="00B00D30"/>
    <w:rsid w:val="00B01440"/>
    <w:rsid w:val="00B01D91"/>
    <w:rsid w:val="00B0208C"/>
    <w:rsid w:val="00B0325F"/>
    <w:rsid w:val="00B036DD"/>
    <w:rsid w:val="00B058FC"/>
    <w:rsid w:val="00B05BED"/>
    <w:rsid w:val="00B05E80"/>
    <w:rsid w:val="00B05FDC"/>
    <w:rsid w:val="00B06933"/>
    <w:rsid w:val="00B0730E"/>
    <w:rsid w:val="00B10074"/>
    <w:rsid w:val="00B10165"/>
    <w:rsid w:val="00B1021F"/>
    <w:rsid w:val="00B10727"/>
    <w:rsid w:val="00B109BE"/>
    <w:rsid w:val="00B10BC3"/>
    <w:rsid w:val="00B10CEC"/>
    <w:rsid w:val="00B11DA7"/>
    <w:rsid w:val="00B12006"/>
    <w:rsid w:val="00B120D2"/>
    <w:rsid w:val="00B12769"/>
    <w:rsid w:val="00B13653"/>
    <w:rsid w:val="00B13A3D"/>
    <w:rsid w:val="00B13AE8"/>
    <w:rsid w:val="00B1441E"/>
    <w:rsid w:val="00B14A24"/>
    <w:rsid w:val="00B16309"/>
    <w:rsid w:val="00B16A64"/>
    <w:rsid w:val="00B16F07"/>
    <w:rsid w:val="00B16FA2"/>
    <w:rsid w:val="00B179A8"/>
    <w:rsid w:val="00B17F97"/>
    <w:rsid w:val="00B20704"/>
    <w:rsid w:val="00B20DAC"/>
    <w:rsid w:val="00B2113C"/>
    <w:rsid w:val="00B214AE"/>
    <w:rsid w:val="00B22B6B"/>
    <w:rsid w:val="00B22BFD"/>
    <w:rsid w:val="00B22E2C"/>
    <w:rsid w:val="00B23E7B"/>
    <w:rsid w:val="00B244AE"/>
    <w:rsid w:val="00B24B9D"/>
    <w:rsid w:val="00B25D04"/>
    <w:rsid w:val="00B25DDA"/>
    <w:rsid w:val="00B2620D"/>
    <w:rsid w:val="00B262C2"/>
    <w:rsid w:val="00B268DC"/>
    <w:rsid w:val="00B26A94"/>
    <w:rsid w:val="00B27C79"/>
    <w:rsid w:val="00B27F57"/>
    <w:rsid w:val="00B3072C"/>
    <w:rsid w:val="00B30A07"/>
    <w:rsid w:val="00B31108"/>
    <w:rsid w:val="00B31198"/>
    <w:rsid w:val="00B31C9F"/>
    <w:rsid w:val="00B320DD"/>
    <w:rsid w:val="00B32BD6"/>
    <w:rsid w:val="00B33EDA"/>
    <w:rsid w:val="00B340D6"/>
    <w:rsid w:val="00B347AC"/>
    <w:rsid w:val="00B351DE"/>
    <w:rsid w:val="00B35636"/>
    <w:rsid w:val="00B35CB0"/>
    <w:rsid w:val="00B364B6"/>
    <w:rsid w:val="00B36B05"/>
    <w:rsid w:val="00B36E99"/>
    <w:rsid w:val="00B36FEF"/>
    <w:rsid w:val="00B37110"/>
    <w:rsid w:val="00B37FA0"/>
    <w:rsid w:val="00B402AF"/>
    <w:rsid w:val="00B41055"/>
    <w:rsid w:val="00B413A5"/>
    <w:rsid w:val="00B41668"/>
    <w:rsid w:val="00B422ED"/>
    <w:rsid w:val="00B42D62"/>
    <w:rsid w:val="00B42E2A"/>
    <w:rsid w:val="00B43D47"/>
    <w:rsid w:val="00B44941"/>
    <w:rsid w:val="00B44A39"/>
    <w:rsid w:val="00B44BCC"/>
    <w:rsid w:val="00B44E69"/>
    <w:rsid w:val="00B4517B"/>
    <w:rsid w:val="00B459E7"/>
    <w:rsid w:val="00B45A07"/>
    <w:rsid w:val="00B45AE0"/>
    <w:rsid w:val="00B469A0"/>
    <w:rsid w:val="00B4709A"/>
    <w:rsid w:val="00B50A04"/>
    <w:rsid w:val="00B50A24"/>
    <w:rsid w:val="00B5116A"/>
    <w:rsid w:val="00B51332"/>
    <w:rsid w:val="00B51C59"/>
    <w:rsid w:val="00B51C70"/>
    <w:rsid w:val="00B520B2"/>
    <w:rsid w:val="00B5219E"/>
    <w:rsid w:val="00B526AE"/>
    <w:rsid w:val="00B53A17"/>
    <w:rsid w:val="00B54606"/>
    <w:rsid w:val="00B54915"/>
    <w:rsid w:val="00B54D71"/>
    <w:rsid w:val="00B55156"/>
    <w:rsid w:val="00B566F5"/>
    <w:rsid w:val="00B56905"/>
    <w:rsid w:val="00B56924"/>
    <w:rsid w:val="00B56CD7"/>
    <w:rsid w:val="00B56CF3"/>
    <w:rsid w:val="00B56EAE"/>
    <w:rsid w:val="00B572C3"/>
    <w:rsid w:val="00B57C99"/>
    <w:rsid w:val="00B57E67"/>
    <w:rsid w:val="00B6011D"/>
    <w:rsid w:val="00B603BB"/>
    <w:rsid w:val="00B60435"/>
    <w:rsid w:val="00B60F3A"/>
    <w:rsid w:val="00B6100C"/>
    <w:rsid w:val="00B6136A"/>
    <w:rsid w:val="00B61A59"/>
    <w:rsid w:val="00B61C9F"/>
    <w:rsid w:val="00B61FFF"/>
    <w:rsid w:val="00B62B31"/>
    <w:rsid w:val="00B62C32"/>
    <w:rsid w:val="00B62C63"/>
    <w:rsid w:val="00B62FCE"/>
    <w:rsid w:val="00B63493"/>
    <w:rsid w:val="00B63A3C"/>
    <w:rsid w:val="00B63A73"/>
    <w:rsid w:val="00B64087"/>
    <w:rsid w:val="00B64273"/>
    <w:rsid w:val="00B64A52"/>
    <w:rsid w:val="00B64AB8"/>
    <w:rsid w:val="00B64BD9"/>
    <w:rsid w:val="00B65814"/>
    <w:rsid w:val="00B66373"/>
    <w:rsid w:val="00B6676A"/>
    <w:rsid w:val="00B667DB"/>
    <w:rsid w:val="00B66B55"/>
    <w:rsid w:val="00B67A2E"/>
    <w:rsid w:val="00B67EEE"/>
    <w:rsid w:val="00B7039D"/>
    <w:rsid w:val="00B706DD"/>
    <w:rsid w:val="00B70DA8"/>
    <w:rsid w:val="00B710B8"/>
    <w:rsid w:val="00B713DD"/>
    <w:rsid w:val="00B71C06"/>
    <w:rsid w:val="00B723F2"/>
    <w:rsid w:val="00B7299A"/>
    <w:rsid w:val="00B72BF4"/>
    <w:rsid w:val="00B72F5C"/>
    <w:rsid w:val="00B73231"/>
    <w:rsid w:val="00B737E8"/>
    <w:rsid w:val="00B73B3E"/>
    <w:rsid w:val="00B73C64"/>
    <w:rsid w:val="00B74077"/>
    <w:rsid w:val="00B7477E"/>
    <w:rsid w:val="00B74B5B"/>
    <w:rsid w:val="00B75253"/>
    <w:rsid w:val="00B759BD"/>
    <w:rsid w:val="00B75B31"/>
    <w:rsid w:val="00B7620E"/>
    <w:rsid w:val="00B7629D"/>
    <w:rsid w:val="00B763EA"/>
    <w:rsid w:val="00B7644C"/>
    <w:rsid w:val="00B764EE"/>
    <w:rsid w:val="00B76AAA"/>
    <w:rsid w:val="00B76C66"/>
    <w:rsid w:val="00B777BE"/>
    <w:rsid w:val="00B804DE"/>
    <w:rsid w:val="00B80504"/>
    <w:rsid w:val="00B806CE"/>
    <w:rsid w:val="00B8130F"/>
    <w:rsid w:val="00B8135E"/>
    <w:rsid w:val="00B813A0"/>
    <w:rsid w:val="00B81B14"/>
    <w:rsid w:val="00B83602"/>
    <w:rsid w:val="00B83A37"/>
    <w:rsid w:val="00B83BD1"/>
    <w:rsid w:val="00B83FAF"/>
    <w:rsid w:val="00B84ACB"/>
    <w:rsid w:val="00B84E4D"/>
    <w:rsid w:val="00B85620"/>
    <w:rsid w:val="00B85B74"/>
    <w:rsid w:val="00B86748"/>
    <w:rsid w:val="00B8693F"/>
    <w:rsid w:val="00B90479"/>
    <w:rsid w:val="00B91B80"/>
    <w:rsid w:val="00B91C15"/>
    <w:rsid w:val="00B9234D"/>
    <w:rsid w:val="00B926CC"/>
    <w:rsid w:val="00B928C0"/>
    <w:rsid w:val="00B92C53"/>
    <w:rsid w:val="00B92FC9"/>
    <w:rsid w:val="00B931D6"/>
    <w:rsid w:val="00B938DD"/>
    <w:rsid w:val="00B9390C"/>
    <w:rsid w:val="00B942A0"/>
    <w:rsid w:val="00B9459C"/>
    <w:rsid w:val="00B955B7"/>
    <w:rsid w:val="00B95F06"/>
    <w:rsid w:val="00B96634"/>
    <w:rsid w:val="00B96981"/>
    <w:rsid w:val="00B96CBF"/>
    <w:rsid w:val="00B976E8"/>
    <w:rsid w:val="00B97E52"/>
    <w:rsid w:val="00BA06EC"/>
    <w:rsid w:val="00BA0D4D"/>
    <w:rsid w:val="00BA130D"/>
    <w:rsid w:val="00BA2018"/>
    <w:rsid w:val="00BA253C"/>
    <w:rsid w:val="00BA37E2"/>
    <w:rsid w:val="00BA38F3"/>
    <w:rsid w:val="00BA4144"/>
    <w:rsid w:val="00BA4482"/>
    <w:rsid w:val="00BA579A"/>
    <w:rsid w:val="00BA58D6"/>
    <w:rsid w:val="00BA5ABF"/>
    <w:rsid w:val="00BA6168"/>
    <w:rsid w:val="00BA70DC"/>
    <w:rsid w:val="00BA7476"/>
    <w:rsid w:val="00BA7802"/>
    <w:rsid w:val="00BA7F1F"/>
    <w:rsid w:val="00BB0150"/>
    <w:rsid w:val="00BB0A07"/>
    <w:rsid w:val="00BB0C64"/>
    <w:rsid w:val="00BB0C77"/>
    <w:rsid w:val="00BB11CA"/>
    <w:rsid w:val="00BB13F3"/>
    <w:rsid w:val="00BB1ACF"/>
    <w:rsid w:val="00BB1B29"/>
    <w:rsid w:val="00BB1B2F"/>
    <w:rsid w:val="00BB1B95"/>
    <w:rsid w:val="00BB24F7"/>
    <w:rsid w:val="00BB2583"/>
    <w:rsid w:val="00BB2662"/>
    <w:rsid w:val="00BB2A20"/>
    <w:rsid w:val="00BB2DD9"/>
    <w:rsid w:val="00BB3D4D"/>
    <w:rsid w:val="00BB46CD"/>
    <w:rsid w:val="00BB4B43"/>
    <w:rsid w:val="00BB4BAD"/>
    <w:rsid w:val="00BB4BBE"/>
    <w:rsid w:val="00BB4CD5"/>
    <w:rsid w:val="00BB4F48"/>
    <w:rsid w:val="00BB5570"/>
    <w:rsid w:val="00BB5894"/>
    <w:rsid w:val="00BB596F"/>
    <w:rsid w:val="00BB5FBB"/>
    <w:rsid w:val="00BB6252"/>
    <w:rsid w:val="00BB6759"/>
    <w:rsid w:val="00BB7580"/>
    <w:rsid w:val="00BB75BD"/>
    <w:rsid w:val="00BB76A3"/>
    <w:rsid w:val="00BB7B3E"/>
    <w:rsid w:val="00BB7E52"/>
    <w:rsid w:val="00BC0262"/>
    <w:rsid w:val="00BC095F"/>
    <w:rsid w:val="00BC09C7"/>
    <w:rsid w:val="00BC1F98"/>
    <w:rsid w:val="00BC2128"/>
    <w:rsid w:val="00BC2222"/>
    <w:rsid w:val="00BC2585"/>
    <w:rsid w:val="00BC2DE7"/>
    <w:rsid w:val="00BC2DF4"/>
    <w:rsid w:val="00BC3142"/>
    <w:rsid w:val="00BC37E8"/>
    <w:rsid w:val="00BC48B1"/>
    <w:rsid w:val="00BC531C"/>
    <w:rsid w:val="00BC56DB"/>
    <w:rsid w:val="00BC5BA0"/>
    <w:rsid w:val="00BC647C"/>
    <w:rsid w:val="00BC6DB8"/>
    <w:rsid w:val="00BC7618"/>
    <w:rsid w:val="00BD0449"/>
    <w:rsid w:val="00BD08B4"/>
    <w:rsid w:val="00BD0CBC"/>
    <w:rsid w:val="00BD150A"/>
    <w:rsid w:val="00BD1A0A"/>
    <w:rsid w:val="00BD1AD3"/>
    <w:rsid w:val="00BD1D7E"/>
    <w:rsid w:val="00BD1D86"/>
    <w:rsid w:val="00BD2D47"/>
    <w:rsid w:val="00BD355C"/>
    <w:rsid w:val="00BD3BF5"/>
    <w:rsid w:val="00BD3FBE"/>
    <w:rsid w:val="00BD4E4B"/>
    <w:rsid w:val="00BD5397"/>
    <w:rsid w:val="00BD57B9"/>
    <w:rsid w:val="00BD598C"/>
    <w:rsid w:val="00BD5B3A"/>
    <w:rsid w:val="00BD5C76"/>
    <w:rsid w:val="00BD6D0A"/>
    <w:rsid w:val="00BD73D4"/>
    <w:rsid w:val="00BD7B54"/>
    <w:rsid w:val="00BD7CA6"/>
    <w:rsid w:val="00BE0389"/>
    <w:rsid w:val="00BE04B2"/>
    <w:rsid w:val="00BE0B47"/>
    <w:rsid w:val="00BE0D4C"/>
    <w:rsid w:val="00BE1581"/>
    <w:rsid w:val="00BE1A10"/>
    <w:rsid w:val="00BE1FDB"/>
    <w:rsid w:val="00BE2CFF"/>
    <w:rsid w:val="00BE3628"/>
    <w:rsid w:val="00BE3D23"/>
    <w:rsid w:val="00BE411E"/>
    <w:rsid w:val="00BE433C"/>
    <w:rsid w:val="00BE4A6D"/>
    <w:rsid w:val="00BE4B21"/>
    <w:rsid w:val="00BE4DAA"/>
    <w:rsid w:val="00BE5541"/>
    <w:rsid w:val="00BE57F6"/>
    <w:rsid w:val="00BE5FA3"/>
    <w:rsid w:val="00BE60B1"/>
    <w:rsid w:val="00BE60C5"/>
    <w:rsid w:val="00BE61A3"/>
    <w:rsid w:val="00BE6631"/>
    <w:rsid w:val="00BE6E29"/>
    <w:rsid w:val="00BE71A9"/>
    <w:rsid w:val="00BE758B"/>
    <w:rsid w:val="00BE7A9F"/>
    <w:rsid w:val="00BE7C65"/>
    <w:rsid w:val="00BE7F69"/>
    <w:rsid w:val="00BF01B6"/>
    <w:rsid w:val="00BF03D6"/>
    <w:rsid w:val="00BF0B8E"/>
    <w:rsid w:val="00BF0F43"/>
    <w:rsid w:val="00BF13ED"/>
    <w:rsid w:val="00BF1A8D"/>
    <w:rsid w:val="00BF219E"/>
    <w:rsid w:val="00BF260A"/>
    <w:rsid w:val="00BF2D76"/>
    <w:rsid w:val="00BF2E5F"/>
    <w:rsid w:val="00BF33C0"/>
    <w:rsid w:val="00BF353F"/>
    <w:rsid w:val="00BF43EE"/>
    <w:rsid w:val="00BF4BAA"/>
    <w:rsid w:val="00BF4EAE"/>
    <w:rsid w:val="00BF5E9D"/>
    <w:rsid w:val="00BF644C"/>
    <w:rsid w:val="00BF6778"/>
    <w:rsid w:val="00BF71A1"/>
    <w:rsid w:val="00BF732B"/>
    <w:rsid w:val="00BF7B52"/>
    <w:rsid w:val="00C00449"/>
    <w:rsid w:val="00C02472"/>
    <w:rsid w:val="00C02546"/>
    <w:rsid w:val="00C0257B"/>
    <w:rsid w:val="00C02631"/>
    <w:rsid w:val="00C030CC"/>
    <w:rsid w:val="00C03164"/>
    <w:rsid w:val="00C034BE"/>
    <w:rsid w:val="00C03C56"/>
    <w:rsid w:val="00C03EEE"/>
    <w:rsid w:val="00C04461"/>
    <w:rsid w:val="00C06BE5"/>
    <w:rsid w:val="00C07165"/>
    <w:rsid w:val="00C079BC"/>
    <w:rsid w:val="00C1002E"/>
    <w:rsid w:val="00C100FF"/>
    <w:rsid w:val="00C106C0"/>
    <w:rsid w:val="00C1154C"/>
    <w:rsid w:val="00C1369E"/>
    <w:rsid w:val="00C13811"/>
    <w:rsid w:val="00C13864"/>
    <w:rsid w:val="00C14613"/>
    <w:rsid w:val="00C15734"/>
    <w:rsid w:val="00C157BA"/>
    <w:rsid w:val="00C16740"/>
    <w:rsid w:val="00C1689D"/>
    <w:rsid w:val="00C171A0"/>
    <w:rsid w:val="00C1731B"/>
    <w:rsid w:val="00C1749C"/>
    <w:rsid w:val="00C17DA4"/>
    <w:rsid w:val="00C17E7D"/>
    <w:rsid w:val="00C20016"/>
    <w:rsid w:val="00C21106"/>
    <w:rsid w:val="00C21617"/>
    <w:rsid w:val="00C21B79"/>
    <w:rsid w:val="00C224BD"/>
    <w:rsid w:val="00C22F4D"/>
    <w:rsid w:val="00C23332"/>
    <w:rsid w:val="00C237E4"/>
    <w:rsid w:val="00C240D2"/>
    <w:rsid w:val="00C24578"/>
    <w:rsid w:val="00C252ED"/>
    <w:rsid w:val="00C2530A"/>
    <w:rsid w:val="00C2577B"/>
    <w:rsid w:val="00C25B96"/>
    <w:rsid w:val="00C25C2F"/>
    <w:rsid w:val="00C263C6"/>
    <w:rsid w:val="00C272BD"/>
    <w:rsid w:val="00C276C1"/>
    <w:rsid w:val="00C301AC"/>
    <w:rsid w:val="00C30674"/>
    <w:rsid w:val="00C30FCD"/>
    <w:rsid w:val="00C3149F"/>
    <w:rsid w:val="00C3166C"/>
    <w:rsid w:val="00C321F5"/>
    <w:rsid w:val="00C32CFF"/>
    <w:rsid w:val="00C3348E"/>
    <w:rsid w:val="00C3350B"/>
    <w:rsid w:val="00C33E1F"/>
    <w:rsid w:val="00C347E6"/>
    <w:rsid w:val="00C34FAB"/>
    <w:rsid w:val="00C356ED"/>
    <w:rsid w:val="00C35C17"/>
    <w:rsid w:val="00C35C95"/>
    <w:rsid w:val="00C40A4E"/>
    <w:rsid w:val="00C4100A"/>
    <w:rsid w:val="00C416E4"/>
    <w:rsid w:val="00C41FE2"/>
    <w:rsid w:val="00C43564"/>
    <w:rsid w:val="00C43DB3"/>
    <w:rsid w:val="00C43F11"/>
    <w:rsid w:val="00C43F2E"/>
    <w:rsid w:val="00C449D1"/>
    <w:rsid w:val="00C4579C"/>
    <w:rsid w:val="00C45B9D"/>
    <w:rsid w:val="00C46851"/>
    <w:rsid w:val="00C468F8"/>
    <w:rsid w:val="00C46EF1"/>
    <w:rsid w:val="00C472F2"/>
    <w:rsid w:val="00C474EA"/>
    <w:rsid w:val="00C47773"/>
    <w:rsid w:val="00C47D1A"/>
    <w:rsid w:val="00C50560"/>
    <w:rsid w:val="00C516DF"/>
    <w:rsid w:val="00C51CC4"/>
    <w:rsid w:val="00C51E54"/>
    <w:rsid w:val="00C52A14"/>
    <w:rsid w:val="00C52F68"/>
    <w:rsid w:val="00C53800"/>
    <w:rsid w:val="00C54459"/>
    <w:rsid w:val="00C5480B"/>
    <w:rsid w:val="00C54F43"/>
    <w:rsid w:val="00C551D4"/>
    <w:rsid w:val="00C552C7"/>
    <w:rsid w:val="00C560B8"/>
    <w:rsid w:val="00C56462"/>
    <w:rsid w:val="00C571B9"/>
    <w:rsid w:val="00C57217"/>
    <w:rsid w:val="00C5775D"/>
    <w:rsid w:val="00C57BC6"/>
    <w:rsid w:val="00C57F9E"/>
    <w:rsid w:val="00C60DFD"/>
    <w:rsid w:val="00C6179F"/>
    <w:rsid w:val="00C6208A"/>
    <w:rsid w:val="00C62A82"/>
    <w:rsid w:val="00C6321F"/>
    <w:rsid w:val="00C6399D"/>
    <w:rsid w:val="00C64CA1"/>
    <w:rsid w:val="00C64F92"/>
    <w:rsid w:val="00C65B3C"/>
    <w:rsid w:val="00C65B6B"/>
    <w:rsid w:val="00C660EF"/>
    <w:rsid w:val="00C663F1"/>
    <w:rsid w:val="00C67142"/>
    <w:rsid w:val="00C6741B"/>
    <w:rsid w:val="00C67D90"/>
    <w:rsid w:val="00C700D4"/>
    <w:rsid w:val="00C70D98"/>
    <w:rsid w:val="00C711EC"/>
    <w:rsid w:val="00C7181F"/>
    <w:rsid w:val="00C71D36"/>
    <w:rsid w:val="00C71EBE"/>
    <w:rsid w:val="00C720A0"/>
    <w:rsid w:val="00C72F41"/>
    <w:rsid w:val="00C72FF4"/>
    <w:rsid w:val="00C732D2"/>
    <w:rsid w:val="00C73795"/>
    <w:rsid w:val="00C73EE7"/>
    <w:rsid w:val="00C74809"/>
    <w:rsid w:val="00C74859"/>
    <w:rsid w:val="00C74BA1"/>
    <w:rsid w:val="00C74DFE"/>
    <w:rsid w:val="00C75837"/>
    <w:rsid w:val="00C75917"/>
    <w:rsid w:val="00C77030"/>
    <w:rsid w:val="00C772DF"/>
    <w:rsid w:val="00C77607"/>
    <w:rsid w:val="00C777D8"/>
    <w:rsid w:val="00C801E3"/>
    <w:rsid w:val="00C8027A"/>
    <w:rsid w:val="00C805C3"/>
    <w:rsid w:val="00C8086B"/>
    <w:rsid w:val="00C80B3A"/>
    <w:rsid w:val="00C80E4B"/>
    <w:rsid w:val="00C80E95"/>
    <w:rsid w:val="00C81DDE"/>
    <w:rsid w:val="00C81E1E"/>
    <w:rsid w:val="00C8219D"/>
    <w:rsid w:val="00C82B70"/>
    <w:rsid w:val="00C82FC2"/>
    <w:rsid w:val="00C8314A"/>
    <w:rsid w:val="00C83223"/>
    <w:rsid w:val="00C8359A"/>
    <w:rsid w:val="00C838C6"/>
    <w:rsid w:val="00C84348"/>
    <w:rsid w:val="00C853C5"/>
    <w:rsid w:val="00C860C8"/>
    <w:rsid w:val="00C86388"/>
    <w:rsid w:val="00C864DA"/>
    <w:rsid w:val="00C86CCC"/>
    <w:rsid w:val="00C86E1C"/>
    <w:rsid w:val="00C8727D"/>
    <w:rsid w:val="00C878C9"/>
    <w:rsid w:val="00C87FA2"/>
    <w:rsid w:val="00C903DD"/>
    <w:rsid w:val="00C906C1"/>
    <w:rsid w:val="00C90CE5"/>
    <w:rsid w:val="00C90F0B"/>
    <w:rsid w:val="00C91171"/>
    <w:rsid w:val="00C911DD"/>
    <w:rsid w:val="00C9125C"/>
    <w:rsid w:val="00C9186D"/>
    <w:rsid w:val="00C91A4D"/>
    <w:rsid w:val="00C92812"/>
    <w:rsid w:val="00C92B8E"/>
    <w:rsid w:val="00C92F35"/>
    <w:rsid w:val="00C92FED"/>
    <w:rsid w:val="00C93232"/>
    <w:rsid w:val="00C93570"/>
    <w:rsid w:val="00C9365D"/>
    <w:rsid w:val="00C93D18"/>
    <w:rsid w:val="00C9413C"/>
    <w:rsid w:val="00C949F8"/>
    <w:rsid w:val="00C952AF"/>
    <w:rsid w:val="00C959B8"/>
    <w:rsid w:val="00C95A71"/>
    <w:rsid w:val="00C95EA5"/>
    <w:rsid w:val="00C95F32"/>
    <w:rsid w:val="00C95F69"/>
    <w:rsid w:val="00C968C1"/>
    <w:rsid w:val="00C96A7C"/>
    <w:rsid w:val="00C96A84"/>
    <w:rsid w:val="00C974BF"/>
    <w:rsid w:val="00CA0419"/>
    <w:rsid w:val="00CA060F"/>
    <w:rsid w:val="00CA0A9F"/>
    <w:rsid w:val="00CA0F75"/>
    <w:rsid w:val="00CA0F7B"/>
    <w:rsid w:val="00CA1539"/>
    <w:rsid w:val="00CA17AF"/>
    <w:rsid w:val="00CA19C1"/>
    <w:rsid w:val="00CA1CF1"/>
    <w:rsid w:val="00CA1FAD"/>
    <w:rsid w:val="00CA3C84"/>
    <w:rsid w:val="00CA4130"/>
    <w:rsid w:val="00CA45A9"/>
    <w:rsid w:val="00CA47CB"/>
    <w:rsid w:val="00CA4F79"/>
    <w:rsid w:val="00CA5173"/>
    <w:rsid w:val="00CA5312"/>
    <w:rsid w:val="00CA54BF"/>
    <w:rsid w:val="00CA5E2E"/>
    <w:rsid w:val="00CA6A94"/>
    <w:rsid w:val="00CA6E1D"/>
    <w:rsid w:val="00CA6E6F"/>
    <w:rsid w:val="00CA6F5D"/>
    <w:rsid w:val="00CA70F7"/>
    <w:rsid w:val="00CA744E"/>
    <w:rsid w:val="00CA7895"/>
    <w:rsid w:val="00CB0244"/>
    <w:rsid w:val="00CB06B9"/>
    <w:rsid w:val="00CB0722"/>
    <w:rsid w:val="00CB1755"/>
    <w:rsid w:val="00CB2827"/>
    <w:rsid w:val="00CB3513"/>
    <w:rsid w:val="00CB3D40"/>
    <w:rsid w:val="00CB4DF6"/>
    <w:rsid w:val="00CB4FBB"/>
    <w:rsid w:val="00CB5DAB"/>
    <w:rsid w:val="00CB5FCA"/>
    <w:rsid w:val="00CB690A"/>
    <w:rsid w:val="00CB6F67"/>
    <w:rsid w:val="00CB7013"/>
    <w:rsid w:val="00CB7343"/>
    <w:rsid w:val="00CC00DC"/>
    <w:rsid w:val="00CC0344"/>
    <w:rsid w:val="00CC10B5"/>
    <w:rsid w:val="00CC16AD"/>
    <w:rsid w:val="00CC1F21"/>
    <w:rsid w:val="00CC2130"/>
    <w:rsid w:val="00CC2F82"/>
    <w:rsid w:val="00CC3BEE"/>
    <w:rsid w:val="00CC40B2"/>
    <w:rsid w:val="00CC502F"/>
    <w:rsid w:val="00CC5B9C"/>
    <w:rsid w:val="00CC62A9"/>
    <w:rsid w:val="00CC6319"/>
    <w:rsid w:val="00CC6577"/>
    <w:rsid w:val="00CC6809"/>
    <w:rsid w:val="00CC69F1"/>
    <w:rsid w:val="00CD0307"/>
    <w:rsid w:val="00CD05C2"/>
    <w:rsid w:val="00CD0B40"/>
    <w:rsid w:val="00CD16BA"/>
    <w:rsid w:val="00CD1BC6"/>
    <w:rsid w:val="00CD1F6E"/>
    <w:rsid w:val="00CD20AC"/>
    <w:rsid w:val="00CD23F8"/>
    <w:rsid w:val="00CD288B"/>
    <w:rsid w:val="00CD39AE"/>
    <w:rsid w:val="00CD42D0"/>
    <w:rsid w:val="00CD48AD"/>
    <w:rsid w:val="00CD48CE"/>
    <w:rsid w:val="00CD4DC1"/>
    <w:rsid w:val="00CD5BC5"/>
    <w:rsid w:val="00CD63C7"/>
    <w:rsid w:val="00CD6AC1"/>
    <w:rsid w:val="00CD7DA9"/>
    <w:rsid w:val="00CE0AB6"/>
    <w:rsid w:val="00CE127B"/>
    <w:rsid w:val="00CE1AF0"/>
    <w:rsid w:val="00CE1B05"/>
    <w:rsid w:val="00CE2336"/>
    <w:rsid w:val="00CE23A6"/>
    <w:rsid w:val="00CE23B0"/>
    <w:rsid w:val="00CE3581"/>
    <w:rsid w:val="00CE381B"/>
    <w:rsid w:val="00CE3C71"/>
    <w:rsid w:val="00CE4258"/>
    <w:rsid w:val="00CE435F"/>
    <w:rsid w:val="00CE4D28"/>
    <w:rsid w:val="00CE5104"/>
    <w:rsid w:val="00CE545D"/>
    <w:rsid w:val="00CE618C"/>
    <w:rsid w:val="00CE63BA"/>
    <w:rsid w:val="00CE63C0"/>
    <w:rsid w:val="00CE7770"/>
    <w:rsid w:val="00CE7BA5"/>
    <w:rsid w:val="00CE7FF0"/>
    <w:rsid w:val="00CF0821"/>
    <w:rsid w:val="00CF0E76"/>
    <w:rsid w:val="00CF1091"/>
    <w:rsid w:val="00CF1A4A"/>
    <w:rsid w:val="00CF1FC8"/>
    <w:rsid w:val="00CF20BB"/>
    <w:rsid w:val="00CF2899"/>
    <w:rsid w:val="00CF38D4"/>
    <w:rsid w:val="00CF41FD"/>
    <w:rsid w:val="00CF4356"/>
    <w:rsid w:val="00CF60E4"/>
    <w:rsid w:val="00CF74EF"/>
    <w:rsid w:val="00CF7658"/>
    <w:rsid w:val="00CF77CC"/>
    <w:rsid w:val="00CF7CC1"/>
    <w:rsid w:val="00D00245"/>
    <w:rsid w:val="00D00756"/>
    <w:rsid w:val="00D01305"/>
    <w:rsid w:val="00D0167D"/>
    <w:rsid w:val="00D018CB"/>
    <w:rsid w:val="00D01934"/>
    <w:rsid w:val="00D020BE"/>
    <w:rsid w:val="00D0381B"/>
    <w:rsid w:val="00D045A4"/>
    <w:rsid w:val="00D0462E"/>
    <w:rsid w:val="00D0491E"/>
    <w:rsid w:val="00D04986"/>
    <w:rsid w:val="00D049C3"/>
    <w:rsid w:val="00D04AB1"/>
    <w:rsid w:val="00D0501E"/>
    <w:rsid w:val="00D0519D"/>
    <w:rsid w:val="00D0565B"/>
    <w:rsid w:val="00D05EDA"/>
    <w:rsid w:val="00D06B5D"/>
    <w:rsid w:val="00D07098"/>
    <w:rsid w:val="00D074A6"/>
    <w:rsid w:val="00D107BA"/>
    <w:rsid w:val="00D10C25"/>
    <w:rsid w:val="00D11270"/>
    <w:rsid w:val="00D11DF3"/>
    <w:rsid w:val="00D120EA"/>
    <w:rsid w:val="00D12503"/>
    <w:rsid w:val="00D1283E"/>
    <w:rsid w:val="00D129E3"/>
    <w:rsid w:val="00D12B57"/>
    <w:rsid w:val="00D131EE"/>
    <w:rsid w:val="00D138B2"/>
    <w:rsid w:val="00D14F41"/>
    <w:rsid w:val="00D15296"/>
    <w:rsid w:val="00D15519"/>
    <w:rsid w:val="00D155CC"/>
    <w:rsid w:val="00D15B30"/>
    <w:rsid w:val="00D15E57"/>
    <w:rsid w:val="00D165FB"/>
    <w:rsid w:val="00D16F81"/>
    <w:rsid w:val="00D17AFD"/>
    <w:rsid w:val="00D17BDF"/>
    <w:rsid w:val="00D17D73"/>
    <w:rsid w:val="00D17E02"/>
    <w:rsid w:val="00D17F2F"/>
    <w:rsid w:val="00D2040D"/>
    <w:rsid w:val="00D205DB"/>
    <w:rsid w:val="00D20E92"/>
    <w:rsid w:val="00D21A03"/>
    <w:rsid w:val="00D21D90"/>
    <w:rsid w:val="00D21FE2"/>
    <w:rsid w:val="00D222F5"/>
    <w:rsid w:val="00D227F8"/>
    <w:rsid w:val="00D228CB"/>
    <w:rsid w:val="00D238C0"/>
    <w:rsid w:val="00D23D08"/>
    <w:rsid w:val="00D2413F"/>
    <w:rsid w:val="00D24A5D"/>
    <w:rsid w:val="00D24BE7"/>
    <w:rsid w:val="00D24CA9"/>
    <w:rsid w:val="00D2506B"/>
    <w:rsid w:val="00D25614"/>
    <w:rsid w:val="00D256D3"/>
    <w:rsid w:val="00D2610D"/>
    <w:rsid w:val="00D2674C"/>
    <w:rsid w:val="00D276B1"/>
    <w:rsid w:val="00D276DB"/>
    <w:rsid w:val="00D30744"/>
    <w:rsid w:val="00D307C2"/>
    <w:rsid w:val="00D3109D"/>
    <w:rsid w:val="00D314DF"/>
    <w:rsid w:val="00D317B4"/>
    <w:rsid w:val="00D32501"/>
    <w:rsid w:val="00D32885"/>
    <w:rsid w:val="00D32D0E"/>
    <w:rsid w:val="00D334DC"/>
    <w:rsid w:val="00D33638"/>
    <w:rsid w:val="00D33BE7"/>
    <w:rsid w:val="00D33D52"/>
    <w:rsid w:val="00D3413D"/>
    <w:rsid w:val="00D349B6"/>
    <w:rsid w:val="00D3507C"/>
    <w:rsid w:val="00D355DA"/>
    <w:rsid w:val="00D35BE5"/>
    <w:rsid w:val="00D36197"/>
    <w:rsid w:val="00D36A12"/>
    <w:rsid w:val="00D36E7D"/>
    <w:rsid w:val="00D378CF"/>
    <w:rsid w:val="00D37B3D"/>
    <w:rsid w:val="00D4037F"/>
    <w:rsid w:val="00D406A0"/>
    <w:rsid w:val="00D40804"/>
    <w:rsid w:val="00D40C53"/>
    <w:rsid w:val="00D41310"/>
    <w:rsid w:val="00D418B6"/>
    <w:rsid w:val="00D4288F"/>
    <w:rsid w:val="00D42936"/>
    <w:rsid w:val="00D42B35"/>
    <w:rsid w:val="00D432DB"/>
    <w:rsid w:val="00D43394"/>
    <w:rsid w:val="00D4389A"/>
    <w:rsid w:val="00D43FE8"/>
    <w:rsid w:val="00D441F3"/>
    <w:rsid w:val="00D44CCF"/>
    <w:rsid w:val="00D44E38"/>
    <w:rsid w:val="00D45695"/>
    <w:rsid w:val="00D456CD"/>
    <w:rsid w:val="00D45CA4"/>
    <w:rsid w:val="00D461F5"/>
    <w:rsid w:val="00D465F7"/>
    <w:rsid w:val="00D46C6D"/>
    <w:rsid w:val="00D476C2"/>
    <w:rsid w:val="00D478CD"/>
    <w:rsid w:val="00D500D2"/>
    <w:rsid w:val="00D5034C"/>
    <w:rsid w:val="00D50497"/>
    <w:rsid w:val="00D50AB0"/>
    <w:rsid w:val="00D50D12"/>
    <w:rsid w:val="00D51147"/>
    <w:rsid w:val="00D5283D"/>
    <w:rsid w:val="00D52F90"/>
    <w:rsid w:val="00D534A6"/>
    <w:rsid w:val="00D5452C"/>
    <w:rsid w:val="00D54A91"/>
    <w:rsid w:val="00D54B51"/>
    <w:rsid w:val="00D552AC"/>
    <w:rsid w:val="00D55324"/>
    <w:rsid w:val="00D55952"/>
    <w:rsid w:val="00D56C40"/>
    <w:rsid w:val="00D56E99"/>
    <w:rsid w:val="00D56EE3"/>
    <w:rsid w:val="00D57153"/>
    <w:rsid w:val="00D577E6"/>
    <w:rsid w:val="00D57C7F"/>
    <w:rsid w:val="00D603F9"/>
    <w:rsid w:val="00D60626"/>
    <w:rsid w:val="00D606DD"/>
    <w:rsid w:val="00D60964"/>
    <w:rsid w:val="00D60B8B"/>
    <w:rsid w:val="00D60C95"/>
    <w:rsid w:val="00D61A7F"/>
    <w:rsid w:val="00D61C6B"/>
    <w:rsid w:val="00D61E1B"/>
    <w:rsid w:val="00D61EEE"/>
    <w:rsid w:val="00D6291D"/>
    <w:rsid w:val="00D62ABD"/>
    <w:rsid w:val="00D62E27"/>
    <w:rsid w:val="00D63367"/>
    <w:rsid w:val="00D639B9"/>
    <w:rsid w:val="00D643EC"/>
    <w:rsid w:val="00D64B62"/>
    <w:rsid w:val="00D6508D"/>
    <w:rsid w:val="00D65D12"/>
    <w:rsid w:val="00D66305"/>
    <w:rsid w:val="00D664EE"/>
    <w:rsid w:val="00D66B94"/>
    <w:rsid w:val="00D66CB0"/>
    <w:rsid w:val="00D6729D"/>
    <w:rsid w:val="00D67F9E"/>
    <w:rsid w:val="00D70C86"/>
    <w:rsid w:val="00D7107B"/>
    <w:rsid w:val="00D71260"/>
    <w:rsid w:val="00D719D7"/>
    <w:rsid w:val="00D71F11"/>
    <w:rsid w:val="00D721F5"/>
    <w:rsid w:val="00D722F9"/>
    <w:rsid w:val="00D72862"/>
    <w:rsid w:val="00D72DF9"/>
    <w:rsid w:val="00D7362F"/>
    <w:rsid w:val="00D73897"/>
    <w:rsid w:val="00D739F9"/>
    <w:rsid w:val="00D73A26"/>
    <w:rsid w:val="00D73AE2"/>
    <w:rsid w:val="00D73B63"/>
    <w:rsid w:val="00D73E89"/>
    <w:rsid w:val="00D741A4"/>
    <w:rsid w:val="00D74F3A"/>
    <w:rsid w:val="00D74F88"/>
    <w:rsid w:val="00D75160"/>
    <w:rsid w:val="00D7537F"/>
    <w:rsid w:val="00D7587E"/>
    <w:rsid w:val="00D75A17"/>
    <w:rsid w:val="00D765A0"/>
    <w:rsid w:val="00D76E6C"/>
    <w:rsid w:val="00D77B54"/>
    <w:rsid w:val="00D77EBF"/>
    <w:rsid w:val="00D802F7"/>
    <w:rsid w:val="00D81787"/>
    <w:rsid w:val="00D81B6B"/>
    <w:rsid w:val="00D81FB0"/>
    <w:rsid w:val="00D8226D"/>
    <w:rsid w:val="00D82993"/>
    <w:rsid w:val="00D82BDB"/>
    <w:rsid w:val="00D82CEB"/>
    <w:rsid w:val="00D82D88"/>
    <w:rsid w:val="00D83623"/>
    <w:rsid w:val="00D8396B"/>
    <w:rsid w:val="00D83B98"/>
    <w:rsid w:val="00D847B3"/>
    <w:rsid w:val="00D84B92"/>
    <w:rsid w:val="00D84D4B"/>
    <w:rsid w:val="00D85280"/>
    <w:rsid w:val="00D852AD"/>
    <w:rsid w:val="00D859A6"/>
    <w:rsid w:val="00D85E18"/>
    <w:rsid w:val="00D860FA"/>
    <w:rsid w:val="00D8689E"/>
    <w:rsid w:val="00D87429"/>
    <w:rsid w:val="00D87731"/>
    <w:rsid w:val="00D87F84"/>
    <w:rsid w:val="00D90083"/>
    <w:rsid w:val="00D9054E"/>
    <w:rsid w:val="00D906F2"/>
    <w:rsid w:val="00D91D28"/>
    <w:rsid w:val="00D920B3"/>
    <w:rsid w:val="00D938B4"/>
    <w:rsid w:val="00D94231"/>
    <w:rsid w:val="00D949A6"/>
    <w:rsid w:val="00D9501F"/>
    <w:rsid w:val="00D95662"/>
    <w:rsid w:val="00D95924"/>
    <w:rsid w:val="00D95A30"/>
    <w:rsid w:val="00D95FD9"/>
    <w:rsid w:val="00D9612D"/>
    <w:rsid w:val="00D964AC"/>
    <w:rsid w:val="00D96D98"/>
    <w:rsid w:val="00D96DE4"/>
    <w:rsid w:val="00D972C0"/>
    <w:rsid w:val="00D974E9"/>
    <w:rsid w:val="00DA1D77"/>
    <w:rsid w:val="00DA1E7E"/>
    <w:rsid w:val="00DA23FC"/>
    <w:rsid w:val="00DA29EE"/>
    <w:rsid w:val="00DA2A71"/>
    <w:rsid w:val="00DA2F9D"/>
    <w:rsid w:val="00DA34E2"/>
    <w:rsid w:val="00DA35E1"/>
    <w:rsid w:val="00DA37A0"/>
    <w:rsid w:val="00DA39EA"/>
    <w:rsid w:val="00DA4CF2"/>
    <w:rsid w:val="00DA56DA"/>
    <w:rsid w:val="00DA5B44"/>
    <w:rsid w:val="00DA5CAD"/>
    <w:rsid w:val="00DA64CA"/>
    <w:rsid w:val="00DA682F"/>
    <w:rsid w:val="00DA68CD"/>
    <w:rsid w:val="00DA6BC6"/>
    <w:rsid w:val="00DA6FB2"/>
    <w:rsid w:val="00DA720B"/>
    <w:rsid w:val="00DA7964"/>
    <w:rsid w:val="00DB071E"/>
    <w:rsid w:val="00DB092D"/>
    <w:rsid w:val="00DB12DF"/>
    <w:rsid w:val="00DB16B4"/>
    <w:rsid w:val="00DB19AD"/>
    <w:rsid w:val="00DB1FE9"/>
    <w:rsid w:val="00DB21E6"/>
    <w:rsid w:val="00DB42DF"/>
    <w:rsid w:val="00DB499D"/>
    <w:rsid w:val="00DB5730"/>
    <w:rsid w:val="00DB593F"/>
    <w:rsid w:val="00DB5A7A"/>
    <w:rsid w:val="00DB611F"/>
    <w:rsid w:val="00DB65B8"/>
    <w:rsid w:val="00DB6BE6"/>
    <w:rsid w:val="00DB6E36"/>
    <w:rsid w:val="00DB6F1A"/>
    <w:rsid w:val="00DC0D09"/>
    <w:rsid w:val="00DC0D2F"/>
    <w:rsid w:val="00DC1558"/>
    <w:rsid w:val="00DC15CC"/>
    <w:rsid w:val="00DC20B6"/>
    <w:rsid w:val="00DC295F"/>
    <w:rsid w:val="00DC309E"/>
    <w:rsid w:val="00DC3EFC"/>
    <w:rsid w:val="00DC45E9"/>
    <w:rsid w:val="00DC5073"/>
    <w:rsid w:val="00DD0B8C"/>
    <w:rsid w:val="00DD0DCE"/>
    <w:rsid w:val="00DD0DF2"/>
    <w:rsid w:val="00DD1077"/>
    <w:rsid w:val="00DD15BE"/>
    <w:rsid w:val="00DD167B"/>
    <w:rsid w:val="00DD1796"/>
    <w:rsid w:val="00DD19AA"/>
    <w:rsid w:val="00DD1A0D"/>
    <w:rsid w:val="00DD204B"/>
    <w:rsid w:val="00DD207E"/>
    <w:rsid w:val="00DD2349"/>
    <w:rsid w:val="00DD24F0"/>
    <w:rsid w:val="00DD292B"/>
    <w:rsid w:val="00DD2E69"/>
    <w:rsid w:val="00DD304E"/>
    <w:rsid w:val="00DD452D"/>
    <w:rsid w:val="00DD472B"/>
    <w:rsid w:val="00DD5C7C"/>
    <w:rsid w:val="00DD5C9E"/>
    <w:rsid w:val="00DD5FA5"/>
    <w:rsid w:val="00DD652C"/>
    <w:rsid w:val="00DD7514"/>
    <w:rsid w:val="00DD7876"/>
    <w:rsid w:val="00DD79AB"/>
    <w:rsid w:val="00DE04DA"/>
    <w:rsid w:val="00DE0819"/>
    <w:rsid w:val="00DE1035"/>
    <w:rsid w:val="00DE2E67"/>
    <w:rsid w:val="00DE36DD"/>
    <w:rsid w:val="00DE3725"/>
    <w:rsid w:val="00DE39D8"/>
    <w:rsid w:val="00DE4F03"/>
    <w:rsid w:val="00DE4F5A"/>
    <w:rsid w:val="00DE52B6"/>
    <w:rsid w:val="00DE53B6"/>
    <w:rsid w:val="00DE58B0"/>
    <w:rsid w:val="00DE6AD4"/>
    <w:rsid w:val="00DE78BE"/>
    <w:rsid w:val="00DF0C93"/>
    <w:rsid w:val="00DF113D"/>
    <w:rsid w:val="00DF11C0"/>
    <w:rsid w:val="00DF140C"/>
    <w:rsid w:val="00DF16BA"/>
    <w:rsid w:val="00DF183E"/>
    <w:rsid w:val="00DF229D"/>
    <w:rsid w:val="00DF28FF"/>
    <w:rsid w:val="00DF3093"/>
    <w:rsid w:val="00DF314C"/>
    <w:rsid w:val="00DF3D37"/>
    <w:rsid w:val="00DF3F4C"/>
    <w:rsid w:val="00DF43E5"/>
    <w:rsid w:val="00DF488C"/>
    <w:rsid w:val="00DF6062"/>
    <w:rsid w:val="00DF6343"/>
    <w:rsid w:val="00DF6850"/>
    <w:rsid w:val="00DF6A6B"/>
    <w:rsid w:val="00DF70FC"/>
    <w:rsid w:val="00DF7596"/>
    <w:rsid w:val="00DF768A"/>
    <w:rsid w:val="00DF79C0"/>
    <w:rsid w:val="00E00534"/>
    <w:rsid w:val="00E00547"/>
    <w:rsid w:val="00E006D0"/>
    <w:rsid w:val="00E00865"/>
    <w:rsid w:val="00E00BDE"/>
    <w:rsid w:val="00E00F6E"/>
    <w:rsid w:val="00E01A01"/>
    <w:rsid w:val="00E01F85"/>
    <w:rsid w:val="00E0225D"/>
    <w:rsid w:val="00E0234E"/>
    <w:rsid w:val="00E02584"/>
    <w:rsid w:val="00E02BA3"/>
    <w:rsid w:val="00E02FE6"/>
    <w:rsid w:val="00E04B63"/>
    <w:rsid w:val="00E04D5D"/>
    <w:rsid w:val="00E051B0"/>
    <w:rsid w:val="00E056A5"/>
    <w:rsid w:val="00E066DE"/>
    <w:rsid w:val="00E06A4E"/>
    <w:rsid w:val="00E06F60"/>
    <w:rsid w:val="00E06FBB"/>
    <w:rsid w:val="00E07698"/>
    <w:rsid w:val="00E07C0C"/>
    <w:rsid w:val="00E103EF"/>
    <w:rsid w:val="00E106CB"/>
    <w:rsid w:val="00E10920"/>
    <w:rsid w:val="00E1170E"/>
    <w:rsid w:val="00E122FA"/>
    <w:rsid w:val="00E12492"/>
    <w:rsid w:val="00E12590"/>
    <w:rsid w:val="00E12816"/>
    <w:rsid w:val="00E1311D"/>
    <w:rsid w:val="00E13CD6"/>
    <w:rsid w:val="00E1418A"/>
    <w:rsid w:val="00E14AF5"/>
    <w:rsid w:val="00E15AD8"/>
    <w:rsid w:val="00E15F4F"/>
    <w:rsid w:val="00E165E3"/>
    <w:rsid w:val="00E16862"/>
    <w:rsid w:val="00E17528"/>
    <w:rsid w:val="00E17538"/>
    <w:rsid w:val="00E1790B"/>
    <w:rsid w:val="00E17910"/>
    <w:rsid w:val="00E20018"/>
    <w:rsid w:val="00E20510"/>
    <w:rsid w:val="00E20A00"/>
    <w:rsid w:val="00E21D22"/>
    <w:rsid w:val="00E232CB"/>
    <w:rsid w:val="00E241B9"/>
    <w:rsid w:val="00E243A4"/>
    <w:rsid w:val="00E244BE"/>
    <w:rsid w:val="00E2467C"/>
    <w:rsid w:val="00E24CAE"/>
    <w:rsid w:val="00E24E72"/>
    <w:rsid w:val="00E2525A"/>
    <w:rsid w:val="00E259A3"/>
    <w:rsid w:val="00E259DA"/>
    <w:rsid w:val="00E266DE"/>
    <w:rsid w:val="00E26E7B"/>
    <w:rsid w:val="00E271D0"/>
    <w:rsid w:val="00E2750A"/>
    <w:rsid w:val="00E27C46"/>
    <w:rsid w:val="00E27D50"/>
    <w:rsid w:val="00E27ED4"/>
    <w:rsid w:val="00E30071"/>
    <w:rsid w:val="00E300C4"/>
    <w:rsid w:val="00E304DA"/>
    <w:rsid w:val="00E30776"/>
    <w:rsid w:val="00E308D2"/>
    <w:rsid w:val="00E309E2"/>
    <w:rsid w:val="00E31618"/>
    <w:rsid w:val="00E31699"/>
    <w:rsid w:val="00E327A4"/>
    <w:rsid w:val="00E32870"/>
    <w:rsid w:val="00E32883"/>
    <w:rsid w:val="00E32B95"/>
    <w:rsid w:val="00E332D6"/>
    <w:rsid w:val="00E33F7B"/>
    <w:rsid w:val="00E3446F"/>
    <w:rsid w:val="00E34834"/>
    <w:rsid w:val="00E36018"/>
    <w:rsid w:val="00E3777F"/>
    <w:rsid w:val="00E3795D"/>
    <w:rsid w:val="00E37E0F"/>
    <w:rsid w:val="00E40503"/>
    <w:rsid w:val="00E4052E"/>
    <w:rsid w:val="00E41E54"/>
    <w:rsid w:val="00E42711"/>
    <w:rsid w:val="00E427B5"/>
    <w:rsid w:val="00E42956"/>
    <w:rsid w:val="00E43280"/>
    <w:rsid w:val="00E4453D"/>
    <w:rsid w:val="00E44D9E"/>
    <w:rsid w:val="00E4529D"/>
    <w:rsid w:val="00E46461"/>
    <w:rsid w:val="00E46769"/>
    <w:rsid w:val="00E50505"/>
    <w:rsid w:val="00E50F43"/>
    <w:rsid w:val="00E520C2"/>
    <w:rsid w:val="00E5285B"/>
    <w:rsid w:val="00E53076"/>
    <w:rsid w:val="00E53ABC"/>
    <w:rsid w:val="00E53C14"/>
    <w:rsid w:val="00E542C6"/>
    <w:rsid w:val="00E5518F"/>
    <w:rsid w:val="00E55251"/>
    <w:rsid w:val="00E55441"/>
    <w:rsid w:val="00E56516"/>
    <w:rsid w:val="00E570A3"/>
    <w:rsid w:val="00E5748C"/>
    <w:rsid w:val="00E57A3B"/>
    <w:rsid w:val="00E60462"/>
    <w:rsid w:val="00E605AB"/>
    <w:rsid w:val="00E613A5"/>
    <w:rsid w:val="00E61577"/>
    <w:rsid w:val="00E615B1"/>
    <w:rsid w:val="00E617F2"/>
    <w:rsid w:val="00E61909"/>
    <w:rsid w:val="00E61FB0"/>
    <w:rsid w:val="00E62527"/>
    <w:rsid w:val="00E63246"/>
    <w:rsid w:val="00E63DFB"/>
    <w:rsid w:val="00E6413E"/>
    <w:rsid w:val="00E646D6"/>
    <w:rsid w:val="00E6544E"/>
    <w:rsid w:val="00E655E4"/>
    <w:rsid w:val="00E661E0"/>
    <w:rsid w:val="00E66709"/>
    <w:rsid w:val="00E66F81"/>
    <w:rsid w:val="00E67B2E"/>
    <w:rsid w:val="00E7047C"/>
    <w:rsid w:val="00E7086C"/>
    <w:rsid w:val="00E71C93"/>
    <w:rsid w:val="00E722A1"/>
    <w:rsid w:val="00E723DE"/>
    <w:rsid w:val="00E729D4"/>
    <w:rsid w:val="00E73133"/>
    <w:rsid w:val="00E7319E"/>
    <w:rsid w:val="00E73992"/>
    <w:rsid w:val="00E740A6"/>
    <w:rsid w:val="00E744B9"/>
    <w:rsid w:val="00E74503"/>
    <w:rsid w:val="00E756D3"/>
    <w:rsid w:val="00E75FE6"/>
    <w:rsid w:val="00E7656E"/>
    <w:rsid w:val="00E76D92"/>
    <w:rsid w:val="00E77504"/>
    <w:rsid w:val="00E803EC"/>
    <w:rsid w:val="00E8129A"/>
    <w:rsid w:val="00E81631"/>
    <w:rsid w:val="00E817B6"/>
    <w:rsid w:val="00E824F5"/>
    <w:rsid w:val="00E82538"/>
    <w:rsid w:val="00E82972"/>
    <w:rsid w:val="00E829D0"/>
    <w:rsid w:val="00E84116"/>
    <w:rsid w:val="00E84A59"/>
    <w:rsid w:val="00E850C9"/>
    <w:rsid w:val="00E8539F"/>
    <w:rsid w:val="00E85487"/>
    <w:rsid w:val="00E854E8"/>
    <w:rsid w:val="00E85850"/>
    <w:rsid w:val="00E859D8"/>
    <w:rsid w:val="00E86006"/>
    <w:rsid w:val="00E86016"/>
    <w:rsid w:val="00E861A5"/>
    <w:rsid w:val="00E86337"/>
    <w:rsid w:val="00E864A4"/>
    <w:rsid w:val="00E87272"/>
    <w:rsid w:val="00E873BA"/>
    <w:rsid w:val="00E8764E"/>
    <w:rsid w:val="00E87EB7"/>
    <w:rsid w:val="00E9009B"/>
    <w:rsid w:val="00E90888"/>
    <w:rsid w:val="00E9097C"/>
    <w:rsid w:val="00E914AA"/>
    <w:rsid w:val="00E91C4B"/>
    <w:rsid w:val="00E91E39"/>
    <w:rsid w:val="00E92A39"/>
    <w:rsid w:val="00E93147"/>
    <w:rsid w:val="00E934D1"/>
    <w:rsid w:val="00E93DE5"/>
    <w:rsid w:val="00E95310"/>
    <w:rsid w:val="00E954D3"/>
    <w:rsid w:val="00E95A98"/>
    <w:rsid w:val="00E96014"/>
    <w:rsid w:val="00E960E7"/>
    <w:rsid w:val="00E96255"/>
    <w:rsid w:val="00E9655B"/>
    <w:rsid w:val="00E96724"/>
    <w:rsid w:val="00E97178"/>
    <w:rsid w:val="00E97B15"/>
    <w:rsid w:val="00EA0BA8"/>
    <w:rsid w:val="00EA1D2D"/>
    <w:rsid w:val="00EA1F4E"/>
    <w:rsid w:val="00EA2B75"/>
    <w:rsid w:val="00EA2FE8"/>
    <w:rsid w:val="00EA306F"/>
    <w:rsid w:val="00EA3353"/>
    <w:rsid w:val="00EA365C"/>
    <w:rsid w:val="00EA37F8"/>
    <w:rsid w:val="00EA41AB"/>
    <w:rsid w:val="00EA4FAB"/>
    <w:rsid w:val="00EA5245"/>
    <w:rsid w:val="00EA5363"/>
    <w:rsid w:val="00EA5821"/>
    <w:rsid w:val="00EA65FA"/>
    <w:rsid w:val="00EA681F"/>
    <w:rsid w:val="00EA6A7B"/>
    <w:rsid w:val="00EA6DB0"/>
    <w:rsid w:val="00EA6F78"/>
    <w:rsid w:val="00EA7C15"/>
    <w:rsid w:val="00EB01A5"/>
    <w:rsid w:val="00EB0E10"/>
    <w:rsid w:val="00EB10BE"/>
    <w:rsid w:val="00EB113B"/>
    <w:rsid w:val="00EB20D4"/>
    <w:rsid w:val="00EB3799"/>
    <w:rsid w:val="00EB3948"/>
    <w:rsid w:val="00EB3BA5"/>
    <w:rsid w:val="00EB4387"/>
    <w:rsid w:val="00EB46F7"/>
    <w:rsid w:val="00EB4751"/>
    <w:rsid w:val="00EB4BCD"/>
    <w:rsid w:val="00EB4CC2"/>
    <w:rsid w:val="00EB522A"/>
    <w:rsid w:val="00EB5841"/>
    <w:rsid w:val="00EB6095"/>
    <w:rsid w:val="00EB60CC"/>
    <w:rsid w:val="00EB6CD9"/>
    <w:rsid w:val="00EB7ED3"/>
    <w:rsid w:val="00EC0EB2"/>
    <w:rsid w:val="00EC10B5"/>
    <w:rsid w:val="00EC134D"/>
    <w:rsid w:val="00EC15CB"/>
    <w:rsid w:val="00EC1E71"/>
    <w:rsid w:val="00EC204E"/>
    <w:rsid w:val="00EC27AC"/>
    <w:rsid w:val="00EC306D"/>
    <w:rsid w:val="00EC39F9"/>
    <w:rsid w:val="00EC5735"/>
    <w:rsid w:val="00EC5DAA"/>
    <w:rsid w:val="00EC5EB4"/>
    <w:rsid w:val="00EC61D0"/>
    <w:rsid w:val="00EC62AB"/>
    <w:rsid w:val="00EC635F"/>
    <w:rsid w:val="00EC74E6"/>
    <w:rsid w:val="00EC7A50"/>
    <w:rsid w:val="00ED09A1"/>
    <w:rsid w:val="00ED0A65"/>
    <w:rsid w:val="00ED10ED"/>
    <w:rsid w:val="00ED1D22"/>
    <w:rsid w:val="00ED1DD3"/>
    <w:rsid w:val="00ED1E88"/>
    <w:rsid w:val="00ED222F"/>
    <w:rsid w:val="00ED27B6"/>
    <w:rsid w:val="00ED31BC"/>
    <w:rsid w:val="00ED343F"/>
    <w:rsid w:val="00ED35DD"/>
    <w:rsid w:val="00ED35F5"/>
    <w:rsid w:val="00ED3CB5"/>
    <w:rsid w:val="00ED3DDB"/>
    <w:rsid w:val="00ED3F47"/>
    <w:rsid w:val="00ED4A09"/>
    <w:rsid w:val="00ED51B1"/>
    <w:rsid w:val="00ED51C9"/>
    <w:rsid w:val="00ED521C"/>
    <w:rsid w:val="00ED6825"/>
    <w:rsid w:val="00ED6A4C"/>
    <w:rsid w:val="00ED6B67"/>
    <w:rsid w:val="00ED6F05"/>
    <w:rsid w:val="00ED77C3"/>
    <w:rsid w:val="00ED7879"/>
    <w:rsid w:val="00ED7AE8"/>
    <w:rsid w:val="00ED7FF9"/>
    <w:rsid w:val="00EE0254"/>
    <w:rsid w:val="00EE0DEC"/>
    <w:rsid w:val="00EE1A14"/>
    <w:rsid w:val="00EE1D44"/>
    <w:rsid w:val="00EE2C78"/>
    <w:rsid w:val="00EE3160"/>
    <w:rsid w:val="00EE368E"/>
    <w:rsid w:val="00EE3853"/>
    <w:rsid w:val="00EE4722"/>
    <w:rsid w:val="00EE5076"/>
    <w:rsid w:val="00EE56CE"/>
    <w:rsid w:val="00EE587E"/>
    <w:rsid w:val="00EE5B8B"/>
    <w:rsid w:val="00EE618B"/>
    <w:rsid w:val="00EE78AD"/>
    <w:rsid w:val="00EF001E"/>
    <w:rsid w:val="00EF016F"/>
    <w:rsid w:val="00EF0711"/>
    <w:rsid w:val="00EF135D"/>
    <w:rsid w:val="00EF1473"/>
    <w:rsid w:val="00EF14BA"/>
    <w:rsid w:val="00EF1823"/>
    <w:rsid w:val="00EF1A39"/>
    <w:rsid w:val="00EF1ABC"/>
    <w:rsid w:val="00EF202C"/>
    <w:rsid w:val="00EF28D2"/>
    <w:rsid w:val="00EF3E86"/>
    <w:rsid w:val="00EF3FFF"/>
    <w:rsid w:val="00EF477F"/>
    <w:rsid w:val="00EF4A21"/>
    <w:rsid w:val="00EF4CD3"/>
    <w:rsid w:val="00EF4ECF"/>
    <w:rsid w:val="00EF50A9"/>
    <w:rsid w:val="00EF69FD"/>
    <w:rsid w:val="00EF71F1"/>
    <w:rsid w:val="00F00402"/>
    <w:rsid w:val="00F00DD1"/>
    <w:rsid w:val="00F00FA4"/>
    <w:rsid w:val="00F01EAA"/>
    <w:rsid w:val="00F0204D"/>
    <w:rsid w:val="00F02AF9"/>
    <w:rsid w:val="00F02B16"/>
    <w:rsid w:val="00F02B4A"/>
    <w:rsid w:val="00F02CA8"/>
    <w:rsid w:val="00F03DCD"/>
    <w:rsid w:val="00F0492F"/>
    <w:rsid w:val="00F054A0"/>
    <w:rsid w:val="00F054AB"/>
    <w:rsid w:val="00F0564D"/>
    <w:rsid w:val="00F05C93"/>
    <w:rsid w:val="00F06832"/>
    <w:rsid w:val="00F06EE9"/>
    <w:rsid w:val="00F076B6"/>
    <w:rsid w:val="00F07BA2"/>
    <w:rsid w:val="00F101BE"/>
    <w:rsid w:val="00F10919"/>
    <w:rsid w:val="00F12981"/>
    <w:rsid w:val="00F12CD9"/>
    <w:rsid w:val="00F13312"/>
    <w:rsid w:val="00F141BD"/>
    <w:rsid w:val="00F14230"/>
    <w:rsid w:val="00F14618"/>
    <w:rsid w:val="00F146C5"/>
    <w:rsid w:val="00F1525E"/>
    <w:rsid w:val="00F1535D"/>
    <w:rsid w:val="00F15910"/>
    <w:rsid w:val="00F1606F"/>
    <w:rsid w:val="00F167FE"/>
    <w:rsid w:val="00F16A98"/>
    <w:rsid w:val="00F16AAB"/>
    <w:rsid w:val="00F16B0B"/>
    <w:rsid w:val="00F16CB6"/>
    <w:rsid w:val="00F16D7B"/>
    <w:rsid w:val="00F200D7"/>
    <w:rsid w:val="00F20542"/>
    <w:rsid w:val="00F20F85"/>
    <w:rsid w:val="00F213F0"/>
    <w:rsid w:val="00F2158F"/>
    <w:rsid w:val="00F2182C"/>
    <w:rsid w:val="00F223B0"/>
    <w:rsid w:val="00F22862"/>
    <w:rsid w:val="00F22B82"/>
    <w:rsid w:val="00F22F09"/>
    <w:rsid w:val="00F237F3"/>
    <w:rsid w:val="00F23CC3"/>
    <w:rsid w:val="00F23D64"/>
    <w:rsid w:val="00F2486A"/>
    <w:rsid w:val="00F2502F"/>
    <w:rsid w:val="00F25BD8"/>
    <w:rsid w:val="00F25F08"/>
    <w:rsid w:val="00F26449"/>
    <w:rsid w:val="00F26678"/>
    <w:rsid w:val="00F26CD3"/>
    <w:rsid w:val="00F27081"/>
    <w:rsid w:val="00F303C8"/>
    <w:rsid w:val="00F30DE9"/>
    <w:rsid w:val="00F31442"/>
    <w:rsid w:val="00F3146F"/>
    <w:rsid w:val="00F318FD"/>
    <w:rsid w:val="00F338BB"/>
    <w:rsid w:val="00F344CC"/>
    <w:rsid w:val="00F34577"/>
    <w:rsid w:val="00F352CE"/>
    <w:rsid w:val="00F36089"/>
    <w:rsid w:val="00F360B4"/>
    <w:rsid w:val="00F36356"/>
    <w:rsid w:val="00F376CD"/>
    <w:rsid w:val="00F3783D"/>
    <w:rsid w:val="00F40817"/>
    <w:rsid w:val="00F4169A"/>
    <w:rsid w:val="00F419F4"/>
    <w:rsid w:val="00F41A00"/>
    <w:rsid w:val="00F4237C"/>
    <w:rsid w:val="00F42935"/>
    <w:rsid w:val="00F42E25"/>
    <w:rsid w:val="00F43AB4"/>
    <w:rsid w:val="00F43DC0"/>
    <w:rsid w:val="00F442CC"/>
    <w:rsid w:val="00F44664"/>
    <w:rsid w:val="00F45217"/>
    <w:rsid w:val="00F45B76"/>
    <w:rsid w:val="00F45C0E"/>
    <w:rsid w:val="00F46651"/>
    <w:rsid w:val="00F46FDE"/>
    <w:rsid w:val="00F471AD"/>
    <w:rsid w:val="00F473B4"/>
    <w:rsid w:val="00F473C8"/>
    <w:rsid w:val="00F47634"/>
    <w:rsid w:val="00F4795D"/>
    <w:rsid w:val="00F50699"/>
    <w:rsid w:val="00F51670"/>
    <w:rsid w:val="00F51CFF"/>
    <w:rsid w:val="00F523A5"/>
    <w:rsid w:val="00F52AC5"/>
    <w:rsid w:val="00F533B0"/>
    <w:rsid w:val="00F5412C"/>
    <w:rsid w:val="00F54BA8"/>
    <w:rsid w:val="00F555A2"/>
    <w:rsid w:val="00F57475"/>
    <w:rsid w:val="00F575B5"/>
    <w:rsid w:val="00F610DA"/>
    <w:rsid w:val="00F617A7"/>
    <w:rsid w:val="00F61B80"/>
    <w:rsid w:val="00F622A9"/>
    <w:rsid w:val="00F62446"/>
    <w:rsid w:val="00F62D53"/>
    <w:rsid w:val="00F631D0"/>
    <w:rsid w:val="00F6341A"/>
    <w:rsid w:val="00F63630"/>
    <w:rsid w:val="00F63927"/>
    <w:rsid w:val="00F64108"/>
    <w:rsid w:val="00F6523E"/>
    <w:rsid w:val="00F6647A"/>
    <w:rsid w:val="00F677BE"/>
    <w:rsid w:val="00F67C7D"/>
    <w:rsid w:val="00F67FEA"/>
    <w:rsid w:val="00F717D4"/>
    <w:rsid w:val="00F71D99"/>
    <w:rsid w:val="00F71E36"/>
    <w:rsid w:val="00F729F0"/>
    <w:rsid w:val="00F72B5F"/>
    <w:rsid w:val="00F72F70"/>
    <w:rsid w:val="00F731C1"/>
    <w:rsid w:val="00F7328C"/>
    <w:rsid w:val="00F7375E"/>
    <w:rsid w:val="00F73FAC"/>
    <w:rsid w:val="00F73FDB"/>
    <w:rsid w:val="00F74B48"/>
    <w:rsid w:val="00F75536"/>
    <w:rsid w:val="00F757D5"/>
    <w:rsid w:val="00F75E2F"/>
    <w:rsid w:val="00F7645B"/>
    <w:rsid w:val="00F767DA"/>
    <w:rsid w:val="00F76A4F"/>
    <w:rsid w:val="00F76EFA"/>
    <w:rsid w:val="00F76FB8"/>
    <w:rsid w:val="00F770F5"/>
    <w:rsid w:val="00F804B9"/>
    <w:rsid w:val="00F806F4"/>
    <w:rsid w:val="00F80716"/>
    <w:rsid w:val="00F80BBB"/>
    <w:rsid w:val="00F80DCF"/>
    <w:rsid w:val="00F81BB7"/>
    <w:rsid w:val="00F81BC3"/>
    <w:rsid w:val="00F82191"/>
    <w:rsid w:val="00F83D73"/>
    <w:rsid w:val="00F83F8C"/>
    <w:rsid w:val="00F846DF"/>
    <w:rsid w:val="00F85064"/>
    <w:rsid w:val="00F855A2"/>
    <w:rsid w:val="00F85898"/>
    <w:rsid w:val="00F85C5D"/>
    <w:rsid w:val="00F86907"/>
    <w:rsid w:val="00F86B26"/>
    <w:rsid w:val="00F876CB"/>
    <w:rsid w:val="00F879D5"/>
    <w:rsid w:val="00F90C3D"/>
    <w:rsid w:val="00F90F2B"/>
    <w:rsid w:val="00F91076"/>
    <w:rsid w:val="00F9128A"/>
    <w:rsid w:val="00F913EE"/>
    <w:rsid w:val="00F918D3"/>
    <w:rsid w:val="00F92F0B"/>
    <w:rsid w:val="00F933C6"/>
    <w:rsid w:val="00F9343E"/>
    <w:rsid w:val="00F93520"/>
    <w:rsid w:val="00F93B84"/>
    <w:rsid w:val="00F948DF"/>
    <w:rsid w:val="00F94EE6"/>
    <w:rsid w:val="00F95339"/>
    <w:rsid w:val="00F95942"/>
    <w:rsid w:val="00F95FDF"/>
    <w:rsid w:val="00F964D9"/>
    <w:rsid w:val="00F9659A"/>
    <w:rsid w:val="00F96754"/>
    <w:rsid w:val="00F9791F"/>
    <w:rsid w:val="00FA22F3"/>
    <w:rsid w:val="00FA27AA"/>
    <w:rsid w:val="00FA3076"/>
    <w:rsid w:val="00FA30DF"/>
    <w:rsid w:val="00FA33E3"/>
    <w:rsid w:val="00FA381A"/>
    <w:rsid w:val="00FA3CC7"/>
    <w:rsid w:val="00FA538A"/>
    <w:rsid w:val="00FA5639"/>
    <w:rsid w:val="00FA5CED"/>
    <w:rsid w:val="00FA69BA"/>
    <w:rsid w:val="00FA69DA"/>
    <w:rsid w:val="00FA69E8"/>
    <w:rsid w:val="00FA6D5E"/>
    <w:rsid w:val="00FA71C1"/>
    <w:rsid w:val="00FA75A5"/>
    <w:rsid w:val="00FA7A23"/>
    <w:rsid w:val="00FB097E"/>
    <w:rsid w:val="00FB158C"/>
    <w:rsid w:val="00FB158D"/>
    <w:rsid w:val="00FB1B4A"/>
    <w:rsid w:val="00FB1D0A"/>
    <w:rsid w:val="00FB3686"/>
    <w:rsid w:val="00FB4990"/>
    <w:rsid w:val="00FB5F2C"/>
    <w:rsid w:val="00FB6236"/>
    <w:rsid w:val="00FB6447"/>
    <w:rsid w:val="00FB6E1B"/>
    <w:rsid w:val="00FB76B5"/>
    <w:rsid w:val="00FB77BE"/>
    <w:rsid w:val="00FB77FC"/>
    <w:rsid w:val="00FB7917"/>
    <w:rsid w:val="00FB7996"/>
    <w:rsid w:val="00FC0245"/>
    <w:rsid w:val="00FC0408"/>
    <w:rsid w:val="00FC058A"/>
    <w:rsid w:val="00FC059F"/>
    <w:rsid w:val="00FC090A"/>
    <w:rsid w:val="00FC0A4D"/>
    <w:rsid w:val="00FC0B80"/>
    <w:rsid w:val="00FC153C"/>
    <w:rsid w:val="00FC1CA8"/>
    <w:rsid w:val="00FC1D50"/>
    <w:rsid w:val="00FC2660"/>
    <w:rsid w:val="00FC26B1"/>
    <w:rsid w:val="00FC2D12"/>
    <w:rsid w:val="00FC2F42"/>
    <w:rsid w:val="00FC31F9"/>
    <w:rsid w:val="00FC3B7E"/>
    <w:rsid w:val="00FC3F80"/>
    <w:rsid w:val="00FC4202"/>
    <w:rsid w:val="00FC4D38"/>
    <w:rsid w:val="00FC4F31"/>
    <w:rsid w:val="00FC5798"/>
    <w:rsid w:val="00FC6229"/>
    <w:rsid w:val="00FC6790"/>
    <w:rsid w:val="00FC6DDD"/>
    <w:rsid w:val="00FC6ECC"/>
    <w:rsid w:val="00FC72AD"/>
    <w:rsid w:val="00FC74EC"/>
    <w:rsid w:val="00FC754E"/>
    <w:rsid w:val="00FC7646"/>
    <w:rsid w:val="00FC7974"/>
    <w:rsid w:val="00FC7C7D"/>
    <w:rsid w:val="00FC7DE9"/>
    <w:rsid w:val="00FD0D86"/>
    <w:rsid w:val="00FD1084"/>
    <w:rsid w:val="00FD149A"/>
    <w:rsid w:val="00FD28AF"/>
    <w:rsid w:val="00FD2AAC"/>
    <w:rsid w:val="00FD38BD"/>
    <w:rsid w:val="00FD3B27"/>
    <w:rsid w:val="00FD3FAE"/>
    <w:rsid w:val="00FD4540"/>
    <w:rsid w:val="00FD4825"/>
    <w:rsid w:val="00FD4CD2"/>
    <w:rsid w:val="00FD5514"/>
    <w:rsid w:val="00FD551C"/>
    <w:rsid w:val="00FD60FA"/>
    <w:rsid w:val="00FD62D0"/>
    <w:rsid w:val="00FD66EE"/>
    <w:rsid w:val="00FD6C73"/>
    <w:rsid w:val="00FD7580"/>
    <w:rsid w:val="00FD7719"/>
    <w:rsid w:val="00FD785C"/>
    <w:rsid w:val="00FD79D4"/>
    <w:rsid w:val="00FE0E72"/>
    <w:rsid w:val="00FE0E99"/>
    <w:rsid w:val="00FE0EE4"/>
    <w:rsid w:val="00FE13C5"/>
    <w:rsid w:val="00FE19CC"/>
    <w:rsid w:val="00FE2076"/>
    <w:rsid w:val="00FE2A26"/>
    <w:rsid w:val="00FE33B2"/>
    <w:rsid w:val="00FE3505"/>
    <w:rsid w:val="00FE40F6"/>
    <w:rsid w:val="00FE4359"/>
    <w:rsid w:val="00FE4860"/>
    <w:rsid w:val="00FE4A60"/>
    <w:rsid w:val="00FE4C96"/>
    <w:rsid w:val="00FE57C7"/>
    <w:rsid w:val="00FE653D"/>
    <w:rsid w:val="00FE72D0"/>
    <w:rsid w:val="00FE73DB"/>
    <w:rsid w:val="00FE7D90"/>
    <w:rsid w:val="00FF101C"/>
    <w:rsid w:val="00FF14AC"/>
    <w:rsid w:val="00FF164B"/>
    <w:rsid w:val="00FF1D36"/>
    <w:rsid w:val="00FF1E7F"/>
    <w:rsid w:val="00FF1EFF"/>
    <w:rsid w:val="00FF22E2"/>
    <w:rsid w:val="00FF22EE"/>
    <w:rsid w:val="00FF30C4"/>
    <w:rsid w:val="00FF43EA"/>
    <w:rsid w:val="00FF45E4"/>
    <w:rsid w:val="00FF4BAF"/>
    <w:rsid w:val="00FF4D74"/>
    <w:rsid w:val="00FF509A"/>
    <w:rsid w:val="00FF5250"/>
    <w:rsid w:val="00FF5A14"/>
    <w:rsid w:val="00FF6035"/>
    <w:rsid w:val="00FF6B81"/>
    <w:rsid w:val="00FF7714"/>
    <w:rsid w:val="00FF77F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F56F74"/>
  <w15:chartTrackingRefBased/>
  <w15:docId w15:val="{D4DEAEEA-7B73-4D29-84D7-97220A43F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line="240" w:lineRule="atLeast"/>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iPriority="0"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1CE4"/>
  </w:style>
  <w:style w:type="paragraph" w:styleId="Balk1">
    <w:name w:val="heading 1"/>
    <w:basedOn w:val="Normal"/>
    <w:next w:val="Normal"/>
    <w:link w:val="Balk1Char"/>
    <w:qFormat/>
    <w:rsid w:val="003D3893"/>
    <w:pPr>
      <w:keepNext/>
      <w:spacing w:line="240" w:lineRule="auto"/>
      <w:outlineLvl w:val="0"/>
    </w:pPr>
    <w:rPr>
      <w:rFonts w:ascii="Palatino Linotype" w:eastAsia="Times New Roman" w:hAnsi="Palatino Linotype" w:cs="Times New Roman"/>
      <w:b/>
      <w:color w:val="002060"/>
      <w:sz w:val="28"/>
      <w:szCs w:val="20"/>
      <w:lang w:eastAsia="tr-TR"/>
    </w:rPr>
  </w:style>
  <w:style w:type="paragraph" w:styleId="Balk2">
    <w:name w:val="heading 2"/>
    <w:basedOn w:val="Normal"/>
    <w:next w:val="Normal"/>
    <w:link w:val="Balk2Char"/>
    <w:unhideWhenUsed/>
    <w:qFormat/>
    <w:rsid w:val="003A028E"/>
    <w:pPr>
      <w:keepNext/>
      <w:keepLines/>
      <w:spacing w:line="240" w:lineRule="auto"/>
      <w:outlineLvl w:val="1"/>
    </w:pPr>
    <w:rPr>
      <w:rFonts w:ascii="Palatino Linotype" w:eastAsiaTheme="majorEastAsia" w:hAnsi="Palatino Linotype" w:cstheme="majorBidi"/>
      <w:b/>
      <w:bCs/>
      <w:color w:val="002060"/>
      <w:sz w:val="26"/>
      <w:szCs w:val="26"/>
      <w:lang w:eastAsia="tr-TR"/>
    </w:rPr>
  </w:style>
  <w:style w:type="paragraph" w:styleId="Balk3">
    <w:name w:val="heading 3"/>
    <w:basedOn w:val="Normal"/>
    <w:next w:val="Normal"/>
    <w:link w:val="Balk3Char"/>
    <w:unhideWhenUsed/>
    <w:qFormat/>
    <w:rsid w:val="003A028E"/>
    <w:pPr>
      <w:keepNext/>
      <w:keepLines/>
      <w:spacing w:line="240" w:lineRule="auto"/>
      <w:outlineLvl w:val="2"/>
    </w:pPr>
    <w:rPr>
      <w:rFonts w:ascii="Palatino Linotype" w:eastAsiaTheme="majorEastAsia" w:hAnsi="Palatino Linotype" w:cstheme="majorBidi"/>
      <w:b/>
      <w:bCs/>
      <w:color w:val="002060"/>
      <w:sz w:val="24"/>
      <w:szCs w:val="24"/>
      <w:lang w:eastAsia="tr-TR"/>
    </w:rPr>
  </w:style>
  <w:style w:type="paragraph" w:styleId="Balk4">
    <w:name w:val="heading 4"/>
    <w:basedOn w:val="Normal"/>
    <w:next w:val="Normal"/>
    <w:link w:val="Balk4Char"/>
    <w:qFormat/>
    <w:rsid w:val="001B3A6B"/>
    <w:pPr>
      <w:keepNext/>
      <w:spacing w:before="140" w:line="240" w:lineRule="auto"/>
      <w:outlineLvl w:val="3"/>
    </w:pPr>
    <w:rPr>
      <w:rFonts w:ascii="Palatino Linotype" w:eastAsia="Times New Roman" w:hAnsi="Palatino Linotype" w:cs="Times New Roman"/>
      <w:b/>
      <w:color w:val="002060"/>
      <w:szCs w:val="20"/>
      <w:lang w:eastAsia="tr-TR"/>
    </w:rPr>
  </w:style>
  <w:style w:type="paragraph" w:styleId="Balk5">
    <w:name w:val="heading 5"/>
    <w:aliases w:val="Çizelge"/>
    <w:basedOn w:val="Normal"/>
    <w:next w:val="Normal"/>
    <w:link w:val="Balk5Char"/>
    <w:unhideWhenUsed/>
    <w:qFormat/>
    <w:rsid w:val="003A1795"/>
    <w:pPr>
      <w:keepNext/>
      <w:keepLines/>
      <w:spacing w:after="40" w:line="240" w:lineRule="auto"/>
      <w:jc w:val="center"/>
      <w:outlineLvl w:val="4"/>
    </w:pPr>
    <w:rPr>
      <w:rFonts w:ascii="Palatino Linotype" w:eastAsiaTheme="majorEastAsia" w:hAnsi="Palatino Linotype" w:cstheme="majorBidi"/>
      <w:b/>
      <w:color w:val="000000" w:themeColor="text1"/>
      <w:sz w:val="20"/>
      <w:szCs w:val="24"/>
      <w:lang w:eastAsia="tr-TR"/>
    </w:rPr>
  </w:style>
  <w:style w:type="paragraph" w:styleId="Balk6">
    <w:name w:val="heading 6"/>
    <w:basedOn w:val="Normal"/>
    <w:next w:val="Normal"/>
    <w:link w:val="Balk6Char"/>
    <w:unhideWhenUsed/>
    <w:qFormat/>
    <w:rsid w:val="00C700D4"/>
    <w:pPr>
      <w:keepNext/>
      <w:keepLines/>
      <w:spacing w:after="60" w:line="240" w:lineRule="auto"/>
      <w:jc w:val="center"/>
      <w:outlineLvl w:val="5"/>
    </w:pPr>
    <w:rPr>
      <w:rFonts w:ascii="Palatino Linotype" w:eastAsiaTheme="majorEastAsia" w:hAnsi="Palatino Linotype" w:cstheme="majorBidi"/>
      <w:b/>
      <w:i/>
      <w:iCs/>
      <w:color w:val="000000" w:themeColor="text1"/>
      <w:sz w:val="20"/>
      <w:szCs w:val="24"/>
      <w:lang w:eastAsia="tr-TR"/>
    </w:rPr>
  </w:style>
  <w:style w:type="paragraph" w:styleId="Balk7">
    <w:name w:val="heading 7"/>
    <w:basedOn w:val="Normal"/>
    <w:next w:val="Normal"/>
    <w:link w:val="Balk7Char"/>
    <w:qFormat/>
    <w:rsid w:val="00D50D12"/>
    <w:pPr>
      <w:keepNext/>
      <w:spacing w:line="240" w:lineRule="auto"/>
      <w:ind w:left="214" w:hanging="284"/>
      <w:jc w:val="center"/>
      <w:outlineLvl w:val="6"/>
    </w:pPr>
    <w:rPr>
      <w:rFonts w:ascii="Arial" w:eastAsia="Times New Roman" w:hAnsi="Arial" w:cs="Times New Roman"/>
      <w:b/>
      <w:szCs w:val="20"/>
      <w:lang w:eastAsia="tr-TR"/>
    </w:rPr>
  </w:style>
  <w:style w:type="paragraph" w:styleId="Balk8">
    <w:name w:val="heading 8"/>
    <w:basedOn w:val="Normal"/>
    <w:next w:val="Normal"/>
    <w:link w:val="Balk8Char"/>
    <w:qFormat/>
    <w:rsid w:val="00D50D12"/>
    <w:pPr>
      <w:keepNext/>
      <w:spacing w:line="240" w:lineRule="auto"/>
      <w:ind w:left="299"/>
      <w:jc w:val="both"/>
      <w:outlineLvl w:val="7"/>
    </w:pPr>
    <w:rPr>
      <w:rFonts w:ascii="Arial" w:eastAsia="Times New Roman" w:hAnsi="Arial" w:cs="Times New Roman"/>
      <w:b/>
      <w:szCs w:val="20"/>
      <w:lang w:eastAsia="tr-TR"/>
    </w:rPr>
  </w:style>
  <w:style w:type="paragraph" w:styleId="Balk9">
    <w:name w:val="heading 9"/>
    <w:basedOn w:val="Normal"/>
    <w:next w:val="Normal"/>
    <w:link w:val="Balk9Char"/>
    <w:unhideWhenUsed/>
    <w:qFormat/>
    <w:rsid w:val="00D50D12"/>
    <w:pPr>
      <w:keepNext/>
      <w:keepLines/>
      <w:spacing w:before="200" w:line="240" w:lineRule="auto"/>
      <w:outlineLvl w:val="8"/>
    </w:pPr>
    <w:rPr>
      <w:rFonts w:asciiTheme="majorHAnsi" w:eastAsiaTheme="majorEastAsia" w:hAnsiTheme="majorHAnsi" w:cstheme="majorBidi"/>
      <w:i/>
      <w:iCs/>
      <w:color w:val="404040" w:themeColor="text1" w:themeTint="BF"/>
      <w:sz w:val="20"/>
      <w:szCs w:val="20"/>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3D3893"/>
    <w:rPr>
      <w:rFonts w:ascii="Palatino Linotype" w:eastAsia="Times New Roman" w:hAnsi="Palatino Linotype" w:cs="Times New Roman"/>
      <w:b/>
      <w:color w:val="002060"/>
      <w:sz w:val="28"/>
      <w:szCs w:val="20"/>
      <w:lang w:eastAsia="tr-TR"/>
    </w:rPr>
  </w:style>
  <w:style w:type="character" w:customStyle="1" w:styleId="Balk2Char">
    <w:name w:val="Başlık 2 Char"/>
    <w:basedOn w:val="VarsaylanParagrafYazTipi"/>
    <w:link w:val="Balk2"/>
    <w:rsid w:val="003A028E"/>
    <w:rPr>
      <w:rFonts w:ascii="Palatino Linotype" w:eastAsiaTheme="majorEastAsia" w:hAnsi="Palatino Linotype" w:cstheme="majorBidi"/>
      <w:b/>
      <w:bCs/>
      <w:color w:val="002060"/>
      <w:sz w:val="26"/>
      <w:szCs w:val="26"/>
      <w:lang w:eastAsia="tr-TR"/>
    </w:rPr>
  </w:style>
  <w:style w:type="character" w:customStyle="1" w:styleId="Balk3Char">
    <w:name w:val="Başlık 3 Char"/>
    <w:basedOn w:val="VarsaylanParagrafYazTipi"/>
    <w:link w:val="Balk3"/>
    <w:rsid w:val="003A028E"/>
    <w:rPr>
      <w:rFonts w:ascii="Palatino Linotype" w:eastAsiaTheme="majorEastAsia" w:hAnsi="Palatino Linotype" w:cstheme="majorBidi"/>
      <w:b/>
      <w:bCs/>
      <w:color w:val="002060"/>
      <w:sz w:val="24"/>
      <w:szCs w:val="24"/>
      <w:lang w:eastAsia="tr-TR"/>
    </w:rPr>
  </w:style>
  <w:style w:type="character" w:customStyle="1" w:styleId="Balk4Char">
    <w:name w:val="Başlık 4 Char"/>
    <w:basedOn w:val="VarsaylanParagrafYazTipi"/>
    <w:link w:val="Balk4"/>
    <w:rsid w:val="001B3A6B"/>
    <w:rPr>
      <w:rFonts w:ascii="Palatino Linotype" w:eastAsia="Times New Roman" w:hAnsi="Palatino Linotype" w:cs="Times New Roman"/>
      <w:b/>
      <w:color w:val="002060"/>
      <w:szCs w:val="20"/>
      <w:lang w:eastAsia="tr-TR"/>
    </w:rPr>
  </w:style>
  <w:style w:type="character" w:customStyle="1" w:styleId="Balk5Char">
    <w:name w:val="Başlık 5 Char"/>
    <w:aliases w:val="Çizelge Char"/>
    <w:basedOn w:val="VarsaylanParagrafYazTipi"/>
    <w:link w:val="Balk5"/>
    <w:rsid w:val="003A1795"/>
    <w:rPr>
      <w:rFonts w:ascii="Palatino Linotype" w:eastAsiaTheme="majorEastAsia" w:hAnsi="Palatino Linotype" w:cstheme="majorBidi"/>
      <w:b/>
      <w:color w:val="000000" w:themeColor="text1"/>
      <w:sz w:val="20"/>
      <w:szCs w:val="24"/>
      <w:lang w:eastAsia="tr-TR"/>
    </w:rPr>
  </w:style>
  <w:style w:type="character" w:customStyle="1" w:styleId="Balk6Char">
    <w:name w:val="Başlık 6 Char"/>
    <w:basedOn w:val="VarsaylanParagrafYazTipi"/>
    <w:link w:val="Balk6"/>
    <w:rsid w:val="00C700D4"/>
    <w:rPr>
      <w:rFonts w:ascii="Palatino Linotype" w:eastAsiaTheme="majorEastAsia" w:hAnsi="Palatino Linotype" w:cstheme="majorBidi"/>
      <w:b/>
      <w:i/>
      <w:iCs/>
      <w:color w:val="000000" w:themeColor="text1"/>
      <w:sz w:val="20"/>
      <w:szCs w:val="24"/>
      <w:lang w:eastAsia="tr-TR"/>
    </w:rPr>
  </w:style>
  <w:style w:type="character" w:customStyle="1" w:styleId="Balk7Char">
    <w:name w:val="Başlık 7 Char"/>
    <w:basedOn w:val="VarsaylanParagrafYazTipi"/>
    <w:link w:val="Balk7"/>
    <w:rsid w:val="00D50D12"/>
    <w:rPr>
      <w:rFonts w:ascii="Arial" w:eastAsia="Times New Roman" w:hAnsi="Arial" w:cs="Times New Roman"/>
      <w:b/>
      <w:szCs w:val="20"/>
      <w:lang w:eastAsia="tr-TR"/>
    </w:rPr>
  </w:style>
  <w:style w:type="character" w:customStyle="1" w:styleId="Balk8Char">
    <w:name w:val="Başlık 8 Char"/>
    <w:basedOn w:val="VarsaylanParagrafYazTipi"/>
    <w:link w:val="Balk8"/>
    <w:rsid w:val="00D50D12"/>
    <w:rPr>
      <w:rFonts w:ascii="Arial" w:eastAsia="Times New Roman" w:hAnsi="Arial" w:cs="Times New Roman"/>
      <w:b/>
      <w:szCs w:val="20"/>
      <w:lang w:eastAsia="tr-TR"/>
    </w:rPr>
  </w:style>
  <w:style w:type="character" w:customStyle="1" w:styleId="Balk9Char">
    <w:name w:val="Başlık 9 Char"/>
    <w:basedOn w:val="VarsaylanParagrafYazTipi"/>
    <w:link w:val="Balk9"/>
    <w:rsid w:val="00D50D12"/>
    <w:rPr>
      <w:rFonts w:asciiTheme="majorHAnsi" w:eastAsiaTheme="majorEastAsia" w:hAnsiTheme="majorHAnsi" w:cstheme="majorBidi"/>
      <w:i/>
      <w:iCs/>
      <w:color w:val="404040" w:themeColor="text1" w:themeTint="BF"/>
      <w:sz w:val="20"/>
      <w:szCs w:val="20"/>
      <w:lang w:eastAsia="tr-TR"/>
    </w:rPr>
  </w:style>
  <w:style w:type="paragraph" w:styleId="stBilgi">
    <w:name w:val="header"/>
    <w:basedOn w:val="Normal"/>
    <w:link w:val="stBilgiChar"/>
    <w:uiPriority w:val="99"/>
    <w:unhideWhenUsed/>
    <w:rsid w:val="00ED31BC"/>
    <w:pPr>
      <w:tabs>
        <w:tab w:val="center" w:pos="4536"/>
        <w:tab w:val="right" w:pos="9072"/>
      </w:tabs>
      <w:spacing w:line="240" w:lineRule="auto"/>
    </w:pPr>
  </w:style>
  <w:style w:type="character" w:customStyle="1" w:styleId="stBilgiChar">
    <w:name w:val="Üst Bilgi Char"/>
    <w:basedOn w:val="VarsaylanParagrafYazTipi"/>
    <w:link w:val="stBilgi"/>
    <w:uiPriority w:val="99"/>
    <w:rsid w:val="00ED31BC"/>
  </w:style>
  <w:style w:type="paragraph" w:styleId="AltBilgi">
    <w:name w:val="footer"/>
    <w:basedOn w:val="Normal"/>
    <w:link w:val="AltBilgiChar"/>
    <w:uiPriority w:val="99"/>
    <w:unhideWhenUsed/>
    <w:rsid w:val="00ED31BC"/>
    <w:pPr>
      <w:tabs>
        <w:tab w:val="center" w:pos="4536"/>
        <w:tab w:val="right" w:pos="9072"/>
      </w:tabs>
      <w:spacing w:line="240" w:lineRule="auto"/>
    </w:pPr>
  </w:style>
  <w:style w:type="character" w:customStyle="1" w:styleId="AltBilgiChar">
    <w:name w:val="Alt Bilgi Char"/>
    <w:basedOn w:val="VarsaylanParagrafYazTipi"/>
    <w:link w:val="AltBilgi"/>
    <w:uiPriority w:val="99"/>
    <w:rsid w:val="00ED31BC"/>
  </w:style>
  <w:style w:type="paragraph" w:styleId="BalonMetni">
    <w:name w:val="Balloon Text"/>
    <w:basedOn w:val="Normal"/>
    <w:link w:val="BalonMetniChar"/>
    <w:uiPriority w:val="99"/>
    <w:unhideWhenUsed/>
    <w:rsid w:val="0052428E"/>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rsid w:val="0052428E"/>
    <w:rPr>
      <w:rFonts w:ascii="Segoe UI" w:hAnsi="Segoe UI" w:cs="Segoe UI"/>
      <w:sz w:val="18"/>
      <w:szCs w:val="18"/>
    </w:rPr>
  </w:style>
  <w:style w:type="table" w:styleId="TabloKlavuzu">
    <w:name w:val="Table Grid"/>
    <w:basedOn w:val="NormalTablo"/>
    <w:uiPriority w:val="39"/>
    <w:rsid w:val="000F7E2B"/>
    <w:pPr>
      <w:spacing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link w:val="ListeParagrafChar"/>
    <w:uiPriority w:val="34"/>
    <w:qFormat/>
    <w:rsid w:val="000F7E2B"/>
    <w:pPr>
      <w:spacing w:line="240" w:lineRule="auto"/>
      <w:ind w:left="720"/>
      <w:contextualSpacing/>
    </w:pPr>
    <w:rPr>
      <w:rFonts w:ascii="Times New Roman" w:eastAsia="Times New Roman" w:hAnsi="Times New Roman" w:cs="Times New Roman"/>
      <w:sz w:val="24"/>
      <w:szCs w:val="24"/>
      <w:lang w:eastAsia="tr-TR"/>
    </w:rPr>
  </w:style>
  <w:style w:type="character" w:customStyle="1" w:styleId="ListeParagrafChar">
    <w:name w:val="Liste Paragraf Char"/>
    <w:basedOn w:val="VarsaylanParagrafYazTipi"/>
    <w:link w:val="ListeParagraf"/>
    <w:uiPriority w:val="34"/>
    <w:rsid w:val="000F7E2B"/>
    <w:rPr>
      <w:rFonts w:ascii="Times New Roman" w:eastAsia="Times New Roman" w:hAnsi="Times New Roman" w:cs="Times New Roman"/>
      <w:sz w:val="24"/>
      <w:szCs w:val="24"/>
      <w:lang w:eastAsia="tr-TR"/>
    </w:rPr>
  </w:style>
  <w:style w:type="character" w:styleId="SayfaNumaras">
    <w:name w:val="page number"/>
    <w:basedOn w:val="VarsaylanParagrafYazTipi"/>
    <w:rsid w:val="00D50D12"/>
  </w:style>
  <w:style w:type="paragraph" w:styleId="GvdeMetniGirintisi">
    <w:name w:val="Body Text Indent"/>
    <w:basedOn w:val="Normal"/>
    <w:link w:val="GvdeMetniGirintisiChar"/>
    <w:rsid w:val="00D50D12"/>
    <w:pPr>
      <w:spacing w:line="240" w:lineRule="auto"/>
      <w:ind w:left="567"/>
      <w:jc w:val="both"/>
    </w:pPr>
    <w:rPr>
      <w:rFonts w:ascii="Arial" w:eastAsia="Times New Roman" w:hAnsi="Arial" w:cs="Times New Roman"/>
      <w:szCs w:val="20"/>
      <w:lang w:eastAsia="tr-TR"/>
    </w:rPr>
  </w:style>
  <w:style w:type="character" w:customStyle="1" w:styleId="GvdeMetniGirintisiChar">
    <w:name w:val="Gövde Metni Girintisi Char"/>
    <w:basedOn w:val="VarsaylanParagrafYazTipi"/>
    <w:link w:val="GvdeMetniGirintisi"/>
    <w:rsid w:val="00D50D12"/>
    <w:rPr>
      <w:rFonts w:ascii="Arial" w:eastAsia="Times New Roman" w:hAnsi="Arial" w:cs="Times New Roman"/>
      <w:szCs w:val="20"/>
      <w:lang w:eastAsia="tr-TR"/>
    </w:rPr>
  </w:style>
  <w:style w:type="paragraph" w:styleId="GvdeMetniGirintisi2">
    <w:name w:val="Body Text Indent 2"/>
    <w:basedOn w:val="Normal"/>
    <w:link w:val="GvdeMetniGirintisi2Char"/>
    <w:rsid w:val="00D50D12"/>
    <w:pPr>
      <w:spacing w:after="120" w:line="480" w:lineRule="auto"/>
      <w:ind w:left="283"/>
    </w:pPr>
    <w:rPr>
      <w:rFonts w:ascii="Times New Roman" w:eastAsia="Times New Roman" w:hAnsi="Times New Roman" w:cs="Times New Roman"/>
      <w:sz w:val="24"/>
      <w:szCs w:val="24"/>
      <w:lang w:eastAsia="tr-TR"/>
    </w:rPr>
  </w:style>
  <w:style w:type="character" w:customStyle="1" w:styleId="GvdeMetniGirintisi2Char">
    <w:name w:val="Gövde Metni Girintisi 2 Char"/>
    <w:basedOn w:val="VarsaylanParagrafYazTipi"/>
    <w:link w:val="GvdeMetniGirintisi2"/>
    <w:rsid w:val="00D50D12"/>
    <w:rPr>
      <w:rFonts w:ascii="Times New Roman" w:eastAsia="Times New Roman" w:hAnsi="Times New Roman" w:cs="Times New Roman"/>
      <w:sz w:val="24"/>
      <w:szCs w:val="24"/>
      <w:lang w:eastAsia="tr-TR"/>
    </w:rPr>
  </w:style>
  <w:style w:type="table" w:customStyle="1" w:styleId="Stil1">
    <w:name w:val="Stil1"/>
    <w:basedOn w:val="TabloAltBalk2"/>
    <w:rsid w:val="00D50D12"/>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AltBalk2">
    <w:name w:val="Table Subtle 2"/>
    <w:basedOn w:val="NormalTablo"/>
    <w:rsid w:val="00D50D12"/>
    <w:pPr>
      <w:spacing w:line="240" w:lineRule="auto"/>
    </w:pPr>
    <w:rPr>
      <w:rFonts w:ascii="Times New Roman" w:eastAsia="Times New Roman" w:hAnsi="Times New Roman" w:cs="Times New Roman"/>
      <w:sz w:val="20"/>
      <w:szCs w:val="20"/>
      <w:lang w:eastAsia="tr-TR"/>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afifVurgulama">
    <w:name w:val="Subtle Emphasis"/>
    <w:uiPriority w:val="19"/>
    <w:qFormat/>
    <w:rsid w:val="00D50D12"/>
    <w:rPr>
      <w:rFonts w:eastAsia="Times New Roman" w:cs="Times New Roman"/>
      <w:bCs w:val="0"/>
      <w:i/>
      <w:iCs/>
      <w:color w:val="808080"/>
      <w:szCs w:val="22"/>
      <w:lang w:val="tr-TR"/>
    </w:rPr>
  </w:style>
  <w:style w:type="paragraph" w:customStyle="1" w:styleId="DecimalAligned">
    <w:name w:val="Decimal Aligned"/>
    <w:basedOn w:val="Normal"/>
    <w:uiPriority w:val="40"/>
    <w:qFormat/>
    <w:rsid w:val="00D50D12"/>
    <w:pPr>
      <w:tabs>
        <w:tab w:val="decimal" w:pos="360"/>
      </w:tabs>
      <w:spacing w:after="200" w:line="276" w:lineRule="auto"/>
    </w:pPr>
    <w:rPr>
      <w:rFonts w:ascii="Calibri" w:eastAsia="Times New Roman" w:hAnsi="Calibri" w:cs="Times New Roman"/>
    </w:rPr>
  </w:style>
  <w:style w:type="paragraph" w:styleId="GvdeMetniGirintisi3">
    <w:name w:val="Body Text Indent 3"/>
    <w:basedOn w:val="Normal"/>
    <w:link w:val="GvdeMetniGirintisi3Char"/>
    <w:rsid w:val="00D50D12"/>
    <w:pPr>
      <w:spacing w:after="120" w:line="240" w:lineRule="auto"/>
      <w:ind w:left="283"/>
    </w:pPr>
    <w:rPr>
      <w:rFonts w:ascii="Times New Roman" w:eastAsia="Times New Roman" w:hAnsi="Times New Roman" w:cs="Times New Roman"/>
      <w:sz w:val="16"/>
      <w:szCs w:val="16"/>
      <w:lang w:eastAsia="tr-TR"/>
    </w:rPr>
  </w:style>
  <w:style w:type="character" w:customStyle="1" w:styleId="GvdeMetniGirintisi3Char">
    <w:name w:val="Gövde Metni Girintisi 3 Char"/>
    <w:basedOn w:val="VarsaylanParagrafYazTipi"/>
    <w:link w:val="GvdeMetniGirintisi3"/>
    <w:rsid w:val="00D50D12"/>
    <w:rPr>
      <w:rFonts w:ascii="Times New Roman" w:eastAsia="Times New Roman" w:hAnsi="Times New Roman" w:cs="Times New Roman"/>
      <w:sz w:val="16"/>
      <w:szCs w:val="16"/>
      <w:lang w:eastAsia="tr-TR"/>
    </w:rPr>
  </w:style>
  <w:style w:type="paragraph" w:styleId="GvdeMetni">
    <w:name w:val="Body Text"/>
    <w:basedOn w:val="Normal"/>
    <w:link w:val="GvdeMetniChar"/>
    <w:rsid w:val="00D50D12"/>
    <w:pPr>
      <w:spacing w:after="120" w:line="240" w:lineRule="auto"/>
    </w:pPr>
    <w:rPr>
      <w:rFonts w:ascii="Times New Roman" w:eastAsia="Times New Roman" w:hAnsi="Times New Roman" w:cs="Times New Roman"/>
      <w:sz w:val="24"/>
      <w:szCs w:val="24"/>
      <w:lang w:eastAsia="tr-TR"/>
    </w:rPr>
  </w:style>
  <w:style w:type="character" w:customStyle="1" w:styleId="GvdeMetniChar">
    <w:name w:val="Gövde Metni Char"/>
    <w:basedOn w:val="VarsaylanParagrafYazTipi"/>
    <w:link w:val="GvdeMetni"/>
    <w:rsid w:val="00D50D12"/>
    <w:rPr>
      <w:rFonts w:ascii="Times New Roman" w:eastAsia="Times New Roman" w:hAnsi="Times New Roman" w:cs="Times New Roman"/>
      <w:sz w:val="24"/>
      <w:szCs w:val="24"/>
      <w:lang w:eastAsia="tr-TR"/>
    </w:rPr>
  </w:style>
  <w:style w:type="paragraph" w:styleId="GvdeMetni2">
    <w:name w:val="Body Text 2"/>
    <w:basedOn w:val="Normal"/>
    <w:link w:val="GvdeMetni2Char"/>
    <w:rsid w:val="00D50D12"/>
    <w:pPr>
      <w:spacing w:after="120" w:line="480" w:lineRule="auto"/>
    </w:pPr>
    <w:rPr>
      <w:rFonts w:ascii="Times New Roman" w:eastAsia="Times New Roman" w:hAnsi="Times New Roman" w:cs="Times New Roman"/>
      <w:sz w:val="24"/>
      <w:szCs w:val="24"/>
      <w:lang w:eastAsia="tr-TR"/>
    </w:rPr>
  </w:style>
  <w:style w:type="character" w:customStyle="1" w:styleId="GvdeMetni2Char">
    <w:name w:val="Gövde Metni 2 Char"/>
    <w:basedOn w:val="VarsaylanParagrafYazTipi"/>
    <w:link w:val="GvdeMetni2"/>
    <w:rsid w:val="00D50D12"/>
    <w:rPr>
      <w:rFonts w:ascii="Times New Roman" w:eastAsia="Times New Roman" w:hAnsi="Times New Roman" w:cs="Times New Roman"/>
      <w:sz w:val="24"/>
      <w:szCs w:val="24"/>
      <w:lang w:eastAsia="tr-TR"/>
    </w:rPr>
  </w:style>
  <w:style w:type="character" w:styleId="Kpr">
    <w:name w:val="Hyperlink"/>
    <w:basedOn w:val="VarsaylanParagrafYazTipi"/>
    <w:uiPriority w:val="99"/>
    <w:rsid w:val="00D50D12"/>
    <w:rPr>
      <w:color w:val="0563C1" w:themeColor="hyperlink"/>
      <w:u w:val="single"/>
    </w:rPr>
  </w:style>
  <w:style w:type="paragraph" w:customStyle="1" w:styleId="Default">
    <w:name w:val="Default"/>
    <w:rsid w:val="00D50D12"/>
    <w:pPr>
      <w:autoSpaceDE w:val="0"/>
      <w:autoSpaceDN w:val="0"/>
      <w:adjustRightInd w:val="0"/>
      <w:spacing w:line="240" w:lineRule="auto"/>
    </w:pPr>
    <w:rPr>
      <w:rFonts w:ascii="Arial" w:eastAsia="Calibri" w:hAnsi="Arial" w:cs="Arial"/>
      <w:color w:val="000000"/>
      <w:sz w:val="24"/>
      <w:szCs w:val="24"/>
    </w:rPr>
  </w:style>
  <w:style w:type="paragraph" w:styleId="DipnotMetni">
    <w:name w:val="footnote text"/>
    <w:basedOn w:val="Normal"/>
    <w:link w:val="DipnotMetniChar"/>
    <w:uiPriority w:val="99"/>
    <w:rsid w:val="00D50D12"/>
    <w:pPr>
      <w:spacing w:after="200" w:line="276" w:lineRule="auto"/>
    </w:pPr>
    <w:rPr>
      <w:rFonts w:ascii="Calibri" w:eastAsia="Calibri" w:hAnsi="Calibri" w:cs="Times New Roman"/>
      <w:sz w:val="20"/>
      <w:szCs w:val="20"/>
    </w:rPr>
  </w:style>
  <w:style w:type="character" w:customStyle="1" w:styleId="DipnotMetniChar">
    <w:name w:val="Dipnot Metni Char"/>
    <w:basedOn w:val="VarsaylanParagrafYazTipi"/>
    <w:link w:val="DipnotMetni"/>
    <w:uiPriority w:val="99"/>
    <w:rsid w:val="00D50D12"/>
    <w:rPr>
      <w:rFonts w:ascii="Calibri" w:eastAsia="Calibri" w:hAnsi="Calibri" w:cs="Times New Roman"/>
      <w:sz w:val="20"/>
      <w:szCs w:val="20"/>
    </w:rPr>
  </w:style>
  <w:style w:type="character" w:styleId="DipnotBavurusu">
    <w:name w:val="footnote reference"/>
    <w:uiPriority w:val="99"/>
    <w:rsid w:val="00D50D12"/>
    <w:rPr>
      <w:vertAlign w:val="superscript"/>
    </w:rPr>
  </w:style>
  <w:style w:type="paragraph" w:styleId="NormalGirinti">
    <w:name w:val="Normal Indent"/>
    <w:basedOn w:val="Normal"/>
    <w:rsid w:val="00D50D12"/>
    <w:pPr>
      <w:spacing w:after="200" w:line="276" w:lineRule="auto"/>
      <w:ind w:left="708"/>
    </w:pPr>
    <w:rPr>
      <w:rFonts w:ascii="Calibri" w:eastAsia="Calibri" w:hAnsi="Calibri" w:cs="Times New Roman"/>
    </w:rPr>
  </w:style>
  <w:style w:type="paragraph" w:styleId="NormalWeb">
    <w:name w:val="Normal (Web)"/>
    <w:basedOn w:val="Normal"/>
    <w:link w:val="NormalWebChar"/>
    <w:uiPriority w:val="99"/>
    <w:unhideWhenUsed/>
    <w:rsid w:val="00D50D12"/>
    <w:pPr>
      <w:spacing w:after="204" w:line="240" w:lineRule="auto"/>
    </w:pPr>
    <w:rPr>
      <w:rFonts w:ascii="Times New Roman" w:eastAsia="Times New Roman" w:hAnsi="Times New Roman" w:cs="Times New Roman"/>
      <w:sz w:val="24"/>
      <w:szCs w:val="24"/>
      <w:lang w:eastAsia="tr-TR"/>
    </w:rPr>
  </w:style>
  <w:style w:type="character" w:customStyle="1" w:styleId="NormalWebChar">
    <w:name w:val="Normal (Web) Char"/>
    <w:link w:val="NormalWeb"/>
    <w:uiPriority w:val="99"/>
    <w:rsid w:val="00D50D12"/>
    <w:rPr>
      <w:rFonts w:ascii="Times New Roman" w:eastAsia="Times New Roman" w:hAnsi="Times New Roman" w:cs="Times New Roman"/>
      <w:sz w:val="24"/>
      <w:szCs w:val="24"/>
      <w:lang w:eastAsia="tr-TR"/>
    </w:rPr>
  </w:style>
  <w:style w:type="paragraph" w:customStyle="1" w:styleId="WW-NormalWeb1">
    <w:name w:val="WW-Normal (Web)1"/>
    <w:basedOn w:val="Normal"/>
    <w:rsid w:val="00D50D12"/>
    <w:pPr>
      <w:spacing w:before="280" w:after="119" w:line="240" w:lineRule="auto"/>
    </w:pPr>
    <w:rPr>
      <w:rFonts w:ascii="Times New Roman" w:eastAsia="Times New Roman" w:hAnsi="Times New Roman" w:cs="Times New Roman"/>
      <w:sz w:val="24"/>
      <w:szCs w:val="24"/>
      <w:lang w:eastAsia="tr-TR"/>
    </w:rPr>
  </w:style>
  <w:style w:type="character" w:customStyle="1" w:styleId="messagetitle">
    <w:name w:val="messagetitle"/>
    <w:basedOn w:val="VarsaylanParagrafYazTipi"/>
    <w:rsid w:val="00D50D12"/>
  </w:style>
  <w:style w:type="paragraph" w:styleId="AralkYok">
    <w:name w:val="No Spacing"/>
    <w:link w:val="AralkYokChar"/>
    <w:uiPriority w:val="1"/>
    <w:qFormat/>
    <w:rsid w:val="00D50D12"/>
    <w:pPr>
      <w:spacing w:line="240" w:lineRule="auto"/>
    </w:pPr>
    <w:rPr>
      <w:rFonts w:ascii="Times New Roman" w:eastAsia="Times New Roman" w:hAnsi="Times New Roman" w:cs="Times New Roman"/>
      <w:sz w:val="24"/>
      <w:szCs w:val="24"/>
      <w:lang w:eastAsia="tr-TR"/>
    </w:rPr>
  </w:style>
  <w:style w:type="paragraph" w:styleId="HTMLncedenBiimlendirilmi">
    <w:name w:val="HTML Preformatted"/>
    <w:basedOn w:val="Normal"/>
    <w:link w:val="HTMLncedenBiimlendirilmiChar"/>
    <w:uiPriority w:val="99"/>
    <w:unhideWhenUsed/>
    <w:rsid w:val="00D50D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D50D12"/>
    <w:rPr>
      <w:rFonts w:ascii="Courier New" w:eastAsia="Times New Roman" w:hAnsi="Courier New" w:cs="Courier New"/>
      <w:sz w:val="20"/>
      <w:szCs w:val="20"/>
      <w:lang w:eastAsia="tr-TR"/>
    </w:rPr>
  </w:style>
  <w:style w:type="character" w:customStyle="1" w:styleId="apple-style-span">
    <w:name w:val="apple-style-span"/>
    <w:basedOn w:val="VarsaylanParagrafYazTipi"/>
    <w:rsid w:val="00D50D12"/>
  </w:style>
  <w:style w:type="character" w:customStyle="1" w:styleId="apple-converted-space">
    <w:name w:val="apple-converted-space"/>
    <w:basedOn w:val="VarsaylanParagrafYazTipi"/>
    <w:rsid w:val="00D50D12"/>
  </w:style>
  <w:style w:type="character" w:styleId="Vurgu">
    <w:name w:val="Emphasis"/>
    <w:basedOn w:val="VarsaylanParagrafYazTipi"/>
    <w:uiPriority w:val="20"/>
    <w:qFormat/>
    <w:rsid w:val="00D50D12"/>
    <w:rPr>
      <w:i/>
      <w:iCs/>
    </w:rPr>
  </w:style>
  <w:style w:type="paragraph" w:customStyle="1" w:styleId="Kitapmetin">
    <w:name w:val="Kitap metin"/>
    <w:basedOn w:val="Normal"/>
    <w:rsid w:val="00D50D12"/>
    <w:pPr>
      <w:overflowPunct w:val="0"/>
      <w:autoSpaceDE w:val="0"/>
      <w:autoSpaceDN w:val="0"/>
      <w:adjustRightInd w:val="0"/>
      <w:spacing w:before="60" w:after="60" w:line="240" w:lineRule="auto"/>
      <w:ind w:firstLine="567"/>
      <w:jc w:val="both"/>
    </w:pPr>
    <w:rPr>
      <w:rFonts w:ascii="Times New Roman" w:eastAsia="Times New Roman" w:hAnsi="Times New Roman" w:cs="Times New Roman"/>
      <w:szCs w:val="20"/>
      <w:lang w:eastAsia="tr-TR"/>
    </w:rPr>
  </w:style>
  <w:style w:type="paragraph" w:customStyle="1" w:styleId="3-normalyaz">
    <w:name w:val="3-normalyaz"/>
    <w:basedOn w:val="Normal"/>
    <w:rsid w:val="00D50D12"/>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grame">
    <w:name w:val="grame"/>
    <w:basedOn w:val="VarsaylanParagrafYazTipi"/>
    <w:rsid w:val="00D50D12"/>
  </w:style>
  <w:style w:type="character" w:customStyle="1" w:styleId="spelle">
    <w:name w:val="spelle"/>
    <w:basedOn w:val="VarsaylanParagrafYazTipi"/>
    <w:rsid w:val="00D50D12"/>
  </w:style>
  <w:style w:type="paragraph" w:customStyle="1" w:styleId="ListeParagraf1">
    <w:name w:val="Liste Paragraf1"/>
    <w:basedOn w:val="Normal"/>
    <w:rsid w:val="00D50D12"/>
    <w:pPr>
      <w:spacing w:after="200" w:line="276" w:lineRule="auto"/>
      <w:ind w:left="720"/>
      <w:contextualSpacing/>
    </w:pPr>
    <w:rPr>
      <w:rFonts w:ascii="Calibri" w:eastAsia="Times New Roman" w:hAnsi="Calibri" w:cs="Times New Roman"/>
    </w:rPr>
  </w:style>
  <w:style w:type="paragraph" w:styleId="GvdeMetni3">
    <w:name w:val="Body Text 3"/>
    <w:basedOn w:val="Normal"/>
    <w:link w:val="GvdeMetni3Char"/>
    <w:rsid w:val="00D50D12"/>
    <w:pPr>
      <w:spacing w:after="120" w:line="240" w:lineRule="auto"/>
    </w:pPr>
    <w:rPr>
      <w:rFonts w:ascii="Times New Roman" w:eastAsia="Times New Roman" w:hAnsi="Times New Roman" w:cs="Times New Roman"/>
      <w:sz w:val="16"/>
      <w:szCs w:val="16"/>
      <w:lang w:eastAsia="tr-TR"/>
    </w:rPr>
  </w:style>
  <w:style w:type="character" w:customStyle="1" w:styleId="GvdeMetni3Char">
    <w:name w:val="Gövde Metni 3 Char"/>
    <w:basedOn w:val="VarsaylanParagrafYazTipi"/>
    <w:link w:val="GvdeMetni3"/>
    <w:rsid w:val="00D50D12"/>
    <w:rPr>
      <w:rFonts w:ascii="Times New Roman" w:eastAsia="Times New Roman" w:hAnsi="Times New Roman" w:cs="Times New Roman"/>
      <w:sz w:val="16"/>
      <w:szCs w:val="16"/>
      <w:lang w:eastAsia="tr-TR"/>
    </w:rPr>
  </w:style>
  <w:style w:type="paragraph" w:customStyle="1" w:styleId="ecececmsonormal">
    <w:name w:val="ec_ececmsonormal"/>
    <w:basedOn w:val="Normal"/>
    <w:rsid w:val="00D50D12"/>
    <w:pPr>
      <w:spacing w:after="324" w:line="240" w:lineRule="auto"/>
    </w:pPr>
    <w:rPr>
      <w:rFonts w:ascii="Times New Roman" w:eastAsia="Times New Roman" w:hAnsi="Times New Roman" w:cs="Times New Roman"/>
      <w:sz w:val="24"/>
      <w:szCs w:val="24"/>
      <w:lang w:eastAsia="tr-TR"/>
    </w:rPr>
  </w:style>
  <w:style w:type="paragraph" w:styleId="KonuBal">
    <w:name w:val="Title"/>
    <w:basedOn w:val="Normal"/>
    <w:link w:val="KonuBalChar"/>
    <w:qFormat/>
    <w:rsid w:val="00D50D12"/>
    <w:pPr>
      <w:spacing w:line="240" w:lineRule="auto"/>
      <w:ind w:left="426"/>
      <w:jc w:val="center"/>
    </w:pPr>
    <w:rPr>
      <w:rFonts w:ascii="Arial" w:eastAsia="Times New Roman" w:hAnsi="Arial" w:cs="Times New Roman"/>
      <w:b/>
      <w:sz w:val="26"/>
      <w:szCs w:val="20"/>
      <w:lang w:eastAsia="tr-TR"/>
    </w:rPr>
  </w:style>
  <w:style w:type="character" w:customStyle="1" w:styleId="KonuBalChar">
    <w:name w:val="Konu Başlığı Char"/>
    <w:basedOn w:val="VarsaylanParagrafYazTipi"/>
    <w:link w:val="KonuBal"/>
    <w:rsid w:val="00D50D12"/>
    <w:rPr>
      <w:rFonts w:ascii="Arial" w:eastAsia="Times New Roman" w:hAnsi="Arial" w:cs="Times New Roman"/>
      <w:b/>
      <w:sz w:val="26"/>
      <w:szCs w:val="20"/>
      <w:lang w:eastAsia="tr-TR"/>
    </w:rPr>
  </w:style>
  <w:style w:type="character" w:styleId="Gl">
    <w:name w:val="Strong"/>
    <w:uiPriority w:val="22"/>
    <w:qFormat/>
    <w:rsid w:val="00D50D12"/>
    <w:rPr>
      <w:b/>
      <w:bCs/>
    </w:rPr>
  </w:style>
  <w:style w:type="paragraph" w:customStyle="1" w:styleId="NormalGri80">
    <w:name w:val="Normal + Gri %80"/>
    <w:aliases w:val="İki Yana Yasla,İlk satır:  1,59 cm,Önce:  5 nk,Sonra:  5..."/>
    <w:basedOn w:val="NormalWeb"/>
    <w:link w:val="NormalGri80kiYanaYaslalksatr159cmnce5nkSonra5CharChar"/>
    <w:rsid w:val="00D50D12"/>
    <w:pPr>
      <w:spacing w:before="100" w:beforeAutospacing="1" w:after="100" w:afterAutospacing="1" w:line="300" w:lineRule="atLeast"/>
      <w:ind w:firstLine="900"/>
      <w:jc w:val="both"/>
    </w:pPr>
    <w:rPr>
      <w:color w:val="333333"/>
    </w:rPr>
  </w:style>
  <w:style w:type="character" w:customStyle="1" w:styleId="NormalGri80kiYanaYaslalksatr159cmnce5nkSonra5CharChar">
    <w:name w:val="Normal + Gri %80;İki Yana Yasla;İlk satır:  1;59 cm;Önce:  5 nk;Sonra:  5... Char Char"/>
    <w:basedOn w:val="VarsaylanParagrafYazTipi"/>
    <w:link w:val="NormalGri80"/>
    <w:rsid w:val="00D50D12"/>
    <w:rPr>
      <w:rFonts w:ascii="Times New Roman" w:eastAsia="Times New Roman" w:hAnsi="Times New Roman" w:cs="Times New Roman"/>
      <w:color w:val="333333"/>
      <w:sz w:val="24"/>
      <w:szCs w:val="24"/>
      <w:lang w:eastAsia="tr-TR"/>
    </w:rPr>
  </w:style>
  <w:style w:type="paragraph" w:customStyle="1" w:styleId="ListeParagraf3">
    <w:name w:val="Liste Paragraf3"/>
    <w:basedOn w:val="Normal"/>
    <w:rsid w:val="00D50D12"/>
    <w:pPr>
      <w:spacing w:after="200" w:line="276" w:lineRule="auto"/>
      <w:ind w:left="720"/>
      <w:contextualSpacing/>
    </w:pPr>
    <w:rPr>
      <w:rFonts w:ascii="Calibri" w:eastAsia="Times New Roman" w:hAnsi="Calibri" w:cs="Times New Roman"/>
    </w:rPr>
  </w:style>
  <w:style w:type="paragraph" w:styleId="bekMetni">
    <w:name w:val="Block Text"/>
    <w:basedOn w:val="Normal"/>
    <w:rsid w:val="00D50D12"/>
    <w:pPr>
      <w:tabs>
        <w:tab w:val="left" w:pos="0"/>
      </w:tabs>
      <w:spacing w:line="240" w:lineRule="auto"/>
      <w:ind w:left="3540" w:right="-426" w:hanging="3114"/>
      <w:jc w:val="both"/>
    </w:pPr>
    <w:rPr>
      <w:rFonts w:ascii="Arial" w:eastAsia="Times New Roman" w:hAnsi="Arial" w:cs="Times New Roman"/>
      <w:szCs w:val="20"/>
      <w:lang w:eastAsia="tr-TR"/>
    </w:rPr>
  </w:style>
  <w:style w:type="character" w:styleId="zlenenKpr">
    <w:name w:val="FollowedHyperlink"/>
    <w:uiPriority w:val="99"/>
    <w:rsid w:val="00D50D12"/>
    <w:rPr>
      <w:color w:val="800080"/>
      <w:u w:val="single"/>
    </w:rPr>
  </w:style>
  <w:style w:type="paragraph" w:styleId="Tarih">
    <w:name w:val="Date"/>
    <w:basedOn w:val="Normal"/>
    <w:next w:val="Normal"/>
    <w:link w:val="TarihChar"/>
    <w:rsid w:val="00D50D12"/>
    <w:pPr>
      <w:spacing w:line="240" w:lineRule="auto"/>
    </w:pPr>
    <w:rPr>
      <w:rFonts w:ascii="Times New Roman" w:eastAsia="Times New Roman" w:hAnsi="Times New Roman" w:cs="Times New Roman"/>
      <w:sz w:val="20"/>
      <w:szCs w:val="20"/>
      <w:lang w:eastAsia="tr-TR"/>
    </w:rPr>
  </w:style>
  <w:style w:type="character" w:customStyle="1" w:styleId="TarihChar">
    <w:name w:val="Tarih Char"/>
    <w:basedOn w:val="VarsaylanParagrafYazTipi"/>
    <w:link w:val="Tarih"/>
    <w:rsid w:val="00D50D12"/>
    <w:rPr>
      <w:rFonts w:ascii="Times New Roman" w:eastAsia="Times New Roman" w:hAnsi="Times New Roman" w:cs="Times New Roman"/>
      <w:sz w:val="20"/>
      <w:szCs w:val="20"/>
      <w:lang w:eastAsia="tr-TR"/>
    </w:rPr>
  </w:style>
  <w:style w:type="paragraph" w:customStyle="1" w:styleId="Biem">
    <w:name w:val="Biçem"/>
    <w:rsid w:val="00D50D12"/>
    <w:pPr>
      <w:widowControl w:val="0"/>
      <w:spacing w:line="240" w:lineRule="auto"/>
    </w:pPr>
    <w:rPr>
      <w:rFonts w:ascii="Times New Roman" w:eastAsia="Times New Roman" w:hAnsi="Times New Roman" w:cs="Times New Roman"/>
      <w:sz w:val="20"/>
      <w:szCs w:val="20"/>
      <w:lang w:eastAsia="tr-TR"/>
    </w:rPr>
  </w:style>
  <w:style w:type="character" w:customStyle="1" w:styleId="Normal1">
    <w:name w:val="Normal1"/>
    <w:rsid w:val="00D50D12"/>
    <w:rPr>
      <w:rFonts w:ascii="Helvetica" w:eastAsia="Helvetica" w:hAnsi="Helvetica" w:cs="Helvetica" w:hint="default"/>
      <w:noProof w:val="0"/>
      <w:sz w:val="24"/>
      <w:lang w:val="en-GB"/>
    </w:rPr>
  </w:style>
  <w:style w:type="character" w:customStyle="1" w:styleId="haber1">
    <w:name w:val="haber1"/>
    <w:rsid w:val="00D50D12"/>
    <w:rPr>
      <w:rFonts w:ascii="Verdana" w:hAnsi="Verdana" w:hint="default"/>
      <w:color w:val="999999"/>
      <w:sz w:val="17"/>
      <w:szCs w:val="17"/>
    </w:rPr>
  </w:style>
  <w:style w:type="paragraph" w:customStyle="1" w:styleId="3-NormalYaz0">
    <w:name w:val="3-Normal Yazı"/>
    <w:rsid w:val="00D50D12"/>
    <w:pPr>
      <w:tabs>
        <w:tab w:val="left" w:pos="566"/>
      </w:tabs>
      <w:spacing w:line="240" w:lineRule="auto"/>
      <w:jc w:val="both"/>
    </w:pPr>
    <w:rPr>
      <w:rFonts w:ascii="Times New Roman" w:eastAsia="Times New Roman" w:hAnsi="Times New Roman" w:cs="Times New Roman"/>
      <w:sz w:val="19"/>
      <w:szCs w:val="20"/>
    </w:rPr>
  </w:style>
  <w:style w:type="paragraph" w:customStyle="1" w:styleId="1-baslk">
    <w:name w:val="1-baslk"/>
    <w:basedOn w:val="Normal"/>
    <w:rsid w:val="00D50D12"/>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style112">
    <w:name w:val="style112"/>
    <w:basedOn w:val="Normal"/>
    <w:rsid w:val="00D50D12"/>
    <w:pPr>
      <w:spacing w:before="100" w:beforeAutospacing="1" w:after="100" w:afterAutospacing="1" w:line="240" w:lineRule="auto"/>
    </w:pPr>
    <w:rPr>
      <w:rFonts w:ascii="Times New Roman" w:eastAsia="Times New Roman" w:hAnsi="Times New Roman" w:cs="Times New Roman"/>
      <w:color w:val="000000"/>
      <w:sz w:val="18"/>
      <w:szCs w:val="18"/>
      <w:lang w:eastAsia="tr-TR"/>
    </w:rPr>
  </w:style>
  <w:style w:type="character" w:customStyle="1" w:styleId="icerikyazi">
    <w:name w:val="icerikyazi"/>
    <w:basedOn w:val="VarsaylanParagrafYazTipi"/>
    <w:rsid w:val="00D50D12"/>
  </w:style>
  <w:style w:type="paragraph" w:customStyle="1" w:styleId="ListParagraph1">
    <w:name w:val="List Paragraph1"/>
    <w:basedOn w:val="Normal"/>
    <w:rsid w:val="00D50D12"/>
    <w:pPr>
      <w:spacing w:after="200" w:line="276" w:lineRule="auto"/>
      <w:ind w:left="720"/>
      <w:contextualSpacing/>
    </w:pPr>
    <w:rPr>
      <w:rFonts w:ascii="Calibri" w:eastAsia="Times New Roman" w:hAnsi="Calibri" w:cs="Times New Roman"/>
    </w:rPr>
  </w:style>
  <w:style w:type="character" w:customStyle="1" w:styleId="textexposedshow">
    <w:name w:val="text_exposed_show"/>
    <w:basedOn w:val="VarsaylanParagrafYazTipi"/>
    <w:rsid w:val="00D50D12"/>
  </w:style>
  <w:style w:type="paragraph" w:styleId="DzMetin">
    <w:name w:val="Plain Text"/>
    <w:basedOn w:val="Normal"/>
    <w:link w:val="DzMetinChar"/>
    <w:uiPriority w:val="99"/>
    <w:rsid w:val="00D50D12"/>
    <w:pPr>
      <w:spacing w:line="240" w:lineRule="auto"/>
    </w:pPr>
    <w:rPr>
      <w:rFonts w:ascii="Courier New" w:eastAsia="Times New Roman" w:hAnsi="Courier New" w:cs="Courier New"/>
      <w:sz w:val="20"/>
      <w:szCs w:val="20"/>
      <w:lang w:eastAsia="tr-TR"/>
    </w:rPr>
  </w:style>
  <w:style w:type="character" w:customStyle="1" w:styleId="DzMetinChar">
    <w:name w:val="Düz Metin Char"/>
    <w:basedOn w:val="VarsaylanParagrafYazTipi"/>
    <w:link w:val="DzMetin"/>
    <w:uiPriority w:val="99"/>
    <w:rsid w:val="00D50D12"/>
    <w:rPr>
      <w:rFonts w:ascii="Courier New" w:eastAsia="Times New Roman" w:hAnsi="Courier New" w:cs="Courier New"/>
      <w:sz w:val="20"/>
      <w:szCs w:val="20"/>
      <w:lang w:eastAsia="tr-TR"/>
    </w:rPr>
  </w:style>
  <w:style w:type="character" w:customStyle="1" w:styleId="s">
    <w:name w:val="s"/>
    <w:basedOn w:val="VarsaylanParagrafYazTipi"/>
    <w:rsid w:val="00D50D12"/>
  </w:style>
  <w:style w:type="paragraph" w:customStyle="1" w:styleId="ListeParagraf2">
    <w:name w:val="Liste Paragraf2"/>
    <w:basedOn w:val="Normal"/>
    <w:rsid w:val="00D50D12"/>
    <w:pPr>
      <w:spacing w:line="240" w:lineRule="auto"/>
      <w:ind w:left="708"/>
    </w:pPr>
    <w:rPr>
      <w:rFonts w:ascii="Times New Roman" w:eastAsia="Calibri" w:hAnsi="Times New Roman" w:cs="Times New Roman"/>
      <w:sz w:val="24"/>
      <w:szCs w:val="24"/>
      <w:lang w:eastAsia="tr-TR"/>
    </w:rPr>
  </w:style>
  <w:style w:type="character" w:customStyle="1" w:styleId="st">
    <w:name w:val="st"/>
    <w:rsid w:val="00D50D12"/>
  </w:style>
  <w:style w:type="paragraph" w:customStyle="1" w:styleId="NormalGri801">
    <w:name w:val="Normal + Gri %801"/>
    <w:aliases w:val="İki Yana Yasla1,İlk satır:  11,59 cm1,Önce:  5 nk1,Sonra:  5...1"/>
    <w:basedOn w:val="NormalWeb"/>
    <w:uiPriority w:val="99"/>
    <w:semiHidden/>
    <w:rsid w:val="00D50D12"/>
    <w:pPr>
      <w:spacing w:before="100" w:beforeAutospacing="1" w:after="100" w:afterAutospacing="1" w:line="300" w:lineRule="atLeast"/>
      <w:ind w:firstLine="900"/>
      <w:jc w:val="both"/>
    </w:pPr>
    <w:rPr>
      <w:color w:val="333333"/>
    </w:rPr>
  </w:style>
  <w:style w:type="character" w:customStyle="1" w:styleId="Gvdemetni0">
    <w:name w:val="Gövde metni_"/>
    <w:basedOn w:val="VarsaylanParagrafYazTipi"/>
    <w:link w:val="Gvdemetni1"/>
    <w:uiPriority w:val="99"/>
    <w:rsid w:val="00D50D12"/>
    <w:rPr>
      <w:rFonts w:ascii="Arial" w:hAnsi="Arial" w:cs="Arial"/>
      <w:spacing w:val="3"/>
      <w:sz w:val="21"/>
      <w:szCs w:val="21"/>
      <w:shd w:val="clear" w:color="auto" w:fill="FFFFFF"/>
    </w:rPr>
  </w:style>
  <w:style w:type="paragraph" w:customStyle="1" w:styleId="Gvdemetni1">
    <w:name w:val="Gövde metni1"/>
    <w:basedOn w:val="Normal"/>
    <w:link w:val="Gvdemetni0"/>
    <w:uiPriority w:val="99"/>
    <w:rsid w:val="00D50D12"/>
    <w:pPr>
      <w:widowControl w:val="0"/>
      <w:shd w:val="clear" w:color="auto" w:fill="FFFFFF"/>
      <w:spacing w:after="60" w:line="317" w:lineRule="exact"/>
      <w:jc w:val="both"/>
    </w:pPr>
    <w:rPr>
      <w:rFonts w:ascii="Arial" w:hAnsi="Arial" w:cs="Arial"/>
      <w:spacing w:val="3"/>
      <w:sz w:val="21"/>
      <w:szCs w:val="21"/>
    </w:rPr>
  </w:style>
  <w:style w:type="character" w:customStyle="1" w:styleId="Gvdemetni20">
    <w:name w:val="Gövde metni (2)_"/>
    <w:basedOn w:val="VarsaylanParagrafYazTipi"/>
    <w:link w:val="Gvdemetni21"/>
    <w:rsid w:val="00D50D12"/>
    <w:rPr>
      <w:rFonts w:ascii="Arial" w:hAnsi="Arial" w:cs="Arial"/>
      <w:i/>
      <w:iCs/>
      <w:sz w:val="21"/>
      <w:szCs w:val="21"/>
      <w:shd w:val="clear" w:color="auto" w:fill="FFFFFF"/>
    </w:rPr>
  </w:style>
  <w:style w:type="paragraph" w:customStyle="1" w:styleId="Gvdemetni21">
    <w:name w:val="Gövde metni (2)"/>
    <w:basedOn w:val="Normal"/>
    <w:link w:val="Gvdemetni20"/>
    <w:rsid w:val="00D50D12"/>
    <w:pPr>
      <w:widowControl w:val="0"/>
      <w:shd w:val="clear" w:color="auto" w:fill="FFFFFF"/>
      <w:spacing w:before="60" w:after="180"/>
    </w:pPr>
    <w:rPr>
      <w:rFonts w:ascii="Arial" w:hAnsi="Arial" w:cs="Arial"/>
      <w:i/>
      <w:iCs/>
      <w:sz w:val="21"/>
      <w:szCs w:val="21"/>
    </w:rPr>
  </w:style>
  <w:style w:type="character" w:customStyle="1" w:styleId="Gvdemetni20ptbolukbraklyor">
    <w:name w:val="Gövde metni (2) + 0 pt boşluk bırakılıyor"/>
    <w:basedOn w:val="Gvdemetni20"/>
    <w:uiPriority w:val="99"/>
    <w:rsid w:val="00D50D12"/>
    <w:rPr>
      <w:rFonts w:ascii="Arial" w:hAnsi="Arial" w:cs="Arial"/>
      <w:i/>
      <w:iCs/>
      <w:spacing w:val="1"/>
      <w:sz w:val="21"/>
      <w:szCs w:val="21"/>
      <w:shd w:val="clear" w:color="auto" w:fill="FFFFFF"/>
    </w:rPr>
  </w:style>
  <w:style w:type="character" w:customStyle="1" w:styleId="Gvdemetni4">
    <w:name w:val="Gövde metni"/>
    <w:basedOn w:val="Gvdemetni0"/>
    <w:uiPriority w:val="99"/>
    <w:rsid w:val="00D50D12"/>
    <w:rPr>
      <w:rFonts w:ascii="Arial" w:hAnsi="Arial" w:cs="Arial"/>
      <w:spacing w:val="3"/>
      <w:sz w:val="21"/>
      <w:szCs w:val="21"/>
      <w:u w:val="single"/>
      <w:shd w:val="clear" w:color="auto" w:fill="FFFFFF"/>
    </w:rPr>
  </w:style>
  <w:style w:type="paragraph" w:customStyle="1" w:styleId="Style1">
    <w:name w:val="Style1"/>
    <w:basedOn w:val="Normal"/>
    <w:uiPriority w:val="99"/>
    <w:rsid w:val="00D50D12"/>
    <w:pPr>
      <w:widowControl w:val="0"/>
      <w:autoSpaceDE w:val="0"/>
      <w:autoSpaceDN w:val="0"/>
      <w:adjustRightInd w:val="0"/>
      <w:spacing w:line="241" w:lineRule="exact"/>
    </w:pPr>
    <w:rPr>
      <w:rFonts w:ascii="Arial" w:eastAsia="Times New Roman" w:hAnsi="Arial" w:cs="Arial"/>
      <w:sz w:val="24"/>
      <w:szCs w:val="24"/>
      <w:lang w:eastAsia="tr-TR"/>
    </w:rPr>
  </w:style>
  <w:style w:type="paragraph" w:customStyle="1" w:styleId="Style9">
    <w:name w:val="Style9"/>
    <w:basedOn w:val="Normal"/>
    <w:uiPriority w:val="99"/>
    <w:rsid w:val="00D50D12"/>
    <w:pPr>
      <w:widowControl w:val="0"/>
      <w:autoSpaceDE w:val="0"/>
      <w:autoSpaceDN w:val="0"/>
      <w:adjustRightInd w:val="0"/>
      <w:spacing w:line="242" w:lineRule="exact"/>
      <w:ind w:firstLine="144"/>
    </w:pPr>
    <w:rPr>
      <w:rFonts w:ascii="Arial" w:eastAsia="Times New Roman" w:hAnsi="Arial" w:cs="Arial"/>
      <w:sz w:val="24"/>
      <w:szCs w:val="24"/>
      <w:lang w:eastAsia="tr-TR"/>
    </w:rPr>
  </w:style>
  <w:style w:type="paragraph" w:customStyle="1" w:styleId="Style10">
    <w:name w:val="Style10"/>
    <w:basedOn w:val="Normal"/>
    <w:uiPriority w:val="99"/>
    <w:rsid w:val="00D50D12"/>
    <w:pPr>
      <w:widowControl w:val="0"/>
      <w:autoSpaceDE w:val="0"/>
      <w:autoSpaceDN w:val="0"/>
      <w:adjustRightInd w:val="0"/>
      <w:spacing w:line="240" w:lineRule="auto"/>
    </w:pPr>
    <w:rPr>
      <w:rFonts w:ascii="Arial" w:eastAsia="Times New Roman" w:hAnsi="Arial" w:cs="Arial"/>
      <w:sz w:val="24"/>
      <w:szCs w:val="24"/>
      <w:lang w:eastAsia="tr-TR"/>
    </w:rPr>
  </w:style>
  <w:style w:type="character" w:customStyle="1" w:styleId="FontStyle20">
    <w:name w:val="Font Style20"/>
    <w:uiPriority w:val="99"/>
    <w:rsid w:val="00D50D12"/>
    <w:rPr>
      <w:rFonts w:ascii="Arial" w:hAnsi="Arial" w:cs="Arial"/>
      <w:sz w:val="20"/>
      <w:szCs w:val="20"/>
    </w:rPr>
  </w:style>
  <w:style w:type="character" w:customStyle="1" w:styleId="FontStyle25">
    <w:name w:val="Font Style25"/>
    <w:uiPriority w:val="99"/>
    <w:rsid w:val="00D50D12"/>
    <w:rPr>
      <w:rFonts w:ascii="Arial" w:hAnsi="Arial" w:cs="Arial"/>
      <w:b/>
      <w:bCs/>
      <w:i/>
      <w:iCs/>
      <w:sz w:val="20"/>
      <w:szCs w:val="20"/>
    </w:rPr>
  </w:style>
  <w:style w:type="table" w:customStyle="1" w:styleId="OrtaGlgeleme1-Vurgu11">
    <w:name w:val="Orta Gölgeleme 1 - Vurgu 11"/>
    <w:basedOn w:val="NormalTablo"/>
    <w:uiPriority w:val="63"/>
    <w:rsid w:val="00F81BB7"/>
    <w:pPr>
      <w:spacing w:line="240" w:lineRule="auto"/>
    </w:pPr>
    <w:rPr>
      <w:rFonts w:ascii="Palatino Linotype" w:hAnsi="Palatino Linotype"/>
      <w:sz w:val="16"/>
    </w:rPr>
    <w:tblPr>
      <w:tblStyleRowBandSize w:val="1"/>
      <w:tblStyleColBandSize w:val="1"/>
      <w:tblBorders>
        <w:top w:val="single" w:sz="4" w:space="0" w:color="990000"/>
        <w:left w:val="single" w:sz="4" w:space="0" w:color="990000"/>
        <w:right w:val="single" w:sz="4" w:space="0" w:color="990000"/>
        <w:insideH w:val="single" w:sz="4" w:space="0" w:color="990000"/>
        <w:insideV w:val="single" w:sz="4" w:space="0" w:color="990000"/>
      </w:tblBorders>
      <w:tblCellMar>
        <w:left w:w="28" w:type="dxa"/>
        <w:right w:w="28" w:type="dxa"/>
      </w:tblCellMar>
    </w:tblPr>
    <w:tblStylePr w:type="firstRow">
      <w:pPr>
        <w:spacing w:before="0" w:after="0" w:line="240" w:lineRule="auto"/>
      </w:pPr>
      <w:rPr>
        <w:b/>
        <w:bCs/>
        <w:color w:val="FFFFFF" w:themeColor="background1"/>
      </w:rPr>
      <w:tblPr/>
      <w:tcPr>
        <w:tcBorders>
          <w:insideH w:val="nil"/>
          <w:insideV w:val="single" w:sz="4" w:space="0" w:color="FFFFFF" w:themeColor="background1"/>
        </w:tcBorders>
        <w:shd w:val="clear" w:color="auto" w:fill="990000"/>
      </w:tcPr>
    </w:tblStylePr>
    <w:tblStylePr w:type="lastRow">
      <w:pPr>
        <w:spacing w:before="0" w:after="0" w:line="240" w:lineRule="auto"/>
      </w:pPr>
      <w:rPr>
        <w:rFonts w:ascii="Malgun Gothic" w:hAnsi="Malgun Gothic"/>
        <w:b/>
        <w:bCs/>
        <w:sz w:val="16"/>
      </w:rPr>
      <w:tblPr/>
      <w:tcPr>
        <w:tcBorders>
          <w:top w:val="single" w:sz="4" w:space="0" w:color="990000"/>
          <w:left w:val="single" w:sz="4" w:space="0" w:color="990000"/>
          <w:bottom w:val="single" w:sz="4" w:space="0" w:color="990000"/>
          <w:right w:val="single" w:sz="4" w:space="0" w:color="990000"/>
          <w:insideH w:val="single" w:sz="4" w:space="0" w:color="990000"/>
          <w:insideV w:val="single" w:sz="4" w:space="0" w:color="990000"/>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shd w:val="clear" w:color="auto" w:fill="FBE4D5" w:themeFill="accent2" w:themeFillTint="33"/>
      </w:tcPr>
    </w:tblStylePr>
  </w:style>
  <w:style w:type="table" w:customStyle="1" w:styleId="AkListe-Vurgu11">
    <w:name w:val="Açık Liste - Vurgu 11"/>
    <w:basedOn w:val="NormalTablo"/>
    <w:uiPriority w:val="61"/>
    <w:rsid w:val="00D50D12"/>
    <w:pPr>
      <w:spacing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AkListe-Vurgu3">
    <w:name w:val="Light List Accent 3"/>
    <w:basedOn w:val="NormalTablo"/>
    <w:uiPriority w:val="61"/>
    <w:rsid w:val="00D50D12"/>
    <w:pPr>
      <w:spacing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OrtaGlgeleme1-Vurgu3">
    <w:name w:val="Medium Shading 1 Accent 3"/>
    <w:basedOn w:val="NormalTablo"/>
    <w:uiPriority w:val="63"/>
    <w:rsid w:val="00D50D12"/>
    <w:pPr>
      <w:spacing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AkGlgeleme-Vurgu2">
    <w:name w:val="Light Shading Accent 2"/>
    <w:basedOn w:val="NormalTablo"/>
    <w:uiPriority w:val="60"/>
    <w:rsid w:val="00D50D12"/>
    <w:pPr>
      <w:spacing w:line="240" w:lineRule="auto"/>
    </w:pPr>
    <w:rPr>
      <w:rFonts w:ascii="Times New Roman" w:eastAsia="Times New Roman" w:hAnsi="Times New Roman" w:cs="Times New Roman"/>
      <w:color w:val="C45911" w:themeColor="accent2" w:themeShade="BF"/>
      <w:sz w:val="20"/>
      <w:szCs w:val="20"/>
      <w:lang w:eastAsia="tr-TR"/>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customStyle="1" w:styleId="OrtaGlgeleme2-Vurgu11">
    <w:name w:val="Orta Gölgeleme 2 - Vurgu 11"/>
    <w:basedOn w:val="NormalTablo"/>
    <w:uiPriority w:val="64"/>
    <w:rsid w:val="00D50D12"/>
    <w:pPr>
      <w:spacing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GlAlnt">
    <w:name w:val="Intense Quote"/>
    <w:basedOn w:val="Normal"/>
    <w:next w:val="Normal"/>
    <w:link w:val="GlAlntChar"/>
    <w:uiPriority w:val="30"/>
    <w:qFormat/>
    <w:rsid w:val="00D50D12"/>
    <w:pPr>
      <w:pBdr>
        <w:bottom w:val="single" w:sz="4" w:space="4" w:color="5B9BD5" w:themeColor="accent1"/>
      </w:pBdr>
      <w:spacing w:before="200" w:after="280" w:line="276" w:lineRule="auto"/>
      <w:ind w:left="936" w:right="936"/>
    </w:pPr>
    <w:rPr>
      <w:rFonts w:eastAsiaTheme="minorEastAsia"/>
      <w:b/>
      <w:bCs/>
      <w:i/>
      <w:iCs/>
      <w:color w:val="5B9BD5" w:themeColor="accent1"/>
      <w:lang w:eastAsia="tr-TR"/>
    </w:rPr>
  </w:style>
  <w:style w:type="character" w:customStyle="1" w:styleId="GlAlntChar">
    <w:name w:val="Güçlü Alıntı Char"/>
    <w:basedOn w:val="VarsaylanParagrafYazTipi"/>
    <w:link w:val="GlAlnt"/>
    <w:uiPriority w:val="30"/>
    <w:rsid w:val="00D50D12"/>
    <w:rPr>
      <w:rFonts w:eastAsiaTheme="minorEastAsia"/>
      <w:b/>
      <w:bCs/>
      <w:i/>
      <w:iCs/>
      <w:color w:val="5B9BD5" w:themeColor="accent1"/>
      <w:lang w:eastAsia="tr-TR"/>
    </w:rPr>
  </w:style>
  <w:style w:type="paragraph" w:customStyle="1" w:styleId="style45">
    <w:name w:val="style45"/>
    <w:basedOn w:val="Normal"/>
    <w:rsid w:val="00D50D12"/>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Stil12">
    <w:name w:val="Stil12"/>
    <w:basedOn w:val="Balk2"/>
    <w:link w:val="Stil12Char"/>
    <w:autoRedefine/>
    <w:qFormat/>
    <w:rsid w:val="00D50D12"/>
    <w:pPr>
      <w:spacing w:before="240" w:after="120"/>
      <w:jc w:val="both"/>
      <w:outlineLvl w:val="0"/>
    </w:pPr>
    <w:rPr>
      <w:rFonts w:ascii="TR Cupertino" w:eastAsia="Times New Roman" w:hAnsi="TR Cupertino" w:cs="Times New Roman"/>
      <w:iCs/>
      <w:color w:val="44546A" w:themeColor="text2"/>
      <w:sz w:val="22"/>
      <w:szCs w:val="22"/>
      <w:lang w:eastAsia="ar-SA"/>
    </w:rPr>
  </w:style>
  <w:style w:type="character" w:customStyle="1" w:styleId="Stil12Char">
    <w:name w:val="Stil12 Char"/>
    <w:link w:val="Stil12"/>
    <w:rsid w:val="00D50D12"/>
    <w:rPr>
      <w:rFonts w:ascii="TR Cupertino" w:eastAsia="Times New Roman" w:hAnsi="TR Cupertino" w:cs="Times New Roman"/>
      <w:b/>
      <w:bCs/>
      <w:iCs/>
      <w:color w:val="44546A" w:themeColor="text2"/>
      <w:lang w:eastAsia="ar-SA"/>
    </w:rPr>
  </w:style>
  <w:style w:type="character" w:customStyle="1" w:styleId="Gvdemetni28pt">
    <w:name w:val="Gövde metni (2) + 8 pt"/>
    <w:basedOn w:val="Gvdemetni20"/>
    <w:rsid w:val="00D50D12"/>
    <w:rPr>
      <w:rFonts w:ascii="Calibri" w:eastAsia="Calibri" w:hAnsi="Calibri" w:cs="Calibri"/>
      <w:b w:val="0"/>
      <w:bCs w:val="0"/>
      <w:i w:val="0"/>
      <w:iCs w:val="0"/>
      <w:smallCaps w:val="0"/>
      <w:strike w:val="0"/>
      <w:color w:val="000000"/>
      <w:spacing w:val="0"/>
      <w:w w:val="100"/>
      <w:position w:val="0"/>
      <w:sz w:val="16"/>
      <w:szCs w:val="16"/>
      <w:u w:val="none"/>
      <w:shd w:val="clear" w:color="auto" w:fill="FFFFFF"/>
      <w:lang w:val="tr-TR" w:eastAsia="tr-TR" w:bidi="tr-TR"/>
    </w:rPr>
  </w:style>
  <w:style w:type="character" w:customStyle="1" w:styleId="Gvdemetni285ptKaln">
    <w:name w:val="Gövde metni (2) + 8;5 pt;Kalın"/>
    <w:basedOn w:val="Gvdemetni20"/>
    <w:rsid w:val="00D50D12"/>
    <w:rPr>
      <w:rFonts w:ascii="Calibri" w:eastAsia="Calibri" w:hAnsi="Calibri" w:cs="Calibri"/>
      <w:b/>
      <w:bCs/>
      <w:i w:val="0"/>
      <w:iCs w:val="0"/>
      <w:smallCaps w:val="0"/>
      <w:strike w:val="0"/>
      <w:color w:val="000000"/>
      <w:spacing w:val="0"/>
      <w:w w:val="100"/>
      <w:position w:val="0"/>
      <w:sz w:val="17"/>
      <w:szCs w:val="17"/>
      <w:u w:val="none"/>
      <w:shd w:val="clear" w:color="auto" w:fill="FFFFFF"/>
      <w:lang w:val="tr-TR" w:eastAsia="tr-TR" w:bidi="tr-TR"/>
    </w:rPr>
  </w:style>
  <w:style w:type="paragraph" w:customStyle="1" w:styleId="xl63">
    <w:name w:val="xl63"/>
    <w:basedOn w:val="Normal"/>
    <w:rsid w:val="00D50D12"/>
    <w:pPr>
      <w:spacing w:before="100" w:beforeAutospacing="1" w:after="100" w:afterAutospacing="1" w:line="240" w:lineRule="auto"/>
      <w:jc w:val="center"/>
      <w:textAlignment w:val="center"/>
    </w:pPr>
    <w:rPr>
      <w:rFonts w:ascii="Times New Roman" w:eastAsia="Times New Roman" w:hAnsi="Times New Roman" w:cs="Times New Roman"/>
      <w:color w:val="003366"/>
      <w:sz w:val="15"/>
      <w:szCs w:val="15"/>
      <w:lang w:eastAsia="tr-TR"/>
    </w:rPr>
  </w:style>
  <w:style w:type="paragraph" w:customStyle="1" w:styleId="xl64">
    <w:name w:val="xl64"/>
    <w:basedOn w:val="Normal"/>
    <w:rsid w:val="00D50D12"/>
    <w:pP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65">
    <w:name w:val="xl65"/>
    <w:basedOn w:val="Normal"/>
    <w:rsid w:val="00D50D12"/>
    <w:pPr>
      <w:spacing w:before="100" w:beforeAutospacing="1" w:after="100" w:afterAutospacing="1" w:line="240" w:lineRule="auto"/>
      <w:jc w:val="center"/>
      <w:textAlignment w:val="center"/>
    </w:pPr>
    <w:rPr>
      <w:rFonts w:ascii="Times New Roman" w:eastAsia="Times New Roman" w:hAnsi="Times New Roman" w:cs="Times New Roman"/>
      <w:color w:val="003366"/>
      <w:sz w:val="24"/>
      <w:szCs w:val="24"/>
      <w:lang w:eastAsia="tr-TR"/>
    </w:rPr>
  </w:style>
  <w:style w:type="paragraph" w:customStyle="1" w:styleId="xl66">
    <w:name w:val="xl66"/>
    <w:basedOn w:val="Normal"/>
    <w:rsid w:val="00D50D1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67">
    <w:name w:val="xl67"/>
    <w:basedOn w:val="Normal"/>
    <w:rsid w:val="00D50D12"/>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3366"/>
      <w:sz w:val="15"/>
      <w:szCs w:val="15"/>
      <w:lang w:eastAsia="tr-TR"/>
    </w:rPr>
  </w:style>
  <w:style w:type="paragraph" w:customStyle="1" w:styleId="xl68">
    <w:name w:val="xl68"/>
    <w:basedOn w:val="Normal"/>
    <w:rsid w:val="00D50D1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69">
    <w:name w:val="xl69"/>
    <w:basedOn w:val="Normal"/>
    <w:rsid w:val="00D50D12"/>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3366"/>
      <w:sz w:val="15"/>
      <w:szCs w:val="15"/>
      <w:lang w:eastAsia="tr-TR"/>
    </w:rPr>
  </w:style>
  <w:style w:type="paragraph" w:customStyle="1" w:styleId="xl70">
    <w:name w:val="xl70"/>
    <w:basedOn w:val="Normal"/>
    <w:rsid w:val="00D50D12"/>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3366"/>
      <w:sz w:val="15"/>
      <w:szCs w:val="15"/>
      <w:lang w:eastAsia="tr-TR"/>
    </w:rPr>
  </w:style>
  <w:style w:type="paragraph" w:customStyle="1" w:styleId="xl71">
    <w:name w:val="xl71"/>
    <w:basedOn w:val="Normal"/>
    <w:rsid w:val="00D50D12"/>
    <w:pPr>
      <w:spacing w:before="100" w:beforeAutospacing="1" w:after="100" w:afterAutospacing="1" w:line="240" w:lineRule="auto"/>
      <w:jc w:val="center"/>
      <w:textAlignment w:val="center"/>
    </w:pPr>
    <w:rPr>
      <w:rFonts w:ascii="Times New Roman" w:eastAsia="Times New Roman" w:hAnsi="Times New Roman" w:cs="Times New Roman"/>
      <w:color w:val="003366"/>
      <w:sz w:val="15"/>
      <w:szCs w:val="15"/>
      <w:lang w:eastAsia="tr-TR"/>
    </w:rPr>
  </w:style>
  <w:style w:type="paragraph" w:customStyle="1" w:styleId="xl72">
    <w:name w:val="xl72"/>
    <w:basedOn w:val="Normal"/>
    <w:rsid w:val="00D50D12"/>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73">
    <w:name w:val="xl73"/>
    <w:basedOn w:val="Normal"/>
    <w:rsid w:val="00D50D12"/>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3366"/>
      <w:sz w:val="15"/>
      <w:szCs w:val="15"/>
      <w:lang w:eastAsia="tr-TR"/>
    </w:rPr>
  </w:style>
  <w:style w:type="paragraph" w:customStyle="1" w:styleId="xl74">
    <w:name w:val="xl74"/>
    <w:basedOn w:val="Normal"/>
    <w:rsid w:val="00D50D12"/>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3366"/>
      <w:sz w:val="15"/>
      <w:szCs w:val="15"/>
      <w:lang w:eastAsia="tr-TR"/>
    </w:rPr>
  </w:style>
  <w:style w:type="paragraph" w:customStyle="1" w:styleId="xl75">
    <w:name w:val="xl75"/>
    <w:basedOn w:val="Normal"/>
    <w:rsid w:val="00D50D12"/>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76">
    <w:name w:val="xl76"/>
    <w:basedOn w:val="Normal"/>
    <w:rsid w:val="00D50D12"/>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77">
    <w:name w:val="xl77"/>
    <w:basedOn w:val="Normal"/>
    <w:rsid w:val="00D50D12"/>
    <w:pPr>
      <w:spacing w:before="100" w:beforeAutospacing="1" w:after="100" w:afterAutospacing="1" w:line="240" w:lineRule="auto"/>
      <w:jc w:val="center"/>
      <w:textAlignment w:val="center"/>
    </w:pPr>
    <w:rPr>
      <w:rFonts w:ascii="Times New Roman" w:eastAsia="Times New Roman" w:hAnsi="Times New Roman" w:cs="Times New Roman"/>
      <w:color w:val="FFFFFF"/>
      <w:sz w:val="15"/>
      <w:szCs w:val="15"/>
      <w:lang w:eastAsia="tr-TR"/>
    </w:rPr>
  </w:style>
  <w:style w:type="paragraph" w:customStyle="1" w:styleId="xl78">
    <w:name w:val="xl78"/>
    <w:basedOn w:val="Normal"/>
    <w:rsid w:val="00D50D12"/>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3366"/>
      <w:sz w:val="15"/>
      <w:szCs w:val="15"/>
      <w:lang w:eastAsia="tr-TR"/>
    </w:rPr>
  </w:style>
  <w:style w:type="paragraph" w:customStyle="1" w:styleId="xl79">
    <w:name w:val="xl79"/>
    <w:basedOn w:val="Normal"/>
    <w:rsid w:val="00D50D12"/>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3366"/>
      <w:sz w:val="15"/>
      <w:szCs w:val="15"/>
      <w:lang w:eastAsia="tr-TR"/>
    </w:rPr>
  </w:style>
  <w:style w:type="paragraph" w:customStyle="1" w:styleId="xl80">
    <w:name w:val="xl80"/>
    <w:basedOn w:val="Normal"/>
    <w:rsid w:val="00D50D12"/>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81">
    <w:name w:val="xl81"/>
    <w:basedOn w:val="Normal"/>
    <w:rsid w:val="00D50D12"/>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82">
    <w:name w:val="xl82"/>
    <w:basedOn w:val="Normal"/>
    <w:rsid w:val="00D50D12"/>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3366"/>
      <w:sz w:val="15"/>
      <w:szCs w:val="15"/>
      <w:lang w:eastAsia="tr-TR"/>
    </w:rPr>
  </w:style>
  <w:style w:type="paragraph" w:customStyle="1" w:styleId="xl83">
    <w:name w:val="xl83"/>
    <w:basedOn w:val="Normal"/>
    <w:rsid w:val="00D50D12"/>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3366"/>
      <w:sz w:val="15"/>
      <w:szCs w:val="15"/>
      <w:lang w:eastAsia="tr-TR"/>
    </w:rPr>
  </w:style>
  <w:style w:type="paragraph" w:customStyle="1" w:styleId="xl84">
    <w:name w:val="xl84"/>
    <w:basedOn w:val="Normal"/>
    <w:rsid w:val="00D50D12"/>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FFFF"/>
      <w:sz w:val="15"/>
      <w:szCs w:val="15"/>
      <w:lang w:eastAsia="tr-TR"/>
    </w:rPr>
  </w:style>
  <w:style w:type="paragraph" w:customStyle="1" w:styleId="xl85">
    <w:name w:val="xl85"/>
    <w:basedOn w:val="Normal"/>
    <w:rsid w:val="00D50D12"/>
    <w:pPr>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xl86">
    <w:name w:val="xl86"/>
    <w:basedOn w:val="Normal"/>
    <w:rsid w:val="00D50D12"/>
    <w:pP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87">
    <w:name w:val="xl87"/>
    <w:basedOn w:val="Normal"/>
    <w:rsid w:val="00D50D12"/>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3366"/>
      <w:sz w:val="15"/>
      <w:szCs w:val="15"/>
      <w:lang w:eastAsia="tr-TR"/>
    </w:rPr>
  </w:style>
  <w:style w:type="paragraph" w:customStyle="1" w:styleId="xl88">
    <w:name w:val="xl88"/>
    <w:basedOn w:val="Normal"/>
    <w:rsid w:val="00D50D12"/>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89">
    <w:name w:val="xl89"/>
    <w:basedOn w:val="Normal"/>
    <w:rsid w:val="00D50D12"/>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90">
    <w:name w:val="xl90"/>
    <w:basedOn w:val="Normal"/>
    <w:rsid w:val="00D50D12"/>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91">
    <w:name w:val="xl91"/>
    <w:basedOn w:val="Normal"/>
    <w:rsid w:val="00D50D12"/>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92">
    <w:name w:val="xl92"/>
    <w:basedOn w:val="Normal"/>
    <w:rsid w:val="00D50D12"/>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93">
    <w:name w:val="xl93"/>
    <w:basedOn w:val="Normal"/>
    <w:rsid w:val="00D50D12"/>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5"/>
      <w:szCs w:val="15"/>
      <w:lang w:eastAsia="tr-TR"/>
    </w:rPr>
  </w:style>
  <w:style w:type="paragraph" w:customStyle="1" w:styleId="xl94">
    <w:name w:val="xl94"/>
    <w:basedOn w:val="Normal"/>
    <w:rsid w:val="00D50D12"/>
    <w:pPr>
      <w:pBdr>
        <w:top w:val="single" w:sz="4" w:space="0" w:color="auto"/>
        <w:left w:val="single" w:sz="4" w:space="0" w:color="auto"/>
        <w:bottom w:val="single" w:sz="4" w:space="0" w:color="auto"/>
        <w:right w:val="single" w:sz="4" w:space="0" w:color="auto"/>
      </w:pBdr>
      <w:shd w:val="clear" w:color="000000" w:fill="5E1919"/>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xl95">
    <w:name w:val="xl95"/>
    <w:basedOn w:val="Normal"/>
    <w:rsid w:val="00D50D12"/>
    <w:pPr>
      <w:spacing w:before="100" w:beforeAutospacing="1" w:after="100" w:afterAutospacing="1" w:line="240" w:lineRule="auto"/>
      <w:jc w:val="center"/>
      <w:textAlignment w:val="center"/>
    </w:pPr>
    <w:rPr>
      <w:rFonts w:ascii="Times New Roman" w:eastAsia="Times New Roman" w:hAnsi="Times New Roman" w:cs="Times New Roman"/>
      <w:color w:val="FFFFFF"/>
      <w:sz w:val="15"/>
      <w:szCs w:val="15"/>
      <w:lang w:eastAsia="tr-TR"/>
    </w:rPr>
  </w:style>
  <w:style w:type="paragraph" w:customStyle="1" w:styleId="xl96">
    <w:name w:val="xl96"/>
    <w:basedOn w:val="Normal"/>
    <w:rsid w:val="00D50D12"/>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97">
    <w:name w:val="xl97"/>
    <w:basedOn w:val="Normal"/>
    <w:rsid w:val="00D50D12"/>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xl98">
    <w:name w:val="xl98"/>
    <w:basedOn w:val="Normal"/>
    <w:rsid w:val="00D50D12"/>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xl99">
    <w:name w:val="xl99"/>
    <w:basedOn w:val="Normal"/>
    <w:rsid w:val="00D50D12"/>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xl100">
    <w:name w:val="xl100"/>
    <w:basedOn w:val="Normal"/>
    <w:rsid w:val="00D50D12"/>
    <w:pPr>
      <w:pBdr>
        <w:top w:val="single" w:sz="4" w:space="0" w:color="auto"/>
        <w:lef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xl101">
    <w:name w:val="xl101"/>
    <w:basedOn w:val="Normal"/>
    <w:rsid w:val="00D50D12"/>
    <w:pPr>
      <w:pBdr>
        <w:top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xl102">
    <w:name w:val="xl102"/>
    <w:basedOn w:val="Normal"/>
    <w:rsid w:val="00D50D12"/>
    <w:pPr>
      <w:pBdr>
        <w:lef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xl103">
    <w:name w:val="xl103"/>
    <w:basedOn w:val="Normal"/>
    <w:rsid w:val="00D50D12"/>
    <w:pPr>
      <w:pBdr>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xl104">
    <w:name w:val="xl104"/>
    <w:basedOn w:val="Normal"/>
    <w:rsid w:val="00D50D12"/>
    <w:pPr>
      <w:pBdr>
        <w:left w:val="single" w:sz="4" w:space="0" w:color="auto"/>
        <w:bottom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xl105">
    <w:name w:val="xl105"/>
    <w:basedOn w:val="Normal"/>
    <w:rsid w:val="00D50D12"/>
    <w:pPr>
      <w:pBdr>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xl106">
    <w:name w:val="xl106"/>
    <w:basedOn w:val="Normal"/>
    <w:rsid w:val="00D50D12"/>
    <w:pPr>
      <w:pBdr>
        <w:top w:val="single" w:sz="4" w:space="0" w:color="auto"/>
        <w:left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xl107">
    <w:name w:val="xl107"/>
    <w:basedOn w:val="Normal"/>
    <w:rsid w:val="00D50D12"/>
    <w:pPr>
      <w:pBdr>
        <w:left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xl108">
    <w:name w:val="xl108"/>
    <w:basedOn w:val="Normal"/>
    <w:rsid w:val="00D50D12"/>
    <w:pPr>
      <w:pBdr>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5"/>
      <w:szCs w:val="15"/>
      <w:lang w:eastAsia="tr-TR"/>
    </w:rPr>
  </w:style>
  <w:style w:type="paragraph" w:customStyle="1" w:styleId="ekil">
    <w:name w:val="Şekil"/>
    <w:basedOn w:val="ListeParagraf"/>
    <w:qFormat/>
    <w:rsid w:val="00D50D12"/>
    <w:pPr>
      <w:numPr>
        <w:numId w:val="8"/>
      </w:numPr>
      <w:spacing w:after="180" w:line="288" w:lineRule="auto"/>
    </w:pPr>
    <w:rPr>
      <w:rFonts w:ascii="Cambria" w:eastAsia="Calibri" w:hAnsi="Cambria"/>
      <w:color w:val="808080" w:themeColor="background1" w:themeShade="80"/>
      <w:sz w:val="22"/>
      <w:szCs w:val="22"/>
      <w:lang w:eastAsia="en-US"/>
    </w:rPr>
  </w:style>
  <w:style w:type="paragraph" w:customStyle="1" w:styleId="tablo2014">
    <w:name w:val="tablo_2014"/>
    <w:basedOn w:val="ListeParagraf"/>
    <w:link w:val="tablo2014Char"/>
    <w:qFormat/>
    <w:rsid w:val="00D50D12"/>
    <w:pPr>
      <w:numPr>
        <w:numId w:val="9"/>
      </w:numPr>
    </w:pPr>
    <w:rPr>
      <w:rFonts w:ascii="Century Gothic" w:eastAsia="DotumChe" w:hAnsi="Century Gothic" w:cs="BrowalliaUPC"/>
      <w:b/>
      <w:color w:val="739094"/>
      <w:sz w:val="18"/>
      <w:szCs w:val="18"/>
    </w:rPr>
  </w:style>
  <w:style w:type="character" w:customStyle="1" w:styleId="tablo2014Char">
    <w:name w:val="tablo_2014 Char"/>
    <w:basedOn w:val="VarsaylanParagrafYazTipi"/>
    <w:link w:val="tablo2014"/>
    <w:rsid w:val="00D50D12"/>
    <w:rPr>
      <w:rFonts w:ascii="Century Gothic" w:eastAsia="DotumChe" w:hAnsi="Century Gothic" w:cs="BrowalliaUPC"/>
      <w:b/>
      <w:color w:val="739094"/>
      <w:sz w:val="18"/>
      <w:szCs w:val="18"/>
      <w:lang w:eastAsia="tr-TR"/>
    </w:rPr>
  </w:style>
  <w:style w:type="table" w:styleId="OrtaGlgeleme1-Vurgu1">
    <w:name w:val="Medium Shading 1 Accent 1"/>
    <w:basedOn w:val="NormalTablo"/>
    <w:uiPriority w:val="63"/>
    <w:rsid w:val="007B031F"/>
    <w:pPr>
      <w:spacing w:line="240" w:lineRule="auto"/>
    </w:pPr>
    <w:tblPr>
      <w:tblStyleRowBandSize w:val="1"/>
      <w:tblStyleColBandSize w:val="1"/>
      <w:tblBorders>
        <w:top w:val="single" w:sz="4" w:space="0" w:color="990000"/>
        <w:left w:val="single" w:sz="4" w:space="0" w:color="990000"/>
        <w:bottom w:val="single" w:sz="4" w:space="0" w:color="990000"/>
        <w:right w:val="single" w:sz="4" w:space="0" w:color="990000"/>
        <w:insideH w:val="single" w:sz="4" w:space="0" w:color="990000"/>
        <w:insideV w:val="single" w:sz="4" w:space="0" w:color="990000"/>
      </w:tblBorders>
    </w:tblPr>
    <w:tblStylePr w:type="firstRow">
      <w:pPr>
        <w:spacing w:before="0" w:after="0" w:line="240" w:lineRule="auto"/>
      </w:pPr>
      <w:rPr>
        <w:b/>
        <w:bCs/>
        <w:color w:val="FFFFFF" w:themeColor="background1"/>
      </w:rPr>
      <w:tblPr/>
      <w:tcPr>
        <w:tcBorders>
          <w:insideV w:val="nil"/>
        </w:tcBorders>
        <w:shd w:val="clear" w:color="auto" w:fill="990000"/>
      </w:tcPr>
    </w:tblStylePr>
    <w:tblStylePr w:type="lastRow">
      <w:pPr>
        <w:spacing w:before="0" w:after="0" w:line="240" w:lineRule="auto"/>
      </w:pPr>
      <w:rPr>
        <w:b/>
        <w:bCs/>
      </w:rPr>
      <w:tblPr/>
      <w:tcPr>
        <w:tcBorders>
          <w:top w:val="single" w:sz="4" w:space="0" w:color="990000"/>
          <w:left w:val="single" w:sz="4" w:space="0" w:color="990000"/>
          <w:bottom w:val="single" w:sz="4" w:space="0" w:color="990000"/>
          <w:right w:val="single" w:sz="4" w:space="0" w:color="990000"/>
          <w:insideH w:val="single" w:sz="4" w:space="0" w:color="990000"/>
          <w:insideV w:val="single" w:sz="4" w:space="0" w:color="990000"/>
        </w:tcBorders>
      </w:tcPr>
    </w:tblStylePr>
    <w:tblStylePr w:type="firstCol">
      <w:rPr>
        <w:b/>
        <w:bCs/>
      </w:rPr>
    </w:tblStylePr>
    <w:tblStylePr w:type="lastCol">
      <w:rPr>
        <w:b/>
        <w:bCs/>
      </w:rPr>
    </w:tblStylePr>
    <w:tblStylePr w:type="band1Vert">
      <w:tblPr/>
      <w:tcPr>
        <w:tcBorders>
          <w:top w:val="single" w:sz="4" w:space="0" w:color="990000"/>
          <w:left w:val="single" w:sz="4" w:space="0" w:color="990000"/>
          <w:bottom w:val="single" w:sz="4" w:space="0" w:color="990000"/>
          <w:right w:val="single" w:sz="4" w:space="0" w:color="990000"/>
          <w:insideH w:val="single" w:sz="4" w:space="0" w:color="990000"/>
          <w:insideV w:val="single" w:sz="4" w:space="0" w:color="990000"/>
        </w:tcBorders>
        <w:shd w:val="clear" w:color="auto" w:fill="FBE4D5" w:themeFill="accent2" w:themeFillTint="33"/>
      </w:tcPr>
    </w:tblStylePr>
    <w:tblStylePr w:type="band1Horz">
      <w:tblPr/>
      <w:tcPr>
        <w:shd w:val="clear" w:color="auto" w:fill="FBE4D5" w:themeFill="accent2" w:themeFillTint="33"/>
      </w:tcPr>
    </w:tblStylePr>
  </w:style>
  <w:style w:type="table" w:styleId="DzTablo1">
    <w:name w:val="Plain Table 1"/>
    <w:basedOn w:val="NormalTablo"/>
    <w:uiPriority w:val="41"/>
    <w:rsid w:val="001B218D"/>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killerTablosu">
    <w:name w:val="table of figures"/>
    <w:basedOn w:val="Normal"/>
    <w:next w:val="Normal"/>
    <w:uiPriority w:val="99"/>
    <w:unhideWhenUsed/>
    <w:rsid w:val="006D00C8"/>
  </w:style>
  <w:style w:type="table" w:customStyle="1" w:styleId="Stil2">
    <w:name w:val="Stil2"/>
    <w:basedOn w:val="NormalTablo"/>
    <w:uiPriority w:val="99"/>
    <w:rsid w:val="001B218D"/>
    <w:pPr>
      <w:spacing w:line="240" w:lineRule="auto"/>
    </w:pPr>
    <w:rPr>
      <w:rFonts w:ascii="Palatino Linotype" w:hAnsi="Palatino Linotype"/>
      <w:sz w:val="16"/>
    </w:rPr>
    <w:tblPr>
      <w:tblStyleRowBandSize w:val="2"/>
      <w:tblBorders>
        <w:top w:val="single" w:sz="4" w:space="0" w:color="990000"/>
        <w:left w:val="single" w:sz="4" w:space="0" w:color="990000"/>
        <w:bottom w:val="single" w:sz="4" w:space="0" w:color="990000"/>
        <w:right w:val="single" w:sz="4" w:space="0" w:color="990000"/>
        <w:insideH w:val="single" w:sz="4" w:space="0" w:color="990000"/>
        <w:insideV w:val="single" w:sz="4" w:space="0" w:color="990000"/>
      </w:tblBorders>
    </w:tblPr>
  </w:style>
  <w:style w:type="paragraph" w:customStyle="1" w:styleId="RenkliListe-Vurgu11">
    <w:name w:val="Renkli Liste - Vurgu 11"/>
    <w:basedOn w:val="Normal"/>
    <w:rsid w:val="00527864"/>
    <w:pPr>
      <w:suppressAutoHyphens/>
      <w:spacing w:line="240" w:lineRule="auto"/>
      <w:ind w:left="720"/>
      <w:contextualSpacing/>
    </w:pPr>
    <w:rPr>
      <w:rFonts w:ascii="Times New Roman" w:eastAsia="Times New Roman" w:hAnsi="Times New Roman" w:cs="Times New Roman"/>
      <w:sz w:val="20"/>
      <w:szCs w:val="20"/>
      <w:lang w:eastAsia="zh-CN"/>
    </w:rPr>
  </w:style>
  <w:style w:type="paragraph" w:styleId="Altyaz">
    <w:name w:val="Subtitle"/>
    <w:basedOn w:val="Normal"/>
    <w:next w:val="Normal"/>
    <w:link w:val="AltyazChar"/>
    <w:uiPriority w:val="11"/>
    <w:qFormat/>
    <w:rsid w:val="00C224BD"/>
    <w:pPr>
      <w:numPr>
        <w:ilvl w:val="1"/>
      </w:numPr>
      <w:spacing w:after="200" w:line="276" w:lineRule="auto"/>
    </w:pPr>
    <w:rPr>
      <w:rFonts w:asciiTheme="majorHAnsi" w:eastAsiaTheme="majorEastAsia" w:hAnsiTheme="majorHAnsi" w:cstheme="majorBidi"/>
      <w:i/>
      <w:iCs/>
      <w:color w:val="5B9BD5" w:themeColor="accent1"/>
      <w:spacing w:val="15"/>
      <w:sz w:val="24"/>
      <w:szCs w:val="24"/>
    </w:rPr>
  </w:style>
  <w:style w:type="character" w:customStyle="1" w:styleId="AltyazChar">
    <w:name w:val="Altyazı Char"/>
    <w:basedOn w:val="VarsaylanParagrafYazTipi"/>
    <w:link w:val="Altyaz"/>
    <w:uiPriority w:val="11"/>
    <w:rsid w:val="00C224BD"/>
    <w:rPr>
      <w:rFonts w:asciiTheme="majorHAnsi" w:eastAsiaTheme="majorEastAsia" w:hAnsiTheme="majorHAnsi" w:cstheme="majorBidi"/>
      <w:i/>
      <w:iCs/>
      <w:color w:val="5B9BD5" w:themeColor="accent1"/>
      <w:spacing w:val="15"/>
      <w:sz w:val="24"/>
      <w:szCs w:val="24"/>
    </w:rPr>
  </w:style>
  <w:style w:type="character" w:customStyle="1" w:styleId="highlight">
    <w:name w:val="highlight"/>
    <w:basedOn w:val="VarsaylanParagrafYazTipi"/>
    <w:rsid w:val="00AC1A41"/>
  </w:style>
  <w:style w:type="paragraph" w:customStyle="1" w:styleId="stil">
    <w:name w:val="stil"/>
    <w:basedOn w:val="Normal"/>
    <w:rsid w:val="00EF202C"/>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AklamaBavurusu">
    <w:name w:val="annotation reference"/>
    <w:basedOn w:val="VarsaylanParagrafYazTipi"/>
    <w:uiPriority w:val="99"/>
    <w:semiHidden/>
    <w:unhideWhenUsed/>
    <w:rsid w:val="00CE63BA"/>
    <w:rPr>
      <w:sz w:val="16"/>
      <w:szCs w:val="16"/>
    </w:rPr>
  </w:style>
  <w:style w:type="paragraph" w:styleId="AklamaMetni">
    <w:name w:val="annotation text"/>
    <w:basedOn w:val="Normal"/>
    <w:link w:val="AklamaMetniChar"/>
    <w:uiPriority w:val="99"/>
    <w:semiHidden/>
    <w:unhideWhenUsed/>
    <w:rsid w:val="00CE63BA"/>
    <w:pPr>
      <w:spacing w:line="240" w:lineRule="auto"/>
    </w:pPr>
    <w:rPr>
      <w:sz w:val="20"/>
      <w:szCs w:val="20"/>
    </w:rPr>
  </w:style>
  <w:style w:type="character" w:customStyle="1" w:styleId="AklamaMetniChar">
    <w:name w:val="Açıklama Metni Char"/>
    <w:basedOn w:val="VarsaylanParagrafYazTipi"/>
    <w:link w:val="AklamaMetni"/>
    <w:uiPriority w:val="99"/>
    <w:semiHidden/>
    <w:rsid w:val="00CE63BA"/>
    <w:rPr>
      <w:sz w:val="20"/>
      <w:szCs w:val="20"/>
    </w:rPr>
  </w:style>
  <w:style w:type="paragraph" w:styleId="AklamaKonusu">
    <w:name w:val="annotation subject"/>
    <w:basedOn w:val="AklamaMetni"/>
    <w:next w:val="AklamaMetni"/>
    <w:link w:val="AklamaKonusuChar"/>
    <w:uiPriority w:val="99"/>
    <w:semiHidden/>
    <w:unhideWhenUsed/>
    <w:rsid w:val="00CE63BA"/>
    <w:rPr>
      <w:b/>
      <w:bCs/>
    </w:rPr>
  </w:style>
  <w:style w:type="character" w:customStyle="1" w:styleId="AklamaKonusuChar">
    <w:name w:val="Açıklama Konusu Char"/>
    <w:basedOn w:val="AklamaMetniChar"/>
    <w:link w:val="AklamaKonusu"/>
    <w:uiPriority w:val="99"/>
    <w:semiHidden/>
    <w:rsid w:val="00CE63BA"/>
    <w:rPr>
      <w:b/>
      <w:bCs/>
      <w:sz w:val="20"/>
      <w:szCs w:val="20"/>
    </w:rPr>
  </w:style>
  <w:style w:type="paragraph" w:styleId="Alnt">
    <w:name w:val="Quote"/>
    <w:basedOn w:val="Normal"/>
    <w:next w:val="Normal"/>
    <w:link w:val="AlntChar"/>
    <w:uiPriority w:val="29"/>
    <w:qFormat/>
    <w:rsid w:val="00B806CE"/>
    <w:pPr>
      <w:spacing w:before="200" w:after="160"/>
      <w:ind w:left="864" w:right="864"/>
      <w:jc w:val="center"/>
    </w:pPr>
    <w:rPr>
      <w:i/>
      <w:iCs/>
      <w:color w:val="404040" w:themeColor="text1" w:themeTint="BF"/>
    </w:rPr>
  </w:style>
  <w:style w:type="character" w:customStyle="1" w:styleId="AlntChar">
    <w:name w:val="Alıntı Char"/>
    <w:basedOn w:val="VarsaylanParagrafYazTipi"/>
    <w:link w:val="Alnt"/>
    <w:uiPriority w:val="29"/>
    <w:rsid w:val="00B806CE"/>
    <w:rPr>
      <w:i/>
      <w:iCs/>
      <w:color w:val="404040" w:themeColor="text1" w:themeTint="BF"/>
    </w:rPr>
  </w:style>
  <w:style w:type="paragraph" w:styleId="TBal">
    <w:name w:val="TOC Heading"/>
    <w:basedOn w:val="Balk1"/>
    <w:next w:val="Normal"/>
    <w:uiPriority w:val="39"/>
    <w:unhideWhenUsed/>
    <w:qFormat/>
    <w:rsid w:val="0015538C"/>
    <w:pPr>
      <w:keepLines/>
      <w:spacing w:before="240" w:line="259" w:lineRule="auto"/>
      <w:outlineLvl w:val="9"/>
    </w:pPr>
    <w:rPr>
      <w:rFonts w:asciiTheme="majorHAnsi" w:eastAsiaTheme="majorEastAsia" w:hAnsiTheme="majorHAnsi" w:cstheme="majorBidi"/>
      <w:b w:val="0"/>
      <w:color w:val="2E74B5" w:themeColor="accent1" w:themeShade="BF"/>
      <w:sz w:val="32"/>
      <w:szCs w:val="32"/>
    </w:rPr>
  </w:style>
  <w:style w:type="paragraph" w:styleId="T1">
    <w:name w:val="toc 1"/>
    <w:basedOn w:val="Normal"/>
    <w:next w:val="Normal"/>
    <w:autoRedefine/>
    <w:uiPriority w:val="39"/>
    <w:unhideWhenUsed/>
    <w:rsid w:val="00010CE1"/>
    <w:pPr>
      <w:tabs>
        <w:tab w:val="left" w:pos="340"/>
        <w:tab w:val="right" w:leader="dot" w:pos="9072"/>
      </w:tabs>
      <w:spacing w:after="100"/>
    </w:pPr>
    <w:rPr>
      <w:b/>
      <w:noProof/>
    </w:rPr>
  </w:style>
  <w:style w:type="paragraph" w:styleId="T2">
    <w:name w:val="toc 2"/>
    <w:basedOn w:val="Normal"/>
    <w:next w:val="Normal"/>
    <w:autoRedefine/>
    <w:uiPriority w:val="39"/>
    <w:unhideWhenUsed/>
    <w:rsid w:val="006A78F6"/>
    <w:pPr>
      <w:tabs>
        <w:tab w:val="left" w:pos="284"/>
        <w:tab w:val="right" w:leader="dot" w:pos="9072"/>
      </w:tabs>
      <w:spacing w:after="100"/>
      <w:ind w:left="794" w:hanging="454"/>
    </w:pPr>
  </w:style>
  <w:style w:type="paragraph" w:styleId="T3">
    <w:name w:val="toc 3"/>
    <w:basedOn w:val="Normal"/>
    <w:next w:val="Normal"/>
    <w:autoRedefine/>
    <w:uiPriority w:val="39"/>
    <w:unhideWhenUsed/>
    <w:rsid w:val="00AF56A5"/>
    <w:pPr>
      <w:tabs>
        <w:tab w:val="right" w:leader="dot" w:pos="9062"/>
      </w:tabs>
      <w:spacing w:after="100"/>
      <w:ind w:left="726"/>
    </w:pPr>
  </w:style>
  <w:style w:type="paragraph" w:customStyle="1" w:styleId="metin">
    <w:name w:val="metin"/>
    <w:basedOn w:val="Normal"/>
    <w:rsid w:val="00D222F5"/>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msobodytextindent2">
    <w:name w:val="msobodytextindent2"/>
    <w:basedOn w:val="Normal"/>
    <w:rsid w:val="00B50A04"/>
    <w:pPr>
      <w:spacing w:line="240" w:lineRule="auto"/>
      <w:ind w:left="355" w:firstLine="850"/>
      <w:jc w:val="both"/>
    </w:pPr>
    <w:rPr>
      <w:rFonts w:ascii="Arial" w:hAnsi="Arial" w:cs="Arial"/>
      <w:lang w:eastAsia="x-none"/>
    </w:rPr>
  </w:style>
  <w:style w:type="character" w:customStyle="1" w:styleId="tlid-translation">
    <w:name w:val="tlid-translation"/>
    <w:rsid w:val="00674090"/>
  </w:style>
  <w:style w:type="paragraph" w:customStyle="1" w:styleId="ListParagraph2">
    <w:name w:val="List Paragraph2"/>
    <w:basedOn w:val="Normal"/>
    <w:uiPriority w:val="34"/>
    <w:qFormat/>
    <w:rsid w:val="007144A6"/>
    <w:pPr>
      <w:spacing w:after="200" w:line="276" w:lineRule="auto"/>
      <w:ind w:left="720"/>
      <w:contextualSpacing/>
    </w:pPr>
    <w:rPr>
      <w:rFonts w:ascii="Calibri" w:eastAsia="Calibri" w:hAnsi="Calibri" w:cs="Times New Roman"/>
    </w:rPr>
  </w:style>
  <w:style w:type="paragraph" w:styleId="T4">
    <w:name w:val="toc 4"/>
    <w:basedOn w:val="Normal"/>
    <w:next w:val="Normal"/>
    <w:autoRedefine/>
    <w:uiPriority w:val="39"/>
    <w:unhideWhenUsed/>
    <w:rsid w:val="00D7107B"/>
    <w:pPr>
      <w:spacing w:after="100" w:line="259" w:lineRule="auto"/>
      <w:ind w:left="660"/>
    </w:pPr>
    <w:rPr>
      <w:rFonts w:eastAsiaTheme="minorEastAsia"/>
      <w:lang w:eastAsia="tr-TR"/>
    </w:rPr>
  </w:style>
  <w:style w:type="paragraph" w:styleId="T5">
    <w:name w:val="toc 5"/>
    <w:basedOn w:val="Normal"/>
    <w:next w:val="Normal"/>
    <w:autoRedefine/>
    <w:uiPriority w:val="39"/>
    <w:unhideWhenUsed/>
    <w:rsid w:val="00D7107B"/>
    <w:pPr>
      <w:spacing w:after="100" w:line="259" w:lineRule="auto"/>
      <w:ind w:left="880"/>
    </w:pPr>
    <w:rPr>
      <w:rFonts w:eastAsiaTheme="minorEastAsia"/>
      <w:lang w:eastAsia="tr-TR"/>
    </w:rPr>
  </w:style>
  <w:style w:type="paragraph" w:styleId="T6">
    <w:name w:val="toc 6"/>
    <w:basedOn w:val="Normal"/>
    <w:next w:val="Normal"/>
    <w:autoRedefine/>
    <w:uiPriority w:val="39"/>
    <w:unhideWhenUsed/>
    <w:rsid w:val="00D7107B"/>
    <w:pPr>
      <w:spacing w:after="100" w:line="259" w:lineRule="auto"/>
      <w:ind w:left="1100"/>
    </w:pPr>
    <w:rPr>
      <w:rFonts w:eastAsiaTheme="minorEastAsia"/>
      <w:lang w:eastAsia="tr-TR"/>
    </w:rPr>
  </w:style>
  <w:style w:type="paragraph" w:styleId="T7">
    <w:name w:val="toc 7"/>
    <w:basedOn w:val="Normal"/>
    <w:next w:val="Normal"/>
    <w:autoRedefine/>
    <w:uiPriority w:val="39"/>
    <w:unhideWhenUsed/>
    <w:rsid w:val="00D7107B"/>
    <w:pPr>
      <w:spacing w:after="100" w:line="259" w:lineRule="auto"/>
      <w:ind w:left="1320"/>
    </w:pPr>
    <w:rPr>
      <w:rFonts w:eastAsiaTheme="minorEastAsia"/>
      <w:lang w:eastAsia="tr-TR"/>
    </w:rPr>
  </w:style>
  <w:style w:type="paragraph" w:styleId="T8">
    <w:name w:val="toc 8"/>
    <w:basedOn w:val="Normal"/>
    <w:next w:val="Normal"/>
    <w:autoRedefine/>
    <w:uiPriority w:val="39"/>
    <w:unhideWhenUsed/>
    <w:rsid w:val="00D7107B"/>
    <w:pPr>
      <w:spacing w:after="100" w:line="259" w:lineRule="auto"/>
      <w:ind w:left="1540"/>
    </w:pPr>
    <w:rPr>
      <w:rFonts w:eastAsiaTheme="minorEastAsia"/>
      <w:lang w:eastAsia="tr-TR"/>
    </w:rPr>
  </w:style>
  <w:style w:type="paragraph" w:styleId="T9">
    <w:name w:val="toc 9"/>
    <w:basedOn w:val="Normal"/>
    <w:next w:val="Normal"/>
    <w:autoRedefine/>
    <w:uiPriority w:val="39"/>
    <w:unhideWhenUsed/>
    <w:rsid w:val="00D7107B"/>
    <w:pPr>
      <w:spacing w:after="100" w:line="259" w:lineRule="auto"/>
      <w:ind w:left="1760"/>
    </w:pPr>
    <w:rPr>
      <w:rFonts w:eastAsiaTheme="minorEastAsia"/>
      <w:lang w:eastAsia="tr-TR"/>
    </w:rPr>
  </w:style>
  <w:style w:type="paragraph" w:customStyle="1" w:styleId="xmsonormal">
    <w:name w:val="x_msonormal"/>
    <w:basedOn w:val="Normal"/>
    <w:rsid w:val="00BB0C6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p1">
    <w:name w:val="p1"/>
    <w:basedOn w:val="Normal"/>
    <w:rsid w:val="009A4782"/>
    <w:pPr>
      <w:spacing w:line="240" w:lineRule="auto"/>
    </w:pPr>
    <w:rPr>
      <w:rFonts w:ascii="Helvetica" w:eastAsia="Times New Roman" w:hAnsi="Helvetica" w:cs="Times New Roman"/>
      <w:color w:val="F5F5F5"/>
      <w:sz w:val="36"/>
      <w:szCs w:val="36"/>
      <w:lang w:eastAsia="tr-TR"/>
    </w:rPr>
  </w:style>
  <w:style w:type="character" w:customStyle="1" w:styleId="markedcontent">
    <w:name w:val="markedcontent"/>
    <w:basedOn w:val="VarsaylanParagrafYazTipi"/>
    <w:rsid w:val="0066571F"/>
  </w:style>
  <w:style w:type="table" w:customStyle="1" w:styleId="TabloKlavuzu1">
    <w:name w:val="Tablo Kılavuzu1"/>
    <w:basedOn w:val="NormalTablo"/>
    <w:next w:val="TabloKlavuzu"/>
    <w:uiPriority w:val="39"/>
    <w:rsid w:val="00414A3E"/>
    <w:pPr>
      <w:spacing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
    <w:name w:val="Liste Yok1"/>
    <w:next w:val="ListeYok"/>
    <w:uiPriority w:val="99"/>
    <w:semiHidden/>
    <w:unhideWhenUsed/>
    <w:rsid w:val="006566A0"/>
  </w:style>
  <w:style w:type="table" w:customStyle="1" w:styleId="TabloKlavuzu2">
    <w:name w:val="Tablo Kılavuzu2"/>
    <w:basedOn w:val="NormalTablo"/>
    <w:next w:val="TabloKlavuzu"/>
    <w:uiPriority w:val="39"/>
    <w:rsid w:val="006566A0"/>
    <w:pPr>
      <w:spacing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il11">
    <w:name w:val="Stil11"/>
    <w:basedOn w:val="TabloAltBalk2"/>
    <w:rsid w:val="006566A0"/>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oAltBalk21">
    <w:name w:val="Tablo Alt Başlık 21"/>
    <w:basedOn w:val="NormalTablo"/>
    <w:next w:val="TabloAltBalk2"/>
    <w:rsid w:val="006566A0"/>
    <w:pPr>
      <w:spacing w:line="240" w:lineRule="auto"/>
    </w:pPr>
    <w:rPr>
      <w:rFonts w:ascii="Times New Roman" w:eastAsia="Times New Roman" w:hAnsi="Times New Roman" w:cs="Times New Roman"/>
      <w:sz w:val="20"/>
      <w:szCs w:val="20"/>
      <w:lang w:eastAsia="tr-TR"/>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OrtaGlgeleme1-Vurgu111">
    <w:name w:val="Orta Gölgeleme 1 - Vurgu 111"/>
    <w:basedOn w:val="NormalTablo"/>
    <w:uiPriority w:val="63"/>
    <w:rsid w:val="006566A0"/>
    <w:pPr>
      <w:spacing w:line="240" w:lineRule="auto"/>
    </w:pPr>
    <w:rPr>
      <w:rFonts w:ascii="Palatino Linotype" w:hAnsi="Palatino Linotype"/>
      <w:sz w:val="16"/>
    </w:rPr>
    <w:tblPr>
      <w:tblStyleRowBandSize w:val="1"/>
      <w:tblStyleColBandSize w:val="1"/>
      <w:tblBorders>
        <w:top w:val="single" w:sz="4" w:space="0" w:color="990000"/>
        <w:left w:val="single" w:sz="4" w:space="0" w:color="990000"/>
        <w:right w:val="single" w:sz="4" w:space="0" w:color="990000"/>
        <w:insideH w:val="single" w:sz="4" w:space="0" w:color="990000"/>
        <w:insideV w:val="single" w:sz="4" w:space="0" w:color="990000"/>
      </w:tblBorders>
      <w:tblCellMar>
        <w:left w:w="28" w:type="dxa"/>
        <w:right w:w="28" w:type="dxa"/>
      </w:tblCellMar>
    </w:tblPr>
    <w:tblStylePr w:type="firstRow">
      <w:pPr>
        <w:spacing w:before="0" w:after="0" w:line="240" w:lineRule="auto"/>
      </w:pPr>
      <w:rPr>
        <w:b/>
        <w:bCs/>
        <w:color w:val="FFFFFF" w:themeColor="background1"/>
      </w:rPr>
      <w:tblPr/>
      <w:tcPr>
        <w:tcBorders>
          <w:insideH w:val="nil"/>
          <w:insideV w:val="single" w:sz="4" w:space="0" w:color="FFFFFF" w:themeColor="background1"/>
        </w:tcBorders>
        <w:shd w:val="clear" w:color="auto" w:fill="990000"/>
      </w:tcPr>
    </w:tblStylePr>
    <w:tblStylePr w:type="lastRow">
      <w:pPr>
        <w:spacing w:before="0" w:after="0" w:line="240" w:lineRule="auto"/>
      </w:pPr>
      <w:rPr>
        <w:rFonts w:ascii="Malgun Gothic" w:hAnsi="Malgun Gothic"/>
        <w:b/>
        <w:bCs/>
        <w:sz w:val="16"/>
      </w:rPr>
      <w:tblPr/>
      <w:tcPr>
        <w:tcBorders>
          <w:top w:val="single" w:sz="4" w:space="0" w:color="990000"/>
          <w:left w:val="single" w:sz="4" w:space="0" w:color="990000"/>
          <w:bottom w:val="single" w:sz="4" w:space="0" w:color="990000"/>
          <w:right w:val="single" w:sz="4" w:space="0" w:color="990000"/>
          <w:insideH w:val="single" w:sz="4" w:space="0" w:color="990000"/>
          <w:insideV w:val="single" w:sz="4" w:space="0" w:color="990000"/>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shd w:val="clear" w:color="auto" w:fill="FBE4D5" w:themeFill="accent2" w:themeFillTint="33"/>
      </w:tcPr>
    </w:tblStylePr>
  </w:style>
  <w:style w:type="table" w:customStyle="1" w:styleId="AkListe-Vurgu111">
    <w:name w:val="Açık Liste - Vurgu 111"/>
    <w:basedOn w:val="NormalTablo"/>
    <w:uiPriority w:val="61"/>
    <w:rsid w:val="006566A0"/>
    <w:pPr>
      <w:spacing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AkListe-Vurgu31">
    <w:name w:val="Açık Liste - Vurgu 31"/>
    <w:basedOn w:val="NormalTablo"/>
    <w:next w:val="AkListe-Vurgu3"/>
    <w:uiPriority w:val="61"/>
    <w:rsid w:val="006566A0"/>
    <w:pPr>
      <w:spacing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OrtaGlgeleme1-Vurgu31">
    <w:name w:val="Orta Gölgeleme 1 -  Vurgu 31"/>
    <w:basedOn w:val="NormalTablo"/>
    <w:next w:val="OrtaGlgeleme1-Vurgu3"/>
    <w:uiPriority w:val="63"/>
    <w:rsid w:val="006566A0"/>
    <w:pPr>
      <w:spacing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customStyle="1" w:styleId="AkGlgeleme-Vurgu21">
    <w:name w:val="Açık Gölgeleme - Vurgu 21"/>
    <w:basedOn w:val="NormalTablo"/>
    <w:next w:val="AkGlgeleme-Vurgu2"/>
    <w:uiPriority w:val="60"/>
    <w:rsid w:val="006566A0"/>
    <w:pPr>
      <w:spacing w:line="240" w:lineRule="auto"/>
    </w:pPr>
    <w:rPr>
      <w:rFonts w:ascii="Times New Roman" w:eastAsia="Times New Roman" w:hAnsi="Times New Roman" w:cs="Times New Roman"/>
      <w:color w:val="C45911" w:themeColor="accent2" w:themeShade="BF"/>
      <w:sz w:val="20"/>
      <w:szCs w:val="20"/>
      <w:lang w:eastAsia="tr-TR"/>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customStyle="1" w:styleId="OrtaGlgeleme2-Vurgu111">
    <w:name w:val="Orta Gölgeleme 2 - Vurgu 111"/>
    <w:basedOn w:val="NormalTablo"/>
    <w:uiPriority w:val="64"/>
    <w:rsid w:val="006566A0"/>
    <w:pPr>
      <w:spacing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OrtaGlgeleme1-Vurgu12">
    <w:name w:val="Orta Gölgeleme 1 - Vurgu 12"/>
    <w:basedOn w:val="NormalTablo"/>
    <w:next w:val="OrtaGlgeleme1-Vurgu1"/>
    <w:uiPriority w:val="63"/>
    <w:rsid w:val="006566A0"/>
    <w:pPr>
      <w:spacing w:line="240" w:lineRule="auto"/>
    </w:pPr>
    <w:tblPr>
      <w:tblStyleRowBandSize w:val="1"/>
      <w:tblStyleColBandSize w:val="1"/>
      <w:tblBorders>
        <w:top w:val="single" w:sz="4" w:space="0" w:color="990000"/>
        <w:left w:val="single" w:sz="4" w:space="0" w:color="990000"/>
        <w:bottom w:val="single" w:sz="4" w:space="0" w:color="990000"/>
        <w:right w:val="single" w:sz="4" w:space="0" w:color="990000"/>
        <w:insideH w:val="single" w:sz="4" w:space="0" w:color="990000"/>
        <w:insideV w:val="single" w:sz="4" w:space="0" w:color="990000"/>
      </w:tblBorders>
    </w:tblPr>
    <w:tblStylePr w:type="firstRow">
      <w:pPr>
        <w:spacing w:before="0" w:after="0" w:line="240" w:lineRule="auto"/>
      </w:pPr>
      <w:rPr>
        <w:b/>
        <w:bCs/>
        <w:color w:val="FFFFFF" w:themeColor="background1"/>
      </w:rPr>
      <w:tblPr/>
      <w:tcPr>
        <w:tcBorders>
          <w:insideV w:val="nil"/>
        </w:tcBorders>
        <w:shd w:val="clear" w:color="auto" w:fill="990000"/>
      </w:tcPr>
    </w:tblStylePr>
    <w:tblStylePr w:type="lastRow">
      <w:pPr>
        <w:spacing w:before="0" w:after="0" w:line="240" w:lineRule="auto"/>
      </w:pPr>
      <w:rPr>
        <w:b/>
        <w:bCs/>
      </w:rPr>
      <w:tblPr/>
      <w:tcPr>
        <w:tcBorders>
          <w:top w:val="single" w:sz="4" w:space="0" w:color="990000"/>
          <w:left w:val="single" w:sz="4" w:space="0" w:color="990000"/>
          <w:bottom w:val="single" w:sz="4" w:space="0" w:color="990000"/>
          <w:right w:val="single" w:sz="4" w:space="0" w:color="990000"/>
          <w:insideH w:val="single" w:sz="4" w:space="0" w:color="990000"/>
          <w:insideV w:val="single" w:sz="4" w:space="0" w:color="990000"/>
        </w:tcBorders>
      </w:tcPr>
    </w:tblStylePr>
    <w:tblStylePr w:type="firstCol">
      <w:rPr>
        <w:b/>
        <w:bCs/>
      </w:rPr>
    </w:tblStylePr>
    <w:tblStylePr w:type="lastCol">
      <w:rPr>
        <w:b/>
        <w:bCs/>
      </w:rPr>
    </w:tblStylePr>
    <w:tblStylePr w:type="band1Vert">
      <w:tblPr/>
      <w:tcPr>
        <w:tcBorders>
          <w:top w:val="single" w:sz="4" w:space="0" w:color="990000"/>
          <w:left w:val="single" w:sz="4" w:space="0" w:color="990000"/>
          <w:bottom w:val="single" w:sz="4" w:space="0" w:color="990000"/>
          <w:right w:val="single" w:sz="4" w:space="0" w:color="990000"/>
          <w:insideH w:val="single" w:sz="4" w:space="0" w:color="990000"/>
          <w:insideV w:val="single" w:sz="4" w:space="0" w:color="990000"/>
        </w:tcBorders>
        <w:shd w:val="clear" w:color="auto" w:fill="FBE4D5" w:themeFill="accent2" w:themeFillTint="33"/>
      </w:tcPr>
    </w:tblStylePr>
    <w:tblStylePr w:type="band1Horz">
      <w:tblPr/>
      <w:tcPr>
        <w:shd w:val="clear" w:color="auto" w:fill="FBE4D5" w:themeFill="accent2" w:themeFillTint="33"/>
      </w:tcPr>
    </w:tblStylePr>
  </w:style>
  <w:style w:type="table" w:customStyle="1" w:styleId="DzTablo11">
    <w:name w:val="Düz Tablo 11"/>
    <w:basedOn w:val="NormalTablo"/>
    <w:next w:val="DzTablo1"/>
    <w:uiPriority w:val="41"/>
    <w:rsid w:val="006566A0"/>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til21">
    <w:name w:val="Stil21"/>
    <w:basedOn w:val="NormalTablo"/>
    <w:uiPriority w:val="99"/>
    <w:rsid w:val="006566A0"/>
    <w:pPr>
      <w:spacing w:line="240" w:lineRule="auto"/>
    </w:pPr>
    <w:rPr>
      <w:rFonts w:ascii="Palatino Linotype" w:hAnsi="Palatino Linotype"/>
      <w:sz w:val="16"/>
    </w:rPr>
    <w:tblPr>
      <w:tblStyleRowBandSize w:val="2"/>
      <w:tblBorders>
        <w:top w:val="single" w:sz="4" w:space="0" w:color="990000"/>
        <w:left w:val="single" w:sz="4" w:space="0" w:color="990000"/>
        <w:bottom w:val="single" w:sz="4" w:space="0" w:color="990000"/>
        <w:right w:val="single" w:sz="4" w:space="0" w:color="990000"/>
        <w:insideH w:val="single" w:sz="4" w:space="0" w:color="990000"/>
        <w:insideV w:val="single" w:sz="4" w:space="0" w:color="990000"/>
      </w:tblBorders>
    </w:tblPr>
  </w:style>
  <w:style w:type="table" w:customStyle="1" w:styleId="TableNormal">
    <w:name w:val="Table Normal"/>
    <w:rsid w:val="006566A0"/>
    <w:pPr>
      <w:pBdr>
        <w:top w:val="nil"/>
        <w:left w:val="nil"/>
        <w:bottom w:val="nil"/>
        <w:right w:val="nil"/>
        <w:between w:val="nil"/>
        <w:bar w:val="nil"/>
      </w:pBdr>
      <w:spacing w:line="240" w:lineRule="auto"/>
    </w:pPr>
    <w:rPr>
      <w:rFonts w:ascii="Times New Roman" w:eastAsia="Arial Unicode MS" w:hAnsi="Times New Roman" w:cs="Times New Roman"/>
      <w:sz w:val="20"/>
      <w:szCs w:val="20"/>
      <w:bdr w:val="nil"/>
      <w:lang w:eastAsia="tr-TR"/>
    </w:rPr>
    <w:tblPr>
      <w:tblInd w:w="0" w:type="dxa"/>
      <w:tblCellMar>
        <w:top w:w="0" w:type="dxa"/>
        <w:left w:w="0" w:type="dxa"/>
        <w:bottom w:w="0" w:type="dxa"/>
        <w:right w:w="0" w:type="dxa"/>
      </w:tblCellMar>
    </w:tblPr>
  </w:style>
  <w:style w:type="paragraph" w:customStyle="1" w:styleId="BodyA">
    <w:name w:val="Body A"/>
    <w:rsid w:val="006566A0"/>
    <w:pPr>
      <w:pBdr>
        <w:top w:val="nil"/>
        <w:left w:val="nil"/>
        <w:bottom w:val="nil"/>
        <w:right w:val="nil"/>
        <w:between w:val="nil"/>
        <w:bar w:val="nil"/>
      </w:pBdr>
      <w:spacing w:line="240" w:lineRule="auto"/>
    </w:pPr>
    <w:rPr>
      <w:rFonts w:ascii="Helvetica" w:eastAsia="Arial Unicode MS" w:hAnsi="Helvetica" w:cs="Arial Unicode MS"/>
      <w:color w:val="000000"/>
      <w:u w:color="000000"/>
      <w:bdr w:val="nil"/>
      <w:lang w:eastAsia="tr-TR"/>
      <w14:textOutline w14:w="12700" w14:cap="flat" w14:cmpd="sng" w14:algn="ctr">
        <w14:noFill/>
        <w14:prstDash w14:val="solid"/>
        <w14:miter w14:lim="400000"/>
      </w14:textOutline>
    </w:rPr>
  </w:style>
  <w:style w:type="paragraph" w:customStyle="1" w:styleId="BodyAA">
    <w:name w:val="Body A A"/>
    <w:rsid w:val="006566A0"/>
    <w:pPr>
      <w:pBdr>
        <w:top w:val="nil"/>
        <w:left w:val="nil"/>
        <w:bottom w:val="nil"/>
        <w:right w:val="nil"/>
        <w:between w:val="nil"/>
        <w:bar w:val="nil"/>
      </w:pBdr>
      <w:spacing w:after="200" w:line="276" w:lineRule="auto"/>
    </w:pPr>
    <w:rPr>
      <w:rFonts w:ascii="Calibri" w:eastAsia="Calibri" w:hAnsi="Calibri" w:cs="Calibri"/>
      <w:color w:val="000000"/>
      <w:u w:color="000000"/>
      <w:bdr w:val="nil"/>
      <w:lang w:eastAsia="tr-TR"/>
      <w14:textOutline w14:w="12700" w14:cap="flat" w14:cmpd="sng" w14:algn="ctr">
        <w14:noFill/>
        <w14:prstDash w14:val="solid"/>
        <w14:miter w14:lim="400000"/>
      </w14:textOutline>
    </w:rPr>
  </w:style>
  <w:style w:type="numbering" w:customStyle="1" w:styleId="ImportedStyle1">
    <w:name w:val="Imported Style 1"/>
    <w:rsid w:val="006566A0"/>
    <w:pPr>
      <w:numPr>
        <w:numId w:val="27"/>
      </w:numPr>
    </w:pPr>
  </w:style>
  <w:style w:type="numbering" w:customStyle="1" w:styleId="ImportedStyle2">
    <w:name w:val="Imported Style 2"/>
    <w:rsid w:val="006566A0"/>
    <w:pPr>
      <w:numPr>
        <w:numId w:val="28"/>
      </w:numPr>
    </w:pPr>
  </w:style>
  <w:style w:type="paragraph" w:customStyle="1" w:styleId="TableStyle1">
    <w:name w:val="Table Style 1"/>
    <w:rsid w:val="006566A0"/>
    <w:pPr>
      <w:pBdr>
        <w:top w:val="nil"/>
        <w:left w:val="nil"/>
        <w:bottom w:val="nil"/>
        <w:right w:val="nil"/>
        <w:between w:val="nil"/>
        <w:bar w:val="nil"/>
      </w:pBdr>
      <w:spacing w:line="240" w:lineRule="auto"/>
    </w:pPr>
    <w:rPr>
      <w:rFonts w:ascii="Helvetica" w:eastAsia="Arial Unicode MS" w:hAnsi="Helvetica" w:cs="Arial Unicode MS"/>
      <w:b/>
      <w:bCs/>
      <w:color w:val="000000"/>
      <w:sz w:val="20"/>
      <w:szCs w:val="20"/>
      <w:u w:color="000000"/>
      <w:bdr w:val="nil"/>
      <w:lang w:eastAsia="tr-TR"/>
      <w14:textOutline w14:w="12700" w14:cap="flat" w14:cmpd="sng" w14:algn="ctr">
        <w14:noFill/>
        <w14:prstDash w14:val="solid"/>
        <w14:miter w14:lim="400000"/>
      </w14:textOutline>
    </w:rPr>
  </w:style>
  <w:style w:type="paragraph" w:customStyle="1" w:styleId="Body">
    <w:name w:val="Body"/>
    <w:rsid w:val="006566A0"/>
    <w:pPr>
      <w:pBdr>
        <w:top w:val="nil"/>
        <w:left w:val="nil"/>
        <w:bottom w:val="nil"/>
        <w:right w:val="nil"/>
        <w:between w:val="nil"/>
        <w:bar w:val="nil"/>
      </w:pBdr>
      <w:spacing w:line="240" w:lineRule="auto"/>
    </w:pPr>
    <w:rPr>
      <w:rFonts w:ascii="Times New Roman" w:eastAsia="Arial Unicode MS" w:hAnsi="Times New Roman" w:cs="Arial Unicode MS"/>
      <w:color w:val="000000"/>
      <w:sz w:val="24"/>
      <w:szCs w:val="24"/>
      <w:u w:color="000000"/>
      <w:bdr w:val="nil"/>
      <w:lang w:val="en-US" w:eastAsia="tr-TR"/>
      <w14:textOutline w14:w="0" w14:cap="flat" w14:cmpd="sng" w14:algn="ctr">
        <w14:noFill/>
        <w14:prstDash w14:val="solid"/>
        <w14:bevel/>
      </w14:textOutline>
    </w:rPr>
  </w:style>
  <w:style w:type="paragraph" w:customStyle="1" w:styleId="TableStyle2">
    <w:name w:val="Table Style 2"/>
    <w:rsid w:val="006566A0"/>
    <w:pPr>
      <w:pBdr>
        <w:top w:val="nil"/>
        <w:left w:val="nil"/>
        <w:bottom w:val="nil"/>
        <w:right w:val="nil"/>
        <w:between w:val="nil"/>
        <w:bar w:val="nil"/>
      </w:pBdr>
      <w:spacing w:line="240" w:lineRule="auto"/>
    </w:pPr>
    <w:rPr>
      <w:rFonts w:ascii="Helvetica" w:eastAsia="Arial Unicode MS" w:hAnsi="Helvetica" w:cs="Arial Unicode MS"/>
      <w:color w:val="000000"/>
      <w:sz w:val="20"/>
      <w:szCs w:val="20"/>
      <w:u w:color="000000"/>
      <w:bdr w:val="nil"/>
      <w:lang w:eastAsia="tr-TR"/>
      <w14:textOutline w14:w="12700" w14:cap="flat" w14:cmpd="sng" w14:algn="ctr">
        <w14:noFill/>
        <w14:prstDash w14:val="solid"/>
        <w14:miter w14:lim="400000"/>
      </w14:textOutline>
    </w:rPr>
  </w:style>
  <w:style w:type="numbering" w:customStyle="1" w:styleId="ImportedStyle10">
    <w:name w:val="Imported Style 1.0"/>
    <w:rsid w:val="006566A0"/>
    <w:pPr>
      <w:numPr>
        <w:numId w:val="29"/>
      </w:numPr>
    </w:pPr>
  </w:style>
  <w:style w:type="paragraph" w:customStyle="1" w:styleId="GvdeA">
    <w:name w:val="Gövde A"/>
    <w:rsid w:val="006566A0"/>
    <w:pPr>
      <w:pBdr>
        <w:top w:val="nil"/>
        <w:left w:val="nil"/>
        <w:bottom w:val="nil"/>
        <w:right w:val="nil"/>
        <w:between w:val="nil"/>
        <w:bar w:val="nil"/>
      </w:pBdr>
      <w:spacing w:line="240" w:lineRule="auto"/>
    </w:pPr>
    <w:rPr>
      <w:rFonts w:ascii="Helvetica Neue" w:eastAsia="Helvetica Neue" w:hAnsi="Helvetica Neue" w:cs="Helvetica Neue"/>
      <w:color w:val="000000"/>
      <w:u w:color="000000"/>
      <w:bdr w:val="nil"/>
      <w:lang w:eastAsia="tr-TR"/>
      <w14:textOutline w14:w="12700" w14:cap="flat" w14:cmpd="sng" w14:algn="ctr">
        <w14:noFill/>
        <w14:prstDash w14:val="solid"/>
        <w14:miter w14:lim="400000"/>
      </w14:textOutline>
    </w:rPr>
  </w:style>
  <w:style w:type="character" w:customStyle="1" w:styleId="None">
    <w:name w:val="None"/>
    <w:rsid w:val="006566A0"/>
  </w:style>
  <w:style w:type="character" w:customStyle="1" w:styleId="Hyperlink0">
    <w:name w:val="Hyperlink.0"/>
    <w:basedOn w:val="None"/>
    <w:rsid w:val="006566A0"/>
    <w:rPr>
      <w:outline w:val="0"/>
      <w:color w:val="0068DA"/>
      <w:u w:val="single"/>
      <w:lang w:val="en-US"/>
    </w:rPr>
  </w:style>
  <w:style w:type="paragraph" w:customStyle="1" w:styleId="v1v1msonospacing">
    <w:name w:val="v1v1msonospacing"/>
    <w:basedOn w:val="Normal"/>
    <w:rsid w:val="006566A0"/>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ResimYazs">
    <w:name w:val="caption"/>
    <w:basedOn w:val="Normal"/>
    <w:next w:val="Normal"/>
    <w:uiPriority w:val="35"/>
    <w:unhideWhenUsed/>
    <w:qFormat/>
    <w:rsid w:val="00A06ECD"/>
    <w:pPr>
      <w:spacing w:after="200" w:line="240" w:lineRule="auto"/>
    </w:pPr>
    <w:rPr>
      <w:i/>
      <w:iCs/>
      <w:color w:val="44546A" w:themeColor="text2"/>
      <w:sz w:val="18"/>
      <w:szCs w:val="18"/>
    </w:rPr>
  </w:style>
  <w:style w:type="character" w:customStyle="1" w:styleId="UnresolvedMention">
    <w:name w:val="Unresolved Mention"/>
    <w:basedOn w:val="VarsaylanParagrafYazTipi"/>
    <w:uiPriority w:val="99"/>
    <w:semiHidden/>
    <w:unhideWhenUsed/>
    <w:rsid w:val="000B21C3"/>
    <w:rPr>
      <w:color w:val="605E5C"/>
      <w:shd w:val="clear" w:color="auto" w:fill="E1DFDD"/>
    </w:rPr>
  </w:style>
  <w:style w:type="character" w:customStyle="1" w:styleId="css-901oao">
    <w:name w:val="css-901oao"/>
    <w:basedOn w:val="VarsaylanParagrafYazTipi"/>
    <w:rsid w:val="00C8027A"/>
  </w:style>
  <w:style w:type="character" w:customStyle="1" w:styleId="ezstring-field">
    <w:name w:val="ezstring-field"/>
    <w:basedOn w:val="VarsaylanParagrafYazTipi"/>
    <w:rsid w:val="00C8027A"/>
  </w:style>
  <w:style w:type="paragraph" w:customStyle="1" w:styleId="v1msonospacing">
    <w:name w:val="v1msonospacing"/>
    <w:basedOn w:val="Normal"/>
    <w:rsid w:val="00323F63"/>
    <w:pPr>
      <w:spacing w:before="100" w:beforeAutospacing="1" w:after="100" w:afterAutospacing="1" w:line="240" w:lineRule="auto"/>
    </w:pPr>
    <w:rPr>
      <w:rFonts w:ascii="Times New Roman" w:hAnsi="Times New Roman" w:cs="Times New Roman"/>
      <w:sz w:val="24"/>
      <w:szCs w:val="24"/>
      <w:lang w:eastAsia="tr-TR"/>
    </w:rPr>
  </w:style>
  <w:style w:type="table" w:styleId="TabloKlavuzuAk">
    <w:name w:val="Grid Table Light"/>
    <w:basedOn w:val="NormalTablo"/>
    <w:uiPriority w:val="40"/>
    <w:rsid w:val="00467432"/>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KitapBal">
    <w:name w:val="Book Title"/>
    <w:uiPriority w:val="33"/>
    <w:qFormat/>
    <w:rsid w:val="005435F3"/>
    <w:rPr>
      <w:b/>
      <w:bCs/>
      <w:i/>
      <w:iCs/>
      <w:spacing w:val="5"/>
    </w:rPr>
  </w:style>
  <w:style w:type="table" w:customStyle="1" w:styleId="TableNormal1">
    <w:name w:val="Table Normal1"/>
    <w:uiPriority w:val="2"/>
    <w:semiHidden/>
    <w:unhideWhenUsed/>
    <w:qFormat/>
    <w:rsid w:val="001D3B31"/>
    <w:pPr>
      <w:widowControl w:val="0"/>
      <w:autoSpaceDE w:val="0"/>
      <w:autoSpaceDN w:val="0"/>
      <w:spacing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3B31"/>
    <w:pPr>
      <w:widowControl w:val="0"/>
      <w:autoSpaceDE w:val="0"/>
      <w:autoSpaceDN w:val="0"/>
      <w:spacing w:line="200" w:lineRule="exact"/>
      <w:ind w:left="50"/>
      <w:jc w:val="center"/>
    </w:pPr>
    <w:rPr>
      <w:rFonts w:ascii="Palatino Linotype" w:eastAsia="Palatino Linotype" w:hAnsi="Palatino Linotype" w:cs="Palatino Linotype"/>
    </w:rPr>
  </w:style>
  <w:style w:type="character" w:customStyle="1" w:styleId="AralkYokChar">
    <w:name w:val="Aralık Yok Char"/>
    <w:basedOn w:val="VarsaylanParagrafYazTipi"/>
    <w:link w:val="AralkYok"/>
    <w:uiPriority w:val="1"/>
    <w:locked/>
    <w:rsid w:val="00A40722"/>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28461">
      <w:bodyDiv w:val="1"/>
      <w:marLeft w:val="0"/>
      <w:marRight w:val="0"/>
      <w:marTop w:val="0"/>
      <w:marBottom w:val="0"/>
      <w:divBdr>
        <w:top w:val="none" w:sz="0" w:space="0" w:color="auto"/>
        <w:left w:val="none" w:sz="0" w:space="0" w:color="auto"/>
        <w:bottom w:val="none" w:sz="0" w:space="0" w:color="auto"/>
        <w:right w:val="none" w:sz="0" w:space="0" w:color="auto"/>
      </w:divBdr>
      <w:divsChild>
        <w:div w:id="1287663379">
          <w:marLeft w:val="0"/>
          <w:marRight w:val="0"/>
          <w:marTop w:val="0"/>
          <w:marBottom w:val="0"/>
          <w:divBdr>
            <w:top w:val="none" w:sz="0" w:space="0" w:color="auto"/>
            <w:left w:val="none" w:sz="0" w:space="0" w:color="auto"/>
            <w:bottom w:val="none" w:sz="0" w:space="0" w:color="auto"/>
            <w:right w:val="none" w:sz="0" w:space="0" w:color="auto"/>
          </w:divBdr>
        </w:div>
      </w:divsChild>
    </w:div>
    <w:div w:id="24067931">
      <w:bodyDiv w:val="1"/>
      <w:marLeft w:val="0"/>
      <w:marRight w:val="0"/>
      <w:marTop w:val="0"/>
      <w:marBottom w:val="0"/>
      <w:divBdr>
        <w:top w:val="none" w:sz="0" w:space="0" w:color="auto"/>
        <w:left w:val="none" w:sz="0" w:space="0" w:color="auto"/>
        <w:bottom w:val="none" w:sz="0" w:space="0" w:color="auto"/>
        <w:right w:val="none" w:sz="0" w:space="0" w:color="auto"/>
      </w:divBdr>
      <w:divsChild>
        <w:div w:id="21176949">
          <w:marLeft w:val="0"/>
          <w:marRight w:val="0"/>
          <w:marTop w:val="0"/>
          <w:marBottom w:val="0"/>
          <w:divBdr>
            <w:top w:val="none" w:sz="0" w:space="0" w:color="auto"/>
            <w:left w:val="none" w:sz="0" w:space="0" w:color="auto"/>
            <w:bottom w:val="none" w:sz="0" w:space="0" w:color="auto"/>
            <w:right w:val="none" w:sz="0" w:space="0" w:color="auto"/>
          </w:divBdr>
        </w:div>
        <w:div w:id="29843185">
          <w:marLeft w:val="0"/>
          <w:marRight w:val="0"/>
          <w:marTop w:val="0"/>
          <w:marBottom w:val="0"/>
          <w:divBdr>
            <w:top w:val="none" w:sz="0" w:space="0" w:color="auto"/>
            <w:left w:val="none" w:sz="0" w:space="0" w:color="auto"/>
            <w:bottom w:val="none" w:sz="0" w:space="0" w:color="auto"/>
            <w:right w:val="none" w:sz="0" w:space="0" w:color="auto"/>
          </w:divBdr>
        </w:div>
        <w:div w:id="92165811">
          <w:marLeft w:val="0"/>
          <w:marRight w:val="0"/>
          <w:marTop w:val="0"/>
          <w:marBottom w:val="0"/>
          <w:divBdr>
            <w:top w:val="none" w:sz="0" w:space="0" w:color="auto"/>
            <w:left w:val="none" w:sz="0" w:space="0" w:color="auto"/>
            <w:bottom w:val="none" w:sz="0" w:space="0" w:color="auto"/>
            <w:right w:val="none" w:sz="0" w:space="0" w:color="auto"/>
          </w:divBdr>
        </w:div>
        <w:div w:id="104661200">
          <w:marLeft w:val="0"/>
          <w:marRight w:val="0"/>
          <w:marTop w:val="0"/>
          <w:marBottom w:val="0"/>
          <w:divBdr>
            <w:top w:val="none" w:sz="0" w:space="0" w:color="auto"/>
            <w:left w:val="none" w:sz="0" w:space="0" w:color="auto"/>
            <w:bottom w:val="none" w:sz="0" w:space="0" w:color="auto"/>
            <w:right w:val="none" w:sz="0" w:space="0" w:color="auto"/>
          </w:divBdr>
        </w:div>
        <w:div w:id="164590348">
          <w:marLeft w:val="0"/>
          <w:marRight w:val="0"/>
          <w:marTop w:val="0"/>
          <w:marBottom w:val="0"/>
          <w:divBdr>
            <w:top w:val="none" w:sz="0" w:space="0" w:color="auto"/>
            <w:left w:val="none" w:sz="0" w:space="0" w:color="auto"/>
            <w:bottom w:val="none" w:sz="0" w:space="0" w:color="auto"/>
            <w:right w:val="none" w:sz="0" w:space="0" w:color="auto"/>
          </w:divBdr>
        </w:div>
        <w:div w:id="237792472">
          <w:marLeft w:val="0"/>
          <w:marRight w:val="0"/>
          <w:marTop w:val="0"/>
          <w:marBottom w:val="0"/>
          <w:divBdr>
            <w:top w:val="none" w:sz="0" w:space="0" w:color="auto"/>
            <w:left w:val="none" w:sz="0" w:space="0" w:color="auto"/>
            <w:bottom w:val="none" w:sz="0" w:space="0" w:color="auto"/>
            <w:right w:val="none" w:sz="0" w:space="0" w:color="auto"/>
          </w:divBdr>
        </w:div>
        <w:div w:id="258294911">
          <w:marLeft w:val="0"/>
          <w:marRight w:val="0"/>
          <w:marTop w:val="0"/>
          <w:marBottom w:val="0"/>
          <w:divBdr>
            <w:top w:val="none" w:sz="0" w:space="0" w:color="auto"/>
            <w:left w:val="none" w:sz="0" w:space="0" w:color="auto"/>
            <w:bottom w:val="none" w:sz="0" w:space="0" w:color="auto"/>
            <w:right w:val="none" w:sz="0" w:space="0" w:color="auto"/>
          </w:divBdr>
        </w:div>
        <w:div w:id="291446459">
          <w:marLeft w:val="0"/>
          <w:marRight w:val="0"/>
          <w:marTop w:val="0"/>
          <w:marBottom w:val="0"/>
          <w:divBdr>
            <w:top w:val="none" w:sz="0" w:space="0" w:color="auto"/>
            <w:left w:val="none" w:sz="0" w:space="0" w:color="auto"/>
            <w:bottom w:val="none" w:sz="0" w:space="0" w:color="auto"/>
            <w:right w:val="none" w:sz="0" w:space="0" w:color="auto"/>
          </w:divBdr>
        </w:div>
        <w:div w:id="335621214">
          <w:marLeft w:val="0"/>
          <w:marRight w:val="0"/>
          <w:marTop w:val="0"/>
          <w:marBottom w:val="0"/>
          <w:divBdr>
            <w:top w:val="none" w:sz="0" w:space="0" w:color="auto"/>
            <w:left w:val="none" w:sz="0" w:space="0" w:color="auto"/>
            <w:bottom w:val="none" w:sz="0" w:space="0" w:color="auto"/>
            <w:right w:val="none" w:sz="0" w:space="0" w:color="auto"/>
          </w:divBdr>
        </w:div>
        <w:div w:id="368529624">
          <w:marLeft w:val="0"/>
          <w:marRight w:val="0"/>
          <w:marTop w:val="0"/>
          <w:marBottom w:val="0"/>
          <w:divBdr>
            <w:top w:val="none" w:sz="0" w:space="0" w:color="auto"/>
            <w:left w:val="none" w:sz="0" w:space="0" w:color="auto"/>
            <w:bottom w:val="none" w:sz="0" w:space="0" w:color="auto"/>
            <w:right w:val="none" w:sz="0" w:space="0" w:color="auto"/>
          </w:divBdr>
        </w:div>
        <w:div w:id="369838720">
          <w:marLeft w:val="0"/>
          <w:marRight w:val="0"/>
          <w:marTop w:val="0"/>
          <w:marBottom w:val="0"/>
          <w:divBdr>
            <w:top w:val="none" w:sz="0" w:space="0" w:color="auto"/>
            <w:left w:val="none" w:sz="0" w:space="0" w:color="auto"/>
            <w:bottom w:val="none" w:sz="0" w:space="0" w:color="auto"/>
            <w:right w:val="none" w:sz="0" w:space="0" w:color="auto"/>
          </w:divBdr>
        </w:div>
        <w:div w:id="440612736">
          <w:marLeft w:val="0"/>
          <w:marRight w:val="0"/>
          <w:marTop w:val="0"/>
          <w:marBottom w:val="0"/>
          <w:divBdr>
            <w:top w:val="none" w:sz="0" w:space="0" w:color="auto"/>
            <w:left w:val="none" w:sz="0" w:space="0" w:color="auto"/>
            <w:bottom w:val="none" w:sz="0" w:space="0" w:color="auto"/>
            <w:right w:val="none" w:sz="0" w:space="0" w:color="auto"/>
          </w:divBdr>
        </w:div>
        <w:div w:id="447893195">
          <w:marLeft w:val="0"/>
          <w:marRight w:val="0"/>
          <w:marTop w:val="0"/>
          <w:marBottom w:val="0"/>
          <w:divBdr>
            <w:top w:val="none" w:sz="0" w:space="0" w:color="auto"/>
            <w:left w:val="none" w:sz="0" w:space="0" w:color="auto"/>
            <w:bottom w:val="none" w:sz="0" w:space="0" w:color="auto"/>
            <w:right w:val="none" w:sz="0" w:space="0" w:color="auto"/>
          </w:divBdr>
        </w:div>
        <w:div w:id="450053603">
          <w:marLeft w:val="0"/>
          <w:marRight w:val="0"/>
          <w:marTop w:val="0"/>
          <w:marBottom w:val="0"/>
          <w:divBdr>
            <w:top w:val="none" w:sz="0" w:space="0" w:color="auto"/>
            <w:left w:val="none" w:sz="0" w:space="0" w:color="auto"/>
            <w:bottom w:val="none" w:sz="0" w:space="0" w:color="auto"/>
            <w:right w:val="none" w:sz="0" w:space="0" w:color="auto"/>
          </w:divBdr>
        </w:div>
        <w:div w:id="471556981">
          <w:marLeft w:val="0"/>
          <w:marRight w:val="0"/>
          <w:marTop w:val="0"/>
          <w:marBottom w:val="0"/>
          <w:divBdr>
            <w:top w:val="none" w:sz="0" w:space="0" w:color="auto"/>
            <w:left w:val="none" w:sz="0" w:space="0" w:color="auto"/>
            <w:bottom w:val="none" w:sz="0" w:space="0" w:color="auto"/>
            <w:right w:val="none" w:sz="0" w:space="0" w:color="auto"/>
          </w:divBdr>
        </w:div>
        <w:div w:id="474110052">
          <w:marLeft w:val="0"/>
          <w:marRight w:val="0"/>
          <w:marTop w:val="0"/>
          <w:marBottom w:val="0"/>
          <w:divBdr>
            <w:top w:val="none" w:sz="0" w:space="0" w:color="auto"/>
            <w:left w:val="none" w:sz="0" w:space="0" w:color="auto"/>
            <w:bottom w:val="none" w:sz="0" w:space="0" w:color="auto"/>
            <w:right w:val="none" w:sz="0" w:space="0" w:color="auto"/>
          </w:divBdr>
        </w:div>
        <w:div w:id="654839487">
          <w:marLeft w:val="0"/>
          <w:marRight w:val="0"/>
          <w:marTop w:val="0"/>
          <w:marBottom w:val="0"/>
          <w:divBdr>
            <w:top w:val="none" w:sz="0" w:space="0" w:color="auto"/>
            <w:left w:val="none" w:sz="0" w:space="0" w:color="auto"/>
            <w:bottom w:val="none" w:sz="0" w:space="0" w:color="auto"/>
            <w:right w:val="none" w:sz="0" w:space="0" w:color="auto"/>
          </w:divBdr>
        </w:div>
        <w:div w:id="659696732">
          <w:marLeft w:val="0"/>
          <w:marRight w:val="0"/>
          <w:marTop w:val="0"/>
          <w:marBottom w:val="0"/>
          <w:divBdr>
            <w:top w:val="none" w:sz="0" w:space="0" w:color="auto"/>
            <w:left w:val="none" w:sz="0" w:space="0" w:color="auto"/>
            <w:bottom w:val="none" w:sz="0" w:space="0" w:color="auto"/>
            <w:right w:val="none" w:sz="0" w:space="0" w:color="auto"/>
          </w:divBdr>
        </w:div>
        <w:div w:id="680664776">
          <w:marLeft w:val="0"/>
          <w:marRight w:val="0"/>
          <w:marTop w:val="0"/>
          <w:marBottom w:val="0"/>
          <w:divBdr>
            <w:top w:val="none" w:sz="0" w:space="0" w:color="auto"/>
            <w:left w:val="none" w:sz="0" w:space="0" w:color="auto"/>
            <w:bottom w:val="none" w:sz="0" w:space="0" w:color="auto"/>
            <w:right w:val="none" w:sz="0" w:space="0" w:color="auto"/>
          </w:divBdr>
        </w:div>
        <w:div w:id="713623988">
          <w:marLeft w:val="0"/>
          <w:marRight w:val="0"/>
          <w:marTop w:val="0"/>
          <w:marBottom w:val="0"/>
          <w:divBdr>
            <w:top w:val="none" w:sz="0" w:space="0" w:color="auto"/>
            <w:left w:val="none" w:sz="0" w:space="0" w:color="auto"/>
            <w:bottom w:val="none" w:sz="0" w:space="0" w:color="auto"/>
            <w:right w:val="none" w:sz="0" w:space="0" w:color="auto"/>
          </w:divBdr>
        </w:div>
        <w:div w:id="720981975">
          <w:marLeft w:val="0"/>
          <w:marRight w:val="0"/>
          <w:marTop w:val="0"/>
          <w:marBottom w:val="0"/>
          <w:divBdr>
            <w:top w:val="none" w:sz="0" w:space="0" w:color="auto"/>
            <w:left w:val="none" w:sz="0" w:space="0" w:color="auto"/>
            <w:bottom w:val="none" w:sz="0" w:space="0" w:color="auto"/>
            <w:right w:val="none" w:sz="0" w:space="0" w:color="auto"/>
          </w:divBdr>
        </w:div>
        <w:div w:id="760101730">
          <w:marLeft w:val="0"/>
          <w:marRight w:val="0"/>
          <w:marTop w:val="0"/>
          <w:marBottom w:val="0"/>
          <w:divBdr>
            <w:top w:val="none" w:sz="0" w:space="0" w:color="auto"/>
            <w:left w:val="none" w:sz="0" w:space="0" w:color="auto"/>
            <w:bottom w:val="none" w:sz="0" w:space="0" w:color="auto"/>
            <w:right w:val="none" w:sz="0" w:space="0" w:color="auto"/>
          </w:divBdr>
        </w:div>
        <w:div w:id="794493363">
          <w:marLeft w:val="0"/>
          <w:marRight w:val="0"/>
          <w:marTop w:val="0"/>
          <w:marBottom w:val="0"/>
          <w:divBdr>
            <w:top w:val="none" w:sz="0" w:space="0" w:color="auto"/>
            <w:left w:val="none" w:sz="0" w:space="0" w:color="auto"/>
            <w:bottom w:val="none" w:sz="0" w:space="0" w:color="auto"/>
            <w:right w:val="none" w:sz="0" w:space="0" w:color="auto"/>
          </w:divBdr>
        </w:div>
        <w:div w:id="794713597">
          <w:marLeft w:val="0"/>
          <w:marRight w:val="0"/>
          <w:marTop w:val="0"/>
          <w:marBottom w:val="0"/>
          <w:divBdr>
            <w:top w:val="none" w:sz="0" w:space="0" w:color="auto"/>
            <w:left w:val="none" w:sz="0" w:space="0" w:color="auto"/>
            <w:bottom w:val="none" w:sz="0" w:space="0" w:color="auto"/>
            <w:right w:val="none" w:sz="0" w:space="0" w:color="auto"/>
          </w:divBdr>
        </w:div>
        <w:div w:id="873734034">
          <w:marLeft w:val="0"/>
          <w:marRight w:val="0"/>
          <w:marTop w:val="0"/>
          <w:marBottom w:val="0"/>
          <w:divBdr>
            <w:top w:val="none" w:sz="0" w:space="0" w:color="auto"/>
            <w:left w:val="none" w:sz="0" w:space="0" w:color="auto"/>
            <w:bottom w:val="none" w:sz="0" w:space="0" w:color="auto"/>
            <w:right w:val="none" w:sz="0" w:space="0" w:color="auto"/>
          </w:divBdr>
        </w:div>
        <w:div w:id="907764728">
          <w:marLeft w:val="0"/>
          <w:marRight w:val="0"/>
          <w:marTop w:val="0"/>
          <w:marBottom w:val="0"/>
          <w:divBdr>
            <w:top w:val="none" w:sz="0" w:space="0" w:color="auto"/>
            <w:left w:val="none" w:sz="0" w:space="0" w:color="auto"/>
            <w:bottom w:val="none" w:sz="0" w:space="0" w:color="auto"/>
            <w:right w:val="none" w:sz="0" w:space="0" w:color="auto"/>
          </w:divBdr>
        </w:div>
        <w:div w:id="915020185">
          <w:marLeft w:val="0"/>
          <w:marRight w:val="0"/>
          <w:marTop w:val="0"/>
          <w:marBottom w:val="0"/>
          <w:divBdr>
            <w:top w:val="none" w:sz="0" w:space="0" w:color="auto"/>
            <w:left w:val="none" w:sz="0" w:space="0" w:color="auto"/>
            <w:bottom w:val="none" w:sz="0" w:space="0" w:color="auto"/>
            <w:right w:val="none" w:sz="0" w:space="0" w:color="auto"/>
          </w:divBdr>
        </w:div>
        <w:div w:id="916943121">
          <w:marLeft w:val="0"/>
          <w:marRight w:val="0"/>
          <w:marTop w:val="0"/>
          <w:marBottom w:val="0"/>
          <w:divBdr>
            <w:top w:val="none" w:sz="0" w:space="0" w:color="auto"/>
            <w:left w:val="none" w:sz="0" w:space="0" w:color="auto"/>
            <w:bottom w:val="none" w:sz="0" w:space="0" w:color="auto"/>
            <w:right w:val="none" w:sz="0" w:space="0" w:color="auto"/>
          </w:divBdr>
        </w:div>
        <w:div w:id="922686107">
          <w:marLeft w:val="0"/>
          <w:marRight w:val="0"/>
          <w:marTop w:val="0"/>
          <w:marBottom w:val="0"/>
          <w:divBdr>
            <w:top w:val="none" w:sz="0" w:space="0" w:color="auto"/>
            <w:left w:val="none" w:sz="0" w:space="0" w:color="auto"/>
            <w:bottom w:val="none" w:sz="0" w:space="0" w:color="auto"/>
            <w:right w:val="none" w:sz="0" w:space="0" w:color="auto"/>
          </w:divBdr>
        </w:div>
        <w:div w:id="929696954">
          <w:marLeft w:val="0"/>
          <w:marRight w:val="0"/>
          <w:marTop w:val="0"/>
          <w:marBottom w:val="0"/>
          <w:divBdr>
            <w:top w:val="none" w:sz="0" w:space="0" w:color="auto"/>
            <w:left w:val="none" w:sz="0" w:space="0" w:color="auto"/>
            <w:bottom w:val="none" w:sz="0" w:space="0" w:color="auto"/>
            <w:right w:val="none" w:sz="0" w:space="0" w:color="auto"/>
          </w:divBdr>
        </w:div>
        <w:div w:id="930698529">
          <w:marLeft w:val="0"/>
          <w:marRight w:val="0"/>
          <w:marTop w:val="0"/>
          <w:marBottom w:val="0"/>
          <w:divBdr>
            <w:top w:val="none" w:sz="0" w:space="0" w:color="auto"/>
            <w:left w:val="none" w:sz="0" w:space="0" w:color="auto"/>
            <w:bottom w:val="none" w:sz="0" w:space="0" w:color="auto"/>
            <w:right w:val="none" w:sz="0" w:space="0" w:color="auto"/>
          </w:divBdr>
        </w:div>
        <w:div w:id="942691864">
          <w:marLeft w:val="0"/>
          <w:marRight w:val="0"/>
          <w:marTop w:val="0"/>
          <w:marBottom w:val="0"/>
          <w:divBdr>
            <w:top w:val="none" w:sz="0" w:space="0" w:color="auto"/>
            <w:left w:val="none" w:sz="0" w:space="0" w:color="auto"/>
            <w:bottom w:val="none" w:sz="0" w:space="0" w:color="auto"/>
            <w:right w:val="none" w:sz="0" w:space="0" w:color="auto"/>
          </w:divBdr>
        </w:div>
        <w:div w:id="966206114">
          <w:marLeft w:val="0"/>
          <w:marRight w:val="0"/>
          <w:marTop w:val="0"/>
          <w:marBottom w:val="0"/>
          <w:divBdr>
            <w:top w:val="none" w:sz="0" w:space="0" w:color="auto"/>
            <w:left w:val="none" w:sz="0" w:space="0" w:color="auto"/>
            <w:bottom w:val="none" w:sz="0" w:space="0" w:color="auto"/>
            <w:right w:val="none" w:sz="0" w:space="0" w:color="auto"/>
          </w:divBdr>
        </w:div>
        <w:div w:id="983387898">
          <w:marLeft w:val="0"/>
          <w:marRight w:val="0"/>
          <w:marTop w:val="0"/>
          <w:marBottom w:val="0"/>
          <w:divBdr>
            <w:top w:val="none" w:sz="0" w:space="0" w:color="auto"/>
            <w:left w:val="none" w:sz="0" w:space="0" w:color="auto"/>
            <w:bottom w:val="none" w:sz="0" w:space="0" w:color="auto"/>
            <w:right w:val="none" w:sz="0" w:space="0" w:color="auto"/>
          </w:divBdr>
        </w:div>
        <w:div w:id="992028900">
          <w:marLeft w:val="0"/>
          <w:marRight w:val="0"/>
          <w:marTop w:val="0"/>
          <w:marBottom w:val="0"/>
          <w:divBdr>
            <w:top w:val="none" w:sz="0" w:space="0" w:color="auto"/>
            <w:left w:val="none" w:sz="0" w:space="0" w:color="auto"/>
            <w:bottom w:val="none" w:sz="0" w:space="0" w:color="auto"/>
            <w:right w:val="none" w:sz="0" w:space="0" w:color="auto"/>
          </w:divBdr>
        </w:div>
        <w:div w:id="1004891677">
          <w:marLeft w:val="0"/>
          <w:marRight w:val="0"/>
          <w:marTop w:val="0"/>
          <w:marBottom w:val="0"/>
          <w:divBdr>
            <w:top w:val="none" w:sz="0" w:space="0" w:color="auto"/>
            <w:left w:val="none" w:sz="0" w:space="0" w:color="auto"/>
            <w:bottom w:val="none" w:sz="0" w:space="0" w:color="auto"/>
            <w:right w:val="none" w:sz="0" w:space="0" w:color="auto"/>
          </w:divBdr>
        </w:div>
        <w:div w:id="1022826190">
          <w:marLeft w:val="0"/>
          <w:marRight w:val="0"/>
          <w:marTop w:val="0"/>
          <w:marBottom w:val="0"/>
          <w:divBdr>
            <w:top w:val="none" w:sz="0" w:space="0" w:color="auto"/>
            <w:left w:val="none" w:sz="0" w:space="0" w:color="auto"/>
            <w:bottom w:val="none" w:sz="0" w:space="0" w:color="auto"/>
            <w:right w:val="none" w:sz="0" w:space="0" w:color="auto"/>
          </w:divBdr>
        </w:div>
        <w:div w:id="1032611657">
          <w:marLeft w:val="0"/>
          <w:marRight w:val="0"/>
          <w:marTop w:val="0"/>
          <w:marBottom w:val="0"/>
          <w:divBdr>
            <w:top w:val="none" w:sz="0" w:space="0" w:color="auto"/>
            <w:left w:val="none" w:sz="0" w:space="0" w:color="auto"/>
            <w:bottom w:val="none" w:sz="0" w:space="0" w:color="auto"/>
            <w:right w:val="none" w:sz="0" w:space="0" w:color="auto"/>
          </w:divBdr>
        </w:div>
        <w:div w:id="1092626299">
          <w:marLeft w:val="0"/>
          <w:marRight w:val="0"/>
          <w:marTop w:val="0"/>
          <w:marBottom w:val="0"/>
          <w:divBdr>
            <w:top w:val="none" w:sz="0" w:space="0" w:color="auto"/>
            <w:left w:val="none" w:sz="0" w:space="0" w:color="auto"/>
            <w:bottom w:val="none" w:sz="0" w:space="0" w:color="auto"/>
            <w:right w:val="none" w:sz="0" w:space="0" w:color="auto"/>
          </w:divBdr>
        </w:div>
        <w:div w:id="1139691021">
          <w:marLeft w:val="0"/>
          <w:marRight w:val="0"/>
          <w:marTop w:val="0"/>
          <w:marBottom w:val="0"/>
          <w:divBdr>
            <w:top w:val="none" w:sz="0" w:space="0" w:color="auto"/>
            <w:left w:val="none" w:sz="0" w:space="0" w:color="auto"/>
            <w:bottom w:val="none" w:sz="0" w:space="0" w:color="auto"/>
            <w:right w:val="none" w:sz="0" w:space="0" w:color="auto"/>
          </w:divBdr>
        </w:div>
        <w:div w:id="1158418570">
          <w:marLeft w:val="0"/>
          <w:marRight w:val="0"/>
          <w:marTop w:val="0"/>
          <w:marBottom w:val="0"/>
          <w:divBdr>
            <w:top w:val="none" w:sz="0" w:space="0" w:color="auto"/>
            <w:left w:val="none" w:sz="0" w:space="0" w:color="auto"/>
            <w:bottom w:val="none" w:sz="0" w:space="0" w:color="auto"/>
            <w:right w:val="none" w:sz="0" w:space="0" w:color="auto"/>
          </w:divBdr>
        </w:div>
        <w:div w:id="1163937644">
          <w:marLeft w:val="0"/>
          <w:marRight w:val="0"/>
          <w:marTop w:val="0"/>
          <w:marBottom w:val="0"/>
          <w:divBdr>
            <w:top w:val="none" w:sz="0" w:space="0" w:color="auto"/>
            <w:left w:val="none" w:sz="0" w:space="0" w:color="auto"/>
            <w:bottom w:val="none" w:sz="0" w:space="0" w:color="auto"/>
            <w:right w:val="none" w:sz="0" w:space="0" w:color="auto"/>
          </w:divBdr>
        </w:div>
        <w:div w:id="1164248832">
          <w:marLeft w:val="0"/>
          <w:marRight w:val="0"/>
          <w:marTop w:val="0"/>
          <w:marBottom w:val="0"/>
          <w:divBdr>
            <w:top w:val="none" w:sz="0" w:space="0" w:color="auto"/>
            <w:left w:val="none" w:sz="0" w:space="0" w:color="auto"/>
            <w:bottom w:val="none" w:sz="0" w:space="0" w:color="auto"/>
            <w:right w:val="none" w:sz="0" w:space="0" w:color="auto"/>
          </w:divBdr>
        </w:div>
        <w:div w:id="1262839510">
          <w:marLeft w:val="0"/>
          <w:marRight w:val="0"/>
          <w:marTop w:val="0"/>
          <w:marBottom w:val="0"/>
          <w:divBdr>
            <w:top w:val="none" w:sz="0" w:space="0" w:color="auto"/>
            <w:left w:val="none" w:sz="0" w:space="0" w:color="auto"/>
            <w:bottom w:val="none" w:sz="0" w:space="0" w:color="auto"/>
            <w:right w:val="none" w:sz="0" w:space="0" w:color="auto"/>
          </w:divBdr>
        </w:div>
        <w:div w:id="1295527969">
          <w:marLeft w:val="0"/>
          <w:marRight w:val="0"/>
          <w:marTop w:val="0"/>
          <w:marBottom w:val="0"/>
          <w:divBdr>
            <w:top w:val="none" w:sz="0" w:space="0" w:color="auto"/>
            <w:left w:val="none" w:sz="0" w:space="0" w:color="auto"/>
            <w:bottom w:val="none" w:sz="0" w:space="0" w:color="auto"/>
            <w:right w:val="none" w:sz="0" w:space="0" w:color="auto"/>
          </w:divBdr>
        </w:div>
        <w:div w:id="1307587722">
          <w:marLeft w:val="0"/>
          <w:marRight w:val="0"/>
          <w:marTop w:val="0"/>
          <w:marBottom w:val="0"/>
          <w:divBdr>
            <w:top w:val="none" w:sz="0" w:space="0" w:color="auto"/>
            <w:left w:val="none" w:sz="0" w:space="0" w:color="auto"/>
            <w:bottom w:val="none" w:sz="0" w:space="0" w:color="auto"/>
            <w:right w:val="none" w:sz="0" w:space="0" w:color="auto"/>
          </w:divBdr>
        </w:div>
        <w:div w:id="1314336438">
          <w:marLeft w:val="0"/>
          <w:marRight w:val="0"/>
          <w:marTop w:val="0"/>
          <w:marBottom w:val="0"/>
          <w:divBdr>
            <w:top w:val="none" w:sz="0" w:space="0" w:color="auto"/>
            <w:left w:val="none" w:sz="0" w:space="0" w:color="auto"/>
            <w:bottom w:val="none" w:sz="0" w:space="0" w:color="auto"/>
            <w:right w:val="none" w:sz="0" w:space="0" w:color="auto"/>
          </w:divBdr>
        </w:div>
        <w:div w:id="1388258515">
          <w:marLeft w:val="0"/>
          <w:marRight w:val="0"/>
          <w:marTop w:val="0"/>
          <w:marBottom w:val="0"/>
          <w:divBdr>
            <w:top w:val="none" w:sz="0" w:space="0" w:color="auto"/>
            <w:left w:val="none" w:sz="0" w:space="0" w:color="auto"/>
            <w:bottom w:val="none" w:sz="0" w:space="0" w:color="auto"/>
            <w:right w:val="none" w:sz="0" w:space="0" w:color="auto"/>
          </w:divBdr>
        </w:div>
        <w:div w:id="1445347030">
          <w:marLeft w:val="0"/>
          <w:marRight w:val="0"/>
          <w:marTop w:val="0"/>
          <w:marBottom w:val="0"/>
          <w:divBdr>
            <w:top w:val="none" w:sz="0" w:space="0" w:color="auto"/>
            <w:left w:val="none" w:sz="0" w:space="0" w:color="auto"/>
            <w:bottom w:val="none" w:sz="0" w:space="0" w:color="auto"/>
            <w:right w:val="none" w:sz="0" w:space="0" w:color="auto"/>
          </w:divBdr>
        </w:div>
        <w:div w:id="1521356919">
          <w:marLeft w:val="0"/>
          <w:marRight w:val="0"/>
          <w:marTop w:val="0"/>
          <w:marBottom w:val="0"/>
          <w:divBdr>
            <w:top w:val="none" w:sz="0" w:space="0" w:color="auto"/>
            <w:left w:val="none" w:sz="0" w:space="0" w:color="auto"/>
            <w:bottom w:val="none" w:sz="0" w:space="0" w:color="auto"/>
            <w:right w:val="none" w:sz="0" w:space="0" w:color="auto"/>
          </w:divBdr>
        </w:div>
        <w:div w:id="1525628273">
          <w:marLeft w:val="0"/>
          <w:marRight w:val="0"/>
          <w:marTop w:val="0"/>
          <w:marBottom w:val="0"/>
          <w:divBdr>
            <w:top w:val="none" w:sz="0" w:space="0" w:color="auto"/>
            <w:left w:val="none" w:sz="0" w:space="0" w:color="auto"/>
            <w:bottom w:val="none" w:sz="0" w:space="0" w:color="auto"/>
            <w:right w:val="none" w:sz="0" w:space="0" w:color="auto"/>
          </w:divBdr>
        </w:div>
        <w:div w:id="1571959221">
          <w:marLeft w:val="0"/>
          <w:marRight w:val="0"/>
          <w:marTop w:val="0"/>
          <w:marBottom w:val="0"/>
          <w:divBdr>
            <w:top w:val="none" w:sz="0" w:space="0" w:color="auto"/>
            <w:left w:val="none" w:sz="0" w:space="0" w:color="auto"/>
            <w:bottom w:val="none" w:sz="0" w:space="0" w:color="auto"/>
            <w:right w:val="none" w:sz="0" w:space="0" w:color="auto"/>
          </w:divBdr>
        </w:div>
        <w:div w:id="1699309325">
          <w:marLeft w:val="0"/>
          <w:marRight w:val="0"/>
          <w:marTop w:val="0"/>
          <w:marBottom w:val="0"/>
          <w:divBdr>
            <w:top w:val="none" w:sz="0" w:space="0" w:color="auto"/>
            <w:left w:val="none" w:sz="0" w:space="0" w:color="auto"/>
            <w:bottom w:val="none" w:sz="0" w:space="0" w:color="auto"/>
            <w:right w:val="none" w:sz="0" w:space="0" w:color="auto"/>
          </w:divBdr>
        </w:div>
        <w:div w:id="1708942203">
          <w:marLeft w:val="0"/>
          <w:marRight w:val="0"/>
          <w:marTop w:val="0"/>
          <w:marBottom w:val="0"/>
          <w:divBdr>
            <w:top w:val="none" w:sz="0" w:space="0" w:color="auto"/>
            <w:left w:val="none" w:sz="0" w:space="0" w:color="auto"/>
            <w:bottom w:val="none" w:sz="0" w:space="0" w:color="auto"/>
            <w:right w:val="none" w:sz="0" w:space="0" w:color="auto"/>
          </w:divBdr>
        </w:div>
        <w:div w:id="1727289531">
          <w:marLeft w:val="0"/>
          <w:marRight w:val="0"/>
          <w:marTop w:val="0"/>
          <w:marBottom w:val="0"/>
          <w:divBdr>
            <w:top w:val="none" w:sz="0" w:space="0" w:color="auto"/>
            <w:left w:val="none" w:sz="0" w:space="0" w:color="auto"/>
            <w:bottom w:val="none" w:sz="0" w:space="0" w:color="auto"/>
            <w:right w:val="none" w:sz="0" w:space="0" w:color="auto"/>
          </w:divBdr>
        </w:div>
        <w:div w:id="1774200341">
          <w:marLeft w:val="0"/>
          <w:marRight w:val="0"/>
          <w:marTop w:val="0"/>
          <w:marBottom w:val="0"/>
          <w:divBdr>
            <w:top w:val="none" w:sz="0" w:space="0" w:color="auto"/>
            <w:left w:val="none" w:sz="0" w:space="0" w:color="auto"/>
            <w:bottom w:val="none" w:sz="0" w:space="0" w:color="auto"/>
            <w:right w:val="none" w:sz="0" w:space="0" w:color="auto"/>
          </w:divBdr>
        </w:div>
        <w:div w:id="1774544783">
          <w:marLeft w:val="0"/>
          <w:marRight w:val="0"/>
          <w:marTop w:val="0"/>
          <w:marBottom w:val="0"/>
          <w:divBdr>
            <w:top w:val="none" w:sz="0" w:space="0" w:color="auto"/>
            <w:left w:val="none" w:sz="0" w:space="0" w:color="auto"/>
            <w:bottom w:val="none" w:sz="0" w:space="0" w:color="auto"/>
            <w:right w:val="none" w:sz="0" w:space="0" w:color="auto"/>
          </w:divBdr>
        </w:div>
        <w:div w:id="1798525398">
          <w:marLeft w:val="0"/>
          <w:marRight w:val="0"/>
          <w:marTop w:val="0"/>
          <w:marBottom w:val="0"/>
          <w:divBdr>
            <w:top w:val="none" w:sz="0" w:space="0" w:color="auto"/>
            <w:left w:val="none" w:sz="0" w:space="0" w:color="auto"/>
            <w:bottom w:val="none" w:sz="0" w:space="0" w:color="auto"/>
            <w:right w:val="none" w:sz="0" w:space="0" w:color="auto"/>
          </w:divBdr>
        </w:div>
        <w:div w:id="1839347497">
          <w:marLeft w:val="0"/>
          <w:marRight w:val="0"/>
          <w:marTop w:val="0"/>
          <w:marBottom w:val="0"/>
          <w:divBdr>
            <w:top w:val="none" w:sz="0" w:space="0" w:color="auto"/>
            <w:left w:val="none" w:sz="0" w:space="0" w:color="auto"/>
            <w:bottom w:val="none" w:sz="0" w:space="0" w:color="auto"/>
            <w:right w:val="none" w:sz="0" w:space="0" w:color="auto"/>
          </w:divBdr>
        </w:div>
        <w:div w:id="1841849222">
          <w:marLeft w:val="0"/>
          <w:marRight w:val="0"/>
          <w:marTop w:val="0"/>
          <w:marBottom w:val="0"/>
          <w:divBdr>
            <w:top w:val="none" w:sz="0" w:space="0" w:color="auto"/>
            <w:left w:val="none" w:sz="0" w:space="0" w:color="auto"/>
            <w:bottom w:val="none" w:sz="0" w:space="0" w:color="auto"/>
            <w:right w:val="none" w:sz="0" w:space="0" w:color="auto"/>
          </w:divBdr>
        </w:div>
        <w:div w:id="1939827692">
          <w:marLeft w:val="0"/>
          <w:marRight w:val="0"/>
          <w:marTop w:val="0"/>
          <w:marBottom w:val="0"/>
          <w:divBdr>
            <w:top w:val="none" w:sz="0" w:space="0" w:color="auto"/>
            <w:left w:val="none" w:sz="0" w:space="0" w:color="auto"/>
            <w:bottom w:val="none" w:sz="0" w:space="0" w:color="auto"/>
            <w:right w:val="none" w:sz="0" w:space="0" w:color="auto"/>
          </w:divBdr>
        </w:div>
        <w:div w:id="1994676195">
          <w:marLeft w:val="0"/>
          <w:marRight w:val="0"/>
          <w:marTop w:val="0"/>
          <w:marBottom w:val="0"/>
          <w:divBdr>
            <w:top w:val="none" w:sz="0" w:space="0" w:color="auto"/>
            <w:left w:val="none" w:sz="0" w:space="0" w:color="auto"/>
            <w:bottom w:val="none" w:sz="0" w:space="0" w:color="auto"/>
            <w:right w:val="none" w:sz="0" w:space="0" w:color="auto"/>
          </w:divBdr>
        </w:div>
        <w:div w:id="2006590981">
          <w:marLeft w:val="0"/>
          <w:marRight w:val="0"/>
          <w:marTop w:val="0"/>
          <w:marBottom w:val="0"/>
          <w:divBdr>
            <w:top w:val="none" w:sz="0" w:space="0" w:color="auto"/>
            <w:left w:val="none" w:sz="0" w:space="0" w:color="auto"/>
            <w:bottom w:val="none" w:sz="0" w:space="0" w:color="auto"/>
            <w:right w:val="none" w:sz="0" w:space="0" w:color="auto"/>
          </w:divBdr>
        </w:div>
        <w:div w:id="2009596978">
          <w:marLeft w:val="0"/>
          <w:marRight w:val="0"/>
          <w:marTop w:val="0"/>
          <w:marBottom w:val="0"/>
          <w:divBdr>
            <w:top w:val="none" w:sz="0" w:space="0" w:color="auto"/>
            <w:left w:val="none" w:sz="0" w:space="0" w:color="auto"/>
            <w:bottom w:val="none" w:sz="0" w:space="0" w:color="auto"/>
            <w:right w:val="none" w:sz="0" w:space="0" w:color="auto"/>
          </w:divBdr>
        </w:div>
        <w:div w:id="2093353311">
          <w:marLeft w:val="0"/>
          <w:marRight w:val="0"/>
          <w:marTop w:val="0"/>
          <w:marBottom w:val="0"/>
          <w:divBdr>
            <w:top w:val="none" w:sz="0" w:space="0" w:color="auto"/>
            <w:left w:val="none" w:sz="0" w:space="0" w:color="auto"/>
            <w:bottom w:val="none" w:sz="0" w:space="0" w:color="auto"/>
            <w:right w:val="none" w:sz="0" w:space="0" w:color="auto"/>
          </w:divBdr>
        </w:div>
        <w:div w:id="2107260565">
          <w:marLeft w:val="0"/>
          <w:marRight w:val="0"/>
          <w:marTop w:val="0"/>
          <w:marBottom w:val="0"/>
          <w:divBdr>
            <w:top w:val="none" w:sz="0" w:space="0" w:color="auto"/>
            <w:left w:val="none" w:sz="0" w:space="0" w:color="auto"/>
            <w:bottom w:val="none" w:sz="0" w:space="0" w:color="auto"/>
            <w:right w:val="none" w:sz="0" w:space="0" w:color="auto"/>
          </w:divBdr>
        </w:div>
        <w:div w:id="2140688414">
          <w:marLeft w:val="0"/>
          <w:marRight w:val="0"/>
          <w:marTop w:val="0"/>
          <w:marBottom w:val="0"/>
          <w:divBdr>
            <w:top w:val="none" w:sz="0" w:space="0" w:color="auto"/>
            <w:left w:val="none" w:sz="0" w:space="0" w:color="auto"/>
            <w:bottom w:val="none" w:sz="0" w:space="0" w:color="auto"/>
            <w:right w:val="none" w:sz="0" w:space="0" w:color="auto"/>
          </w:divBdr>
        </w:div>
      </w:divsChild>
    </w:div>
    <w:div w:id="89736790">
      <w:bodyDiv w:val="1"/>
      <w:marLeft w:val="0"/>
      <w:marRight w:val="0"/>
      <w:marTop w:val="0"/>
      <w:marBottom w:val="0"/>
      <w:divBdr>
        <w:top w:val="none" w:sz="0" w:space="0" w:color="auto"/>
        <w:left w:val="none" w:sz="0" w:space="0" w:color="auto"/>
        <w:bottom w:val="none" w:sz="0" w:space="0" w:color="auto"/>
        <w:right w:val="none" w:sz="0" w:space="0" w:color="auto"/>
      </w:divBdr>
      <w:divsChild>
        <w:div w:id="7217881">
          <w:marLeft w:val="0"/>
          <w:marRight w:val="0"/>
          <w:marTop w:val="0"/>
          <w:marBottom w:val="0"/>
          <w:divBdr>
            <w:top w:val="none" w:sz="0" w:space="0" w:color="auto"/>
            <w:left w:val="none" w:sz="0" w:space="0" w:color="auto"/>
            <w:bottom w:val="none" w:sz="0" w:space="0" w:color="auto"/>
            <w:right w:val="none" w:sz="0" w:space="0" w:color="auto"/>
          </w:divBdr>
        </w:div>
        <w:div w:id="8534906">
          <w:marLeft w:val="0"/>
          <w:marRight w:val="0"/>
          <w:marTop w:val="0"/>
          <w:marBottom w:val="0"/>
          <w:divBdr>
            <w:top w:val="none" w:sz="0" w:space="0" w:color="auto"/>
            <w:left w:val="none" w:sz="0" w:space="0" w:color="auto"/>
            <w:bottom w:val="none" w:sz="0" w:space="0" w:color="auto"/>
            <w:right w:val="none" w:sz="0" w:space="0" w:color="auto"/>
          </w:divBdr>
        </w:div>
        <w:div w:id="8679151">
          <w:marLeft w:val="0"/>
          <w:marRight w:val="0"/>
          <w:marTop w:val="0"/>
          <w:marBottom w:val="0"/>
          <w:divBdr>
            <w:top w:val="none" w:sz="0" w:space="0" w:color="auto"/>
            <w:left w:val="none" w:sz="0" w:space="0" w:color="auto"/>
            <w:bottom w:val="none" w:sz="0" w:space="0" w:color="auto"/>
            <w:right w:val="none" w:sz="0" w:space="0" w:color="auto"/>
          </w:divBdr>
        </w:div>
        <w:div w:id="9917702">
          <w:marLeft w:val="0"/>
          <w:marRight w:val="0"/>
          <w:marTop w:val="0"/>
          <w:marBottom w:val="0"/>
          <w:divBdr>
            <w:top w:val="none" w:sz="0" w:space="0" w:color="auto"/>
            <w:left w:val="none" w:sz="0" w:space="0" w:color="auto"/>
            <w:bottom w:val="none" w:sz="0" w:space="0" w:color="auto"/>
            <w:right w:val="none" w:sz="0" w:space="0" w:color="auto"/>
          </w:divBdr>
        </w:div>
        <w:div w:id="10306203">
          <w:marLeft w:val="0"/>
          <w:marRight w:val="0"/>
          <w:marTop w:val="0"/>
          <w:marBottom w:val="0"/>
          <w:divBdr>
            <w:top w:val="none" w:sz="0" w:space="0" w:color="auto"/>
            <w:left w:val="none" w:sz="0" w:space="0" w:color="auto"/>
            <w:bottom w:val="none" w:sz="0" w:space="0" w:color="auto"/>
            <w:right w:val="none" w:sz="0" w:space="0" w:color="auto"/>
          </w:divBdr>
        </w:div>
        <w:div w:id="13121324">
          <w:marLeft w:val="0"/>
          <w:marRight w:val="0"/>
          <w:marTop w:val="0"/>
          <w:marBottom w:val="0"/>
          <w:divBdr>
            <w:top w:val="none" w:sz="0" w:space="0" w:color="auto"/>
            <w:left w:val="none" w:sz="0" w:space="0" w:color="auto"/>
            <w:bottom w:val="none" w:sz="0" w:space="0" w:color="auto"/>
            <w:right w:val="none" w:sz="0" w:space="0" w:color="auto"/>
          </w:divBdr>
        </w:div>
        <w:div w:id="20253358">
          <w:marLeft w:val="0"/>
          <w:marRight w:val="0"/>
          <w:marTop w:val="0"/>
          <w:marBottom w:val="0"/>
          <w:divBdr>
            <w:top w:val="none" w:sz="0" w:space="0" w:color="auto"/>
            <w:left w:val="none" w:sz="0" w:space="0" w:color="auto"/>
            <w:bottom w:val="none" w:sz="0" w:space="0" w:color="auto"/>
            <w:right w:val="none" w:sz="0" w:space="0" w:color="auto"/>
          </w:divBdr>
        </w:div>
        <w:div w:id="25107758">
          <w:marLeft w:val="0"/>
          <w:marRight w:val="0"/>
          <w:marTop w:val="0"/>
          <w:marBottom w:val="0"/>
          <w:divBdr>
            <w:top w:val="none" w:sz="0" w:space="0" w:color="auto"/>
            <w:left w:val="none" w:sz="0" w:space="0" w:color="auto"/>
            <w:bottom w:val="none" w:sz="0" w:space="0" w:color="auto"/>
            <w:right w:val="none" w:sz="0" w:space="0" w:color="auto"/>
          </w:divBdr>
        </w:div>
        <w:div w:id="29916647">
          <w:marLeft w:val="0"/>
          <w:marRight w:val="0"/>
          <w:marTop w:val="0"/>
          <w:marBottom w:val="0"/>
          <w:divBdr>
            <w:top w:val="none" w:sz="0" w:space="0" w:color="auto"/>
            <w:left w:val="none" w:sz="0" w:space="0" w:color="auto"/>
            <w:bottom w:val="none" w:sz="0" w:space="0" w:color="auto"/>
            <w:right w:val="none" w:sz="0" w:space="0" w:color="auto"/>
          </w:divBdr>
        </w:div>
        <w:div w:id="40983629">
          <w:marLeft w:val="0"/>
          <w:marRight w:val="0"/>
          <w:marTop w:val="0"/>
          <w:marBottom w:val="0"/>
          <w:divBdr>
            <w:top w:val="none" w:sz="0" w:space="0" w:color="auto"/>
            <w:left w:val="none" w:sz="0" w:space="0" w:color="auto"/>
            <w:bottom w:val="none" w:sz="0" w:space="0" w:color="auto"/>
            <w:right w:val="none" w:sz="0" w:space="0" w:color="auto"/>
          </w:divBdr>
        </w:div>
        <w:div w:id="45033188">
          <w:marLeft w:val="0"/>
          <w:marRight w:val="0"/>
          <w:marTop w:val="0"/>
          <w:marBottom w:val="0"/>
          <w:divBdr>
            <w:top w:val="none" w:sz="0" w:space="0" w:color="auto"/>
            <w:left w:val="none" w:sz="0" w:space="0" w:color="auto"/>
            <w:bottom w:val="none" w:sz="0" w:space="0" w:color="auto"/>
            <w:right w:val="none" w:sz="0" w:space="0" w:color="auto"/>
          </w:divBdr>
        </w:div>
        <w:div w:id="45419889">
          <w:marLeft w:val="0"/>
          <w:marRight w:val="0"/>
          <w:marTop w:val="0"/>
          <w:marBottom w:val="0"/>
          <w:divBdr>
            <w:top w:val="none" w:sz="0" w:space="0" w:color="auto"/>
            <w:left w:val="none" w:sz="0" w:space="0" w:color="auto"/>
            <w:bottom w:val="none" w:sz="0" w:space="0" w:color="auto"/>
            <w:right w:val="none" w:sz="0" w:space="0" w:color="auto"/>
          </w:divBdr>
        </w:div>
        <w:div w:id="51773947">
          <w:marLeft w:val="0"/>
          <w:marRight w:val="0"/>
          <w:marTop w:val="0"/>
          <w:marBottom w:val="0"/>
          <w:divBdr>
            <w:top w:val="none" w:sz="0" w:space="0" w:color="auto"/>
            <w:left w:val="none" w:sz="0" w:space="0" w:color="auto"/>
            <w:bottom w:val="none" w:sz="0" w:space="0" w:color="auto"/>
            <w:right w:val="none" w:sz="0" w:space="0" w:color="auto"/>
          </w:divBdr>
        </w:div>
        <w:div w:id="51971805">
          <w:marLeft w:val="0"/>
          <w:marRight w:val="0"/>
          <w:marTop w:val="0"/>
          <w:marBottom w:val="0"/>
          <w:divBdr>
            <w:top w:val="none" w:sz="0" w:space="0" w:color="auto"/>
            <w:left w:val="none" w:sz="0" w:space="0" w:color="auto"/>
            <w:bottom w:val="none" w:sz="0" w:space="0" w:color="auto"/>
            <w:right w:val="none" w:sz="0" w:space="0" w:color="auto"/>
          </w:divBdr>
        </w:div>
        <w:div w:id="52430438">
          <w:marLeft w:val="0"/>
          <w:marRight w:val="0"/>
          <w:marTop w:val="0"/>
          <w:marBottom w:val="0"/>
          <w:divBdr>
            <w:top w:val="none" w:sz="0" w:space="0" w:color="auto"/>
            <w:left w:val="none" w:sz="0" w:space="0" w:color="auto"/>
            <w:bottom w:val="none" w:sz="0" w:space="0" w:color="auto"/>
            <w:right w:val="none" w:sz="0" w:space="0" w:color="auto"/>
          </w:divBdr>
        </w:div>
        <w:div w:id="54278990">
          <w:marLeft w:val="0"/>
          <w:marRight w:val="0"/>
          <w:marTop w:val="0"/>
          <w:marBottom w:val="0"/>
          <w:divBdr>
            <w:top w:val="none" w:sz="0" w:space="0" w:color="auto"/>
            <w:left w:val="none" w:sz="0" w:space="0" w:color="auto"/>
            <w:bottom w:val="none" w:sz="0" w:space="0" w:color="auto"/>
            <w:right w:val="none" w:sz="0" w:space="0" w:color="auto"/>
          </w:divBdr>
        </w:div>
        <w:div w:id="57872371">
          <w:marLeft w:val="0"/>
          <w:marRight w:val="0"/>
          <w:marTop w:val="0"/>
          <w:marBottom w:val="0"/>
          <w:divBdr>
            <w:top w:val="none" w:sz="0" w:space="0" w:color="auto"/>
            <w:left w:val="none" w:sz="0" w:space="0" w:color="auto"/>
            <w:bottom w:val="none" w:sz="0" w:space="0" w:color="auto"/>
            <w:right w:val="none" w:sz="0" w:space="0" w:color="auto"/>
          </w:divBdr>
        </w:div>
        <w:div w:id="58603643">
          <w:marLeft w:val="0"/>
          <w:marRight w:val="0"/>
          <w:marTop w:val="0"/>
          <w:marBottom w:val="0"/>
          <w:divBdr>
            <w:top w:val="none" w:sz="0" w:space="0" w:color="auto"/>
            <w:left w:val="none" w:sz="0" w:space="0" w:color="auto"/>
            <w:bottom w:val="none" w:sz="0" w:space="0" w:color="auto"/>
            <w:right w:val="none" w:sz="0" w:space="0" w:color="auto"/>
          </w:divBdr>
        </w:div>
        <w:div w:id="60522190">
          <w:marLeft w:val="0"/>
          <w:marRight w:val="0"/>
          <w:marTop w:val="0"/>
          <w:marBottom w:val="0"/>
          <w:divBdr>
            <w:top w:val="none" w:sz="0" w:space="0" w:color="auto"/>
            <w:left w:val="none" w:sz="0" w:space="0" w:color="auto"/>
            <w:bottom w:val="none" w:sz="0" w:space="0" w:color="auto"/>
            <w:right w:val="none" w:sz="0" w:space="0" w:color="auto"/>
          </w:divBdr>
        </w:div>
        <w:div w:id="66154704">
          <w:marLeft w:val="0"/>
          <w:marRight w:val="0"/>
          <w:marTop w:val="0"/>
          <w:marBottom w:val="0"/>
          <w:divBdr>
            <w:top w:val="none" w:sz="0" w:space="0" w:color="auto"/>
            <w:left w:val="none" w:sz="0" w:space="0" w:color="auto"/>
            <w:bottom w:val="none" w:sz="0" w:space="0" w:color="auto"/>
            <w:right w:val="none" w:sz="0" w:space="0" w:color="auto"/>
          </w:divBdr>
        </w:div>
        <w:div w:id="68961874">
          <w:marLeft w:val="0"/>
          <w:marRight w:val="0"/>
          <w:marTop w:val="0"/>
          <w:marBottom w:val="0"/>
          <w:divBdr>
            <w:top w:val="none" w:sz="0" w:space="0" w:color="auto"/>
            <w:left w:val="none" w:sz="0" w:space="0" w:color="auto"/>
            <w:bottom w:val="none" w:sz="0" w:space="0" w:color="auto"/>
            <w:right w:val="none" w:sz="0" w:space="0" w:color="auto"/>
          </w:divBdr>
        </w:div>
        <w:div w:id="74788414">
          <w:marLeft w:val="0"/>
          <w:marRight w:val="0"/>
          <w:marTop w:val="0"/>
          <w:marBottom w:val="0"/>
          <w:divBdr>
            <w:top w:val="none" w:sz="0" w:space="0" w:color="auto"/>
            <w:left w:val="none" w:sz="0" w:space="0" w:color="auto"/>
            <w:bottom w:val="none" w:sz="0" w:space="0" w:color="auto"/>
            <w:right w:val="none" w:sz="0" w:space="0" w:color="auto"/>
          </w:divBdr>
        </w:div>
        <w:div w:id="74984271">
          <w:marLeft w:val="0"/>
          <w:marRight w:val="0"/>
          <w:marTop w:val="0"/>
          <w:marBottom w:val="0"/>
          <w:divBdr>
            <w:top w:val="none" w:sz="0" w:space="0" w:color="auto"/>
            <w:left w:val="none" w:sz="0" w:space="0" w:color="auto"/>
            <w:bottom w:val="none" w:sz="0" w:space="0" w:color="auto"/>
            <w:right w:val="none" w:sz="0" w:space="0" w:color="auto"/>
          </w:divBdr>
        </w:div>
        <w:div w:id="79569957">
          <w:marLeft w:val="0"/>
          <w:marRight w:val="0"/>
          <w:marTop w:val="0"/>
          <w:marBottom w:val="0"/>
          <w:divBdr>
            <w:top w:val="none" w:sz="0" w:space="0" w:color="auto"/>
            <w:left w:val="none" w:sz="0" w:space="0" w:color="auto"/>
            <w:bottom w:val="none" w:sz="0" w:space="0" w:color="auto"/>
            <w:right w:val="none" w:sz="0" w:space="0" w:color="auto"/>
          </w:divBdr>
        </w:div>
        <w:div w:id="82607699">
          <w:marLeft w:val="0"/>
          <w:marRight w:val="0"/>
          <w:marTop w:val="0"/>
          <w:marBottom w:val="0"/>
          <w:divBdr>
            <w:top w:val="none" w:sz="0" w:space="0" w:color="auto"/>
            <w:left w:val="none" w:sz="0" w:space="0" w:color="auto"/>
            <w:bottom w:val="none" w:sz="0" w:space="0" w:color="auto"/>
            <w:right w:val="none" w:sz="0" w:space="0" w:color="auto"/>
          </w:divBdr>
        </w:div>
        <w:div w:id="83112765">
          <w:marLeft w:val="0"/>
          <w:marRight w:val="0"/>
          <w:marTop w:val="0"/>
          <w:marBottom w:val="0"/>
          <w:divBdr>
            <w:top w:val="none" w:sz="0" w:space="0" w:color="auto"/>
            <w:left w:val="none" w:sz="0" w:space="0" w:color="auto"/>
            <w:bottom w:val="none" w:sz="0" w:space="0" w:color="auto"/>
            <w:right w:val="none" w:sz="0" w:space="0" w:color="auto"/>
          </w:divBdr>
        </w:div>
        <w:div w:id="88545430">
          <w:marLeft w:val="0"/>
          <w:marRight w:val="0"/>
          <w:marTop w:val="0"/>
          <w:marBottom w:val="0"/>
          <w:divBdr>
            <w:top w:val="none" w:sz="0" w:space="0" w:color="auto"/>
            <w:left w:val="none" w:sz="0" w:space="0" w:color="auto"/>
            <w:bottom w:val="none" w:sz="0" w:space="0" w:color="auto"/>
            <w:right w:val="none" w:sz="0" w:space="0" w:color="auto"/>
          </w:divBdr>
        </w:div>
        <w:div w:id="90903805">
          <w:marLeft w:val="0"/>
          <w:marRight w:val="0"/>
          <w:marTop w:val="0"/>
          <w:marBottom w:val="0"/>
          <w:divBdr>
            <w:top w:val="none" w:sz="0" w:space="0" w:color="auto"/>
            <w:left w:val="none" w:sz="0" w:space="0" w:color="auto"/>
            <w:bottom w:val="none" w:sz="0" w:space="0" w:color="auto"/>
            <w:right w:val="none" w:sz="0" w:space="0" w:color="auto"/>
          </w:divBdr>
        </w:div>
        <w:div w:id="95709302">
          <w:marLeft w:val="0"/>
          <w:marRight w:val="0"/>
          <w:marTop w:val="0"/>
          <w:marBottom w:val="0"/>
          <w:divBdr>
            <w:top w:val="none" w:sz="0" w:space="0" w:color="auto"/>
            <w:left w:val="none" w:sz="0" w:space="0" w:color="auto"/>
            <w:bottom w:val="none" w:sz="0" w:space="0" w:color="auto"/>
            <w:right w:val="none" w:sz="0" w:space="0" w:color="auto"/>
          </w:divBdr>
        </w:div>
        <w:div w:id="96022731">
          <w:marLeft w:val="0"/>
          <w:marRight w:val="0"/>
          <w:marTop w:val="0"/>
          <w:marBottom w:val="0"/>
          <w:divBdr>
            <w:top w:val="none" w:sz="0" w:space="0" w:color="auto"/>
            <w:left w:val="none" w:sz="0" w:space="0" w:color="auto"/>
            <w:bottom w:val="none" w:sz="0" w:space="0" w:color="auto"/>
            <w:right w:val="none" w:sz="0" w:space="0" w:color="auto"/>
          </w:divBdr>
        </w:div>
        <w:div w:id="99186290">
          <w:marLeft w:val="0"/>
          <w:marRight w:val="0"/>
          <w:marTop w:val="0"/>
          <w:marBottom w:val="0"/>
          <w:divBdr>
            <w:top w:val="none" w:sz="0" w:space="0" w:color="auto"/>
            <w:left w:val="none" w:sz="0" w:space="0" w:color="auto"/>
            <w:bottom w:val="none" w:sz="0" w:space="0" w:color="auto"/>
            <w:right w:val="none" w:sz="0" w:space="0" w:color="auto"/>
          </w:divBdr>
        </w:div>
        <w:div w:id="99691743">
          <w:marLeft w:val="0"/>
          <w:marRight w:val="0"/>
          <w:marTop w:val="0"/>
          <w:marBottom w:val="0"/>
          <w:divBdr>
            <w:top w:val="none" w:sz="0" w:space="0" w:color="auto"/>
            <w:left w:val="none" w:sz="0" w:space="0" w:color="auto"/>
            <w:bottom w:val="none" w:sz="0" w:space="0" w:color="auto"/>
            <w:right w:val="none" w:sz="0" w:space="0" w:color="auto"/>
          </w:divBdr>
        </w:div>
        <w:div w:id="102381591">
          <w:marLeft w:val="0"/>
          <w:marRight w:val="0"/>
          <w:marTop w:val="0"/>
          <w:marBottom w:val="0"/>
          <w:divBdr>
            <w:top w:val="none" w:sz="0" w:space="0" w:color="auto"/>
            <w:left w:val="none" w:sz="0" w:space="0" w:color="auto"/>
            <w:bottom w:val="none" w:sz="0" w:space="0" w:color="auto"/>
            <w:right w:val="none" w:sz="0" w:space="0" w:color="auto"/>
          </w:divBdr>
        </w:div>
        <w:div w:id="104933696">
          <w:marLeft w:val="0"/>
          <w:marRight w:val="0"/>
          <w:marTop w:val="0"/>
          <w:marBottom w:val="0"/>
          <w:divBdr>
            <w:top w:val="none" w:sz="0" w:space="0" w:color="auto"/>
            <w:left w:val="none" w:sz="0" w:space="0" w:color="auto"/>
            <w:bottom w:val="none" w:sz="0" w:space="0" w:color="auto"/>
            <w:right w:val="none" w:sz="0" w:space="0" w:color="auto"/>
          </w:divBdr>
        </w:div>
        <w:div w:id="106658384">
          <w:marLeft w:val="0"/>
          <w:marRight w:val="0"/>
          <w:marTop w:val="0"/>
          <w:marBottom w:val="0"/>
          <w:divBdr>
            <w:top w:val="none" w:sz="0" w:space="0" w:color="auto"/>
            <w:left w:val="none" w:sz="0" w:space="0" w:color="auto"/>
            <w:bottom w:val="none" w:sz="0" w:space="0" w:color="auto"/>
            <w:right w:val="none" w:sz="0" w:space="0" w:color="auto"/>
          </w:divBdr>
        </w:div>
        <w:div w:id="112555649">
          <w:marLeft w:val="0"/>
          <w:marRight w:val="0"/>
          <w:marTop w:val="0"/>
          <w:marBottom w:val="0"/>
          <w:divBdr>
            <w:top w:val="none" w:sz="0" w:space="0" w:color="auto"/>
            <w:left w:val="none" w:sz="0" w:space="0" w:color="auto"/>
            <w:bottom w:val="none" w:sz="0" w:space="0" w:color="auto"/>
            <w:right w:val="none" w:sz="0" w:space="0" w:color="auto"/>
          </w:divBdr>
        </w:div>
        <w:div w:id="116916815">
          <w:marLeft w:val="0"/>
          <w:marRight w:val="0"/>
          <w:marTop w:val="0"/>
          <w:marBottom w:val="0"/>
          <w:divBdr>
            <w:top w:val="none" w:sz="0" w:space="0" w:color="auto"/>
            <w:left w:val="none" w:sz="0" w:space="0" w:color="auto"/>
            <w:bottom w:val="none" w:sz="0" w:space="0" w:color="auto"/>
            <w:right w:val="none" w:sz="0" w:space="0" w:color="auto"/>
          </w:divBdr>
        </w:div>
        <w:div w:id="120197080">
          <w:marLeft w:val="0"/>
          <w:marRight w:val="0"/>
          <w:marTop w:val="0"/>
          <w:marBottom w:val="0"/>
          <w:divBdr>
            <w:top w:val="none" w:sz="0" w:space="0" w:color="auto"/>
            <w:left w:val="none" w:sz="0" w:space="0" w:color="auto"/>
            <w:bottom w:val="none" w:sz="0" w:space="0" w:color="auto"/>
            <w:right w:val="none" w:sz="0" w:space="0" w:color="auto"/>
          </w:divBdr>
        </w:div>
        <w:div w:id="125978285">
          <w:marLeft w:val="0"/>
          <w:marRight w:val="0"/>
          <w:marTop w:val="0"/>
          <w:marBottom w:val="0"/>
          <w:divBdr>
            <w:top w:val="none" w:sz="0" w:space="0" w:color="auto"/>
            <w:left w:val="none" w:sz="0" w:space="0" w:color="auto"/>
            <w:bottom w:val="none" w:sz="0" w:space="0" w:color="auto"/>
            <w:right w:val="none" w:sz="0" w:space="0" w:color="auto"/>
          </w:divBdr>
        </w:div>
        <w:div w:id="126092071">
          <w:marLeft w:val="0"/>
          <w:marRight w:val="0"/>
          <w:marTop w:val="0"/>
          <w:marBottom w:val="0"/>
          <w:divBdr>
            <w:top w:val="none" w:sz="0" w:space="0" w:color="auto"/>
            <w:left w:val="none" w:sz="0" w:space="0" w:color="auto"/>
            <w:bottom w:val="none" w:sz="0" w:space="0" w:color="auto"/>
            <w:right w:val="none" w:sz="0" w:space="0" w:color="auto"/>
          </w:divBdr>
        </w:div>
        <w:div w:id="129596918">
          <w:marLeft w:val="0"/>
          <w:marRight w:val="0"/>
          <w:marTop w:val="0"/>
          <w:marBottom w:val="0"/>
          <w:divBdr>
            <w:top w:val="none" w:sz="0" w:space="0" w:color="auto"/>
            <w:left w:val="none" w:sz="0" w:space="0" w:color="auto"/>
            <w:bottom w:val="none" w:sz="0" w:space="0" w:color="auto"/>
            <w:right w:val="none" w:sz="0" w:space="0" w:color="auto"/>
          </w:divBdr>
        </w:div>
        <w:div w:id="132649466">
          <w:marLeft w:val="0"/>
          <w:marRight w:val="0"/>
          <w:marTop w:val="0"/>
          <w:marBottom w:val="0"/>
          <w:divBdr>
            <w:top w:val="none" w:sz="0" w:space="0" w:color="auto"/>
            <w:left w:val="none" w:sz="0" w:space="0" w:color="auto"/>
            <w:bottom w:val="none" w:sz="0" w:space="0" w:color="auto"/>
            <w:right w:val="none" w:sz="0" w:space="0" w:color="auto"/>
          </w:divBdr>
        </w:div>
        <w:div w:id="137386479">
          <w:marLeft w:val="0"/>
          <w:marRight w:val="0"/>
          <w:marTop w:val="0"/>
          <w:marBottom w:val="0"/>
          <w:divBdr>
            <w:top w:val="none" w:sz="0" w:space="0" w:color="auto"/>
            <w:left w:val="none" w:sz="0" w:space="0" w:color="auto"/>
            <w:bottom w:val="none" w:sz="0" w:space="0" w:color="auto"/>
            <w:right w:val="none" w:sz="0" w:space="0" w:color="auto"/>
          </w:divBdr>
        </w:div>
        <w:div w:id="137846891">
          <w:marLeft w:val="0"/>
          <w:marRight w:val="0"/>
          <w:marTop w:val="0"/>
          <w:marBottom w:val="0"/>
          <w:divBdr>
            <w:top w:val="none" w:sz="0" w:space="0" w:color="auto"/>
            <w:left w:val="none" w:sz="0" w:space="0" w:color="auto"/>
            <w:bottom w:val="none" w:sz="0" w:space="0" w:color="auto"/>
            <w:right w:val="none" w:sz="0" w:space="0" w:color="auto"/>
          </w:divBdr>
        </w:div>
        <w:div w:id="139927693">
          <w:marLeft w:val="0"/>
          <w:marRight w:val="0"/>
          <w:marTop w:val="0"/>
          <w:marBottom w:val="0"/>
          <w:divBdr>
            <w:top w:val="none" w:sz="0" w:space="0" w:color="auto"/>
            <w:left w:val="none" w:sz="0" w:space="0" w:color="auto"/>
            <w:bottom w:val="none" w:sz="0" w:space="0" w:color="auto"/>
            <w:right w:val="none" w:sz="0" w:space="0" w:color="auto"/>
          </w:divBdr>
        </w:div>
        <w:div w:id="142743543">
          <w:marLeft w:val="0"/>
          <w:marRight w:val="0"/>
          <w:marTop w:val="0"/>
          <w:marBottom w:val="0"/>
          <w:divBdr>
            <w:top w:val="none" w:sz="0" w:space="0" w:color="auto"/>
            <w:left w:val="none" w:sz="0" w:space="0" w:color="auto"/>
            <w:bottom w:val="none" w:sz="0" w:space="0" w:color="auto"/>
            <w:right w:val="none" w:sz="0" w:space="0" w:color="auto"/>
          </w:divBdr>
        </w:div>
        <w:div w:id="142744108">
          <w:marLeft w:val="0"/>
          <w:marRight w:val="0"/>
          <w:marTop w:val="0"/>
          <w:marBottom w:val="0"/>
          <w:divBdr>
            <w:top w:val="none" w:sz="0" w:space="0" w:color="auto"/>
            <w:left w:val="none" w:sz="0" w:space="0" w:color="auto"/>
            <w:bottom w:val="none" w:sz="0" w:space="0" w:color="auto"/>
            <w:right w:val="none" w:sz="0" w:space="0" w:color="auto"/>
          </w:divBdr>
        </w:div>
        <w:div w:id="143277491">
          <w:marLeft w:val="0"/>
          <w:marRight w:val="0"/>
          <w:marTop w:val="0"/>
          <w:marBottom w:val="0"/>
          <w:divBdr>
            <w:top w:val="none" w:sz="0" w:space="0" w:color="auto"/>
            <w:left w:val="none" w:sz="0" w:space="0" w:color="auto"/>
            <w:bottom w:val="none" w:sz="0" w:space="0" w:color="auto"/>
            <w:right w:val="none" w:sz="0" w:space="0" w:color="auto"/>
          </w:divBdr>
        </w:div>
        <w:div w:id="145829077">
          <w:marLeft w:val="0"/>
          <w:marRight w:val="0"/>
          <w:marTop w:val="0"/>
          <w:marBottom w:val="0"/>
          <w:divBdr>
            <w:top w:val="none" w:sz="0" w:space="0" w:color="auto"/>
            <w:left w:val="none" w:sz="0" w:space="0" w:color="auto"/>
            <w:bottom w:val="none" w:sz="0" w:space="0" w:color="auto"/>
            <w:right w:val="none" w:sz="0" w:space="0" w:color="auto"/>
          </w:divBdr>
        </w:div>
        <w:div w:id="147333012">
          <w:marLeft w:val="0"/>
          <w:marRight w:val="0"/>
          <w:marTop w:val="0"/>
          <w:marBottom w:val="0"/>
          <w:divBdr>
            <w:top w:val="none" w:sz="0" w:space="0" w:color="auto"/>
            <w:left w:val="none" w:sz="0" w:space="0" w:color="auto"/>
            <w:bottom w:val="none" w:sz="0" w:space="0" w:color="auto"/>
            <w:right w:val="none" w:sz="0" w:space="0" w:color="auto"/>
          </w:divBdr>
        </w:div>
        <w:div w:id="149175227">
          <w:marLeft w:val="0"/>
          <w:marRight w:val="0"/>
          <w:marTop w:val="0"/>
          <w:marBottom w:val="0"/>
          <w:divBdr>
            <w:top w:val="none" w:sz="0" w:space="0" w:color="auto"/>
            <w:left w:val="none" w:sz="0" w:space="0" w:color="auto"/>
            <w:bottom w:val="none" w:sz="0" w:space="0" w:color="auto"/>
            <w:right w:val="none" w:sz="0" w:space="0" w:color="auto"/>
          </w:divBdr>
        </w:div>
        <w:div w:id="153643280">
          <w:marLeft w:val="0"/>
          <w:marRight w:val="0"/>
          <w:marTop w:val="0"/>
          <w:marBottom w:val="0"/>
          <w:divBdr>
            <w:top w:val="none" w:sz="0" w:space="0" w:color="auto"/>
            <w:left w:val="none" w:sz="0" w:space="0" w:color="auto"/>
            <w:bottom w:val="none" w:sz="0" w:space="0" w:color="auto"/>
            <w:right w:val="none" w:sz="0" w:space="0" w:color="auto"/>
          </w:divBdr>
        </w:div>
        <w:div w:id="156463371">
          <w:marLeft w:val="0"/>
          <w:marRight w:val="0"/>
          <w:marTop w:val="0"/>
          <w:marBottom w:val="0"/>
          <w:divBdr>
            <w:top w:val="none" w:sz="0" w:space="0" w:color="auto"/>
            <w:left w:val="none" w:sz="0" w:space="0" w:color="auto"/>
            <w:bottom w:val="none" w:sz="0" w:space="0" w:color="auto"/>
            <w:right w:val="none" w:sz="0" w:space="0" w:color="auto"/>
          </w:divBdr>
        </w:div>
        <w:div w:id="160660794">
          <w:marLeft w:val="0"/>
          <w:marRight w:val="0"/>
          <w:marTop w:val="0"/>
          <w:marBottom w:val="0"/>
          <w:divBdr>
            <w:top w:val="none" w:sz="0" w:space="0" w:color="auto"/>
            <w:left w:val="none" w:sz="0" w:space="0" w:color="auto"/>
            <w:bottom w:val="none" w:sz="0" w:space="0" w:color="auto"/>
            <w:right w:val="none" w:sz="0" w:space="0" w:color="auto"/>
          </w:divBdr>
        </w:div>
        <w:div w:id="164824689">
          <w:marLeft w:val="0"/>
          <w:marRight w:val="0"/>
          <w:marTop w:val="0"/>
          <w:marBottom w:val="0"/>
          <w:divBdr>
            <w:top w:val="none" w:sz="0" w:space="0" w:color="auto"/>
            <w:left w:val="none" w:sz="0" w:space="0" w:color="auto"/>
            <w:bottom w:val="none" w:sz="0" w:space="0" w:color="auto"/>
            <w:right w:val="none" w:sz="0" w:space="0" w:color="auto"/>
          </w:divBdr>
        </w:div>
        <w:div w:id="170603978">
          <w:marLeft w:val="0"/>
          <w:marRight w:val="0"/>
          <w:marTop w:val="0"/>
          <w:marBottom w:val="0"/>
          <w:divBdr>
            <w:top w:val="none" w:sz="0" w:space="0" w:color="auto"/>
            <w:left w:val="none" w:sz="0" w:space="0" w:color="auto"/>
            <w:bottom w:val="none" w:sz="0" w:space="0" w:color="auto"/>
            <w:right w:val="none" w:sz="0" w:space="0" w:color="auto"/>
          </w:divBdr>
        </w:div>
        <w:div w:id="175198870">
          <w:marLeft w:val="0"/>
          <w:marRight w:val="0"/>
          <w:marTop w:val="0"/>
          <w:marBottom w:val="0"/>
          <w:divBdr>
            <w:top w:val="none" w:sz="0" w:space="0" w:color="auto"/>
            <w:left w:val="none" w:sz="0" w:space="0" w:color="auto"/>
            <w:bottom w:val="none" w:sz="0" w:space="0" w:color="auto"/>
            <w:right w:val="none" w:sz="0" w:space="0" w:color="auto"/>
          </w:divBdr>
        </w:div>
        <w:div w:id="175508467">
          <w:marLeft w:val="0"/>
          <w:marRight w:val="0"/>
          <w:marTop w:val="0"/>
          <w:marBottom w:val="0"/>
          <w:divBdr>
            <w:top w:val="none" w:sz="0" w:space="0" w:color="auto"/>
            <w:left w:val="none" w:sz="0" w:space="0" w:color="auto"/>
            <w:bottom w:val="none" w:sz="0" w:space="0" w:color="auto"/>
            <w:right w:val="none" w:sz="0" w:space="0" w:color="auto"/>
          </w:divBdr>
        </w:div>
        <w:div w:id="176847125">
          <w:marLeft w:val="0"/>
          <w:marRight w:val="0"/>
          <w:marTop w:val="0"/>
          <w:marBottom w:val="0"/>
          <w:divBdr>
            <w:top w:val="none" w:sz="0" w:space="0" w:color="auto"/>
            <w:left w:val="none" w:sz="0" w:space="0" w:color="auto"/>
            <w:bottom w:val="none" w:sz="0" w:space="0" w:color="auto"/>
            <w:right w:val="none" w:sz="0" w:space="0" w:color="auto"/>
          </w:divBdr>
        </w:div>
        <w:div w:id="178593785">
          <w:marLeft w:val="0"/>
          <w:marRight w:val="0"/>
          <w:marTop w:val="0"/>
          <w:marBottom w:val="0"/>
          <w:divBdr>
            <w:top w:val="none" w:sz="0" w:space="0" w:color="auto"/>
            <w:left w:val="none" w:sz="0" w:space="0" w:color="auto"/>
            <w:bottom w:val="none" w:sz="0" w:space="0" w:color="auto"/>
            <w:right w:val="none" w:sz="0" w:space="0" w:color="auto"/>
          </w:divBdr>
        </w:div>
        <w:div w:id="178668636">
          <w:marLeft w:val="0"/>
          <w:marRight w:val="0"/>
          <w:marTop w:val="0"/>
          <w:marBottom w:val="0"/>
          <w:divBdr>
            <w:top w:val="none" w:sz="0" w:space="0" w:color="auto"/>
            <w:left w:val="none" w:sz="0" w:space="0" w:color="auto"/>
            <w:bottom w:val="none" w:sz="0" w:space="0" w:color="auto"/>
            <w:right w:val="none" w:sz="0" w:space="0" w:color="auto"/>
          </w:divBdr>
        </w:div>
        <w:div w:id="182788114">
          <w:marLeft w:val="0"/>
          <w:marRight w:val="0"/>
          <w:marTop w:val="0"/>
          <w:marBottom w:val="0"/>
          <w:divBdr>
            <w:top w:val="none" w:sz="0" w:space="0" w:color="auto"/>
            <w:left w:val="none" w:sz="0" w:space="0" w:color="auto"/>
            <w:bottom w:val="none" w:sz="0" w:space="0" w:color="auto"/>
            <w:right w:val="none" w:sz="0" w:space="0" w:color="auto"/>
          </w:divBdr>
        </w:div>
        <w:div w:id="186453798">
          <w:marLeft w:val="0"/>
          <w:marRight w:val="0"/>
          <w:marTop w:val="0"/>
          <w:marBottom w:val="0"/>
          <w:divBdr>
            <w:top w:val="none" w:sz="0" w:space="0" w:color="auto"/>
            <w:left w:val="none" w:sz="0" w:space="0" w:color="auto"/>
            <w:bottom w:val="none" w:sz="0" w:space="0" w:color="auto"/>
            <w:right w:val="none" w:sz="0" w:space="0" w:color="auto"/>
          </w:divBdr>
        </w:div>
        <w:div w:id="187914474">
          <w:marLeft w:val="0"/>
          <w:marRight w:val="0"/>
          <w:marTop w:val="0"/>
          <w:marBottom w:val="0"/>
          <w:divBdr>
            <w:top w:val="none" w:sz="0" w:space="0" w:color="auto"/>
            <w:left w:val="none" w:sz="0" w:space="0" w:color="auto"/>
            <w:bottom w:val="none" w:sz="0" w:space="0" w:color="auto"/>
            <w:right w:val="none" w:sz="0" w:space="0" w:color="auto"/>
          </w:divBdr>
        </w:div>
        <w:div w:id="200557290">
          <w:marLeft w:val="0"/>
          <w:marRight w:val="0"/>
          <w:marTop w:val="0"/>
          <w:marBottom w:val="0"/>
          <w:divBdr>
            <w:top w:val="none" w:sz="0" w:space="0" w:color="auto"/>
            <w:left w:val="none" w:sz="0" w:space="0" w:color="auto"/>
            <w:bottom w:val="none" w:sz="0" w:space="0" w:color="auto"/>
            <w:right w:val="none" w:sz="0" w:space="0" w:color="auto"/>
          </w:divBdr>
        </w:div>
        <w:div w:id="203102117">
          <w:marLeft w:val="0"/>
          <w:marRight w:val="0"/>
          <w:marTop w:val="0"/>
          <w:marBottom w:val="0"/>
          <w:divBdr>
            <w:top w:val="none" w:sz="0" w:space="0" w:color="auto"/>
            <w:left w:val="none" w:sz="0" w:space="0" w:color="auto"/>
            <w:bottom w:val="none" w:sz="0" w:space="0" w:color="auto"/>
            <w:right w:val="none" w:sz="0" w:space="0" w:color="auto"/>
          </w:divBdr>
        </w:div>
        <w:div w:id="204756852">
          <w:marLeft w:val="0"/>
          <w:marRight w:val="0"/>
          <w:marTop w:val="0"/>
          <w:marBottom w:val="0"/>
          <w:divBdr>
            <w:top w:val="none" w:sz="0" w:space="0" w:color="auto"/>
            <w:left w:val="none" w:sz="0" w:space="0" w:color="auto"/>
            <w:bottom w:val="none" w:sz="0" w:space="0" w:color="auto"/>
            <w:right w:val="none" w:sz="0" w:space="0" w:color="auto"/>
          </w:divBdr>
        </w:div>
        <w:div w:id="205486409">
          <w:marLeft w:val="0"/>
          <w:marRight w:val="0"/>
          <w:marTop w:val="0"/>
          <w:marBottom w:val="0"/>
          <w:divBdr>
            <w:top w:val="none" w:sz="0" w:space="0" w:color="auto"/>
            <w:left w:val="none" w:sz="0" w:space="0" w:color="auto"/>
            <w:bottom w:val="none" w:sz="0" w:space="0" w:color="auto"/>
            <w:right w:val="none" w:sz="0" w:space="0" w:color="auto"/>
          </w:divBdr>
        </w:div>
        <w:div w:id="205878363">
          <w:marLeft w:val="0"/>
          <w:marRight w:val="0"/>
          <w:marTop w:val="0"/>
          <w:marBottom w:val="0"/>
          <w:divBdr>
            <w:top w:val="none" w:sz="0" w:space="0" w:color="auto"/>
            <w:left w:val="none" w:sz="0" w:space="0" w:color="auto"/>
            <w:bottom w:val="none" w:sz="0" w:space="0" w:color="auto"/>
            <w:right w:val="none" w:sz="0" w:space="0" w:color="auto"/>
          </w:divBdr>
        </w:div>
        <w:div w:id="213472798">
          <w:marLeft w:val="0"/>
          <w:marRight w:val="0"/>
          <w:marTop w:val="0"/>
          <w:marBottom w:val="0"/>
          <w:divBdr>
            <w:top w:val="none" w:sz="0" w:space="0" w:color="auto"/>
            <w:left w:val="none" w:sz="0" w:space="0" w:color="auto"/>
            <w:bottom w:val="none" w:sz="0" w:space="0" w:color="auto"/>
            <w:right w:val="none" w:sz="0" w:space="0" w:color="auto"/>
          </w:divBdr>
        </w:div>
        <w:div w:id="213736731">
          <w:marLeft w:val="0"/>
          <w:marRight w:val="0"/>
          <w:marTop w:val="0"/>
          <w:marBottom w:val="0"/>
          <w:divBdr>
            <w:top w:val="none" w:sz="0" w:space="0" w:color="auto"/>
            <w:left w:val="none" w:sz="0" w:space="0" w:color="auto"/>
            <w:bottom w:val="none" w:sz="0" w:space="0" w:color="auto"/>
            <w:right w:val="none" w:sz="0" w:space="0" w:color="auto"/>
          </w:divBdr>
        </w:div>
        <w:div w:id="214317756">
          <w:marLeft w:val="0"/>
          <w:marRight w:val="0"/>
          <w:marTop w:val="0"/>
          <w:marBottom w:val="0"/>
          <w:divBdr>
            <w:top w:val="none" w:sz="0" w:space="0" w:color="auto"/>
            <w:left w:val="none" w:sz="0" w:space="0" w:color="auto"/>
            <w:bottom w:val="none" w:sz="0" w:space="0" w:color="auto"/>
            <w:right w:val="none" w:sz="0" w:space="0" w:color="auto"/>
          </w:divBdr>
        </w:div>
        <w:div w:id="218827523">
          <w:marLeft w:val="0"/>
          <w:marRight w:val="0"/>
          <w:marTop w:val="0"/>
          <w:marBottom w:val="0"/>
          <w:divBdr>
            <w:top w:val="none" w:sz="0" w:space="0" w:color="auto"/>
            <w:left w:val="none" w:sz="0" w:space="0" w:color="auto"/>
            <w:bottom w:val="none" w:sz="0" w:space="0" w:color="auto"/>
            <w:right w:val="none" w:sz="0" w:space="0" w:color="auto"/>
          </w:divBdr>
        </w:div>
        <w:div w:id="221605140">
          <w:marLeft w:val="0"/>
          <w:marRight w:val="0"/>
          <w:marTop w:val="0"/>
          <w:marBottom w:val="0"/>
          <w:divBdr>
            <w:top w:val="none" w:sz="0" w:space="0" w:color="auto"/>
            <w:left w:val="none" w:sz="0" w:space="0" w:color="auto"/>
            <w:bottom w:val="none" w:sz="0" w:space="0" w:color="auto"/>
            <w:right w:val="none" w:sz="0" w:space="0" w:color="auto"/>
          </w:divBdr>
        </w:div>
        <w:div w:id="224997034">
          <w:marLeft w:val="0"/>
          <w:marRight w:val="0"/>
          <w:marTop w:val="0"/>
          <w:marBottom w:val="0"/>
          <w:divBdr>
            <w:top w:val="none" w:sz="0" w:space="0" w:color="auto"/>
            <w:left w:val="none" w:sz="0" w:space="0" w:color="auto"/>
            <w:bottom w:val="none" w:sz="0" w:space="0" w:color="auto"/>
            <w:right w:val="none" w:sz="0" w:space="0" w:color="auto"/>
          </w:divBdr>
        </w:div>
        <w:div w:id="225577988">
          <w:marLeft w:val="0"/>
          <w:marRight w:val="0"/>
          <w:marTop w:val="0"/>
          <w:marBottom w:val="0"/>
          <w:divBdr>
            <w:top w:val="none" w:sz="0" w:space="0" w:color="auto"/>
            <w:left w:val="none" w:sz="0" w:space="0" w:color="auto"/>
            <w:bottom w:val="none" w:sz="0" w:space="0" w:color="auto"/>
            <w:right w:val="none" w:sz="0" w:space="0" w:color="auto"/>
          </w:divBdr>
        </w:div>
        <w:div w:id="226376970">
          <w:marLeft w:val="0"/>
          <w:marRight w:val="0"/>
          <w:marTop w:val="0"/>
          <w:marBottom w:val="0"/>
          <w:divBdr>
            <w:top w:val="none" w:sz="0" w:space="0" w:color="auto"/>
            <w:left w:val="none" w:sz="0" w:space="0" w:color="auto"/>
            <w:bottom w:val="none" w:sz="0" w:space="0" w:color="auto"/>
            <w:right w:val="none" w:sz="0" w:space="0" w:color="auto"/>
          </w:divBdr>
        </w:div>
        <w:div w:id="226377830">
          <w:marLeft w:val="0"/>
          <w:marRight w:val="0"/>
          <w:marTop w:val="0"/>
          <w:marBottom w:val="0"/>
          <w:divBdr>
            <w:top w:val="none" w:sz="0" w:space="0" w:color="auto"/>
            <w:left w:val="none" w:sz="0" w:space="0" w:color="auto"/>
            <w:bottom w:val="none" w:sz="0" w:space="0" w:color="auto"/>
            <w:right w:val="none" w:sz="0" w:space="0" w:color="auto"/>
          </w:divBdr>
        </w:div>
        <w:div w:id="228852928">
          <w:marLeft w:val="0"/>
          <w:marRight w:val="0"/>
          <w:marTop w:val="0"/>
          <w:marBottom w:val="0"/>
          <w:divBdr>
            <w:top w:val="none" w:sz="0" w:space="0" w:color="auto"/>
            <w:left w:val="none" w:sz="0" w:space="0" w:color="auto"/>
            <w:bottom w:val="none" w:sz="0" w:space="0" w:color="auto"/>
            <w:right w:val="none" w:sz="0" w:space="0" w:color="auto"/>
          </w:divBdr>
        </w:div>
        <w:div w:id="232278846">
          <w:marLeft w:val="0"/>
          <w:marRight w:val="0"/>
          <w:marTop w:val="0"/>
          <w:marBottom w:val="0"/>
          <w:divBdr>
            <w:top w:val="none" w:sz="0" w:space="0" w:color="auto"/>
            <w:left w:val="none" w:sz="0" w:space="0" w:color="auto"/>
            <w:bottom w:val="none" w:sz="0" w:space="0" w:color="auto"/>
            <w:right w:val="none" w:sz="0" w:space="0" w:color="auto"/>
          </w:divBdr>
        </w:div>
        <w:div w:id="234900322">
          <w:marLeft w:val="0"/>
          <w:marRight w:val="0"/>
          <w:marTop w:val="0"/>
          <w:marBottom w:val="0"/>
          <w:divBdr>
            <w:top w:val="none" w:sz="0" w:space="0" w:color="auto"/>
            <w:left w:val="none" w:sz="0" w:space="0" w:color="auto"/>
            <w:bottom w:val="none" w:sz="0" w:space="0" w:color="auto"/>
            <w:right w:val="none" w:sz="0" w:space="0" w:color="auto"/>
          </w:divBdr>
        </w:div>
        <w:div w:id="236520088">
          <w:marLeft w:val="0"/>
          <w:marRight w:val="0"/>
          <w:marTop w:val="0"/>
          <w:marBottom w:val="0"/>
          <w:divBdr>
            <w:top w:val="none" w:sz="0" w:space="0" w:color="auto"/>
            <w:left w:val="none" w:sz="0" w:space="0" w:color="auto"/>
            <w:bottom w:val="none" w:sz="0" w:space="0" w:color="auto"/>
            <w:right w:val="none" w:sz="0" w:space="0" w:color="auto"/>
          </w:divBdr>
        </w:div>
        <w:div w:id="241448348">
          <w:marLeft w:val="0"/>
          <w:marRight w:val="0"/>
          <w:marTop w:val="0"/>
          <w:marBottom w:val="0"/>
          <w:divBdr>
            <w:top w:val="none" w:sz="0" w:space="0" w:color="auto"/>
            <w:left w:val="none" w:sz="0" w:space="0" w:color="auto"/>
            <w:bottom w:val="none" w:sz="0" w:space="0" w:color="auto"/>
            <w:right w:val="none" w:sz="0" w:space="0" w:color="auto"/>
          </w:divBdr>
        </w:div>
        <w:div w:id="246039339">
          <w:marLeft w:val="0"/>
          <w:marRight w:val="0"/>
          <w:marTop w:val="0"/>
          <w:marBottom w:val="0"/>
          <w:divBdr>
            <w:top w:val="none" w:sz="0" w:space="0" w:color="auto"/>
            <w:left w:val="none" w:sz="0" w:space="0" w:color="auto"/>
            <w:bottom w:val="none" w:sz="0" w:space="0" w:color="auto"/>
            <w:right w:val="none" w:sz="0" w:space="0" w:color="auto"/>
          </w:divBdr>
        </w:div>
        <w:div w:id="248078248">
          <w:marLeft w:val="0"/>
          <w:marRight w:val="0"/>
          <w:marTop w:val="0"/>
          <w:marBottom w:val="0"/>
          <w:divBdr>
            <w:top w:val="none" w:sz="0" w:space="0" w:color="auto"/>
            <w:left w:val="none" w:sz="0" w:space="0" w:color="auto"/>
            <w:bottom w:val="none" w:sz="0" w:space="0" w:color="auto"/>
            <w:right w:val="none" w:sz="0" w:space="0" w:color="auto"/>
          </w:divBdr>
        </w:div>
        <w:div w:id="252667707">
          <w:marLeft w:val="0"/>
          <w:marRight w:val="0"/>
          <w:marTop w:val="0"/>
          <w:marBottom w:val="0"/>
          <w:divBdr>
            <w:top w:val="none" w:sz="0" w:space="0" w:color="auto"/>
            <w:left w:val="none" w:sz="0" w:space="0" w:color="auto"/>
            <w:bottom w:val="none" w:sz="0" w:space="0" w:color="auto"/>
            <w:right w:val="none" w:sz="0" w:space="0" w:color="auto"/>
          </w:divBdr>
        </w:div>
        <w:div w:id="255142030">
          <w:marLeft w:val="0"/>
          <w:marRight w:val="0"/>
          <w:marTop w:val="0"/>
          <w:marBottom w:val="0"/>
          <w:divBdr>
            <w:top w:val="none" w:sz="0" w:space="0" w:color="auto"/>
            <w:left w:val="none" w:sz="0" w:space="0" w:color="auto"/>
            <w:bottom w:val="none" w:sz="0" w:space="0" w:color="auto"/>
            <w:right w:val="none" w:sz="0" w:space="0" w:color="auto"/>
          </w:divBdr>
        </w:div>
        <w:div w:id="260382114">
          <w:marLeft w:val="0"/>
          <w:marRight w:val="0"/>
          <w:marTop w:val="0"/>
          <w:marBottom w:val="0"/>
          <w:divBdr>
            <w:top w:val="none" w:sz="0" w:space="0" w:color="auto"/>
            <w:left w:val="none" w:sz="0" w:space="0" w:color="auto"/>
            <w:bottom w:val="none" w:sz="0" w:space="0" w:color="auto"/>
            <w:right w:val="none" w:sz="0" w:space="0" w:color="auto"/>
          </w:divBdr>
        </w:div>
        <w:div w:id="268977441">
          <w:marLeft w:val="0"/>
          <w:marRight w:val="0"/>
          <w:marTop w:val="0"/>
          <w:marBottom w:val="0"/>
          <w:divBdr>
            <w:top w:val="none" w:sz="0" w:space="0" w:color="auto"/>
            <w:left w:val="none" w:sz="0" w:space="0" w:color="auto"/>
            <w:bottom w:val="none" w:sz="0" w:space="0" w:color="auto"/>
            <w:right w:val="none" w:sz="0" w:space="0" w:color="auto"/>
          </w:divBdr>
        </w:div>
        <w:div w:id="272328244">
          <w:marLeft w:val="0"/>
          <w:marRight w:val="0"/>
          <w:marTop w:val="0"/>
          <w:marBottom w:val="0"/>
          <w:divBdr>
            <w:top w:val="none" w:sz="0" w:space="0" w:color="auto"/>
            <w:left w:val="none" w:sz="0" w:space="0" w:color="auto"/>
            <w:bottom w:val="none" w:sz="0" w:space="0" w:color="auto"/>
            <w:right w:val="none" w:sz="0" w:space="0" w:color="auto"/>
          </w:divBdr>
        </w:div>
        <w:div w:id="288098572">
          <w:marLeft w:val="0"/>
          <w:marRight w:val="0"/>
          <w:marTop w:val="0"/>
          <w:marBottom w:val="0"/>
          <w:divBdr>
            <w:top w:val="none" w:sz="0" w:space="0" w:color="auto"/>
            <w:left w:val="none" w:sz="0" w:space="0" w:color="auto"/>
            <w:bottom w:val="none" w:sz="0" w:space="0" w:color="auto"/>
            <w:right w:val="none" w:sz="0" w:space="0" w:color="auto"/>
          </w:divBdr>
        </w:div>
        <w:div w:id="291833850">
          <w:marLeft w:val="0"/>
          <w:marRight w:val="0"/>
          <w:marTop w:val="0"/>
          <w:marBottom w:val="0"/>
          <w:divBdr>
            <w:top w:val="none" w:sz="0" w:space="0" w:color="auto"/>
            <w:left w:val="none" w:sz="0" w:space="0" w:color="auto"/>
            <w:bottom w:val="none" w:sz="0" w:space="0" w:color="auto"/>
            <w:right w:val="none" w:sz="0" w:space="0" w:color="auto"/>
          </w:divBdr>
        </w:div>
        <w:div w:id="293414034">
          <w:marLeft w:val="0"/>
          <w:marRight w:val="0"/>
          <w:marTop w:val="0"/>
          <w:marBottom w:val="0"/>
          <w:divBdr>
            <w:top w:val="none" w:sz="0" w:space="0" w:color="auto"/>
            <w:left w:val="none" w:sz="0" w:space="0" w:color="auto"/>
            <w:bottom w:val="none" w:sz="0" w:space="0" w:color="auto"/>
            <w:right w:val="none" w:sz="0" w:space="0" w:color="auto"/>
          </w:divBdr>
        </w:div>
        <w:div w:id="301618357">
          <w:marLeft w:val="0"/>
          <w:marRight w:val="0"/>
          <w:marTop w:val="0"/>
          <w:marBottom w:val="0"/>
          <w:divBdr>
            <w:top w:val="none" w:sz="0" w:space="0" w:color="auto"/>
            <w:left w:val="none" w:sz="0" w:space="0" w:color="auto"/>
            <w:bottom w:val="none" w:sz="0" w:space="0" w:color="auto"/>
            <w:right w:val="none" w:sz="0" w:space="0" w:color="auto"/>
          </w:divBdr>
        </w:div>
        <w:div w:id="304236519">
          <w:marLeft w:val="0"/>
          <w:marRight w:val="0"/>
          <w:marTop w:val="0"/>
          <w:marBottom w:val="0"/>
          <w:divBdr>
            <w:top w:val="none" w:sz="0" w:space="0" w:color="auto"/>
            <w:left w:val="none" w:sz="0" w:space="0" w:color="auto"/>
            <w:bottom w:val="none" w:sz="0" w:space="0" w:color="auto"/>
            <w:right w:val="none" w:sz="0" w:space="0" w:color="auto"/>
          </w:divBdr>
        </w:div>
        <w:div w:id="306015992">
          <w:marLeft w:val="0"/>
          <w:marRight w:val="0"/>
          <w:marTop w:val="0"/>
          <w:marBottom w:val="0"/>
          <w:divBdr>
            <w:top w:val="none" w:sz="0" w:space="0" w:color="auto"/>
            <w:left w:val="none" w:sz="0" w:space="0" w:color="auto"/>
            <w:bottom w:val="none" w:sz="0" w:space="0" w:color="auto"/>
            <w:right w:val="none" w:sz="0" w:space="0" w:color="auto"/>
          </w:divBdr>
        </w:div>
        <w:div w:id="314920674">
          <w:marLeft w:val="0"/>
          <w:marRight w:val="0"/>
          <w:marTop w:val="0"/>
          <w:marBottom w:val="0"/>
          <w:divBdr>
            <w:top w:val="none" w:sz="0" w:space="0" w:color="auto"/>
            <w:left w:val="none" w:sz="0" w:space="0" w:color="auto"/>
            <w:bottom w:val="none" w:sz="0" w:space="0" w:color="auto"/>
            <w:right w:val="none" w:sz="0" w:space="0" w:color="auto"/>
          </w:divBdr>
        </w:div>
        <w:div w:id="317152959">
          <w:marLeft w:val="0"/>
          <w:marRight w:val="0"/>
          <w:marTop w:val="0"/>
          <w:marBottom w:val="0"/>
          <w:divBdr>
            <w:top w:val="none" w:sz="0" w:space="0" w:color="auto"/>
            <w:left w:val="none" w:sz="0" w:space="0" w:color="auto"/>
            <w:bottom w:val="none" w:sz="0" w:space="0" w:color="auto"/>
            <w:right w:val="none" w:sz="0" w:space="0" w:color="auto"/>
          </w:divBdr>
        </w:div>
        <w:div w:id="317925178">
          <w:marLeft w:val="0"/>
          <w:marRight w:val="0"/>
          <w:marTop w:val="0"/>
          <w:marBottom w:val="0"/>
          <w:divBdr>
            <w:top w:val="none" w:sz="0" w:space="0" w:color="auto"/>
            <w:left w:val="none" w:sz="0" w:space="0" w:color="auto"/>
            <w:bottom w:val="none" w:sz="0" w:space="0" w:color="auto"/>
            <w:right w:val="none" w:sz="0" w:space="0" w:color="auto"/>
          </w:divBdr>
        </w:div>
        <w:div w:id="318264965">
          <w:marLeft w:val="0"/>
          <w:marRight w:val="0"/>
          <w:marTop w:val="0"/>
          <w:marBottom w:val="0"/>
          <w:divBdr>
            <w:top w:val="none" w:sz="0" w:space="0" w:color="auto"/>
            <w:left w:val="none" w:sz="0" w:space="0" w:color="auto"/>
            <w:bottom w:val="none" w:sz="0" w:space="0" w:color="auto"/>
            <w:right w:val="none" w:sz="0" w:space="0" w:color="auto"/>
          </w:divBdr>
        </w:div>
        <w:div w:id="320502087">
          <w:marLeft w:val="0"/>
          <w:marRight w:val="0"/>
          <w:marTop w:val="0"/>
          <w:marBottom w:val="0"/>
          <w:divBdr>
            <w:top w:val="none" w:sz="0" w:space="0" w:color="auto"/>
            <w:left w:val="none" w:sz="0" w:space="0" w:color="auto"/>
            <w:bottom w:val="none" w:sz="0" w:space="0" w:color="auto"/>
            <w:right w:val="none" w:sz="0" w:space="0" w:color="auto"/>
          </w:divBdr>
        </w:div>
        <w:div w:id="321199982">
          <w:marLeft w:val="0"/>
          <w:marRight w:val="0"/>
          <w:marTop w:val="0"/>
          <w:marBottom w:val="0"/>
          <w:divBdr>
            <w:top w:val="none" w:sz="0" w:space="0" w:color="auto"/>
            <w:left w:val="none" w:sz="0" w:space="0" w:color="auto"/>
            <w:bottom w:val="none" w:sz="0" w:space="0" w:color="auto"/>
            <w:right w:val="none" w:sz="0" w:space="0" w:color="auto"/>
          </w:divBdr>
        </w:div>
        <w:div w:id="322898743">
          <w:marLeft w:val="0"/>
          <w:marRight w:val="0"/>
          <w:marTop w:val="0"/>
          <w:marBottom w:val="0"/>
          <w:divBdr>
            <w:top w:val="none" w:sz="0" w:space="0" w:color="auto"/>
            <w:left w:val="none" w:sz="0" w:space="0" w:color="auto"/>
            <w:bottom w:val="none" w:sz="0" w:space="0" w:color="auto"/>
            <w:right w:val="none" w:sz="0" w:space="0" w:color="auto"/>
          </w:divBdr>
        </w:div>
        <w:div w:id="327488855">
          <w:marLeft w:val="0"/>
          <w:marRight w:val="0"/>
          <w:marTop w:val="0"/>
          <w:marBottom w:val="0"/>
          <w:divBdr>
            <w:top w:val="none" w:sz="0" w:space="0" w:color="auto"/>
            <w:left w:val="none" w:sz="0" w:space="0" w:color="auto"/>
            <w:bottom w:val="none" w:sz="0" w:space="0" w:color="auto"/>
            <w:right w:val="none" w:sz="0" w:space="0" w:color="auto"/>
          </w:divBdr>
        </w:div>
        <w:div w:id="327514976">
          <w:marLeft w:val="0"/>
          <w:marRight w:val="0"/>
          <w:marTop w:val="0"/>
          <w:marBottom w:val="0"/>
          <w:divBdr>
            <w:top w:val="none" w:sz="0" w:space="0" w:color="auto"/>
            <w:left w:val="none" w:sz="0" w:space="0" w:color="auto"/>
            <w:bottom w:val="none" w:sz="0" w:space="0" w:color="auto"/>
            <w:right w:val="none" w:sz="0" w:space="0" w:color="auto"/>
          </w:divBdr>
          <w:divsChild>
            <w:div w:id="2127656498">
              <w:marLeft w:val="0"/>
              <w:marRight w:val="0"/>
              <w:marTop w:val="0"/>
              <w:marBottom w:val="0"/>
              <w:divBdr>
                <w:top w:val="none" w:sz="0" w:space="0" w:color="auto"/>
                <w:left w:val="none" w:sz="0" w:space="0" w:color="auto"/>
                <w:bottom w:val="none" w:sz="0" w:space="0" w:color="auto"/>
                <w:right w:val="none" w:sz="0" w:space="0" w:color="auto"/>
              </w:divBdr>
              <w:divsChild>
                <w:div w:id="14694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145133">
          <w:marLeft w:val="0"/>
          <w:marRight w:val="0"/>
          <w:marTop w:val="0"/>
          <w:marBottom w:val="0"/>
          <w:divBdr>
            <w:top w:val="none" w:sz="0" w:space="0" w:color="auto"/>
            <w:left w:val="none" w:sz="0" w:space="0" w:color="auto"/>
            <w:bottom w:val="none" w:sz="0" w:space="0" w:color="auto"/>
            <w:right w:val="none" w:sz="0" w:space="0" w:color="auto"/>
          </w:divBdr>
        </w:div>
        <w:div w:id="332071739">
          <w:marLeft w:val="0"/>
          <w:marRight w:val="0"/>
          <w:marTop w:val="0"/>
          <w:marBottom w:val="0"/>
          <w:divBdr>
            <w:top w:val="none" w:sz="0" w:space="0" w:color="auto"/>
            <w:left w:val="none" w:sz="0" w:space="0" w:color="auto"/>
            <w:bottom w:val="none" w:sz="0" w:space="0" w:color="auto"/>
            <w:right w:val="none" w:sz="0" w:space="0" w:color="auto"/>
          </w:divBdr>
        </w:div>
        <w:div w:id="332151648">
          <w:marLeft w:val="0"/>
          <w:marRight w:val="0"/>
          <w:marTop w:val="0"/>
          <w:marBottom w:val="0"/>
          <w:divBdr>
            <w:top w:val="none" w:sz="0" w:space="0" w:color="auto"/>
            <w:left w:val="none" w:sz="0" w:space="0" w:color="auto"/>
            <w:bottom w:val="none" w:sz="0" w:space="0" w:color="auto"/>
            <w:right w:val="none" w:sz="0" w:space="0" w:color="auto"/>
          </w:divBdr>
        </w:div>
        <w:div w:id="333653633">
          <w:marLeft w:val="0"/>
          <w:marRight w:val="0"/>
          <w:marTop w:val="0"/>
          <w:marBottom w:val="0"/>
          <w:divBdr>
            <w:top w:val="none" w:sz="0" w:space="0" w:color="auto"/>
            <w:left w:val="none" w:sz="0" w:space="0" w:color="auto"/>
            <w:bottom w:val="none" w:sz="0" w:space="0" w:color="auto"/>
            <w:right w:val="none" w:sz="0" w:space="0" w:color="auto"/>
          </w:divBdr>
        </w:div>
        <w:div w:id="334958878">
          <w:marLeft w:val="0"/>
          <w:marRight w:val="0"/>
          <w:marTop w:val="0"/>
          <w:marBottom w:val="0"/>
          <w:divBdr>
            <w:top w:val="none" w:sz="0" w:space="0" w:color="auto"/>
            <w:left w:val="none" w:sz="0" w:space="0" w:color="auto"/>
            <w:bottom w:val="none" w:sz="0" w:space="0" w:color="auto"/>
            <w:right w:val="none" w:sz="0" w:space="0" w:color="auto"/>
          </w:divBdr>
        </w:div>
        <w:div w:id="335496993">
          <w:marLeft w:val="0"/>
          <w:marRight w:val="0"/>
          <w:marTop w:val="0"/>
          <w:marBottom w:val="0"/>
          <w:divBdr>
            <w:top w:val="none" w:sz="0" w:space="0" w:color="auto"/>
            <w:left w:val="none" w:sz="0" w:space="0" w:color="auto"/>
            <w:bottom w:val="none" w:sz="0" w:space="0" w:color="auto"/>
            <w:right w:val="none" w:sz="0" w:space="0" w:color="auto"/>
          </w:divBdr>
        </w:div>
        <w:div w:id="340133200">
          <w:marLeft w:val="0"/>
          <w:marRight w:val="0"/>
          <w:marTop w:val="0"/>
          <w:marBottom w:val="0"/>
          <w:divBdr>
            <w:top w:val="none" w:sz="0" w:space="0" w:color="auto"/>
            <w:left w:val="none" w:sz="0" w:space="0" w:color="auto"/>
            <w:bottom w:val="none" w:sz="0" w:space="0" w:color="auto"/>
            <w:right w:val="none" w:sz="0" w:space="0" w:color="auto"/>
          </w:divBdr>
        </w:div>
        <w:div w:id="341204706">
          <w:marLeft w:val="0"/>
          <w:marRight w:val="0"/>
          <w:marTop w:val="0"/>
          <w:marBottom w:val="0"/>
          <w:divBdr>
            <w:top w:val="none" w:sz="0" w:space="0" w:color="auto"/>
            <w:left w:val="none" w:sz="0" w:space="0" w:color="auto"/>
            <w:bottom w:val="none" w:sz="0" w:space="0" w:color="auto"/>
            <w:right w:val="none" w:sz="0" w:space="0" w:color="auto"/>
          </w:divBdr>
        </w:div>
        <w:div w:id="342318473">
          <w:marLeft w:val="0"/>
          <w:marRight w:val="0"/>
          <w:marTop w:val="0"/>
          <w:marBottom w:val="0"/>
          <w:divBdr>
            <w:top w:val="none" w:sz="0" w:space="0" w:color="auto"/>
            <w:left w:val="none" w:sz="0" w:space="0" w:color="auto"/>
            <w:bottom w:val="none" w:sz="0" w:space="0" w:color="auto"/>
            <w:right w:val="none" w:sz="0" w:space="0" w:color="auto"/>
          </w:divBdr>
        </w:div>
        <w:div w:id="343557915">
          <w:marLeft w:val="0"/>
          <w:marRight w:val="0"/>
          <w:marTop w:val="0"/>
          <w:marBottom w:val="0"/>
          <w:divBdr>
            <w:top w:val="none" w:sz="0" w:space="0" w:color="auto"/>
            <w:left w:val="none" w:sz="0" w:space="0" w:color="auto"/>
            <w:bottom w:val="none" w:sz="0" w:space="0" w:color="auto"/>
            <w:right w:val="none" w:sz="0" w:space="0" w:color="auto"/>
          </w:divBdr>
        </w:div>
        <w:div w:id="349725653">
          <w:marLeft w:val="0"/>
          <w:marRight w:val="0"/>
          <w:marTop w:val="0"/>
          <w:marBottom w:val="0"/>
          <w:divBdr>
            <w:top w:val="none" w:sz="0" w:space="0" w:color="auto"/>
            <w:left w:val="none" w:sz="0" w:space="0" w:color="auto"/>
            <w:bottom w:val="none" w:sz="0" w:space="0" w:color="auto"/>
            <w:right w:val="none" w:sz="0" w:space="0" w:color="auto"/>
          </w:divBdr>
        </w:div>
        <w:div w:id="356203670">
          <w:marLeft w:val="0"/>
          <w:marRight w:val="0"/>
          <w:marTop w:val="0"/>
          <w:marBottom w:val="0"/>
          <w:divBdr>
            <w:top w:val="none" w:sz="0" w:space="0" w:color="auto"/>
            <w:left w:val="none" w:sz="0" w:space="0" w:color="auto"/>
            <w:bottom w:val="none" w:sz="0" w:space="0" w:color="auto"/>
            <w:right w:val="none" w:sz="0" w:space="0" w:color="auto"/>
          </w:divBdr>
        </w:div>
        <w:div w:id="364405238">
          <w:marLeft w:val="0"/>
          <w:marRight w:val="0"/>
          <w:marTop w:val="0"/>
          <w:marBottom w:val="0"/>
          <w:divBdr>
            <w:top w:val="none" w:sz="0" w:space="0" w:color="auto"/>
            <w:left w:val="none" w:sz="0" w:space="0" w:color="auto"/>
            <w:bottom w:val="none" w:sz="0" w:space="0" w:color="auto"/>
            <w:right w:val="none" w:sz="0" w:space="0" w:color="auto"/>
          </w:divBdr>
        </w:div>
        <w:div w:id="365834669">
          <w:marLeft w:val="0"/>
          <w:marRight w:val="0"/>
          <w:marTop w:val="0"/>
          <w:marBottom w:val="0"/>
          <w:divBdr>
            <w:top w:val="none" w:sz="0" w:space="0" w:color="auto"/>
            <w:left w:val="none" w:sz="0" w:space="0" w:color="auto"/>
            <w:bottom w:val="none" w:sz="0" w:space="0" w:color="auto"/>
            <w:right w:val="none" w:sz="0" w:space="0" w:color="auto"/>
          </w:divBdr>
        </w:div>
        <w:div w:id="370149952">
          <w:marLeft w:val="0"/>
          <w:marRight w:val="0"/>
          <w:marTop w:val="0"/>
          <w:marBottom w:val="0"/>
          <w:divBdr>
            <w:top w:val="none" w:sz="0" w:space="0" w:color="auto"/>
            <w:left w:val="none" w:sz="0" w:space="0" w:color="auto"/>
            <w:bottom w:val="none" w:sz="0" w:space="0" w:color="auto"/>
            <w:right w:val="none" w:sz="0" w:space="0" w:color="auto"/>
          </w:divBdr>
        </w:div>
        <w:div w:id="370886503">
          <w:marLeft w:val="0"/>
          <w:marRight w:val="0"/>
          <w:marTop w:val="0"/>
          <w:marBottom w:val="0"/>
          <w:divBdr>
            <w:top w:val="none" w:sz="0" w:space="0" w:color="auto"/>
            <w:left w:val="none" w:sz="0" w:space="0" w:color="auto"/>
            <w:bottom w:val="none" w:sz="0" w:space="0" w:color="auto"/>
            <w:right w:val="none" w:sz="0" w:space="0" w:color="auto"/>
          </w:divBdr>
        </w:div>
        <w:div w:id="380443195">
          <w:marLeft w:val="0"/>
          <w:marRight w:val="0"/>
          <w:marTop w:val="0"/>
          <w:marBottom w:val="0"/>
          <w:divBdr>
            <w:top w:val="none" w:sz="0" w:space="0" w:color="auto"/>
            <w:left w:val="none" w:sz="0" w:space="0" w:color="auto"/>
            <w:bottom w:val="none" w:sz="0" w:space="0" w:color="auto"/>
            <w:right w:val="none" w:sz="0" w:space="0" w:color="auto"/>
          </w:divBdr>
        </w:div>
        <w:div w:id="386800415">
          <w:marLeft w:val="0"/>
          <w:marRight w:val="0"/>
          <w:marTop w:val="0"/>
          <w:marBottom w:val="0"/>
          <w:divBdr>
            <w:top w:val="none" w:sz="0" w:space="0" w:color="auto"/>
            <w:left w:val="none" w:sz="0" w:space="0" w:color="auto"/>
            <w:bottom w:val="none" w:sz="0" w:space="0" w:color="auto"/>
            <w:right w:val="none" w:sz="0" w:space="0" w:color="auto"/>
          </w:divBdr>
        </w:div>
        <w:div w:id="388117676">
          <w:marLeft w:val="0"/>
          <w:marRight w:val="0"/>
          <w:marTop w:val="0"/>
          <w:marBottom w:val="0"/>
          <w:divBdr>
            <w:top w:val="none" w:sz="0" w:space="0" w:color="auto"/>
            <w:left w:val="none" w:sz="0" w:space="0" w:color="auto"/>
            <w:bottom w:val="none" w:sz="0" w:space="0" w:color="auto"/>
            <w:right w:val="none" w:sz="0" w:space="0" w:color="auto"/>
          </w:divBdr>
        </w:div>
        <w:div w:id="392432769">
          <w:marLeft w:val="0"/>
          <w:marRight w:val="0"/>
          <w:marTop w:val="0"/>
          <w:marBottom w:val="0"/>
          <w:divBdr>
            <w:top w:val="none" w:sz="0" w:space="0" w:color="auto"/>
            <w:left w:val="none" w:sz="0" w:space="0" w:color="auto"/>
            <w:bottom w:val="none" w:sz="0" w:space="0" w:color="auto"/>
            <w:right w:val="none" w:sz="0" w:space="0" w:color="auto"/>
          </w:divBdr>
        </w:div>
        <w:div w:id="392772264">
          <w:marLeft w:val="0"/>
          <w:marRight w:val="0"/>
          <w:marTop w:val="0"/>
          <w:marBottom w:val="0"/>
          <w:divBdr>
            <w:top w:val="none" w:sz="0" w:space="0" w:color="auto"/>
            <w:left w:val="none" w:sz="0" w:space="0" w:color="auto"/>
            <w:bottom w:val="none" w:sz="0" w:space="0" w:color="auto"/>
            <w:right w:val="none" w:sz="0" w:space="0" w:color="auto"/>
          </w:divBdr>
        </w:div>
        <w:div w:id="395247987">
          <w:marLeft w:val="0"/>
          <w:marRight w:val="0"/>
          <w:marTop w:val="0"/>
          <w:marBottom w:val="0"/>
          <w:divBdr>
            <w:top w:val="none" w:sz="0" w:space="0" w:color="auto"/>
            <w:left w:val="none" w:sz="0" w:space="0" w:color="auto"/>
            <w:bottom w:val="none" w:sz="0" w:space="0" w:color="auto"/>
            <w:right w:val="none" w:sz="0" w:space="0" w:color="auto"/>
          </w:divBdr>
        </w:div>
        <w:div w:id="397093219">
          <w:marLeft w:val="0"/>
          <w:marRight w:val="0"/>
          <w:marTop w:val="0"/>
          <w:marBottom w:val="0"/>
          <w:divBdr>
            <w:top w:val="none" w:sz="0" w:space="0" w:color="auto"/>
            <w:left w:val="none" w:sz="0" w:space="0" w:color="auto"/>
            <w:bottom w:val="none" w:sz="0" w:space="0" w:color="auto"/>
            <w:right w:val="none" w:sz="0" w:space="0" w:color="auto"/>
          </w:divBdr>
        </w:div>
        <w:div w:id="398139893">
          <w:marLeft w:val="0"/>
          <w:marRight w:val="0"/>
          <w:marTop w:val="0"/>
          <w:marBottom w:val="0"/>
          <w:divBdr>
            <w:top w:val="none" w:sz="0" w:space="0" w:color="auto"/>
            <w:left w:val="none" w:sz="0" w:space="0" w:color="auto"/>
            <w:bottom w:val="none" w:sz="0" w:space="0" w:color="auto"/>
            <w:right w:val="none" w:sz="0" w:space="0" w:color="auto"/>
          </w:divBdr>
        </w:div>
        <w:div w:id="399182752">
          <w:marLeft w:val="0"/>
          <w:marRight w:val="0"/>
          <w:marTop w:val="0"/>
          <w:marBottom w:val="0"/>
          <w:divBdr>
            <w:top w:val="none" w:sz="0" w:space="0" w:color="auto"/>
            <w:left w:val="none" w:sz="0" w:space="0" w:color="auto"/>
            <w:bottom w:val="none" w:sz="0" w:space="0" w:color="auto"/>
            <w:right w:val="none" w:sz="0" w:space="0" w:color="auto"/>
          </w:divBdr>
        </w:div>
        <w:div w:id="400980194">
          <w:marLeft w:val="0"/>
          <w:marRight w:val="0"/>
          <w:marTop w:val="0"/>
          <w:marBottom w:val="0"/>
          <w:divBdr>
            <w:top w:val="none" w:sz="0" w:space="0" w:color="auto"/>
            <w:left w:val="none" w:sz="0" w:space="0" w:color="auto"/>
            <w:bottom w:val="none" w:sz="0" w:space="0" w:color="auto"/>
            <w:right w:val="none" w:sz="0" w:space="0" w:color="auto"/>
          </w:divBdr>
        </w:div>
        <w:div w:id="406003818">
          <w:marLeft w:val="0"/>
          <w:marRight w:val="0"/>
          <w:marTop w:val="0"/>
          <w:marBottom w:val="0"/>
          <w:divBdr>
            <w:top w:val="none" w:sz="0" w:space="0" w:color="auto"/>
            <w:left w:val="none" w:sz="0" w:space="0" w:color="auto"/>
            <w:bottom w:val="none" w:sz="0" w:space="0" w:color="auto"/>
            <w:right w:val="none" w:sz="0" w:space="0" w:color="auto"/>
          </w:divBdr>
        </w:div>
        <w:div w:id="410471166">
          <w:marLeft w:val="0"/>
          <w:marRight w:val="0"/>
          <w:marTop w:val="0"/>
          <w:marBottom w:val="0"/>
          <w:divBdr>
            <w:top w:val="none" w:sz="0" w:space="0" w:color="auto"/>
            <w:left w:val="none" w:sz="0" w:space="0" w:color="auto"/>
            <w:bottom w:val="none" w:sz="0" w:space="0" w:color="auto"/>
            <w:right w:val="none" w:sz="0" w:space="0" w:color="auto"/>
          </w:divBdr>
        </w:div>
        <w:div w:id="411195912">
          <w:marLeft w:val="0"/>
          <w:marRight w:val="0"/>
          <w:marTop w:val="0"/>
          <w:marBottom w:val="0"/>
          <w:divBdr>
            <w:top w:val="none" w:sz="0" w:space="0" w:color="auto"/>
            <w:left w:val="none" w:sz="0" w:space="0" w:color="auto"/>
            <w:bottom w:val="none" w:sz="0" w:space="0" w:color="auto"/>
            <w:right w:val="none" w:sz="0" w:space="0" w:color="auto"/>
          </w:divBdr>
        </w:div>
        <w:div w:id="413282520">
          <w:marLeft w:val="0"/>
          <w:marRight w:val="0"/>
          <w:marTop w:val="0"/>
          <w:marBottom w:val="0"/>
          <w:divBdr>
            <w:top w:val="none" w:sz="0" w:space="0" w:color="auto"/>
            <w:left w:val="none" w:sz="0" w:space="0" w:color="auto"/>
            <w:bottom w:val="none" w:sz="0" w:space="0" w:color="auto"/>
            <w:right w:val="none" w:sz="0" w:space="0" w:color="auto"/>
          </w:divBdr>
        </w:div>
        <w:div w:id="413358224">
          <w:marLeft w:val="0"/>
          <w:marRight w:val="0"/>
          <w:marTop w:val="0"/>
          <w:marBottom w:val="0"/>
          <w:divBdr>
            <w:top w:val="none" w:sz="0" w:space="0" w:color="auto"/>
            <w:left w:val="none" w:sz="0" w:space="0" w:color="auto"/>
            <w:bottom w:val="none" w:sz="0" w:space="0" w:color="auto"/>
            <w:right w:val="none" w:sz="0" w:space="0" w:color="auto"/>
          </w:divBdr>
        </w:div>
        <w:div w:id="414977578">
          <w:marLeft w:val="0"/>
          <w:marRight w:val="0"/>
          <w:marTop w:val="0"/>
          <w:marBottom w:val="0"/>
          <w:divBdr>
            <w:top w:val="none" w:sz="0" w:space="0" w:color="auto"/>
            <w:left w:val="none" w:sz="0" w:space="0" w:color="auto"/>
            <w:bottom w:val="none" w:sz="0" w:space="0" w:color="auto"/>
            <w:right w:val="none" w:sz="0" w:space="0" w:color="auto"/>
          </w:divBdr>
        </w:div>
        <w:div w:id="418062283">
          <w:marLeft w:val="0"/>
          <w:marRight w:val="0"/>
          <w:marTop w:val="0"/>
          <w:marBottom w:val="0"/>
          <w:divBdr>
            <w:top w:val="none" w:sz="0" w:space="0" w:color="auto"/>
            <w:left w:val="none" w:sz="0" w:space="0" w:color="auto"/>
            <w:bottom w:val="none" w:sz="0" w:space="0" w:color="auto"/>
            <w:right w:val="none" w:sz="0" w:space="0" w:color="auto"/>
          </w:divBdr>
        </w:div>
        <w:div w:id="422409851">
          <w:marLeft w:val="0"/>
          <w:marRight w:val="0"/>
          <w:marTop w:val="0"/>
          <w:marBottom w:val="0"/>
          <w:divBdr>
            <w:top w:val="none" w:sz="0" w:space="0" w:color="auto"/>
            <w:left w:val="none" w:sz="0" w:space="0" w:color="auto"/>
            <w:bottom w:val="none" w:sz="0" w:space="0" w:color="auto"/>
            <w:right w:val="none" w:sz="0" w:space="0" w:color="auto"/>
          </w:divBdr>
        </w:div>
        <w:div w:id="425931028">
          <w:marLeft w:val="0"/>
          <w:marRight w:val="0"/>
          <w:marTop w:val="0"/>
          <w:marBottom w:val="0"/>
          <w:divBdr>
            <w:top w:val="none" w:sz="0" w:space="0" w:color="auto"/>
            <w:left w:val="none" w:sz="0" w:space="0" w:color="auto"/>
            <w:bottom w:val="none" w:sz="0" w:space="0" w:color="auto"/>
            <w:right w:val="none" w:sz="0" w:space="0" w:color="auto"/>
          </w:divBdr>
        </w:div>
        <w:div w:id="428935570">
          <w:marLeft w:val="0"/>
          <w:marRight w:val="0"/>
          <w:marTop w:val="0"/>
          <w:marBottom w:val="0"/>
          <w:divBdr>
            <w:top w:val="none" w:sz="0" w:space="0" w:color="auto"/>
            <w:left w:val="none" w:sz="0" w:space="0" w:color="auto"/>
            <w:bottom w:val="none" w:sz="0" w:space="0" w:color="auto"/>
            <w:right w:val="none" w:sz="0" w:space="0" w:color="auto"/>
          </w:divBdr>
        </w:div>
        <w:div w:id="429937622">
          <w:marLeft w:val="0"/>
          <w:marRight w:val="0"/>
          <w:marTop w:val="0"/>
          <w:marBottom w:val="0"/>
          <w:divBdr>
            <w:top w:val="none" w:sz="0" w:space="0" w:color="auto"/>
            <w:left w:val="none" w:sz="0" w:space="0" w:color="auto"/>
            <w:bottom w:val="none" w:sz="0" w:space="0" w:color="auto"/>
            <w:right w:val="none" w:sz="0" w:space="0" w:color="auto"/>
          </w:divBdr>
        </w:div>
        <w:div w:id="433984188">
          <w:marLeft w:val="0"/>
          <w:marRight w:val="0"/>
          <w:marTop w:val="0"/>
          <w:marBottom w:val="0"/>
          <w:divBdr>
            <w:top w:val="none" w:sz="0" w:space="0" w:color="auto"/>
            <w:left w:val="none" w:sz="0" w:space="0" w:color="auto"/>
            <w:bottom w:val="none" w:sz="0" w:space="0" w:color="auto"/>
            <w:right w:val="none" w:sz="0" w:space="0" w:color="auto"/>
          </w:divBdr>
        </w:div>
        <w:div w:id="440032489">
          <w:marLeft w:val="0"/>
          <w:marRight w:val="0"/>
          <w:marTop w:val="0"/>
          <w:marBottom w:val="0"/>
          <w:divBdr>
            <w:top w:val="none" w:sz="0" w:space="0" w:color="auto"/>
            <w:left w:val="none" w:sz="0" w:space="0" w:color="auto"/>
            <w:bottom w:val="none" w:sz="0" w:space="0" w:color="auto"/>
            <w:right w:val="none" w:sz="0" w:space="0" w:color="auto"/>
          </w:divBdr>
        </w:div>
        <w:div w:id="452283459">
          <w:marLeft w:val="0"/>
          <w:marRight w:val="0"/>
          <w:marTop w:val="0"/>
          <w:marBottom w:val="0"/>
          <w:divBdr>
            <w:top w:val="none" w:sz="0" w:space="0" w:color="auto"/>
            <w:left w:val="none" w:sz="0" w:space="0" w:color="auto"/>
            <w:bottom w:val="none" w:sz="0" w:space="0" w:color="auto"/>
            <w:right w:val="none" w:sz="0" w:space="0" w:color="auto"/>
          </w:divBdr>
        </w:div>
        <w:div w:id="454105331">
          <w:marLeft w:val="0"/>
          <w:marRight w:val="0"/>
          <w:marTop w:val="0"/>
          <w:marBottom w:val="0"/>
          <w:divBdr>
            <w:top w:val="none" w:sz="0" w:space="0" w:color="auto"/>
            <w:left w:val="none" w:sz="0" w:space="0" w:color="auto"/>
            <w:bottom w:val="none" w:sz="0" w:space="0" w:color="auto"/>
            <w:right w:val="none" w:sz="0" w:space="0" w:color="auto"/>
          </w:divBdr>
        </w:div>
        <w:div w:id="455370593">
          <w:marLeft w:val="0"/>
          <w:marRight w:val="0"/>
          <w:marTop w:val="0"/>
          <w:marBottom w:val="0"/>
          <w:divBdr>
            <w:top w:val="none" w:sz="0" w:space="0" w:color="auto"/>
            <w:left w:val="none" w:sz="0" w:space="0" w:color="auto"/>
            <w:bottom w:val="none" w:sz="0" w:space="0" w:color="auto"/>
            <w:right w:val="none" w:sz="0" w:space="0" w:color="auto"/>
          </w:divBdr>
        </w:div>
        <w:div w:id="457457577">
          <w:marLeft w:val="0"/>
          <w:marRight w:val="0"/>
          <w:marTop w:val="0"/>
          <w:marBottom w:val="0"/>
          <w:divBdr>
            <w:top w:val="none" w:sz="0" w:space="0" w:color="auto"/>
            <w:left w:val="none" w:sz="0" w:space="0" w:color="auto"/>
            <w:bottom w:val="none" w:sz="0" w:space="0" w:color="auto"/>
            <w:right w:val="none" w:sz="0" w:space="0" w:color="auto"/>
          </w:divBdr>
        </w:div>
        <w:div w:id="457647651">
          <w:marLeft w:val="0"/>
          <w:marRight w:val="0"/>
          <w:marTop w:val="0"/>
          <w:marBottom w:val="0"/>
          <w:divBdr>
            <w:top w:val="none" w:sz="0" w:space="0" w:color="auto"/>
            <w:left w:val="none" w:sz="0" w:space="0" w:color="auto"/>
            <w:bottom w:val="none" w:sz="0" w:space="0" w:color="auto"/>
            <w:right w:val="none" w:sz="0" w:space="0" w:color="auto"/>
          </w:divBdr>
        </w:div>
        <w:div w:id="458038180">
          <w:marLeft w:val="0"/>
          <w:marRight w:val="0"/>
          <w:marTop w:val="0"/>
          <w:marBottom w:val="0"/>
          <w:divBdr>
            <w:top w:val="none" w:sz="0" w:space="0" w:color="auto"/>
            <w:left w:val="none" w:sz="0" w:space="0" w:color="auto"/>
            <w:bottom w:val="none" w:sz="0" w:space="0" w:color="auto"/>
            <w:right w:val="none" w:sz="0" w:space="0" w:color="auto"/>
          </w:divBdr>
        </w:div>
        <w:div w:id="464083001">
          <w:marLeft w:val="0"/>
          <w:marRight w:val="0"/>
          <w:marTop w:val="0"/>
          <w:marBottom w:val="0"/>
          <w:divBdr>
            <w:top w:val="none" w:sz="0" w:space="0" w:color="auto"/>
            <w:left w:val="none" w:sz="0" w:space="0" w:color="auto"/>
            <w:bottom w:val="none" w:sz="0" w:space="0" w:color="auto"/>
            <w:right w:val="none" w:sz="0" w:space="0" w:color="auto"/>
          </w:divBdr>
        </w:div>
        <w:div w:id="465322683">
          <w:marLeft w:val="0"/>
          <w:marRight w:val="0"/>
          <w:marTop w:val="0"/>
          <w:marBottom w:val="0"/>
          <w:divBdr>
            <w:top w:val="none" w:sz="0" w:space="0" w:color="auto"/>
            <w:left w:val="none" w:sz="0" w:space="0" w:color="auto"/>
            <w:bottom w:val="none" w:sz="0" w:space="0" w:color="auto"/>
            <w:right w:val="none" w:sz="0" w:space="0" w:color="auto"/>
          </w:divBdr>
        </w:div>
        <w:div w:id="470709113">
          <w:marLeft w:val="0"/>
          <w:marRight w:val="0"/>
          <w:marTop w:val="0"/>
          <w:marBottom w:val="0"/>
          <w:divBdr>
            <w:top w:val="none" w:sz="0" w:space="0" w:color="auto"/>
            <w:left w:val="none" w:sz="0" w:space="0" w:color="auto"/>
            <w:bottom w:val="none" w:sz="0" w:space="0" w:color="auto"/>
            <w:right w:val="none" w:sz="0" w:space="0" w:color="auto"/>
          </w:divBdr>
        </w:div>
        <w:div w:id="473571872">
          <w:marLeft w:val="0"/>
          <w:marRight w:val="0"/>
          <w:marTop w:val="0"/>
          <w:marBottom w:val="0"/>
          <w:divBdr>
            <w:top w:val="none" w:sz="0" w:space="0" w:color="auto"/>
            <w:left w:val="none" w:sz="0" w:space="0" w:color="auto"/>
            <w:bottom w:val="none" w:sz="0" w:space="0" w:color="auto"/>
            <w:right w:val="none" w:sz="0" w:space="0" w:color="auto"/>
          </w:divBdr>
        </w:div>
        <w:div w:id="476337196">
          <w:marLeft w:val="0"/>
          <w:marRight w:val="0"/>
          <w:marTop w:val="0"/>
          <w:marBottom w:val="0"/>
          <w:divBdr>
            <w:top w:val="none" w:sz="0" w:space="0" w:color="auto"/>
            <w:left w:val="none" w:sz="0" w:space="0" w:color="auto"/>
            <w:bottom w:val="none" w:sz="0" w:space="0" w:color="auto"/>
            <w:right w:val="none" w:sz="0" w:space="0" w:color="auto"/>
          </w:divBdr>
        </w:div>
        <w:div w:id="482430560">
          <w:marLeft w:val="0"/>
          <w:marRight w:val="0"/>
          <w:marTop w:val="0"/>
          <w:marBottom w:val="0"/>
          <w:divBdr>
            <w:top w:val="none" w:sz="0" w:space="0" w:color="auto"/>
            <w:left w:val="none" w:sz="0" w:space="0" w:color="auto"/>
            <w:bottom w:val="none" w:sz="0" w:space="0" w:color="auto"/>
            <w:right w:val="none" w:sz="0" w:space="0" w:color="auto"/>
          </w:divBdr>
        </w:div>
        <w:div w:id="484704992">
          <w:marLeft w:val="0"/>
          <w:marRight w:val="0"/>
          <w:marTop w:val="0"/>
          <w:marBottom w:val="0"/>
          <w:divBdr>
            <w:top w:val="none" w:sz="0" w:space="0" w:color="auto"/>
            <w:left w:val="none" w:sz="0" w:space="0" w:color="auto"/>
            <w:bottom w:val="none" w:sz="0" w:space="0" w:color="auto"/>
            <w:right w:val="none" w:sz="0" w:space="0" w:color="auto"/>
          </w:divBdr>
        </w:div>
        <w:div w:id="485242303">
          <w:marLeft w:val="0"/>
          <w:marRight w:val="0"/>
          <w:marTop w:val="0"/>
          <w:marBottom w:val="0"/>
          <w:divBdr>
            <w:top w:val="none" w:sz="0" w:space="0" w:color="auto"/>
            <w:left w:val="none" w:sz="0" w:space="0" w:color="auto"/>
            <w:bottom w:val="none" w:sz="0" w:space="0" w:color="auto"/>
            <w:right w:val="none" w:sz="0" w:space="0" w:color="auto"/>
          </w:divBdr>
        </w:div>
        <w:div w:id="488012421">
          <w:marLeft w:val="0"/>
          <w:marRight w:val="0"/>
          <w:marTop w:val="0"/>
          <w:marBottom w:val="0"/>
          <w:divBdr>
            <w:top w:val="none" w:sz="0" w:space="0" w:color="auto"/>
            <w:left w:val="none" w:sz="0" w:space="0" w:color="auto"/>
            <w:bottom w:val="none" w:sz="0" w:space="0" w:color="auto"/>
            <w:right w:val="none" w:sz="0" w:space="0" w:color="auto"/>
          </w:divBdr>
        </w:div>
        <w:div w:id="491457427">
          <w:marLeft w:val="0"/>
          <w:marRight w:val="0"/>
          <w:marTop w:val="0"/>
          <w:marBottom w:val="0"/>
          <w:divBdr>
            <w:top w:val="none" w:sz="0" w:space="0" w:color="auto"/>
            <w:left w:val="none" w:sz="0" w:space="0" w:color="auto"/>
            <w:bottom w:val="none" w:sz="0" w:space="0" w:color="auto"/>
            <w:right w:val="none" w:sz="0" w:space="0" w:color="auto"/>
          </w:divBdr>
        </w:div>
        <w:div w:id="494152058">
          <w:marLeft w:val="0"/>
          <w:marRight w:val="0"/>
          <w:marTop w:val="0"/>
          <w:marBottom w:val="0"/>
          <w:divBdr>
            <w:top w:val="none" w:sz="0" w:space="0" w:color="auto"/>
            <w:left w:val="none" w:sz="0" w:space="0" w:color="auto"/>
            <w:bottom w:val="none" w:sz="0" w:space="0" w:color="auto"/>
            <w:right w:val="none" w:sz="0" w:space="0" w:color="auto"/>
          </w:divBdr>
        </w:div>
        <w:div w:id="497353167">
          <w:marLeft w:val="0"/>
          <w:marRight w:val="0"/>
          <w:marTop w:val="0"/>
          <w:marBottom w:val="0"/>
          <w:divBdr>
            <w:top w:val="none" w:sz="0" w:space="0" w:color="auto"/>
            <w:left w:val="none" w:sz="0" w:space="0" w:color="auto"/>
            <w:bottom w:val="none" w:sz="0" w:space="0" w:color="auto"/>
            <w:right w:val="none" w:sz="0" w:space="0" w:color="auto"/>
          </w:divBdr>
        </w:div>
        <w:div w:id="499933271">
          <w:marLeft w:val="0"/>
          <w:marRight w:val="0"/>
          <w:marTop w:val="0"/>
          <w:marBottom w:val="0"/>
          <w:divBdr>
            <w:top w:val="none" w:sz="0" w:space="0" w:color="auto"/>
            <w:left w:val="none" w:sz="0" w:space="0" w:color="auto"/>
            <w:bottom w:val="none" w:sz="0" w:space="0" w:color="auto"/>
            <w:right w:val="none" w:sz="0" w:space="0" w:color="auto"/>
          </w:divBdr>
        </w:div>
        <w:div w:id="505284996">
          <w:marLeft w:val="0"/>
          <w:marRight w:val="0"/>
          <w:marTop w:val="0"/>
          <w:marBottom w:val="0"/>
          <w:divBdr>
            <w:top w:val="none" w:sz="0" w:space="0" w:color="auto"/>
            <w:left w:val="none" w:sz="0" w:space="0" w:color="auto"/>
            <w:bottom w:val="none" w:sz="0" w:space="0" w:color="auto"/>
            <w:right w:val="none" w:sz="0" w:space="0" w:color="auto"/>
          </w:divBdr>
        </w:div>
        <w:div w:id="505369726">
          <w:marLeft w:val="0"/>
          <w:marRight w:val="0"/>
          <w:marTop w:val="0"/>
          <w:marBottom w:val="0"/>
          <w:divBdr>
            <w:top w:val="none" w:sz="0" w:space="0" w:color="auto"/>
            <w:left w:val="none" w:sz="0" w:space="0" w:color="auto"/>
            <w:bottom w:val="none" w:sz="0" w:space="0" w:color="auto"/>
            <w:right w:val="none" w:sz="0" w:space="0" w:color="auto"/>
          </w:divBdr>
        </w:div>
        <w:div w:id="506672756">
          <w:marLeft w:val="0"/>
          <w:marRight w:val="0"/>
          <w:marTop w:val="0"/>
          <w:marBottom w:val="0"/>
          <w:divBdr>
            <w:top w:val="none" w:sz="0" w:space="0" w:color="auto"/>
            <w:left w:val="none" w:sz="0" w:space="0" w:color="auto"/>
            <w:bottom w:val="none" w:sz="0" w:space="0" w:color="auto"/>
            <w:right w:val="none" w:sz="0" w:space="0" w:color="auto"/>
          </w:divBdr>
        </w:div>
        <w:div w:id="510725774">
          <w:marLeft w:val="0"/>
          <w:marRight w:val="0"/>
          <w:marTop w:val="0"/>
          <w:marBottom w:val="0"/>
          <w:divBdr>
            <w:top w:val="none" w:sz="0" w:space="0" w:color="auto"/>
            <w:left w:val="none" w:sz="0" w:space="0" w:color="auto"/>
            <w:bottom w:val="none" w:sz="0" w:space="0" w:color="auto"/>
            <w:right w:val="none" w:sz="0" w:space="0" w:color="auto"/>
          </w:divBdr>
        </w:div>
        <w:div w:id="511453100">
          <w:marLeft w:val="0"/>
          <w:marRight w:val="0"/>
          <w:marTop w:val="0"/>
          <w:marBottom w:val="0"/>
          <w:divBdr>
            <w:top w:val="none" w:sz="0" w:space="0" w:color="auto"/>
            <w:left w:val="none" w:sz="0" w:space="0" w:color="auto"/>
            <w:bottom w:val="none" w:sz="0" w:space="0" w:color="auto"/>
            <w:right w:val="none" w:sz="0" w:space="0" w:color="auto"/>
          </w:divBdr>
        </w:div>
        <w:div w:id="512233291">
          <w:marLeft w:val="0"/>
          <w:marRight w:val="0"/>
          <w:marTop w:val="0"/>
          <w:marBottom w:val="0"/>
          <w:divBdr>
            <w:top w:val="none" w:sz="0" w:space="0" w:color="auto"/>
            <w:left w:val="none" w:sz="0" w:space="0" w:color="auto"/>
            <w:bottom w:val="none" w:sz="0" w:space="0" w:color="auto"/>
            <w:right w:val="none" w:sz="0" w:space="0" w:color="auto"/>
          </w:divBdr>
        </w:div>
        <w:div w:id="515927199">
          <w:marLeft w:val="0"/>
          <w:marRight w:val="0"/>
          <w:marTop w:val="0"/>
          <w:marBottom w:val="0"/>
          <w:divBdr>
            <w:top w:val="none" w:sz="0" w:space="0" w:color="auto"/>
            <w:left w:val="none" w:sz="0" w:space="0" w:color="auto"/>
            <w:bottom w:val="none" w:sz="0" w:space="0" w:color="auto"/>
            <w:right w:val="none" w:sz="0" w:space="0" w:color="auto"/>
          </w:divBdr>
        </w:div>
        <w:div w:id="519466050">
          <w:marLeft w:val="0"/>
          <w:marRight w:val="0"/>
          <w:marTop w:val="0"/>
          <w:marBottom w:val="0"/>
          <w:divBdr>
            <w:top w:val="none" w:sz="0" w:space="0" w:color="auto"/>
            <w:left w:val="none" w:sz="0" w:space="0" w:color="auto"/>
            <w:bottom w:val="none" w:sz="0" w:space="0" w:color="auto"/>
            <w:right w:val="none" w:sz="0" w:space="0" w:color="auto"/>
          </w:divBdr>
        </w:div>
        <w:div w:id="522523093">
          <w:marLeft w:val="0"/>
          <w:marRight w:val="0"/>
          <w:marTop w:val="0"/>
          <w:marBottom w:val="0"/>
          <w:divBdr>
            <w:top w:val="none" w:sz="0" w:space="0" w:color="auto"/>
            <w:left w:val="none" w:sz="0" w:space="0" w:color="auto"/>
            <w:bottom w:val="none" w:sz="0" w:space="0" w:color="auto"/>
            <w:right w:val="none" w:sz="0" w:space="0" w:color="auto"/>
          </w:divBdr>
        </w:div>
        <w:div w:id="523323825">
          <w:marLeft w:val="0"/>
          <w:marRight w:val="0"/>
          <w:marTop w:val="0"/>
          <w:marBottom w:val="0"/>
          <w:divBdr>
            <w:top w:val="none" w:sz="0" w:space="0" w:color="auto"/>
            <w:left w:val="none" w:sz="0" w:space="0" w:color="auto"/>
            <w:bottom w:val="none" w:sz="0" w:space="0" w:color="auto"/>
            <w:right w:val="none" w:sz="0" w:space="0" w:color="auto"/>
          </w:divBdr>
        </w:div>
        <w:div w:id="524028134">
          <w:marLeft w:val="0"/>
          <w:marRight w:val="0"/>
          <w:marTop w:val="0"/>
          <w:marBottom w:val="0"/>
          <w:divBdr>
            <w:top w:val="none" w:sz="0" w:space="0" w:color="auto"/>
            <w:left w:val="none" w:sz="0" w:space="0" w:color="auto"/>
            <w:bottom w:val="none" w:sz="0" w:space="0" w:color="auto"/>
            <w:right w:val="none" w:sz="0" w:space="0" w:color="auto"/>
          </w:divBdr>
        </w:div>
        <w:div w:id="527908587">
          <w:marLeft w:val="0"/>
          <w:marRight w:val="0"/>
          <w:marTop w:val="0"/>
          <w:marBottom w:val="0"/>
          <w:divBdr>
            <w:top w:val="none" w:sz="0" w:space="0" w:color="auto"/>
            <w:left w:val="none" w:sz="0" w:space="0" w:color="auto"/>
            <w:bottom w:val="none" w:sz="0" w:space="0" w:color="auto"/>
            <w:right w:val="none" w:sz="0" w:space="0" w:color="auto"/>
          </w:divBdr>
        </w:div>
        <w:div w:id="530919548">
          <w:marLeft w:val="0"/>
          <w:marRight w:val="0"/>
          <w:marTop w:val="0"/>
          <w:marBottom w:val="0"/>
          <w:divBdr>
            <w:top w:val="none" w:sz="0" w:space="0" w:color="auto"/>
            <w:left w:val="none" w:sz="0" w:space="0" w:color="auto"/>
            <w:bottom w:val="none" w:sz="0" w:space="0" w:color="auto"/>
            <w:right w:val="none" w:sz="0" w:space="0" w:color="auto"/>
          </w:divBdr>
        </w:div>
        <w:div w:id="537619279">
          <w:marLeft w:val="0"/>
          <w:marRight w:val="0"/>
          <w:marTop w:val="0"/>
          <w:marBottom w:val="0"/>
          <w:divBdr>
            <w:top w:val="none" w:sz="0" w:space="0" w:color="auto"/>
            <w:left w:val="none" w:sz="0" w:space="0" w:color="auto"/>
            <w:bottom w:val="none" w:sz="0" w:space="0" w:color="auto"/>
            <w:right w:val="none" w:sz="0" w:space="0" w:color="auto"/>
          </w:divBdr>
        </w:div>
        <w:div w:id="538130001">
          <w:marLeft w:val="0"/>
          <w:marRight w:val="0"/>
          <w:marTop w:val="0"/>
          <w:marBottom w:val="0"/>
          <w:divBdr>
            <w:top w:val="none" w:sz="0" w:space="0" w:color="auto"/>
            <w:left w:val="none" w:sz="0" w:space="0" w:color="auto"/>
            <w:bottom w:val="none" w:sz="0" w:space="0" w:color="auto"/>
            <w:right w:val="none" w:sz="0" w:space="0" w:color="auto"/>
          </w:divBdr>
        </w:div>
        <w:div w:id="540747303">
          <w:marLeft w:val="0"/>
          <w:marRight w:val="0"/>
          <w:marTop w:val="0"/>
          <w:marBottom w:val="0"/>
          <w:divBdr>
            <w:top w:val="none" w:sz="0" w:space="0" w:color="auto"/>
            <w:left w:val="none" w:sz="0" w:space="0" w:color="auto"/>
            <w:bottom w:val="none" w:sz="0" w:space="0" w:color="auto"/>
            <w:right w:val="none" w:sz="0" w:space="0" w:color="auto"/>
          </w:divBdr>
        </w:div>
        <w:div w:id="543057167">
          <w:marLeft w:val="0"/>
          <w:marRight w:val="0"/>
          <w:marTop w:val="0"/>
          <w:marBottom w:val="0"/>
          <w:divBdr>
            <w:top w:val="none" w:sz="0" w:space="0" w:color="auto"/>
            <w:left w:val="none" w:sz="0" w:space="0" w:color="auto"/>
            <w:bottom w:val="none" w:sz="0" w:space="0" w:color="auto"/>
            <w:right w:val="none" w:sz="0" w:space="0" w:color="auto"/>
          </w:divBdr>
        </w:div>
        <w:div w:id="543372052">
          <w:marLeft w:val="0"/>
          <w:marRight w:val="0"/>
          <w:marTop w:val="0"/>
          <w:marBottom w:val="0"/>
          <w:divBdr>
            <w:top w:val="none" w:sz="0" w:space="0" w:color="auto"/>
            <w:left w:val="none" w:sz="0" w:space="0" w:color="auto"/>
            <w:bottom w:val="none" w:sz="0" w:space="0" w:color="auto"/>
            <w:right w:val="none" w:sz="0" w:space="0" w:color="auto"/>
          </w:divBdr>
        </w:div>
        <w:div w:id="546114509">
          <w:marLeft w:val="0"/>
          <w:marRight w:val="0"/>
          <w:marTop w:val="0"/>
          <w:marBottom w:val="0"/>
          <w:divBdr>
            <w:top w:val="none" w:sz="0" w:space="0" w:color="auto"/>
            <w:left w:val="none" w:sz="0" w:space="0" w:color="auto"/>
            <w:bottom w:val="none" w:sz="0" w:space="0" w:color="auto"/>
            <w:right w:val="none" w:sz="0" w:space="0" w:color="auto"/>
          </w:divBdr>
        </w:div>
        <w:div w:id="547498649">
          <w:marLeft w:val="0"/>
          <w:marRight w:val="0"/>
          <w:marTop w:val="0"/>
          <w:marBottom w:val="0"/>
          <w:divBdr>
            <w:top w:val="none" w:sz="0" w:space="0" w:color="auto"/>
            <w:left w:val="none" w:sz="0" w:space="0" w:color="auto"/>
            <w:bottom w:val="none" w:sz="0" w:space="0" w:color="auto"/>
            <w:right w:val="none" w:sz="0" w:space="0" w:color="auto"/>
          </w:divBdr>
        </w:div>
        <w:div w:id="550456915">
          <w:marLeft w:val="0"/>
          <w:marRight w:val="0"/>
          <w:marTop w:val="0"/>
          <w:marBottom w:val="0"/>
          <w:divBdr>
            <w:top w:val="none" w:sz="0" w:space="0" w:color="auto"/>
            <w:left w:val="none" w:sz="0" w:space="0" w:color="auto"/>
            <w:bottom w:val="none" w:sz="0" w:space="0" w:color="auto"/>
            <w:right w:val="none" w:sz="0" w:space="0" w:color="auto"/>
          </w:divBdr>
        </w:div>
        <w:div w:id="550921681">
          <w:marLeft w:val="0"/>
          <w:marRight w:val="0"/>
          <w:marTop w:val="0"/>
          <w:marBottom w:val="0"/>
          <w:divBdr>
            <w:top w:val="none" w:sz="0" w:space="0" w:color="auto"/>
            <w:left w:val="none" w:sz="0" w:space="0" w:color="auto"/>
            <w:bottom w:val="none" w:sz="0" w:space="0" w:color="auto"/>
            <w:right w:val="none" w:sz="0" w:space="0" w:color="auto"/>
          </w:divBdr>
        </w:div>
        <w:div w:id="560991667">
          <w:marLeft w:val="0"/>
          <w:marRight w:val="0"/>
          <w:marTop w:val="0"/>
          <w:marBottom w:val="0"/>
          <w:divBdr>
            <w:top w:val="none" w:sz="0" w:space="0" w:color="auto"/>
            <w:left w:val="none" w:sz="0" w:space="0" w:color="auto"/>
            <w:bottom w:val="none" w:sz="0" w:space="0" w:color="auto"/>
            <w:right w:val="none" w:sz="0" w:space="0" w:color="auto"/>
          </w:divBdr>
        </w:div>
        <w:div w:id="563443984">
          <w:marLeft w:val="0"/>
          <w:marRight w:val="0"/>
          <w:marTop w:val="0"/>
          <w:marBottom w:val="0"/>
          <w:divBdr>
            <w:top w:val="none" w:sz="0" w:space="0" w:color="auto"/>
            <w:left w:val="none" w:sz="0" w:space="0" w:color="auto"/>
            <w:bottom w:val="none" w:sz="0" w:space="0" w:color="auto"/>
            <w:right w:val="none" w:sz="0" w:space="0" w:color="auto"/>
          </w:divBdr>
        </w:div>
        <w:div w:id="566888973">
          <w:marLeft w:val="0"/>
          <w:marRight w:val="0"/>
          <w:marTop w:val="0"/>
          <w:marBottom w:val="0"/>
          <w:divBdr>
            <w:top w:val="none" w:sz="0" w:space="0" w:color="auto"/>
            <w:left w:val="none" w:sz="0" w:space="0" w:color="auto"/>
            <w:bottom w:val="none" w:sz="0" w:space="0" w:color="auto"/>
            <w:right w:val="none" w:sz="0" w:space="0" w:color="auto"/>
          </w:divBdr>
        </w:div>
        <w:div w:id="571358604">
          <w:marLeft w:val="0"/>
          <w:marRight w:val="0"/>
          <w:marTop w:val="0"/>
          <w:marBottom w:val="0"/>
          <w:divBdr>
            <w:top w:val="none" w:sz="0" w:space="0" w:color="auto"/>
            <w:left w:val="none" w:sz="0" w:space="0" w:color="auto"/>
            <w:bottom w:val="none" w:sz="0" w:space="0" w:color="auto"/>
            <w:right w:val="none" w:sz="0" w:space="0" w:color="auto"/>
          </w:divBdr>
        </w:div>
        <w:div w:id="574777168">
          <w:marLeft w:val="0"/>
          <w:marRight w:val="0"/>
          <w:marTop w:val="0"/>
          <w:marBottom w:val="0"/>
          <w:divBdr>
            <w:top w:val="none" w:sz="0" w:space="0" w:color="auto"/>
            <w:left w:val="none" w:sz="0" w:space="0" w:color="auto"/>
            <w:bottom w:val="none" w:sz="0" w:space="0" w:color="auto"/>
            <w:right w:val="none" w:sz="0" w:space="0" w:color="auto"/>
          </w:divBdr>
        </w:div>
        <w:div w:id="586621941">
          <w:marLeft w:val="0"/>
          <w:marRight w:val="0"/>
          <w:marTop w:val="0"/>
          <w:marBottom w:val="0"/>
          <w:divBdr>
            <w:top w:val="none" w:sz="0" w:space="0" w:color="auto"/>
            <w:left w:val="none" w:sz="0" w:space="0" w:color="auto"/>
            <w:bottom w:val="none" w:sz="0" w:space="0" w:color="auto"/>
            <w:right w:val="none" w:sz="0" w:space="0" w:color="auto"/>
          </w:divBdr>
        </w:div>
        <w:div w:id="587277772">
          <w:marLeft w:val="0"/>
          <w:marRight w:val="0"/>
          <w:marTop w:val="0"/>
          <w:marBottom w:val="0"/>
          <w:divBdr>
            <w:top w:val="none" w:sz="0" w:space="0" w:color="auto"/>
            <w:left w:val="none" w:sz="0" w:space="0" w:color="auto"/>
            <w:bottom w:val="none" w:sz="0" w:space="0" w:color="auto"/>
            <w:right w:val="none" w:sz="0" w:space="0" w:color="auto"/>
          </w:divBdr>
        </w:div>
        <w:div w:id="589313389">
          <w:marLeft w:val="0"/>
          <w:marRight w:val="0"/>
          <w:marTop w:val="0"/>
          <w:marBottom w:val="0"/>
          <w:divBdr>
            <w:top w:val="none" w:sz="0" w:space="0" w:color="auto"/>
            <w:left w:val="none" w:sz="0" w:space="0" w:color="auto"/>
            <w:bottom w:val="none" w:sz="0" w:space="0" w:color="auto"/>
            <w:right w:val="none" w:sz="0" w:space="0" w:color="auto"/>
          </w:divBdr>
        </w:div>
        <w:div w:id="589630994">
          <w:marLeft w:val="0"/>
          <w:marRight w:val="0"/>
          <w:marTop w:val="0"/>
          <w:marBottom w:val="0"/>
          <w:divBdr>
            <w:top w:val="none" w:sz="0" w:space="0" w:color="auto"/>
            <w:left w:val="none" w:sz="0" w:space="0" w:color="auto"/>
            <w:bottom w:val="none" w:sz="0" w:space="0" w:color="auto"/>
            <w:right w:val="none" w:sz="0" w:space="0" w:color="auto"/>
          </w:divBdr>
        </w:div>
        <w:div w:id="598297304">
          <w:marLeft w:val="0"/>
          <w:marRight w:val="0"/>
          <w:marTop w:val="0"/>
          <w:marBottom w:val="0"/>
          <w:divBdr>
            <w:top w:val="none" w:sz="0" w:space="0" w:color="auto"/>
            <w:left w:val="none" w:sz="0" w:space="0" w:color="auto"/>
            <w:bottom w:val="none" w:sz="0" w:space="0" w:color="auto"/>
            <w:right w:val="none" w:sz="0" w:space="0" w:color="auto"/>
          </w:divBdr>
        </w:div>
        <w:div w:id="598634976">
          <w:marLeft w:val="0"/>
          <w:marRight w:val="0"/>
          <w:marTop w:val="0"/>
          <w:marBottom w:val="0"/>
          <w:divBdr>
            <w:top w:val="none" w:sz="0" w:space="0" w:color="auto"/>
            <w:left w:val="none" w:sz="0" w:space="0" w:color="auto"/>
            <w:bottom w:val="none" w:sz="0" w:space="0" w:color="auto"/>
            <w:right w:val="none" w:sz="0" w:space="0" w:color="auto"/>
          </w:divBdr>
        </w:div>
        <w:div w:id="598828663">
          <w:marLeft w:val="0"/>
          <w:marRight w:val="0"/>
          <w:marTop w:val="0"/>
          <w:marBottom w:val="0"/>
          <w:divBdr>
            <w:top w:val="none" w:sz="0" w:space="0" w:color="auto"/>
            <w:left w:val="none" w:sz="0" w:space="0" w:color="auto"/>
            <w:bottom w:val="none" w:sz="0" w:space="0" w:color="auto"/>
            <w:right w:val="none" w:sz="0" w:space="0" w:color="auto"/>
          </w:divBdr>
        </w:div>
        <w:div w:id="600845662">
          <w:marLeft w:val="0"/>
          <w:marRight w:val="0"/>
          <w:marTop w:val="0"/>
          <w:marBottom w:val="0"/>
          <w:divBdr>
            <w:top w:val="none" w:sz="0" w:space="0" w:color="auto"/>
            <w:left w:val="none" w:sz="0" w:space="0" w:color="auto"/>
            <w:bottom w:val="none" w:sz="0" w:space="0" w:color="auto"/>
            <w:right w:val="none" w:sz="0" w:space="0" w:color="auto"/>
          </w:divBdr>
        </w:div>
        <w:div w:id="601184120">
          <w:marLeft w:val="0"/>
          <w:marRight w:val="0"/>
          <w:marTop w:val="0"/>
          <w:marBottom w:val="0"/>
          <w:divBdr>
            <w:top w:val="none" w:sz="0" w:space="0" w:color="auto"/>
            <w:left w:val="none" w:sz="0" w:space="0" w:color="auto"/>
            <w:bottom w:val="none" w:sz="0" w:space="0" w:color="auto"/>
            <w:right w:val="none" w:sz="0" w:space="0" w:color="auto"/>
          </w:divBdr>
        </w:div>
        <w:div w:id="603877646">
          <w:marLeft w:val="0"/>
          <w:marRight w:val="0"/>
          <w:marTop w:val="0"/>
          <w:marBottom w:val="0"/>
          <w:divBdr>
            <w:top w:val="none" w:sz="0" w:space="0" w:color="auto"/>
            <w:left w:val="none" w:sz="0" w:space="0" w:color="auto"/>
            <w:bottom w:val="none" w:sz="0" w:space="0" w:color="auto"/>
            <w:right w:val="none" w:sz="0" w:space="0" w:color="auto"/>
          </w:divBdr>
        </w:div>
        <w:div w:id="604117306">
          <w:marLeft w:val="0"/>
          <w:marRight w:val="0"/>
          <w:marTop w:val="0"/>
          <w:marBottom w:val="0"/>
          <w:divBdr>
            <w:top w:val="none" w:sz="0" w:space="0" w:color="auto"/>
            <w:left w:val="none" w:sz="0" w:space="0" w:color="auto"/>
            <w:bottom w:val="none" w:sz="0" w:space="0" w:color="auto"/>
            <w:right w:val="none" w:sz="0" w:space="0" w:color="auto"/>
          </w:divBdr>
        </w:div>
        <w:div w:id="605115866">
          <w:marLeft w:val="0"/>
          <w:marRight w:val="0"/>
          <w:marTop w:val="0"/>
          <w:marBottom w:val="0"/>
          <w:divBdr>
            <w:top w:val="none" w:sz="0" w:space="0" w:color="auto"/>
            <w:left w:val="none" w:sz="0" w:space="0" w:color="auto"/>
            <w:bottom w:val="none" w:sz="0" w:space="0" w:color="auto"/>
            <w:right w:val="none" w:sz="0" w:space="0" w:color="auto"/>
          </w:divBdr>
        </w:div>
        <w:div w:id="609361907">
          <w:marLeft w:val="0"/>
          <w:marRight w:val="0"/>
          <w:marTop w:val="0"/>
          <w:marBottom w:val="0"/>
          <w:divBdr>
            <w:top w:val="none" w:sz="0" w:space="0" w:color="auto"/>
            <w:left w:val="none" w:sz="0" w:space="0" w:color="auto"/>
            <w:bottom w:val="none" w:sz="0" w:space="0" w:color="auto"/>
            <w:right w:val="none" w:sz="0" w:space="0" w:color="auto"/>
          </w:divBdr>
        </w:div>
        <w:div w:id="612520595">
          <w:marLeft w:val="0"/>
          <w:marRight w:val="0"/>
          <w:marTop w:val="0"/>
          <w:marBottom w:val="0"/>
          <w:divBdr>
            <w:top w:val="none" w:sz="0" w:space="0" w:color="auto"/>
            <w:left w:val="none" w:sz="0" w:space="0" w:color="auto"/>
            <w:bottom w:val="none" w:sz="0" w:space="0" w:color="auto"/>
            <w:right w:val="none" w:sz="0" w:space="0" w:color="auto"/>
          </w:divBdr>
        </w:div>
        <w:div w:id="616373991">
          <w:marLeft w:val="0"/>
          <w:marRight w:val="0"/>
          <w:marTop w:val="0"/>
          <w:marBottom w:val="0"/>
          <w:divBdr>
            <w:top w:val="none" w:sz="0" w:space="0" w:color="auto"/>
            <w:left w:val="none" w:sz="0" w:space="0" w:color="auto"/>
            <w:bottom w:val="none" w:sz="0" w:space="0" w:color="auto"/>
            <w:right w:val="none" w:sz="0" w:space="0" w:color="auto"/>
          </w:divBdr>
        </w:div>
        <w:div w:id="619725196">
          <w:marLeft w:val="0"/>
          <w:marRight w:val="0"/>
          <w:marTop w:val="0"/>
          <w:marBottom w:val="0"/>
          <w:divBdr>
            <w:top w:val="none" w:sz="0" w:space="0" w:color="auto"/>
            <w:left w:val="none" w:sz="0" w:space="0" w:color="auto"/>
            <w:bottom w:val="none" w:sz="0" w:space="0" w:color="auto"/>
            <w:right w:val="none" w:sz="0" w:space="0" w:color="auto"/>
          </w:divBdr>
        </w:div>
        <w:div w:id="620451716">
          <w:marLeft w:val="0"/>
          <w:marRight w:val="0"/>
          <w:marTop w:val="0"/>
          <w:marBottom w:val="0"/>
          <w:divBdr>
            <w:top w:val="none" w:sz="0" w:space="0" w:color="auto"/>
            <w:left w:val="none" w:sz="0" w:space="0" w:color="auto"/>
            <w:bottom w:val="none" w:sz="0" w:space="0" w:color="auto"/>
            <w:right w:val="none" w:sz="0" w:space="0" w:color="auto"/>
          </w:divBdr>
        </w:div>
        <w:div w:id="621302621">
          <w:marLeft w:val="0"/>
          <w:marRight w:val="0"/>
          <w:marTop w:val="0"/>
          <w:marBottom w:val="0"/>
          <w:divBdr>
            <w:top w:val="none" w:sz="0" w:space="0" w:color="auto"/>
            <w:left w:val="none" w:sz="0" w:space="0" w:color="auto"/>
            <w:bottom w:val="none" w:sz="0" w:space="0" w:color="auto"/>
            <w:right w:val="none" w:sz="0" w:space="0" w:color="auto"/>
          </w:divBdr>
        </w:div>
        <w:div w:id="622149283">
          <w:marLeft w:val="0"/>
          <w:marRight w:val="0"/>
          <w:marTop w:val="0"/>
          <w:marBottom w:val="0"/>
          <w:divBdr>
            <w:top w:val="none" w:sz="0" w:space="0" w:color="auto"/>
            <w:left w:val="none" w:sz="0" w:space="0" w:color="auto"/>
            <w:bottom w:val="none" w:sz="0" w:space="0" w:color="auto"/>
            <w:right w:val="none" w:sz="0" w:space="0" w:color="auto"/>
          </w:divBdr>
        </w:div>
        <w:div w:id="623778935">
          <w:marLeft w:val="0"/>
          <w:marRight w:val="0"/>
          <w:marTop w:val="0"/>
          <w:marBottom w:val="0"/>
          <w:divBdr>
            <w:top w:val="none" w:sz="0" w:space="0" w:color="auto"/>
            <w:left w:val="none" w:sz="0" w:space="0" w:color="auto"/>
            <w:bottom w:val="none" w:sz="0" w:space="0" w:color="auto"/>
            <w:right w:val="none" w:sz="0" w:space="0" w:color="auto"/>
          </w:divBdr>
        </w:div>
        <w:div w:id="624308000">
          <w:marLeft w:val="0"/>
          <w:marRight w:val="0"/>
          <w:marTop w:val="0"/>
          <w:marBottom w:val="0"/>
          <w:divBdr>
            <w:top w:val="none" w:sz="0" w:space="0" w:color="auto"/>
            <w:left w:val="none" w:sz="0" w:space="0" w:color="auto"/>
            <w:bottom w:val="none" w:sz="0" w:space="0" w:color="auto"/>
            <w:right w:val="none" w:sz="0" w:space="0" w:color="auto"/>
          </w:divBdr>
        </w:div>
        <w:div w:id="630553753">
          <w:marLeft w:val="0"/>
          <w:marRight w:val="0"/>
          <w:marTop w:val="0"/>
          <w:marBottom w:val="0"/>
          <w:divBdr>
            <w:top w:val="none" w:sz="0" w:space="0" w:color="auto"/>
            <w:left w:val="none" w:sz="0" w:space="0" w:color="auto"/>
            <w:bottom w:val="none" w:sz="0" w:space="0" w:color="auto"/>
            <w:right w:val="none" w:sz="0" w:space="0" w:color="auto"/>
          </w:divBdr>
        </w:div>
        <w:div w:id="647318383">
          <w:marLeft w:val="0"/>
          <w:marRight w:val="0"/>
          <w:marTop w:val="0"/>
          <w:marBottom w:val="0"/>
          <w:divBdr>
            <w:top w:val="none" w:sz="0" w:space="0" w:color="auto"/>
            <w:left w:val="none" w:sz="0" w:space="0" w:color="auto"/>
            <w:bottom w:val="none" w:sz="0" w:space="0" w:color="auto"/>
            <w:right w:val="none" w:sz="0" w:space="0" w:color="auto"/>
          </w:divBdr>
        </w:div>
        <w:div w:id="649334685">
          <w:marLeft w:val="0"/>
          <w:marRight w:val="0"/>
          <w:marTop w:val="0"/>
          <w:marBottom w:val="0"/>
          <w:divBdr>
            <w:top w:val="none" w:sz="0" w:space="0" w:color="auto"/>
            <w:left w:val="none" w:sz="0" w:space="0" w:color="auto"/>
            <w:bottom w:val="none" w:sz="0" w:space="0" w:color="auto"/>
            <w:right w:val="none" w:sz="0" w:space="0" w:color="auto"/>
          </w:divBdr>
        </w:div>
        <w:div w:id="653488209">
          <w:marLeft w:val="0"/>
          <w:marRight w:val="0"/>
          <w:marTop w:val="0"/>
          <w:marBottom w:val="0"/>
          <w:divBdr>
            <w:top w:val="none" w:sz="0" w:space="0" w:color="auto"/>
            <w:left w:val="none" w:sz="0" w:space="0" w:color="auto"/>
            <w:bottom w:val="none" w:sz="0" w:space="0" w:color="auto"/>
            <w:right w:val="none" w:sz="0" w:space="0" w:color="auto"/>
          </w:divBdr>
        </w:div>
        <w:div w:id="662127419">
          <w:marLeft w:val="0"/>
          <w:marRight w:val="0"/>
          <w:marTop w:val="0"/>
          <w:marBottom w:val="0"/>
          <w:divBdr>
            <w:top w:val="none" w:sz="0" w:space="0" w:color="auto"/>
            <w:left w:val="none" w:sz="0" w:space="0" w:color="auto"/>
            <w:bottom w:val="none" w:sz="0" w:space="0" w:color="auto"/>
            <w:right w:val="none" w:sz="0" w:space="0" w:color="auto"/>
          </w:divBdr>
        </w:div>
        <w:div w:id="665014959">
          <w:marLeft w:val="0"/>
          <w:marRight w:val="0"/>
          <w:marTop w:val="0"/>
          <w:marBottom w:val="0"/>
          <w:divBdr>
            <w:top w:val="none" w:sz="0" w:space="0" w:color="auto"/>
            <w:left w:val="none" w:sz="0" w:space="0" w:color="auto"/>
            <w:bottom w:val="none" w:sz="0" w:space="0" w:color="auto"/>
            <w:right w:val="none" w:sz="0" w:space="0" w:color="auto"/>
          </w:divBdr>
        </w:div>
        <w:div w:id="665669879">
          <w:marLeft w:val="0"/>
          <w:marRight w:val="0"/>
          <w:marTop w:val="0"/>
          <w:marBottom w:val="0"/>
          <w:divBdr>
            <w:top w:val="none" w:sz="0" w:space="0" w:color="auto"/>
            <w:left w:val="none" w:sz="0" w:space="0" w:color="auto"/>
            <w:bottom w:val="none" w:sz="0" w:space="0" w:color="auto"/>
            <w:right w:val="none" w:sz="0" w:space="0" w:color="auto"/>
          </w:divBdr>
        </w:div>
        <w:div w:id="666402813">
          <w:marLeft w:val="0"/>
          <w:marRight w:val="0"/>
          <w:marTop w:val="0"/>
          <w:marBottom w:val="0"/>
          <w:divBdr>
            <w:top w:val="none" w:sz="0" w:space="0" w:color="auto"/>
            <w:left w:val="none" w:sz="0" w:space="0" w:color="auto"/>
            <w:bottom w:val="none" w:sz="0" w:space="0" w:color="auto"/>
            <w:right w:val="none" w:sz="0" w:space="0" w:color="auto"/>
          </w:divBdr>
        </w:div>
        <w:div w:id="669019307">
          <w:marLeft w:val="0"/>
          <w:marRight w:val="0"/>
          <w:marTop w:val="0"/>
          <w:marBottom w:val="0"/>
          <w:divBdr>
            <w:top w:val="none" w:sz="0" w:space="0" w:color="auto"/>
            <w:left w:val="none" w:sz="0" w:space="0" w:color="auto"/>
            <w:bottom w:val="none" w:sz="0" w:space="0" w:color="auto"/>
            <w:right w:val="none" w:sz="0" w:space="0" w:color="auto"/>
          </w:divBdr>
        </w:div>
        <w:div w:id="672336148">
          <w:marLeft w:val="0"/>
          <w:marRight w:val="0"/>
          <w:marTop w:val="0"/>
          <w:marBottom w:val="0"/>
          <w:divBdr>
            <w:top w:val="none" w:sz="0" w:space="0" w:color="auto"/>
            <w:left w:val="none" w:sz="0" w:space="0" w:color="auto"/>
            <w:bottom w:val="none" w:sz="0" w:space="0" w:color="auto"/>
            <w:right w:val="none" w:sz="0" w:space="0" w:color="auto"/>
          </w:divBdr>
        </w:div>
        <w:div w:id="673413790">
          <w:marLeft w:val="0"/>
          <w:marRight w:val="0"/>
          <w:marTop w:val="0"/>
          <w:marBottom w:val="0"/>
          <w:divBdr>
            <w:top w:val="none" w:sz="0" w:space="0" w:color="auto"/>
            <w:left w:val="none" w:sz="0" w:space="0" w:color="auto"/>
            <w:bottom w:val="none" w:sz="0" w:space="0" w:color="auto"/>
            <w:right w:val="none" w:sz="0" w:space="0" w:color="auto"/>
          </w:divBdr>
        </w:div>
        <w:div w:id="680357685">
          <w:marLeft w:val="0"/>
          <w:marRight w:val="0"/>
          <w:marTop w:val="0"/>
          <w:marBottom w:val="0"/>
          <w:divBdr>
            <w:top w:val="none" w:sz="0" w:space="0" w:color="auto"/>
            <w:left w:val="none" w:sz="0" w:space="0" w:color="auto"/>
            <w:bottom w:val="none" w:sz="0" w:space="0" w:color="auto"/>
            <w:right w:val="none" w:sz="0" w:space="0" w:color="auto"/>
          </w:divBdr>
        </w:div>
        <w:div w:id="681010129">
          <w:marLeft w:val="0"/>
          <w:marRight w:val="0"/>
          <w:marTop w:val="0"/>
          <w:marBottom w:val="0"/>
          <w:divBdr>
            <w:top w:val="none" w:sz="0" w:space="0" w:color="auto"/>
            <w:left w:val="none" w:sz="0" w:space="0" w:color="auto"/>
            <w:bottom w:val="none" w:sz="0" w:space="0" w:color="auto"/>
            <w:right w:val="none" w:sz="0" w:space="0" w:color="auto"/>
          </w:divBdr>
        </w:div>
        <w:div w:id="682362125">
          <w:marLeft w:val="0"/>
          <w:marRight w:val="0"/>
          <w:marTop w:val="0"/>
          <w:marBottom w:val="0"/>
          <w:divBdr>
            <w:top w:val="none" w:sz="0" w:space="0" w:color="auto"/>
            <w:left w:val="none" w:sz="0" w:space="0" w:color="auto"/>
            <w:bottom w:val="none" w:sz="0" w:space="0" w:color="auto"/>
            <w:right w:val="none" w:sz="0" w:space="0" w:color="auto"/>
          </w:divBdr>
        </w:div>
        <w:div w:id="683441729">
          <w:marLeft w:val="0"/>
          <w:marRight w:val="0"/>
          <w:marTop w:val="0"/>
          <w:marBottom w:val="0"/>
          <w:divBdr>
            <w:top w:val="none" w:sz="0" w:space="0" w:color="auto"/>
            <w:left w:val="none" w:sz="0" w:space="0" w:color="auto"/>
            <w:bottom w:val="none" w:sz="0" w:space="0" w:color="auto"/>
            <w:right w:val="none" w:sz="0" w:space="0" w:color="auto"/>
          </w:divBdr>
        </w:div>
        <w:div w:id="684215214">
          <w:marLeft w:val="0"/>
          <w:marRight w:val="0"/>
          <w:marTop w:val="0"/>
          <w:marBottom w:val="0"/>
          <w:divBdr>
            <w:top w:val="none" w:sz="0" w:space="0" w:color="auto"/>
            <w:left w:val="none" w:sz="0" w:space="0" w:color="auto"/>
            <w:bottom w:val="none" w:sz="0" w:space="0" w:color="auto"/>
            <w:right w:val="none" w:sz="0" w:space="0" w:color="auto"/>
          </w:divBdr>
        </w:div>
        <w:div w:id="685642530">
          <w:marLeft w:val="0"/>
          <w:marRight w:val="0"/>
          <w:marTop w:val="0"/>
          <w:marBottom w:val="0"/>
          <w:divBdr>
            <w:top w:val="none" w:sz="0" w:space="0" w:color="auto"/>
            <w:left w:val="none" w:sz="0" w:space="0" w:color="auto"/>
            <w:bottom w:val="none" w:sz="0" w:space="0" w:color="auto"/>
            <w:right w:val="none" w:sz="0" w:space="0" w:color="auto"/>
          </w:divBdr>
        </w:div>
        <w:div w:id="691417936">
          <w:marLeft w:val="0"/>
          <w:marRight w:val="0"/>
          <w:marTop w:val="0"/>
          <w:marBottom w:val="0"/>
          <w:divBdr>
            <w:top w:val="none" w:sz="0" w:space="0" w:color="auto"/>
            <w:left w:val="none" w:sz="0" w:space="0" w:color="auto"/>
            <w:bottom w:val="none" w:sz="0" w:space="0" w:color="auto"/>
            <w:right w:val="none" w:sz="0" w:space="0" w:color="auto"/>
          </w:divBdr>
        </w:div>
        <w:div w:id="697700011">
          <w:marLeft w:val="0"/>
          <w:marRight w:val="0"/>
          <w:marTop w:val="0"/>
          <w:marBottom w:val="0"/>
          <w:divBdr>
            <w:top w:val="none" w:sz="0" w:space="0" w:color="auto"/>
            <w:left w:val="none" w:sz="0" w:space="0" w:color="auto"/>
            <w:bottom w:val="none" w:sz="0" w:space="0" w:color="auto"/>
            <w:right w:val="none" w:sz="0" w:space="0" w:color="auto"/>
          </w:divBdr>
        </w:div>
        <w:div w:id="699165252">
          <w:marLeft w:val="0"/>
          <w:marRight w:val="0"/>
          <w:marTop w:val="0"/>
          <w:marBottom w:val="0"/>
          <w:divBdr>
            <w:top w:val="none" w:sz="0" w:space="0" w:color="auto"/>
            <w:left w:val="none" w:sz="0" w:space="0" w:color="auto"/>
            <w:bottom w:val="none" w:sz="0" w:space="0" w:color="auto"/>
            <w:right w:val="none" w:sz="0" w:space="0" w:color="auto"/>
          </w:divBdr>
        </w:div>
        <w:div w:id="702512055">
          <w:marLeft w:val="0"/>
          <w:marRight w:val="0"/>
          <w:marTop w:val="0"/>
          <w:marBottom w:val="0"/>
          <w:divBdr>
            <w:top w:val="none" w:sz="0" w:space="0" w:color="auto"/>
            <w:left w:val="none" w:sz="0" w:space="0" w:color="auto"/>
            <w:bottom w:val="none" w:sz="0" w:space="0" w:color="auto"/>
            <w:right w:val="none" w:sz="0" w:space="0" w:color="auto"/>
          </w:divBdr>
        </w:div>
        <w:div w:id="704912225">
          <w:marLeft w:val="0"/>
          <w:marRight w:val="0"/>
          <w:marTop w:val="0"/>
          <w:marBottom w:val="0"/>
          <w:divBdr>
            <w:top w:val="none" w:sz="0" w:space="0" w:color="auto"/>
            <w:left w:val="none" w:sz="0" w:space="0" w:color="auto"/>
            <w:bottom w:val="none" w:sz="0" w:space="0" w:color="auto"/>
            <w:right w:val="none" w:sz="0" w:space="0" w:color="auto"/>
          </w:divBdr>
        </w:div>
        <w:div w:id="705836411">
          <w:marLeft w:val="0"/>
          <w:marRight w:val="0"/>
          <w:marTop w:val="0"/>
          <w:marBottom w:val="0"/>
          <w:divBdr>
            <w:top w:val="none" w:sz="0" w:space="0" w:color="auto"/>
            <w:left w:val="none" w:sz="0" w:space="0" w:color="auto"/>
            <w:bottom w:val="none" w:sz="0" w:space="0" w:color="auto"/>
            <w:right w:val="none" w:sz="0" w:space="0" w:color="auto"/>
          </w:divBdr>
        </w:div>
        <w:div w:id="706485261">
          <w:marLeft w:val="0"/>
          <w:marRight w:val="0"/>
          <w:marTop w:val="0"/>
          <w:marBottom w:val="0"/>
          <w:divBdr>
            <w:top w:val="none" w:sz="0" w:space="0" w:color="auto"/>
            <w:left w:val="none" w:sz="0" w:space="0" w:color="auto"/>
            <w:bottom w:val="none" w:sz="0" w:space="0" w:color="auto"/>
            <w:right w:val="none" w:sz="0" w:space="0" w:color="auto"/>
          </w:divBdr>
        </w:div>
        <w:div w:id="711656655">
          <w:marLeft w:val="0"/>
          <w:marRight w:val="0"/>
          <w:marTop w:val="0"/>
          <w:marBottom w:val="0"/>
          <w:divBdr>
            <w:top w:val="none" w:sz="0" w:space="0" w:color="auto"/>
            <w:left w:val="none" w:sz="0" w:space="0" w:color="auto"/>
            <w:bottom w:val="none" w:sz="0" w:space="0" w:color="auto"/>
            <w:right w:val="none" w:sz="0" w:space="0" w:color="auto"/>
          </w:divBdr>
        </w:div>
        <w:div w:id="712968580">
          <w:marLeft w:val="0"/>
          <w:marRight w:val="0"/>
          <w:marTop w:val="0"/>
          <w:marBottom w:val="0"/>
          <w:divBdr>
            <w:top w:val="none" w:sz="0" w:space="0" w:color="auto"/>
            <w:left w:val="none" w:sz="0" w:space="0" w:color="auto"/>
            <w:bottom w:val="none" w:sz="0" w:space="0" w:color="auto"/>
            <w:right w:val="none" w:sz="0" w:space="0" w:color="auto"/>
          </w:divBdr>
        </w:div>
        <w:div w:id="716587035">
          <w:marLeft w:val="0"/>
          <w:marRight w:val="0"/>
          <w:marTop w:val="0"/>
          <w:marBottom w:val="0"/>
          <w:divBdr>
            <w:top w:val="none" w:sz="0" w:space="0" w:color="auto"/>
            <w:left w:val="none" w:sz="0" w:space="0" w:color="auto"/>
            <w:bottom w:val="none" w:sz="0" w:space="0" w:color="auto"/>
            <w:right w:val="none" w:sz="0" w:space="0" w:color="auto"/>
          </w:divBdr>
        </w:div>
        <w:div w:id="717819457">
          <w:marLeft w:val="0"/>
          <w:marRight w:val="0"/>
          <w:marTop w:val="0"/>
          <w:marBottom w:val="0"/>
          <w:divBdr>
            <w:top w:val="none" w:sz="0" w:space="0" w:color="auto"/>
            <w:left w:val="none" w:sz="0" w:space="0" w:color="auto"/>
            <w:bottom w:val="none" w:sz="0" w:space="0" w:color="auto"/>
            <w:right w:val="none" w:sz="0" w:space="0" w:color="auto"/>
          </w:divBdr>
        </w:div>
        <w:div w:id="719595018">
          <w:marLeft w:val="0"/>
          <w:marRight w:val="0"/>
          <w:marTop w:val="0"/>
          <w:marBottom w:val="0"/>
          <w:divBdr>
            <w:top w:val="none" w:sz="0" w:space="0" w:color="auto"/>
            <w:left w:val="none" w:sz="0" w:space="0" w:color="auto"/>
            <w:bottom w:val="none" w:sz="0" w:space="0" w:color="auto"/>
            <w:right w:val="none" w:sz="0" w:space="0" w:color="auto"/>
          </w:divBdr>
        </w:div>
        <w:div w:id="722291289">
          <w:marLeft w:val="0"/>
          <w:marRight w:val="0"/>
          <w:marTop w:val="0"/>
          <w:marBottom w:val="0"/>
          <w:divBdr>
            <w:top w:val="none" w:sz="0" w:space="0" w:color="auto"/>
            <w:left w:val="none" w:sz="0" w:space="0" w:color="auto"/>
            <w:bottom w:val="none" w:sz="0" w:space="0" w:color="auto"/>
            <w:right w:val="none" w:sz="0" w:space="0" w:color="auto"/>
          </w:divBdr>
        </w:div>
        <w:div w:id="727001240">
          <w:marLeft w:val="0"/>
          <w:marRight w:val="0"/>
          <w:marTop w:val="0"/>
          <w:marBottom w:val="0"/>
          <w:divBdr>
            <w:top w:val="none" w:sz="0" w:space="0" w:color="auto"/>
            <w:left w:val="none" w:sz="0" w:space="0" w:color="auto"/>
            <w:bottom w:val="none" w:sz="0" w:space="0" w:color="auto"/>
            <w:right w:val="none" w:sz="0" w:space="0" w:color="auto"/>
          </w:divBdr>
        </w:div>
        <w:div w:id="729110812">
          <w:marLeft w:val="0"/>
          <w:marRight w:val="0"/>
          <w:marTop w:val="0"/>
          <w:marBottom w:val="0"/>
          <w:divBdr>
            <w:top w:val="none" w:sz="0" w:space="0" w:color="auto"/>
            <w:left w:val="none" w:sz="0" w:space="0" w:color="auto"/>
            <w:bottom w:val="none" w:sz="0" w:space="0" w:color="auto"/>
            <w:right w:val="none" w:sz="0" w:space="0" w:color="auto"/>
          </w:divBdr>
        </w:div>
        <w:div w:id="737751042">
          <w:marLeft w:val="0"/>
          <w:marRight w:val="0"/>
          <w:marTop w:val="0"/>
          <w:marBottom w:val="0"/>
          <w:divBdr>
            <w:top w:val="none" w:sz="0" w:space="0" w:color="auto"/>
            <w:left w:val="none" w:sz="0" w:space="0" w:color="auto"/>
            <w:bottom w:val="none" w:sz="0" w:space="0" w:color="auto"/>
            <w:right w:val="none" w:sz="0" w:space="0" w:color="auto"/>
          </w:divBdr>
        </w:div>
        <w:div w:id="750547293">
          <w:marLeft w:val="0"/>
          <w:marRight w:val="0"/>
          <w:marTop w:val="0"/>
          <w:marBottom w:val="0"/>
          <w:divBdr>
            <w:top w:val="none" w:sz="0" w:space="0" w:color="auto"/>
            <w:left w:val="none" w:sz="0" w:space="0" w:color="auto"/>
            <w:bottom w:val="none" w:sz="0" w:space="0" w:color="auto"/>
            <w:right w:val="none" w:sz="0" w:space="0" w:color="auto"/>
          </w:divBdr>
        </w:div>
        <w:div w:id="753940717">
          <w:marLeft w:val="0"/>
          <w:marRight w:val="0"/>
          <w:marTop w:val="0"/>
          <w:marBottom w:val="0"/>
          <w:divBdr>
            <w:top w:val="none" w:sz="0" w:space="0" w:color="auto"/>
            <w:left w:val="none" w:sz="0" w:space="0" w:color="auto"/>
            <w:bottom w:val="none" w:sz="0" w:space="0" w:color="auto"/>
            <w:right w:val="none" w:sz="0" w:space="0" w:color="auto"/>
          </w:divBdr>
        </w:div>
        <w:div w:id="756437177">
          <w:marLeft w:val="0"/>
          <w:marRight w:val="0"/>
          <w:marTop w:val="0"/>
          <w:marBottom w:val="0"/>
          <w:divBdr>
            <w:top w:val="none" w:sz="0" w:space="0" w:color="auto"/>
            <w:left w:val="none" w:sz="0" w:space="0" w:color="auto"/>
            <w:bottom w:val="none" w:sz="0" w:space="0" w:color="auto"/>
            <w:right w:val="none" w:sz="0" w:space="0" w:color="auto"/>
          </w:divBdr>
        </w:div>
        <w:div w:id="760174874">
          <w:marLeft w:val="0"/>
          <w:marRight w:val="0"/>
          <w:marTop w:val="0"/>
          <w:marBottom w:val="0"/>
          <w:divBdr>
            <w:top w:val="none" w:sz="0" w:space="0" w:color="auto"/>
            <w:left w:val="none" w:sz="0" w:space="0" w:color="auto"/>
            <w:bottom w:val="none" w:sz="0" w:space="0" w:color="auto"/>
            <w:right w:val="none" w:sz="0" w:space="0" w:color="auto"/>
          </w:divBdr>
        </w:div>
        <w:div w:id="763384596">
          <w:marLeft w:val="0"/>
          <w:marRight w:val="0"/>
          <w:marTop w:val="0"/>
          <w:marBottom w:val="0"/>
          <w:divBdr>
            <w:top w:val="none" w:sz="0" w:space="0" w:color="auto"/>
            <w:left w:val="none" w:sz="0" w:space="0" w:color="auto"/>
            <w:bottom w:val="none" w:sz="0" w:space="0" w:color="auto"/>
            <w:right w:val="none" w:sz="0" w:space="0" w:color="auto"/>
          </w:divBdr>
        </w:div>
        <w:div w:id="765732642">
          <w:marLeft w:val="0"/>
          <w:marRight w:val="0"/>
          <w:marTop w:val="0"/>
          <w:marBottom w:val="0"/>
          <w:divBdr>
            <w:top w:val="none" w:sz="0" w:space="0" w:color="auto"/>
            <w:left w:val="none" w:sz="0" w:space="0" w:color="auto"/>
            <w:bottom w:val="none" w:sz="0" w:space="0" w:color="auto"/>
            <w:right w:val="none" w:sz="0" w:space="0" w:color="auto"/>
          </w:divBdr>
        </w:div>
        <w:div w:id="767698540">
          <w:marLeft w:val="0"/>
          <w:marRight w:val="0"/>
          <w:marTop w:val="0"/>
          <w:marBottom w:val="0"/>
          <w:divBdr>
            <w:top w:val="none" w:sz="0" w:space="0" w:color="auto"/>
            <w:left w:val="none" w:sz="0" w:space="0" w:color="auto"/>
            <w:bottom w:val="none" w:sz="0" w:space="0" w:color="auto"/>
            <w:right w:val="none" w:sz="0" w:space="0" w:color="auto"/>
          </w:divBdr>
        </w:div>
        <w:div w:id="772479514">
          <w:marLeft w:val="0"/>
          <w:marRight w:val="0"/>
          <w:marTop w:val="0"/>
          <w:marBottom w:val="0"/>
          <w:divBdr>
            <w:top w:val="none" w:sz="0" w:space="0" w:color="auto"/>
            <w:left w:val="none" w:sz="0" w:space="0" w:color="auto"/>
            <w:bottom w:val="none" w:sz="0" w:space="0" w:color="auto"/>
            <w:right w:val="none" w:sz="0" w:space="0" w:color="auto"/>
          </w:divBdr>
        </w:div>
        <w:div w:id="772558172">
          <w:marLeft w:val="0"/>
          <w:marRight w:val="0"/>
          <w:marTop w:val="0"/>
          <w:marBottom w:val="0"/>
          <w:divBdr>
            <w:top w:val="none" w:sz="0" w:space="0" w:color="auto"/>
            <w:left w:val="none" w:sz="0" w:space="0" w:color="auto"/>
            <w:bottom w:val="none" w:sz="0" w:space="0" w:color="auto"/>
            <w:right w:val="none" w:sz="0" w:space="0" w:color="auto"/>
          </w:divBdr>
        </w:div>
        <w:div w:id="775755630">
          <w:marLeft w:val="0"/>
          <w:marRight w:val="0"/>
          <w:marTop w:val="0"/>
          <w:marBottom w:val="0"/>
          <w:divBdr>
            <w:top w:val="none" w:sz="0" w:space="0" w:color="auto"/>
            <w:left w:val="none" w:sz="0" w:space="0" w:color="auto"/>
            <w:bottom w:val="none" w:sz="0" w:space="0" w:color="auto"/>
            <w:right w:val="none" w:sz="0" w:space="0" w:color="auto"/>
          </w:divBdr>
        </w:div>
        <w:div w:id="776487097">
          <w:marLeft w:val="0"/>
          <w:marRight w:val="0"/>
          <w:marTop w:val="0"/>
          <w:marBottom w:val="0"/>
          <w:divBdr>
            <w:top w:val="none" w:sz="0" w:space="0" w:color="auto"/>
            <w:left w:val="none" w:sz="0" w:space="0" w:color="auto"/>
            <w:bottom w:val="none" w:sz="0" w:space="0" w:color="auto"/>
            <w:right w:val="none" w:sz="0" w:space="0" w:color="auto"/>
          </w:divBdr>
        </w:div>
        <w:div w:id="789399218">
          <w:marLeft w:val="0"/>
          <w:marRight w:val="0"/>
          <w:marTop w:val="0"/>
          <w:marBottom w:val="0"/>
          <w:divBdr>
            <w:top w:val="none" w:sz="0" w:space="0" w:color="auto"/>
            <w:left w:val="none" w:sz="0" w:space="0" w:color="auto"/>
            <w:bottom w:val="none" w:sz="0" w:space="0" w:color="auto"/>
            <w:right w:val="none" w:sz="0" w:space="0" w:color="auto"/>
          </w:divBdr>
        </w:div>
        <w:div w:id="796727390">
          <w:marLeft w:val="0"/>
          <w:marRight w:val="0"/>
          <w:marTop w:val="0"/>
          <w:marBottom w:val="0"/>
          <w:divBdr>
            <w:top w:val="none" w:sz="0" w:space="0" w:color="auto"/>
            <w:left w:val="none" w:sz="0" w:space="0" w:color="auto"/>
            <w:bottom w:val="none" w:sz="0" w:space="0" w:color="auto"/>
            <w:right w:val="none" w:sz="0" w:space="0" w:color="auto"/>
          </w:divBdr>
        </w:div>
        <w:div w:id="806513692">
          <w:marLeft w:val="0"/>
          <w:marRight w:val="0"/>
          <w:marTop w:val="0"/>
          <w:marBottom w:val="0"/>
          <w:divBdr>
            <w:top w:val="none" w:sz="0" w:space="0" w:color="auto"/>
            <w:left w:val="none" w:sz="0" w:space="0" w:color="auto"/>
            <w:bottom w:val="none" w:sz="0" w:space="0" w:color="auto"/>
            <w:right w:val="none" w:sz="0" w:space="0" w:color="auto"/>
          </w:divBdr>
        </w:div>
        <w:div w:id="807864400">
          <w:marLeft w:val="0"/>
          <w:marRight w:val="0"/>
          <w:marTop w:val="0"/>
          <w:marBottom w:val="0"/>
          <w:divBdr>
            <w:top w:val="none" w:sz="0" w:space="0" w:color="auto"/>
            <w:left w:val="none" w:sz="0" w:space="0" w:color="auto"/>
            <w:bottom w:val="none" w:sz="0" w:space="0" w:color="auto"/>
            <w:right w:val="none" w:sz="0" w:space="0" w:color="auto"/>
          </w:divBdr>
        </w:div>
        <w:div w:id="810438585">
          <w:marLeft w:val="0"/>
          <w:marRight w:val="0"/>
          <w:marTop w:val="0"/>
          <w:marBottom w:val="0"/>
          <w:divBdr>
            <w:top w:val="none" w:sz="0" w:space="0" w:color="auto"/>
            <w:left w:val="none" w:sz="0" w:space="0" w:color="auto"/>
            <w:bottom w:val="none" w:sz="0" w:space="0" w:color="auto"/>
            <w:right w:val="none" w:sz="0" w:space="0" w:color="auto"/>
          </w:divBdr>
        </w:div>
        <w:div w:id="811362316">
          <w:marLeft w:val="0"/>
          <w:marRight w:val="0"/>
          <w:marTop w:val="0"/>
          <w:marBottom w:val="0"/>
          <w:divBdr>
            <w:top w:val="none" w:sz="0" w:space="0" w:color="auto"/>
            <w:left w:val="none" w:sz="0" w:space="0" w:color="auto"/>
            <w:bottom w:val="none" w:sz="0" w:space="0" w:color="auto"/>
            <w:right w:val="none" w:sz="0" w:space="0" w:color="auto"/>
          </w:divBdr>
        </w:div>
        <w:div w:id="813178375">
          <w:marLeft w:val="0"/>
          <w:marRight w:val="0"/>
          <w:marTop w:val="0"/>
          <w:marBottom w:val="0"/>
          <w:divBdr>
            <w:top w:val="none" w:sz="0" w:space="0" w:color="auto"/>
            <w:left w:val="none" w:sz="0" w:space="0" w:color="auto"/>
            <w:bottom w:val="none" w:sz="0" w:space="0" w:color="auto"/>
            <w:right w:val="none" w:sz="0" w:space="0" w:color="auto"/>
          </w:divBdr>
        </w:div>
        <w:div w:id="815148112">
          <w:marLeft w:val="0"/>
          <w:marRight w:val="0"/>
          <w:marTop w:val="0"/>
          <w:marBottom w:val="0"/>
          <w:divBdr>
            <w:top w:val="none" w:sz="0" w:space="0" w:color="auto"/>
            <w:left w:val="none" w:sz="0" w:space="0" w:color="auto"/>
            <w:bottom w:val="none" w:sz="0" w:space="0" w:color="auto"/>
            <w:right w:val="none" w:sz="0" w:space="0" w:color="auto"/>
          </w:divBdr>
        </w:div>
        <w:div w:id="817116043">
          <w:marLeft w:val="0"/>
          <w:marRight w:val="0"/>
          <w:marTop w:val="0"/>
          <w:marBottom w:val="0"/>
          <w:divBdr>
            <w:top w:val="none" w:sz="0" w:space="0" w:color="auto"/>
            <w:left w:val="none" w:sz="0" w:space="0" w:color="auto"/>
            <w:bottom w:val="none" w:sz="0" w:space="0" w:color="auto"/>
            <w:right w:val="none" w:sz="0" w:space="0" w:color="auto"/>
          </w:divBdr>
        </w:div>
        <w:div w:id="826366091">
          <w:marLeft w:val="0"/>
          <w:marRight w:val="0"/>
          <w:marTop w:val="0"/>
          <w:marBottom w:val="0"/>
          <w:divBdr>
            <w:top w:val="none" w:sz="0" w:space="0" w:color="auto"/>
            <w:left w:val="none" w:sz="0" w:space="0" w:color="auto"/>
            <w:bottom w:val="none" w:sz="0" w:space="0" w:color="auto"/>
            <w:right w:val="none" w:sz="0" w:space="0" w:color="auto"/>
          </w:divBdr>
        </w:div>
        <w:div w:id="829903800">
          <w:marLeft w:val="0"/>
          <w:marRight w:val="0"/>
          <w:marTop w:val="0"/>
          <w:marBottom w:val="0"/>
          <w:divBdr>
            <w:top w:val="none" w:sz="0" w:space="0" w:color="auto"/>
            <w:left w:val="none" w:sz="0" w:space="0" w:color="auto"/>
            <w:bottom w:val="none" w:sz="0" w:space="0" w:color="auto"/>
            <w:right w:val="none" w:sz="0" w:space="0" w:color="auto"/>
          </w:divBdr>
        </w:div>
        <w:div w:id="829949172">
          <w:marLeft w:val="0"/>
          <w:marRight w:val="0"/>
          <w:marTop w:val="0"/>
          <w:marBottom w:val="0"/>
          <w:divBdr>
            <w:top w:val="none" w:sz="0" w:space="0" w:color="auto"/>
            <w:left w:val="none" w:sz="0" w:space="0" w:color="auto"/>
            <w:bottom w:val="none" w:sz="0" w:space="0" w:color="auto"/>
            <w:right w:val="none" w:sz="0" w:space="0" w:color="auto"/>
          </w:divBdr>
        </w:div>
        <w:div w:id="833373793">
          <w:marLeft w:val="0"/>
          <w:marRight w:val="0"/>
          <w:marTop w:val="0"/>
          <w:marBottom w:val="0"/>
          <w:divBdr>
            <w:top w:val="none" w:sz="0" w:space="0" w:color="auto"/>
            <w:left w:val="none" w:sz="0" w:space="0" w:color="auto"/>
            <w:bottom w:val="none" w:sz="0" w:space="0" w:color="auto"/>
            <w:right w:val="none" w:sz="0" w:space="0" w:color="auto"/>
          </w:divBdr>
        </w:div>
        <w:div w:id="843469411">
          <w:marLeft w:val="0"/>
          <w:marRight w:val="0"/>
          <w:marTop w:val="0"/>
          <w:marBottom w:val="0"/>
          <w:divBdr>
            <w:top w:val="none" w:sz="0" w:space="0" w:color="auto"/>
            <w:left w:val="none" w:sz="0" w:space="0" w:color="auto"/>
            <w:bottom w:val="none" w:sz="0" w:space="0" w:color="auto"/>
            <w:right w:val="none" w:sz="0" w:space="0" w:color="auto"/>
          </w:divBdr>
        </w:div>
        <w:div w:id="845751837">
          <w:marLeft w:val="0"/>
          <w:marRight w:val="0"/>
          <w:marTop w:val="0"/>
          <w:marBottom w:val="0"/>
          <w:divBdr>
            <w:top w:val="none" w:sz="0" w:space="0" w:color="auto"/>
            <w:left w:val="none" w:sz="0" w:space="0" w:color="auto"/>
            <w:bottom w:val="none" w:sz="0" w:space="0" w:color="auto"/>
            <w:right w:val="none" w:sz="0" w:space="0" w:color="auto"/>
          </w:divBdr>
        </w:div>
        <w:div w:id="846213944">
          <w:marLeft w:val="0"/>
          <w:marRight w:val="0"/>
          <w:marTop w:val="0"/>
          <w:marBottom w:val="0"/>
          <w:divBdr>
            <w:top w:val="none" w:sz="0" w:space="0" w:color="auto"/>
            <w:left w:val="none" w:sz="0" w:space="0" w:color="auto"/>
            <w:bottom w:val="none" w:sz="0" w:space="0" w:color="auto"/>
            <w:right w:val="none" w:sz="0" w:space="0" w:color="auto"/>
          </w:divBdr>
        </w:div>
        <w:div w:id="847670536">
          <w:marLeft w:val="0"/>
          <w:marRight w:val="0"/>
          <w:marTop w:val="0"/>
          <w:marBottom w:val="0"/>
          <w:divBdr>
            <w:top w:val="none" w:sz="0" w:space="0" w:color="auto"/>
            <w:left w:val="none" w:sz="0" w:space="0" w:color="auto"/>
            <w:bottom w:val="none" w:sz="0" w:space="0" w:color="auto"/>
            <w:right w:val="none" w:sz="0" w:space="0" w:color="auto"/>
          </w:divBdr>
        </w:div>
        <w:div w:id="857815923">
          <w:marLeft w:val="0"/>
          <w:marRight w:val="0"/>
          <w:marTop w:val="0"/>
          <w:marBottom w:val="0"/>
          <w:divBdr>
            <w:top w:val="none" w:sz="0" w:space="0" w:color="auto"/>
            <w:left w:val="none" w:sz="0" w:space="0" w:color="auto"/>
            <w:bottom w:val="none" w:sz="0" w:space="0" w:color="auto"/>
            <w:right w:val="none" w:sz="0" w:space="0" w:color="auto"/>
          </w:divBdr>
        </w:div>
        <w:div w:id="863786964">
          <w:marLeft w:val="0"/>
          <w:marRight w:val="0"/>
          <w:marTop w:val="0"/>
          <w:marBottom w:val="0"/>
          <w:divBdr>
            <w:top w:val="none" w:sz="0" w:space="0" w:color="auto"/>
            <w:left w:val="none" w:sz="0" w:space="0" w:color="auto"/>
            <w:bottom w:val="none" w:sz="0" w:space="0" w:color="auto"/>
            <w:right w:val="none" w:sz="0" w:space="0" w:color="auto"/>
          </w:divBdr>
        </w:div>
        <w:div w:id="867377894">
          <w:marLeft w:val="0"/>
          <w:marRight w:val="0"/>
          <w:marTop w:val="0"/>
          <w:marBottom w:val="0"/>
          <w:divBdr>
            <w:top w:val="none" w:sz="0" w:space="0" w:color="auto"/>
            <w:left w:val="none" w:sz="0" w:space="0" w:color="auto"/>
            <w:bottom w:val="none" w:sz="0" w:space="0" w:color="auto"/>
            <w:right w:val="none" w:sz="0" w:space="0" w:color="auto"/>
          </w:divBdr>
        </w:div>
        <w:div w:id="868838910">
          <w:marLeft w:val="0"/>
          <w:marRight w:val="0"/>
          <w:marTop w:val="0"/>
          <w:marBottom w:val="0"/>
          <w:divBdr>
            <w:top w:val="none" w:sz="0" w:space="0" w:color="auto"/>
            <w:left w:val="none" w:sz="0" w:space="0" w:color="auto"/>
            <w:bottom w:val="none" w:sz="0" w:space="0" w:color="auto"/>
            <w:right w:val="none" w:sz="0" w:space="0" w:color="auto"/>
          </w:divBdr>
        </w:div>
        <w:div w:id="871652274">
          <w:marLeft w:val="0"/>
          <w:marRight w:val="0"/>
          <w:marTop w:val="0"/>
          <w:marBottom w:val="0"/>
          <w:divBdr>
            <w:top w:val="none" w:sz="0" w:space="0" w:color="auto"/>
            <w:left w:val="none" w:sz="0" w:space="0" w:color="auto"/>
            <w:bottom w:val="none" w:sz="0" w:space="0" w:color="auto"/>
            <w:right w:val="none" w:sz="0" w:space="0" w:color="auto"/>
          </w:divBdr>
        </w:div>
        <w:div w:id="872884535">
          <w:marLeft w:val="0"/>
          <w:marRight w:val="0"/>
          <w:marTop w:val="0"/>
          <w:marBottom w:val="0"/>
          <w:divBdr>
            <w:top w:val="none" w:sz="0" w:space="0" w:color="auto"/>
            <w:left w:val="none" w:sz="0" w:space="0" w:color="auto"/>
            <w:bottom w:val="none" w:sz="0" w:space="0" w:color="auto"/>
            <w:right w:val="none" w:sz="0" w:space="0" w:color="auto"/>
          </w:divBdr>
        </w:div>
        <w:div w:id="875048765">
          <w:marLeft w:val="0"/>
          <w:marRight w:val="0"/>
          <w:marTop w:val="0"/>
          <w:marBottom w:val="0"/>
          <w:divBdr>
            <w:top w:val="none" w:sz="0" w:space="0" w:color="auto"/>
            <w:left w:val="none" w:sz="0" w:space="0" w:color="auto"/>
            <w:bottom w:val="none" w:sz="0" w:space="0" w:color="auto"/>
            <w:right w:val="none" w:sz="0" w:space="0" w:color="auto"/>
          </w:divBdr>
        </w:div>
        <w:div w:id="877199823">
          <w:marLeft w:val="0"/>
          <w:marRight w:val="0"/>
          <w:marTop w:val="0"/>
          <w:marBottom w:val="0"/>
          <w:divBdr>
            <w:top w:val="none" w:sz="0" w:space="0" w:color="auto"/>
            <w:left w:val="none" w:sz="0" w:space="0" w:color="auto"/>
            <w:bottom w:val="none" w:sz="0" w:space="0" w:color="auto"/>
            <w:right w:val="none" w:sz="0" w:space="0" w:color="auto"/>
          </w:divBdr>
        </w:div>
        <w:div w:id="877813506">
          <w:marLeft w:val="0"/>
          <w:marRight w:val="0"/>
          <w:marTop w:val="0"/>
          <w:marBottom w:val="0"/>
          <w:divBdr>
            <w:top w:val="none" w:sz="0" w:space="0" w:color="auto"/>
            <w:left w:val="none" w:sz="0" w:space="0" w:color="auto"/>
            <w:bottom w:val="none" w:sz="0" w:space="0" w:color="auto"/>
            <w:right w:val="none" w:sz="0" w:space="0" w:color="auto"/>
          </w:divBdr>
        </w:div>
        <w:div w:id="879588820">
          <w:marLeft w:val="0"/>
          <w:marRight w:val="0"/>
          <w:marTop w:val="0"/>
          <w:marBottom w:val="0"/>
          <w:divBdr>
            <w:top w:val="none" w:sz="0" w:space="0" w:color="auto"/>
            <w:left w:val="none" w:sz="0" w:space="0" w:color="auto"/>
            <w:bottom w:val="none" w:sz="0" w:space="0" w:color="auto"/>
            <w:right w:val="none" w:sz="0" w:space="0" w:color="auto"/>
          </w:divBdr>
        </w:div>
        <w:div w:id="888031321">
          <w:marLeft w:val="0"/>
          <w:marRight w:val="0"/>
          <w:marTop w:val="0"/>
          <w:marBottom w:val="0"/>
          <w:divBdr>
            <w:top w:val="none" w:sz="0" w:space="0" w:color="auto"/>
            <w:left w:val="none" w:sz="0" w:space="0" w:color="auto"/>
            <w:bottom w:val="none" w:sz="0" w:space="0" w:color="auto"/>
            <w:right w:val="none" w:sz="0" w:space="0" w:color="auto"/>
          </w:divBdr>
        </w:div>
        <w:div w:id="893195471">
          <w:marLeft w:val="0"/>
          <w:marRight w:val="0"/>
          <w:marTop w:val="0"/>
          <w:marBottom w:val="0"/>
          <w:divBdr>
            <w:top w:val="none" w:sz="0" w:space="0" w:color="auto"/>
            <w:left w:val="none" w:sz="0" w:space="0" w:color="auto"/>
            <w:bottom w:val="none" w:sz="0" w:space="0" w:color="auto"/>
            <w:right w:val="none" w:sz="0" w:space="0" w:color="auto"/>
          </w:divBdr>
        </w:div>
        <w:div w:id="894509875">
          <w:marLeft w:val="0"/>
          <w:marRight w:val="0"/>
          <w:marTop w:val="0"/>
          <w:marBottom w:val="0"/>
          <w:divBdr>
            <w:top w:val="none" w:sz="0" w:space="0" w:color="auto"/>
            <w:left w:val="none" w:sz="0" w:space="0" w:color="auto"/>
            <w:bottom w:val="none" w:sz="0" w:space="0" w:color="auto"/>
            <w:right w:val="none" w:sz="0" w:space="0" w:color="auto"/>
          </w:divBdr>
        </w:div>
        <w:div w:id="903834162">
          <w:marLeft w:val="0"/>
          <w:marRight w:val="0"/>
          <w:marTop w:val="0"/>
          <w:marBottom w:val="0"/>
          <w:divBdr>
            <w:top w:val="none" w:sz="0" w:space="0" w:color="auto"/>
            <w:left w:val="none" w:sz="0" w:space="0" w:color="auto"/>
            <w:bottom w:val="none" w:sz="0" w:space="0" w:color="auto"/>
            <w:right w:val="none" w:sz="0" w:space="0" w:color="auto"/>
          </w:divBdr>
        </w:div>
        <w:div w:id="907686294">
          <w:marLeft w:val="0"/>
          <w:marRight w:val="0"/>
          <w:marTop w:val="0"/>
          <w:marBottom w:val="0"/>
          <w:divBdr>
            <w:top w:val="none" w:sz="0" w:space="0" w:color="auto"/>
            <w:left w:val="none" w:sz="0" w:space="0" w:color="auto"/>
            <w:bottom w:val="none" w:sz="0" w:space="0" w:color="auto"/>
            <w:right w:val="none" w:sz="0" w:space="0" w:color="auto"/>
          </w:divBdr>
        </w:div>
        <w:div w:id="909384348">
          <w:marLeft w:val="0"/>
          <w:marRight w:val="0"/>
          <w:marTop w:val="0"/>
          <w:marBottom w:val="0"/>
          <w:divBdr>
            <w:top w:val="none" w:sz="0" w:space="0" w:color="auto"/>
            <w:left w:val="none" w:sz="0" w:space="0" w:color="auto"/>
            <w:bottom w:val="none" w:sz="0" w:space="0" w:color="auto"/>
            <w:right w:val="none" w:sz="0" w:space="0" w:color="auto"/>
          </w:divBdr>
        </w:div>
        <w:div w:id="909776619">
          <w:marLeft w:val="0"/>
          <w:marRight w:val="0"/>
          <w:marTop w:val="0"/>
          <w:marBottom w:val="0"/>
          <w:divBdr>
            <w:top w:val="none" w:sz="0" w:space="0" w:color="auto"/>
            <w:left w:val="none" w:sz="0" w:space="0" w:color="auto"/>
            <w:bottom w:val="none" w:sz="0" w:space="0" w:color="auto"/>
            <w:right w:val="none" w:sz="0" w:space="0" w:color="auto"/>
          </w:divBdr>
        </w:div>
        <w:div w:id="913320964">
          <w:marLeft w:val="0"/>
          <w:marRight w:val="0"/>
          <w:marTop w:val="0"/>
          <w:marBottom w:val="0"/>
          <w:divBdr>
            <w:top w:val="none" w:sz="0" w:space="0" w:color="auto"/>
            <w:left w:val="none" w:sz="0" w:space="0" w:color="auto"/>
            <w:bottom w:val="none" w:sz="0" w:space="0" w:color="auto"/>
            <w:right w:val="none" w:sz="0" w:space="0" w:color="auto"/>
          </w:divBdr>
        </w:div>
        <w:div w:id="914053552">
          <w:marLeft w:val="0"/>
          <w:marRight w:val="0"/>
          <w:marTop w:val="0"/>
          <w:marBottom w:val="0"/>
          <w:divBdr>
            <w:top w:val="none" w:sz="0" w:space="0" w:color="auto"/>
            <w:left w:val="none" w:sz="0" w:space="0" w:color="auto"/>
            <w:bottom w:val="none" w:sz="0" w:space="0" w:color="auto"/>
            <w:right w:val="none" w:sz="0" w:space="0" w:color="auto"/>
          </w:divBdr>
        </w:div>
        <w:div w:id="914555135">
          <w:marLeft w:val="0"/>
          <w:marRight w:val="0"/>
          <w:marTop w:val="0"/>
          <w:marBottom w:val="0"/>
          <w:divBdr>
            <w:top w:val="none" w:sz="0" w:space="0" w:color="auto"/>
            <w:left w:val="none" w:sz="0" w:space="0" w:color="auto"/>
            <w:bottom w:val="none" w:sz="0" w:space="0" w:color="auto"/>
            <w:right w:val="none" w:sz="0" w:space="0" w:color="auto"/>
          </w:divBdr>
        </w:div>
        <w:div w:id="919171587">
          <w:marLeft w:val="0"/>
          <w:marRight w:val="0"/>
          <w:marTop w:val="0"/>
          <w:marBottom w:val="0"/>
          <w:divBdr>
            <w:top w:val="none" w:sz="0" w:space="0" w:color="auto"/>
            <w:left w:val="none" w:sz="0" w:space="0" w:color="auto"/>
            <w:bottom w:val="none" w:sz="0" w:space="0" w:color="auto"/>
            <w:right w:val="none" w:sz="0" w:space="0" w:color="auto"/>
          </w:divBdr>
        </w:div>
        <w:div w:id="924344510">
          <w:marLeft w:val="0"/>
          <w:marRight w:val="0"/>
          <w:marTop w:val="0"/>
          <w:marBottom w:val="0"/>
          <w:divBdr>
            <w:top w:val="none" w:sz="0" w:space="0" w:color="auto"/>
            <w:left w:val="none" w:sz="0" w:space="0" w:color="auto"/>
            <w:bottom w:val="none" w:sz="0" w:space="0" w:color="auto"/>
            <w:right w:val="none" w:sz="0" w:space="0" w:color="auto"/>
          </w:divBdr>
        </w:div>
        <w:div w:id="926811849">
          <w:marLeft w:val="0"/>
          <w:marRight w:val="0"/>
          <w:marTop w:val="0"/>
          <w:marBottom w:val="0"/>
          <w:divBdr>
            <w:top w:val="none" w:sz="0" w:space="0" w:color="auto"/>
            <w:left w:val="none" w:sz="0" w:space="0" w:color="auto"/>
            <w:bottom w:val="none" w:sz="0" w:space="0" w:color="auto"/>
            <w:right w:val="none" w:sz="0" w:space="0" w:color="auto"/>
          </w:divBdr>
        </w:div>
        <w:div w:id="928734501">
          <w:marLeft w:val="0"/>
          <w:marRight w:val="0"/>
          <w:marTop w:val="0"/>
          <w:marBottom w:val="0"/>
          <w:divBdr>
            <w:top w:val="none" w:sz="0" w:space="0" w:color="auto"/>
            <w:left w:val="none" w:sz="0" w:space="0" w:color="auto"/>
            <w:bottom w:val="none" w:sz="0" w:space="0" w:color="auto"/>
            <w:right w:val="none" w:sz="0" w:space="0" w:color="auto"/>
          </w:divBdr>
        </w:div>
        <w:div w:id="931622505">
          <w:marLeft w:val="0"/>
          <w:marRight w:val="0"/>
          <w:marTop w:val="0"/>
          <w:marBottom w:val="0"/>
          <w:divBdr>
            <w:top w:val="none" w:sz="0" w:space="0" w:color="auto"/>
            <w:left w:val="none" w:sz="0" w:space="0" w:color="auto"/>
            <w:bottom w:val="none" w:sz="0" w:space="0" w:color="auto"/>
            <w:right w:val="none" w:sz="0" w:space="0" w:color="auto"/>
          </w:divBdr>
        </w:div>
        <w:div w:id="931671104">
          <w:marLeft w:val="0"/>
          <w:marRight w:val="0"/>
          <w:marTop w:val="0"/>
          <w:marBottom w:val="0"/>
          <w:divBdr>
            <w:top w:val="none" w:sz="0" w:space="0" w:color="auto"/>
            <w:left w:val="none" w:sz="0" w:space="0" w:color="auto"/>
            <w:bottom w:val="none" w:sz="0" w:space="0" w:color="auto"/>
            <w:right w:val="none" w:sz="0" w:space="0" w:color="auto"/>
          </w:divBdr>
        </w:div>
        <w:div w:id="943727833">
          <w:marLeft w:val="0"/>
          <w:marRight w:val="0"/>
          <w:marTop w:val="0"/>
          <w:marBottom w:val="0"/>
          <w:divBdr>
            <w:top w:val="none" w:sz="0" w:space="0" w:color="auto"/>
            <w:left w:val="none" w:sz="0" w:space="0" w:color="auto"/>
            <w:bottom w:val="none" w:sz="0" w:space="0" w:color="auto"/>
            <w:right w:val="none" w:sz="0" w:space="0" w:color="auto"/>
          </w:divBdr>
        </w:div>
        <w:div w:id="943803036">
          <w:marLeft w:val="0"/>
          <w:marRight w:val="0"/>
          <w:marTop w:val="0"/>
          <w:marBottom w:val="0"/>
          <w:divBdr>
            <w:top w:val="none" w:sz="0" w:space="0" w:color="auto"/>
            <w:left w:val="none" w:sz="0" w:space="0" w:color="auto"/>
            <w:bottom w:val="none" w:sz="0" w:space="0" w:color="auto"/>
            <w:right w:val="none" w:sz="0" w:space="0" w:color="auto"/>
          </w:divBdr>
        </w:div>
        <w:div w:id="944924687">
          <w:marLeft w:val="0"/>
          <w:marRight w:val="0"/>
          <w:marTop w:val="0"/>
          <w:marBottom w:val="0"/>
          <w:divBdr>
            <w:top w:val="none" w:sz="0" w:space="0" w:color="auto"/>
            <w:left w:val="none" w:sz="0" w:space="0" w:color="auto"/>
            <w:bottom w:val="none" w:sz="0" w:space="0" w:color="auto"/>
            <w:right w:val="none" w:sz="0" w:space="0" w:color="auto"/>
          </w:divBdr>
        </w:div>
        <w:div w:id="946275722">
          <w:marLeft w:val="0"/>
          <w:marRight w:val="0"/>
          <w:marTop w:val="0"/>
          <w:marBottom w:val="0"/>
          <w:divBdr>
            <w:top w:val="none" w:sz="0" w:space="0" w:color="auto"/>
            <w:left w:val="none" w:sz="0" w:space="0" w:color="auto"/>
            <w:bottom w:val="none" w:sz="0" w:space="0" w:color="auto"/>
            <w:right w:val="none" w:sz="0" w:space="0" w:color="auto"/>
          </w:divBdr>
        </w:div>
        <w:div w:id="956526067">
          <w:marLeft w:val="0"/>
          <w:marRight w:val="0"/>
          <w:marTop w:val="0"/>
          <w:marBottom w:val="0"/>
          <w:divBdr>
            <w:top w:val="none" w:sz="0" w:space="0" w:color="auto"/>
            <w:left w:val="none" w:sz="0" w:space="0" w:color="auto"/>
            <w:bottom w:val="none" w:sz="0" w:space="0" w:color="auto"/>
            <w:right w:val="none" w:sz="0" w:space="0" w:color="auto"/>
          </w:divBdr>
        </w:div>
        <w:div w:id="957028820">
          <w:marLeft w:val="0"/>
          <w:marRight w:val="0"/>
          <w:marTop w:val="0"/>
          <w:marBottom w:val="0"/>
          <w:divBdr>
            <w:top w:val="none" w:sz="0" w:space="0" w:color="auto"/>
            <w:left w:val="none" w:sz="0" w:space="0" w:color="auto"/>
            <w:bottom w:val="none" w:sz="0" w:space="0" w:color="auto"/>
            <w:right w:val="none" w:sz="0" w:space="0" w:color="auto"/>
          </w:divBdr>
        </w:div>
        <w:div w:id="961376428">
          <w:marLeft w:val="0"/>
          <w:marRight w:val="0"/>
          <w:marTop w:val="0"/>
          <w:marBottom w:val="0"/>
          <w:divBdr>
            <w:top w:val="none" w:sz="0" w:space="0" w:color="auto"/>
            <w:left w:val="none" w:sz="0" w:space="0" w:color="auto"/>
            <w:bottom w:val="none" w:sz="0" w:space="0" w:color="auto"/>
            <w:right w:val="none" w:sz="0" w:space="0" w:color="auto"/>
          </w:divBdr>
        </w:div>
        <w:div w:id="962268651">
          <w:marLeft w:val="0"/>
          <w:marRight w:val="0"/>
          <w:marTop w:val="0"/>
          <w:marBottom w:val="0"/>
          <w:divBdr>
            <w:top w:val="none" w:sz="0" w:space="0" w:color="auto"/>
            <w:left w:val="none" w:sz="0" w:space="0" w:color="auto"/>
            <w:bottom w:val="none" w:sz="0" w:space="0" w:color="auto"/>
            <w:right w:val="none" w:sz="0" w:space="0" w:color="auto"/>
          </w:divBdr>
        </w:div>
        <w:div w:id="962275730">
          <w:marLeft w:val="0"/>
          <w:marRight w:val="0"/>
          <w:marTop w:val="0"/>
          <w:marBottom w:val="0"/>
          <w:divBdr>
            <w:top w:val="none" w:sz="0" w:space="0" w:color="auto"/>
            <w:left w:val="none" w:sz="0" w:space="0" w:color="auto"/>
            <w:bottom w:val="none" w:sz="0" w:space="0" w:color="auto"/>
            <w:right w:val="none" w:sz="0" w:space="0" w:color="auto"/>
          </w:divBdr>
        </w:div>
        <w:div w:id="962346813">
          <w:marLeft w:val="0"/>
          <w:marRight w:val="0"/>
          <w:marTop w:val="0"/>
          <w:marBottom w:val="0"/>
          <w:divBdr>
            <w:top w:val="none" w:sz="0" w:space="0" w:color="auto"/>
            <w:left w:val="none" w:sz="0" w:space="0" w:color="auto"/>
            <w:bottom w:val="none" w:sz="0" w:space="0" w:color="auto"/>
            <w:right w:val="none" w:sz="0" w:space="0" w:color="auto"/>
          </w:divBdr>
        </w:div>
        <w:div w:id="963654330">
          <w:marLeft w:val="0"/>
          <w:marRight w:val="0"/>
          <w:marTop w:val="0"/>
          <w:marBottom w:val="0"/>
          <w:divBdr>
            <w:top w:val="none" w:sz="0" w:space="0" w:color="auto"/>
            <w:left w:val="none" w:sz="0" w:space="0" w:color="auto"/>
            <w:bottom w:val="none" w:sz="0" w:space="0" w:color="auto"/>
            <w:right w:val="none" w:sz="0" w:space="0" w:color="auto"/>
          </w:divBdr>
        </w:div>
        <w:div w:id="965744587">
          <w:marLeft w:val="0"/>
          <w:marRight w:val="0"/>
          <w:marTop w:val="0"/>
          <w:marBottom w:val="0"/>
          <w:divBdr>
            <w:top w:val="none" w:sz="0" w:space="0" w:color="auto"/>
            <w:left w:val="none" w:sz="0" w:space="0" w:color="auto"/>
            <w:bottom w:val="none" w:sz="0" w:space="0" w:color="auto"/>
            <w:right w:val="none" w:sz="0" w:space="0" w:color="auto"/>
          </w:divBdr>
        </w:div>
        <w:div w:id="965814189">
          <w:marLeft w:val="0"/>
          <w:marRight w:val="0"/>
          <w:marTop w:val="0"/>
          <w:marBottom w:val="0"/>
          <w:divBdr>
            <w:top w:val="none" w:sz="0" w:space="0" w:color="auto"/>
            <w:left w:val="none" w:sz="0" w:space="0" w:color="auto"/>
            <w:bottom w:val="none" w:sz="0" w:space="0" w:color="auto"/>
            <w:right w:val="none" w:sz="0" w:space="0" w:color="auto"/>
          </w:divBdr>
        </w:div>
        <w:div w:id="966277160">
          <w:marLeft w:val="0"/>
          <w:marRight w:val="0"/>
          <w:marTop w:val="0"/>
          <w:marBottom w:val="0"/>
          <w:divBdr>
            <w:top w:val="none" w:sz="0" w:space="0" w:color="auto"/>
            <w:left w:val="none" w:sz="0" w:space="0" w:color="auto"/>
            <w:bottom w:val="none" w:sz="0" w:space="0" w:color="auto"/>
            <w:right w:val="none" w:sz="0" w:space="0" w:color="auto"/>
          </w:divBdr>
        </w:div>
        <w:div w:id="971793246">
          <w:marLeft w:val="0"/>
          <w:marRight w:val="0"/>
          <w:marTop w:val="0"/>
          <w:marBottom w:val="0"/>
          <w:divBdr>
            <w:top w:val="none" w:sz="0" w:space="0" w:color="auto"/>
            <w:left w:val="none" w:sz="0" w:space="0" w:color="auto"/>
            <w:bottom w:val="none" w:sz="0" w:space="0" w:color="auto"/>
            <w:right w:val="none" w:sz="0" w:space="0" w:color="auto"/>
          </w:divBdr>
        </w:div>
        <w:div w:id="972248711">
          <w:marLeft w:val="0"/>
          <w:marRight w:val="0"/>
          <w:marTop w:val="0"/>
          <w:marBottom w:val="0"/>
          <w:divBdr>
            <w:top w:val="none" w:sz="0" w:space="0" w:color="auto"/>
            <w:left w:val="none" w:sz="0" w:space="0" w:color="auto"/>
            <w:bottom w:val="none" w:sz="0" w:space="0" w:color="auto"/>
            <w:right w:val="none" w:sz="0" w:space="0" w:color="auto"/>
          </w:divBdr>
        </w:div>
        <w:div w:id="972632692">
          <w:marLeft w:val="0"/>
          <w:marRight w:val="0"/>
          <w:marTop w:val="0"/>
          <w:marBottom w:val="0"/>
          <w:divBdr>
            <w:top w:val="none" w:sz="0" w:space="0" w:color="auto"/>
            <w:left w:val="none" w:sz="0" w:space="0" w:color="auto"/>
            <w:bottom w:val="none" w:sz="0" w:space="0" w:color="auto"/>
            <w:right w:val="none" w:sz="0" w:space="0" w:color="auto"/>
          </w:divBdr>
        </w:div>
        <w:div w:id="975068723">
          <w:marLeft w:val="0"/>
          <w:marRight w:val="0"/>
          <w:marTop w:val="0"/>
          <w:marBottom w:val="0"/>
          <w:divBdr>
            <w:top w:val="none" w:sz="0" w:space="0" w:color="auto"/>
            <w:left w:val="none" w:sz="0" w:space="0" w:color="auto"/>
            <w:bottom w:val="none" w:sz="0" w:space="0" w:color="auto"/>
            <w:right w:val="none" w:sz="0" w:space="0" w:color="auto"/>
          </w:divBdr>
        </w:div>
        <w:div w:id="975640929">
          <w:marLeft w:val="0"/>
          <w:marRight w:val="0"/>
          <w:marTop w:val="0"/>
          <w:marBottom w:val="0"/>
          <w:divBdr>
            <w:top w:val="none" w:sz="0" w:space="0" w:color="auto"/>
            <w:left w:val="none" w:sz="0" w:space="0" w:color="auto"/>
            <w:bottom w:val="none" w:sz="0" w:space="0" w:color="auto"/>
            <w:right w:val="none" w:sz="0" w:space="0" w:color="auto"/>
          </w:divBdr>
        </w:div>
        <w:div w:id="976688634">
          <w:marLeft w:val="0"/>
          <w:marRight w:val="0"/>
          <w:marTop w:val="0"/>
          <w:marBottom w:val="0"/>
          <w:divBdr>
            <w:top w:val="none" w:sz="0" w:space="0" w:color="auto"/>
            <w:left w:val="none" w:sz="0" w:space="0" w:color="auto"/>
            <w:bottom w:val="none" w:sz="0" w:space="0" w:color="auto"/>
            <w:right w:val="none" w:sz="0" w:space="0" w:color="auto"/>
          </w:divBdr>
        </w:div>
        <w:div w:id="982467234">
          <w:marLeft w:val="0"/>
          <w:marRight w:val="0"/>
          <w:marTop w:val="0"/>
          <w:marBottom w:val="0"/>
          <w:divBdr>
            <w:top w:val="none" w:sz="0" w:space="0" w:color="auto"/>
            <w:left w:val="none" w:sz="0" w:space="0" w:color="auto"/>
            <w:bottom w:val="none" w:sz="0" w:space="0" w:color="auto"/>
            <w:right w:val="none" w:sz="0" w:space="0" w:color="auto"/>
          </w:divBdr>
        </w:div>
        <w:div w:id="984625135">
          <w:marLeft w:val="0"/>
          <w:marRight w:val="0"/>
          <w:marTop w:val="0"/>
          <w:marBottom w:val="0"/>
          <w:divBdr>
            <w:top w:val="none" w:sz="0" w:space="0" w:color="auto"/>
            <w:left w:val="none" w:sz="0" w:space="0" w:color="auto"/>
            <w:bottom w:val="none" w:sz="0" w:space="0" w:color="auto"/>
            <w:right w:val="none" w:sz="0" w:space="0" w:color="auto"/>
          </w:divBdr>
        </w:div>
        <w:div w:id="985209675">
          <w:marLeft w:val="0"/>
          <w:marRight w:val="0"/>
          <w:marTop w:val="0"/>
          <w:marBottom w:val="0"/>
          <w:divBdr>
            <w:top w:val="none" w:sz="0" w:space="0" w:color="auto"/>
            <w:left w:val="none" w:sz="0" w:space="0" w:color="auto"/>
            <w:bottom w:val="none" w:sz="0" w:space="0" w:color="auto"/>
            <w:right w:val="none" w:sz="0" w:space="0" w:color="auto"/>
          </w:divBdr>
        </w:div>
        <w:div w:id="990331063">
          <w:marLeft w:val="0"/>
          <w:marRight w:val="0"/>
          <w:marTop w:val="0"/>
          <w:marBottom w:val="0"/>
          <w:divBdr>
            <w:top w:val="none" w:sz="0" w:space="0" w:color="auto"/>
            <w:left w:val="none" w:sz="0" w:space="0" w:color="auto"/>
            <w:bottom w:val="none" w:sz="0" w:space="0" w:color="auto"/>
            <w:right w:val="none" w:sz="0" w:space="0" w:color="auto"/>
          </w:divBdr>
        </w:div>
        <w:div w:id="990863305">
          <w:marLeft w:val="0"/>
          <w:marRight w:val="0"/>
          <w:marTop w:val="0"/>
          <w:marBottom w:val="0"/>
          <w:divBdr>
            <w:top w:val="none" w:sz="0" w:space="0" w:color="auto"/>
            <w:left w:val="none" w:sz="0" w:space="0" w:color="auto"/>
            <w:bottom w:val="none" w:sz="0" w:space="0" w:color="auto"/>
            <w:right w:val="none" w:sz="0" w:space="0" w:color="auto"/>
          </w:divBdr>
        </w:div>
        <w:div w:id="994341503">
          <w:marLeft w:val="0"/>
          <w:marRight w:val="0"/>
          <w:marTop w:val="0"/>
          <w:marBottom w:val="0"/>
          <w:divBdr>
            <w:top w:val="none" w:sz="0" w:space="0" w:color="auto"/>
            <w:left w:val="none" w:sz="0" w:space="0" w:color="auto"/>
            <w:bottom w:val="none" w:sz="0" w:space="0" w:color="auto"/>
            <w:right w:val="none" w:sz="0" w:space="0" w:color="auto"/>
          </w:divBdr>
        </w:div>
        <w:div w:id="997075480">
          <w:marLeft w:val="0"/>
          <w:marRight w:val="0"/>
          <w:marTop w:val="0"/>
          <w:marBottom w:val="0"/>
          <w:divBdr>
            <w:top w:val="none" w:sz="0" w:space="0" w:color="auto"/>
            <w:left w:val="none" w:sz="0" w:space="0" w:color="auto"/>
            <w:bottom w:val="none" w:sz="0" w:space="0" w:color="auto"/>
            <w:right w:val="none" w:sz="0" w:space="0" w:color="auto"/>
          </w:divBdr>
        </w:div>
        <w:div w:id="999390073">
          <w:marLeft w:val="0"/>
          <w:marRight w:val="0"/>
          <w:marTop w:val="0"/>
          <w:marBottom w:val="0"/>
          <w:divBdr>
            <w:top w:val="none" w:sz="0" w:space="0" w:color="auto"/>
            <w:left w:val="none" w:sz="0" w:space="0" w:color="auto"/>
            <w:bottom w:val="none" w:sz="0" w:space="0" w:color="auto"/>
            <w:right w:val="none" w:sz="0" w:space="0" w:color="auto"/>
          </w:divBdr>
        </w:div>
        <w:div w:id="999425784">
          <w:marLeft w:val="0"/>
          <w:marRight w:val="0"/>
          <w:marTop w:val="0"/>
          <w:marBottom w:val="0"/>
          <w:divBdr>
            <w:top w:val="none" w:sz="0" w:space="0" w:color="auto"/>
            <w:left w:val="none" w:sz="0" w:space="0" w:color="auto"/>
            <w:bottom w:val="none" w:sz="0" w:space="0" w:color="auto"/>
            <w:right w:val="none" w:sz="0" w:space="0" w:color="auto"/>
          </w:divBdr>
        </w:div>
        <w:div w:id="1003780695">
          <w:marLeft w:val="0"/>
          <w:marRight w:val="0"/>
          <w:marTop w:val="0"/>
          <w:marBottom w:val="0"/>
          <w:divBdr>
            <w:top w:val="none" w:sz="0" w:space="0" w:color="auto"/>
            <w:left w:val="none" w:sz="0" w:space="0" w:color="auto"/>
            <w:bottom w:val="none" w:sz="0" w:space="0" w:color="auto"/>
            <w:right w:val="none" w:sz="0" w:space="0" w:color="auto"/>
          </w:divBdr>
        </w:div>
        <w:div w:id="1004550936">
          <w:marLeft w:val="0"/>
          <w:marRight w:val="0"/>
          <w:marTop w:val="0"/>
          <w:marBottom w:val="0"/>
          <w:divBdr>
            <w:top w:val="none" w:sz="0" w:space="0" w:color="auto"/>
            <w:left w:val="none" w:sz="0" w:space="0" w:color="auto"/>
            <w:bottom w:val="none" w:sz="0" w:space="0" w:color="auto"/>
            <w:right w:val="none" w:sz="0" w:space="0" w:color="auto"/>
          </w:divBdr>
        </w:div>
        <w:div w:id="1008558353">
          <w:marLeft w:val="0"/>
          <w:marRight w:val="0"/>
          <w:marTop w:val="0"/>
          <w:marBottom w:val="0"/>
          <w:divBdr>
            <w:top w:val="none" w:sz="0" w:space="0" w:color="auto"/>
            <w:left w:val="none" w:sz="0" w:space="0" w:color="auto"/>
            <w:bottom w:val="none" w:sz="0" w:space="0" w:color="auto"/>
            <w:right w:val="none" w:sz="0" w:space="0" w:color="auto"/>
          </w:divBdr>
        </w:div>
        <w:div w:id="1009603028">
          <w:marLeft w:val="0"/>
          <w:marRight w:val="0"/>
          <w:marTop w:val="0"/>
          <w:marBottom w:val="0"/>
          <w:divBdr>
            <w:top w:val="none" w:sz="0" w:space="0" w:color="auto"/>
            <w:left w:val="none" w:sz="0" w:space="0" w:color="auto"/>
            <w:bottom w:val="none" w:sz="0" w:space="0" w:color="auto"/>
            <w:right w:val="none" w:sz="0" w:space="0" w:color="auto"/>
          </w:divBdr>
        </w:div>
        <w:div w:id="1014066828">
          <w:marLeft w:val="0"/>
          <w:marRight w:val="0"/>
          <w:marTop w:val="0"/>
          <w:marBottom w:val="0"/>
          <w:divBdr>
            <w:top w:val="none" w:sz="0" w:space="0" w:color="auto"/>
            <w:left w:val="none" w:sz="0" w:space="0" w:color="auto"/>
            <w:bottom w:val="none" w:sz="0" w:space="0" w:color="auto"/>
            <w:right w:val="none" w:sz="0" w:space="0" w:color="auto"/>
          </w:divBdr>
        </w:div>
        <w:div w:id="1018502718">
          <w:marLeft w:val="0"/>
          <w:marRight w:val="0"/>
          <w:marTop w:val="0"/>
          <w:marBottom w:val="0"/>
          <w:divBdr>
            <w:top w:val="none" w:sz="0" w:space="0" w:color="auto"/>
            <w:left w:val="none" w:sz="0" w:space="0" w:color="auto"/>
            <w:bottom w:val="none" w:sz="0" w:space="0" w:color="auto"/>
            <w:right w:val="none" w:sz="0" w:space="0" w:color="auto"/>
          </w:divBdr>
        </w:div>
        <w:div w:id="1021007926">
          <w:marLeft w:val="0"/>
          <w:marRight w:val="0"/>
          <w:marTop w:val="0"/>
          <w:marBottom w:val="0"/>
          <w:divBdr>
            <w:top w:val="none" w:sz="0" w:space="0" w:color="auto"/>
            <w:left w:val="none" w:sz="0" w:space="0" w:color="auto"/>
            <w:bottom w:val="none" w:sz="0" w:space="0" w:color="auto"/>
            <w:right w:val="none" w:sz="0" w:space="0" w:color="auto"/>
          </w:divBdr>
        </w:div>
        <w:div w:id="1021275100">
          <w:marLeft w:val="0"/>
          <w:marRight w:val="0"/>
          <w:marTop w:val="0"/>
          <w:marBottom w:val="0"/>
          <w:divBdr>
            <w:top w:val="none" w:sz="0" w:space="0" w:color="auto"/>
            <w:left w:val="none" w:sz="0" w:space="0" w:color="auto"/>
            <w:bottom w:val="none" w:sz="0" w:space="0" w:color="auto"/>
            <w:right w:val="none" w:sz="0" w:space="0" w:color="auto"/>
          </w:divBdr>
        </w:div>
        <w:div w:id="1033113116">
          <w:marLeft w:val="0"/>
          <w:marRight w:val="0"/>
          <w:marTop w:val="0"/>
          <w:marBottom w:val="0"/>
          <w:divBdr>
            <w:top w:val="none" w:sz="0" w:space="0" w:color="auto"/>
            <w:left w:val="none" w:sz="0" w:space="0" w:color="auto"/>
            <w:bottom w:val="none" w:sz="0" w:space="0" w:color="auto"/>
            <w:right w:val="none" w:sz="0" w:space="0" w:color="auto"/>
          </w:divBdr>
        </w:div>
        <w:div w:id="1045525690">
          <w:marLeft w:val="0"/>
          <w:marRight w:val="0"/>
          <w:marTop w:val="0"/>
          <w:marBottom w:val="0"/>
          <w:divBdr>
            <w:top w:val="none" w:sz="0" w:space="0" w:color="auto"/>
            <w:left w:val="none" w:sz="0" w:space="0" w:color="auto"/>
            <w:bottom w:val="none" w:sz="0" w:space="0" w:color="auto"/>
            <w:right w:val="none" w:sz="0" w:space="0" w:color="auto"/>
          </w:divBdr>
        </w:div>
        <w:div w:id="1048408415">
          <w:marLeft w:val="0"/>
          <w:marRight w:val="0"/>
          <w:marTop w:val="0"/>
          <w:marBottom w:val="0"/>
          <w:divBdr>
            <w:top w:val="none" w:sz="0" w:space="0" w:color="auto"/>
            <w:left w:val="none" w:sz="0" w:space="0" w:color="auto"/>
            <w:bottom w:val="none" w:sz="0" w:space="0" w:color="auto"/>
            <w:right w:val="none" w:sz="0" w:space="0" w:color="auto"/>
          </w:divBdr>
        </w:div>
        <w:div w:id="1049576769">
          <w:marLeft w:val="0"/>
          <w:marRight w:val="0"/>
          <w:marTop w:val="0"/>
          <w:marBottom w:val="0"/>
          <w:divBdr>
            <w:top w:val="none" w:sz="0" w:space="0" w:color="auto"/>
            <w:left w:val="none" w:sz="0" w:space="0" w:color="auto"/>
            <w:bottom w:val="none" w:sz="0" w:space="0" w:color="auto"/>
            <w:right w:val="none" w:sz="0" w:space="0" w:color="auto"/>
          </w:divBdr>
        </w:div>
        <w:div w:id="1050350359">
          <w:marLeft w:val="0"/>
          <w:marRight w:val="0"/>
          <w:marTop w:val="0"/>
          <w:marBottom w:val="0"/>
          <w:divBdr>
            <w:top w:val="none" w:sz="0" w:space="0" w:color="auto"/>
            <w:left w:val="none" w:sz="0" w:space="0" w:color="auto"/>
            <w:bottom w:val="none" w:sz="0" w:space="0" w:color="auto"/>
            <w:right w:val="none" w:sz="0" w:space="0" w:color="auto"/>
          </w:divBdr>
        </w:div>
        <w:div w:id="1050694098">
          <w:marLeft w:val="0"/>
          <w:marRight w:val="0"/>
          <w:marTop w:val="0"/>
          <w:marBottom w:val="0"/>
          <w:divBdr>
            <w:top w:val="none" w:sz="0" w:space="0" w:color="auto"/>
            <w:left w:val="none" w:sz="0" w:space="0" w:color="auto"/>
            <w:bottom w:val="none" w:sz="0" w:space="0" w:color="auto"/>
            <w:right w:val="none" w:sz="0" w:space="0" w:color="auto"/>
          </w:divBdr>
        </w:div>
        <w:div w:id="1053191975">
          <w:marLeft w:val="0"/>
          <w:marRight w:val="0"/>
          <w:marTop w:val="0"/>
          <w:marBottom w:val="0"/>
          <w:divBdr>
            <w:top w:val="none" w:sz="0" w:space="0" w:color="auto"/>
            <w:left w:val="none" w:sz="0" w:space="0" w:color="auto"/>
            <w:bottom w:val="none" w:sz="0" w:space="0" w:color="auto"/>
            <w:right w:val="none" w:sz="0" w:space="0" w:color="auto"/>
          </w:divBdr>
        </w:div>
        <w:div w:id="1055202882">
          <w:marLeft w:val="0"/>
          <w:marRight w:val="0"/>
          <w:marTop w:val="0"/>
          <w:marBottom w:val="0"/>
          <w:divBdr>
            <w:top w:val="none" w:sz="0" w:space="0" w:color="auto"/>
            <w:left w:val="none" w:sz="0" w:space="0" w:color="auto"/>
            <w:bottom w:val="none" w:sz="0" w:space="0" w:color="auto"/>
            <w:right w:val="none" w:sz="0" w:space="0" w:color="auto"/>
          </w:divBdr>
        </w:div>
        <w:div w:id="1075128213">
          <w:marLeft w:val="0"/>
          <w:marRight w:val="0"/>
          <w:marTop w:val="0"/>
          <w:marBottom w:val="0"/>
          <w:divBdr>
            <w:top w:val="none" w:sz="0" w:space="0" w:color="auto"/>
            <w:left w:val="none" w:sz="0" w:space="0" w:color="auto"/>
            <w:bottom w:val="none" w:sz="0" w:space="0" w:color="auto"/>
            <w:right w:val="none" w:sz="0" w:space="0" w:color="auto"/>
          </w:divBdr>
        </w:div>
        <w:div w:id="1077704770">
          <w:marLeft w:val="0"/>
          <w:marRight w:val="0"/>
          <w:marTop w:val="0"/>
          <w:marBottom w:val="0"/>
          <w:divBdr>
            <w:top w:val="none" w:sz="0" w:space="0" w:color="auto"/>
            <w:left w:val="none" w:sz="0" w:space="0" w:color="auto"/>
            <w:bottom w:val="none" w:sz="0" w:space="0" w:color="auto"/>
            <w:right w:val="none" w:sz="0" w:space="0" w:color="auto"/>
          </w:divBdr>
        </w:div>
        <w:div w:id="1079904420">
          <w:marLeft w:val="0"/>
          <w:marRight w:val="0"/>
          <w:marTop w:val="0"/>
          <w:marBottom w:val="0"/>
          <w:divBdr>
            <w:top w:val="none" w:sz="0" w:space="0" w:color="auto"/>
            <w:left w:val="none" w:sz="0" w:space="0" w:color="auto"/>
            <w:bottom w:val="none" w:sz="0" w:space="0" w:color="auto"/>
            <w:right w:val="none" w:sz="0" w:space="0" w:color="auto"/>
          </w:divBdr>
        </w:div>
        <w:div w:id="1086413922">
          <w:marLeft w:val="0"/>
          <w:marRight w:val="0"/>
          <w:marTop w:val="0"/>
          <w:marBottom w:val="0"/>
          <w:divBdr>
            <w:top w:val="none" w:sz="0" w:space="0" w:color="auto"/>
            <w:left w:val="none" w:sz="0" w:space="0" w:color="auto"/>
            <w:bottom w:val="none" w:sz="0" w:space="0" w:color="auto"/>
            <w:right w:val="none" w:sz="0" w:space="0" w:color="auto"/>
          </w:divBdr>
        </w:div>
        <w:div w:id="1087652978">
          <w:marLeft w:val="0"/>
          <w:marRight w:val="0"/>
          <w:marTop w:val="0"/>
          <w:marBottom w:val="0"/>
          <w:divBdr>
            <w:top w:val="none" w:sz="0" w:space="0" w:color="auto"/>
            <w:left w:val="none" w:sz="0" w:space="0" w:color="auto"/>
            <w:bottom w:val="none" w:sz="0" w:space="0" w:color="auto"/>
            <w:right w:val="none" w:sz="0" w:space="0" w:color="auto"/>
          </w:divBdr>
        </w:div>
        <w:div w:id="1093014360">
          <w:marLeft w:val="0"/>
          <w:marRight w:val="0"/>
          <w:marTop w:val="0"/>
          <w:marBottom w:val="0"/>
          <w:divBdr>
            <w:top w:val="none" w:sz="0" w:space="0" w:color="auto"/>
            <w:left w:val="none" w:sz="0" w:space="0" w:color="auto"/>
            <w:bottom w:val="none" w:sz="0" w:space="0" w:color="auto"/>
            <w:right w:val="none" w:sz="0" w:space="0" w:color="auto"/>
          </w:divBdr>
        </w:div>
        <w:div w:id="1094546448">
          <w:marLeft w:val="0"/>
          <w:marRight w:val="0"/>
          <w:marTop w:val="0"/>
          <w:marBottom w:val="0"/>
          <w:divBdr>
            <w:top w:val="none" w:sz="0" w:space="0" w:color="auto"/>
            <w:left w:val="none" w:sz="0" w:space="0" w:color="auto"/>
            <w:bottom w:val="none" w:sz="0" w:space="0" w:color="auto"/>
            <w:right w:val="none" w:sz="0" w:space="0" w:color="auto"/>
          </w:divBdr>
        </w:div>
        <w:div w:id="1096294800">
          <w:marLeft w:val="0"/>
          <w:marRight w:val="0"/>
          <w:marTop w:val="0"/>
          <w:marBottom w:val="0"/>
          <w:divBdr>
            <w:top w:val="none" w:sz="0" w:space="0" w:color="auto"/>
            <w:left w:val="none" w:sz="0" w:space="0" w:color="auto"/>
            <w:bottom w:val="none" w:sz="0" w:space="0" w:color="auto"/>
            <w:right w:val="none" w:sz="0" w:space="0" w:color="auto"/>
          </w:divBdr>
        </w:div>
        <w:div w:id="1098868611">
          <w:marLeft w:val="0"/>
          <w:marRight w:val="0"/>
          <w:marTop w:val="0"/>
          <w:marBottom w:val="0"/>
          <w:divBdr>
            <w:top w:val="none" w:sz="0" w:space="0" w:color="auto"/>
            <w:left w:val="none" w:sz="0" w:space="0" w:color="auto"/>
            <w:bottom w:val="none" w:sz="0" w:space="0" w:color="auto"/>
            <w:right w:val="none" w:sz="0" w:space="0" w:color="auto"/>
          </w:divBdr>
        </w:div>
        <w:div w:id="1108237528">
          <w:marLeft w:val="0"/>
          <w:marRight w:val="0"/>
          <w:marTop w:val="0"/>
          <w:marBottom w:val="0"/>
          <w:divBdr>
            <w:top w:val="none" w:sz="0" w:space="0" w:color="auto"/>
            <w:left w:val="none" w:sz="0" w:space="0" w:color="auto"/>
            <w:bottom w:val="none" w:sz="0" w:space="0" w:color="auto"/>
            <w:right w:val="none" w:sz="0" w:space="0" w:color="auto"/>
          </w:divBdr>
        </w:div>
        <w:div w:id="1109853429">
          <w:marLeft w:val="0"/>
          <w:marRight w:val="0"/>
          <w:marTop w:val="0"/>
          <w:marBottom w:val="0"/>
          <w:divBdr>
            <w:top w:val="none" w:sz="0" w:space="0" w:color="auto"/>
            <w:left w:val="none" w:sz="0" w:space="0" w:color="auto"/>
            <w:bottom w:val="none" w:sz="0" w:space="0" w:color="auto"/>
            <w:right w:val="none" w:sz="0" w:space="0" w:color="auto"/>
          </w:divBdr>
        </w:div>
        <w:div w:id="1111363943">
          <w:marLeft w:val="0"/>
          <w:marRight w:val="0"/>
          <w:marTop w:val="0"/>
          <w:marBottom w:val="0"/>
          <w:divBdr>
            <w:top w:val="none" w:sz="0" w:space="0" w:color="auto"/>
            <w:left w:val="none" w:sz="0" w:space="0" w:color="auto"/>
            <w:bottom w:val="none" w:sz="0" w:space="0" w:color="auto"/>
            <w:right w:val="none" w:sz="0" w:space="0" w:color="auto"/>
          </w:divBdr>
        </w:div>
        <w:div w:id="1114986023">
          <w:marLeft w:val="0"/>
          <w:marRight w:val="0"/>
          <w:marTop w:val="0"/>
          <w:marBottom w:val="0"/>
          <w:divBdr>
            <w:top w:val="none" w:sz="0" w:space="0" w:color="auto"/>
            <w:left w:val="none" w:sz="0" w:space="0" w:color="auto"/>
            <w:bottom w:val="none" w:sz="0" w:space="0" w:color="auto"/>
            <w:right w:val="none" w:sz="0" w:space="0" w:color="auto"/>
          </w:divBdr>
        </w:div>
        <w:div w:id="1115247314">
          <w:marLeft w:val="0"/>
          <w:marRight w:val="0"/>
          <w:marTop w:val="0"/>
          <w:marBottom w:val="0"/>
          <w:divBdr>
            <w:top w:val="none" w:sz="0" w:space="0" w:color="auto"/>
            <w:left w:val="none" w:sz="0" w:space="0" w:color="auto"/>
            <w:bottom w:val="none" w:sz="0" w:space="0" w:color="auto"/>
            <w:right w:val="none" w:sz="0" w:space="0" w:color="auto"/>
          </w:divBdr>
        </w:div>
        <w:div w:id="1115564139">
          <w:marLeft w:val="0"/>
          <w:marRight w:val="0"/>
          <w:marTop w:val="0"/>
          <w:marBottom w:val="0"/>
          <w:divBdr>
            <w:top w:val="none" w:sz="0" w:space="0" w:color="auto"/>
            <w:left w:val="none" w:sz="0" w:space="0" w:color="auto"/>
            <w:bottom w:val="none" w:sz="0" w:space="0" w:color="auto"/>
            <w:right w:val="none" w:sz="0" w:space="0" w:color="auto"/>
          </w:divBdr>
        </w:div>
        <w:div w:id="1119884061">
          <w:marLeft w:val="0"/>
          <w:marRight w:val="0"/>
          <w:marTop w:val="0"/>
          <w:marBottom w:val="0"/>
          <w:divBdr>
            <w:top w:val="none" w:sz="0" w:space="0" w:color="auto"/>
            <w:left w:val="none" w:sz="0" w:space="0" w:color="auto"/>
            <w:bottom w:val="none" w:sz="0" w:space="0" w:color="auto"/>
            <w:right w:val="none" w:sz="0" w:space="0" w:color="auto"/>
          </w:divBdr>
        </w:div>
        <w:div w:id="1123226592">
          <w:marLeft w:val="0"/>
          <w:marRight w:val="0"/>
          <w:marTop w:val="0"/>
          <w:marBottom w:val="0"/>
          <w:divBdr>
            <w:top w:val="none" w:sz="0" w:space="0" w:color="auto"/>
            <w:left w:val="none" w:sz="0" w:space="0" w:color="auto"/>
            <w:bottom w:val="none" w:sz="0" w:space="0" w:color="auto"/>
            <w:right w:val="none" w:sz="0" w:space="0" w:color="auto"/>
          </w:divBdr>
        </w:div>
        <w:div w:id="1123378452">
          <w:marLeft w:val="0"/>
          <w:marRight w:val="0"/>
          <w:marTop w:val="0"/>
          <w:marBottom w:val="0"/>
          <w:divBdr>
            <w:top w:val="none" w:sz="0" w:space="0" w:color="auto"/>
            <w:left w:val="none" w:sz="0" w:space="0" w:color="auto"/>
            <w:bottom w:val="none" w:sz="0" w:space="0" w:color="auto"/>
            <w:right w:val="none" w:sz="0" w:space="0" w:color="auto"/>
          </w:divBdr>
        </w:div>
        <w:div w:id="1129671008">
          <w:marLeft w:val="0"/>
          <w:marRight w:val="0"/>
          <w:marTop w:val="0"/>
          <w:marBottom w:val="0"/>
          <w:divBdr>
            <w:top w:val="none" w:sz="0" w:space="0" w:color="auto"/>
            <w:left w:val="none" w:sz="0" w:space="0" w:color="auto"/>
            <w:bottom w:val="none" w:sz="0" w:space="0" w:color="auto"/>
            <w:right w:val="none" w:sz="0" w:space="0" w:color="auto"/>
          </w:divBdr>
        </w:div>
        <w:div w:id="1130787176">
          <w:marLeft w:val="0"/>
          <w:marRight w:val="0"/>
          <w:marTop w:val="0"/>
          <w:marBottom w:val="0"/>
          <w:divBdr>
            <w:top w:val="none" w:sz="0" w:space="0" w:color="auto"/>
            <w:left w:val="none" w:sz="0" w:space="0" w:color="auto"/>
            <w:bottom w:val="none" w:sz="0" w:space="0" w:color="auto"/>
            <w:right w:val="none" w:sz="0" w:space="0" w:color="auto"/>
          </w:divBdr>
        </w:div>
        <w:div w:id="1133981497">
          <w:marLeft w:val="0"/>
          <w:marRight w:val="0"/>
          <w:marTop w:val="0"/>
          <w:marBottom w:val="0"/>
          <w:divBdr>
            <w:top w:val="none" w:sz="0" w:space="0" w:color="auto"/>
            <w:left w:val="none" w:sz="0" w:space="0" w:color="auto"/>
            <w:bottom w:val="none" w:sz="0" w:space="0" w:color="auto"/>
            <w:right w:val="none" w:sz="0" w:space="0" w:color="auto"/>
          </w:divBdr>
        </w:div>
        <w:div w:id="1134366633">
          <w:marLeft w:val="0"/>
          <w:marRight w:val="0"/>
          <w:marTop w:val="0"/>
          <w:marBottom w:val="0"/>
          <w:divBdr>
            <w:top w:val="none" w:sz="0" w:space="0" w:color="auto"/>
            <w:left w:val="none" w:sz="0" w:space="0" w:color="auto"/>
            <w:bottom w:val="none" w:sz="0" w:space="0" w:color="auto"/>
            <w:right w:val="none" w:sz="0" w:space="0" w:color="auto"/>
          </w:divBdr>
        </w:div>
        <w:div w:id="1141339127">
          <w:marLeft w:val="0"/>
          <w:marRight w:val="0"/>
          <w:marTop w:val="0"/>
          <w:marBottom w:val="0"/>
          <w:divBdr>
            <w:top w:val="none" w:sz="0" w:space="0" w:color="auto"/>
            <w:left w:val="none" w:sz="0" w:space="0" w:color="auto"/>
            <w:bottom w:val="none" w:sz="0" w:space="0" w:color="auto"/>
            <w:right w:val="none" w:sz="0" w:space="0" w:color="auto"/>
          </w:divBdr>
        </w:div>
        <w:div w:id="1148397419">
          <w:marLeft w:val="0"/>
          <w:marRight w:val="0"/>
          <w:marTop w:val="0"/>
          <w:marBottom w:val="0"/>
          <w:divBdr>
            <w:top w:val="none" w:sz="0" w:space="0" w:color="auto"/>
            <w:left w:val="none" w:sz="0" w:space="0" w:color="auto"/>
            <w:bottom w:val="none" w:sz="0" w:space="0" w:color="auto"/>
            <w:right w:val="none" w:sz="0" w:space="0" w:color="auto"/>
          </w:divBdr>
        </w:div>
        <w:div w:id="1154638617">
          <w:marLeft w:val="0"/>
          <w:marRight w:val="0"/>
          <w:marTop w:val="0"/>
          <w:marBottom w:val="0"/>
          <w:divBdr>
            <w:top w:val="none" w:sz="0" w:space="0" w:color="auto"/>
            <w:left w:val="none" w:sz="0" w:space="0" w:color="auto"/>
            <w:bottom w:val="none" w:sz="0" w:space="0" w:color="auto"/>
            <w:right w:val="none" w:sz="0" w:space="0" w:color="auto"/>
          </w:divBdr>
        </w:div>
        <w:div w:id="1162548321">
          <w:marLeft w:val="0"/>
          <w:marRight w:val="0"/>
          <w:marTop w:val="0"/>
          <w:marBottom w:val="0"/>
          <w:divBdr>
            <w:top w:val="none" w:sz="0" w:space="0" w:color="auto"/>
            <w:left w:val="none" w:sz="0" w:space="0" w:color="auto"/>
            <w:bottom w:val="none" w:sz="0" w:space="0" w:color="auto"/>
            <w:right w:val="none" w:sz="0" w:space="0" w:color="auto"/>
          </w:divBdr>
        </w:div>
        <w:div w:id="1167401941">
          <w:marLeft w:val="0"/>
          <w:marRight w:val="0"/>
          <w:marTop w:val="0"/>
          <w:marBottom w:val="0"/>
          <w:divBdr>
            <w:top w:val="none" w:sz="0" w:space="0" w:color="auto"/>
            <w:left w:val="none" w:sz="0" w:space="0" w:color="auto"/>
            <w:bottom w:val="none" w:sz="0" w:space="0" w:color="auto"/>
            <w:right w:val="none" w:sz="0" w:space="0" w:color="auto"/>
          </w:divBdr>
        </w:div>
        <w:div w:id="1167865051">
          <w:marLeft w:val="0"/>
          <w:marRight w:val="0"/>
          <w:marTop w:val="0"/>
          <w:marBottom w:val="0"/>
          <w:divBdr>
            <w:top w:val="none" w:sz="0" w:space="0" w:color="auto"/>
            <w:left w:val="none" w:sz="0" w:space="0" w:color="auto"/>
            <w:bottom w:val="none" w:sz="0" w:space="0" w:color="auto"/>
            <w:right w:val="none" w:sz="0" w:space="0" w:color="auto"/>
          </w:divBdr>
        </w:div>
        <w:div w:id="1175462090">
          <w:marLeft w:val="0"/>
          <w:marRight w:val="0"/>
          <w:marTop w:val="0"/>
          <w:marBottom w:val="0"/>
          <w:divBdr>
            <w:top w:val="none" w:sz="0" w:space="0" w:color="auto"/>
            <w:left w:val="none" w:sz="0" w:space="0" w:color="auto"/>
            <w:bottom w:val="none" w:sz="0" w:space="0" w:color="auto"/>
            <w:right w:val="none" w:sz="0" w:space="0" w:color="auto"/>
          </w:divBdr>
        </w:div>
        <w:div w:id="1176648714">
          <w:marLeft w:val="0"/>
          <w:marRight w:val="0"/>
          <w:marTop w:val="0"/>
          <w:marBottom w:val="0"/>
          <w:divBdr>
            <w:top w:val="none" w:sz="0" w:space="0" w:color="auto"/>
            <w:left w:val="none" w:sz="0" w:space="0" w:color="auto"/>
            <w:bottom w:val="none" w:sz="0" w:space="0" w:color="auto"/>
            <w:right w:val="none" w:sz="0" w:space="0" w:color="auto"/>
          </w:divBdr>
        </w:div>
        <w:div w:id="1180000935">
          <w:marLeft w:val="0"/>
          <w:marRight w:val="0"/>
          <w:marTop w:val="0"/>
          <w:marBottom w:val="0"/>
          <w:divBdr>
            <w:top w:val="none" w:sz="0" w:space="0" w:color="auto"/>
            <w:left w:val="none" w:sz="0" w:space="0" w:color="auto"/>
            <w:bottom w:val="none" w:sz="0" w:space="0" w:color="auto"/>
            <w:right w:val="none" w:sz="0" w:space="0" w:color="auto"/>
          </w:divBdr>
        </w:div>
        <w:div w:id="1186021304">
          <w:marLeft w:val="0"/>
          <w:marRight w:val="0"/>
          <w:marTop w:val="0"/>
          <w:marBottom w:val="0"/>
          <w:divBdr>
            <w:top w:val="none" w:sz="0" w:space="0" w:color="auto"/>
            <w:left w:val="none" w:sz="0" w:space="0" w:color="auto"/>
            <w:bottom w:val="none" w:sz="0" w:space="0" w:color="auto"/>
            <w:right w:val="none" w:sz="0" w:space="0" w:color="auto"/>
          </w:divBdr>
        </w:div>
        <w:div w:id="1186215958">
          <w:marLeft w:val="0"/>
          <w:marRight w:val="0"/>
          <w:marTop w:val="0"/>
          <w:marBottom w:val="0"/>
          <w:divBdr>
            <w:top w:val="none" w:sz="0" w:space="0" w:color="auto"/>
            <w:left w:val="none" w:sz="0" w:space="0" w:color="auto"/>
            <w:bottom w:val="none" w:sz="0" w:space="0" w:color="auto"/>
            <w:right w:val="none" w:sz="0" w:space="0" w:color="auto"/>
          </w:divBdr>
        </w:div>
        <w:div w:id="1186290351">
          <w:marLeft w:val="0"/>
          <w:marRight w:val="0"/>
          <w:marTop w:val="0"/>
          <w:marBottom w:val="0"/>
          <w:divBdr>
            <w:top w:val="none" w:sz="0" w:space="0" w:color="auto"/>
            <w:left w:val="none" w:sz="0" w:space="0" w:color="auto"/>
            <w:bottom w:val="none" w:sz="0" w:space="0" w:color="auto"/>
            <w:right w:val="none" w:sz="0" w:space="0" w:color="auto"/>
          </w:divBdr>
        </w:div>
        <w:div w:id="1186745758">
          <w:marLeft w:val="0"/>
          <w:marRight w:val="0"/>
          <w:marTop w:val="0"/>
          <w:marBottom w:val="0"/>
          <w:divBdr>
            <w:top w:val="none" w:sz="0" w:space="0" w:color="auto"/>
            <w:left w:val="none" w:sz="0" w:space="0" w:color="auto"/>
            <w:bottom w:val="none" w:sz="0" w:space="0" w:color="auto"/>
            <w:right w:val="none" w:sz="0" w:space="0" w:color="auto"/>
          </w:divBdr>
        </w:div>
        <w:div w:id="1187207206">
          <w:marLeft w:val="0"/>
          <w:marRight w:val="0"/>
          <w:marTop w:val="0"/>
          <w:marBottom w:val="0"/>
          <w:divBdr>
            <w:top w:val="none" w:sz="0" w:space="0" w:color="auto"/>
            <w:left w:val="none" w:sz="0" w:space="0" w:color="auto"/>
            <w:bottom w:val="none" w:sz="0" w:space="0" w:color="auto"/>
            <w:right w:val="none" w:sz="0" w:space="0" w:color="auto"/>
          </w:divBdr>
        </w:div>
        <w:div w:id="1187326388">
          <w:marLeft w:val="0"/>
          <w:marRight w:val="0"/>
          <w:marTop w:val="0"/>
          <w:marBottom w:val="0"/>
          <w:divBdr>
            <w:top w:val="none" w:sz="0" w:space="0" w:color="auto"/>
            <w:left w:val="none" w:sz="0" w:space="0" w:color="auto"/>
            <w:bottom w:val="none" w:sz="0" w:space="0" w:color="auto"/>
            <w:right w:val="none" w:sz="0" w:space="0" w:color="auto"/>
          </w:divBdr>
        </w:div>
        <w:div w:id="1193302669">
          <w:marLeft w:val="0"/>
          <w:marRight w:val="0"/>
          <w:marTop w:val="0"/>
          <w:marBottom w:val="0"/>
          <w:divBdr>
            <w:top w:val="none" w:sz="0" w:space="0" w:color="auto"/>
            <w:left w:val="none" w:sz="0" w:space="0" w:color="auto"/>
            <w:bottom w:val="none" w:sz="0" w:space="0" w:color="auto"/>
            <w:right w:val="none" w:sz="0" w:space="0" w:color="auto"/>
          </w:divBdr>
        </w:div>
        <w:div w:id="1195464894">
          <w:marLeft w:val="0"/>
          <w:marRight w:val="0"/>
          <w:marTop w:val="0"/>
          <w:marBottom w:val="0"/>
          <w:divBdr>
            <w:top w:val="none" w:sz="0" w:space="0" w:color="auto"/>
            <w:left w:val="none" w:sz="0" w:space="0" w:color="auto"/>
            <w:bottom w:val="none" w:sz="0" w:space="0" w:color="auto"/>
            <w:right w:val="none" w:sz="0" w:space="0" w:color="auto"/>
          </w:divBdr>
        </w:div>
        <w:div w:id="1201236274">
          <w:marLeft w:val="0"/>
          <w:marRight w:val="0"/>
          <w:marTop w:val="0"/>
          <w:marBottom w:val="0"/>
          <w:divBdr>
            <w:top w:val="none" w:sz="0" w:space="0" w:color="auto"/>
            <w:left w:val="none" w:sz="0" w:space="0" w:color="auto"/>
            <w:bottom w:val="none" w:sz="0" w:space="0" w:color="auto"/>
            <w:right w:val="none" w:sz="0" w:space="0" w:color="auto"/>
          </w:divBdr>
        </w:div>
        <w:div w:id="1203589840">
          <w:marLeft w:val="0"/>
          <w:marRight w:val="0"/>
          <w:marTop w:val="0"/>
          <w:marBottom w:val="0"/>
          <w:divBdr>
            <w:top w:val="none" w:sz="0" w:space="0" w:color="auto"/>
            <w:left w:val="none" w:sz="0" w:space="0" w:color="auto"/>
            <w:bottom w:val="none" w:sz="0" w:space="0" w:color="auto"/>
            <w:right w:val="none" w:sz="0" w:space="0" w:color="auto"/>
          </w:divBdr>
        </w:div>
        <w:div w:id="1215504292">
          <w:marLeft w:val="0"/>
          <w:marRight w:val="0"/>
          <w:marTop w:val="0"/>
          <w:marBottom w:val="0"/>
          <w:divBdr>
            <w:top w:val="none" w:sz="0" w:space="0" w:color="auto"/>
            <w:left w:val="none" w:sz="0" w:space="0" w:color="auto"/>
            <w:bottom w:val="none" w:sz="0" w:space="0" w:color="auto"/>
            <w:right w:val="none" w:sz="0" w:space="0" w:color="auto"/>
          </w:divBdr>
        </w:div>
        <w:div w:id="1223560331">
          <w:marLeft w:val="0"/>
          <w:marRight w:val="0"/>
          <w:marTop w:val="0"/>
          <w:marBottom w:val="0"/>
          <w:divBdr>
            <w:top w:val="none" w:sz="0" w:space="0" w:color="auto"/>
            <w:left w:val="none" w:sz="0" w:space="0" w:color="auto"/>
            <w:bottom w:val="none" w:sz="0" w:space="0" w:color="auto"/>
            <w:right w:val="none" w:sz="0" w:space="0" w:color="auto"/>
          </w:divBdr>
        </w:div>
        <w:div w:id="1225481678">
          <w:marLeft w:val="0"/>
          <w:marRight w:val="0"/>
          <w:marTop w:val="0"/>
          <w:marBottom w:val="0"/>
          <w:divBdr>
            <w:top w:val="none" w:sz="0" w:space="0" w:color="auto"/>
            <w:left w:val="none" w:sz="0" w:space="0" w:color="auto"/>
            <w:bottom w:val="none" w:sz="0" w:space="0" w:color="auto"/>
            <w:right w:val="none" w:sz="0" w:space="0" w:color="auto"/>
          </w:divBdr>
        </w:div>
        <w:div w:id="1227109910">
          <w:marLeft w:val="0"/>
          <w:marRight w:val="0"/>
          <w:marTop w:val="0"/>
          <w:marBottom w:val="0"/>
          <w:divBdr>
            <w:top w:val="none" w:sz="0" w:space="0" w:color="auto"/>
            <w:left w:val="none" w:sz="0" w:space="0" w:color="auto"/>
            <w:bottom w:val="none" w:sz="0" w:space="0" w:color="auto"/>
            <w:right w:val="none" w:sz="0" w:space="0" w:color="auto"/>
          </w:divBdr>
        </w:div>
        <w:div w:id="1230581819">
          <w:marLeft w:val="0"/>
          <w:marRight w:val="0"/>
          <w:marTop w:val="0"/>
          <w:marBottom w:val="0"/>
          <w:divBdr>
            <w:top w:val="none" w:sz="0" w:space="0" w:color="auto"/>
            <w:left w:val="none" w:sz="0" w:space="0" w:color="auto"/>
            <w:bottom w:val="none" w:sz="0" w:space="0" w:color="auto"/>
            <w:right w:val="none" w:sz="0" w:space="0" w:color="auto"/>
          </w:divBdr>
        </w:div>
        <w:div w:id="1235509755">
          <w:marLeft w:val="0"/>
          <w:marRight w:val="0"/>
          <w:marTop w:val="0"/>
          <w:marBottom w:val="0"/>
          <w:divBdr>
            <w:top w:val="none" w:sz="0" w:space="0" w:color="auto"/>
            <w:left w:val="none" w:sz="0" w:space="0" w:color="auto"/>
            <w:bottom w:val="none" w:sz="0" w:space="0" w:color="auto"/>
            <w:right w:val="none" w:sz="0" w:space="0" w:color="auto"/>
          </w:divBdr>
        </w:div>
        <w:div w:id="1238978432">
          <w:marLeft w:val="0"/>
          <w:marRight w:val="0"/>
          <w:marTop w:val="0"/>
          <w:marBottom w:val="0"/>
          <w:divBdr>
            <w:top w:val="none" w:sz="0" w:space="0" w:color="auto"/>
            <w:left w:val="none" w:sz="0" w:space="0" w:color="auto"/>
            <w:bottom w:val="none" w:sz="0" w:space="0" w:color="auto"/>
            <w:right w:val="none" w:sz="0" w:space="0" w:color="auto"/>
          </w:divBdr>
        </w:div>
        <w:div w:id="1239705526">
          <w:marLeft w:val="0"/>
          <w:marRight w:val="0"/>
          <w:marTop w:val="0"/>
          <w:marBottom w:val="0"/>
          <w:divBdr>
            <w:top w:val="none" w:sz="0" w:space="0" w:color="auto"/>
            <w:left w:val="none" w:sz="0" w:space="0" w:color="auto"/>
            <w:bottom w:val="none" w:sz="0" w:space="0" w:color="auto"/>
            <w:right w:val="none" w:sz="0" w:space="0" w:color="auto"/>
          </w:divBdr>
        </w:div>
        <w:div w:id="1243881074">
          <w:marLeft w:val="0"/>
          <w:marRight w:val="0"/>
          <w:marTop w:val="0"/>
          <w:marBottom w:val="0"/>
          <w:divBdr>
            <w:top w:val="none" w:sz="0" w:space="0" w:color="auto"/>
            <w:left w:val="none" w:sz="0" w:space="0" w:color="auto"/>
            <w:bottom w:val="none" w:sz="0" w:space="0" w:color="auto"/>
            <w:right w:val="none" w:sz="0" w:space="0" w:color="auto"/>
          </w:divBdr>
        </w:div>
        <w:div w:id="1249194586">
          <w:marLeft w:val="0"/>
          <w:marRight w:val="0"/>
          <w:marTop w:val="0"/>
          <w:marBottom w:val="0"/>
          <w:divBdr>
            <w:top w:val="none" w:sz="0" w:space="0" w:color="auto"/>
            <w:left w:val="none" w:sz="0" w:space="0" w:color="auto"/>
            <w:bottom w:val="none" w:sz="0" w:space="0" w:color="auto"/>
            <w:right w:val="none" w:sz="0" w:space="0" w:color="auto"/>
          </w:divBdr>
        </w:div>
        <w:div w:id="1249339712">
          <w:marLeft w:val="0"/>
          <w:marRight w:val="0"/>
          <w:marTop w:val="0"/>
          <w:marBottom w:val="0"/>
          <w:divBdr>
            <w:top w:val="none" w:sz="0" w:space="0" w:color="auto"/>
            <w:left w:val="none" w:sz="0" w:space="0" w:color="auto"/>
            <w:bottom w:val="none" w:sz="0" w:space="0" w:color="auto"/>
            <w:right w:val="none" w:sz="0" w:space="0" w:color="auto"/>
          </w:divBdr>
        </w:div>
        <w:div w:id="1252470884">
          <w:marLeft w:val="0"/>
          <w:marRight w:val="0"/>
          <w:marTop w:val="0"/>
          <w:marBottom w:val="0"/>
          <w:divBdr>
            <w:top w:val="none" w:sz="0" w:space="0" w:color="auto"/>
            <w:left w:val="none" w:sz="0" w:space="0" w:color="auto"/>
            <w:bottom w:val="none" w:sz="0" w:space="0" w:color="auto"/>
            <w:right w:val="none" w:sz="0" w:space="0" w:color="auto"/>
          </w:divBdr>
        </w:div>
        <w:div w:id="1253507098">
          <w:marLeft w:val="0"/>
          <w:marRight w:val="0"/>
          <w:marTop w:val="0"/>
          <w:marBottom w:val="0"/>
          <w:divBdr>
            <w:top w:val="none" w:sz="0" w:space="0" w:color="auto"/>
            <w:left w:val="none" w:sz="0" w:space="0" w:color="auto"/>
            <w:bottom w:val="none" w:sz="0" w:space="0" w:color="auto"/>
            <w:right w:val="none" w:sz="0" w:space="0" w:color="auto"/>
          </w:divBdr>
        </w:div>
        <w:div w:id="1253853170">
          <w:marLeft w:val="0"/>
          <w:marRight w:val="0"/>
          <w:marTop w:val="0"/>
          <w:marBottom w:val="0"/>
          <w:divBdr>
            <w:top w:val="none" w:sz="0" w:space="0" w:color="auto"/>
            <w:left w:val="none" w:sz="0" w:space="0" w:color="auto"/>
            <w:bottom w:val="none" w:sz="0" w:space="0" w:color="auto"/>
            <w:right w:val="none" w:sz="0" w:space="0" w:color="auto"/>
          </w:divBdr>
        </w:div>
        <w:div w:id="1256136533">
          <w:marLeft w:val="0"/>
          <w:marRight w:val="0"/>
          <w:marTop w:val="0"/>
          <w:marBottom w:val="0"/>
          <w:divBdr>
            <w:top w:val="none" w:sz="0" w:space="0" w:color="auto"/>
            <w:left w:val="none" w:sz="0" w:space="0" w:color="auto"/>
            <w:bottom w:val="none" w:sz="0" w:space="0" w:color="auto"/>
            <w:right w:val="none" w:sz="0" w:space="0" w:color="auto"/>
          </w:divBdr>
        </w:div>
        <w:div w:id="1259875862">
          <w:marLeft w:val="0"/>
          <w:marRight w:val="0"/>
          <w:marTop w:val="0"/>
          <w:marBottom w:val="0"/>
          <w:divBdr>
            <w:top w:val="none" w:sz="0" w:space="0" w:color="auto"/>
            <w:left w:val="none" w:sz="0" w:space="0" w:color="auto"/>
            <w:bottom w:val="none" w:sz="0" w:space="0" w:color="auto"/>
            <w:right w:val="none" w:sz="0" w:space="0" w:color="auto"/>
          </w:divBdr>
        </w:div>
        <w:div w:id="1261136664">
          <w:marLeft w:val="0"/>
          <w:marRight w:val="0"/>
          <w:marTop w:val="0"/>
          <w:marBottom w:val="0"/>
          <w:divBdr>
            <w:top w:val="none" w:sz="0" w:space="0" w:color="auto"/>
            <w:left w:val="none" w:sz="0" w:space="0" w:color="auto"/>
            <w:bottom w:val="none" w:sz="0" w:space="0" w:color="auto"/>
            <w:right w:val="none" w:sz="0" w:space="0" w:color="auto"/>
          </w:divBdr>
        </w:div>
        <w:div w:id="1265335476">
          <w:marLeft w:val="0"/>
          <w:marRight w:val="0"/>
          <w:marTop w:val="0"/>
          <w:marBottom w:val="0"/>
          <w:divBdr>
            <w:top w:val="none" w:sz="0" w:space="0" w:color="auto"/>
            <w:left w:val="none" w:sz="0" w:space="0" w:color="auto"/>
            <w:bottom w:val="none" w:sz="0" w:space="0" w:color="auto"/>
            <w:right w:val="none" w:sz="0" w:space="0" w:color="auto"/>
          </w:divBdr>
        </w:div>
        <w:div w:id="1266042031">
          <w:marLeft w:val="0"/>
          <w:marRight w:val="0"/>
          <w:marTop w:val="0"/>
          <w:marBottom w:val="0"/>
          <w:divBdr>
            <w:top w:val="none" w:sz="0" w:space="0" w:color="auto"/>
            <w:left w:val="none" w:sz="0" w:space="0" w:color="auto"/>
            <w:bottom w:val="none" w:sz="0" w:space="0" w:color="auto"/>
            <w:right w:val="none" w:sz="0" w:space="0" w:color="auto"/>
          </w:divBdr>
        </w:div>
        <w:div w:id="1268392261">
          <w:marLeft w:val="0"/>
          <w:marRight w:val="0"/>
          <w:marTop w:val="0"/>
          <w:marBottom w:val="0"/>
          <w:divBdr>
            <w:top w:val="none" w:sz="0" w:space="0" w:color="auto"/>
            <w:left w:val="none" w:sz="0" w:space="0" w:color="auto"/>
            <w:bottom w:val="none" w:sz="0" w:space="0" w:color="auto"/>
            <w:right w:val="none" w:sz="0" w:space="0" w:color="auto"/>
          </w:divBdr>
        </w:div>
        <w:div w:id="1268588000">
          <w:marLeft w:val="0"/>
          <w:marRight w:val="0"/>
          <w:marTop w:val="0"/>
          <w:marBottom w:val="0"/>
          <w:divBdr>
            <w:top w:val="none" w:sz="0" w:space="0" w:color="auto"/>
            <w:left w:val="none" w:sz="0" w:space="0" w:color="auto"/>
            <w:bottom w:val="none" w:sz="0" w:space="0" w:color="auto"/>
            <w:right w:val="none" w:sz="0" w:space="0" w:color="auto"/>
          </w:divBdr>
        </w:div>
        <w:div w:id="1272860806">
          <w:marLeft w:val="0"/>
          <w:marRight w:val="0"/>
          <w:marTop w:val="0"/>
          <w:marBottom w:val="0"/>
          <w:divBdr>
            <w:top w:val="none" w:sz="0" w:space="0" w:color="auto"/>
            <w:left w:val="none" w:sz="0" w:space="0" w:color="auto"/>
            <w:bottom w:val="none" w:sz="0" w:space="0" w:color="auto"/>
            <w:right w:val="none" w:sz="0" w:space="0" w:color="auto"/>
          </w:divBdr>
        </w:div>
        <w:div w:id="1276864684">
          <w:marLeft w:val="0"/>
          <w:marRight w:val="0"/>
          <w:marTop w:val="0"/>
          <w:marBottom w:val="0"/>
          <w:divBdr>
            <w:top w:val="none" w:sz="0" w:space="0" w:color="auto"/>
            <w:left w:val="none" w:sz="0" w:space="0" w:color="auto"/>
            <w:bottom w:val="none" w:sz="0" w:space="0" w:color="auto"/>
            <w:right w:val="none" w:sz="0" w:space="0" w:color="auto"/>
          </w:divBdr>
        </w:div>
        <w:div w:id="1283611929">
          <w:marLeft w:val="0"/>
          <w:marRight w:val="0"/>
          <w:marTop w:val="0"/>
          <w:marBottom w:val="0"/>
          <w:divBdr>
            <w:top w:val="none" w:sz="0" w:space="0" w:color="auto"/>
            <w:left w:val="none" w:sz="0" w:space="0" w:color="auto"/>
            <w:bottom w:val="none" w:sz="0" w:space="0" w:color="auto"/>
            <w:right w:val="none" w:sz="0" w:space="0" w:color="auto"/>
          </w:divBdr>
        </w:div>
        <w:div w:id="1286808325">
          <w:marLeft w:val="0"/>
          <w:marRight w:val="0"/>
          <w:marTop w:val="0"/>
          <w:marBottom w:val="0"/>
          <w:divBdr>
            <w:top w:val="none" w:sz="0" w:space="0" w:color="auto"/>
            <w:left w:val="none" w:sz="0" w:space="0" w:color="auto"/>
            <w:bottom w:val="none" w:sz="0" w:space="0" w:color="auto"/>
            <w:right w:val="none" w:sz="0" w:space="0" w:color="auto"/>
          </w:divBdr>
        </w:div>
        <w:div w:id="1288193851">
          <w:marLeft w:val="0"/>
          <w:marRight w:val="0"/>
          <w:marTop w:val="0"/>
          <w:marBottom w:val="0"/>
          <w:divBdr>
            <w:top w:val="none" w:sz="0" w:space="0" w:color="auto"/>
            <w:left w:val="none" w:sz="0" w:space="0" w:color="auto"/>
            <w:bottom w:val="none" w:sz="0" w:space="0" w:color="auto"/>
            <w:right w:val="none" w:sz="0" w:space="0" w:color="auto"/>
          </w:divBdr>
        </w:div>
        <w:div w:id="1290017745">
          <w:marLeft w:val="0"/>
          <w:marRight w:val="0"/>
          <w:marTop w:val="0"/>
          <w:marBottom w:val="0"/>
          <w:divBdr>
            <w:top w:val="none" w:sz="0" w:space="0" w:color="auto"/>
            <w:left w:val="none" w:sz="0" w:space="0" w:color="auto"/>
            <w:bottom w:val="none" w:sz="0" w:space="0" w:color="auto"/>
            <w:right w:val="none" w:sz="0" w:space="0" w:color="auto"/>
          </w:divBdr>
        </w:div>
        <w:div w:id="1300378225">
          <w:marLeft w:val="0"/>
          <w:marRight w:val="0"/>
          <w:marTop w:val="0"/>
          <w:marBottom w:val="0"/>
          <w:divBdr>
            <w:top w:val="none" w:sz="0" w:space="0" w:color="auto"/>
            <w:left w:val="none" w:sz="0" w:space="0" w:color="auto"/>
            <w:bottom w:val="none" w:sz="0" w:space="0" w:color="auto"/>
            <w:right w:val="none" w:sz="0" w:space="0" w:color="auto"/>
          </w:divBdr>
        </w:div>
        <w:div w:id="1300454921">
          <w:marLeft w:val="0"/>
          <w:marRight w:val="0"/>
          <w:marTop w:val="0"/>
          <w:marBottom w:val="0"/>
          <w:divBdr>
            <w:top w:val="none" w:sz="0" w:space="0" w:color="auto"/>
            <w:left w:val="none" w:sz="0" w:space="0" w:color="auto"/>
            <w:bottom w:val="none" w:sz="0" w:space="0" w:color="auto"/>
            <w:right w:val="none" w:sz="0" w:space="0" w:color="auto"/>
          </w:divBdr>
        </w:div>
        <w:div w:id="1307130060">
          <w:marLeft w:val="0"/>
          <w:marRight w:val="0"/>
          <w:marTop w:val="0"/>
          <w:marBottom w:val="0"/>
          <w:divBdr>
            <w:top w:val="none" w:sz="0" w:space="0" w:color="auto"/>
            <w:left w:val="none" w:sz="0" w:space="0" w:color="auto"/>
            <w:bottom w:val="none" w:sz="0" w:space="0" w:color="auto"/>
            <w:right w:val="none" w:sz="0" w:space="0" w:color="auto"/>
          </w:divBdr>
        </w:div>
        <w:div w:id="1311904941">
          <w:marLeft w:val="0"/>
          <w:marRight w:val="0"/>
          <w:marTop w:val="0"/>
          <w:marBottom w:val="0"/>
          <w:divBdr>
            <w:top w:val="none" w:sz="0" w:space="0" w:color="auto"/>
            <w:left w:val="none" w:sz="0" w:space="0" w:color="auto"/>
            <w:bottom w:val="none" w:sz="0" w:space="0" w:color="auto"/>
            <w:right w:val="none" w:sz="0" w:space="0" w:color="auto"/>
          </w:divBdr>
        </w:div>
        <w:div w:id="1312633426">
          <w:marLeft w:val="0"/>
          <w:marRight w:val="0"/>
          <w:marTop w:val="0"/>
          <w:marBottom w:val="0"/>
          <w:divBdr>
            <w:top w:val="none" w:sz="0" w:space="0" w:color="auto"/>
            <w:left w:val="none" w:sz="0" w:space="0" w:color="auto"/>
            <w:bottom w:val="none" w:sz="0" w:space="0" w:color="auto"/>
            <w:right w:val="none" w:sz="0" w:space="0" w:color="auto"/>
          </w:divBdr>
        </w:div>
        <w:div w:id="1315834376">
          <w:marLeft w:val="0"/>
          <w:marRight w:val="0"/>
          <w:marTop w:val="0"/>
          <w:marBottom w:val="0"/>
          <w:divBdr>
            <w:top w:val="none" w:sz="0" w:space="0" w:color="auto"/>
            <w:left w:val="none" w:sz="0" w:space="0" w:color="auto"/>
            <w:bottom w:val="none" w:sz="0" w:space="0" w:color="auto"/>
            <w:right w:val="none" w:sz="0" w:space="0" w:color="auto"/>
          </w:divBdr>
        </w:div>
        <w:div w:id="1317607139">
          <w:marLeft w:val="0"/>
          <w:marRight w:val="0"/>
          <w:marTop w:val="0"/>
          <w:marBottom w:val="0"/>
          <w:divBdr>
            <w:top w:val="none" w:sz="0" w:space="0" w:color="auto"/>
            <w:left w:val="none" w:sz="0" w:space="0" w:color="auto"/>
            <w:bottom w:val="none" w:sz="0" w:space="0" w:color="auto"/>
            <w:right w:val="none" w:sz="0" w:space="0" w:color="auto"/>
          </w:divBdr>
        </w:div>
        <w:div w:id="1319380787">
          <w:marLeft w:val="0"/>
          <w:marRight w:val="0"/>
          <w:marTop w:val="0"/>
          <w:marBottom w:val="0"/>
          <w:divBdr>
            <w:top w:val="none" w:sz="0" w:space="0" w:color="auto"/>
            <w:left w:val="none" w:sz="0" w:space="0" w:color="auto"/>
            <w:bottom w:val="none" w:sz="0" w:space="0" w:color="auto"/>
            <w:right w:val="none" w:sz="0" w:space="0" w:color="auto"/>
          </w:divBdr>
        </w:div>
        <w:div w:id="1319921341">
          <w:marLeft w:val="0"/>
          <w:marRight w:val="0"/>
          <w:marTop w:val="0"/>
          <w:marBottom w:val="0"/>
          <w:divBdr>
            <w:top w:val="none" w:sz="0" w:space="0" w:color="auto"/>
            <w:left w:val="none" w:sz="0" w:space="0" w:color="auto"/>
            <w:bottom w:val="none" w:sz="0" w:space="0" w:color="auto"/>
            <w:right w:val="none" w:sz="0" w:space="0" w:color="auto"/>
          </w:divBdr>
        </w:div>
        <w:div w:id="1334064954">
          <w:marLeft w:val="0"/>
          <w:marRight w:val="0"/>
          <w:marTop w:val="0"/>
          <w:marBottom w:val="0"/>
          <w:divBdr>
            <w:top w:val="none" w:sz="0" w:space="0" w:color="auto"/>
            <w:left w:val="none" w:sz="0" w:space="0" w:color="auto"/>
            <w:bottom w:val="none" w:sz="0" w:space="0" w:color="auto"/>
            <w:right w:val="none" w:sz="0" w:space="0" w:color="auto"/>
          </w:divBdr>
        </w:div>
        <w:div w:id="1336032524">
          <w:marLeft w:val="0"/>
          <w:marRight w:val="0"/>
          <w:marTop w:val="0"/>
          <w:marBottom w:val="0"/>
          <w:divBdr>
            <w:top w:val="none" w:sz="0" w:space="0" w:color="auto"/>
            <w:left w:val="none" w:sz="0" w:space="0" w:color="auto"/>
            <w:bottom w:val="none" w:sz="0" w:space="0" w:color="auto"/>
            <w:right w:val="none" w:sz="0" w:space="0" w:color="auto"/>
          </w:divBdr>
        </w:div>
        <w:div w:id="1339700924">
          <w:marLeft w:val="0"/>
          <w:marRight w:val="0"/>
          <w:marTop w:val="0"/>
          <w:marBottom w:val="0"/>
          <w:divBdr>
            <w:top w:val="none" w:sz="0" w:space="0" w:color="auto"/>
            <w:left w:val="none" w:sz="0" w:space="0" w:color="auto"/>
            <w:bottom w:val="none" w:sz="0" w:space="0" w:color="auto"/>
            <w:right w:val="none" w:sz="0" w:space="0" w:color="auto"/>
          </w:divBdr>
        </w:div>
        <w:div w:id="1341464491">
          <w:marLeft w:val="0"/>
          <w:marRight w:val="0"/>
          <w:marTop w:val="0"/>
          <w:marBottom w:val="0"/>
          <w:divBdr>
            <w:top w:val="none" w:sz="0" w:space="0" w:color="auto"/>
            <w:left w:val="none" w:sz="0" w:space="0" w:color="auto"/>
            <w:bottom w:val="none" w:sz="0" w:space="0" w:color="auto"/>
            <w:right w:val="none" w:sz="0" w:space="0" w:color="auto"/>
          </w:divBdr>
        </w:div>
        <w:div w:id="1343049104">
          <w:marLeft w:val="0"/>
          <w:marRight w:val="0"/>
          <w:marTop w:val="0"/>
          <w:marBottom w:val="0"/>
          <w:divBdr>
            <w:top w:val="none" w:sz="0" w:space="0" w:color="auto"/>
            <w:left w:val="none" w:sz="0" w:space="0" w:color="auto"/>
            <w:bottom w:val="none" w:sz="0" w:space="0" w:color="auto"/>
            <w:right w:val="none" w:sz="0" w:space="0" w:color="auto"/>
          </w:divBdr>
        </w:div>
        <w:div w:id="1344553445">
          <w:marLeft w:val="0"/>
          <w:marRight w:val="0"/>
          <w:marTop w:val="0"/>
          <w:marBottom w:val="0"/>
          <w:divBdr>
            <w:top w:val="none" w:sz="0" w:space="0" w:color="auto"/>
            <w:left w:val="none" w:sz="0" w:space="0" w:color="auto"/>
            <w:bottom w:val="none" w:sz="0" w:space="0" w:color="auto"/>
            <w:right w:val="none" w:sz="0" w:space="0" w:color="auto"/>
          </w:divBdr>
        </w:div>
        <w:div w:id="1346250872">
          <w:marLeft w:val="0"/>
          <w:marRight w:val="0"/>
          <w:marTop w:val="0"/>
          <w:marBottom w:val="0"/>
          <w:divBdr>
            <w:top w:val="none" w:sz="0" w:space="0" w:color="auto"/>
            <w:left w:val="none" w:sz="0" w:space="0" w:color="auto"/>
            <w:bottom w:val="none" w:sz="0" w:space="0" w:color="auto"/>
            <w:right w:val="none" w:sz="0" w:space="0" w:color="auto"/>
          </w:divBdr>
        </w:div>
        <w:div w:id="1355689280">
          <w:marLeft w:val="0"/>
          <w:marRight w:val="0"/>
          <w:marTop w:val="0"/>
          <w:marBottom w:val="0"/>
          <w:divBdr>
            <w:top w:val="none" w:sz="0" w:space="0" w:color="auto"/>
            <w:left w:val="none" w:sz="0" w:space="0" w:color="auto"/>
            <w:bottom w:val="none" w:sz="0" w:space="0" w:color="auto"/>
            <w:right w:val="none" w:sz="0" w:space="0" w:color="auto"/>
          </w:divBdr>
        </w:div>
        <w:div w:id="1358118565">
          <w:marLeft w:val="0"/>
          <w:marRight w:val="0"/>
          <w:marTop w:val="0"/>
          <w:marBottom w:val="0"/>
          <w:divBdr>
            <w:top w:val="none" w:sz="0" w:space="0" w:color="auto"/>
            <w:left w:val="none" w:sz="0" w:space="0" w:color="auto"/>
            <w:bottom w:val="none" w:sz="0" w:space="0" w:color="auto"/>
            <w:right w:val="none" w:sz="0" w:space="0" w:color="auto"/>
          </w:divBdr>
        </w:div>
        <w:div w:id="1359430355">
          <w:marLeft w:val="0"/>
          <w:marRight w:val="0"/>
          <w:marTop w:val="0"/>
          <w:marBottom w:val="0"/>
          <w:divBdr>
            <w:top w:val="none" w:sz="0" w:space="0" w:color="auto"/>
            <w:left w:val="none" w:sz="0" w:space="0" w:color="auto"/>
            <w:bottom w:val="none" w:sz="0" w:space="0" w:color="auto"/>
            <w:right w:val="none" w:sz="0" w:space="0" w:color="auto"/>
          </w:divBdr>
        </w:div>
        <w:div w:id="1361055824">
          <w:marLeft w:val="0"/>
          <w:marRight w:val="0"/>
          <w:marTop w:val="0"/>
          <w:marBottom w:val="0"/>
          <w:divBdr>
            <w:top w:val="none" w:sz="0" w:space="0" w:color="auto"/>
            <w:left w:val="none" w:sz="0" w:space="0" w:color="auto"/>
            <w:bottom w:val="none" w:sz="0" w:space="0" w:color="auto"/>
            <w:right w:val="none" w:sz="0" w:space="0" w:color="auto"/>
          </w:divBdr>
        </w:div>
        <w:div w:id="1367368276">
          <w:marLeft w:val="0"/>
          <w:marRight w:val="0"/>
          <w:marTop w:val="0"/>
          <w:marBottom w:val="0"/>
          <w:divBdr>
            <w:top w:val="none" w:sz="0" w:space="0" w:color="auto"/>
            <w:left w:val="none" w:sz="0" w:space="0" w:color="auto"/>
            <w:bottom w:val="none" w:sz="0" w:space="0" w:color="auto"/>
            <w:right w:val="none" w:sz="0" w:space="0" w:color="auto"/>
          </w:divBdr>
        </w:div>
        <w:div w:id="1368525766">
          <w:marLeft w:val="0"/>
          <w:marRight w:val="0"/>
          <w:marTop w:val="0"/>
          <w:marBottom w:val="0"/>
          <w:divBdr>
            <w:top w:val="none" w:sz="0" w:space="0" w:color="auto"/>
            <w:left w:val="none" w:sz="0" w:space="0" w:color="auto"/>
            <w:bottom w:val="none" w:sz="0" w:space="0" w:color="auto"/>
            <w:right w:val="none" w:sz="0" w:space="0" w:color="auto"/>
          </w:divBdr>
        </w:div>
        <w:div w:id="1371805985">
          <w:marLeft w:val="0"/>
          <w:marRight w:val="0"/>
          <w:marTop w:val="0"/>
          <w:marBottom w:val="0"/>
          <w:divBdr>
            <w:top w:val="none" w:sz="0" w:space="0" w:color="auto"/>
            <w:left w:val="none" w:sz="0" w:space="0" w:color="auto"/>
            <w:bottom w:val="none" w:sz="0" w:space="0" w:color="auto"/>
            <w:right w:val="none" w:sz="0" w:space="0" w:color="auto"/>
          </w:divBdr>
        </w:div>
        <w:div w:id="1372153137">
          <w:marLeft w:val="0"/>
          <w:marRight w:val="0"/>
          <w:marTop w:val="0"/>
          <w:marBottom w:val="0"/>
          <w:divBdr>
            <w:top w:val="none" w:sz="0" w:space="0" w:color="auto"/>
            <w:left w:val="none" w:sz="0" w:space="0" w:color="auto"/>
            <w:bottom w:val="none" w:sz="0" w:space="0" w:color="auto"/>
            <w:right w:val="none" w:sz="0" w:space="0" w:color="auto"/>
          </w:divBdr>
        </w:div>
        <w:div w:id="1372534027">
          <w:marLeft w:val="0"/>
          <w:marRight w:val="0"/>
          <w:marTop w:val="0"/>
          <w:marBottom w:val="0"/>
          <w:divBdr>
            <w:top w:val="none" w:sz="0" w:space="0" w:color="auto"/>
            <w:left w:val="none" w:sz="0" w:space="0" w:color="auto"/>
            <w:bottom w:val="none" w:sz="0" w:space="0" w:color="auto"/>
            <w:right w:val="none" w:sz="0" w:space="0" w:color="auto"/>
          </w:divBdr>
        </w:div>
        <w:div w:id="1379743577">
          <w:marLeft w:val="0"/>
          <w:marRight w:val="0"/>
          <w:marTop w:val="0"/>
          <w:marBottom w:val="0"/>
          <w:divBdr>
            <w:top w:val="none" w:sz="0" w:space="0" w:color="auto"/>
            <w:left w:val="none" w:sz="0" w:space="0" w:color="auto"/>
            <w:bottom w:val="none" w:sz="0" w:space="0" w:color="auto"/>
            <w:right w:val="none" w:sz="0" w:space="0" w:color="auto"/>
          </w:divBdr>
        </w:div>
        <w:div w:id="1384595303">
          <w:marLeft w:val="0"/>
          <w:marRight w:val="0"/>
          <w:marTop w:val="0"/>
          <w:marBottom w:val="0"/>
          <w:divBdr>
            <w:top w:val="none" w:sz="0" w:space="0" w:color="auto"/>
            <w:left w:val="none" w:sz="0" w:space="0" w:color="auto"/>
            <w:bottom w:val="none" w:sz="0" w:space="0" w:color="auto"/>
            <w:right w:val="none" w:sz="0" w:space="0" w:color="auto"/>
          </w:divBdr>
        </w:div>
        <w:div w:id="1385103580">
          <w:marLeft w:val="0"/>
          <w:marRight w:val="0"/>
          <w:marTop w:val="0"/>
          <w:marBottom w:val="0"/>
          <w:divBdr>
            <w:top w:val="none" w:sz="0" w:space="0" w:color="auto"/>
            <w:left w:val="none" w:sz="0" w:space="0" w:color="auto"/>
            <w:bottom w:val="none" w:sz="0" w:space="0" w:color="auto"/>
            <w:right w:val="none" w:sz="0" w:space="0" w:color="auto"/>
          </w:divBdr>
        </w:div>
        <w:div w:id="1395355825">
          <w:marLeft w:val="0"/>
          <w:marRight w:val="0"/>
          <w:marTop w:val="0"/>
          <w:marBottom w:val="0"/>
          <w:divBdr>
            <w:top w:val="none" w:sz="0" w:space="0" w:color="auto"/>
            <w:left w:val="none" w:sz="0" w:space="0" w:color="auto"/>
            <w:bottom w:val="none" w:sz="0" w:space="0" w:color="auto"/>
            <w:right w:val="none" w:sz="0" w:space="0" w:color="auto"/>
          </w:divBdr>
        </w:div>
        <w:div w:id="1402172078">
          <w:marLeft w:val="0"/>
          <w:marRight w:val="0"/>
          <w:marTop w:val="0"/>
          <w:marBottom w:val="0"/>
          <w:divBdr>
            <w:top w:val="none" w:sz="0" w:space="0" w:color="auto"/>
            <w:left w:val="none" w:sz="0" w:space="0" w:color="auto"/>
            <w:bottom w:val="none" w:sz="0" w:space="0" w:color="auto"/>
            <w:right w:val="none" w:sz="0" w:space="0" w:color="auto"/>
          </w:divBdr>
        </w:div>
        <w:div w:id="1402630741">
          <w:marLeft w:val="0"/>
          <w:marRight w:val="0"/>
          <w:marTop w:val="0"/>
          <w:marBottom w:val="0"/>
          <w:divBdr>
            <w:top w:val="none" w:sz="0" w:space="0" w:color="auto"/>
            <w:left w:val="none" w:sz="0" w:space="0" w:color="auto"/>
            <w:bottom w:val="none" w:sz="0" w:space="0" w:color="auto"/>
            <w:right w:val="none" w:sz="0" w:space="0" w:color="auto"/>
          </w:divBdr>
        </w:div>
        <w:div w:id="1402752982">
          <w:marLeft w:val="0"/>
          <w:marRight w:val="0"/>
          <w:marTop w:val="0"/>
          <w:marBottom w:val="0"/>
          <w:divBdr>
            <w:top w:val="none" w:sz="0" w:space="0" w:color="auto"/>
            <w:left w:val="none" w:sz="0" w:space="0" w:color="auto"/>
            <w:bottom w:val="none" w:sz="0" w:space="0" w:color="auto"/>
            <w:right w:val="none" w:sz="0" w:space="0" w:color="auto"/>
          </w:divBdr>
        </w:div>
        <w:div w:id="1404522836">
          <w:marLeft w:val="0"/>
          <w:marRight w:val="0"/>
          <w:marTop w:val="0"/>
          <w:marBottom w:val="0"/>
          <w:divBdr>
            <w:top w:val="none" w:sz="0" w:space="0" w:color="auto"/>
            <w:left w:val="none" w:sz="0" w:space="0" w:color="auto"/>
            <w:bottom w:val="none" w:sz="0" w:space="0" w:color="auto"/>
            <w:right w:val="none" w:sz="0" w:space="0" w:color="auto"/>
          </w:divBdr>
        </w:div>
        <w:div w:id="1406604240">
          <w:marLeft w:val="0"/>
          <w:marRight w:val="0"/>
          <w:marTop w:val="0"/>
          <w:marBottom w:val="0"/>
          <w:divBdr>
            <w:top w:val="none" w:sz="0" w:space="0" w:color="auto"/>
            <w:left w:val="none" w:sz="0" w:space="0" w:color="auto"/>
            <w:bottom w:val="none" w:sz="0" w:space="0" w:color="auto"/>
            <w:right w:val="none" w:sz="0" w:space="0" w:color="auto"/>
          </w:divBdr>
        </w:div>
        <w:div w:id="1407145929">
          <w:marLeft w:val="0"/>
          <w:marRight w:val="0"/>
          <w:marTop w:val="0"/>
          <w:marBottom w:val="0"/>
          <w:divBdr>
            <w:top w:val="none" w:sz="0" w:space="0" w:color="auto"/>
            <w:left w:val="none" w:sz="0" w:space="0" w:color="auto"/>
            <w:bottom w:val="none" w:sz="0" w:space="0" w:color="auto"/>
            <w:right w:val="none" w:sz="0" w:space="0" w:color="auto"/>
          </w:divBdr>
        </w:div>
        <w:div w:id="1422140805">
          <w:marLeft w:val="0"/>
          <w:marRight w:val="0"/>
          <w:marTop w:val="0"/>
          <w:marBottom w:val="0"/>
          <w:divBdr>
            <w:top w:val="none" w:sz="0" w:space="0" w:color="auto"/>
            <w:left w:val="none" w:sz="0" w:space="0" w:color="auto"/>
            <w:bottom w:val="none" w:sz="0" w:space="0" w:color="auto"/>
            <w:right w:val="none" w:sz="0" w:space="0" w:color="auto"/>
          </w:divBdr>
        </w:div>
        <w:div w:id="1427917089">
          <w:marLeft w:val="0"/>
          <w:marRight w:val="0"/>
          <w:marTop w:val="0"/>
          <w:marBottom w:val="0"/>
          <w:divBdr>
            <w:top w:val="none" w:sz="0" w:space="0" w:color="auto"/>
            <w:left w:val="none" w:sz="0" w:space="0" w:color="auto"/>
            <w:bottom w:val="none" w:sz="0" w:space="0" w:color="auto"/>
            <w:right w:val="none" w:sz="0" w:space="0" w:color="auto"/>
          </w:divBdr>
        </w:div>
        <w:div w:id="1430270274">
          <w:marLeft w:val="0"/>
          <w:marRight w:val="0"/>
          <w:marTop w:val="0"/>
          <w:marBottom w:val="0"/>
          <w:divBdr>
            <w:top w:val="none" w:sz="0" w:space="0" w:color="auto"/>
            <w:left w:val="none" w:sz="0" w:space="0" w:color="auto"/>
            <w:bottom w:val="none" w:sz="0" w:space="0" w:color="auto"/>
            <w:right w:val="none" w:sz="0" w:space="0" w:color="auto"/>
          </w:divBdr>
        </w:div>
        <w:div w:id="1432050103">
          <w:marLeft w:val="0"/>
          <w:marRight w:val="0"/>
          <w:marTop w:val="0"/>
          <w:marBottom w:val="0"/>
          <w:divBdr>
            <w:top w:val="none" w:sz="0" w:space="0" w:color="auto"/>
            <w:left w:val="none" w:sz="0" w:space="0" w:color="auto"/>
            <w:bottom w:val="none" w:sz="0" w:space="0" w:color="auto"/>
            <w:right w:val="none" w:sz="0" w:space="0" w:color="auto"/>
          </w:divBdr>
        </w:div>
        <w:div w:id="1432119565">
          <w:marLeft w:val="0"/>
          <w:marRight w:val="0"/>
          <w:marTop w:val="0"/>
          <w:marBottom w:val="0"/>
          <w:divBdr>
            <w:top w:val="none" w:sz="0" w:space="0" w:color="auto"/>
            <w:left w:val="none" w:sz="0" w:space="0" w:color="auto"/>
            <w:bottom w:val="none" w:sz="0" w:space="0" w:color="auto"/>
            <w:right w:val="none" w:sz="0" w:space="0" w:color="auto"/>
          </w:divBdr>
        </w:div>
        <w:div w:id="1439450942">
          <w:marLeft w:val="0"/>
          <w:marRight w:val="0"/>
          <w:marTop w:val="0"/>
          <w:marBottom w:val="0"/>
          <w:divBdr>
            <w:top w:val="none" w:sz="0" w:space="0" w:color="auto"/>
            <w:left w:val="none" w:sz="0" w:space="0" w:color="auto"/>
            <w:bottom w:val="none" w:sz="0" w:space="0" w:color="auto"/>
            <w:right w:val="none" w:sz="0" w:space="0" w:color="auto"/>
          </w:divBdr>
        </w:div>
        <w:div w:id="1441144769">
          <w:marLeft w:val="0"/>
          <w:marRight w:val="0"/>
          <w:marTop w:val="0"/>
          <w:marBottom w:val="0"/>
          <w:divBdr>
            <w:top w:val="none" w:sz="0" w:space="0" w:color="auto"/>
            <w:left w:val="none" w:sz="0" w:space="0" w:color="auto"/>
            <w:bottom w:val="none" w:sz="0" w:space="0" w:color="auto"/>
            <w:right w:val="none" w:sz="0" w:space="0" w:color="auto"/>
          </w:divBdr>
        </w:div>
        <w:div w:id="1442217836">
          <w:marLeft w:val="0"/>
          <w:marRight w:val="0"/>
          <w:marTop w:val="0"/>
          <w:marBottom w:val="0"/>
          <w:divBdr>
            <w:top w:val="none" w:sz="0" w:space="0" w:color="auto"/>
            <w:left w:val="none" w:sz="0" w:space="0" w:color="auto"/>
            <w:bottom w:val="none" w:sz="0" w:space="0" w:color="auto"/>
            <w:right w:val="none" w:sz="0" w:space="0" w:color="auto"/>
          </w:divBdr>
        </w:div>
        <w:div w:id="1444306928">
          <w:marLeft w:val="0"/>
          <w:marRight w:val="0"/>
          <w:marTop w:val="0"/>
          <w:marBottom w:val="0"/>
          <w:divBdr>
            <w:top w:val="none" w:sz="0" w:space="0" w:color="auto"/>
            <w:left w:val="none" w:sz="0" w:space="0" w:color="auto"/>
            <w:bottom w:val="none" w:sz="0" w:space="0" w:color="auto"/>
            <w:right w:val="none" w:sz="0" w:space="0" w:color="auto"/>
          </w:divBdr>
        </w:div>
        <w:div w:id="1450321367">
          <w:marLeft w:val="0"/>
          <w:marRight w:val="0"/>
          <w:marTop w:val="0"/>
          <w:marBottom w:val="0"/>
          <w:divBdr>
            <w:top w:val="none" w:sz="0" w:space="0" w:color="auto"/>
            <w:left w:val="none" w:sz="0" w:space="0" w:color="auto"/>
            <w:bottom w:val="none" w:sz="0" w:space="0" w:color="auto"/>
            <w:right w:val="none" w:sz="0" w:space="0" w:color="auto"/>
          </w:divBdr>
        </w:div>
        <w:div w:id="1450391980">
          <w:marLeft w:val="0"/>
          <w:marRight w:val="0"/>
          <w:marTop w:val="0"/>
          <w:marBottom w:val="0"/>
          <w:divBdr>
            <w:top w:val="none" w:sz="0" w:space="0" w:color="auto"/>
            <w:left w:val="none" w:sz="0" w:space="0" w:color="auto"/>
            <w:bottom w:val="none" w:sz="0" w:space="0" w:color="auto"/>
            <w:right w:val="none" w:sz="0" w:space="0" w:color="auto"/>
          </w:divBdr>
        </w:div>
        <w:div w:id="1451121964">
          <w:marLeft w:val="0"/>
          <w:marRight w:val="0"/>
          <w:marTop w:val="0"/>
          <w:marBottom w:val="0"/>
          <w:divBdr>
            <w:top w:val="none" w:sz="0" w:space="0" w:color="auto"/>
            <w:left w:val="none" w:sz="0" w:space="0" w:color="auto"/>
            <w:bottom w:val="none" w:sz="0" w:space="0" w:color="auto"/>
            <w:right w:val="none" w:sz="0" w:space="0" w:color="auto"/>
          </w:divBdr>
        </w:div>
        <w:div w:id="1459566523">
          <w:marLeft w:val="0"/>
          <w:marRight w:val="0"/>
          <w:marTop w:val="0"/>
          <w:marBottom w:val="0"/>
          <w:divBdr>
            <w:top w:val="none" w:sz="0" w:space="0" w:color="auto"/>
            <w:left w:val="none" w:sz="0" w:space="0" w:color="auto"/>
            <w:bottom w:val="none" w:sz="0" w:space="0" w:color="auto"/>
            <w:right w:val="none" w:sz="0" w:space="0" w:color="auto"/>
          </w:divBdr>
        </w:div>
        <w:div w:id="1461149018">
          <w:marLeft w:val="0"/>
          <w:marRight w:val="0"/>
          <w:marTop w:val="0"/>
          <w:marBottom w:val="0"/>
          <w:divBdr>
            <w:top w:val="none" w:sz="0" w:space="0" w:color="auto"/>
            <w:left w:val="none" w:sz="0" w:space="0" w:color="auto"/>
            <w:bottom w:val="none" w:sz="0" w:space="0" w:color="auto"/>
            <w:right w:val="none" w:sz="0" w:space="0" w:color="auto"/>
          </w:divBdr>
        </w:div>
        <w:div w:id="1470124101">
          <w:marLeft w:val="0"/>
          <w:marRight w:val="0"/>
          <w:marTop w:val="0"/>
          <w:marBottom w:val="0"/>
          <w:divBdr>
            <w:top w:val="none" w:sz="0" w:space="0" w:color="auto"/>
            <w:left w:val="none" w:sz="0" w:space="0" w:color="auto"/>
            <w:bottom w:val="none" w:sz="0" w:space="0" w:color="auto"/>
            <w:right w:val="none" w:sz="0" w:space="0" w:color="auto"/>
          </w:divBdr>
        </w:div>
        <w:div w:id="1474909565">
          <w:marLeft w:val="0"/>
          <w:marRight w:val="0"/>
          <w:marTop w:val="0"/>
          <w:marBottom w:val="0"/>
          <w:divBdr>
            <w:top w:val="none" w:sz="0" w:space="0" w:color="auto"/>
            <w:left w:val="none" w:sz="0" w:space="0" w:color="auto"/>
            <w:bottom w:val="none" w:sz="0" w:space="0" w:color="auto"/>
            <w:right w:val="none" w:sz="0" w:space="0" w:color="auto"/>
          </w:divBdr>
        </w:div>
        <w:div w:id="1479614899">
          <w:marLeft w:val="0"/>
          <w:marRight w:val="0"/>
          <w:marTop w:val="0"/>
          <w:marBottom w:val="0"/>
          <w:divBdr>
            <w:top w:val="none" w:sz="0" w:space="0" w:color="auto"/>
            <w:left w:val="none" w:sz="0" w:space="0" w:color="auto"/>
            <w:bottom w:val="none" w:sz="0" w:space="0" w:color="auto"/>
            <w:right w:val="none" w:sz="0" w:space="0" w:color="auto"/>
          </w:divBdr>
        </w:div>
        <w:div w:id="1481077508">
          <w:marLeft w:val="0"/>
          <w:marRight w:val="0"/>
          <w:marTop w:val="0"/>
          <w:marBottom w:val="0"/>
          <w:divBdr>
            <w:top w:val="none" w:sz="0" w:space="0" w:color="auto"/>
            <w:left w:val="none" w:sz="0" w:space="0" w:color="auto"/>
            <w:bottom w:val="none" w:sz="0" w:space="0" w:color="auto"/>
            <w:right w:val="none" w:sz="0" w:space="0" w:color="auto"/>
          </w:divBdr>
        </w:div>
        <w:div w:id="1483036108">
          <w:marLeft w:val="0"/>
          <w:marRight w:val="0"/>
          <w:marTop w:val="0"/>
          <w:marBottom w:val="0"/>
          <w:divBdr>
            <w:top w:val="none" w:sz="0" w:space="0" w:color="auto"/>
            <w:left w:val="none" w:sz="0" w:space="0" w:color="auto"/>
            <w:bottom w:val="none" w:sz="0" w:space="0" w:color="auto"/>
            <w:right w:val="none" w:sz="0" w:space="0" w:color="auto"/>
          </w:divBdr>
        </w:div>
        <w:div w:id="1485198407">
          <w:marLeft w:val="0"/>
          <w:marRight w:val="0"/>
          <w:marTop w:val="0"/>
          <w:marBottom w:val="0"/>
          <w:divBdr>
            <w:top w:val="none" w:sz="0" w:space="0" w:color="auto"/>
            <w:left w:val="none" w:sz="0" w:space="0" w:color="auto"/>
            <w:bottom w:val="none" w:sz="0" w:space="0" w:color="auto"/>
            <w:right w:val="none" w:sz="0" w:space="0" w:color="auto"/>
          </w:divBdr>
        </w:div>
        <w:div w:id="1487941874">
          <w:marLeft w:val="0"/>
          <w:marRight w:val="0"/>
          <w:marTop w:val="0"/>
          <w:marBottom w:val="0"/>
          <w:divBdr>
            <w:top w:val="none" w:sz="0" w:space="0" w:color="auto"/>
            <w:left w:val="none" w:sz="0" w:space="0" w:color="auto"/>
            <w:bottom w:val="none" w:sz="0" w:space="0" w:color="auto"/>
            <w:right w:val="none" w:sz="0" w:space="0" w:color="auto"/>
          </w:divBdr>
        </w:div>
        <w:div w:id="1488589899">
          <w:marLeft w:val="0"/>
          <w:marRight w:val="0"/>
          <w:marTop w:val="0"/>
          <w:marBottom w:val="0"/>
          <w:divBdr>
            <w:top w:val="none" w:sz="0" w:space="0" w:color="auto"/>
            <w:left w:val="none" w:sz="0" w:space="0" w:color="auto"/>
            <w:bottom w:val="none" w:sz="0" w:space="0" w:color="auto"/>
            <w:right w:val="none" w:sz="0" w:space="0" w:color="auto"/>
          </w:divBdr>
        </w:div>
        <w:div w:id="1492523704">
          <w:marLeft w:val="0"/>
          <w:marRight w:val="0"/>
          <w:marTop w:val="0"/>
          <w:marBottom w:val="0"/>
          <w:divBdr>
            <w:top w:val="none" w:sz="0" w:space="0" w:color="auto"/>
            <w:left w:val="none" w:sz="0" w:space="0" w:color="auto"/>
            <w:bottom w:val="none" w:sz="0" w:space="0" w:color="auto"/>
            <w:right w:val="none" w:sz="0" w:space="0" w:color="auto"/>
          </w:divBdr>
        </w:div>
        <w:div w:id="1492789902">
          <w:marLeft w:val="0"/>
          <w:marRight w:val="0"/>
          <w:marTop w:val="0"/>
          <w:marBottom w:val="0"/>
          <w:divBdr>
            <w:top w:val="none" w:sz="0" w:space="0" w:color="auto"/>
            <w:left w:val="none" w:sz="0" w:space="0" w:color="auto"/>
            <w:bottom w:val="none" w:sz="0" w:space="0" w:color="auto"/>
            <w:right w:val="none" w:sz="0" w:space="0" w:color="auto"/>
          </w:divBdr>
        </w:div>
        <w:div w:id="1493835947">
          <w:marLeft w:val="0"/>
          <w:marRight w:val="0"/>
          <w:marTop w:val="0"/>
          <w:marBottom w:val="0"/>
          <w:divBdr>
            <w:top w:val="none" w:sz="0" w:space="0" w:color="auto"/>
            <w:left w:val="none" w:sz="0" w:space="0" w:color="auto"/>
            <w:bottom w:val="none" w:sz="0" w:space="0" w:color="auto"/>
            <w:right w:val="none" w:sz="0" w:space="0" w:color="auto"/>
          </w:divBdr>
        </w:div>
        <w:div w:id="1494564688">
          <w:marLeft w:val="0"/>
          <w:marRight w:val="0"/>
          <w:marTop w:val="0"/>
          <w:marBottom w:val="0"/>
          <w:divBdr>
            <w:top w:val="none" w:sz="0" w:space="0" w:color="auto"/>
            <w:left w:val="none" w:sz="0" w:space="0" w:color="auto"/>
            <w:bottom w:val="none" w:sz="0" w:space="0" w:color="auto"/>
            <w:right w:val="none" w:sz="0" w:space="0" w:color="auto"/>
          </w:divBdr>
        </w:div>
        <w:div w:id="1497572173">
          <w:marLeft w:val="0"/>
          <w:marRight w:val="0"/>
          <w:marTop w:val="0"/>
          <w:marBottom w:val="0"/>
          <w:divBdr>
            <w:top w:val="none" w:sz="0" w:space="0" w:color="auto"/>
            <w:left w:val="none" w:sz="0" w:space="0" w:color="auto"/>
            <w:bottom w:val="none" w:sz="0" w:space="0" w:color="auto"/>
            <w:right w:val="none" w:sz="0" w:space="0" w:color="auto"/>
          </w:divBdr>
        </w:div>
        <w:div w:id="1499344368">
          <w:marLeft w:val="0"/>
          <w:marRight w:val="0"/>
          <w:marTop w:val="0"/>
          <w:marBottom w:val="0"/>
          <w:divBdr>
            <w:top w:val="none" w:sz="0" w:space="0" w:color="auto"/>
            <w:left w:val="none" w:sz="0" w:space="0" w:color="auto"/>
            <w:bottom w:val="none" w:sz="0" w:space="0" w:color="auto"/>
            <w:right w:val="none" w:sz="0" w:space="0" w:color="auto"/>
          </w:divBdr>
        </w:div>
        <w:div w:id="1500000690">
          <w:marLeft w:val="0"/>
          <w:marRight w:val="0"/>
          <w:marTop w:val="0"/>
          <w:marBottom w:val="0"/>
          <w:divBdr>
            <w:top w:val="none" w:sz="0" w:space="0" w:color="auto"/>
            <w:left w:val="none" w:sz="0" w:space="0" w:color="auto"/>
            <w:bottom w:val="none" w:sz="0" w:space="0" w:color="auto"/>
            <w:right w:val="none" w:sz="0" w:space="0" w:color="auto"/>
          </w:divBdr>
        </w:div>
        <w:div w:id="1502626131">
          <w:marLeft w:val="0"/>
          <w:marRight w:val="0"/>
          <w:marTop w:val="0"/>
          <w:marBottom w:val="0"/>
          <w:divBdr>
            <w:top w:val="none" w:sz="0" w:space="0" w:color="auto"/>
            <w:left w:val="none" w:sz="0" w:space="0" w:color="auto"/>
            <w:bottom w:val="none" w:sz="0" w:space="0" w:color="auto"/>
            <w:right w:val="none" w:sz="0" w:space="0" w:color="auto"/>
          </w:divBdr>
        </w:div>
        <w:div w:id="1504785382">
          <w:marLeft w:val="0"/>
          <w:marRight w:val="0"/>
          <w:marTop w:val="0"/>
          <w:marBottom w:val="0"/>
          <w:divBdr>
            <w:top w:val="none" w:sz="0" w:space="0" w:color="auto"/>
            <w:left w:val="none" w:sz="0" w:space="0" w:color="auto"/>
            <w:bottom w:val="none" w:sz="0" w:space="0" w:color="auto"/>
            <w:right w:val="none" w:sz="0" w:space="0" w:color="auto"/>
          </w:divBdr>
        </w:div>
        <w:div w:id="1504858345">
          <w:marLeft w:val="0"/>
          <w:marRight w:val="0"/>
          <w:marTop w:val="0"/>
          <w:marBottom w:val="0"/>
          <w:divBdr>
            <w:top w:val="none" w:sz="0" w:space="0" w:color="auto"/>
            <w:left w:val="none" w:sz="0" w:space="0" w:color="auto"/>
            <w:bottom w:val="none" w:sz="0" w:space="0" w:color="auto"/>
            <w:right w:val="none" w:sz="0" w:space="0" w:color="auto"/>
          </w:divBdr>
        </w:div>
        <w:div w:id="1506020562">
          <w:marLeft w:val="0"/>
          <w:marRight w:val="0"/>
          <w:marTop w:val="0"/>
          <w:marBottom w:val="0"/>
          <w:divBdr>
            <w:top w:val="none" w:sz="0" w:space="0" w:color="auto"/>
            <w:left w:val="none" w:sz="0" w:space="0" w:color="auto"/>
            <w:bottom w:val="none" w:sz="0" w:space="0" w:color="auto"/>
            <w:right w:val="none" w:sz="0" w:space="0" w:color="auto"/>
          </w:divBdr>
        </w:div>
        <w:div w:id="1508328815">
          <w:marLeft w:val="0"/>
          <w:marRight w:val="0"/>
          <w:marTop w:val="0"/>
          <w:marBottom w:val="0"/>
          <w:divBdr>
            <w:top w:val="none" w:sz="0" w:space="0" w:color="auto"/>
            <w:left w:val="none" w:sz="0" w:space="0" w:color="auto"/>
            <w:bottom w:val="none" w:sz="0" w:space="0" w:color="auto"/>
            <w:right w:val="none" w:sz="0" w:space="0" w:color="auto"/>
          </w:divBdr>
        </w:div>
        <w:div w:id="1509100875">
          <w:marLeft w:val="0"/>
          <w:marRight w:val="0"/>
          <w:marTop w:val="0"/>
          <w:marBottom w:val="0"/>
          <w:divBdr>
            <w:top w:val="none" w:sz="0" w:space="0" w:color="auto"/>
            <w:left w:val="none" w:sz="0" w:space="0" w:color="auto"/>
            <w:bottom w:val="none" w:sz="0" w:space="0" w:color="auto"/>
            <w:right w:val="none" w:sz="0" w:space="0" w:color="auto"/>
          </w:divBdr>
        </w:div>
        <w:div w:id="1509832120">
          <w:marLeft w:val="0"/>
          <w:marRight w:val="0"/>
          <w:marTop w:val="0"/>
          <w:marBottom w:val="0"/>
          <w:divBdr>
            <w:top w:val="none" w:sz="0" w:space="0" w:color="auto"/>
            <w:left w:val="none" w:sz="0" w:space="0" w:color="auto"/>
            <w:bottom w:val="none" w:sz="0" w:space="0" w:color="auto"/>
            <w:right w:val="none" w:sz="0" w:space="0" w:color="auto"/>
          </w:divBdr>
        </w:div>
        <w:div w:id="1515538892">
          <w:marLeft w:val="0"/>
          <w:marRight w:val="0"/>
          <w:marTop w:val="0"/>
          <w:marBottom w:val="0"/>
          <w:divBdr>
            <w:top w:val="none" w:sz="0" w:space="0" w:color="auto"/>
            <w:left w:val="none" w:sz="0" w:space="0" w:color="auto"/>
            <w:bottom w:val="none" w:sz="0" w:space="0" w:color="auto"/>
            <w:right w:val="none" w:sz="0" w:space="0" w:color="auto"/>
          </w:divBdr>
        </w:div>
        <w:div w:id="1517647086">
          <w:marLeft w:val="0"/>
          <w:marRight w:val="0"/>
          <w:marTop w:val="0"/>
          <w:marBottom w:val="0"/>
          <w:divBdr>
            <w:top w:val="none" w:sz="0" w:space="0" w:color="auto"/>
            <w:left w:val="none" w:sz="0" w:space="0" w:color="auto"/>
            <w:bottom w:val="none" w:sz="0" w:space="0" w:color="auto"/>
            <w:right w:val="none" w:sz="0" w:space="0" w:color="auto"/>
          </w:divBdr>
        </w:div>
        <w:div w:id="1520195586">
          <w:marLeft w:val="0"/>
          <w:marRight w:val="0"/>
          <w:marTop w:val="0"/>
          <w:marBottom w:val="0"/>
          <w:divBdr>
            <w:top w:val="none" w:sz="0" w:space="0" w:color="auto"/>
            <w:left w:val="none" w:sz="0" w:space="0" w:color="auto"/>
            <w:bottom w:val="none" w:sz="0" w:space="0" w:color="auto"/>
            <w:right w:val="none" w:sz="0" w:space="0" w:color="auto"/>
          </w:divBdr>
        </w:div>
        <w:div w:id="1520852981">
          <w:marLeft w:val="0"/>
          <w:marRight w:val="0"/>
          <w:marTop w:val="0"/>
          <w:marBottom w:val="0"/>
          <w:divBdr>
            <w:top w:val="none" w:sz="0" w:space="0" w:color="auto"/>
            <w:left w:val="none" w:sz="0" w:space="0" w:color="auto"/>
            <w:bottom w:val="none" w:sz="0" w:space="0" w:color="auto"/>
            <w:right w:val="none" w:sz="0" w:space="0" w:color="auto"/>
          </w:divBdr>
        </w:div>
        <w:div w:id="1522818347">
          <w:marLeft w:val="0"/>
          <w:marRight w:val="0"/>
          <w:marTop w:val="0"/>
          <w:marBottom w:val="0"/>
          <w:divBdr>
            <w:top w:val="none" w:sz="0" w:space="0" w:color="auto"/>
            <w:left w:val="none" w:sz="0" w:space="0" w:color="auto"/>
            <w:bottom w:val="none" w:sz="0" w:space="0" w:color="auto"/>
            <w:right w:val="none" w:sz="0" w:space="0" w:color="auto"/>
          </w:divBdr>
        </w:div>
        <w:div w:id="1526751992">
          <w:marLeft w:val="0"/>
          <w:marRight w:val="0"/>
          <w:marTop w:val="0"/>
          <w:marBottom w:val="0"/>
          <w:divBdr>
            <w:top w:val="none" w:sz="0" w:space="0" w:color="auto"/>
            <w:left w:val="none" w:sz="0" w:space="0" w:color="auto"/>
            <w:bottom w:val="none" w:sz="0" w:space="0" w:color="auto"/>
            <w:right w:val="none" w:sz="0" w:space="0" w:color="auto"/>
          </w:divBdr>
        </w:div>
        <w:div w:id="1536963062">
          <w:marLeft w:val="0"/>
          <w:marRight w:val="0"/>
          <w:marTop w:val="0"/>
          <w:marBottom w:val="0"/>
          <w:divBdr>
            <w:top w:val="none" w:sz="0" w:space="0" w:color="auto"/>
            <w:left w:val="none" w:sz="0" w:space="0" w:color="auto"/>
            <w:bottom w:val="none" w:sz="0" w:space="0" w:color="auto"/>
            <w:right w:val="none" w:sz="0" w:space="0" w:color="auto"/>
          </w:divBdr>
        </w:div>
        <w:div w:id="1541359892">
          <w:marLeft w:val="0"/>
          <w:marRight w:val="0"/>
          <w:marTop w:val="0"/>
          <w:marBottom w:val="0"/>
          <w:divBdr>
            <w:top w:val="none" w:sz="0" w:space="0" w:color="auto"/>
            <w:left w:val="none" w:sz="0" w:space="0" w:color="auto"/>
            <w:bottom w:val="none" w:sz="0" w:space="0" w:color="auto"/>
            <w:right w:val="none" w:sz="0" w:space="0" w:color="auto"/>
          </w:divBdr>
        </w:div>
        <w:div w:id="1541549668">
          <w:marLeft w:val="0"/>
          <w:marRight w:val="0"/>
          <w:marTop w:val="0"/>
          <w:marBottom w:val="0"/>
          <w:divBdr>
            <w:top w:val="none" w:sz="0" w:space="0" w:color="auto"/>
            <w:left w:val="none" w:sz="0" w:space="0" w:color="auto"/>
            <w:bottom w:val="none" w:sz="0" w:space="0" w:color="auto"/>
            <w:right w:val="none" w:sz="0" w:space="0" w:color="auto"/>
          </w:divBdr>
        </w:div>
        <w:div w:id="1544826819">
          <w:marLeft w:val="0"/>
          <w:marRight w:val="0"/>
          <w:marTop w:val="0"/>
          <w:marBottom w:val="0"/>
          <w:divBdr>
            <w:top w:val="none" w:sz="0" w:space="0" w:color="auto"/>
            <w:left w:val="none" w:sz="0" w:space="0" w:color="auto"/>
            <w:bottom w:val="none" w:sz="0" w:space="0" w:color="auto"/>
            <w:right w:val="none" w:sz="0" w:space="0" w:color="auto"/>
          </w:divBdr>
        </w:div>
        <w:div w:id="1548646091">
          <w:marLeft w:val="0"/>
          <w:marRight w:val="0"/>
          <w:marTop w:val="0"/>
          <w:marBottom w:val="0"/>
          <w:divBdr>
            <w:top w:val="none" w:sz="0" w:space="0" w:color="auto"/>
            <w:left w:val="none" w:sz="0" w:space="0" w:color="auto"/>
            <w:bottom w:val="none" w:sz="0" w:space="0" w:color="auto"/>
            <w:right w:val="none" w:sz="0" w:space="0" w:color="auto"/>
          </w:divBdr>
        </w:div>
        <w:div w:id="1549604409">
          <w:marLeft w:val="0"/>
          <w:marRight w:val="0"/>
          <w:marTop w:val="0"/>
          <w:marBottom w:val="0"/>
          <w:divBdr>
            <w:top w:val="none" w:sz="0" w:space="0" w:color="auto"/>
            <w:left w:val="none" w:sz="0" w:space="0" w:color="auto"/>
            <w:bottom w:val="none" w:sz="0" w:space="0" w:color="auto"/>
            <w:right w:val="none" w:sz="0" w:space="0" w:color="auto"/>
          </w:divBdr>
        </w:div>
        <w:div w:id="1556157375">
          <w:marLeft w:val="0"/>
          <w:marRight w:val="0"/>
          <w:marTop w:val="0"/>
          <w:marBottom w:val="0"/>
          <w:divBdr>
            <w:top w:val="none" w:sz="0" w:space="0" w:color="auto"/>
            <w:left w:val="none" w:sz="0" w:space="0" w:color="auto"/>
            <w:bottom w:val="none" w:sz="0" w:space="0" w:color="auto"/>
            <w:right w:val="none" w:sz="0" w:space="0" w:color="auto"/>
          </w:divBdr>
        </w:div>
        <w:div w:id="1556694360">
          <w:marLeft w:val="0"/>
          <w:marRight w:val="0"/>
          <w:marTop w:val="0"/>
          <w:marBottom w:val="0"/>
          <w:divBdr>
            <w:top w:val="none" w:sz="0" w:space="0" w:color="auto"/>
            <w:left w:val="none" w:sz="0" w:space="0" w:color="auto"/>
            <w:bottom w:val="none" w:sz="0" w:space="0" w:color="auto"/>
            <w:right w:val="none" w:sz="0" w:space="0" w:color="auto"/>
          </w:divBdr>
        </w:div>
        <w:div w:id="1556818126">
          <w:marLeft w:val="0"/>
          <w:marRight w:val="0"/>
          <w:marTop w:val="0"/>
          <w:marBottom w:val="0"/>
          <w:divBdr>
            <w:top w:val="none" w:sz="0" w:space="0" w:color="auto"/>
            <w:left w:val="none" w:sz="0" w:space="0" w:color="auto"/>
            <w:bottom w:val="none" w:sz="0" w:space="0" w:color="auto"/>
            <w:right w:val="none" w:sz="0" w:space="0" w:color="auto"/>
          </w:divBdr>
        </w:div>
        <w:div w:id="1557543742">
          <w:marLeft w:val="0"/>
          <w:marRight w:val="0"/>
          <w:marTop w:val="0"/>
          <w:marBottom w:val="0"/>
          <w:divBdr>
            <w:top w:val="none" w:sz="0" w:space="0" w:color="auto"/>
            <w:left w:val="none" w:sz="0" w:space="0" w:color="auto"/>
            <w:bottom w:val="none" w:sz="0" w:space="0" w:color="auto"/>
            <w:right w:val="none" w:sz="0" w:space="0" w:color="auto"/>
          </w:divBdr>
        </w:div>
        <w:div w:id="1565335265">
          <w:marLeft w:val="0"/>
          <w:marRight w:val="0"/>
          <w:marTop w:val="0"/>
          <w:marBottom w:val="0"/>
          <w:divBdr>
            <w:top w:val="none" w:sz="0" w:space="0" w:color="auto"/>
            <w:left w:val="none" w:sz="0" w:space="0" w:color="auto"/>
            <w:bottom w:val="none" w:sz="0" w:space="0" w:color="auto"/>
            <w:right w:val="none" w:sz="0" w:space="0" w:color="auto"/>
          </w:divBdr>
        </w:div>
        <w:div w:id="1566453566">
          <w:marLeft w:val="0"/>
          <w:marRight w:val="0"/>
          <w:marTop w:val="0"/>
          <w:marBottom w:val="0"/>
          <w:divBdr>
            <w:top w:val="none" w:sz="0" w:space="0" w:color="auto"/>
            <w:left w:val="none" w:sz="0" w:space="0" w:color="auto"/>
            <w:bottom w:val="none" w:sz="0" w:space="0" w:color="auto"/>
            <w:right w:val="none" w:sz="0" w:space="0" w:color="auto"/>
          </w:divBdr>
        </w:div>
        <w:div w:id="1567060337">
          <w:marLeft w:val="0"/>
          <w:marRight w:val="0"/>
          <w:marTop w:val="0"/>
          <w:marBottom w:val="0"/>
          <w:divBdr>
            <w:top w:val="none" w:sz="0" w:space="0" w:color="auto"/>
            <w:left w:val="none" w:sz="0" w:space="0" w:color="auto"/>
            <w:bottom w:val="none" w:sz="0" w:space="0" w:color="auto"/>
            <w:right w:val="none" w:sz="0" w:space="0" w:color="auto"/>
          </w:divBdr>
        </w:div>
        <w:div w:id="1568029727">
          <w:marLeft w:val="0"/>
          <w:marRight w:val="0"/>
          <w:marTop w:val="0"/>
          <w:marBottom w:val="0"/>
          <w:divBdr>
            <w:top w:val="none" w:sz="0" w:space="0" w:color="auto"/>
            <w:left w:val="none" w:sz="0" w:space="0" w:color="auto"/>
            <w:bottom w:val="none" w:sz="0" w:space="0" w:color="auto"/>
            <w:right w:val="none" w:sz="0" w:space="0" w:color="auto"/>
          </w:divBdr>
        </w:div>
        <w:div w:id="1568109854">
          <w:marLeft w:val="0"/>
          <w:marRight w:val="0"/>
          <w:marTop w:val="0"/>
          <w:marBottom w:val="0"/>
          <w:divBdr>
            <w:top w:val="none" w:sz="0" w:space="0" w:color="auto"/>
            <w:left w:val="none" w:sz="0" w:space="0" w:color="auto"/>
            <w:bottom w:val="none" w:sz="0" w:space="0" w:color="auto"/>
            <w:right w:val="none" w:sz="0" w:space="0" w:color="auto"/>
          </w:divBdr>
        </w:div>
        <w:div w:id="1568606679">
          <w:marLeft w:val="0"/>
          <w:marRight w:val="0"/>
          <w:marTop w:val="0"/>
          <w:marBottom w:val="0"/>
          <w:divBdr>
            <w:top w:val="none" w:sz="0" w:space="0" w:color="auto"/>
            <w:left w:val="none" w:sz="0" w:space="0" w:color="auto"/>
            <w:bottom w:val="none" w:sz="0" w:space="0" w:color="auto"/>
            <w:right w:val="none" w:sz="0" w:space="0" w:color="auto"/>
          </w:divBdr>
        </w:div>
        <w:div w:id="1572427635">
          <w:marLeft w:val="0"/>
          <w:marRight w:val="0"/>
          <w:marTop w:val="0"/>
          <w:marBottom w:val="0"/>
          <w:divBdr>
            <w:top w:val="none" w:sz="0" w:space="0" w:color="auto"/>
            <w:left w:val="none" w:sz="0" w:space="0" w:color="auto"/>
            <w:bottom w:val="none" w:sz="0" w:space="0" w:color="auto"/>
            <w:right w:val="none" w:sz="0" w:space="0" w:color="auto"/>
          </w:divBdr>
        </w:div>
        <w:div w:id="1573275886">
          <w:marLeft w:val="0"/>
          <w:marRight w:val="0"/>
          <w:marTop w:val="0"/>
          <w:marBottom w:val="0"/>
          <w:divBdr>
            <w:top w:val="none" w:sz="0" w:space="0" w:color="auto"/>
            <w:left w:val="none" w:sz="0" w:space="0" w:color="auto"/>
            <w:bottom w:val="none" w:sz="0" w:space="0" w:color="auto"/>
            <w:right w:val="none" w:sz="0" w:space="0" w:color="auto"/>
          </w:divBdr>
        </w:div>
        <w:div w:id="1574965669">
          <w:marLeft w:val="0"/>
          <w:marRight w:val="0"/>
          <w:marTop w:val="0"/>
          <w:marBottom w:val="0"/>
          <w:divBdr>
            <w:top w:val="none" w:sz="0" w:space="0" w:color="auto"/>
            <w:left w:val="none" w:sz="0" w:space="0" w:color="auto"/>
            <w:bottom w:val="none" w:sz="0" w:space="0" w:color="auto"/>
            <w:right w:val="none" w:sz="0" w:space="0" w:color="auto"/>
          </w:divBdr>
        </w:div>
        <w:div w:id="1577471441">
          <w:marLeft w:val="0"/>
          <w:marRight w:val="0"/>
          <w:marTop w:val="0"/>
          <w:marBottom w:val="0"/>
          <w:divBdr>
            <w:top w:val="none" w:sz="0" w:space="0" w:color="auto"/>
            <w:left w:val="none" w:sz="0" w:space="0" w:color="auto"/>
            <w:bottom w:val="none" w:sz="0" w:space="0" w:color="auto"/>
            <w:right w:val="none" w:sz="0" w:space="0" w:color="auto"/>
          </w:divBdr>
        </w:div>
        <w:div w:id="1581063875">
          <w:marLeft w:val="0"/>
          <w:marRight w:val="0"/>
          <w:marTop w:val="0"/>
          <w:marBottom w:val="0"/>
          <w:divBdr>
            <w:top w:val="none" w:sz="0" w:space="0" w:color="auto"/>
            <w:left w:val="none" w:sz="0" w:space="0" w:color="auto"/>
            <w:bottom w:val="none" w:sz="0" w:space="0" w:color="auto"/>
            <w:right w:val="none" w:sz="0" w:space="0" w:color="auto"/>
          </w:divBdr>
        </w:div>
        <w:div w:id="1583639303">
          <w:marLeft w:val="0"/>
          <w:marRight w:val="0"/>
          <w:marTop w:val="0"/>
          <w:marBottom w:val="0"/>
          <w:divBdr>
            <w:top w:val="none" w:sz="0" w:space="0" w:color="auto"/>
            <w:left w:val="none" w:sz="0" w:space="0" w:color="auto"/>
            <w:bottom w:val="none" w:sz="0" w:space="0" w:color="auto"/>
            <w:right w:val="none" w:sz="0" w:space="0" w:color="auto"/>
          </w:divBdr>
        </w:div>
        <w:div w:id="1584996454">
          <w:marLeft w:val="0"/>
          <w:marRight w:val="0"/>
          <w:marTop w:val="0"/>
          <w:marBottom w:val="0"/>
          <w:divBdr>
            <w:top w:val="none" w:sz="0" w:space="0" w:color="auto"/>
            <w:left w:val="none" w:sz="0" w:space="0" w:color="auto"/>
            <w:bottom w:val="none" w:sz="0" w:space="0" w:color="auto"/>
            <w:right w:val="none" w:sz="0" w:space="0" w:color="auto"/>
          </w:divBdr>
        </w:div>
        <w:div w:id="1588734003">
          <w:marLeft w:val="0"/>
          <w:marRight w:val="0"/>
          <w:marTop w:val="0"/>
          <w:marBottom w:val="0"/>
          <w:divBdr>
            <w:top w:val="none" w:sz="0" w:space="0" w:color="auto"/>
            <w:left w:val="none" w:sz="0" w:space="0" w:color="auto"/>
            <w:bottom w:val="none" w:sz="0" w:space="0" w:color="auto"/>
            <w:right w:val="none" w:sz="0" w:space="0" w:color="auto"/>
          </w:divBdr>
        </w:div>
        <w:div w:id="1588734325">
          <w:marLeft w:val="0"/>
          <w:marRight w:val="0"/>
          <w:marTop w:val="0"/>
          <w:marBottom w:val="0"/>
          <w:divBdr>
            <w:top w:val="none" w:sz="0" w:space="0" w:color="auto"/>
            <w:left w:val="none" w:sz="0" w:space="0" w:color="auto"/>
            <w:bottom w:val="none" w:sz="0" w:space="0" w:color="auto"/>
            <w:right w:val="none" w:sz="0" w:space="0" w:color="auto"/>
          </w:divBdr>
        </w:div>
        <w:div w:id="1590888309">
          <w:marLeft w:val="0"/>
          <w:marRight w:val="0"/>
          <w:marTop w:val="0"/>
          <w:marBottom w:val="0"/>
          <w:divBdr>
            <w:top w:val="none" w:sz="0" w:space="0" w:color="auto"/>
            <w:left w:val="none" w:sz="0" w:space="0" w:color="auto"/>
            <w:bottom w:val="none" w:sz="0" w:space="0" w:color="auto"/>
            <w:right w:val="none" w:sz="0" w:space="0" w:color="auto"/>
          </w:divBdr>
        </w:div>
        <w:div w:id="1590890619">
          <w:marLeft w:val="0"/>
          <w:marRight w:val="0"/>
          <w:marTop w:val="0"/>
          <w:marBottom w:val="0"/>
          <w:divBdr>
            <w:top w:val="none" w:sz="0" w:space="0" w:color="auto"/>
            <w:left w:val="none" w:sz="0" w:space="0" w:color="auto"/>
            <w:bottom w:val="none" w:sz="0" w:space="0" w:color="auto"/>
            <w:right w:val="none" w:sz="0" w:space="0" w:color="auto"/>
          </w:divBdr>
        </w:div>
        <w:div w:id="1593508725">
          <w:marLeft w:val="0"/>
          <w:marRight w:val="0"/>
          <w:marTop w:val="0"/>
          <w:marBottom w:val="0"/>
          <w:divBdr>
            <w:top w:val="none" w:sz="0" w:space="0" w:color="auto"/>
            <w:left w:val="none" w:sz="0" w:space="0" w:color="auto"/>
            <w:bottom w:val="none" w:sz="0" w:space="0" w:color="auto"/>
            <w:right w:val="none" w:sz="0" w:space="0" w:color="auto"/>
          </w:divBdr>
        </w:div>
        <w:div w:id="1595093922">
          <w:marLeft w:val="0"/>
          <w:marRight w:val="0"/>
          <w:marTop w:val="0"/>
          <w:marBottom w:val="0"/>
          <w:divBdr>
            <w:top w:val="none" w:sz="0" w:space="0" w:color="auto"/>
            <w:left w:val="none" w:sz="0" w:space="0" w:color="auto"/>
            <w:bottom w:val="none" w:sz="0" w:space="0" w:color="auto"/>
            <w:right w:val="none" w:sz="0" w:space="0" w:color="auto"/>
          </w:divBdr>
        </w:div>
        <w:div w:id="1598563784">
          <w:marLeft w:val="0"/>
          <w:marRight w:val="0"/>
          <w:marTop w:val="0"/>
          <w:marBottom w:val="0"/>
          <w:divBdr>
            <w:top w:val="none" w:sz="0" w:space="0" w:color="auto"/>
            <w:left w:val="none" w:sz="0" w:space="0" w:color="auto"/>
            <w:bottom w:val="none" w:sz="0" w:space="0" w:color="auto"/>
            <w:right w:val="none" w:sz="0" w:space="0" w:color="auto"/>
          </w:divBdr>
        </w:div>
        <w:div w:id="1600092526">
          <w:marLeft w:val="0"/>
          <w:marRight w:val="0"/>
          <w:marTop w:val="0"/>
          <w:marBottom w:val="0"/>
          <w:divBdr>
            <w:top w:val="none" w:sz="0" w:space="0" w:color="auto"/>
            <w:left w:val="none" w:sz="0" w:space="0" w:color="auto"/>
            <w:bottom w:val="none" w:sz="0" w:space="0" w:color="auto"/>
            <w:right w:val="none" w:sz="0" w:space="0" w:color="auto"/>
          </w:divBdr>
        </w:div>
        <w:div w:id="1600093880">
          <w:marLeft w:val="0"/>
          <w:marRight w:val="0"/>
          <w:marTop w:val="0"/>
          <w:marBottom w:val="0"/>
          <w:divBdr>
            <w:top w:val="none" w:sz="0" w:space="0" w:color="auto"/>
            <w:left w:val="none" w:sz="0" w:space="0" w:color="auto"/>
            <w:bottom w:val="none" w:sz="0" w:space="0" w:color="auto"/>
            <w:right w:val="none" w:sz="0" w:space="0" w:color="auto"/>
          </w:divBdr>
        </w:div>
        <w:div w:id="1601331528">
          <w:marLeft w:val="0"/>
          <w:marRight w:val="0"/>
          <w:marTop w:val="0"/>
          <w:marBottom w:val="0"/>
          <w:divBdr>
            <w:top w:val="none" w:sz="0" w:space="0" w:color="auto"/>
            <w:left w:val="none" w:sz="0" w:space="0" w:color="auto"/>
            <w:bottom w:val="none" w:sz="0" w:space="0" w:color="auto"/>
            <w:right w:val="none" w:sz="0" w:space="0" w:color="auto"/>
          </w:divBdr>
        </w:div>
        <w:div w:id="1604726757">
          <w:marLeft w:val="0"/>
          <w:marRight w:val="0"/>
          <w:marTop w:val="0"/>
          <w:marBottom w:val="0"/>
          <w:divBdr>
            <w:top w:val="none" w:sz="0" w:space="0" w:color="auto"/>
            <w:left w:val="none" w:sz="0" w:space="0" w:color="auto"/>
            <w:bottom w:val="none" w:sz="0" w:space="0" w:color="auto"/>
            <w:right w:val="none" w:sz="0" w:space="0" w:color="auto"/>
          </w:divBdr>
        </w:div>
        <w:div w:id="1605381514">
          <w:marLeft w:val="0"/>
          <w:marRight w:val="0"/>
          <w:marTop w:val="0"/>
          <w:marBottom w:val="0"/>
          <w:divBdr>
            <w:top w:val="none" w:sz="0" w:space="0" w:color="auto"/>
            <w:left w:val="none" w:sz="0" w:space="0" w:color="auto"/>
            <w:bottom w:val="none" w:sz="0" w:space="0" w:color="auto"/>
            <w:right w:val="none" w:sz="0" w:space="0" w:color="auto"/>
          </w:divBdr>
        </w:div>
        <w:div w:id="1608200507">
          <w:marLeft w:val="0"/>
          <w:marRight w:val="0"/>
          <w:marTop w:val="0"/>
          <w:marBottom w:val="0"/>
          <w:divBdr>
            <w:top w:val="none" w:sz="0" w:space="0" w:color="auto"/>
            <w:left w:val="none" w:sz="0" w:space="0" w:color="auto"/>
            <w:bottom w:val="none" w:sz="0" w:space="0" w:color="auto"/>
            <w:right w:val="none" w:sz="0" w:space="0" w:color="auto"/>
          </w:divBdr>
        </w:div>
        <w:div w:id="1611275749">
          <w:marLeft w:val="0"/>
          <w:marRight w:val="0"/>
          <w:marTop w:val="0"/>
          <w:marBottom w:val="0"/>
          <w:divBdr>
            <w:top w:val="none" w:sz="0" w:space="0" w:color="auto"/>
            <w:left w:val="none" w:sz="0" w:space="0" w:color="auto"/>
            <w:bottom w:val="none" w:sz="0" w:space="0" w:color="auto"/>
            <w:right w:val="none" w:sz="0" w:space="0" w:color="auto"/>
          </w:divBdr>
        </w:div>
        <w:div w:id="1612006117">
          <w:marLeft w:val="0"/>
          <w:marRight w:val="0"/>
          <w:marTop w:val="0"/>
          <w:marBottom w:val="0"/>
          <w:divBdr>
            <w:top w:val="none" w:sz="0" w:space="0" w:color="auto"/>
            <w:left w:val="none" w:sz="0" w:space="0" w:color="auto"/>
            <w:bottom w:val="none" w:sz="0" w:space="0" w:color="auto"/>
            <w:right w:val="none" w:sz="0" w:space="0" w:color="auto"/>
          </w:divBdr>
        </w:div>
        <w:div w:id="1612083504">
          <w:marLeft w:val="0"/>
          <w:marRight w:val="0"/>
          <w:marTop w:val="0"/>
          <w:marBottom w:val="0"/>
          <w:divBdr>
            <w:top w:val="none" w:sz="0" w:space="0" w:color="auto"/>
            <w:left w:val="none" w:sz="0" w:space="0" w:color="auto"/>
            <w:bottom w:val="none" w:sz="0" w:space="0" w:color="auto"/>
            <w:right w:val="none" w:sz="0" w:space="0" w:color="auto"/>
          </w:divBdr>
        </w:div>
        <w:div w:id="1614631965">
          <w:marLeft w:val="0"/>
          <w:marRight w:val="0"/>
          <w:marTop w:val="0"/>
          <w:marBottom w:val="0"/>
          <w:divBdr>
            <w:top w:val="none" w:sz="0" w:space="0" w:color="auto"/>
            <w:left w:val="none" w:sz="0" w:space="0" w:color="auto"/>
            <w:bottom w:val="none" w:sz="0" w:space="0" w:color="auto"/>
            <w:right w:val="none" w:sz="0" w:space="0" w:color="auto"/>
          </w:divBdr>
        </w:div>
        <w:div w:id="1616519129">
          <w:marLeft w:val="0"/>
          <w:marRight w:val="0"/>
          <w:marTop w:val="0"/>
          <w:marBottom w:val="0"/>
          <w:divBdr>
            <w:top w:val="none" w:sz="0" w:space="0" w:color="auto"/>
            <w:left w:val="none" w:sz="0" w:space="0" w:color="auto"/>
            <w:bottom w:val="none" w:sz="0" w:space="0" w:color="auto"/>
            <w:right w:val="none" w:sz="0" w:space="0" w:color="auto"/>
          </w:divBdr>
        </w:div>
        <w:div w:id="1619988877">
          <w:marLeft w:val="0"/>
          <w:marRight w:val="0"/>
          <w:marTop w:val="0"/>
          <w:marBottom w:val="0"/>
          <w:divBdr>
            <w:top w:val="none" w:sz="0" w:space="0" w:color="auto"/>
            <w:left w:val="none" w:sz="0" w:space="0" w:color="auto"/>
            <w:bottom w:val="none" w:sz="0" w:space="0" w:color="auto"/>
            <w:right w:val="none" w:sz="0" w:space="0" w:color="auto"/>
          </w:divBdr>
        </w:div>
        <w:div w:id="1627155067">
          <w:marLeft w:val="0"/>
          <w:marRight w:val="0"/>
          <w:marTop w:val="0"/>
          <w:marBottom w:val="0"/>
          <w:divBdr>
            <w:top w:val="none" w:sz="0" w:space="0" w:color="auto"/>
            <w:left w:val="none" w:sz="0" w:space="0" w:color="auto"/>
            <w:bottom w:val="none" w:sz="0" w:space="0" w:color="auto"/>
            <w:right w:val="none" w:sz="0" w:space="0" w:color="auto"/>
          </w:divBdr>
        </w:div>
        <w:div w:id="1631547620">
          <w:marLeft w:val="0"/>
          <w:marRight w:val="0"/>
          <w:marTop w:val="0"/>
          <w:marBottom w:val="0"/>
          <w:divBdr>
            <w:top w:val="none" w:sz="0" w:space="0" w:color="auto"/>
            <w:left w:val="none" w:sz="0" w:space="0" w:color="auto"/>
            <w:bottom w:val="none" w:sz="0" w:space="0" w:color="auto"/>
            <w:right w:val="none" w:sz="0" w:space="0" w:color="auto"/>
          </w:divBdr>
        </w:div>
        <w:div w:id="1632320316">
          <w:marLeft w:val="0"/>
          <w:marRight w:val="0"/>
          <w:marTop w:val="0"/>
          <w:marBottom w:val="0"/>
          <w:divBdr>
            <w:top w:val="none" w:sz="0" w:space="0" w:color="auto"/>
            <w:left w:val="none" w:sz="0" w:space="0" w:color="auto"/>
            <w:bottom w:val="none" w:sz="0" w:space="0" w:color="auto"/>
            <w:right w:val="none" w:sz="0" w:space="0" w:color="auto"/>
          </w:divBdr>
        </w:div>
        <w:div w:id="1633944044">
          <w:marLeft w:val="0"/>
          <w:marRight w:val="0"/>
          <w:marTop w:val="0"/>
          <w:marBottom w:val="0"/>
          <w:divBdr>
            <w:top w:val="none" w:sz="0" w:space="0" w:color="auto"/>
            <w:left w:val="none" w:sz="0" w:space="0" w:color="auto"/>
            <w:bottom w:val="none" w:sz="0" w:space="0" w:color="auto"/>
            <w:right w:val="none" w:sz="0" w:space="0" w:color="auto"/>
          </w:divBdr>
        </w:div>
        <w:div w:id="1634362061">
          <w:marLeft w:val="0"/>
          <w:marRight w:val="0"/>
          <w:marTop w:val="0"/>
          <w:marBottom w:val="0"/>
          <w:divBdr>
            <w:top w:val="none" w:sz="0" w:space="0" w:color="auto"/>
            <w:left w:val="none" w:sz="0" w:space="0" w:color="auto"/>
            <w:bottom w:val="none" w:sz="0" w:space="0" w:color="auto"/>
            <w:right w:val="none" w:sz="0" w:space="0" w:color="auto"/>
          </w:divBdr>
        </w:div>
        <w:div w:id="1638031883">
          <w:marLeft w:val="0"/>
          <w:marRight w:val="0"/>
          <w:marTop w:val="0"/>
          <w:marBottom w:val="0"/>
          <w:divBdr>
            <w:top w:val="none" w:sz="0" w:space="0" w:color="auto"/>
            <w:left w:val="none" w:sz="0" w:space="0" w:color="auto"/>
            <w:bottom w:val="none" w:sz="0" w:space="0" w:color="auto"/>
            <w:right w:val="none" w:sz="0" w:space="0" w:color="auto"/>
          </w:divBdr>
        </w:div>
        <w:div w:id="1642035356">
          <w:marLeft w:val="0"/>
          <w:marRight w:val="0"/>
          <w:marTop w:val="0"/>
          <w:marBottom w:val="0"/>
          <w:divBdr>
            <w:top w:val="none" w:sz="0" w:space="0" w:color="auto"/>
            <w:left w:val="none" w:sz="0" w:space="0" w:color="auto"/>
            <w:bottom w:val="none" w:sz="0" w:space="0" w:color="auto"/>
            <w:right w:val="none" w:sz="0" w:space="0" w:color="auto"/>
          </w:divBdr>
        </w:div>
        <w:div w:id="1646279901">
          <w:marLeft w:val="0"/>
          <w:marRight w:val="0"/>
          <w:marTop w:val="0"/>
          <w:marBottom w:val="0"/>
          <w:divBdr>
            <w:top w:val="none" w:sz="0" w:space="0" w:color="auto"/>
            <w:left w:val="none" w:sz="0" w:space="0" w:color="auto"/>
            <w:bottom w:val="none" w:sz="0" w:space="0" w:color="auto"/>
            <w:right w:val="none" w:sz="0" w:space="0" w:color="auto"/>
          </w:divBdr>
        </w:div>
        <w:div w:id="1648778981">
          <w:marLeft w:val="0"/>
          <w:marRight w:val="0"/>
          <w:marTop w:val="0"/>
          <w:marBottom w:val="0"/>
          <w:divBdr>
            <w:top w:val="none" w:sz="0" w:space="0" w:color="auto"/>
            <w:left w:val="none" w:sz="0" w:space="0" w:color="auto"/>
            <w:bottom w:val="none" w:sz="0" w:space="0" w:color="auto"/>
            <w:right w:val="none" w:sz="0" w:space="0" w:color="auto"/>
          </w:divBdr>
        </w:div>
        <w:div w:id="1651903593">
          <w:marLeft w:val="0"/>
          <w:marRight w:val="0"/>
          <w:marTop w:val="0"/>
          <w:marBottom w:val="0"/>
          <w:divBdr>
            <w:top w:val="none" w:sz="0" w:space="0" w:color="auto"/>
            <w:left w:val="none" w:sz="0" w:space="0" w:color="auto"/>
            <w:bottom w:val="none" w:sz="0" w:space="0" w:color="auto"/>
            <w:right w:val="none" w:sz="0" w:space="0" w:color="auto"/>
          </w:divBdr>
        </w:div>
        <w:div w:id="1652517710">
          <w:marLeft w:val="0"/>
          <w:marRight w:val="0"/>
          <w:marTop w:val="0"/>
          <w:marBottom w:val="0"/>
          <w:divBdr>
            <w:top w:val="none" w:sz="0" w:space="0" w:color="auto"/>
            <w:left w:val="none" w:sz="0" w:space="0" w:color="auto"/>
            <w:bottom w:val="none" w:sz="0" w:space="0" w:color="auto"/>
            <w:right w:val="none" w:sz="0" w:space="0" w:color="auto"/>
          </w:divBdr>
        </w:div>
        <w:div w:id="1656761078">
          <w:marLeft w:val="0"/>
          <w:marRight w:val="0"/>
          <w:marTop w:val="0"/>
          <w:marBottom w:val="0"/>
          <w:divBdr>
            <w:top w:val="none" w:sz="0" w:space="0" w:color="auto"/>
            <w:left w:val="none" w:sz="0" w:space="0" w:color="auto"/>
            <w:bottom w:val="none" w:sz="0" w:space="0" w:color="auto"/>
            <w:right w:val="none" w:sz="0" w:space="0" w:color="auto"/>
          </w:divBdr>
        </w:div>
        <w:div w:id="1661108209">
          <w:marLeft w:val="0"/>
          <w:marRight w:val="0"/>
          <w:marTop w:val="0"/>
          <w:marBottom w:val="0"/>
          <w:divBdr>
            <w:top w:val="none" w:sz="0" w:space="0" w:color="auto"/>
            <w:left w:val="none" w:sz="0" w:space="0" w:color="auto"/>
            <w:bottom w:val="none" w:sz="0" w:space="0" w:color="auto"/>
            <w:right w:val="none" w:sz="0" w:space="0" w:color="auto"/>
          </w:divBdr>
        </w:div>
        <w:div w:id="1661273523">
          <w:marLeft w:val="0"/>
          <w:marRight w:val="0"/>
          <w:marTop w:val="0"/>
          <w:marBottom w:val="0"/>
          <w:divBdr>
            <w:top w:val="none" w:sz="0" w:space="0" w:color="auto"/>
            <w:left w:val="none" w:sz="0" w:space="0" w:color="auto"/>
            <w:bottom w:val="none" w:sz="0" w:space="0" w:color="auto"/>
            <w:right w:val="none" w:sz="0" w:space="0" w:color="auto"/>
          </w:divBdr>
        </w:div>
        <w:div w:id="1661617154">
          <w:marLeft w:val="0"/>
          <w:marRight w:val="0"/>
          <w:marTop w:val="0"/>
          <w:marBottom w:val="0"/>
          <w:divBdr>
            <w:top w:val="none" w:sz="0" w:space="0" w:color="auto"/>
            <w:left w:val="none" w:sz="0" w:space="0" w:color="auto"/>
            <w:bottom w:val="none" w:sz="0" w:space="0" w:color="auto"/>
            <w:right w:val="none" w:sz="0" w:space="0" w:color="auto"/>
          </w:divBdr>
        </w:div>
        <w:div w:id="1681468010">
          <w:marLeft w:val="0"/>
          <w:marRight w:val="0"/>
          <w:marTop w:val="0"/>
          <w:marBottom w:val="0"/>
          <w:divBdr>
            <w:top w:val="none" w:sz="0" w:space="0" w:color="auto"/>
            <w:left w:val="none" w:sz="0" w:space="0" w:color="auto"/>
            <w:bottom w:val="none" w:sz="0" w:space="0" w:color="auto"/>
            <w:right w:val="none" w:sz="0" w:space="0" w:color="auto"/>
          </w:divBdr>
        </w:div>
        <w:div w:id="1684433403">
          <w:marLeft w:val="0"/>
          <w:marRight w:val="0"/>
          <w:marTop w:val="0"/>
          <w:marBottom w:val="0"/>
          <w:divBdr>
            <w:top w:val="none" w:sz="0" w:space="0" w:color="auto"/>
            <w:left w:val="none" w:sz="0" w:space="0" w:color="auto"/>
            <w:bottom w:val="none" w:sz="0" w:space="0" w:color="auto"/>
            <w:right w:val="none" w:sz="0" w:space="0" w:color="auto"/>
          </w:divBdr>
        </w:div>
        <w:div w:id="1687752077">
          <w:marLeft w:val="0"/>
          <w:marRight w:val="0"/>
          <w:marTop w:val="0"/>
          <w:marBottom w:val="0"/>
          <w:divBdr>
            <w:top w:val="none" w:sz="0" w:space="0" w:color="auto"/>
            <w:left w:val="none" w:sz="0" w:space="0" w:color="auto"/>
            <w:bottom w:val="none" w:sz="0" w:space="0" w:color="auto"/>
            <w:right w:val="none" w:sz="0" w:space="0" w:color="auto"/>
          </w:divBdr>
        </w:div>
        <w:div w:id="1693262214">
          <w:marLeft w:val="0"/>
          <w:marRight w:val="0"/>
          <w:marTop w:val="0"/>
          <w:marBottom w:val="0"/>
          <w:divBdr>
            <w:top w:val="none" w:sz="0" w:space="0" w:color="auto"/>
            <w:left w:val="none" w:sz="0" w:space="0" w:color="auto"/>
            <w:bottom w:val="none" w:sz="0" w:space="0" w:color="auto"/>
            <w:right w:val="none" w:sz="0" w:space="0" w:color="auto"/>
          </w:divBdr>
        </w:div>
        <w:div w:id="1694377895">
          <w:marLeft w:val="0"/>
          <w:marRight w:val="0"/>
          <w:marTop w:val="0"/>
          <w:marBottom w:val="0"/>
          <w:divBdr>
            <w:top w:val="none" w:sz="0" w:space="0" w:color="auto"/>
            <w:left w:val="none" w:sz="0" w:space="0" w:color="auto"/>
            <w:bottom w:val="none" w:sz="0" w:space="0" w:color="auto"/>
            <w:right w:val="none" w:sz="0" w:space="0" w:color="auto"/>
          </w:divBdr>
        </w:div>
        <w:div w:id="1696618898">
          <w:marLeft w:val="0"/>
          <w:marRight w:val="0"/>
          <w:marTop w:val="0"/>
          <w:marBottom w:val="0"/>
          <w:divBdr>
            <w:top w:val="none" w:sz="0" w:space="0" w:color="auto"/>
            <w:left w:val="none" w:sz="0" w:space="0" w:color="auto"/>
            <w:bottom w:val="none" w:sz="0" w:space="0" w:color="auto"/>
            <w:right w:val="none" w:sz="0" w:space="0" w:color="auto"/>
          </w:divBdr>
        </w:div>
        <w:div w:id="1698431055">
          <w:marLeft w:val="0"/>
          <w:marRight w:val="0"/>
          <w:marTop w:val="0"/>
          <w:marBottom w:val="0"/>
          <w:divBdr>
            <w:top w:val="none" w:sz="0" w:space="0" w:color="auto"/>
            <w:left w:val="none" w:sz="0" w:space="0" w:color="auto"/>
            <w:bottom w:val="none" w:sz="0" w:space="0" w:color="auto"/>
            <w:right w:val="none" w:sz="0" w:space="0" w:color="auto"/>
          </w:divBdr>
        </w:div>
        <w:div w:id="1700819017">
          <w:marLeft w:val="0"/>
          <w:marRight w:val="0"/>
          <w:marTop w:val="0"/>
          <w:marBottom w:val="0"/>
          <w:divBdr>
            <w:top w:val="none" w:sz="0" w:space="0" w:color="auto"/>
            <w:left w:val="none" w:sz="0" w:space="0" w:color="auto"/>
            <w:bottom w:val="none" w:sz="0" w:space="0" w:color="auto"/>
            <w:right w:val="none" w:sz="0" w:space="0" w:color="auto"/>
          </w:divBdr>
        </w:div>
        <w:div w:id="1705013743">
          <w:marLeft w:val="0"/>
          <w:marRight w:val="0"/>
          <w:marTop w:val="0"/>
          <w:marBottom w:val="0"/>
          <w:divBdr>
            <w:top w:val="none" w:sz="0" w:space="0" w:color="auto"/>
            <w:left w:val="none" w:sz="0" w:space="0" w:color="auto"/>
            <w:bottom w:val="none" w:sz="0" w:space="0" w:color="auto"/>
            <w:right w:val="none" w:sz="0" w:space="0" w:color="auto"/>
          </w:divBdr>
        </w:div>
        <w:div w:id="1708096770">
          <w:marLeft w:val="0"/>
          <w:marRight w:val="0"/>
          <w:marTop w:val="0"/>
          <w:marBottom w:val="0"/>
          <w:divBdr>
            <w:top w:val="none" w:sz="0" w:space="0" w:color="auto"/>
            <w:left w:val="none" w:sz="0" w:space="0" w:color="auto"/>
            <w:bottom w:val="none" w:sz="0" w:space="0" w:color="auto"/>
            <w:right w:val="none" w:sz="0" w:space="0" w:color="auto"/>
          </w:divBdr>
        </w:div>
        <w:div w:id="1708144892">
          <w:marLeft w:val="0"/>
          <w:marRight w:val="0"/>
          <w:marTop w:val="0"/>
          <w:marBottom w:val="0"/>
          <w:divBdr>
            <w:top w:val="none" w:sz="0" w:space="0" w:color="auto"/>
            <w:left w:val="none" w:sz="0" w:space="0" w:color="auto"/>
            <w:bottom w:val="none" w:sz="0" w:space="0" w:color="auto"/>
            <w:right w:val="none" w:sz="0" w:space="0" w:color="auto"/>
          </w:divBdr>
        </w:div>
        <w:div w:id="1715152858">
          <w:marLeft w:val="0"/>
          <w:marRight w:val="0"/>
          <w:marTop w:val="0"/>
          <w:marBottom w:val="0"/>
          <w:divBdr>
            <w:top w:val="none" w:sz="0" w:space="0" w:color="auto"/>
            <w:left w:val="none" w:sz="0" w:space="0" w:color="auto"/>
            <w:bottom w:val="none" w:sz="0" w:space="0" w:color="auto"/>
            <w:right w:val="none" w:sz="0" w:space="0" w:color="auto"/>
          </w:divBdr>
        </w:div>
        <w:div w:id="1716082981">
          <w:marLeft w:val="0"/>
          <w:marRight w:val="0"/>
          <w:marTop w:val="0"/>
          <w:marBottom w:val="0"/>
          <w:divBdr>
            <w:top w:val="none" w:sz="0" w:space="0" w:color="auto"/>
            <w:left w:val="none" w:sz="0" w:space="0" w:color="auto"/>
            <w:bottom w:val="none" w:sz="0" w:space="0" w:color="auto"/>
            <w:right w:val="none" w:sz="0" w:space="0" w:color="auto"/>
          </w:divBdr>
        </w:div>
        <w:div w:id="1723676551">
          <w:marLeft w:val="0"/>
          <w:marRight w:val="0"/>
          <w:marTop w:val="0"/>
          <w:marBottom w:val="0"/>
          <w:divBdr>
            <w:top w:val="none" w:sz="0" w:space="0" w:color="auto"/>
            <w:left w:val="none" w:sz="0" w:space="0" w:color="auto"/>
            <w:bottom w:val="none" w:sz="0" w:space="0" w:color="auto"/>
            <w:right w:val="none" w:sz="0" w:space="0" w:color="auto"/>
          </w:divBdr>
        </w:div>
        <w:div w:id="1725567404">
          <w:marLeft w:val="0"/>
          <w:marRight w:val="0"/>
          <w:marTop w:val="0"/>
          <w:marBottom w:val="0"/>
          <w:divBdr>
            <w:top w:val="none" w:sz="0" w:space="0" w:color="auto"/>
            <w:left w:val="none" w:sz="0" w:space="0" w:color="auto"/>
            <w:bottom w:val="none" w:sz="0" w:space="0" w:color="auto"/>
            <w:right w:val="none" w:sz="0" w:space="0" w:color="auto"/>
          </w:divBdr>
        </w:div>
        <w:div w:id="1725984919">
          <w:marLeft w:val="0"/>
          <w:marRight w:val="0"/>
          <w:marTop w:val="0"/>
          <w:marBottom w:val="0"/>
          <w:divBdr>
            <w:top w:val="none" w:sz="0" w:space="0" w:color="auto"/>
            <w:left w:val="none" w:sz="0" w:space="0" w:color="auto"/>
            <w:bottom w:val="none" w:sz="0" w:space="0" w:color="auto"/>
            <w:right w:val="none" w:sz="0" w:space="0" w:color="auto"/>
          </w:divBdr>
        </w:div>
        <w:div w:id="1728259840">
          <w:marLeft w:val="0"/>
          <w:marRight w:val="0"/>
          <w:marTop w:val="0"/>
          <w:marBottom w:val="0"/>
          <w:divBdr>
            <w:top w:val="none" w:sz="0" w:space="0" w:color="auto"/>
            <w:left w:val="none" w:sz="0" w:space="0" w:color="auto"/>
            <w:bottom w:val="none" w:sz="0" w:space="0" w:color="auto"/>
            <w:right w:val="none" w:sz="0" w:space="0" w:color="auto"/>
          </w:divBdr>
        </w:div>
        <w:div w:id="1730033869">
          <w:marLeft w:val="0"/>
          <w:marRight w:val="0"/>
          <w:marTop w:val="0"/>
          <w:marBottom w:val="0"/>
          <w:divBdr>
            <w:top w:val="none" w:sz="0" w:space="0" w:color="auto"/>
            <w:left w:val="none" w:sz="0" w:space="0" w:color="auto"/>
            <w:bottom w:val="none" w:sz="0" w:space="0" w:color="auto"/>
            <w:right w:val="none" w:sz="0" w:space="0" w:color="auto"/>
          </w:divBdr>
        </w:div>
        <w:div w:id="1730374077">
          <w:marLeft w:val="0"/>
          <w:marRight w:val="0"/>
          <w:marTop w:val="0"/>
          <w:marBottom w:val="0"/>
          <w:divBdr>
            <w:top w:val="none" w:sz="0" w:space="0" w:color="auto"/>
            <w:left w:val="none" w:sz="0" w:space="0" w:color="auto"/>
            <w:bottom w:val="none" w:sz="0" w:space="0" w:color="auto"/>
            <w:right w:val="none" w:sz="0" w:space="0" w:color="auto"/>
          </w:divBdr>
        </w:div>
        <w:div w:id="1730883123">
          <w:marLeft w:val="0"/>
          <w:marRight w:val="0"/>
          <w:marTop w:val="0"/>
          <w:marBottom w:val="0"/>
          <w:divBdr>
            <w:top w:val="none" w:sz="0" w:space="0" w:color="auto"/>
            <w:left w:val="none" w:sz="0" w:space="0" w:color="auto"/>
            <w:bottom w:val="none" w:sz="0" w:space="0" w:color="auto"/>
            <w:right w:val="none" w:sz="0" w:space="0" w:color="auto"/>
          </w:divBdr>
        </w:div>
        <w:div w:id="1731999785">
          <w:marLeft w:val="0"/>
          <w:marRight w:val="0"/>
          <w:marTop w:val="0"/>
          <w:marBottom w:val="0"/>
          <w:divBdr>
            <w:top w:val="none" w:sz="0" w:space="0" w:color="auto"/>
            <w:left w:val="none" w:sz="0" w:space="0" w:color="auto"/>
            <w:bottom w:val="none" w:sz="0" w:space="0" w:color="auto"/>
            <w:right w:val="none" w:sz="0" w:space="0" w:color="auto"/>
          </w:divBdr>
        </w:div>
        <w:div w:id="1732145967">
          <w:marLeft w:val="0"/>
          <w:marRight w:val="0"/>
          <w:marTop w:val="0"/>
          <w:marBottom w:val="0"/>
          <w:divBdr>
            <w:top w:val="none" w:sz="0" w:space="0" w:color="auto"/>
            <w:left w:val="none" w:sz="0" w:space="0" w:color="auto"/>
            <w:bottom w:val="none" w:sz="0" w:space="0" w:color="auto"/>
            <w:right w:val="none" w:sz="0" w:space="0" w:color="auto"/>
          </w:divBdr>
        </w:div>
        <w:div w:id="1738429625">
          <w:marLeft w:val="0"/>
          <w:marRight w:val="0"/>
          <w:marTop w:val="0"/>
          <w:marBottom w:val="0"/>
          <w:divBdr>
            <w:top w:val="none" w:sz="0" w:space="0" w:color="auto"/>
            <w:left w:val="none" w:sz="0" w:space="0" w:color="auto"/>
            <w:bottom w:val="none" w:sz="0" w:space="0" w:color="auto"/>
            <w:right w:val="none" w:sz="0" w:space="0" w:color="auto"/>
          </w:divBdr>
        </w:div>
        <w:div w:id="1739009944">
          <w:marLeft w:val="0"/>
          <w:marRight w:val="0"/>
          <w:marTop w:val="0"/>
          <w:marBottom w:val="0"/>
          <w:divBdr>
            <w:top w:val="none" w:sz="0" w:space="0" w:color="auto"/>
            <w:left w:val="none" w:sz="0" w:space="0" w:color="auto"/>
            <w:bottom w:val="none" w:sz="0" w:space="0" w:color="auto"/>
            <w:right w:val="none" w:sz="0" w:space="0" w:color="auto"/>
          </w:divBdr>
        </w:div>
        <w:div w:id="1746367927">
          <w:marLeft w:val="0"/>
          <w:marRight w:val="0"/>
          <w:marTop w:val="0"/>
          <w:marBottom w:val="0"/>
          <w:divBdr>
            <w:top w:val="none" w:sz="0" w:space="0" w:color="auto"/>
            <w:left w:val="none" w:sz="0" w:space="0" w:color="auto"/>
            <w:bottom w:val="none" w:sz="0" w:space="0" w:color="auto"/>
            <w:right w:val="none" w:sz="0" w:space="0" w:color="auto"/>
          </w:divBdr>
        </w:div>
        <w:div w:id="1748460335">
          <w:marLeft w:val="0"/>
          <w:marRight w:val="0"/>
          <w:marTop w:val="0"/>
          <w:marBottom w:val="0"/>
          <w:divBdr>
            <w:top w:val="none" w:sz="0" w:space="0" w:color="auto"/>
            <w:left w:val="none" w:sz="0" w:space="0" w:color="auto"/>
            <w:bottom w:val="none" w:sz="0" w:space="0" w:color="auto"/>
            <w:right w:val="none" w:sz="0" w:space="0" w:color="auto"/>
          </w:divBdr>
        </w:div>
        <w:div w:id="1753041776">
          <w:marLeft w:val="0"/>
          <w:marRight w:val="0"/>
          <w:marTop w:val="0"/>
          <w:marBottom w:val="0"/>
          <w:divBdr>
            <w:top w:val="none" w:sz="0" w:space="0" w:color="auto"/>
            <w:left w:val="none" w:sz="0" w:space="0" w:color="auto"/>
            <w:bottom w:val="none" w:sz="0" w:space="0" w:color="auto"/>
            <w:right w:val="none" w:sz="0" w:space="0" w:color="auto"/>
          </w:divBdr>
        </w:div>
        <w:div w:id="1753621471">
          <w:marLeft w:val="0"/>
          <w:marRight w:val="0"/>
          <w:marTop w:val="0"/>
          <w:marBottom w:val="0"/>
          <w:divBdr>
            <w:top w:val="none" w:sz="0" w:space="0" w:color="auto"/>
            <w:left w:val="none" w:sz="0" w:space="0" w:color="auto"/>
            <w:bottom w:val="none" w:sz="0" w:space="0" w:color="auto"/>
            <w:right w:val="none" w:sz="0" w:space="0" w:color="auto"/>
          </w:divBdr>
        </w:div>
        <w:div w:id="1753889236">
          <w:marLeft w:val="0"/>
          <w:marRight w:val="0"/>
          <w:marTop w:val="0"/>
          <w:marBottom w:val="0"/>
          <w:divBdr>
            <w:top w:val="none" w:sz="0" w:space="0" w:color="auto"/>
            <w:left w:val="none" w:sz="0" w:space="0" w:color="auto"/>
            <w:bottom w:val="none" w:sz="0" w:space="0" w:color="auto"/>
            <w:right w:val="none" w:sz="0" w:space="0" w:color="auto"/>
          </w:divBdr>
        </w:div>
        <w:div w:id="1755735157">
          <w:marLeft w:val="0"/>
          <w:marRight w:val="0"/>
          <w:marTop w:val="0"/>
          <w:marBottom w:val="0"/>
          <w:divBdr>
            <w:top w:val="none" w:sz="0" w:space="0" w:color="auto"/>
            <w:left w:val="none" w:sz="0" w:space="0" w:color="auto"/>
            <w:bottom w:val="none" w:sz="0" w:space="0" w:color="auto"/>
            <w:right w:val="none" w:sz="0" w:space="0" w:color="auto"/>
          </w:divBdr>
        </w:div>
        <w:div w:id="1758090327">
          <w:marLeft w:val="0"/>
          <w:marRight w:val="0"/>
          <w:marTop w:val="0"/>
          <w:marBottom w:val="0"/>
          <w:divBdr>
            <w:top w:val="none" w:sz="0" w:space="0" w:color="auto"/>
            <w:left w:val="none" w:sz="0" w:space="0" w:color="auto"/>
            <w:bottom w:val="none" w:sz="0" w:space="0" w:color="auto"/>
            <w:right w:val="none" w:sz="0" w:space="0" w:color="auto"/>
          </w:divBdr>
        </w:div>
        <w:div w:id="1764104884">
          <w:marLeft w:val="0"/>
          <w:marRight w:val="0"/>
          <w:marTop w:val="0"/>
          <w:marBottom w:val="0"/>
          <w:divBdr>
            <w:top w:val="none" w:sz="0" w:space="0" w:color="auto"/>
            <w:left w:val="none" w:sz="0" w:space="0" w:color="auto"/>
            <w:bottom w:val="none" w:sz="0" w:space="0" w:color="auto"/>
            <w:right w:val="none" w:sz="0" w:space="0" w:color="auto"/>
          </w:divBdr>
        </w:div>
        <w:div w:id="1778480369">
          <w:marLeft w:val="0"/>
          <w:marRight w:val="0"/>
          <w:marTop w:val="0"/>
          <w:marBottom w:val="0"/>
          <w:divBdr>
            <w:top w:val="none" w:sz="0" w:space="0" w:color="auto"/>
            <w:left w:val="none" w:sz="0" w:space="0" w:color="auto"/>
            <w:bottom w:val="none" w:sz="0" w:space="0" w:color="auto"/>
            <w:right w:val="none" w:sz="0" w:space="0" w:color="auto"/>
          </w:divBdr>
        </w:div>
        <w:div w:id="1784421132">
          <w:marLeft w:val="0"/>
          <w:marRight w:val="0"/>
          <w:marTop w:val="0"/>
          <w:marBottom w:val="0"/>
          <w:divBdr>
            <w:top w:val="none" w:sz="0" w:space="0" w:color="auto"/>
            <w:left w:val="none" w:sz="0" w:space="0" w:color="auto"/>
            <w:bottom w:val="none" w:sz="0" w:space="0" w:color="auto"/>
            <w:right w:val="none" w:sz="0" w:space="0" w:color="auto"/>
          </w:divBdr>
        </w:div>
        <w:div w:id="1788112072">
          <w:marLeft w:val="0"/>
          <w:marRight w:val="0"/>
          <w:marTop w:val="0"/>
          <w:marBottom w:val="0"/>
          <w:divBdr>
            <w:top w:val="none" w:sz="0" w:space="0" w:color="auto"/>
            <w:left w:val="none" w:sz="0" w:space="0" w:color="auto"/>
            <w:bottom w:val="none" w:sz="0" w:space="0" w:color="auto"/>
            <w:right w:val="none" w:sz="0" w:space="0" w:color="auto"/>
          </w:divBdr>
        </w:div>
        <w:div w:id="1789811005">
          <w:marLeft w:val="0"/>
          <w:marRight w:val="0"/>
          <w:marTop w:val="0"/>
          <w:marBottom w:val="0"/>
          <w:divBdr>
            <w:top w:val="none" w:sz="0" w:space="0" w:color="auto"/>
            <w:left w:val="none" w:sz="0" w:space="0" w:color="auto"/>
            <w:bottom w:val="none" w:sz="0" w:space="0" w:color="auto"/>
            <w:right w:val="none" w:sz="0" w:space="0" w:color="auto"/>
          </w:divBdr>
        </w:div>
        <w:div w:id="1790120971">
          <w:marLeft w:val="0"/>
          <w:marRight w:val="0"/>
          <w:marTop w:val="0"/>
          <w:marBottom w:val="0"/>
          <w:divBdr>
            <w:top w:val="none" w:sz="0" w:space="0" w:color="auto"/>
            <w:left w:val="none" w:sz="0" w:space="0" w:color="auto"/>
            <w:bottom w:val="none" w:sz="0" w:space="0" w:color="auto"/>
            <w:right w:val="none" w:sz="0" w:space="0" w:color="auto"/>
          </w:divBdr>
        </w:div>
        <w:div w:id="1790275891">
          <w:marLeft w:val="0"/>
          <w:marRight w:val="0"/>
          <w:marTop w:val="0"/>
          <w:marBottom w:val="0"/>
          <w:divBdr>
            <w:top w:val="none" w:sz="0" w:space="0" w:color="auto"/>
            <w:left w:val="none" w:sz="0" w:space="0" w:color="auto"/>
            <w:bottom w:val="none" w:sz="0" w:space="0" w:color="auto"/>
            <w:right w:val="none" w:sz="0" w:space="0" w:color="auto"/>
          </w:divBdr>
        </w:div>
        <w:div w:id="1790509463">
          <w:marLeft w:val="0"/>
          <w:marRight w:val="0"/>
          <w:marTop w:val="0"/>
          <w:marBottom w:val="0"/>
          <w:divBdr>
            <w:top w:val="none" w:sz="0" w:space="0" w:color="auto"/>
            <w:left w:val="none" w:sz="0" w:space="0" w:color="auto"/>
            <w:bottom w:val="none" w:sz="0" w:space="0" w:color="auto"/>
            <w:right w:val="none" w:sz="0" w:space="0" w:color="auto"/>
          </w:divBdr>
        </w:div>
        <w:div w:id="1792288464">
          <w:marLeft w:val="0"/>
          <w:marRight w:val="0"/>
          <w:marTop w:val="0"/>
          <w:marBottom w:val="0"/>
          <w:divBdr>
            <w:top w:val="none" w:sz="0" w:space="0" w:color="auto"/>
            <w:left w:val="none" w:sz="0" w:space="0" w:color="auto"/>
            <w:bottom w:val="none" w:sz="0" w:space="0" w:color="auto"/>
            <w:right w:val="none" w:sz="0" w:space="0" w:color="auto"/>
          </w:divBdr>
        </w:div>
        <w:div w:id="1793132116">
          <w:marLeft w:val="0"/>
          <w:marRight w:val="0"/>
          <w:marTop w:val="0"/>
          <w:marBottom w:val="0"/>
          <w:divBdr>
            <w:top w:val="none" w:sz="0" w:space="0" w:color="auto"/>
            <w:left w:val="none" w:sz="0" w:space="0" w:color="auto"/>
            <w:bottom w:val="none" w:sz="0" w:space="0" w:color="auto"/>
            <w:right w:val="none" w:sz="0" w:space="0" w:color="auto"/>
          </w:divBdr>
        </w:div>
        <w:div w:id="1794786593">
          <w:marLeft w:val="0"/>
          <w:marRight w:val="0"/>
          <w:marTop w:val="0"/>
          <w:marBottom w:val="0"/>
          <w:divBdr>
            <w:top w:val="none" w:sz="0" w:space="0" w:color="auto"/>
            <w:left w:val="none" w:sz="0" w:space="0" w:color="auto"/>
            <w:bottom w:val="none" w:sz="0" w:space="0" w:color="auto"/>
            <w:right w:val="none" w:sz="0" w:space="0" w:color="auto"/>
          </w:divBdr>
        </w:div>
        <w:div w:id="1796364969">
          <w:marLeft w:val="0"/>
          <w:marRight w:val="0"/>
          <w:marTop w:val="0"/>
          <w:marBottom w:val="0"/>
          <w:divBdr>
            <w:top w:val="none" w:sz="0" w:space="0" w:color="auto"/>
            <w:left w:val="none" w:sz="0" w:space="0" w:color="auto"/>
            <w:bottom w:val="none" w:sz="0" w:space="0" w:color="auto"/>
            <w:right w:val="none" w:sz="0" w:space="0" w:color="auto"/>
          </w:divBdr>
        </w:div>
        <w:div w:id="1800413733">
          <w:marLeft w:val="0"/>
          <w:marRight w:val="0"/>
          <w:marTop w:val="0"/>
          <w:marBottom w:val="0"/>
          <w:divBdr>
            <w:top w:val="none" w:sz="0" w:space="0" w:color="auto"/>
            <w:left w:val="none" w:sz="0" w:space="0" w:color="auto"/>
            <w:bottom w:val="none" w:sz="0" w:space="0" w:color="auto"/>
            <w:right w:val="none" w:sz="0" w:space="0" w:color="auto"/>
          </w:divBdr>
        </w:div>
        <w:div w:id="1800607045">
          <w:marLeft w:val="0"/>
          <w:marRight w:val="0"/>
          <w:marTop w:val="0"/>
          <w:marBottom w:val="0"/>
          <w:divBdr>
            <w:top w:val="none" w:sz="0" w:space="0" w:color="auto"/>
            <w:left w:val="none" w:sz="0" w:space="0" w:color="auto"/>
            <w:bottom w:val="none" w:sz="0" w:space="0" w:color="auto"/>
            <w:right w:val="none" w:sz="0" w:space="0" w:color="auto"/>
          </w:divBdr>
        </w:div>
        <w:div w:id="1811895799">
          <w:marLeft w:val="0"/>
          <w:marRight w:val="0"/>
          <w:marTop w:val="0"/>
          <w:marBottom w:val="0"/>
          <w:divBdr>
            <w:top w:val="none" w:sz="0" w:space="0" w:color="auto"/>
            <w:left w:val="none" w:sz="0" w:space="0" w:color="auto"/>
            <w:bottom w:val="none" w:sz="0" w:space="0" w:color="auto"/>
            <w:right w:val="none" w:sz="0" w:space="0" w:color="auto"/>
          </w:divBdr>
        </w:div>
        <w:div w:id="1840921181">
          <w:marLeft w:val="0"/>
          <w:marRight w:val="0"/>
          <w:marTop w:val="0"/>
          <w:marBottom w:val="0"/>
          <w:divBdr>
            <w:top w:val="none" w:sz="0" w:space="0" w:color="auto"/>
            <w:left w:val="none" w:sz="0" w:space="0" w:color="auto"/>
            <w:bottom w:val="none" w:sz="0" w:space="0" w:color="auto"/>
            <w:right w:val="none" w:sz="0" w:space="0" w:color="auto"/>
          </w:divBdr>
        </w:div>
        <w:div w:id="1851262458">
          <w:marLeft w:val="0"/>
          <w:marRight w:val="0"/>
          <w:marTop w:val="0"/>
          <w:marBottom w:val="0"/>
          <w:divBdr>
            <w:top w:val="none" w:sz="0" w:space="0" w:color="auto"/>
            <w:left w:val="none" w:sz="0" w:space="0" w:color="auto"/>
            <w:bottom w:val="none" w:sz="0" w:space="0" w:color="auto"/>
            <w:right w:val="none" w:sz="0" w:space="0" w:color="auto"/>
          </w:divBdr>
        </w:div>
        <w:div w:id="1852834834">
          <w:marLeft w:val="0"/>
          <w:marRight w:val="0"/>
          <w:marTop w:val="0"/>
          <w:marBottom w:val="0"/>
          <w:divBdr>
            <w:top w:val="none" w:sz="0" w:space="0" w:color="auto"/>
            <w:left w:val="none" w:sz="0" w:space="0" w:color="auto"/>
            <w:bottom w:val="none" w:sz="0" w:space="0" w:color="auto"/>
            <w:right w:val="none" w:sz="0" w:space="0" w:color="auto"/>
          </w:divBdr>
        </w:div>
        <w:div w:id="1853102436">
          <w:marLeft w:val="0"/>
          <w:marRight w:val="0"/>
          <w:marTop w:val="0"/>
          <w:marBottom w:val="0"/>
          <w:divBdr>
            <w:top w:val="none" w:sz="0" w:space="0" w:color="auto"/>
            <w:left w:val="none" w:sz="0" w:space="0" w:color="auto"/>
            <w:bottom w:val="none" w:sz="0" w:space="0" w:color="auto"/>
            <w:right w:val="none" w:sz="0" w:space="0" w:color="auto"/>
          </w:divBdr>
        </w:div>
        <w:div w:id="1853569039">
          <w:marLeft w:val="0"/>
          <w:marRight w:val="0"/>
          <w:marTop w:val="0"/>
          <w:marBottom w:val="0"/>
          <w:divBdr>
            <w:top w:val="none" w:sz="0" w:space="0" w:color="auto"/>
            <w:left w:val="none" w:sz="0" w:space="0" w:color="auto"/>
            <w:bottom w:val="none" w:sz="0" w:space="0" w:color="auto"/>
            <w:right w:val="none" w:sz="0" w:space="0" w:color="auto"/>
          </w:divBdr>
        </w:div>
        <w:div w:id="1863743295">
          <w:marLeft w:val="0"/>
          <w:marRight w:val="0"/>
          <w:marTop w:val="0"/>
          <w:marBottom w:val="0"/>
          <w:divBdr>
            <w:top w:val="none" w:sz="0" w:space="0" w:color="auto"/>
            <w:left w:val="none" w:sz="0" w:space="0" w:color="auto"/>
            <w:bottom w:val="none" w:sz="0" w:space="0" w:color="auto"/>
            <w:right w:val="none" w:sz="0" w:space="0" w:color="auto"/>
          </w:divBdr>
        </w:div>
        <w:div w:id="1872917485">
          <w:marLeft w:val="0"/>
          <w:marRight w:val="0"/>
          <w:marTop w:val="0"/>
          <w:marBottom w:val="0"/>
          <w:divBdr>
            <w:top w:val="none" w:sz="0" w:space="0" w:color="auto"/>
            <w:left w:val="none" w:sz="0" w:space="0" w:color="auto"/>
            <w:bottom w:val="none" w:sz="0" w:space="0" w:color="auto"/>
            <w:right w:val="none" w:sz="0" w:space="0" w:color="auto"/>
          </w:divBdr>
        </w:div>
        <w:div w:id="1873611475">
          <w:marLeft w:val="0"/>
          <w:marRight w:val="0"/>
          <w:marTop w:val="0"/>
          <w:marBottom w:val="0"/>
          <w:divBdr>
            <w:top w:val="none" w:sz="0" w:space="0" w:color="auto"/>
            <w:left w:val="none" w:sz="0" w:space="0" w:color="auto"/>
            <w:bottom w:val="none" w:sz="0" w:space="0" w:color="auto"/>
            <w:right w:val="none" w:sz="0" w:space="0" w:color="auto"/>
          </w:divBdr>
        </w:div>
        <w:div w:id="1877082348">
          <w:marLeft w:val="0"/>
          <w:marRight w:val="0"/>
          <w:marTop w:val="0"/>
          <w:marBottom w:val="0"/>
          <w:divBdr>
            <w:top w:val="none" w:sz="0" w:space="0" w:color="auto"/>
            <w:left w:val="none" w:sz="0" w:space="0" w:color="auto"/>
            <w:bottom w:val="none" w:sz="0" w:space="0" w:color="auto"/>
            <w:right w:val="none" w:sz="0" w:space="0" w:color="auto"/>
          </w:divBdr>
        </w:div>
        <w:div w:id="1883394756">
          <w:marLeft w:val="0"/>
          <w:marRight w:val="0"/>
          <w:marTop w:val="0"/>
          <w:marBottom w:val="0"/>
          <w:divBdr>
            <w:top w:val="none" w:sz="0" w:space="0" w:color="auto"/>
            <w:left w:val="none" w:sz="0" w:space="0" w:color="auto"/>
            <w:bottom w:val="none" w:sz="0" w:space="0" w:color="auto"/>
            <w:right w:val="none" w:sz="0" w:space="0" w:color="auto"/>
          </w:divBdr>
        </w:div>
        <w:div w:id="1883444144">
          <w:marLeft w:val="0"/>
          <w:marRight w:val="0"/>
          <w:marTop w:val="0"/>
          <w:marBottom w:val="0"/>
          <w:divBdr>
            <w:top w:val="none" w:sz="0" w:space="0" w:color="auto"/>
            <w:left w:val="none" w:sz="0" w:space="0" w:color="auto"/>
            <w:bottom w:val="none" w:sz="0" w:space="0" w:color="auto"/>
            <w:right w:val="none" w:sz="0" w:space="0" w:color="auto"/>
          </w:divBdr>
        </w:div>
        <w:div w:id="1886215427">
          <w:marLeft w:val="0"/>
          <w:marRight w:val="0"/>
          <w:marTop w:val="0"/>
          <w:marBottom w:val="0"/>
          <w:divBdr>
            <w:top w:val="none" w:sz="0" w:space="0" w:color="auto"/>
            <w:left w:val="none" w:sz="0" w:space="0" w:color="auto"/>
            <w:bottom w:val="none" w:sz="0" w:space="0" w:color="auto"/>
            <w:right w:val="none" w:sz="0" w:space="0" w:color="auto"/>
          </w:divBdr>
        </w:div>
        <w:div w:id="1886334823">
          <w:marLeft w:val="0"/>
          <w:marRight w:val="0"/>
          <w:marTop w:val="0"/>
          <w:marBottom w:val="0"/>
          <w:divBdr>
            <w:top w:val="none" w:sz="0" w:space="0" w:color="auto"/>
            <w:left w:val="none" w:sz="0" w:space="0" w:color="auto"/>
            <w:bottom w:val="none" w:sz="0" w:space="0" w:color="auto"/>
            <w:right w:val="none" w:sz="0" w:space="0" w:color="auto"/>
          </w:divBdr>
        </w:div>
        <w:div w:id="1886407213">
          <w:marLeft w:val="0"/>
          <w:marRight w:val="0"/>
          <w:marTop w:val="0"/>
          <w:marBottom w:val="0"/>
          <w:divBdr>
            <w:top w:val="none" w:sz="0" w:space="0" w:color="auto"/>
            <w:left w:val="none" w:sz="0" w:space="0" w:color="auto"/>
            <w:bottom w:val="none" w:sz="0" w:space="0" w:color="auto"/>
            <w:right w:val="none" w:sz="0" w:space="0" w:color="auto"/>
          </w:divBdr>
        </w:div>
        <w:div w:id="1888565545">
          <w:marLeft w:val="0"/>
          <w:marRight w:val="0"/>
          <w:marTop w:val="0"/>
          <w:marBottom w:val="0"/>
          <w:divBdr>
            <w:top w:val="none" w:sz="0" w:space="0" w:color="auto"/>
            <w:left w:val="none" w:sz="0" w:space="0" w:color="auto"/>
            <w:bottom w:val="none" w:sz="0" w:space="0" w:color="auto"/>
            <w:right w:val="none" w:sz="0" w:space="0" w:color="auto"/>
          </w:divBdr>
        </w:div>
        <w:div w:id="1891190791">
          <w:marLeft w:val="0"/>
          <w:marRight w:val="0"/>
          <w:marTop w:val="0"/>
          <w:marBottom w:val="0"/>
          <w:divBdr>
            <w:top w:val="none" w:sz="0" w:space="0" w:color="auto"/>
            <w:left w:val="none" w:sz="0" w:space="0" w:color="auto"/>
            <w:bottom w:val="none" w:sz="0" w:space="0" w:color="auto"/>
            <w:right w:val="none" w:sz="0" w:space="0" w:color="auto"/>
          </w:divBdr>
        </w:div>
        <w:div w:id="1892305093">
          <w:marLeft w:val="0"/>
          <w:marRight w:val="0"/>
          <w:marTop w:val="0"/>
          <w:marBottom w:val="0"/>
          <w:divBdr>
            <w:top w:val="none" w:sz="0" w:space="0" w:color="auto"/>
            <w:left w:val="none" w:sz="0" w:space="0" w:color="auto"/>
            <w:bottom w:val="none" w:sz="0" w:space="0" w:color="auto"/>
            <w:right w:val="none" w:sz="0" w:space="0" w:color="auto"/>
          </w:divBdr>
        </w:div>
        <w:div w:id="1893157184">
          <w:marLeft w:val="0"/>
          <w:marRight w:val="0"/>
          <w:marTop w:val="0"/>
          <w:marBottom w:val="0"/>
          <w:divBdr>
            <w:top w:val="none" w:sz="0" w:space="0" w:color="auto"/>
            <w:left w:val="none" w:sz="0" w:space="0" w:color="auto"/>
            <w:bottom w:val="none" w:sz="0" w:space="0" w:color="auto"/>
            <w:right w:val="none" w:sz="0" w:space="0" w:color="auto"/>
          </w:divBdr>
        </w:div>
        <w:div w:id="1896433648">
          <w:marLeft w:val="0"/>
          <w:marRight w:val="0"/>
          <w:marTop w:val="0"/>
          <w:marBottom w:val="0"/>
          <w:divBdr>
            <w:top w:val="none" w:sz="0" w:space="0" w:color="auto"/>
            <w:left w:val="none" w:sz="0" w:space="0" w:color="auto"/>
            <w:bottom w:val="none" w:sz="0" w:space="0" w:color="auto"/>
            <w:right w:val="none" w:sz="0" w:space="0" w:color="auto"/>
          </w:divBdr>
        </w:div>
        <w:div w:id="1896811318">
          <w:marLeft w:val="0"/>
          <w:marRight w:val="0"/>
          <w:marTop w:val="0"/>
          <w:marBottom w:val="0"/>
          <w:divBdr>
            <w:top w:val="none" w:sz="0" w:space="0" w:color="auto"/>
            <w:left w:val="none" w:sz="0" w:space="0" w:color="auto"/>
            <w:bottom w:val="none" w:sz="0" w:space="0" w:color="auto"/>
            <w:right w:val="none" w:sz="0" w:space="0" w:color="auto"/>
          </w:divBdr>
        </w:div>
        <w:div w:id="1897475759">
          <w:marLeft w:val="0"/>
          <w:marRight w:val="0"/>
          <w:marTop w:val="0"/>
          <w:marBottom w:val="0"/>
          <w:divBdr>
            <w:top w:val="none" w:sz="0" w:space="0" w:color="auto"/>
            <w:left w:val="none" w:sz="0" w:space="0" w:color="auto"/>
            <w:bottom w:val="none" w:sz="0" w:space="0" w:color="auto"/>
            <w:right w:val="none" w:sz="0" w:space="0" w:color="auto"/>
          </w:divBdr>
        </w:div>
        <w:div w:id="1898861296">
          <w:marLeft w:val="0"/>
          <w:marRight w:val="0"/>
          <w:marTop w:val="0"/>
          <w:marBottom w:val="0"/>
          <w:divBdr>
            <w:top w:val="none" w:sz="0" w:space="0" w:color="auto"/>
            <w:left w:val="none" w:sz="0" w:space="0" w:color="auto"/>
            <w:bottom w:val="none" w:sz="0" w:space="0" w:color="auto"/>
            <w:right w:val="none" w:sz="0" w:space="0" w:color="auto"/>
          </w:divBdr>
        </w:div>
        <w:div w:id="1908109386">
          <w:marLeft w:val="0"/>
          <w:marRight w:val="0"/>
          <w:marTop w:val="0"/>
          <w:marBottom w:val="0"/>
          <w:divBdr>
            <w:top w:val="none" w:sz="0" w:space="0" w:color="auto"/>
            <w:left w:val="none" w:sz="0" w:space="0" w:color="auto"/>
            <w:bottom w:val="none" w:sz="0" w:space="0" w:color="auto"/>
            <w:right w:val="none" w:sz="0" w:space="0" w:color="auto"/>
          </w:divBdr>
        </w:div>
        <w:div w:id="1908225760">
          <w:marLeft w:val="0"/>
          <w:marRight w:val="0"/>
          <w:marTop w:val="0"/>
          <w:marBottom w:val="0"/>
          <w:divBdr>
            <w:top w:val="none" w:sz="0" w:space="0" w:color="auto"/>
            <w:left w:val="none" w:sz="0" w:space="0" w:color="auto"/>
            <w:bottom w:val="none" w:sz="0" w:space="0" w:color="auto"/>
            <w:right w:val="none" w:sz="0" w:space="0" w:color="auto"/>
          </w:divBdr>
        </w:div>
        <w:div w:id="1916471826">
          <w:marLeft w:val="0"/>
          <w:marRight w:val="0"/>
          <w:marTop w:val="0"/>
          <w:marBottom w:val="0"/>
          <w:divBdr>
            <w:top w:val="none" w:sz="0" w:space="0" w:color="auto"/>
            <w:left w:val="none" w:sz="0" w:space="0" w:color="auto"/>
            <w:bottom w:val="none" w:sz="0" w:space="0" w:color="auto"/>
            <w:right w:val="none" w:sz="0" w:space="0" w:color="auto"/>
          </w:divBdr>
        </w:div>
        <w:div w:id="1923371382">
          <w:marLeft w:val="0"/>
          <w:marRight w:val="0"/>
          <w:marTop w:val="0"/>
          <w:marBottom w:val="0"/>
          <w:divBdr>
            <w:top w:val="none" w:sz="0" w:space="0" w:color="auto"/>
            <w:left w:val="none" w:sz="0" w:space="0" w:color="auto"/>
            <w:bottom w:val="none" w:sz="0" w:space="0" w:color="auto"/>
            <w:right w:val="none" w:sz="0" w:space="0" w:color="auto"/>
          </w:divBdr>
        </w:div>
        <w:div w:id="1934431193">
          <w:marLeft w:val="0"/>
          <w:marRight w:val="0"/>
          <w:marTop w:val="0"/>
          <w:marBottom w:val="0"/>
          <w:divBdr>
            <w:top w:val="none" w:sz="0" w:space="0" w:color="auto"/>
            <w:left w:val="none" w:sz="0" w:space="0" w:color="auto"/>
            <w:bottom w:val="none" w:sz="0" w:space="0" w:color="auto"/>
            <w:right w:val="none" w:sz="0" w:space="0" w:color="auto"/>
          </w:divBdr>
        </w:div>
        <w:div w:id="1936595542">
          <w:marLeft w:val="0"/>
          <w:marRight w:val="0"/>
          <w:marTop w:val="0"/>
          <w:marBottom w:val="0"/>
          <w:divBdr>
            <w:top w:val="none" w:sz="0" w:space="0" w:color="auto"/>
            <w:left w:val="none" w:sz="0" w:space="0" w:color="auto"/>
            <w:bottom w:val="none" w:sz="0" w:space="0" w:color="auto"/>
            <w:right w:val="none" w:sz="0" w:space="0" w:color="auto"/>
          </w:divBdr>
        </w:div>
        <w:div w:id="1937209889">
          <w:marLeft w:val="0"/>
          <w:marRight w:val="0"/>
          <w:marTop w:val="0"/>
          <w:marBottom w:val="0"/>
          <w:divBdr>
            <w:top w:val="none" w:sz="0" w:space="0" w:color="auto"/>
            <w:left w:val="none" w:sz="0" w:space="0" w:color="auto"/>
            <w:bottom w:val="none" w:sz="0" w:space="0" w:color="auto"/>
            <w:right w:val="none" w:sz="0" w:space="0" w:color="auto"/>
          </w:divBdr>
        </w:div>
        <w:div w:id="1938712160">
          <w:marLeft w:val="0"/>
          <w:marRight w:val="0"/>
          <w:marTop w:val="0"/>
          <w:marBottom w:val="0"/>
          <w:divBdr>
            <w:top w:val="none" w:sz="0" w:space="0" w:color="auto"/>
            <w:left w:val="none" w:sz="0" w:space="0" w:color="auto"/>
            <w:bottom w:val="none" w:sz="0" w:space="0" w:color="auto"/>
            <w:right w:val="none" w:sz="0" w:space="0" w:color="auto"/>
          </w:divBdr>
        </w:div>
        <w:div w:id="1938951001">
          <w:marLeft w:val="0"/>
          <w:marRight w:val="0"/>
          <w:marTop w:val="0"/>
          <w:marBottom w:val="0"/>
          <w:divBdr>
            <w:top w:val="none" w:sz="0" w:space="0" w:color="auto"/>
            <w:left w:val="none" w:sz="0" w:space="0" w:color="auto"/>
            <w:bottom w:val="none" w:sz="0" w:space="0" w:color="auto"/>
            <w:right w:val="none" w:sz="0" w:space="0" w:color="auto"/>
          </w:divBdr>
        </w:div>
        <w:div w:id="1939605566">
          <w:marLeft w:val="0"/>
          <w:marRight w:val="0"/>
          <w:marTop w:val="0"/>
          <w:marBottom w:val="0"/>
          <w:divBdr>
            <w:top w:val="none" w:sz="0" w:space="0" w:color="auto"/>
            <w:left w:val="none" w:sz="0" w:space="0" w:color="auto"/>
            <w:bottom w:val="none" w:sz="0" w:space="0" w:color="auto"/>
            <w:right w:val="none" w:sz="0" w:space="0" w:color="auto"/>
          </w:divBdr>
        </w:div>
        <w:div w:id="1941449404">
          <w:marLeft w:val="0"/>
          <w:marRight w:val="0"/>
          <w:marTop w:val="0"/>
          <w:marBottom w:val="0"/>
          <w:divBdr>
            <w:top w:val="none" w:sz="0" w:space="0" w:color="auto"/>
            <w:left w:val="none" w:sz="0" w:space="0" w:color="auto"/>
            <w:bottom w:val="none" w:sz="0" w:space="0" w:color="auto"/>
            <w:right w:val="none" w:sz="0" w:space="0" w:color="auto"/>
          </w:divBdr>
        </w:div>
        <w:div w:id="1943368858">
          <w:marLeft w:val="0"/>
          <w:marRight w:val="0"/>
          <w:marTop w:val="0"/>
          <w:marBottom w:val="0"/>
          <w:divBdr>
            <w:top w:val="none" w:sz="0" w:space="0" w:color="auto"/>
            <w:left w:val="none" w:sz="0" w:space="0" w:color="auto"/>
            <w:bottom w:val="none" w:sz="0" w:space="0" w:color="auto"/>
            <w:right w:val="none" w:sz="0" w:space="0" w:color="auto"/>
          </w:divBdr>
        </w:div>
        <w:div w:id="1943679287">
          <w:marLeft w:val="0"/>
          <w:marRight w:val="0"/>
          <w:marTop w:val="0"/>
          <w:marBottom w:val="0"/>
          <w:divBdr>
            <w:top w:val="none" w:sz="0" w:space="0" w:color="auto"/>
            <w:left w:val="none" w:sz="0" w:space="0" w:color="auto"/>
            <w:bottom w:val="none" w:sz="0" w:space="0" w:color="auto"/>
            <w:right w:val="none" w:sz="0" w:space="0" w:color="auto"/>
          </w:divBdr>
        </w:div>
        <w:div w:id="1944872220">
          <w:marLeft w:val="0"/>
          <w:marRight w:val="0"/>
          <w:marTop w:val="0"/>
          <w:marBottom w:val="0"/>
          <w:divBdr>
            <w:top w:val="none" w:sz="0" w:space="0" w:color="auto"/>
            <w:left w:val="none" w:sz="0" w:space="0" w:color="auto"/>
            <w:bottom w:val="none" w:sz="0" w:space="0" w:color="auto"/>
            <w:right w:val="none" w:sz="0" w:space="0" w:color="auto"/>
          </w:divBdr>
        </w:div>
        <w:div w:id="1947418114">
          <w:marLeft w:val="0"/>
          <w:marRight w:val="0"/>
          <w:marTop w:val="0"/>
          <w:marBottom w:val="0"/>
          <w:divBdr>
            <w:top w:val="none" w:sz="0" w:space="0" w:color="auto"/>
            <w:left w:val="none" w:sz="0" w:space="0" w:color="auto"/>
            <w:bottom w:val="none" w:sz="0" w:space="0" w:color="auto"/>
            <w:right w:val="none" w:sz="0" w:space="0" w:color="auto"/>
          </w:divBdr>
        </w:div>
        <w:div w:id="1949045967">
          <w:marLeft w:val="0"/>
          <w:marRight w:val="0"/>
          <w:marTop w:val="0"/>
          <w:marBottom w:val="0"/>
          <w:divBdr>
            <w:top w:val="none" w:sz="0" w:space="0" w:color="auto"/>
            <w:left w:val="none" w:sz="0" w:space="0" w:color="auto"/>
            <w:bottom w:val="none" w:sz="0" w:space="0" w:color="auto"/>
            <w:right w:val="none" w:sz="0" w:space="0" w:color="auto"/>
          </w:divBdr>
        </w:div>
        <w:div w:id="1950046585">
          <w:marLeft w:val="0"/>
          <w:marRight w:val="0"/>
          <w:marTop w:val="0"/>
          <w:marBottom w:val="0"/>
          <w:divBdr>
            <w:top w:val="none" w:sz="0" w:space="0" w:color="auto"/>
            <w:left w:val="none" w:sz="0" w:space="0" w:color="auto"/>
            <w:bottom w:val="none" w:sz="0" w:space="0" w:color="auto"/>
            <w:right w:val="none" w:sz="0" w:space="0" w:color="auto"/>
          </w:divBdr>
        </w:div>
        <w:div w:id="1950425772">
          <w:marLeft w:val="0"/>
          <w:marRight w:val="0"/>
          <w:marTop w:val="0"/>
          <w:marBottom w:val="0"/>
          <w:divBdr>
            <w:top w:val="none" w:sz="0" w:space="0" w:color="auto"/>
            <w:left w:val="none" w:sz="0" w:space="0" w:color="auto"/>
            <w:bottom w:val="none" w:sz="0" w:space="0" w:color="auto"/>
            <w:right w:val="none" w:sz="0" w:space="0" w:color="auto"/>
          </w:divBdr>
        </w:div>
        <w:div w:id="1953173546">
          <w:marLeft w:val="0"/>
          <w:marRight w:val="0"/>
          <w:marTop w:val="0"/>
          <w:marBottom w:val="0"/>
          <w:divBdr>
            <w:top w:val="none" w:sz="0" w:space="0" w:color="auto"/>
            <w:left w:val="none" w:sz="0" w:space="0" w:color="auto"/>
            <w:bottom w:val="none" w:sz="0" w:space="0" w:color="auto"/>
            <w:right w:val="none" w:sz="0" w:space="0" w:color="auto"/>
          </w:divBdr>
        </w:div>
        <w:div w:id="1953896250">
          <w:marLeft w:val="0"/>
          <w:marRight w:val="0"/>
          <w:marTop w:val="0"/>
          <w:marBottom w:val="0"/>
          <w:divBdr>
            <w:top w:val="none" w:sz="0" w:space="0" w:color="auto"/>
            <w:left w:val="none" w:sz="0" w:space="0" w:color="auto"/>
            <w:bottom w:val="none" w:sz="0" w:space="0" w:color="auto"/>
            <w:right w:val="none" w:sz="0" w:space="0" w:color="auto"/>
          </w:divBdr>
        </w:div>
        <w:div w:id="1954315638">
          <w:marLeft w:val="0"/>
          <w:marRight w:val="0"/>
          <w:marTop w:val="0"/>
          <w:marBottom w:val="0"/>
          <w:divBdr>
            <w:top w:val="none" w:sz="0" w:space="0" w:color="auto"/>
            <w:left w:val="none" w:sz="0" w:space="0" w:color="auto"/>
            <w:bottom w:val="none" w:sz="0" w:space="0" w:color="auto"/>
            <w:right w:val="none" w:sz="0" w:space="0" w:color="auto"/>
          </w:divBdr>
        </w:div>
        <w:div w:id="1956520520">
          <w:marLeft w:val="0"/>
          <w:marRight w:val="0"/>
          <w:marTop w:val="0"/>
          <w:marBottom w:val="0"/>
          <w:divBdr>
            <w:top w:val="none" w:sz="0" w:space="0" w:color="auto"/>
            <w:left w:val="none" w:sz="0" w:space="0" w:color="auto"/>
            <w:bottom w:val="none" w:sz="0" w:space="0" w:color="auto"/>
            <w:right w:val="none" w:sz="0" w:space="0" w:color="auto"/>
          </w:divBdr>
        </w:div>
        <w:div w:id="1959600600">
          <w:marLeft w:val="0"/>
          <w:marRight w:val="0"/>
          <w:marTop w:val="0"/>
          <w:marBottom w:val="0"/>
          <w:divBdr>
            <w:top w:val="none" w:sz="0" w:space="0" w:color="auto"/>
            <w:left w:val="none" w:sz="0" w:space="0" w:color="auto"/>
            <w:bottom w:val="none" w:sz="0" w:space="0" w:color="auto"/>
            <w:right w:val="none" w:sz="0" w:space="0" w:color="auto"/>
          </w:divBdr>
        </w:div>
        <w:div w:id="1960381103">
          <w:marLeft w:val="0"/>
          <w:marRight w:val="0"/>
          <w:marTop w:val="0"/>
          <w:marBottom w:val="0"/>
          <w:divBdr>
            <w:top w:val="none" w:sz="0" w:space="0" w:color="auto"/>
            <w:left w:val="none" w:sz="0" w:space="0" w:color="auto"/>
            <w:bottom w:val="none" w:sz="0" w:space="0" w:color="auto"/>
            <w:right w:val="none" w:sz="0" w:space="0" w:color="auto"/>
          </w:divBdr>
        </w:div>
        <w:div w:id="1960607535">
          <w:marLeft w:val="0"/>
          <w:marRight w:val="0"/>
          <w:marTop w:val="0"/>
          <w:marBottom w:val="0"/>
          <w:divBdr>
            <w:top w:val="none" w:sz="0" w:space="0" w:color="auto"/>
            <w:left w:val="none" w:sz="0" w:space="0" w:color="auto"/>
            <w:bottom w:val="none" w:sz="0" w:space="0" w:color="auto"/>
            <w:right w:val="none" w:sz="0" w:space="0" w:color="auto"/>
          </w:divBdr>
        </w:div>
        <w:div w:id="1961691839">
          <w:marLeft w:val="0"/>
          <w:marRight w:val="0"/>
          <w:marTop w:val="0"/>
          <w:marBottom w:val="0"/>
          <w:divBdr>
            <w:top w:val="none" w:sz="0" w:space="0" w:color="auto"/>
            <w:left w:val="none" w:sz="0" w:space="0" w:color="auto"/>
            <w:bottom w:val="none" w:sz="0" w:space="0" w:color="auto"/>
            <w:right w:val="none" w:sz="0" w:space="0" w:color="auto"/>
          </w:divBdr>
        </w:div>
        <w:div w:id="1965185915">
          <w:marLeft w:val="0"/>
          <w:marRight w:val="0"/>
          <w:marTop w:val="0"/>
          <w:marBottom w:val="0"/>
          <w:divBdr>
            <w:top w:val="none" w:sz="0" w:space="0" w:color="auto"/>
            <w:left w:val="none" w:sz="0" w:space="0" w:color="auto"/>
            <w:bottom w:val="none" w:sz="0" w:space="0" w:color="auto"/>
            <w:right w:val="none" w:sz="0" w:space="0" w:color="auto"/>
          </w:divBdr>
        </w:div>
        <w:div w:id="1968855199">
          <w:marLeft w:val="0"/>
          <w:marRight w:val="0"/>
          <w:marTop w:val="0"/>
          <w:marBottom w:val="0"/>
          <w:divBdr>
            <w:top w:val="none" w:sz="0" w:space="0" w:color="auto"/>
            <w:left w:val="none" w:sz="0" w:space="0" w:color="auto"/>
            <w:bottom w:val="none" w:sz="0" w:space="0" w:color="auto"/>
            <w:right w:val="none" w:sz="0" w:space="0" w:color="auto"/>
          </w:divBdr>
        </w:div>
        <w:div w:id="1971937109">
          <w:marLeft w:val="0"/>
          <w:marRight w:val="0"/>
          <w:marTop w:val="0"/>
          <w:marBottom w:val="0"/>
          <w:divBdr>
            <w:top w:val="none" w:sz="0" w:space="0" w:color="auto"/>
            <w:left w:val="none" w:sz="0" w:space="0" w:color="auto"/>
            <w:bottom w:val="none" w:sz="0" w:space="0" w:color="auto"/>
            <w:right w:val="none" w:sz="0" w:space="0" w:color="auto"/>
          </w:divBdr>
        </w:div>
        <w:div w:id="1972976622">
          <w:marLeft w:val="0"/>
          <w:marRight w:val="0"/>
          <w:marTop w:val="0"/>
          <w:marBottom w:val="0"/>
          <w:divBdr>
            <w:top w:val="none" w:sz="0" w:space="0" w:color="auto"/>
            <w:left w:val="none" w:sz="0" w:space="0" w:color="auto"/>
            <w:bottom w:val="none" w:sz="0" w:space="0" w:color="auto"/>
            <w:right w:val="none" w:sz="0" w:space="0" w:color="auto"/>
          </w:divBdr>
        </w:div>
        <w:div w:id="1974405460">
          <w:marLeft w:val="0"/>
          <w:marRight w:val="0"/>
          <w:marTop w:val="0"/>
          <w:marBottom w:val="0"/>
          <w:divBdr>
            <w:top w:val="none" w:sz="0" w:space="0" w:color="auto"/>
            <w:left w:val="none" w:sz="0" w:space="0" w:color="auto"/>
            <w:bottom w:val="none" w:sz="0" w:space="0" w:color="auto"/>
            <w:right w:val="none" w:sz="0" w:space="0" w:color="auto"/>
          </w:divBdr>
        </w:div>
        <w:div w:id="1981766306">
          <w:marLeft w:val="0"/>
          <w:marRight w:val="0"/>
          <w:marTop w:val="0"/>
          <w:marBottom w:val="0"/>
          <w:divBdr>
            <w:top w:val="none" w:sz="0" w:space="0" w:color="auto"/>
            <w:left w:val="none" w:sz="0" w:space="0" w:color="auto"/>
            <w:bottom w:val="none" w:sz="0" w:space="0" w:color="auto"/>
            <w:right w:val="none" w:sz="0" w:space="0" w:color="auto"/>
          </w:divBdr>
        </w:div>
        <w:div w:id="1987776883">
          <w:marLeft w:val="0"/>
          <w:marRight w:val="0"/>
          <w:marTop w:val="0"/>
          <w:marBottom w:val="0"/>
          <w:divBdr>
            <w:top w:val="none" w:sz="0" w:space="0" w:color="auto"/>
            <w:left w:val="none" w:sz="0" w:space="0" w:color="auto"/>
            <w:bottom w:val="none" w:sz="0" w:space="0" w:color="auto"/>
            <w:right w:val="none" w:sz="0" w:space="0" w:color="auto"/>
          </w:divBdr>
        </w:div>
        <w:div w:id="1993756980">
          <w:marLeft w:val="0"/>
          <w:marRight w:val="0"/>
          <w:marTop w:val="0"/>
          <w:marBottom w:val="0"/>
          <w:divBdr>
            <w:top w:val="none" w:sz="0" w:space="0" w:color="auto"/>
            <w:left w:val="none" w:sz="0" w:space="0" w:color="auto"/>
            <w:bottom w:val="none" w:sz="0" w:space="0" w:color="auto"/>
            <w:right w:val="none" w:sz="0" w:space="0" w:color="auto"/>
          </w:divBdr>
        </w:div>
        <w:div w:id="1999529089">
          <w:marLeft w:val="0"/>
          <w:marRight w:val="0"/>
          <w:marTop w:val="0"/>
          <w:marBottom w:val="0"/>
          <w:divBdr>
            <w:top w:val="none" w:sz="0" w:space="0" w:color="auto"/>
            <w:left w:val="none" w:sz="0" w:space="0" w:color="auto"/>
            <w:bottom w:val="none" w:sz="0" w:space="0" w:color="auto"/>
            <w:right w:val="none" w:sz="0" w:space="0" w:color="auto"/>
          </w:divBdr>
        </w:div>
        <w:div w:id="2003729232">
          <w:marLeft w:val="0"/>
          <w:marRight w:val="0"/>
          <w:marTop w:val="0"/>
          <w:marBottom w:val="0"/>
          <w:divBdr>
            <w:top w:val="none" w:sz="0" w:space="0" w:color="auto"/>
            <w:left w:val="none" w:sz="0" w:space="0" w:color="auto"/>
            <w:bottom w:val="none" w:sz="0" w:space="0" w:color="auto"/>
            <w:right w:val="none" w:sz="0" w:space="0" w:color="auto"/>
          </w:divBdr>
        </w:div>
        <w:div w:id="2009557820">
          <w:marLeft w:val="0"/>
          <w:marRight w:val="0"/>
          <w:marTop w:val="0"/>
          <w:marBottom w:val="0"/>
          <w:divBdr>
            <w:top w:val="none" w:sz="0" w:space="0" w:color="auto"/>
            <w:left w:val="none" w:sz="0" w:space="0" w:color="auto"/>
            <w:bottom w:val="none" w:sz="0" w:space="0" w:color="auto"/>
            <w:right w:val="none" w:sz="0" w:space="0" w:color="auto"/>
          </w:divBdr>
        </w:div>
        <w:div w:id="2010474681">
          <w:marLeft w:val="0"/>
          <w:marRight w:val="0"/>
          <w:marTop w:val="0"/>
          <w:marBottom w:val="0"/>
          <w:divBdr>
            <w:top w:val="none" w:sz="0" w:space="0" w:color="auto"/>
            <w:left w:val="none" w:sz="0" w:space="0" w:color="auto"/>
            <w:bottom w:val="none" w:sz="0" w:space="0" w:color="auto"/>
            <w:right w:val="none" w:sz="0" w:space="0" w:color="auto"/>
          </w:divBdr>
        </w:div>
        <w:div w:id="2019501544">
          <w:marLeft w:val="0"/>
          <w:marRight w:val="0"/>
          <w:marTop w:val="0"/>
          <w:marBottom w:val="0"/>
          <w:divBdr>
            <w:top w:val="none" w:sz="0" w:space="0" w:color="auto"/>
            <w:left w:val="none" w:sz="0" w:space="0" w:color="auto"/>
            <w:bottom w:val="none" w:sz="0" w:space="0" w:color="auto"/>
            <w:right w:val="none" w:sz="0" w:space="0" w:color="auto"/>
          </w:divBdr>
        </w:div>
        <w:div w:id="2023118091">
          <w:marLeft w:val="0"/>
          <w:marRight w:val="0"/>
          <w:marTop w:val="0"/>
          <w:marBottom w:val="0"/>
          <w:divBdr>
            <w:top w:val="none" w:sz="0" w:space="0" w:color="auto"/>
            <w:left w:val="none" w:sz="0" w:space="0" w:color="auto"/>
            <w:bottom w:val="none" w:sz="0" w:space="0" w:color="auto"/>
            <w:right w:val="none" w:sz="0" w:space="0" w:color="auto"/>
          </w:divBdr>
        </w:div>
        <w:div w:id="2023823013">
          <w:marLeft w:val="0"/>
          <w:marRight w:val="0"/>
          <w:marTop w:val="0"/>
          <w:marBottom w:val="0"/>
          <w:divBdr>
            <w:top w:val="none" w:sz="0" w:space="0" w:color="auto"/>
            <w:left w:val="none" w:sz="0" w:space="0" w:color="auto"/>
            <w:bottom w:val="none" w:sz="0" w:space="0" w:color="auto"/>
            <w:right w:val="none" w:sz="0" w:space="0" w:color="auto"/>
          </w:divBdr>
        </w:div>
        <w:div w:id="2024671097">
          <w:marLeft w:val="0"/>
          <w:marRight w:val="0"/>
          <w:marTop w:val="0"/>
          <w:marBottom w:val="0"/>
          <w:divBdr>
            <w:top w:val="none" w:sz="0" w:space="0" w:color="auto"/>
            <w:left w:val="none" w:sz="0" w:space="0" w:color="auto"/>
            <w:bottom w:val="none" w:sz="0" w:space="0" w:color="auto"/>
            <w:right w:val="none" w:sz="0" w:space="0" w:color="auto"/>
          </w:divBdr>
        </w:div>
        <w:div w:id="2027444452">
          <w:marLeft w:val="0"/>
          <w:marRight w:val="0"/>
          <w:marTop w:val="0"/>
          <w:marBottom w:val="0"/>
          <w:divBdr>
            <w:top w:val="none" w:sz="0" w:space="0" w:color="auto"/>
            <w:left w:val="none" w:sz="0" w:space="0" w:color="auto"/>
            <w:bottom w:val="none" w:sz="0" w:space="0" w:color="auto"/>
            <w:right w:val="none" w:sz="0" w:space="0" w:color="auto"/>
          </w:divBdr>
        </w:div>
        <w:div w:id="2027905453">
          <w:marLeft w:val="0"/>
          <w:marRight w:val="0"/>
          <w:marTop w:val="0"/>
          <w:marBottom w:val="0"/>
          <w:divBdr>
            <w:top w:val="none" w:sz="0" w:space="0" w:color="auto"/>
            <w:left w:val="none" w:sz="0" w:space="0" w:color="auto"/>
            <w:bottom w:val="none" w:sz="0" w:space="0" w:color="auto"/>
            <w:right w:val="none" w:sz="0" w:space="0" w:color="auto"/>
          </w:divBdr>
        </w:div>
        <w:div w:id="2034459887">
          <w:marLeft w:val="0"/>
          <w:marRight w:val="0"/>
          <w:marTop w:val="0"/>
          <w:marBottom w:val="0"/>
          <w:divBdr>
            <w:top w:val="none" w:sz="0" w:space="0" w:color="auto"/>
            <w:left w:val="none" w:sz="0" w:space="0" w:color="auto"/>
            <w:bottom w:val="none" w:sz="0" w:space="0" w:color="auto"/>
            <w:right w:val="none" w:sz="0" w:space="0" w:color="auto"/>
          </w:divBdr>
        </w:div>
        <w:div w:id="2035811599">
          <w:marLeft w:val="0"/>
          <w:marRight w:val="0"/>
          <w:marTop w:val="0"/>
          <w:marBottom w:val="0"/>
          <w:divBdr>
            <w:top w:val="none" w:sz="0" w:space="0" w:color="auto"/>
            <w:left w:val="none" w:sz="0" w:space="0" w:color="auto"/>
            <w:bottom w:val="none" w:sz="0" w:space="0" w:color="auto"/>
            <w:right w:val="none" w:sz="0" w:space="0" w:color="auto"/>
          </w:divBdr>
        </w:div>
        <w:div w:id="2037922461">
          <w:marLeft w:val="0"/>
          <w:marRight w:val="0"/>
          <w:marTop w:val="0"/>
          <w:marBottom w:val="0"/>
          <w:divBdr>
            <w:top w:val="none" w:sz="0" w:space="0" w:color="auto"/>
            <w:left w:val="none" w:sz="0" w:space="0" w:color="auto"/>
            <w:bottom w:val="none" w:sz="0" w:space="0" w:color="auto"/>
            <w:right w:val="none" w:sz="0" w:space="0" w:color="auto"/>
          </w:divBdr>
        </w:div>
        <w:div w:id="2038581739">
          <w:marLeft w:val="0"/>
          <w:marRight w:val="0"/>
          <w:marTop w:val="0"/>
          <w:marBottom w:val="0"/>
          <w:divBdr>
            <w:top w:val="none" w:sz="0" w:space="0" w:color="auto"/>
            <w:left w:val="none" w:sz="0" w:space="0" w:color="auto"/>
            <w:bottom w:val="none" w:sz="0" w:space="0" w:color="auto"/>
            <w:right w:val="none" w:sz="0" w:space="0" w:color="auto"/>
          </w:divBdr>
        </w:div>
        <w:div w:id="2043237947">
          <w:marLeft w:val="0"/>
          <w:marRight w:val="0"/>
          <w:marTop w:val="0"/>
          <w:marBottom w:val="0"/>
          <w:divBdr>
            <w:top w:val="none" w:sz="0" w:space="0" w:color="auto"/>
            <w:left w:val="none" w:sz="0" w:space="0" w:color="auto"/>
            <w:bottom w:val="none" w:sz="0" w:space="0" w:color="auto"/>
            <w:right w:val="none" w:sz="0" w:space="0" w:color="auto"/>
          </w:divBdr>
        </w:div>
        <w:div w:id="2049261492">
          <w:marLeft w:val="0"/>
          <w:marRight w:val="0"/>
          <w:marTop w:val="0"/>
          <w:marBottom w:val="0"/>
          <w:divBdr>
            <w:top w:val="none" w:sz="0" w:space="0" w:color="auto"/>
            <w:left w:val="none" w:sz="0" w:space="0" w:color="auto"/>
            <w:bottom w:val="none" w:sz="0" w:space="0" w:color="auto"/>
            <w:right w:val="none" w:sz="0" w:space="0" w:color="auto"/>
          </w:divBdr>
        </w:div>
        <w:div w:id="2054844166">
          <w:marLeft w:val="0"/>
          <w:marRight w:val="0"/>
          <w:marTop w:val="0"/>
          <w:marBottom w:val="0"/>
          <w:divBdr>
            <w:top w:val="none" w:sz="0" w:space="0" w:color="auto"/>
            <w:left w:val="none" w:sz="0" w:space="0" w:color="auto"/>
            <w:bottom w:val="none" w:sz="0" w:space="0" w:color="auto"/>
            <w:right w:val="none" w:sz="0" w:space="0" w:color="auto"/>
          </w:divBdr>
        </w:div>
        <w:div w:id="2056657288">
          <w:marLeft w:val="0"/>
          <w:marRight w:val="0"/>
          <w:marTop w:val="0"/>
          <w:marBottom w:val="0"/>
          <w:divBdr>
            <w:top w:val="none" w:sz="0" w:space="0" w:color="auto"/>
            <w:left w:val="none" w:sz="0" w:space="0" w:color="auto"/>
            <w:bottom w:val="none" w:sz="0" w:space="0" w:color="auto"/>
            <w:right w:val="none" w:sz="0" w:space="0" w:color="auto"/>
          </w:divBdr>
        </w:div>
        <w:div w:id="2057196053">
          <w:marLeft w:val="0"/>
          <w:marRight w:val="0"/>
          <w:marTop w:val="0"/>
          <w:marBottom w:val="0"/>
          <w:divBdr>
            <w:top w:val="none" w:sz="0" w:space="0" w:color="auto"/>
            <w:left w:val="none" w:sz="0" w:space="0" w:color="auto"/>
            <w:bottom w:val="none" w:sz="0" w:space="0" w:color="auto"/>
            <w:right w:val="none" w:sz="0" w:space="0" w:color="auto"/>
          </w:divBdr>
        </w:div>
        <w:div w:id="2060590536">
          <w:marLeft w:val="0"/>
          <w:marRight w:val="0"/>
          <w:marTop w:val="0"/>
          <w:marBottom w:val="0"/>
          <w:divBdr>
            <w:top w:val="none" w:sz="0" w:space="0" w:color="auto"/>
            <w:left w:val="none" w:sz="0" w:space="0" w:color="auto"/>
            <w:bottom w:val="none" w:sz="0" w:space="0" w:color="auto"/>
            <w:right w:val="none" w:sz="0" w:space="0" w:color="auto"/>
          </w:divBdr>
        </w:div>
        <w:div w:id="2064911502">
          <w:marLeft w:val="0"/>
          <w:marRight w:val="0"/>
          <w:marTop w:val="0"/>
          <w:marBottom w:val="0"/>
          <w:divBdr>
            <w:top w:val="none" w:sz="0" w:space="0" w:color="auto"/>
            <w:left w:val="none" w:sz="0" w:space="0" w:color="auto"/>
            <w:bottom w:val="none" w:sz="0" w:space="0" w:color="auto"/>
            <w:right w:val="none" w:sz="0" w:space="0" w:color="auto"/>
          </w:divBdr>
        </w:div>
        <w:div w:id="2065181949">
          <w:marLeft w:val="0"/>
          <w:marRight w:val="0"/>
          <w:marTop w:val="0"/>
          <w:marBottom w:val="0"/>
          <w:divBdr>
            <w:top w:val="none" w:sz="0" w:space="0" w:color="auto"/>
            <w:left w:val="none" w:sz="0" w:space="0" w:color="auto"/>
            <w:bottom w:val="none" w:sz="0" w:space="0" w:color="auto"/>
            <w:right w:val="none" w:sz="0" w:space="0" w:color="auto"/>
          </w:divBdr>
        </w:div>
        <w:div w:id="2067144244">
          <w:marLeft w:val="0"/>
          <w:marRight w:val="0"/>
          <w:marTop w:val="0"/>
          <w:marBottom w:val="0"/>
          <w:divBdr>
            <w:top w:val="none" w:sz="0" w:space="0" w:color="auto"/>
            <w:left w:val="none" w:sz="0" w:space="0" w:color="auto"/>
            <w:bottom w:val="none" w:sz="0" w:space="0" w:color="auto"/>
            <w:right w:val="none" w:sz="0" w:space="0" w:color="auto"/>
          </w:divBdr>
        </w:div>
        <w:div w:id="2078937722">
          <w:marLeft w:val="0"/>
          <w:marRight w:val="0"/>
          <w:marTop w:val="0"/>
          <w:marBottom w:val="0"/>
          <w:divBdr>
            <w:top w:val="none" w:sz="0" w:space="0" w:color="auto"/>
            <w:left w:val="none" w:sz="0" w:space="0" w:color="auto"/>
            <w:bottom w:val="none" w:sz="0" w:space="0" w:color="auto"/>
            <w:right w:val="none" w:sz="0" w:space="0" w:color="auto"/>
          </w:divBdr>
        </w:div>
        <w:div w:id="2081831440">
          <w:marLeft w:val="0"/>
          <w:marRight w:val="0"/>
          <w:marTop w:val="0"/>
          <w:marBottom w:val="0"/>
          <w:divBdr>
            <w:top w:val="none" w:sz="0" w:space="0" w:color="auto"/>
            <w:left w:val="none" w:sz="0" w:space="0" w:color="auto"/>
            <w:bottom w:val="none" w:sz="0" w:space="0" w:color="auto"/>
            <w:right w:val="none" w:sz="0" w:space="0" w:color="auto"/>
          </w:divBdr>
        </w:div>
        <w:div w:id="2082753258">
          <w:marLeft w:val="0"/>
          <w:marRight w:val="0"/>
          <w:marTop w:val="0"/>
          <w:marBottom w:val="0"/>
          <w:divBdr>
            <w:top w:val="none" w:sz="0" w:space="0" w:color="auto"/>
            <w:left w:val="none" w:sz="0" w:space="0" w:color="auto"/>
            <w:bottom w:val="none" w:sz="0" w:space="0" w:color="auto"/>
            <w:right w:val="none" w:sz="0" w:space="0" w:color="auto"/>
          </w:divBdr>
        </w:div>
        <w:div w:id="2085755027">
          <w:marLeft w:val="0"/>
          <w:marRight w:val="0"/>
          <w:marTop w:val="0"/>
          <w:marBottom w:val="0"/>
          <w:divBdr>
            <w:top w:val="none" w:sz="0" w:space="0" w:color="auto"/>
            <w:left w:val="none" w:sz="0" w:space="0" w:color="auto"/>
            <w:bottom w:val="none" w:sz="0" w:space="0" w:color="auto"/>
            <w:right w:val="none" w:sz="0" w:space="0" w:color="auto"/>
          </w:divBdr>
        </w:div>
        <w:div w:id="2086298664">
          <w:marLeft w:val="0"/>
          <w:marRight w:val="0"/>
          <w:marTop w:val="0"/>
          <w:marBottom w:val="0"/>
          <w:divBdr>
            <w:top w:val="none" w:sz="0" w:space="0" w:color="auto"/>
            <w:left w:val="none" w:sz="0" w:space="0" w:color="auto"/>
            <w:bottom w:val="none" w:sz="0" w:space="0" w:color="auto"/>
            <w:right w:val="none" w:sz="0" w:space="0" w:color="auto"/>
          </w:divBdr>
        </w:div>
        <w:div w:id="2087847094">
          <w:marLeft w:val="0"/>
          <w:marRight w:val="0"/>
          <w:marTop w:val="0"/>
          <w:marBottom w:val="0"/>
          <w:divBdr>
            <w:top w:val="none" w:sz="0" w:space="0" w:color="auto"/>
            <w:left w:val="none" w:sz="0" w:space="0" w:color="auto"/>
            <w:bottom w:val="none" w:sz="0" w:space="0" w:color="auto"/>
            <w:right w:val="none" w:sz="0" w:space="0" w:color="auto"/>
          </w:divBdr>
        </w:div>
        <w:div w:id="2089961968">
          <w:marLeft w:val="0"/>
          <w:marRight w:val="0"/>
          <w:marTop w:val="0"/>
          <w:marBottom w:val="0"/>
          <w:divBdr>
            <w:top w:val="none" w:sz="0" w:space="0" w:color="auto"/>
            <w:left w:val="none" w:sz="0" w:space="0" w:color="auto"/>
            <w:bottom w:val="none" w:sz="0" w:space="0" w:color="auto"/>
            <w:right w:val="none" w:sz="0" w:space="0" w:color="auto"/>
          </w:divBdr>
        </w:div>
        <w:div w:id="2094233268">
          <w:marLeft w:val="0"/>
          <w:marRight w:val="0"/>
          <w:marTop w:val="0"/>
          <w:marBottom w:val="0"/>
          <w:divBdr>
            <w:top w:val="none" w:sz="0" w:space="0" w:color="auto"/>
            <w:left w:val="none" w:sz="0" w:space="0" w:color="auto"/>
            <w:bottom w:val="none" w:sz="0" w:space="0" w:color="auto"/>
            <w:right w:val="none" w:sz="0" w:space="0" w:color="auto"/>
          </w:divBdr>
        </w:div>
        <w:div w:id="2095197781">
          <w:marLeft w:val="0"/>
          <w:marRight w:val="0"/>
          <w:marTop w:val="0"/>
          <w:marBottom w:val="0"/>
          <w:divBdr>
            <w:top w:val="none" w:sz="0" w:space="0" w:color="auto"/>
            <w:left w:val="none" w:sz="0" w:space="0" w:color="auto"/>
            <w:bottom w:val="none" w:sz="0" w:space="0" w:color="auto"/>
            <w:right w:val="none" w:sz="0" w:space="0" w:color="auto"/>
          </w:divBdr>
        </w:div>
        <w:div w:id="2095662848">
          <w:marLeft w:val="0"/>
          <w:marRight w:val="0"/>
          <w:marTop w:val="0"/>
          <w:marBottom w:val="0"/>
          <w:divBdr>
            <w:top w:val="none" w:sz="0" w:space="0" w:color="auto"/>
            <w:left w:val="none" w:sz="0" w:space="0" w:color="auto"/>
            <w:bottom w:val="none" w:sz="0" w:space="0" w:color="auto"/>
            <w:right w:val="none" w:sz="0" w:space="0" w:color="auto"/>
          </w:divBdr>
        </w:div>
        <w:div w:id="2098480054">
          <w:marLeft w:val="0"/>
          <w:marRight w:val="0"/>
          <w:marTop w:val="0"/>
          <w:marBottom w:val="0"/>
          <w:divBdr>
            <w:top w:val="none" w:sz="0" w:space="0" w:color="auto"/>
            <w:left w:val="none" w:sz="0" w:space="0" w:color="auto"/>
            <w:bottom w:val="none" w:sz="0" w:space="0" w:color="auto"/>
            <w:right w:val="none" w:sz="0" w:space="0" w:color="auto"/>
          </w:divBdr>
        </w:div>
        <w:div w:id="2105224864">
          <w:marLeft w:val="0"/>
          <w:marRight w:val="0"/>
          <w:marTop w:val="0"/>
          <w:marBottom w:val="0"/>
          <w:divBdr>
            <w:top w:val="none" w:sz="0" w:space="0" w:color="auto"/>
            <w:left w:val="none" w:sz="0" w:space="0" w:color="auto"/>
            <w:bottom w:val="none" w:sz="0" w:space="0" w:color="auto"/>
            <w:right w:val="none" w:sz="0" w:space="0" w:color="auto"/>
          </w:divBdr>
        </w:div>
        <w:div w:id="2105370102">
          <w:marLeft w:val="0"/>
          <w:marRight w:val="0"/>
          <w:marTop w:val="0"/>
          <w:marBottom w:val="0"/>
          <w:divBdr>
            <w:top w:val="none" w:sz="0" w:space="0" w:color="auto"/>
            <w:left w:val="none" w:sz="0" w:space="0" w:color="auto"/>
            <w:bottom w:val="none" w:sz="0" w:space="0" w:color="auto"/>
            <w:right w:val="none" w:sz="0" w:space="0" w:color="auto"/>
          </w:divBdr>
        </w:div>
        <w:div w:id="2107772350">
          <w:marLeft w:val="0"/>
          <w:marRight w:val="0"/>
          <w:marTop w:val="0"/>
          <w:marBottom w:val="0"/>
          <w:divBdr>
            <w:top w:val="none" w:sz="0" w:space="0" w:color="auto"/>
            <w:left w:val="none" w:sz="0" w:space="0" w:color="auto"/>
            <w:bottom w:val="none" w:sz="0" w:space="0" w:color="auto"/>
            <w:right w:val="none" w:sz="0" w:space="0" w:color="auto"/>
          </w:divBdr>
        </w:div>
        <w:div w:id="2108111818">
          <w:marLeft w:val="0"/>
          <w:marRight w:val="0"/>
          <w:marTop w:val="0"/>
          <w:marBottom w:val="0"/>
          <w:divBdr>
            <w:top w:val="none" w:sz="0" w:space="0" w:color="auto"/>
            <w:left w:val="none" w:sz="0" w:space="0" w:color="auto"/>
            <w:bottom w:val="none" w:sz="0" w:space="0" w:color="auto"/>
            <w:right w:val="none" w:sz="0" w:space="0" w:color="auto"/>
          </w:divBdr>
        </w:div>
        <w:div w:id="2110075792">
          <w:marLeft w:val="0"/>
          <w:marRight w:val="0"/>
          <w:marTop w:val="0"/>
          <w:marBottom w:val="0"/>
          <w:divBdr>
            <w:top w:val="none" w:sz="0" w:space="0" w:color="auto"/>
            <w:left w:val="none" w:sz="0" w:space="0" w:color="auto"/>
            <w:bottom w:val="none" w:sz="0" w:space="0" w:color="auto"/>
            <w:right w:val="none" w:sz="0" w:space="0" w:color="auto"/>
          </w:divBdr>
        </w:div>
        <w:div w:id="2116485247">
          <w:marLeft w:val="0"/>
          <w:marRight w:val="0"/>
          <w:marTop w:val="0"/>
          <w:marBottom w:val="0"/>
          <w:divBdr>
            <w:top w:val="none" w:sz="0" w:space="0" w:color="auto"/>
            <w:left w:val="none" w:sz="0" w:space="0" w:color="auto"/>
            <w:bottom w:val="none" w:sz="0" w:space="0" w:color="auto"/>
            <w:right w:val="none" w:sz="0" w:space="0" w:color="auto"/>
          </w:divBdr>
        </w:div>
        <w:div w:id="2119909409">
          <w:marLeft w:val="0"/>
          <w:marRight w:val="0"/>
          <w:marTop w:val="0"/>
          <w:marBottom w:val="0"/>
          <w:divBdr>
            <w:top w:val="none" w:sz="0" w:space="0" w:color="auto"/>
            <w:left w:val="none" w:sz="0" w:space="0" w:color="auto"/>
            <w:bottom w:val="none" w:sz="0" w:space="0" w:color="auto"/>
            <w:right w:val="none" w:sz="0" w:space="0" w:color="auto"/>
          </w:divBdr>
        </w:div>
        <w:div w:id="2120374313">
          <w:marLeft w:val="0"/>
          <w:marRight w:val="0"/>
          <w:marTop w:val="0"/>
          <w:marBottom w:val="0"/>
          <w:divBdr>
            <w:top w:val="none" w:sz="0" w:space="0" w:color="auto"/>
            <w:left w:val="none" w:sz="0" w:space="0" w:color="auto"/>
            <w:bottom w:val="none" w:sz="0" w:space="0" w:color="auto"/>
            <w:right w:val="none" w:sz="0" w:space="0" w:color="auto"/>
          </w:divBdr>
        </w:div>
        <w:div w:id="2120638891">
          <w:marLeft w:val="0"/>
          <w:marRight w:val="0"/>
          <w:marTop w:val="0"/>
          <w:marBottom w:val="0"/>
          <w:divBdr>
            <w:top w:val="none" w:sz="0" w:space="0" w:color="auto"/>
            <w:left w:val="none" w:sz="0" w:space="0" w:color="auto"/>
            <w:bottom w:val="none" w:sz="0" w:space="0" w:color="auto"/>
            <w:right w:val="none" w:sz="0" w:space="0" w:color="auto"/>
          </w:divBdr>
        </w:div>
        <w:div w:id="2123065055">
          <w:marLeft w:val="0"/>
          <w:marRight w:val="0"/>
          <w:marTop w:val="0"/>
          <w:marBottom w:val="0"/>
          <w:divBdr>
            <w:top w:val="none" w:sz="0" w:space="0" w:color="auto"/>
            <w:left w:val="none" w:sz="0" w:space="0" w:color="auto"/>
            <w:bottom w:val="none" w:sz="0" w:space="0" w:color="auto"/>
            <w:right w:val="none" w:sz="0" w:space="0" w:color="auto"/>
          </w:divBdr>
        </w:div>
        <w:div w:id="2123959636">
          <w:marLeft w:val="0"/>
          <w:marRight w:val="0"/>
          <w:marTop w:val="0"/>
          <w:marBottom w:val="0"/>
          <w:divBdr>
            <w:top w:val="none" w:sz="0" w:space="0" w:color="auto"/>
            <w:left w:val="none" w:sz="0" w:space="0" w:color="auto"/>
            <w:bottom w:val="none" w:sz="0" w:space="0" w:color="auto"/>
            <w:right w:val="none" w:sz="0" w:space="0" w:color="auto"/>
          </w:divBdr>
        </w:div>
        <w:div w:id="2129010929">
          <w:marLeft w:val="0"/>
          <w:marRight w:val="0"/>
          <w:marTop w:val="0"/>
          <w:marBottom w:val="0"/>
          <w:divBdr>
            <w:top w:val="none" w:sz="0" w:space="0" w:color="auto"/>
            <w:left w:val="none" w:sz="0" w:space="0" w:color="auto"/>
            <w:bottom w:val="none" w:sz="0" w:space="0" w:color="auto"/>
            <w:right w:val="none" w:sz="0" w:space="0" w:color="auto"/>
          </w:divBdr>
        </w:div>
        <w:div w:id="2132356837">
          <w:marLeft w:val="0"/>
          <w:marRight w:val="0"/>
          <w:marTop w:val="0"/>
          <w:marBottom w:val="0"/>
          <w:divBdr>
            <w:top w:val="none" w:sz="0" w:space="0" w:color="auto"/>
            <w:left w:val="none" w:sz="0" w:space="0" w:color="auto"/>
            <w:bottom w:val="none" w:sz="0" w:space="0" w:color="auto"/>
            <w:right w:val="none" w:sz="0" w:space="0" w:color="auto"/>
          </w:divBdr>
        </w:div>
        <w:div w:id="2133015365">
          <w:marLeft w:val="0"/>
          <w:marRight w:val="0"/>
          <w:marTop w:val="0"/>
          <w:marBottom w:val="0"/>
          <w:divBdr>
            <w:top w:val="none" w:sz="0" w:space="0" w:color="auto"/>
            <w:left w:val="none" w:sz="0" w:space="0" w:color="auto"/>
            <w:bottom w:val="none" w:sz="0" w:space="0" w:color="auto"/>
            <w:right w:val="none" w:sz="0" w:space="0" w:color="auto"/>
          </w:divBdr>
        </w:div>
        <w:div w:id="2135438410">
          <w:marLeft w:val="0"/>
          <w:marRight w:val="0"/>
          <w:marTop w:val="0"/>
          <w:marBottom w:val="0"/>
          <w:divBdr>
            <w:top w:val="none" w:sz="0" w:space="0" w:color="auto"/>
            <w:left w:val="none" w:sz="0" w:space="0" w:color="auto"/>
            <w:bottom w:val="none" w:sz="0" w:space="0" w:color="auto"/>
            <w:right w:val="none" w:sz="0" w:space="0" w:color="auto"/>
          </w:divBdr>
        </w:div>
        <w:div w:id="2145652911">
          <w:marLeft w:val="0"/>
          <w:marRight w:val="0"/>
          <w:marTop w:val="0"/>
          <w:marBottom w:val="0"/>
          <w:divBdr>
            <w:top w:val="none" w:sz="0" w:space="0" w:color="auto"/>
            <w:left w:val="none" w:sz="0" w:space="0" w:color="auto"/>
            <w:bottom w:val="none" w:sz="0" w:space="0" w:color="auto"/>
            <w:right w:val="none" w:sz="0" w:space="0" w:color="auto"/>
          </w:divBdr>
        </w:div>
      </w:divsChild>
    </w:div>
    <w:div w:id="103160461">
      <w:bodyDiv w:val="1"/>
      <w:marLeft w:val="0"/>
      <w:marRight w:val="0"/>
      <w:marTop w:val="0"/>
      <w:marBottom w:val="0"/>
      <w:divBdr>
        <w:top w:val="none" w:sz="0" w:space="0" w:color="auto"/>
        <w:left w:val="none" w:sz="0" w:space="0" w:color="auto"/>
        <w:bottom w:val="none" w:sz="0" w:space="0" w:color="auto"/>
        <w:right w:val="none" w:sz="0" w:space="0" w:color="auto"/>
      </w:divBdr>
      <w:divsChild>
        <w:div w:id="136461345">
          <w:marLeft w:val="0"/>
          <w:marRight w:val="0"/>
          <w:marTop w:val="0"/>
          <w:marBottom w:val="0"/>
          <w:divBdr>
            <w:top w:val="none" w:sz="0" w:space="0" w:color="auto"/>
            <w:left w:val="none" w:sz="0" w:space="0" w:color="auto"/>
            <w:bottom w:val="none" w:sz="0" w:space="0" w:color="auto"/>
            <w:right w:val="none" w:sz="0" w:space="0" w:color="auto"/>
          </w:divBdr>
        </w:div>
        <w:div w:id="191920580">
          <w:marLeft w:val="0"/>
          <w:marRight w:val="0"/>
          <w:marTop w:val="0"/>
          <w:marBottom w:val="0"/>
          <w:divBdr>
            <w:top w:val="none" w:sz="0" w:space="0" w:color="auto"/>
            <w:left w:val="none" w:sz="0" w:space="0" w:color="auto"/>
            <w:bottom w:val="none" w:sz="0" w:space="0" w:color="auto"/>
            <w:right w:val="none" w:sz="0" w:space="0" w:color="auto"/>
          </w:divBdr>
        </w:div>
        <w:div w:id="209532903">
          <w:marLeft w:val="0"/>
          <w:marRight w:val="0"/>
          <w:marTop w:val="0"/>
          <w:marBottom w:val="0"/>
          <w:divBdr>
            <w:top w:val="none" w:sz="0" w:space="0" w:color="auto"/>
            <w:left w:val="none" w:sz="0" w:space="0" w:color="auto"/>
            <w:bottom w:val="none" w:sz="0" w:space="0" w:color="auto"/>
            <w:right w:val="none" w:sz="0" w:space="0" w:color="auto"/>
          </w:divBdr>
        </w:div>
        <w:div w:id="214437977">
          <w:marLeft w:val="0"/>
          <w:marRight w:val="0"/>
          <w:marTop w:val="0"/>
          <w:marBottom w:val="0"/>
          <w:divBdr>
            <w:top w:val="none" w:sz="0" w:space="0" w:color="auto"/>
            <w:left w:val="none" w:sz="0" w:space="0" w:color="auto"/>
            <w:bottom w:val="none" w:sz="0" w:space="0" w:color="auto"/>
            <w:right w:val="none" w:sz="0" w:space="0" w:color="auto"/>
          </w:divBdr>
        </w:div>
        <w:div w:id="214782662">
          <w:marLeft w:val="0"/>
          <w:marRight w:val="0"/>
          <w:marTop w:val="0"/>
          <w:marBottom w:val="0"/>
          <w:divBdr>
            <w:top w:val="none" w:sz="0" w:space="0" w:color="auto"/>
            <w:left w:val="none" w:sz="0" w:space="0" w:color="auto"/>
            <w:bottom w:val="none" w:sz="0" w:space="0" w:color="auto"/>
            <w:right w:val="none" w:sz="0" w:space="0" w:color="auto"/>
          </w:divBdr>
        </w:div>
        <w:div w:id="244609264">
          <w:marLeft w:val="0"/>
          <w:marRight w:val="0"/>
          <w:marTop w:val="0"/>
          <w:marBottom w:val="0"/>
          <w:divBdr>
            <w:top w:val="none" w:sz="0" w:space="0" w:color="auto"/>
            <w:left w:val="none" w:sz="0" w:space="0" w:color="auto"/>
            <w:bottom w:val="none" w:sz="0" w:space="0" w:color="auto"/>
            <w:right w:val="none" w:sz="0" w:space="0" w:color="auto"/>
          </w:divBdr>
        </w:div>
        <w:div w:id="244925334">
          <w:marLeft w:val="0"/>
          <w:marRight w:val="0"/>
          <w:marTop w:val="0"/>
          <w:marBottom w:val="0"/>
          <w:divBdr>
            <w:top w:val="none" w:sz="0" w:space="0" w:color="auto"/>
            <w:left w:val="none" w:sz="0" w:space="0" w:color="auto"/>
            <w:bottom w:val="none" w:sz="0" w:space="0" w:color="auto"/>
            <w:right w:val="none" w:sz="0" w:space="0" w:color="auto"/>
          </w:divBdr>
        </w:div>
        <w:div w:id="266470795">
          <w:marLeft w:val="0"/>
          <w:marRight w:val="0"/>
          <w:marTop w:val="0"/>
          <w:marBottom w:val="0"/>
          <w:divBdr>
            <w:top w:val="none" w:sz="0" w:space="0" w:color="auto"/>
            <w:left w:val="none" w:sz="0" w:space="0" w:color="auto"/>
            <w:bottom w:val="none" w:sz="0" w:space="0" w:color="auto"/>
            <w:right w:val="none" w:sz="0" w:space="0" w:color="auto"/>
          </w:divBdr>
        </w:div>
        <w:div w:id="268975634">
          <w:marLeft w:val="0"/>
          <w:marRight w:val="0"/>
          <w:marTop w:val="0"/>
          <w:marBottom w:val="0"/>
          <w:divBdr>
            <w:top w:val="none" w:sz="0" w:space="0" w:color="auto"/>
            <w:left w:val="none" w:sz="0" w:space="0" w:color="auto"/>
            <w:bottom w:val="none" w:sz="0" w:space="0" w:color="auto"/>
            <w:right w:val="none" w:sz="0" w:space="0" w:color="auto"/>
          </w:divBdr>
        </w:div>
        <w:div w:id="322010843">
          <w:marLeft w:val="0"/>
          <w:marRight w:val="0"/>
          <w:marTop w:val="0"/>
          <w:marBottom w:val="0"/>
          <w:divBdr>
            <w:top w:val="none" w:sz="0" w:space="0" w:color="auto"/>
            <w:left w:val="none" w:sz="0" w:space="0" w:color="auto"/>
            <w:bottom w:val="none" w:sz="0" w:space="0" w:color="auto"/>
            <w:right w:val="none" w:sz="0" w:space="0" w:color="auto"/>
          </w:divBdr>
        </w:div>
        <w:div w:id="327633895">
          <w:marLeft w:val="0"/>
          <w:marRight w:val="0"/>
          <w:marTop w:val="0"/>
          <w:marBottom w:val="0"/>
          <w:divBdr>
            <w:top w:val="none" w:sz="0" w:space="0" w:color="auto"/>
            <w:left w:val="none" w:sz="0" w:space="0" w:color="auto"/>
            <w:bottom w:val="none" w:sz="0" w:space="0" w:color="auto"/>
            <w:right w:val="none" w:sz="0" w:space="0" w:color="auto"/>
          </w:divBdr>
        </w:div>
        <w:div w:id="337126008">
          <w:marLeft w:val="0"/>
          <w:marRight w:val="0"/>
          <w:marTop w:val="0"/>
          <w:marBottom w:val="0"/>
          <w:divBdr>
            <w:top w:val="none" w:sz="0" w:space="0" w:color="auto"/>
            <w:left w:val="none" w:sz="0" w:space="0" w:color="auto"/>
            <w:bottom w:val="none" w:sz="0" w:space="0" w:color="auto"/>
            <w:right w:val="none" w:sz="0" w:space="0" w:color="auto"/>
          </w:divBdr>
        </w:div>
        <w:div w:id="399401522">
          <w:marLeft w:val="0"/>
          <w:marRight w:val="0"/>
          <w:marTop w:val="0"/>
          <w:marBottom w:val="0"/>
          <w:divBdr>
            <w:top w:val="none" w:sz="0" w:space="0" w:color="auto"/>
            <w:left w:val="none" w:sz="0" w:space="0" w:color="auto"/>
            <w:bottom w:val="none" w:sz="0" w:space="0" w:color="auto"/>
            <w:right w:val="none" w:sz="0" w:space="0" w:color="auto"/>
          </w:divBdr>
        </w:div>
        <w:div w:id="401221157">
          <w:marLeft w:val="0"/>
          <w:marRight w:val="0"/>
          <w:marTop w:val="0"/>
          <w:marBottom w:val="0"/>
          <w:divBdr>
            <w:top w:val="none" w:sz="0" w:space="0" w:color="auto"/>
            <w:left w:val="none" w:sz="0" w:space="0" w:color="auto"/>
            <w:bottom w:val="none" w:sz="0" w:space="0" w:color="auto"/>
            <w:right w:val="none" w:sz="0" w:space="0" w:color="auto"/>
          </w:divBdr>
        </w:div>
        <w:div w:id="407700840">
          <w:marLeft w:val="0"/>
          <w:marRight w:val="0"/>
          <w:marTop w:val="0"/>
          <w:marBottom w:val="0"/>
          <w:divBdr>
            <w:top w:val="none" w:sz="0" w:space="0" w:color="auto"/>
            <w:left w:val="none" w:sz="0" w:space="0" w:color="auto"/>
            <w:bottom w:val="none" w:sz="0" w:space="0" w:color="auto"/>
            <w:right w:val="none" w:sz="0" w:space="0" w:color="auto"/>
          </w:divBdr>
        </w:div>
        <w:div w:id="413750230">
          <w:marLeft w:val="0"/>
          <w:marRight w:val="0"/>
          <w:marTop w:val="0"/>
          <w:marBottom w:val="0"/>
          <w:divBdr>
            <w:top w:val="none" w:sz="0" w:space="0" w:color="auto"/>
            <w:left w:val="none" w:sz="0" w:space="0" w:color="auto"/>
            <w:bottom w:val="none" w:sz="0" w:space="0" w:color="auto"/>
            <w:right w:val="none" w:sz="0" w:space="0" w:color="auto"/>
          </w:divBdr>
        </w:div>
        <w:div w:id="437528077">
          <w:marLeft w:val="0"/>
          <w:marRight w:val="0"/>
          <w:marTop w:val="0"/>
          <w:marBottom w:val="0"/>
          <w:divBdr>
            <w:top w:val="none" w:sz="0" w:space="0" w:color="auto"/>
            <w:left w:val="none" w:sz="0" w:space="0" w:color="auto"/>
            <w:bottom w:val="none" w:sz="0" w:space="0" w:color="auto"/>
            <w:right w:val="none" w:sz="0" w:space="0" w:color="auto"/>
          </w:divBdr>
        </w:div>
        <w:div w:id="478037814">
          <w:marLeft w:val="0"/>
          <w:marRight w:val="0"/>
          <w:marTop w:val="0"/>
          <w:marBottom w:val="0"/>
          <w:divBdr>
            <w:top w:val="none" w:sz="0" w:space="0" w:color="auto"/>
            <w:left w:val="none" w:sz="0" w:space="0" w:color="auto"/>
            <w:bottom w:val="none" w:sz="0" w:space="0" w:color="auto"/>
            <w:right w:val="none" w:sz="0" w:space="0" w:color="auto"/>
          </w:divBdr>
        </w:div>
        <w:div w:id="492524129">
          <w:marLeft w:val="0"/>
          <w:marRight w:val="0"/>
          <w:marTop w:val="0"/>
          <w:marBottom w:val="0"/>
          <w:divBdr>
            <w:top w:val="none" w:sz="0" w:space="0" w:color="auto"/>
            <w:left w:val="none" w:sz="0" w:space="0" w:color="auto"/>
            <w:bottom w:val="none" w:sz="0" w:space="0" w:color="auto"/>
            <w:right w:val="none" w:sz="0" w:space="0" w:color="auto"/>
          </w:divBdr>
        </w:div>
        <w:div w:id="622611631">
          <w:marLeft w:val="0"/>
          <w:marRight w:val="0"/>
          <w:marTop w:val="0"/>
          <w:marBottom w:val="0"/>
          <w:divBdr>
            <w:top w:val="none" w:sz="0" w:space="0" w:color="auto"/>
            <w:left w:val="none" w:sz="0" w:space="0" w:color="auto"/>
            <w:bottom w:val="none" w:sz="0" w:space="0" w:color="auto"/>
            <w:right w:val="none" w:sz="0" w:space="0" w:color="auto"/>
          </w:divBdr>
        </w:div>
        <w:div w:id="629483219">
          <w:marLeft w:val="0"/>
          <w:marRight w:val="0"/>
          <w:marTop w:val="0"/>
          <w:marBottom w:val="0"/>
          <w:divBdr>
            <w:top w:val="none" w:sz="0" w:space="0" w:color="auto"/>
            <w:left w:val="none" w:sz="0" w:space="0" w:color="auto"/>
            <w:bottom w:val="none" w:sz="0" w:space="0" w:color="auto"/>
            <w:right w:val="none" w:sz="0" w:space="0" w:color="auto"/>
          </w:divBdr>
        </w:div>
        <w:div w:id="646206825">
          <w:marLeft w:val="0"/>
          <w:marRight w:val="0"/>
          <w:marTop w:val="0"/>
          <w:marBottom w:val="0"/>
          <w:divBdr>
            <w:top w:val="none" w:sz="0" w:space="0" w:color="auto"/>
            <w:left w:val="none" w:sz="0" w:space="0" w:color="auto"/>
            <w:bottom w:val="none" w:sz="0" w:space="0" w:color="auto"/>
            <w:right w:val="none" w:sz="0" w:space="0" w:color="auto"/>
          </w:divBdr>
        </w:div>
        <w:div w:id="706028551">
          <w:marLeft w:val="0"/>
          <w:marRight w:val="0"/>
          <w:marTop w:val="0"/>
          <w:marBottom w:val="0"/>
          <w:divBdr>
            <w:top w:val="none" w:sz="0" w:space="0" w:color="auto"/>
            <w:left w:val="none" w:sz="0" w:space="0" w:color="auto"/>
            <w:bottom w:val="none" w:sz="0" w:space="0" w:color="auto"/>
            <w:right w:val="none" w:sz="0" w:space="0" w:color="auto"/>
          </w:divBdr>
        </w:div>
        <w:div w:id="708064925">
          <w:marLeft w:val="0"/>
          <w:marRight w:val="0"/>
          <w:marTop w:val="0"/>
          <w:marBottom w:val="0"/>
          <w:divBdr>
            <w:top w:val="none" w:sz="0" w:space="0" w:color="auto"/>
            <w:left w:val="none" w:sz="0" w:space="0" w:color="auto"/>
            <w:bottom w:val="none" w:sz="0" w:space="0" w:color="auto"/>
            <w:right w:val="none" w:sz="0" w:space="0" w:color="auto"/>
          </w:divBdr>
        </w:div>
        <w:div w:id="789664967">
          <w:marLeft w:val="0"/>
          <w:marRight w:val="0"/>
          <w:marTop w:val="0"/>
          <w:marBottom w:val="0"/>
          <w:divBdr>
            <w:top w:val="none" w:sz="0" w:space="0" w:color="auto"/>
            <w:left w:val="none" w:sz="0" w:space="0" w:color="auto"/>
            <w:bottom w:val="none" w:sz="0" w:space="0" w:color="auto"/>
            <w:right w:val="none" w:sz="0" w:space="0" w:color="auto"/>
          </w:divBdr>
        </w:div>
        <w:div w:id="807864524">
          <w:marLeft w:val="0"/>
          <w:marRight w:val="0"/>
          <w:marTop w:val="0"/>
          <w:marBottom w:val="0"/>
          <w:divBdr>
            <w:top w:val="none" w:sz="0" w:space="0" w:color="auto"/>
            <w:left w:val="none" w:sz="0" w:space="0" w:color="auto"/>
            <w:bottom w:val="none" w:sz="0" w:space="0" w:color="auto"/>
            <w:right w:val="none" w:sz="0" w:space="0" w:color="auto"/>
          </w:divBdr>
        </w:div>
        <w:div w:id="844978980">
          <w:marLeft w:val="0"/>
          <w:marRight w:val="0"/>
          <w:marTop w:val="0"/>
          <w:marBottom w:val="0"/>
          <w:divBdr>
            <w:top w:val="none" w:sz="0" w:space="0" w:color="auto"/>
            <w:left w:val="none" w:sz="0" w:space="0" w:color="auto"/>
            <w:bottom w:val="none" w:sz="0" w:space="0" w:color="auto"/>
            <w:right w:val="none" w:sz="0" w:space="0" w:color="auto"/>
          </w:divBdr>
        </w:div>
        <w:div w:id="864949123">
          <w:marLeft w:val="0"/>
          <w:marRight w:val="0"/>
          <w:marTop w:val="0"/>
          <w:marBottom w:val="0"/>
          <w:divBdr>
            <w:top w:val="none" w:sz="0" w:space="0" w:color="auto"/>
            <w:left w:val="none" w:sz="0" w:space="0" w:color="auto"/>
            <w:bottom w:val="none" w:sz="0" w:space="0" w:color="auto"/>
            <w:right w:val="none" w:sz="0" w:space="0" w:color="auto"/>
          </w:divBdr>
        </w:div>
        <w:div w:id="877352971">
          <w:marLeft w:val="0"/>
          <w:marRight w:val="0"/>
          <w:marTop w:val="0"/>
          <w:marBottom w:val="0"/>
          <w:divBdr>
            <w:top w:val="none" w:sz="0" w:space="0" w:color="auto"/>
            <w:left w:val="none" w:sz="0" w:space="0" w:color="auto"/>
            <w:bottom w:val="none" w:sz="0" w:space="0" w:color="auto"/>
            <w:right w:val="none" w:sz="0" w:space="0" w:color="auto"/>
          </w:divBdr>
        </w:div>
        <w:div w:id="889077948">
          <w:marLeft w:val="0"/>
          <w:marRight w:val="0"/>
          <w:marTop w:val="0"/>
          <w:marBottom w:val="0"/>
          <w:divBdr>
            <w:top w:val="none" w:sz="0" w:space="0" w:color="auto"/>
            <w:left w:val="none" w:sz="0" w:space="0" w:color="auto"/>
            <w:bottom w:val="none" w:sz="0" w:space="0" w:color="auto"/>
            <w:right w:val="none" w:sz="0" w:space="0" w:color="auto"/>
          </w:divBdr>
        </w:div>
        <w:div w:id="1059089877">
          <w:marLeft w:val="0"/>
          <w:marRight w:val="0"/>
          <w:marTop w:val="0"/>
          <w:marBottom w:val="0"/>
          <w:divBdr>
            <w:top w:val="none" w:sz="0" w:space="0" w:color="auto"/>
            <w:left w:val="none" w:sz="0" w:space="0" w:color="auto"/>
            <w:bottom w:val="none" w:sz="0" w:space="0" w:color="auto"/>
            <w:right w:val="none" w:sz="0" w:space="0" w:color="auto"/>
          </w:divBdr>
        </w:div>
        <w:div w:id="1062025123">
          <w:marLeft w:val="0"/>
          <w:marRight w:val="0"/>
          <w:marTop w:val="0"/>
          <w:marBottom w:val="0"/>
          <w:divBdr>
            <w:top w:val="none" w:sz="0" w:space="0" w:color="auto"/>
            <w:left w:val="none" w:sz="0" w:space="0" w:color="auto"/>
            <w:bottom w:val="none" w:sz="0" w:space="0" w:color="auto"/>
            <w:right w:val="none" w:sz="0" w:space="0" w:color="auto"/>
          </w:divBdr>
        </w:div>
        <w:div w:id="1102720858">
          <w:marLeft w:val="0"/>
          <w:marRight w:val="0"/>
          <w:marTop w:val="0"/>
          <w:marBottom w:val="0"/>
          <w:divBdr>
            <w:top w:val="none" w:sz="0" w:space="0" w:color="auto"/>
            <w:left w:val="none" w:sz="0" w:space="0" w:color="auto"/>
            <w:bottom w:val="none" w:sz="0" w:space="0" w:color="auto"/>
            <w:right w:val="none" w:sz="0" w:space="0" w:color="auto"/>
          </w:divBdr>
        </w:div>
        <w:div w:id="1103695325">
          <w:marLeft w:val="0"/>
          <w:marRight w:val="0"/>
          <w:marTop w:val="0"/>
          <w:marBottom w:val="0"/>
          <w:divBdr>
            <w:top w:val="none" w:sz="0" w:space="0" w:color="auto"/>
            <w:left w:val="none" w:sz="0" w:space="0" w:color="auto"/>
            <w:bottom w:val="none" w:sz="0" w:space="0" w:color="auto"/>
            <w:right w:val="none" w:sz="0" w:space="0" w:color="auto"/>
          </w:divBdr>
        </w:div>
        <w:div w:id="1104961116">
          <w:marLeft w:val="0"/>
          <w:marRight w:val="0"/>
          <w:marTop w:val="0"/>
          <w:marBottom w:val="0"/>
          <w:divBdr>
            <w:top w:val="none" w:sz="0" w:space="0" w:color="auto"/>
            <w:left w:val="none" w:sz="0" w:space="0" w:color="auto"/>
            <w:bottom w:val="none" w:sz="0" w:space="0" w:color="auto"/>
            <w:right w:val="none" w:sz="0" w:space="0" w:color="auto"/>
          </w:divBdr>
        </w:div>
        <w:div w:id="1111243157">
          <w:marLeft w:val="0"/>
          <w:marRight w:val="0"/>
          <w:marTop w:val="0"/>
          <w:marBottom w:val="0"/>
          <w:divBdr>
            <w:top w:val="none" w:sz="0" w:space="0" w:color="auto"/>
            <w:left w:val="none" w:sz="0" w:space="0" w:color="auto"/>
            <w:bottom w:val="none" w:sz="0" w:space="0" w:color="auto"/>
            <w:right w:val="none" w:sz="0" w:space="0" w:color="auto"/>
          </w:divBdr>
        </w:div>
        <w:div w:id="1186747668">
          <w:marLeft w:val="0"/>
          <w:marRight w:val="0"/>
          <w:marTop w:val="0"/>
          <w:marBottom w:val="0"/>
          <w:divBdr>
            <w:top w:val="none" w:sz="0" w:space="0" w:color="auto"/>
            <w:left w:val="none" w:sz="0" w:space="0" w:color="auto"/>
            <w:bottom w:val="none" w:sz="0" w:space="0" w:color="auto"/>
            <w:right w:val="none" w:sz="0" w:space="0" w:color="auto"/>
          </w:divBdr>
        </w:div>
        <w:div w:id="1378628227">
          <w:marLeft w:val="0"/>
          <w:marRight w:val="0"/>
          <w:marTop w:val="0"/>
          <w:marBottom w:val="0"/>
          <w:divBdr>
            <w:top w:val="none" w:sz="0" w:space="0" w:color="auto"/>
            <w:left w:val="none" w:sz="0" w:space="0" w:color="auto"/>
            <w:bottom w:val="none" w:sz="0" w:space="0" w:color="auto"/>
            <w:right w:val="none" w:sz="0" w:space="0" w:color="auto"/>
          </w:divBdr>
        </w:div>
        <w:div w:id="1391421695">
          <w:marLeft w:val="0"/>
          <w:marRight w:val="0"/>
          <w:marTop w:val="0"/>
          <w:marBottom w:val="0"/>
          <w:divBdr>
            <w:top w:val="none" w:sz="0" w:space="0" w:color="auto"/>
            <w:left w:val="none" w:sz="0" w:space="0" w:color="auto"/>
            <w:bottom w:val="none" w:sz="0" w:space="0" w:color="auto"/>
            <w:right w:val="none" w:sz="0" w:space="0" w:color="auto"/>
          </w:divBdr>
        </w:div>
        <w:div w:id="1536230603">
          <w:marLeft w:val="0"/>
          <w:marRight w:val="0"/>
          <w:marTop w:val="0"/>
          <w:marBottom w:val="0"/>
          <w:divBdr>
            <w:top w:val="none" w:sz="0" w:space="0" w:color="auto"/>
            <w:left w:val="none" w:sz="0" w:space="0" w:color="auto"/>
            <w:bottom w:val="none" w:sz="0" w:space="0" w:color="auto"/>
            <w:right w:val="none" w:sz="0" w:space="0" w:color="auto"/>
          </w:divBdr>
        </w:div>
        <w:div w:id="1571427970">
          <w:marLeft w:val="0"/>
          <w:marRight w:val="0"/>
          <w:marTop w:val="0"/>
          <w:marBottom w:val="0"/>
          <w:divBdr>
            <w:top w:val="none" w:sz="0" w:space="0" w:color="auto"/>
            <w:left w:val="none" w:sz="0" w:space="0" w:color="auto"/>
            <w:bottom w:val="none" w:sz="0" w:space="0" w:color="auto"/>
            <w:right w:val="none" w:sz="0" w:space="0" w:color="auto"/>
          </w:divBdr>
        </w:div>
        <w:div w:id="1681421273">
          <w:marLeft w:val="0"/>
          <w:marRight w:val="0"/>
          <w:marTop w:val="0"/>
          <w:marBottom w:val="0"/>
          <w:divBdr>
            <w:top w:val="none" w:sz="0" w:space="0" w:color="auto"/>
            <w:left w:val="none" w:sz="0" w:space="0" w:color="auto"/>
            <w:bottom w:val="none" w:sz="0" w:space="0" w:color="auto"/>
            <w:right w:val="none" w:sz="0" w:space="0" w:color="auto"/>
          </w:divBdr>
        </w:div>
        <w:div w:id="1699038577">
          <w:marLeft w:val="0"/>
          <w:marRight w:val="0"/>
          <w:marTop w:val="0"/>
          <w:marBottom w:val="0"/>
          <w:divBdr>
            <w:top w:val="none" w:sz="0" w:space="0" w:color="auto"/>
            <w:left w:val="none" w:sz="0" w:space="0" w:color="auto"/>
            <w:bottom w:val="none" w:sz="0" w:space="0" w:color="auto"/>
            <w:right w:val="none" w:sz="0" w:space="0" w:color="auto"/>
          </w:divBdr>
        </w:div>
        <w:div w:id="1717586487">
          <w:marLeft w:val="0"/>
          <w:marRight w:val="0"/>
          <w:marTop w:val="0"/>
          <w:marBottom w:val="0"/>
          <w:divBdr>
            <w:top w:val="none" w:sz="0" w:space="0" w:color="auto"/>
            <w:left w:val="none" w:sz="0" w:space="0" w:color="auto"/>
            <w:bottom w:val="none" w:sz="0" w:space="0" w:color="auto"/>
            <w:right w:val="none" w:sz="0" w:space="0" w:color="auto"/>
          </w:divBdr>
        </w:div>
        <w:div w:id="1796216506">
          <w:marLeft w:val="0"/>
          <w:marRight w:val="0"/>
          <w:marTop w:val="0"/>
          <w:marBottom w:val="0"/>
          <w:divBdr>
            <w:top w:val="none" w:sz="0" w:space="0" w:color="auto"/>
            <w:left w:val="none" w:sz="0" w:space="0" w:color="auto"/>
            <w:bottom w:val="none" w:sz="0" w:space="0" w:color="auto"/>
            <w:right w:val="none" w:sz="0" w:space="0" w:color="auto"/>
          </w:divBdr>
        </w:div>
        <w:div w:id="1813447069">
          <w:marLeft w:val="0"/>
          <w:marRight w:val="0"/>
          <w:marTop w:val="0"/>
          <w:marBottom w:val="0"/>
          <w:divBdr>
            <w:top w:val="none" w:sz="0" w:space="0" w:color="auto"/>
            <w:left w:val="none" w:sz="0" w:space="0" w:color="auto"/>
            <w:bottom w:val="none" w:sz="0" w:space="0" w:color="auto"/>
            <w:right w:val="none" w:sz="0" w:space="0" w:color="auto"/>
          </w:divBdr>
        </w:div>
        <w:div w:id="1830097110">
          <w:marLeft w:val="0"/>
          <w:marRight w:val="0"/>
          <w:marTop w:val="0"/>
          <w:marBottom w:val="0"/>
          <w:divBdr>
            <w:top w:val="none" w:sz="0" w:space="0" w:color="auto"/>
            <w:left w:val="none" w:sz="0" w:space="0" w:color="auto"/>
            <w:bottom w:val="none" w:sz="0" w:space="0" w:color="auto"/>
            <w:right w:val="none" w:sz="0" w:space="0" w:color="auto"/>
          </w:divBdr>
        </w:div>
        <w:div w:id="1891722914">
          <w:marLeft w:val="0"/>
          <w:marRight w:val="0"/>
          <w:marTop w:val="0"/>
          <w:marBottom w:val="0"/>
          <w:divBdr>
            <w:top w:val="none" w:sz="0" w:space="0" w:color="auto"/>
            <w:left w:val="none" w:sz="0" w:space="0" w:color="auto"/>
            <w:bottom w:val="none" w:sz="0" w:space="0" w:color="auto"/>
            <w:right w:val="none" w:sz="0" w:space="0" w:color="auto"/>
          </w:divBdr>
        </w:div>
        <w:div w:id="1935437898">
          <w:marLeft w:val="0"/>
          <w:marRight w:val="0"/>
          <w:marTop w:val="0"/>
          <w:marBottom w:val="0"/>
          <w:divBdr>
            <w:top w:val="none" w:sz="0" w:space="0" w:color="auto"/>
            <w:left w:val="none" w:sz="0" w:space="0" w:color="auto"/>
            <w:bottom w:val="none" w:sz="0" w:space="0" w:color="auto"/>
            <w:right w:val="none" w:sz="0" w:space="0" w:color="auto"/>
          </w:divBdr>
        </w:div>
        <w:div w:id="1935624768">
          <w:marLeft w:val="0"/>
          <w:marRight w:val="0"/>
          <w:marTop w:val="0"/>
          <w:marBottom w:val="0"/>
          <w:divBdr>
            <w:top w:val="none" w:sz="0" w:space="0" w:color="auto"/>
            <w:left w:val="none" w:sz="0" w:space="0" w:color="auto"/>
            <w:bottom w:val="none" w:sz="0" w:space="0" w:color="auto"/>
            <w:right w:val="none" w:sz="0" w:space="0" w:color="auto"/>
          </w:divBdr>
        </w:div>
        <w:div w:id="1960913148">
          <w:marLeft w:val="0"/>
          <w:marRight w:val="0"/>
          <w:marTop w:val="0"/>
          <w:marBottom w:val="0"/>
          <w:divBdr>
            <w:top w:val="none" w:sz="0" w:space="0" w:color="auto"/>
            <w:left w:val="none" w:sz="0" w:space="0" w:color="auto"/>
            <w:bottom w:val="none" w:sz="0" w:space="0" w:color="auto"/>
            <w:right w:val="none" w:sz="0" w:space="0" w:color="auto"/>
          </w:divBdr>
        </w:div>
        <w:div w:id="1962220977">
          <w:marLeft w:val="0"/>
          <w:marRight w:val="0"/>
          <w:marTop w:val="0"/>
          <w:marBottom w:val="0"/>
          <w:divBdr>
            <w:top w:val="none" w:sz="0" w:space="0" w:color="auto"/>
            <w:left w:val="none" w:sz="0" w:space="0" w:color="auto"/>
            <w:bottom w:val="none" w:sz="0" w:space="0" w:color="auto"/>
            <w:right w:val="none" w:sz="0" w:space="0" w:color="auto"/>
          </w:divBdr>
        </w:div>
        <w:div w:id="1963002698">
          <w:marLeft w:val="0"/>
          <w:marRight w:val="0"/>
          <w:marTop w:val="0"/>
          <w:marBottom w:val="0"/>
          <w:divBdr>
            <w:top w:val="none" w:sz="0" w:space="0" w:color="auto"/>
            <w:left w:val="none" w:sz="0" w:space="0" w:color="auto"/>
            <w:bottom w:val="none" w:sz="0" w:space="0" w:color="auto"/>
            <w:right w:val="none" w:sz="0" w:space="0" w:color="auto"/>
          </w:divBdr>
        </w:div>
        <w:div w:id="1993873611">
          <w:marLeft w:val="0"/>
          <w:marRight w:val="0"/>
          <w:marTop w:val="0"/>
          <w:marBottom w:val="0"/>
          <w:divBdr>
            <w:top w:val="none" w:sz="0" w:space="0" w:color="auto"/>
            <w:left w:val="none" w:sz="0" w:space="0" w:color="auto"/>
            <w:bottom w:val="none" w:sz="0" w:space="0" w:color="auto"/>
            <w:right w:val="none" w:sz="0" w:space="0" w:color="auto"/>
          </w:divBdr>
        </w:div>
        <w:div w:id="2005736822">
          <w:marLeft w:val="0"/>
          <w:marRight w:val="0"/>
          <w:marTop w:val="0"/>
          <w:marBottom w:val="0"/>
          <w:divBdr>
            <w:top w:val="none" w:sz="0" w:space="0" w:color="auto"/>
            <w:left w:val="none" w:sz="0" w:space="0" w:color="auto"/>
            <w:bottom w:val="none" w:sz="0" w:space="0" w:color="auto"/>
            <w:right w:val="none" w:sz="0" w:space="0" w:color="auto"/>
          </w:divBdr>
        </w:div>
        <w:div w:id="2035761637">
          <w:marLeft w:val="0"/>
          <w:marRight w:val="0"/>
          <w:marTop w:val="0"/>
          <w:marBottom w:val="0"/>
          <w:divBdr>
            <w:top w:val="none" w:sz="0" w:space="0" w:color="auto"/>
            <w:left w:val="none" w:sz="0" w:space="0" w:color="auto"/>
            <w:bottom w:val="none" w:sz="0" w:space="0" w:color="auto"/>
            <w:right w:val="none" w:sz="0" w:space="0" w:color="auto"/>
          </w:divBdr>
        </w:div>
        <w:div w:id="2078284743">
          <w:marLeft w:val="0"/>
          <w:marRight w:val="0"/>
          <w:marTop w:val="0"/>
          <w:marBottom w:val="0"/>
          <w:divBdr>
            <w:top w:val="none" w:sz="0" w:space="0" w:color="auto"/>
            <w:left w:val="none" w:sz="0" w:space="0" w:color="auto"/>
            <w:bottom w:val="none" w:sz="0" w:space="0" w:color="auto"/>
            <w:right w:val="none" w:sz="0" w:space="0" w:color="auto"/>
          </w:divBdr>
        </w:div>
        <w:div w:id="2091465462">
          <w:marLeft w:val="0"/>
          <w:marRight w:val="0"/>
          <w:marTop w:val="0"/>
          <w:marBottom w:val="0"/>
          <w:divBdr>
            <w:top w:val="none" w:sz="0" w:space="0" w:color="auto"/>
            <w:left w:val="none" w:sz="0" w:space="0" w:color="auto"/>
            <w:bottom w:val="none" w:sz="0" w:space="0" w:color="auto"/>
            <w:right w:val="none" w:sz="0" w:space="0" w:color="auto"/>
          </w:divBdr>
        </w:div>
        <w:div w:id="2114788288">
          <w:marLeft w:val="0"/>
          <w:marRight w:val="0"/>
          <w:marTop w:val="0"/>
          <w:marBottom w:val="0"/>
          <w:divBdr>
            <w:top w:val="none" w:sz="0" w:space="0" w:color="auto"/>
            <w:left w:val="none" w:sz="0" w:space="0" w:color="auto"/>
            <w:bottom w:val="none" w:sz="0" w:space="0" w:color="auto"/>
            <w:right w:val="none" w:sz="0" w:space="0" w:color="auto"/>
          </w:divBdr>
        </w:div>
        <w:div w:id="2128304692">
          <w:marLeft w:val="0"/>
          <w:marRight w:val="0"/>
          <w:marTop w:val="0"/>
          <w:marBottom w:val="0"/>
          <w:divBdr>
            <w:top w:val="none" w:sz="0" w:space="0" w:color="auto"/>
            <w:left w:val="none" w:sz="0" w:space="0" w:color="auto"/>
            <w:bottom w:val="none" w:sz="0" w:space="0" w:color="auto"/>
            <w:right w:val="none" w:sz="0" w:space="0" w:color="auto"/>
          </w:divBdr>
        </w:div>
      </w:divsChild>
    </w:div>
    <w:div w:id="137109286">
      <w:bodyDiv w:val="1"/>
      <w:marLeft w:val="0"/>
      <w:marRight w:val="0"/>
      <w:marTop w:val="0"/>
      <w:marBottom w:val="0"/>
      <w:divBdr>
        <w:top w:val="none" w:sz="0" w:space="0" w:color="auto"/>
        <w:left w:val="none" w:sz="0" w:space="0" w:color="auto"/>
        <w:bottom w:val="none" w:sz="0" w:space="0" w:color="auto"/>
        <w:right w:val="none" w:sz="0" w:space="0" w:color="auto"/>
      </w:divBdr>
      <w:divsChild>
        <w:div w:id="103381360">
          <w:marLeft w:val="0"/>
          <w:marRight w:val="0"/>
          <w:marTop w:val="0"/>
          <w:marBottom w:val="0"/>
          <w:divBdr>
            <w:top w:val="none" w:sz="0" w:space="0" w:color="auto"/>
            <w:left w:val="none" w:sz="0" w:space="0" w:color="auto"/>
            <w:bottom w:val="none" w:sz="0" w:space="0" w:color="auto"/>
            <w:right w:val="none" w:sz="0" w:space="0" w:color="auto"/>
          </w:divBdr>
        </w:div>
        <w:div w:id="337314108">
          <w:marLeft w:val="0"/>
          <w:marRight w:val="0"/>
          <w:marTop w:val="0"/>
          <w:marBottom w:val="0"/>
          <w:divBdr>
            <w:top w:val="none" w:sz="0" w:space="0" w:color="auto"/>
            <w:left w:val="none" w:sz="0" w:space="0" w:color="auto"/>
            <w:bottom w:val="none" w:sz="0" w:space="0" w:color="auto"/>
            <w:right w:val="none" w:sz="0" w:space="0" w:color="auto"/>
          </w:divBdr>
        </w:div>
        <w:div w:id="359085207">
          <w:marLeft w:val="0"/>
          <w:marRight w:val="0"/>
          <w:marTop w:val="0"/>
          <w:marBottom w:val="0"/>
          <w:divBdr>
            <w:top w:val="none" w:sz="0" w:space="0" w:color="auto"/>
            <w:left w:val="none" w:sz="0" w:space="0" w:color="auto"/>
            <w:bottom w:val="none" w:sz="0" w:space="0" w:color="auto"/>
            <w:right w:val="none" w:sz="0" w:space="0" w:color="auto"/>
          </w:divBdr>
        </w:div>
        <w:div w:id="406347130">
          <w:marLeft w:val="0"/>
          <w:marRight w:val="0"/>
          <w:marTop w:val="0"/>
          <w:marBottom w:val="0"/>
          <w:divBdr>
            <w:top w:val="none" w:sz="0" w:space="0" w:color="auto"/>
            <w:left w:val="none" w:sz="0" w:space="0" w:color="auto"/>
            <w:bottom w:val="none" w:sz="0" w:space="0" w:color="auto"/>
            <w:right w:val="none" w:sz="0" w:space="0" w:color="auto"/>
          </w:divBdr>
        </w:div>
        <w:div w:id="637536152">
          <w:marLeft w:val="0"/>
          <w:marRight w:val="0"/>
          <w:marTop w:val="0"/>
          <w:marBottom w:val="0"/>
          <w:divBdr>
            <w:top w:val="none" w:sz="0" w:space="0" w:color="auto"/>
            <w:left w:val="none" w:sz="0" w:space="0" w:color="auto"/>
            <w:bottom w:val="none" w:sz="0" w:space="0" w:color="auto"/>
            <w:right w:val="none" w:sz="0" w:space="0" w:color="auto"/>
          </w:divBdr>
        </w:div>
        <w:div w:id="714740933">
          <w:marLeft w:val="0"/>
          <w:marRight w:val="0"/>
          <w:marTop w:val="0"/>
          <w:marBottom w:val="0"/>
          <w:divBdr>
            <w:top w:val="none" w:sz="0" w:space="0" w:color="auto"/>
            <w:left w:val="none" w:sz="0" w:space="0" w:color="auto"/>
            <w:bottom w:val="none" w:sz="0" w:space="0" w:color="auto"/>
            <w:right w:val="none" w:sz="0" w:space="0" w:color="auto"/>
          </w:divBdr>
        </w:div>
        <w:div w:id="781191306">
          <w:marLeft w:val="0"/>
          <w:marRight w:val="0"/>
          <w:marTop w:val="0"/>
          <w:marBottom w:val="0"/>
          <w:divBdr>
            <w:top w:val="none" w:sz="0" w:space="0" w:color="auto"/>
            <w:left w:val="none" w:sz="0" w:space="0" w:color="auto"/>
            <w:bottom w:val="none" w:sz="0" w:space="0" w:color="auto"/>
            <w:right w:val="none" w:sz="0" w:space="0" w:color="auto"/>
          </w:divBdr>
        </w:div>
        <w:div w:id="822702017">
          <w:marLeft w:val="0"/>
          <w:marRight w:val="0"/>
          <w:marTop w:val="0"/>
          <w:marBottom w:val="0"/>
          <w:divBdr>
            <w:top w:val="none" w:sz="0" w:space="0" w:color="auto"/>
            <w:left w:val="none" w:sz="0" w:space="0" w:color="auto"/>
            <w:bottom w:val="none" w:sz="0" w:space="0" w:color="auto"/>
            <w:right w:val="none" w:sz="0" w:space="0" w:color="auto"/>
          </w:divBdr>
        </w:div>
        <w:div w:id="1225096910">
          <w:marLeft w:val="0"/>
          <w:marRight w:val="0"/>
          <w:marTop w:val="0"/>
          <w:marBottom w:val="0"/>
          <w:divBdr>
            <w:top w:val="none" w:sz="0" w:space="0" w:color="auto"/>
            <w:left w:val="none" w:sz="0" w:space="0" w:color="auto"/>
            <w:bottom w:val="none" w:sz="0" w:space="0" w:color="auto"/>
            <w:right w:val="none" w:sz="0" w:space="0" w:color="auto"/>
          </w:divBdr>
        </w:div>
        <w:div w:id="1245723364">
          <w:marLeft w:val="0"/>
          <w:marRight w:val="0"/>
          <w:marTop w:val="0"/>
          <w:marBottom w:val="0"/>
          <w:divBdr>
            <w:top w:val="none" w:sz="0" w:space="0" w:color="auto"/>
            <w:left w:val="none" w:sz="0" w:space="0" w:color="auto"/>
            <w:bottom w:val="none" w:sz="0" w:space="0" w:color="auto"/>
            <w:right w:val="none" w:sz="0" w:space="0" w:color="auto"/>
          </w:divBdr>
        </w:div>
        <w:div w:id="1309897683">
          <w:marLeft w:val="0"/>
          <w:marRight w:val="0"/>
          <w:marTop w:val="0"/>
          <w:marBottom w:val="0"/>
          <w:divBdr>
            <w:top w:val="none" w:sz="0" w:space="0" w:color="auto"/>
            <w:left w:val="none" w:sz="0" w:space="0" w:color="auto"/>
            <w:bottom w:val="none" w:sz="0" w:space="0" w:color="auto"/>
            <w:right w:val="none" w:sz="0" w:space="0" w:color="auto"/>
          </w:divBdr>
        </w:div>
        <w:div w:id="1419864828">
          <w:marLeft w:val="0"/>
          <w:marRight w:val="0"/>
          <w:marTop w:val="0"/>
          <w:marBottom w:val="0"/>
          <w:divBdr>
            <w:top w:val="none" w:sz="0" w:space="0" w:color="auto"/>
            <w:left w:val="none" w:sz="0" w:space="0" w:color="auto"/>
            <w:bottom w:val="none" w:sz="0" w:space="0" w:color="auto"/>
            <w:right w:val="none" w:sz="0" w:space="0" w:color="auto"/>
          </w:divBdr>
        </w:div>
        <w:div w:id="1425876511">
          <w:marLeft w:val="0"/>
          <w:marRight w:val="0"/>
          <w:marTop w:val="0"/>
          <w:marBottom w:val="0"/>
          <w:divBdr>
            <w:top w:val="none" w:sz="0" w:space="0" w:color="auto"/>
            <w:left w:val="none" w:sz="0" w:space="0" w:color="auto"/>
            <w:bottom w:val="none" w:sz="0" w:space="0" w:color="auto"/>
            <w:right w:val="none" w:sz="0" w:space="0" w:color="auto"/>
          </w:divBdr>
        </w:div>
        <w:div w:id="1593583893">
          <w:marLeft w:val="0"/>
          <w:marRight w:val="0"/>
          <w:marTop w:val="0"/>
          <w:marBottom w:val="0"/>
          <w:divBdr>
            <w:top w:val="none" w:sz="0" w:space="0" w:color="auto"/>
            <w:left w:val="none" w:sz="0" w:space="0" w:color="auto"/>
            <w:bottom w:val="none" w:sz="0" w:space="0" w:color="auto"/>
            <w:right w:val="none" w:sz="0" w:space="0" w:color="auto"/>
          </w:divBdr>
        </w:div>
        <w:div w:id="1648390154">
          <w:marLeft w:val="0"/>
          <w:marRight w:val="0"/>
          <w:marTop w:val="0"/>
          <w:marBottom w:val="0"/>
          <w:divBdr>
            <w:top w:val="none" w:sz="0" w:space="0" w:color="auto"/>
            <w:left w:val="none" w:sz="0" w:space="0" w:color="auto"/>
            <w:bottom w:val="none" w:sz="0" w:space="0" w:color="auto"/>
            <w:right w:val="none" w:sz="0" w:space="0" w:color="auto"/>
          </w:divBdr>
        </w:div>
        <w:div w:id="1842160909">
          <w:marLeft w:val="0"/>
          <w:marRight w:val="0"/>
          <w:marTop w:val="0"/>
          <w:marBottom w:val="0"/>
          <w:divBdr>
            <w:top w:val="none" w:sz="0" w:space="0" w:color="auto"/>
            <w:left w:val="none" w:sz="0" w:space="0" w:color="auto"/>
            <w:bottom w:val="none" w:sz="0" w:space="0" w:color="auto"/>
            <w:right w:val="none" w:sz="0" w:space="0" w:color="auto"/>
          </w:divBdr>
        </w:div>
        <w:div w:id="1857648287">
          <w:marLeft w:val="0"/>
          <w:marRight w:val="0"/>
          <w:marTop w:val="0"/>
          <w:marBottom w:val="0"/>
          <w:divBdr>
            <w:top w:val="none" w:sz="0" w:space="0" w:color="auto"/>
            <w:left w:val="none" w:sz="0" w:space="0" w:color="auto"/>
            <w:bottom w:val="none" w:sz="0" w:space="0" w:color="auto"/>
            <w:right w:val="none" w:sz="0" w:space="0" w:color="auto"/>
          </w:divBdr>
        </w:div>
        <w:div w:id="1904947094">
          <w:marLeft w:val="0"/>
          <w:marRight w:val="0"/>
          <w:marTop w:val="0"/>
          <w:marBottom w:val="0"/>
          <w:divBdr>
            <w:top w:val="none" w:sz="0" w:space="0" w:color="auto"/>
            <w:left w:val="none" w:sz="0" w:space="0" w:color="auto"/>
            <w:bottom w:val="none" w:sz="0" w:space="0" w:color="auto"/>
            <w:right w:val="none" w:sz="0" w:space="0" w:color="auto"/>
          </w:divBdr>
        </w:div>
      </w:divsChild>
    </w:div>
    <w:div w:id="141193269">
      <w:bodyDiv w:val="1"/>
      <w:marLeft w:val="0"/>
      <w:marRight w:val="0"/>
      <w:marTop w:val="0"/>
      <w:marBottom w:val="0"/>
      <w:divBdr>
        <w:top w:val="none" w:sz="0" w:space="0" w:color="auto"/>
        <w:left w:val="none" w:sz="0" w:space="0" w:color="auto"/>
        <w:bottom w:val="none" w:sz="0" w:space="0" w:color="auto"/>
        <w:right w:val="none" w:sz="0" w:space="0" w:color="auto"/>
      </w:divBdr>
    </w:div>
    <w:div w:id="142940448">
      <w:bodyDiv w:val="1"/>
      <w:marLeft w:val="0"/>
      <w:marRight w:val="0"/>
      <w:marTop w:val="0"/>
      <w:marBottom w:val="0"/>
      <w:divBdr>
        <w:top w:val="none" w:sz="0" w:space="0" w:color="auto"/>
        <w:left w:val="none" w:sz="0" w:space="0" w:color="auto"/>
        <w:bottom w:val="none" w:sz="0" w:space="0" w:color="auto"/>
        <w:right w:val="none" w:sz="0" w:space="0" w:color="auto"/>
      </w:divBdr>
      <w:divsChild>
        <w:div w:id="17170784">
          <w:marLeft w:val="0"/>
          <w:marRight w:val="0"/>
          <w:marTop w:val="0"/>
          <w:marBottom w:val="0"/>
          <w:divBdr>
            <w:top w:val="none" w:sz="0" w:space="0" w:color="auto"/>
            <w:left w:val="none" w:sz="0" w:space="0" w:color="auto"/>
            <w:bottom w:val="none" w:sz="0" w:space="0" w:color="auto"/>
            <w:right w:val="none" w:sz="0" w:space="0" w:color="auto"/>
          </w:divBdr>
        </w:div>
        <w:div w:id="512842801">
          <w:marLeft w:val="0"/>
          <w:marRight w:val="0"/>
          <w:marTop w:val="0"/>
          <w:marBottom w:val="0"/>
          <w:divBdr>
            <w:top w:val="none" w:sz="0" w:space="0" w:color="auto"/>
            <w:left w:val="none" w:sz="0" w:space="0" w:color="auto"/>
            <w:bottom w:val="none" w:sz="0" w:space="0" w:color="auto"/>
            <w:right w:val="none" w:sz="0" w:space="0" w:color="auto"/>
          </w:divBdr>
        </w:div>
        <w:div w:id="558908037">
          <w:marLeft w:val="0"/>
          <w:marRight w:val="0"/>
          <w:marTop w:val="0"/>
          <w:marBottom w:val="0"/>
          <w:divBdr>
            <w:top w:val="none" w:sz="0" w:space="0" w:color="auto"/>
            <w:left w:val="none" w:sz="0" w:space="0" w:color="auto"/>
            <w:bottom w:val="none" w:sz="0" w:space="0" w:color="auto"/>
            <w:right w:val="none" w:sz="0" w:space="0" w:color="auto"/>
          </w:divBdr>
        </w:div>
        <w:div w:id="1075856679">
          <w:marLeft w:val="0"/>
          <w:marRight w:val="0"/>
          <w:marTop w:val="0"/>
          <w:marBottom w:val="0"/>
          <w:divBdr>
            <w:top w:val="none" w:sz="0" w:space="0" w:color="auto"/>
            <w:left w:val="none" w:sz="0" w:space="0" w:color="auto"/>
            <w:bottom w:val="none" w:sz="0" w:space="0" w:color="auto"/>
            <w:right w:val="none" w:sz="0" w:space="0" w:color="auto"/>
          </w:divBdr>
        </w:div>
        <w:div w:id="1136680495">
          <w:marLeft w:val="0"/>
          <w:marRight w:val="0"/>
          <w:marTop w:val="0"/>
          <w:marBottom w:val="0"/>
          <w:divBdr>
            <w:top w:val="none" w:sz="0" w:space="0" w:color="auto"/>
            <w:left w:val="none" w:sz="0" w:space="0" w:color="auto"/>
            <w:bottom w:val="none" w:sz="0" w:space="0" w:color="auto"/>
            <w:right w:val="none" w:sz="0" w:space="0" w:color="auto"/>
          </w:divBdr>
        </w:div>
        <w:div w:id="1549608900">
          <w:marLeft w:val="0"/>
          <w:marRight w:val="0"/>
          <w:marTop w:val="0"/>
          <w:marBottom w:val="0"/>
          <w:divBdr>
            <w:top w:val="none" w:sz="0" w:space="0" w:color="auto"/>
            <w:left w:val="none" w:sz="0" w:space="0" w:color="auto"/>
            <w:bottom w:val="none" w:sz="0" w:space="0" w:color="auto"/>
            <w:right w:val="none" w:sz="0" w:space="0" w:color="auto"/>
          </w:divBdr>
        </w:div>
        <w:div w:id="1606036379">
          <w:marLeft w:val="0"/>
          <w:marRight w:val="0"/>
          <w:marTop w:val="0"/>
          <w:marBottom w:val="0"/>
          <w:divBdr>
            <w:top w:val="none" w:sz="0" w:space="0" w:color="auto"/>
            <w:left w:val="none" w:sz="0" w:space="0" w:color="auto"/>
            <w:bottom w:val="none" w:sz="0" w:space="0" w:color="auto"/>
            <w:right w:val="none" w:sz="0" w:space="0" w:color="auto"/>
          </w:divBdr>
        </w:div>
        <w:div w:id="1868759610">
          <w:marLeft w:val="0"/>
          <w:marRight w:val="0"/>
          <w:marTop w:val="0"/>
          <w:marBottom w:val="0"/>
          <w:divBdr>
            <w:top w:val="none" w:sz="0" w:space="0" w:color="auto"/>
            <w:left w:val="none" w:sz="0" w:space="0" w:color="auto"/>
            <w:bottom w:val="none" w:sz="0" w:space="0" w:color="auto"/>
            <w:right w:val="none" w:sz="0" w:space="0" w:color="auto"/>
          </w:divBdr>
        </w:div>
        <w:div w:id="2121945074">
          <w:marLeft w:val="0"/>
          <w:marRight w:val="0"/>
          <w:marTop w:val="0"/>
          <w:marBottom w:val="0"/>
          <w:divBdr>
            <w:top w:val="none" w:sz="0" w:space="0" w:color="auto"/>
            <w:left w:val="none" w:sz="0" w:space="0" w:color="auto"/>
            <w:bottom w:val="none" w:sz="0" w:space="0" w:color="auto"/>
            <w:right w:val="none" w:sz="0" w:space="0" w:color="auto"/>
          </w:divBdr>
        </w:div>
      </w:divsChild>
    </w:div>
    <w:div w:id="226958254">
      <w:bodyDiv w:val="1"/>
      <w:marLeft w:val="0"/>
      <w:marRight w:val="0"/>
      <w:marTop w:val="0"/>
      <w:marBottom w:val="0"/>
      <w:divBdr>
        <w:top w:val="none" w:sz="0" w:space="0" w:color="auto"/>
        <w:left w:val="none" w:sz="0" w:space="0" w:color="auto"/>
        <w:bottom w:val="none" w:sz="0" w:space="0" w:color="auto"/>
        <w:right w:val="none" w:sz="0" w:space="0" w:color="auto"/>
      </w:divBdr>
      <w:divsChild>
        <w:div w:id="250824073">
          <w:marLeft w:val="0"/>
          <w:marRight w:val="0"/>
          <w:marTop w:val="0"/>
          <w:marBottom w:val="0"/>
          <w:divBdr>
            <w:top w:val="none" w:sz="0" w:space="0" w:color="auto"/>
            <w:left w:val="none" w:sz="0" w:space="0" w:color="auto"/>
            <w:bottom w:val="none" w:sz="0" w:space="0" w:color="auto"/>
            <w:right w:val="none" w:sz="0" w:space="0" w:color="auto"/>
          </w:divBdr>
        </w:div>
        <w:div w:id="500312941">
          <w:marLeft w:val="0"/>
          <w:marRight w:val="0"/>
          <w:marTop w:val="0"/>
          <w:marBottom w:val="0"/>
          <w:divBdr>
            <w:top w:val="none" w:sz="0" w:space="0" w:color="auto"/>
            <w:left w:val="none" w:sz="0" w:space="0" w:color="auto"/>
            <w:bottom w:val="none" w:sz="0" w:space="0" w:color="auto"/>
            <w:right w:val="none" w:sz="0" w:space="0" w:color="auto"/>
          </w:divBdr>
        </w:div>
        <w:div w:id="1218205060">
          <w:marLeft w:val="0"/>
          <w:marRight w:val="0"/>
          <w:marTop w:val="0"/>
          <w:marBottom w:val="0"/>
          <w:divBdr>
            <w:top w:val="none" w:sz="0" w:space="0" w:color="auto"/>
            <w:left w:val="none" w:sz="0" w:space="0" w:color="auto"/>
            <w:bottom w:val="none" w:sz="0" w:space="0" w:color="auto"/>
            <w:right w:val="none" w:sz="0" w:space="0" w:color="auto"/>
          </w:divBdr>
        </w:div>
        <w:div w:id="1302148280">
          <w:marLeft w:val="0"/>
          <w:marRight w:val="0"/>
          <w:marTop w:val="0"/>
          <w:marBottom w:val="0"/>
          <w:divBdr>
            <w:top w:val="none" w:sz="0" w:space="0" w:color="auto"/>
            <w:left w:val="none" w:sz="0" w:space="0" w:color="auto"/>
            <w:bottom w:val="none" w:sz="0" w:space="0" w:color="auto"/>
            <w:right w:val="none" w:sz="0" w:space="0" w:color="auto"/>
          </w:divBdr>
        </w:div>
      </w:divsChild>
    </w:div>
    <w:div w:id="236598654">
      <w:bodyDiv w:val="1"/>
      <w:marLeft w:val="0"/>
      <w:marRight w:val="0"/>
      <w:marTop w:val="0"/>
      <w:marBottom w:val="0"/>
      <w:divBdr>
        <w:top w:val="none" w:sz="0" w:space="0" w:color="auto"/>
        <w:left w:val="none" w:sz="0" w:space="0" w:color="auto"/>
        <w:bottom w:val="none" w:sz="0" w:space="0" w:color="auto"/>
        <w:right w:val="none" w:sz="0" w:space="0" w:color="auto"/>
      </w:divBdr>
      <w:divsChild>
        <w:div w:id="224612874">
          <w:marLeft w:val="0"/>
          <w:marRight w:val="0"/>
          <w:marTop w:val="0"/>
          <w:marBottom w:val="0"/>
          <w:divBdr>
            <w:top w:val="none" w:sz="0" w:space="0" w:color="auto"/>
            <w:left w:val="none" w:sz="0" w:space="0" w:color="auto"/>
            <w:bottom w:val="none" w:sz="0" w:space="0" w:color="auto"/>
            <w:right w:val="none" w:sz="0" w:space="0" w:color="auto"/>
          </w:divBdr>
        </w:div>
        <w:div w:id="301008592">
          <w:marLeft w:val="0"/>
          <w:marRight w:val="0"/>
          <w:marTop w:val="0"/>
          <w:marBottom w:val="0"/>
          <w:divBdr>
            <w:top w:val="none" w:sz="0" w:space="0" w:color="auto"/>
            <w:left w:val="none" w:sz="0" w:space="0" w:color="auto"/>
            <w:bottom w:val="none" w:sz="0" w:space="0" w:color="auto"/>
            <w:right w:val="none" w:sz="0" w:space="0" w:color="auto"/>
          </w:divBdr>
        </w:div>
        <w:div w:id="649871332">
          <w:marLeft w:val="0"/>
          <w:marRight w:val="0"/>
          <w:marTop w:val="0"/>
          <w:marBottom w:val="0"/>
          <w:divBdr>
            <w:top w:val="none" w:sz="0" w:space="0" w:color="auto"/>
            <w:left w:val="none" w:sz="0" w:space="0" w:color="auto"/>
            <w:bottom w:val="none" w:sz="0" w:space="0" w:color="auto"/>
            <w:right w:val="none" w:sz="0" w:space="0" w:color="auto"/>
          </w:divBdr>
        </w:div>
        <w:div w:id="907030607">
          <w:marLeft w:val="0"/>
          <w:marRight w:val="0"/>
          <w:marTop w:val="0"/>
          <w:marBottom w:val="0"/>
          <w:divBdr>
            <w:top w:val="none" w:sz="0" w:space="0" w:color="auto"/>
            <w:left w:val="none" w:sz="0" w:space="0" w:color="auto"/>
            <w:bottom w:val="none" w:sz="0" w:space="0" w:color="auto"/>
            <w:right w:val="none" w:sz="0" w:space="0" w:color="auto"/>
          </w:divBdr>
        </w:div>
        <w:div w:id="1149713378">
          <w:marLeft w:val="0"/>
          <w:marRight w:val="0"/>
          <w:marTop w:val="0"/>
          <w:marBottom w:val="0"/>
          <w:divBdr>
            <w:top w:val="none" w:sz="0" w:space="0" w:color="auto"/>
            <w:left w:val="none" w:sz="0" w:space="0" w:color="auto"/>
            <w:bottom w:val="none" w:sz="0" w:space="0" w:color="auto"/>
            <w:right w:val="none" w:sz="0" w:space="0" w:color="auto"/>
          </w:divBdr>
        </w:div>
        <w:div w:id="1194535249">
          <w:marLeft w:val="0"/>
          <w:marRight w:val="0"/>
          <w:marTop w:val="0"/>
          <w:marBottom w:val="0"/>
          <w:divBdr>
            <w:top w:val="none" w:sz="0" w:space="0" w:color="auto"/>
            <w:left w:val="none" w:sz="0" w:space="0" w:color="auto"/>
            <w:bottom w:val="none" w:sz="0" w:space="0" w:color="auto"/>
            <w:right w:val="none" w:sz="0" w:space="0" w:color="auto"/>
          </w:divBdr>
        </w:div>
        <w:div w:id="1298104299">
          <w:marLeft w:val="0"/>
          <w:marRight w:val="0"/>
          <w:marTop w:val="0"/>
          <w:marBottom w:val="0"/>
          <w:divBdr>
            <w:top w:val="none" w:sz="0" w:space="0" w:color="auto"/>
            <w:left w:val="none" w:sz="0" w:space="0" w:color="auto"/>
            <w:bottom w:val="none" w:sz="0" w:space="0" w:color="auto"/>
            <w:right w:val="none" w:sz="0" w:space="0" w:color="auto"/>
          </w:divBdr>
        </w:div>
        <w:div w:id="1320226733">
          <w:marLeft w:val="0"/>
          <w:marRight w:val="0"/>
          <w:marTop w:val="0"/>
          <w:marBottom w:val="0"/>
          <w:divBdr>
            <w:top w:val="none" w:sz="0" w:space="0" w:color="auto"/>
            <w:left w:val="none" w:sz="0" w:space="0" w:color="auto"/>
            <w:bottom w:val="none" w:sz="0" w:space="0" w:color="auto"/>
            <w:right w:val="none" w:sz="0" w:space="0" w:color="auto"/>
          </w:divBdr>
        </w:div>
        <w:div w:id="1562670260">
          <w:marLeft w:val="0"/>
          <w:marRight w:val="0"/>
          <w:marTop w:val="0"/>
          <w:marBottom w:val="0"/>
          <w:divBdr>
            <w:top w:val="none" w:sz="0" w:space="0" w:color="auto"/>
            <w:left w:val="none" w:sz="0" w:space="0" w:color="auto"/>
            <w:bottom w:val="none" w:sz="0" w:space="0" w:color="auto"/>
            <w:right w:val="none" w:sz="0" w:space="0" w:color="auto"/>
          </w:divBdr>
        </w:div>
        <w:div w:id="1626041171">
          <w:marLeft w:val="0"/>
          <w:marRight w:val="0"/>
          <w:marTop w:val="0"/>
          <w:marBottom w:val="0"/>
          <w:divBdr>
            <w:top w:val="none" w:sz="0" w:space="0" w:color="auto"/>
            <w:left w:val="none" w:sz="0" w:space="0" w:color="auto"/>
            <w:bottom w:val="none" w:sz="0" w:space="0" w:color="auto"/>
            <w:right w:val="none" w:sz="0" w:space="0" w:color="auto"/>
          </w:divBdr>
        </w:div>
        <w:div w:id="1659529552">
          <w:marLeft w:val="0"/>
          <w:marRight w:val="0"/>
          <w:marTop w:val="0"/>
          <w:marBottom w:val="0"/>
          <w:divBdr>
            <w:top w:val="none" w:sz="0" w:space="0" w:color="auto"/>
            <w:left w:val="none" w:sz="0" w:space="0" w:color="auto"/>
            <w:bottom w:val="none" w:sz="0" w:space="0" w:color="auto"/>
            <w:right w:val="none" w:sz="0" w:space="0" w:color="auto"/>
          </w:divBdr>
        </w:div>
        <w:div w:id="1821651768">
          <w:marLeft w:val="0"/>
          <w:marRight w:val="0"/>
          <w:marTop w:val="0"/>
          <w:marBottom w:val="0"/>
          <w:divBdr>
            <w:top w:val="none" w:sz="0" w:space="0" w:color="auto"/>
            <w:left w:val="none" w:sz="0" w:space="0" w:color="auto"/>
            <w:bottom w:val="none" w:sz="0" w:space="0" w:color="auto"/>
            <w:right w:val="none" w:sz="0" w:space="0" w:color="auto"/>
          </w:divBdr>
        </w:div>
        <w:div w:id="1832788961">
          <w:marLeft w:val="0"/>
          <w:marRight w:val="0"/>
          <w:marTop w:val="0"/>
          <w:marBottom w:val="0"/>
          <w:divBdr>
            <w:top w:val="none" w:sz="0" w:space="0" w:color="auto"/>
            <w:left w:val="none" w:sz="0" w:space="0" w:color="auto"/>
            <w:bottom w:val="none" w:sz="0" w:space="0" w:color="auto"/>
            <w:right w:val="none" w:sz="0" w:space="0" w:color="auto"/>
          </w:divBdr>
        </w:div>
        <w:div w:id="1852256119">
          <w:marLeft w:val="0"/>
          <w:marRight w:val="0"/>
          <w:marTop w:val="0"/>
          <w:marBottom w:val="0"/>
          <w:divBdr>
            <w:top w:val="none" w:sz="0" w:space="0" w:color="auto"/>
            <w:left w:val="none" w:sz="0" w:space="0" w:color="auto"/>
            <w:bottom w:val="none" w:sz="0" w:space="0" w:color="auto"/>
            <w:right w:val="none" w:sz="0" w:space="0" w:color="auto"/>
          </w:divBdr>
        </w:div>
        <w:div w:id="1877354947">
          <w:marLeft w:val="0"/>
          <w:marRight w:val="0"/>
          <w:marTop w:val="0"/>
          <w:marBottom w:val="0"/>
          <w:divBdr>
            <w:top w:val="none" w:sz="0" w:space="0" w:color="auto"/>
            <w:left w:val="none" w:sz="0" w:space="0" w:color="auto"/>
            <w:bottom w:val="none" w:sz="0" w:space="0" w:color="auto"/>
            <w:right w:val="none" w:sz="0" w:space="0" w:color="auto"/>
          </w:divBdr>
        </w:div>
        <w:div w:id="1915384862">
          <w:marLeft w:val="0"/>
          <w:marRight w:val="0"/>
          <w:marTop w:val="0"/>
          <w:marBottom w:val="0"/>
          <w:divBdr>
            <w:top w:val="none" w:sz="0" w:space="0" w:color="auto"/>
            <w:left w:val="none" w:sz="0" w:space="0" w:color="auto"/>
            <w:bottom w:val="none" w:sz="0" w:space="0" w:color="auto"/>
            <w:right w:val="none" w:sz="0" w:space="0" w:color="auto"/>
          </w:divBdr>
        </w:div>
        <w:div w:id="1934783513">
          <w:marLeft w:val="0"/>
          <w:marRight w:val="0"/>
          <w:marTop w:val="0"/>
          <w:marBottom w:val="0"/>
          <w:divBdr>
            <w:top w:val="none" w:sz="0" w:space="0" w:color="auto"/>
            <w:left w:val="none" w:sz="0" w:space="0" w:color="auto"/>
            <w:bottom w:val="none" w:sz="0" w:space="0" w:color="auto"/>
            <w:right w:val="none" w:sz="0" w:space="0" w:color="auto"/>
          </w:divBdr>
        </w:div>
      </w:divsChild>
    </w:div>
    <w:div w:id="251596950">
      <w:bodyDiv w:val="1"/>
      <w:marLeft w:val="0"/>
      <w:marRight w:val="0"/>
      <w:marTop w:val="0"/>
      <w:marBottom w:val="0"/>
      <w:divBdr>
        <w:top w:val="none" w:sz="0" w:space="0" w:color="auto"/>
        <w:left w:val="none" w:sz="0" w:space="0" w:color="auto"/>
        <w:bottom w:val="none" w:sz="0" w:space="0" w:color="auto"/>
        <w:right w:val="none" w:sz="0" w:space="0" w:color="auto"/>
      </w:divBdr>
    </w:div>
    <w:div w:id="253436646">
      <w:bodyDiv w:val="1"/>
      <w:marLeft w:val="0"/>
      <w:marRight w:val="0"/>
      <w:marTop w:val="0"/>
      <w:marBottom w:val="0"/>
      <w:divBdr>
        <w:top w:val="none" w:sz="0" w:space="0" w:color="auto"/>
        <w:left w:val="none" w:sz="0" w:space="0" w:color="auto"/>
        <w:bottom w:val="none" w:sz="0" w:space="0" w:color="auto"/>
        <w:right w:val="none" w:sz="0" w:space="0" w:color="auto"/>
      </w:divBdr>
      <w:divsChild>
        <w:div w:id="22831896">
          <w:marLeft w:val="0"/>
          <w:marRight w:val="0"/>
          <w:marTop w:val="0"/>
          <w:marBottom w:val="0"/>
          <w:divBdr>
            <w:top w:val="none" w:sz="0" w:space="0" w:color="auto"/>
            <w:left w:val="none" w:sz="0" w:space="0" w:color="auto"/>
            <w:bottom w:val="none" w:sz="0" w:space="0" w:color="auto"/>
            <w:right w:val="none" w:sz="0" w:space="0" w:color="auto"/>
          </w:divBdr>
        </w:div>
        <w:div w:id="86387613">
          <w:marLeft w:val="0"/>
          <w:marRight w:val="0"/>
          <w:marTop w:val="0"/>
          <w:marBottom w:val="0"/>
          <w:divBdr>
            <w:top w:val="none" w:sz="0" w:space="0" w:color="auto"/>
            <w:left w:val="none" w:sz="0" w:space="0" w:color="auto"/>
            <w:bottom w:val="none" w:sz="0" w:space="0" w:color="auto"/>
            <w:right w:val="none" w:sz="0" w:space="0" w:color="auto"/>
          </w:divBdr>
        </w:div>
        <w:div w:id="413281965">
          <w:marLeft w:val="0"/>
          <w:marRight w:val="0"/>
          <w:marTop w:val="0"/>
          <w:marBottom w:val="0"/>
          <w:divBdr>
            <w:top w:val="none" w:sz="0" w:space="0" w:color="auto"/>
            <w:left w:val="none" w:sz="0" w:space="0" w:color="auto"/>
            <w:bottom w:val="none" w:sz="0" w:space="0" w:color="auto"/>
            <w:right w:val="none" w:sz="0" w:space="0" w:color="auto"/>
          </w:divBdr>
        </w:div>
        <w:div w:id="622807825">
          <w:marLeft w:val="0"/>
          <w:marRight w:val="0"/>
          <w:marTop w:val="0"/>
          <w:marBottom w:val="0"/>
          <w:divBdr>
            <w:top w:val="none" w:sz="0" w:space="0" w:color="auto"/>
            <w:left w:val="none" w:sz="0" w:space="0" w:color="auto"/>
            <w:bottom w:val="none" w:sz="0" w:space="0" w:color="auto"/>
            <w:right w:val="none" w:sz="0" w:space="0" w:color="auto"/>
          </w:divBdr>
        </w:div>
        <w:div w:id="674654966">
          <w:marLeft w:val="0"/>
          <w:marRight w:val="0"/>
          <w:marTop w:val="0"/>
          <w:marBottom w:val="0"/>
          <w:divBdr>
            <w:top w:val="none" w:sz="0" w:space="0" w:color="auto"/>
            <w:left w:val="none" w:sz="0" w:space="0" w:color="auto"/>
            <w:bottom w:val="none" w:sz="0" w:space="0" w:color="auto"/>
            <w:right w:val="none" w:sz="0" w:space="0" w:color="auto"/>
          </w:divBdr>
        </w:div>
        <w:div w:id="714239942">
          <w:marLeft w:val="0"/>
          <w:marRight w:val="0"/>
          <w:marTop w:val="0"/>
          <w:marBottom w:val="0"/>
          <w:divBdr>
            <w:top w:val="none" w:sz="0" w:space="0" w:color="auto"/>
            <w:left w:val="none" w:sz="0" w:space="0" w:color="auto"/>
            <w:bottom w:val="none" w:sz="0" w:space="0" w:color="auto"/>
            <w:right w:val="none" w:sz="0" w:space="0" w:color="auto"/>
          </w:divBdr>
        </w:div>
        <w:div w:id="822044663">
          <w:marLeft w:val="0"/>
          <w:marRight w:val="0"/>
          <w:marTop w:val="0"/>
          <w:marBottom w:val="0"/>
          <w:divBdr>
            <w:top w:val="none" w:sz="0" w:space="0" w:color="auto"/>
            <w:left w:val="none" w:sz="0" w:space="0" w:color="auto"/>
            <w:bottom w:val="none" w:sz="0" w:space="0" w:color="auto"/>
            <w:right w:val="none" w:sz="0" w:space="0" w:color="auto"/>
          </w:divBdr>
        </w:div>
        <w:div w:id="840661611">
          <w:marLeft w:val="0"/>
          <w:marRight w:val="0"/>
          <w:marTop w:val="0"/>
          <w:marBottom w:val="0"/>
          <w:divBdr>
            <w:top w:val="none" w:sz="0" w:space="0" w:color="auto"/>
            <w:left w:val="none" w:sz="0" w:space="0" w:color="auto"/>
            <w:bottom w:val="none" w:sz="0" w:space="0" w:color="auto"/>
            <w:right w:val="none" w:sz="0" w:space="0" w:color="auto"/>
          </w:divBdr>
        </w:div>
        <w:div w:id="927883916">
          <w:marLeft w:val="0"/>
          <w:marRight w:val="0"/>
          <w:marTop w:val="0"/>
          <w:marBottom w:val="0"/>
          <w:divBdr>
            <w:top w:val="none" w:sz="0" w:space="0" w:color="auto"/>
            <w:left w:val="none" w:sz="0" w:space="0" w:color="auto"/>
            <w:bottom w:val="none" w:sz="0" w:space="0" w:color="auto"/>
            <w:right w:val="none" w:sz="0" w:space="0" w:color="auto"/>
          </w:divBdr>
        </w:div>
        <w:div w:id="1163351226">
          <w:marLeft w:val="0"/>
          <w:marRight w:val="0"/>
          <w:marTop w:val="0"/>
          <w:marBottom w:val="0"/>
          <w:divBdr>
            <w:top w:val="none" w:sz="0" w:space="0" w:color="auto"/>
            <w:left w:val="none" w:sz="0" w:space="0" w:color="auto"/>
            <w:bottom w:val="none" w:sz="0" w:space="0" w:color="auto"/>
            <w:right w:val="none" w:sz="0" w:space="0" w:color="auto"/>
          </w:divBdr>
        </w:div>
        <w:div w:id="1212302475">
          <w:marLeft w:val="0"/>
          <w:marRight w:val="0"/>
          <w:marTop w:val="0"/>
          <w:marBottom w:val="0"/>
          <w:divBdr>
            <w:top w:val="none" w:sz="0" w:space="0" w:color="auto"/>
            <w:left w:val="none" w:sz="0" w:space="0" w:color="auto"/>
            <w:bottom w:val="none" w:sz="0" w:space="0" w:color="auto"/>
            <w:right w:val="none" w:sz="0" w:space="0" w:color="auto"/>
          </w:divBdr>
        </w:div>
        <w:div w:id="1213496688">
          <w:marLeft w:val="0"/>
          <w:marRight w:val="0"/>
          <w:marTop w:val="0"/>
          <w:marBottom w:val="0"/>
          <w:divBdr>
            <w:top w:val="none" w:sz="0" w:space="0" w:color="auto"/>
            <w:left w:val="none" w:sz="0" w:space="0" w:color="auto"/>
            <w:bottom w:val="none" w:sz="0" w:space="0" w:color="auto"/>
            <w:right w:val="none" w:sz="0" w:space="0" w:color="auto"/>
          </w:divBdr>
        </w:div>
        <w:div w:id="1391004533">
          <w:marLeft w:val="0"/>
          <w:marRight w:val="0"/>
          <w:marTop w:val="0"/>
          <w:marBottom w:val="0"/>
          <w:divBdr>
            <w:top w:val="none" w:sz="0" w:space="0" w:color="auto"/>
            <w:left w:val="none" w:sz="0" w:space="0" w:color="auto"/>
            <w:bottom w:val="none" w:sz="0" w:space="0" w:color="auto"/>
            <w:right w:val="none" w:sz="0" w:space="0" w:color="auto"/>
          </w:divBdr>
        </w:div>
        <w:div w:id="1412314395">
          <w:marLeft w:val="0"/>
          <w:marRight w:val="0"/>
          <w:marTop w:val="0"/>
          <w:marBottom w:val="0"/>
          <w:divBdr>
            <w:top w:val="none" w:sz="0" w:space="0" w:color="auto"/>
            <w:left w:val="none" w:sz="0" w:space="0" w:color="auto"/>
            <w:bottom w:val="none" w:sz="0" w:space="0" w:color="auto"/>
            <w:right w:val="none" w:sz="0" w:space="0" w:color="auto"/>
          </w:divBdr>
        </w:div>
        <w:div w:id="1472484754">
          <w:marLeft w:val="0"/>
          <w:marRight w:val="0"/>
          <w:marTop w:val="0"/>
          <w:marBottom w:val="0"/>
          <w:divBdr>
            <w:top w:val="none" w:sz="0" w:space="0" w:color="auto"/>
            <w:left w:val="none" w:sz="0" w:space="0" w:color="auto"/>
            <w:bottom w:val="none" w:sz="0" w:space="0" w:color="auto"/>
            <w:right w:val="none" w:sz="0" w:space="0" w:color="auto"/>
          </w:divBdr>
        </w:div>
        <w:div w:id="1622221549">
          <w:marLeft w:val="0"/>
          <w:marRight w:val="0"/>
          <w:marTop w:val="0"/>
          <w:marBottom w:val="0"/>
          <w:divBdr>
            <w:top w:val="none" w:sz="0" w:space="0" w:color="auto"/>
            <w:left w:val="none" w:sz="0" w:space="0" w:color="auto"/>
            <w:bottom w:val="none" w:sz="0" w:space="0" w:color="auto"/>
            <w:right w:val="none" w:sz="0" w:space="0" w:color="auto"/>
          </w:divBdr>
        </w:div>
        <w:div w:id="1666977661">
          <w:marLeft w:val="0"/>
          <w:marRight w:val="0"/>
          <w:marTop w:val="0"/>
          <w:marBottom w:val="0"/>
          <w:divBdr>
            <w:top w:val="none" w:sz="0" w:space="0" w:color="auto"/>
            <w:left w:val="none" w:sz="0" w:space="0" w:color="auto"/>
            <w:bottom w:val="none" w:sz="0" w:space="0" w:color="auto"/>
            <w:right w:val="none" w:sz="0" w:space="0" w:color="auto"/>
          </w:divBdr>
        </w:div>
        <w:div w:id="1833450310">
          <w:marLeft w:val="0"/>
          <w:marRight w:val="0"/>
          <w:marTop w:val="0"/>
          <w:marBottom w:val="0"/>
          <w:divBdr>
            <w:top w:val="none" w:sz="0" w:space="0" w:color="auto"/>
            <w:left w:val="none" w:sz="0" w:space="0" w:color="auto"/>
            <w:bottom w:val="none" w:sz="0" w:space="0" w:color="auto"/>
            <w:right w:val="none" w:sz="0" w:space="0" w:color="auto"/>
          </w:divBdr>
        </w:div>
        <w:div w:id="1877886496">
          <w:marLeft w:val="0"/>
          <w:marRight w:val="0"/>
          <w:marTop w:val="0"/>
          <w:marBottom w:val="0"/>
          <w:divBdr>
            <w:top w:val="none" w:sz="0" w:space="0" w:color="auto"/>
            <w:left w:val="none" w:sz="0" w:space="0" w:color="auto"/>
            <w:bottom w:val="none" w:sz="0" w:space="0" w:color="auto"/>
            <w:right w:val="none" w:sz="0" w:space="0" w:color="auto"/>
          </w:divBdr>
        </w:div>
        <w:div w:id="1882983777">
          <w:marLeft w:val="0"/>
          <w:marRight w:val="0"/>
          <w:marTop w:val="0"/>
          <w:marBottom w:val="0"/>
          <w:divBdr>
            <w:top w:val="none" w:sz="0" w:space="0" w:color="auto"/>
            <w:left w:val="none" w:sz="0" w:space="0" w:color="auto"/>
            <w:bottom w:val="none" w:sz="0" w:space="0" w:color="auto"/>
            <w:right w:val="none" w:sz="0" w:space="0" w:color="auto"/>
          </w:divBdr>
        </w:div>
        <w:div w:id="1927305118">
          <w:marLeft w:val="0"/>
          <w:marRight w:val="0"/>
          <w:marTop w:val="0"/>
          <w:marBottom w:val="0"/>
          <w:divBdr>
            <w:top w:val="none" w:sz="0" w:space="0" w:color="auto"/>
            <w:left w:val="none" w:sz="0" w:space="0" w:color="auto"/>
            <w:bottom w:val="none" w:sz="0" w:space="0" w:color="auto"/>
            <w:right w:val="none" w:sz="0" w:space="0" w:color="auto"/>
          </w:divBdr>
        </w:div>
        <w:div w:id="2008751910">
          <w:marLeft w:val="0"/>
          <w:marRight w:val="0"/>
          <w:marTop w:val="0"/>
          <w:marBottom w:val="0"/>
          <w:divBdr>
            <w:top w:val="none" w:sz="0" w:space="0" w:color="auto"/>
            <w:left w:val="none" w:sz="0" w:space="0" w:color="auto"/>
            <w:bottom w:val="none" w:sz="0" w:space="0" w:color="auto"/>
            <w:right w:val="none" w:sz="0" w:space="0" w:color="auto"/>
          </w:divBdr>
        </w:div>
        <w:div w:id="2054965811">
          <w:marLeft w:val="0"/>
          <w:marRight w:val="0"/>
          <w:marTop w:val="0"/>
          <w:marBottom w:val="0"/>
          <w:divBdr>
            <w:top w:val="none" w:sz="0" w:space="0" w:color="auto"/>
            <w:left w:val="none" w:sz="0" w:space="0" w:color="auto"/>
            <w:bottom w:val="none" w:sz="0" w:space="0" w:color="auto"/>
            <w:right w:val="none" w:sz="0" w:space="0" w:color="auto"/>
          </w:divBdr>
        </w:div>
        <w:div w:id="2080326367">
          <w:marLeft w:val="0"/>
          <w:marRight w:val="0"/>
          <w:marTop w:val="0"/>
          <w:marBottom w:val="0"/>
          <w:divBdr>
            <w:top w:val="none" w:sz="0" w:space="0" w:color="auto"/>
            <w:left w:val="none" w:sz="0" w:space="0" w:color="auto"/>
            <w:bottom w:val="none" w:sz="0" w:space="0" w:color="auto"/>
            <w:right w:val="none" w:sz="0" w:space="0" w:color="auto"/>
          </w:divBdr>
        </w:div>
      </w:divsChild>
    </w:div>
    <w:div w:id="296110695">
      <w:bodyDiv w:val="1"/>
      <w:marLeft w:val="0"/>
      <w:marRight w:val="0"/>
      <w:marTop w:val="0"/>
      <w:marBottom w:val="0"/>
      <w:divBdr>
        <w:top w:val="none" w:sz="0" w:space="0" w:color="auto"/>
        <w:left w:val="none" w:sz="0" w:space="0" w:color="auto"/>
        <w:bottom w:val="none" w:sz="0" w:space="0" w:color="auto"/>
        <w:right w:val="none" w:sz="0" w:space="0" w:color="auto"/>
      </w:divBdr>
    </w:div>
    <w:div w:id="299115626">
      <w:bodyDiv w:val="1"/>
      <w:marLeft w:val="0"/>
      <w:marRight w:val="0"/>
      <w:marTop w:val="0"/>
      <w:marBottom w:val="0"/>
      <w:divBdr>
        <w:top w:val="none" w:sz="0" w:space="0" w:color="auto"/>
        <w:left w:val="none" w:sz="0" w:space="0" w:color="auto"/>
        <w:bottom w:val="none" w:sz="0" w:space="0" w:color="auto"/>
        <w:right w:val="none" w:sz="0" w:space="0" w:color="auto"/>
      </w:divBdr>
    </w:div>
    <w:div w:id="337007462">
      <w:bodyDiv w:val="1"/>
      <w:marLeft w:val="0"/>
      <w:marRight w:val="0"/>
      <w:marTop w:val="0"/>
      <w:marBottom w:val="0"/>
      <w:divBdr>
        <w:top w:val="none" w:sz="0" w:space="0" w:color="auto"/>
        <w:left w:val="none" w:sz="0" w:space="0" w:color="auto"/>
        <w:bottom w:val="none" w:sz="0" w:space="0" w:color="auto"/>
        <w:right w:val="none" w:sz="0" w:space="0" w:color="auto"/>
      </w:divBdr>
      <w:divsChild>
        <w:div w:id="221214073">
          <w:marLeft w:val="0"/>
          <w:marRight w:val="0"/>
          <w:marTop w:val="0"/>
          <w:marBottom w:val="0"/>
          <w:divBdr>
            <w:top w:val="none" w:sz="0" w:space="0" w:color="auto"/>
            <w:left w:val="none" w:sz="0" w:space="0" w:color="auto"/>
            <w:bottom w:val="none" w:sz="0" w:space="0" w:color="auto"/>
            <w:right w:val="none" w:sz="0" w:space="0" w:color="auto"/>
          </w:divBdr>
        </w:div>
        <w:div w:id="1079257898">
          <w:marLeft w:val="0"/>
          <w:marRight w:val="0"/>
          <w:marTop w:val="0"/>
          <w:marBottom w:val="0"/>
          <w:divBdr>
            <w:top w:val="none" w:sz="0" w:space="0" w:color="auto"/>
            <w:left w:val="none" w:sz="0" w:space="0" w:color="auto"/>
            <w:bottom w:val="none" w:sz="0" w:space="0" w:color="auto"/>
            <w:right w:val="none" w:sz="0" w:space="0" w:color="auto"/>
          </w:divBdr>
        </w:div>
        <w:div w:id="1201741550">
          <w:marLeft w:val="0"/>
          <w:marRight w:val="0"/>
          <w:marTop w:val="0"/>
          <w:marBottom w:val="0"/>
          <w:divBdr>
            <w:top w:val="none" w:sz="0" w:space="0" w:color="auto"/>
            <w:left w:val="none" w:sz="0" w:space="0" w:color="auto"/>
            <w:bottom w:val="none" w:sz="0" w:space="0" w:color="auto"/>
            <w:right w:val="none" w:sz="0" w:space="0" w:color="auto"/>
          </w:divBdr>
        </w:div>
      </w:divsChild>
    </w:div>
    <w:div w:id="374550270">
      <w:bodyDiv w:val="1"/>
      <w:marLeft w:val="0"/>
      <w:marRight w:val="0"/>
      <w:marTop w:val="0"/>
      <w:marBottom w:val="0"/>
      <w:divBdr>
        <w:top w:val="none" w:sz="0" w:space="0" w:color="auto"/>
        <w:left w:val="none" w:sz="0" w:space="0" w:color="auto"/>
        <w:bottom w:val="none" w:sz="0" w:space="0" w:color="auto"/>
        <w:right w:val="none" w:sz="0" w:space="0" w:color="auto"/>
      </w:divBdr>
      <w:divsChild>
        <w:div w:id="39483044">
          <w:marLeft w:val="0"/>
          <w:marRight w:val="0"/>
          <w:marTop w:val="0"/>
          <w:marBottom w:val="0"/>
          <w:divBdr>
            <w:top w:val="none" w:sz="0" w:space="0" w:color="auto"/>
            <w:left w:val="none" w:sz="0" w:space="0" w:color="auto"/>
            <w:bottom w:val="none" w:sz="0" w:space="0" w:color="auto"/>
            <w:right w:val="none" w:sz="0" w:space="0" w:color="auto"/>
          </w:divBdr>
        </w:div>
        <w:div w:id="564025680">
          <w:marLeft w:val="0"/>
          <w:marRight w:val="0"/>
          <w:marTop w:val="0"/>
          <w:marBottom w:val="0"/>
          <w:divBdr>
            <w:top w:val="none" w:sz="0" w:space="0" w:color="auto"/>
            <w:left w:val="none" w:sz="0" w:space="0" w:color="auto"/>
            <w:bottom w:val="none" w:sz="0" w:space="0" w:color="auto"/>
            <w:right w:val="none" w:sz="0" w:space="0" w:color="auto"/>
          </w:divBdr>
        </w:div>
        <w:div w:id="654606318">
          <w:marLeft w:val="0"/>
          <w:marRight w:val="0"/>
          <w:marTop w:val="0"/>
          <w:marBottom w:val="0"/>
          <w:divBdr>
            <w:top w:val="none" w:sz="0" w:space="0" w:color="auto"/>
            <w:left w:val="none" w:sz="0" w:space="0" w:color="auto"/>
            <w:bottom w:val="none" w:sz="0" w:space="0" w:color="auto"/>
            <w:right w:val="none" w:sz="0" w:space="0" w:color="auto"/>
          </w:divBdr>
        </w:div>
        <w:div w:id="920720346">
          <w:marLeft w:val="0"/>
          <w:marRight w:val="0"/>
          <w:marTop w:val="0"/>
          <w:marBottom w:val="0"/>
          <w:divBdr>
            <w:top w:val="none" w:sz="0" w:space="0" w:color="auto"/>
            <w:left w:val="none" w:sz="0" w:space="0" w:color="auto"/>
            <w:bottom w:val="none" w:sz="0" w:space="0" w:color="auto"/>
            <w:right w:val="none" w:sz="0" w:space="0" w:color="auto"/>
          </w:divBdr>
        </w:div>
        <w:div w:id="946935976">
          <w:marLeft w:val="0"/>
          <w:marRight w:val="0"/>
          <w:marTop w:val="0"/>
          <w:marBottom w:val="0"/>
          <w:divBdr>
            <w:top w:val="none" w:sz="0" w:space="0" w:color="auto"/>
            <w:left w:val="none" w:sz="0" w:space="0" w:color="auto"/>
            <w:bottom w:val="none" w:sz="0" w:space="0" w:color="auto"/>
            <w:right w:val="none" w:sz="0" w:space="0" w:color="auto"/>
          </w:divBdr>
        </w:div>
        <w:div w:id="1088505189">
          <w:marLeft w:val="0"/>
          <w:marRight w:val="0"/>
          <w:marTop w:val="0"/>
          <w:marBottom w:val="0"/>
          <w:divBdr>
            <w:top w:val="none" w:sz="0" w:space="0" w:color="auto"/>
            <w:left w:val="none" w:sz="0" w:space="0" w:color="auto"/>
            <w:bottom w:val="none" w:sz="0" w:space="0" w:color="auto"/>
            <w:right w:val="none" w:sz="0" w:space="0" w:color="auto"/>
          </w:divBdr>
        </w:div>
        <w:div w:id="1409691055">
          <w:marLeft w:val="0"/>
          <w:marRight w:val="0"/>
          <w:marTop w:val="0"/>
          <w:marBottom w:val="0"/>
          <w:divBdr>
            <w:top w:val="none" w:sz="0" w:space="0" w:color="auto"/>
            <w:left w:val="none" w:sz="0" w:space="0" w:color="auto"/>
            <w:bottom w:val="none" w:sz="0" w:space="0" w:color="auto"/>
            <w:right w:val="none" w:sz="0" w:space="0" w:color="auto"/>
          </w:divBdr>
        </w:div>
        <w:div w:id="1466117079">
          <w:marLeft w:val="0"/>
          <w:marRight w:val="0"/>
          <w:marTop w:val="0"/>
          <w:marBottom w:val="0"/>
          <w:divBdr>
            <w:top w:val="none" w:sz="0" w:space="0" w:color="auto"/>
            <w:left w:val="none" w:sz="0" w:space="0" w:color="auto"/>
            <w:bottom w:val="none" w:sz="0" w:space="0" w:color="auto"/>
            <w:right w:val="none" w:sz="0" w:space="0" w:color="auto"/>
          </w:divBdr>
        </w:div>
        <w:div w:id="1480532260">
          <w:marLeft w:val="0"/>
          <w:marRight w:val="0"/>
          <w:marTop w:val="0"/>
          <w:marBottom w:val="0"/>
          <w:divBdr>
            <w:top w:val="none" w:sz="0" w:space="0" w:color="auto"/>
            <w:left w:val="none" w:sz="0" w:space="0" w:color="auto"/>
            <w:bottom w:val="none" w:sz="0" w:space="0" w:color="auto"/>
            <w:right w:val="none" w:sz="0" w:space="0" w:color="auto"/>
          </w:divBdr>
        </w:div>
        <w:div w:id="1627812108">
          <w:marLeft w:val="0"/>
          <w:marRight w:val="0"/>
          <w:marTop w:val="0"/>
          <w:marBottom w:val="0"/>
          <w:divBdr>
            <w:top w:val="none" w:sz="0" w:space="0" w:color="auto"/>
            <w:left w:val="none" w:sz="0" w:space="0" w:color="auto"/>
            <w:bottom w:val="none" w:sz="0" w:space="0" w:color="auto"/>
            <w:right w:val="none" w:sz="0" w:space="0" w:color="auto"/>
          </w:divBdr>
        </w:div>
        <w:div w:id="1808008094">
          <w:marLeft w:val="0"/>
          <w:marRight w:val="0"/>
          <w:marTop w:val="0"/>
          <w:marBottom w:val="0"/>
          <w:divBdr>
            <w:top w:val="none" w:sz="0" w:space="0" w:color="auto"/>
            <w:left w:val="none" w:sz="0" w:space="0" w:color="auto"/>
            <w:bottom w:val="none" w:sz="0" w:space="0" w:color="auto"/>
            <w:right w:val="none" w:sz="0" w:space="0" w:color="auto"/>
          </w:divBdr>
        </w:div>
        <w:div w:id="1844971138">
          <w:marLeft w:val="0"/>
          <w:marRight w:val="0"/>
          <w:marTop w:val="0"/>
          <w:marBottom w:val="0"/>
          <w:divBdr>
            <w:top w:val="none" w:sz="0" w:space="0" w:color="auto"/>
            <w:left w:val="none" w:sz="0" w:space="0" w:color="auto"/>
            <w:bottom w:val="none" w:sz="0" w:space="0" w:color="auto"/>
            <w:right w:val="none" w:sz="0" w:space="0" w:color="auto"/>
          </w:divBdr>
        </w:div>
        <w:div w:id="1853909579">
          <w:marLeft w:val="0"/>
          <w:marRight w:val="0"/>
          <w:marTop w:val="0"/>
          <w:marBottom w:val="0"/>
          <w:divBdr>
            <w:top w:val="none" w:sz="0" w:space="0" w:color="auto"/>
            <w:left w:val="none" w:sz="0" w:space="0" w:color="auto"/>
            <w:bottom w:val="none" w:sz="0" w:space="0" w:color="auto"/>
            <w:right w:val="none" w:sz="0" w:space="0" w:color="auto"/>
          </w:divBdr>
        </w:div>
        <w:div w:id="2140947840">
          <w:marLeft w:val="0"/>
          <w:marRight w:val="0"/>
          <w:marTop w:val="0"/>
          <w:marBottom w:val="0"/>
          <w:divBdr>
            <w:top w:val="none" w:sz="0" w:space="0" w:color="auto"/>
            <w:left w:val="none" w:sz="0" w:space="0" w:color="auto"/>
            <w:bottom w:val="none" w:sz="0" w:space="0" w:color="auto"/>
            <w:right w:val="none" w:sz="0" w:space="0" w:color="auto"/>
          </w:divBdr>
        </w:div>
      </w:divsChild>
    </w:div>
    <w:div w:id="386880381">
      <w:bodyDiv w:val="1"/>
      <w:marLeft w:val="0"/>
      <w:marRight w:val="0"/>
      <w:marTop w:val="0"/>
      <w:marBottom w:val="0"/>
      <w:divBdr>
        <w:top w:val="none" w:sz="0" w:space="0" w:color="auto"/>
        <w:left w:val="none" w:sz="0" w:space="0" w:color="auto"/>
        <w:bottom w:val="none" w:sz="0" w:space="0" w:color="auto"/>
        <w:right w:val="none" w:sz="0" w:space="0" w:color="auto"/>
      </w:divBdr>
      <w:divsChild>
        <w:div w:id="1785285">
          <w:marLeft w:val="0"/>
          <w:marRight w:val="0"/>
          <w:marTop w:val="0"/>
          <w:marBottom w:val="0"/>
          <w:divBdr>
            <w:top w:val="none" w:sz="0" w:space="0" w:color="auto"/>
            <w:left w:val="none" w:sz="0" w:space="0" w:color="auto"/>
            <w:bottom w:val="none" w:sz="0" w:space="0" w:color="auto"/>
            <w:right w:val="none" w:sz="0" w:space="0" w:color="auto"/>
          </w:divBdr>
        </w:div>
        <w:div w:id="2973636">
          <w:marLeft w:val="0"/>
          <w:marRight w:val="0"/>
          <w:marTop w:val="0"/>
          <w:marBottom w:val="0"/>
          <w:divBdr>
            <w:top w:val="none" w:sz="0" w:space="0" w:color="auto"/>
            <w:left w:val="none" w:sz="0" w:space="0" w:color="auto"/>
            <w:bottom w:val="none" w:sz="0" w:space="0" w:color="auto"/>
            <w:right w:val="none" w:sz="0" w:space="0" w:color="auto"/>
          </w:divBdr>
        </w:div>
        <w:div w:id="4750894">
          <w:marLeft w:val="0"/>
          <w:marRight w:val="0"/>
          <w:marTop w:val="0"/>
          <w:marBottom w:val="0"/>
          <w:divBdr>
            <w:top w:val="none" w:sz="0" w:space="0" w:color="auto"/>
            <w:left w:val="none" w:sz="0" w:space="0" w:color="auto"/>
            <w:bottom w:val="none" w:sz="0" w:space="0" w:color="auto"/>
            <w:right w:val="none" w:sz="0" w:space="0" w:color="auto"/>
          </w:divBdr>
        </w:div>
        <w:div w:id="17970664">
          <w:marLeft w:val="0"/>
          <w:marRight w:val="0"/>
          <w:marTop w:val="0"/>
          <w:marBottom w:val="0"/>
          <w:divBdr>
            <w:top w:val="none" w:sz="0" w:space="0" w:color="auto"/>
            <w:left w:val="none" w:sz="0" w:space="0" w:color="auto"/>
            <w:bottom w:val="none" w:sz="0" w:space="0" w:color="auto"/>
            <w:right w:val="none" w:sz="0" w:space="0" w:color="auto"/>
          </w:divBdr>
        </w:div>
        <w:div w:id="33778800">
          <w:marLeft w:val="0"/>
          <w:marRight w:val="0"/>
          <w:marTop w:val="0"/>
          <w:marBottom w:val="0"/>
          <w:divBdr>
            <w:top w:val="none" w:sz="0" w:space="0" w:color="auto"/>
            <w:left w:val="none" w:sz="0" w:space="0" w:color="auto"/>
            <w:bottom w:val="none" w:sz="0" w:space="0" w:color="auto"/>
            <w:right w:val="none" w:sz="0" w:space="0" w:color="auto"/>
          </w:divBdr>
        </w:div>
        <w:div w:id="46344245">
          <w:marLeft w:val="0"/>
          <w:marRight w:val="0"/>
          <w:marTop w:val="0"/>
          <w:marBottom w:val="0"/>
          <w:divBdr>
            <w:top w:val="none" w:sz="0" w:space="0" w:color="auto"/>
            <w:left w:val="none" w:sz="0" w:space="0" w:color="auto"/>
            <w:bottom w:val="none" w:sz="0" w:space="0" w:color="auto"/>
            <w:right w:val="none" w:sz="0" w:space="0" w:color="auto"/>
          </w:divBdr>
        </w:div>
        <w:div w:id="64575245">
          <w:marLeft w:val="0"/>
          <w:marRight w:val="0"/>
          <w:marTop w:val="0"/>
          <w:marBottom w:val="0"/>
          <w:divBdr>
            <w:top w:val="none" w:sz="0" w:space="0" w:color="auto"/>
            <w:left w:val="none" w:sz="0" w:space="0" w:color="auto"/>
            <w:bottom w:val="none" w:sz="0" w:space="0" w:color="auto"/>
            <w:right w:val="none" w:sz="0" w:space="0" w:color="auto"/>
          </w:divBdr>
        </w:div>
        <w:div w:id="70935140">
          <w:marLeft w:val="0"/>
          <w:marRight w:val="0"/>
          <w:marTop w:val="0"/>
          <w:marBottom w:val="0"/>
          <w:divBdr>
            <w:top w:val="none" w:sz="0" w:space="0" w:color="auto"/>
            <w:left w:val="none" w:sz="0" w:space="0" w:color="auto"/>
            <w:bottom w:val="none" w:sz="0" w:space="0" w:color="auto"/>
            <w:right w:val="none" w:sz="0" w:space="0" w:color="auto"/>
          </w:divBdr>
        </w:div>
        <w:div w:id="75982305">
          <w:marLeft w:val="0"/>
          <w:marRight w:val="0"/>
          <w:marTop w:val="0"/>
          <w:marBottom w:val="0"/>
          <w:divBdr>
            <w:top w:val="none" w:sz="0" w:space="0" w:color="auto"/>
            <w:left w:val="none" w:sz="0" w:space="0" w:color="auto"/>
            <w:bottom w:val="none" w:sz="0" w:space="0" w:color="auto"/>
            <w:right w:val="none" w:sz="0" w:space="0" w:color="auto"/>
          </w:divBdr>
        </w:div>
        <w:div w:id="85421425">
          <w:marLeft w:val="0"/>
          <w:marRight w:val="0"/>
          <w:marTop w:val="0"/>
          <w:marBottom w:val="0"/>
          <w:divBdr>
            <w:top w:val="none" w:sz="0" w:space="0" w:color="auto"/>
            <w:left w:val="none" w:sz="0" w:space="0" w:color="auto"/>
            <w:bottom w:val="none" w:sz="0" w:space="0" w:color="auto"/>
            <w:right w:val="none" w:sz="0" w:space="0" w:color="auto"/>
          </w:divBdr>
        </w:div>
        <w:div w:id="92361975">
          <w:marLeft w:val="0"/>
          <w:marRight w:val="0"/>
          <w:marTop w:val="0"/>
          <w:marBottom w:val="0"/>
          <w:divBdr>
            <w:top w:val="none" w:sz="0" w:space="0" w:color="auto"/>
            <w:left w:val="none" w:sz="0" w:space="0" w:color="auto"/>
            <w:bottom w:val="none" w:sz="0" w:space="0" w:color="auto"/>
            <w:right w:val="none" w:sz="0" w:space="0" w:color="auto"/>
          </w:divBdr>
        </w:div>
        <w:div w:id="103158922">
          <w:marLeft w:val="0"/>
          <w:marRight w:val="0"/>
          <w:marTop w:val="0"/>
          <w:marBottom w:val="0"/>
          <w:divBdr>
            <w:top w:val="none" w:sz="0" w:space="0" w:color="auto"/>
            <w:left w:val="none" w:sz="0" w:space="0" w:color="auto"/>
            <w:bottom w:val="none" w:sz="0" w:space="0" w:color="auto"/>
            <w:right w:val="none" w:sz="0" w:space="0" w:color="auto"/>
          </w:divBdr>
        </w:div>
        <w:div w:id="109394583">
          <w:marLeft w:val="0"/>
          <w:marRight w:val="0"/>
          <w:marTop w:val="0"/>
          <w:marBottom w:val="0"/>
          <w:divBdr>
            <w:top w:val="none" w:sz="0" w:space="0" w:color="auto"/>
            <w:left w:val="none" w:sz="0" w:space="0" w:color="auto"/>
            <w:bottom w:val="none" w:sz="0" w:space="0" w:color="auto"/>
            <w:right w:val="none" w:sz="0" w:space="0" w:color="auto"/>
          </w:divBdr>
        </w:div>
        <w:div w:id="125706312">
          <w:marLeft w:val="0"/>
          <w:marRight w:val="0"/>
          <w:marTop w:val="0"/>
          <w:marBottom w:val="0"/>
          <w:divBdr>
            <w:top w:val="none" w:sz="0" w:space="0" w:color="auto"/>
            <w:left w:val="none" w:sz="0" w:space="0" w:color="auto"/>
            <w:bottom w:val="none" w:sz="0" w:space="0" w:color="auto"/>
            <w:right w:val="none" w:sz="0" w:space="0" w:color="auto"/>
          </w:divBdr>
        </w:div>
        <w:div w:id="142623852">
          <w:marLeft w:val="0"/>
          <w:marRight w:val="0"/>
          <w:marTop w:val="0"/>
          <w:marBottom w:val="0"/>
          <w:divBdr>
            <w:top w:val="none" w:sz="0" w:space="0" w:color="auto"/>
            <w:left w:val="none" w:sz="0" w:space="0" w:color="auto"/>
            <w:bottom w:val="none" w:sz="0" w:space="0" w:color="auto"/>
            <w:right w:val="none" w:sz="0" w:space="0" w:color="auto"/>
          </w:divBdr>
        </w:div>
        <w:div w:id="154498275">
          <w:marLeft w:val="0"/>
          <w:marRight w:val="0"/>
          <w:marTop w:val="0"/>
          <w:marBottom w:val="0"/>
          <w:divBdr>
            <w:top w:val="none" w:sz="0" w:space="0" w:color="auto"/>
            <w:left w:val="none" w:sz="0" w:space="0" w:color="auto"/>
            <w:bottom w:val="none" w:sz="0" w:space="0" w:color="auto"/>
            <w:right w:val="none" w:sz="0" w:space="0" w:color="auto"/>
          </w:divBdr>
        </w:div>
        <w:div w:id="168719992">
          <w:marLeft w:val="0"/>
          <w:marRight w:val="0"/>
          <w:marTop w:val="0"/>
          <w:marBottom w:val="0"/>
          <w:divBdr>
            <w:top w:val="none" w:sz="0" w:space="0" w:color="auto"/>
            <w:left w:val="none" w:sz="0" w:space="0" w:color="auto"/>
            <w:bottom w:val="none" w:sz="0" w:space="0" w:color="auto"/>
            <w:right w:val="none" w:sz="0" w:space="0" w:color="auto"/>
          </w:divBdr>
        </w:div>
        <w:div w:id="169108771">
          <w:marLeft w:val="0"/>
          <w:marRight w:val="0"/>
          <w:marTop w:val="0"/>
          <w:marBottom w:val="0"/>
          <w:divBdr>
            <w:top w:val="none" w:sz="0" w:space="0" w:color="auto"/>
            <w:left w:val="none" w:sz="0" w:space="0" w:color="auto"/>
            <w:bottom w:val="none" w:sz="0" w:space="0" w:color="auto"/>
            <w:right w:val="none" w:sz="0" w:space="0" w:color="auto"/>
          </w:divBdr>
        </w:div>
        <w:div w:id="201135628">
          <w:marLeft w:val="0"/>
          <w:marRight w:val="0"/>
          <w:marTop w:val="0"/>
          <w:marBottom w:val="0"/>
          <w:divBdr>
            <w:top w:val="none" w:sz="0" w:space="0" w:color="auto"/>
            <w:left w:val="none" w:sz="0" w:space="0" w:color="auto"/>
            <w:bottom w:val="none" w:sz="0" w:space="0" w:color="auto"/>
            <w:right w:val="none" w:sz="0" w:space="0" w:color="auto"/>
          </w:divBdr>
        </w:div>
        <w:div w:id="208879872">
          <w:marLeft w:val="0"/>
          <w:marRight w:val="0"/>
          <w:marTop w:val="0"/>
          <w:marBottom w:val="0"/>
          <w:divBdr>
            <w:top w:val="none" w:sz="0" w:space="0" w:color="auto"/>
            <w:left w:val="none" w:sz="0" w:space="0" w:color="auto"/>
            <w:bottom w:val="none" w:sz="0" w:space="0" w:color="auto"/>
            <w:right w:val="none" w:sz="0" w:space="0" w:color="auto"/>
          </w:divBdr>
        </w:div>
        <w:div w:id="233199966">
          <w:marLeft w:val="0"/>
          <w:marRight w:val="0"/>
          <w:marTop w:val="0"/>
          <w:marBottom w:val="0"/>
          <w:divBdr>
            <w:top w:val="none" w:sz="0" w:space="0" w:color="auto"/>
            <w:left w:val="none" w:sz="0" w:space="0" w:color="auto"/>
            <w:bottom w:val="none" w:sz="0" w:space="0" w:color="auto"/>
            <w:right w:val="none" w:sz="0" w:space="0" w:color="auto"/>
          </w:divBdr>
        </w:div>
        <w:div w:id="253394140">
          <w:marLeft w:val="0"/>
          <w:marRight w:val="0"/>
          <w:marTop w:val="0"/>
          <w:marBottom w:val="0"/>
          <w:divBdr>
            <w:top w:val="none" w:sz="0" w:space="0" w:color="auto"/>
            <w:left w:val="none" w:sz="0" w:space="0" w:color="auto"/>
            <w:bottom w:val="none" w:sz="0" w:space="0" w:color="auto"/>
            <w:right w:val="none" w:sz="0" w:space="0" w:color="auto"/>
          </w:divBdr>
        </w:div>
        <w:div w:id="256062462">
          <w:marLeft w:val="0"/>
          <w:marRight w:val="0"/>
          <w:marTop w:val="0"/>
          <w:marBottom w:val="0"/>
          <w:divBdr>
            <w:top w:val="none" w:sz="0" w:space="0" w:color="auto"/>
            <w:left w:val="none" w:sz="0" w:space="0" w:color="auto"/>
            <w:bottom w:val="none" w:sz="0" w:space="0" w:color="auto"/>
            <w:right w:val="none" w:sz="0" w:space="0" w:color="auto"/>
          </w:divBdr>
        </w:div>
        <w:div w:id="258105785">
          <w:marLeft w:val="0"/>
          <w:marRight w:val="0"/>
          <w:marTop w:val="0"/>
          <w:marBottom w:val="0"/>
          <w:divBdr>
            <w:top w:val="none" w:sz="0" w:space="0" w:color="auto"/>
            <w:left w:val="none" w:sz="0" w:space="0" w:color="auto"/>
            <w:bottom w:val="none" w:sz="0" w:space="0" w:color="auto"/>
            <w:right w:val="none" w:sz="0" w:space="0" w:color="auto"/>
          </w:divBdr>
        </w:div>
        <w:div w:id="261231178">
          <w:marLeft w:val="0"/>
          <w:marRight w:val="0"/>
          <w:marTop w:val="0"/>
          <w:marBottom w:val="0"/>
          <w:divBdr>
            <w:top w:val="none" w:sz="0" w:space="0" w:color="auto"/>
            <w:left w:val="none" w:sz="0" w:space="0" w:color="auto"/>
            <w:bottom w:val="none" w:sz="0" w:space="0" w:color="auto"/>
            <w:right w:val="none" w:sz="0" w:space="0" w:color="auto"/>
          </w:divBdr>
        </w:div>
        <w:div w:id="262030085">
          <w:marLeft w:val="0"/>
          <w:marRight w:val="0"/>
          <w:marTop w:val="0"/>
          <w:marBottom w:val="0"/>
          <w:divBdr>
            <w:top w:val="none" w:sz="0" w:space="0" w:color="auto"/>
            <w:left w:val="none" w:sz="0" w:space="0" w:color="auto"/>
            <w:bottom w:val="none" w:sz="0" w:space="0" w:color="auto"/>
            <w:right w:val="none" w:sz="0" w:space="0" w:color="auto"/>
          </w:divBdr>
        </w:div>
        <w:div w:id="271590755">
          <w:marLeft w:val="0"/>
          <w:marRight w:val="0"/>
          <w:marTop w:val="0"/>
          <w:marBottom w:val="0"/>
          <w:divBdr>
            <w:top w:val="none" w:sz="0" w:space="0" w:color="auto"/>
            <w:left w:val="none" w:sz="0" w:space="0" w:color="auto"/>
            <w:bottom w:val="none" w:sz="0" w:space="0" w:color="auto"/>
            <w:right w:val="none" w:sz="0" w:space="0" w:color="auto"/>
          </w:divBdr>
        </w:div>
        <w:div w:id="292372095">
          <w:marLeft w:val="0"/>
          <w:marRight w:val="0"/>
          <w:marTop w:val="0"/>
          <w:marBottom w:val="0"/>
          <w:divBdr>
            <w:top w:val="none" w:sz="0" w:space="0" w:color="auto"/>
            <w:left w:val="none" w:sz="0" w:space="0" w:color="auto"/>
            <w:bottom w:val="none" w:sz="0" w:space="0" w:color="auto"/>
            <w:right w:val="none" w:sz="0" w:space="0" w:color="auto"/>
          </w:divBdr>
        </w:div>
        <w:div w:id="300814722">
          <w:marLeft w:val="0"/>
          <w:marRight w:val="0"/>
          <w:marTop w:val="0"/>
          <w:marBottom w:val="0"/>
          <w:divBdr>
            <w:top w:val="none" w:sz="0" w:space="0" w:color="auto"/>
            <w:left w:val="none" w:sz="0" w:space="0" w:color="auto"/>
            <w:bottom w:val="none" w:sz="0" w:space="0" w:color="auto"/>
            <w:right w:val="none" w:sz="0" w:space="0" w:color="auto"/>
          </w:divBdr>
        </w:div>
        <w:div w:id="303389469">
          <w:marLeft w:val="0"/>
          <w:marRight w:val="0"/>
          <w:marTop w:val="0"/>
          <w:marBottom w:val="0"/>
          <w:divBdr>
            <w:top w:val="none" w:sz="0" w:space="0" w:color="auto"/>
            <w:left w:val="none" w:sz="0" w:space="0" w:color="auto"/>
            <w:bottom w:val="none" w:sz="0" w:space="0" w:color="auto"/>
            <w:right w:val="none" w:sz="0" w:space="0" w:color="auto"/>
          </w:divBdr>
        </w:div>
        <w:div w:id="315913411">
          <w:marLeft w:val="0"/>
          <w:marRight w:val="0"/>
          <w:marTop w:val="0"/>
          <w:marBottom w:val="0"/>
          <w:divBdr>
            <w:top w:val="none" w:sz="0" w:space="0" w:color="auto"/>
            <w:left w:val="none" w:sz="0" w:space="0" w:color="auto"/>
            <w:bottom w:val="none" w:sz="0" w:space="0" w:color="auto"/>
            <w:right w:val="none" w:sz="0" w:space="0" w:color="auto"/>
          </w:divBdr>
        </w:div>
        <w:div w:id="324165719">
          <w:marLeft w:val="0"/>
          <w:marRight w:val="0"/>
          <w:marTop w:val="0"/>
          <w:marBottom w:val="0"/>
          <w:divBdr>
            <w:top w:val="none" w:sz="0" w:space="0" w:color="auto"/>
            <w:left w:val="none" w:sz="0" w:space="0" w:color="auto"/>
            <w:bottom w:val="none" w:sz="0" w:space="0" w:color="auto"/>
            <w:right w:val="none" w:sz="0" w:space="0" w:color="auto"/>
          </w:divBdr>
        </w:div>
        <w:div w:id="344594827">
          <w:marLeft w:val="0"/>
          <w:marRight w:val="0"/>
          <w:marTop w:val="0"/>
          <w:marBottom w:val="0"/>
          <w:divBdr>
            <w:top w:val="none" w:sz="0" w:space="0" w:color="auto"/>
            <w:left w:val="none" w:sz="0" w:space="0" w:color="auto"/>
            <w:bottom w:val="none" w:sz="0" w:space="0" w:color="auto"/>
            <w:right w:val="none" w:sz="0" w:space="0" w:color="auto"/>
          </w:divBdr>
        </w:div>
        <w:div w:id="372583280">
          <w:marLeft w:val="0"/>
          <w:marRight w:val="0"/>
          <w:marTop w:val="0"/>
          <w:marBottom w:val="0"/>
          <w:divBdr>
            <w:top w:val="none" w:sz="0" w:space="0" w:color="auto"/>
            <w:left w:val="none" w:sz="0" w:space="0" w:color="auto"/>
            <w:bottom w:val="none" w:sz="0" w:space="0" w:color="auto"/>
            <w:right w:val="none" w:sz="0" w:space="0" w:color="auto"/>
          </w:divBdr>
        </w:div>
        <w:div w:id="408618581">
          <w:marLeft w:val="0"/>
          <w:marRight w:val="0"/>
          <w:marTop w:val="0"/>
          <w:marBottom w:val="0"/>
          <w:divBdr>
            <w:top w:val="none" w:sz="0" w:space="0" w:color="auto"/>
            <w:left w:val="none" w:sz="0" w:space="0" w:color="auto"/>
            <w:bottom w:val="none" w:sz="0" w:space="0" w:color="auto"/>
            <w:right w:val="none" w:sz="0" w:space="0" w:color="auto"/>
          </w:divBdr>
        </w:div>
        <w:div w:id="418915212">
          <w:marLeft w:val="0"/>
          <w:marRight w:val="0"/>
          <w:marTop w:val="0"/>
          <w:marBottom w:val="0"/>
          <w:divBdr>
            <w:top w:val="none" w:sz="0" w:space="0" w:color="auto"/>
            <w:left w:val="none" w:sz="0" w:space="0" w:color="auto"/>
            <w:bottom w:val="none" w:sz="0" w:space="0" w:color="auto"/>
            <w:right w:val="none" w:sz="0" w:space="0" w:color="auto"/>
          </w:divBdr>
        </w:div>
        <w:div w:id="461921559">
          <w:marLeft w:val="0"/>
          <w:marRight w:val="0"/>
          <w:marTop w:val="0"/>
          <w:marBottom w:val="0"/>
          <w:divBdr>
            <w:top w:val="none" w:sz="0" w:space="0" w:color="auto"/>
            <w:left w:val="none" w:sz="0" w:space="0" w:color="auto"/>
            <w:bottom w:val="none" w:sz="0" w:space="0" w:color="auto"/>
            <w:right w:val="none" w:sz="0" w:space="0" w:color="auto"/>
          </w:divBdr>
        </w:div>
        <w:div w:id="469322818">
          <w:marLeft w:val="0"/>
          <w:marRight w:val="0"/>
          <w:marTop w:val="0"/>
          <w:marBottom w:val="0"/>
          <w:divBdr>
            <w:top w:val="none" w:sz="0" w:space="0" w:color="auto"/>
            <w:left w:val="none" w:sz="0" w:space="0" w:color="auto"/>
            <w:bottom w:val="none" w:sz="0" w:space="0" w:color="auto"/>
            <w:right w:val="none" w:sz="0" w:space="0" w:color="auto"/>
          </w:divBdr>
        </w:div>
        <w:div w:id="482744592">
          <w:marLeft w:val="0"/>
          <w:marRight w:val="0"/>
          <w:marTop w:val="0"/>
          <w:marBottom w:val="0"/>
          <w:divBdr>
            <w:top w:val="none" w:sz="0" w:space="0" w:color="auto"/>
            <w:left w:val="none" w:sz="0" w:space="0" w:color="auto"/>
            <w:bottom w:val="none" w:sz="0" w:space="0" w:color="auto"/>
            <w:right w:val="none" w:sz="0" w:space="0" w:color="auto"/>
          </w:divBdr>
        </w:div>
        <w:div w:id="496387092">
          <w:marLeft w:val="0"/>
          <w:marRight w:val="0"/>
          <w:marTop w:val="0"/>
          <w:marBottom w:val="0"/>
          <w:divBdr>
            <w:top w:val="none" w:sz="0" w:space="0" w:color="auto"/>
            <w:left w:val="none" w:sz="0" w:space="0" w:color="auto"/>
            <w:bottom w:val="none" w:sz="0" w:space="0" w:color="auto"/>
            <w:right w:val="none" w:sz="0" w:space="0" w:color="auto"/>
          </w:divBdr>
        </w:div>
        <w:div w:id="509224756">
          <w:marLeft w:val="0"/>
          <w:marRight w:val="0"/>
          <w:marTop w:val="0"/>
          <w:marBottom w:val="0"/>
          <w:divBdr>
            <w:top w:val="none" w:sz="0" w:space="0" w:color="auto"/>
            <w:left w:val="none" w:sz="0" w:space="0" w:color="auto"/>
            <w:bottom w:val="none" w:sz="0" w:space="0" w:color="auto"/>
            <w:right w:val="none" w:sz="0" w:space="0" w:color="auto"/>
          </w:divBdr>
        </w:div>
        <w:div w:id="509296203">
          <w:marLeft w:val="0"/>
          <w:marRight w:val="0"/>
          <w:marTop w:val="0"/>
          <w:marBottom w:val="0"/>
          <w:divBdr>
            <w:top w:val="none" w:sz="0" w:space="0" w:color="auto"/>
            <w:left w:val="none" w:sz="0" w:space="0" w:color="auto"/>
            <w:bottom w:val="none" w:sz="0" w:space="0" w:color="auto"/>
            <w:right w:val="none" w:sz="0" w:space="0" w:color="auto"/>
          </w:divBdr>
        </w:div>
        <w:div w:id="564606294">
          <w:marLeft w:val="0"/>
          <w:marRight w:val="0"/>
          <w:marTop w:val="0"/>
          <w:marBottom w:val="0"/>
          <w:divBdr>
            <w:top w:val="none" w:sz="0" w:space="0" w:color="auto"/>
            <w:left w:val="none" w:sz="0" w:space="0" w:color="auto"/>
            <w:bottom w:val="none" w:sz="0" w:space="0" w:color="auto"/>
            <w:right w:val="none" w:sz="0" w:space="0" w:color="auto"/>
          </w:divBdr>
        </w:div>
        <w:div w:id="579103743">
          <w:marLeft w:val="0"/>
          <w:marRight w:val="0"/>
          <w:marTop w:val="0"/>
          <w:marBottom w:val="0"/>
          <w:divBdr>
            <w:top w:val="none" w:sz="0" w:space="0" w:color="auto"/>
            <w:left w:val="none" w:sz="0" w:space="0" w:color="auto"/>
            <w:bottom w:val="none" w:sz="0" w:space="0" w:color="auto"/>
            <w:right w:val="none" w:sz="0" w:space="0" w:color="auto"/>
          </w:divBdr>
        </w:div>
        <w:div w:id="588737616">
          <w:marLeft w:val="0"/>
          <w:marRight w:val="0"/>
          <w:marTop w:val="0"/>
          <w:marBottom w:val="0"/>
          <w:divBdr>
            <w:top w:val="none" w:sz="0" w:space="0" w:color="auto"/>
            <w:left w:val="none" w:sz="0" w:space="0" w:color="auto"/>
            <w:bottom w:val="none" w:sz="0" w:space="0" w:color="auto"/>
            <w:right w:val="none" w:sz="0" w:space="0" w:color="auto"/>
          </w:divBdr>
        </w:div>
        <w:div w:id="589433727">
          <w:marLeft w:val="0"/>
          <w:marRight w:val="0"/>
          <w:marTop w:val="0"/>
          <w:marBottom w:val="0"/>
          <w:divBdr>
            <w:top w:val="none" w:sz="0" w:space="0" w:color="auto"/>
            <w:left w:val="none" w:sz="0" w:space="0" w:color="auto"/>
            <w:bottom w:val="none" w:sz="0" w:space="0" w:color="auto"/>
            <w:right w:val="none" w:sz="0" w:space="0" w:color="auto"/>
          </w:divBdr>
        </w:div>
        <w:div w:id="606931092">
          <w:marLeft w:val="0"/>
          <w:marRight w:val="0"/>
          <w:marTop w:val="0"/>
          <w:marBottom w:val="0"/>
          <w:divBdr>
            <w:top w:val="none" w:sz="0" w:space="0" w:color="auto"/>
            <w:left w:val="none" w:sz="0" w:space="0" w:color="auto"/>
            <w:bottom w:val="none" w:sz="0" w:space="0" w:color="auto"/>
            <w:right w:val="none" w:sz="0" w:space="0" w:color="auto"/>
          </w:divBdr>
        </w:div>
        <w:div w:id="643848178">
          <w:marLeft w:val="0"/>
          <w:marRight w:val="0"/>
          <w:marTop w:val="0"/>
          <w:marBottom w:val="0"/>
          <w:divBdr>
            <w:top w:val="none" w:sz="0" w:space="0" w:color="auto"/>
            <w:left w:val="none" w:sz="0" w:space="0" w:color="auto"/>
            <w:bottom w:val="none" w:sz="0" w:space="0" w:color="auto"/>
            <w:right w:val="none" w:sz="0" w:space="0" w:color="auto"/>
          </w:divBdr>
        </w:div>
        <w:div w:id="643856370">
          <w:marLeft w:val="0"/>
          <w:marRight w:val="0"/>
          <w:marTop w:val="0"/>
          <w:marBottom w:val="0"/>
          <w:divBdr>
            <w:top w:val="none" w:sz="0" w:space="0" w:color="auto"/>
            <w:left w:val="none" w:sz="0" w:space="0" w:color="auto"/>
            <w:bottom w:val="none" w:sz="0" w:space="0" w:color="auto"/>
            <w:right w:val="none" w:sz="0" w:space="0" w:color="auto"/>
          </w:divBdr>
        </w:div>
        <w:div w:id="652563219">
          <w:marLeft w:val="0"/>
          <w:marRight w:val="0"/>
          <w:marTop w:val="0"/>
          <w:marBottom w:val="0"/>
          <w:divBdr>
            <w:top w:val="none" w:sz="0" w:space="0" w:color="auto"/>
            <w:left w:val="none" w:sz="0" w:space="0" w:color="auto"/>
            <w:bottom w:val="none" w:sz="0" w:space="0" w:color="auto"/>
            <w:right w:val="none" w:sz="0" w:space="0" w:color="auto"/>
          </w:divBdr>
        </w:div>
        <w:div w:id="662120303">
          <w:marLeft w:val="0"/>
          <w:marRight w:val="0"/>
          <w:marTop w:val="0"/>
          <w:marBottom w:val="0"/>
          <w:divBdr>
            <w:top w:val="none" w:sz="0" w:space="0" w:color="auto"/>
            <w:left w:val="none" w:sz="0" w:space="0" w:color="auto"/>
            <w:bottom w:val="none" w:sz="0" w:space="0" w:color="auto"/>
            <w:right w:val="none" w:sz="0" w:space="0" w:color="auto"/>
          </w:divBdr>
        </w:div>
        <w:div w:id="665865780">
          <w:marLeft w:val="0"/>
          <w:marRight w:val="0"/>
          <w:marTop w:val="0"/>
          <w:marBottom w:val="0"/>
          <w:divBdr>
            <w:top w:val="none" w:sz="0" w:space="0" w:color="auto"/>
            <w:left w:val="none" w:sz="0" w:space="0" w:color="auto"/>
            <w:bottom w:val="none" w:sz="0" w:space="0" w:color="auto"/>
            <w:right w:val="none" w:sz="0" w:space="0" w:color="auto"/>
          </w:divBdr>
        </w:div>
        <w:div w:id="686252536">
          <w:marLeft w:val="0"/>
          <w:marRight w:val="0"/>
          <w:marTop w:val="0"/>
          <w:marBottom w:val="0"/>
          <w:divBdr>
            <w:top w:val="none" w:sz="0" w:space="0" w:color="auto"/>
            <w:left w:val="none" w:sz="0" w:space="0" w:color="auto"/>
            <w:bottom w:val="none" w:sz="0" w:space="0" w:color="auto"/>
            <w:right w:val="none" w:sz="0" w:space="0" w:color="auto"/>
          </w:divBdr>
        </w:div>
        <w:div w:id="703015664">
          <w:marLeft w:val="0"/>
          <w:marRight w:val="0"/>
          <w:marTop w:val="0"/>
          <w:marBottom w:val="0"/>
          <w:divBdr>
            <w:top w:val="none" w:sz="0" w:space="0" w:color="auto"/>
            <w:left w:val="none" w:sz="0" w:space="0" w:color="auto"/>
            <w:bottom w:val="none" w:sz="0" w:space="0" w:color="auto"/>
            <w:right w:val="none" w:sz="0" w:space="0" w:color="auto"/>
          </w:divBdr>
        </w:div>
        <w:div w:id="713307151">
          <w:marLeft w:val="0"/>
          <w:marRight w:val="0"/>
          <w:marTop w:val="0"/>
          <w:marBottom w:val="0"/>
          <w:divBdr>
            <w:top w:val="none" w:sz="0" w:space="0" w:color="auto"/>
            <w:left w:val="none" w:sz="0" w:space="0" w:color="auto"/>
            <w:bottom w:val="none" w:sz="0" w:space="0" w:color="auto"/>
            <w:right w:val="none" w:sz="0" w:space="0" w:color="auto"/>
          </w:divBdr>
        </w:div>
        <w:div w:id="719862519">
          <w:marLeft w:val="0"/>
          <w:marRight w:val="0"/>
          <w:marTop w:val="0"/>
          <w:marBottom w:val="0"/>
          <w:divBdr>
            <w:top w:val="none" w:sz="0" w:space="0" w:color="auto"/>
            <w:left w:val="none" w:sz="0" w:space="0" w:color="auto"/>
            <w:bottom w:val="none" w:sz="0" w:space="0" w:color="auto"/>
            <w:right w:val="none" w:sz="0" w:space="0" w:color="auto"/>
          </w:divBdr>
        </w:div>
        <w:div w:id="733310839">
          <w:marLeft w:val="0"/>
          <w:marRight w:val="0"/>
          <w:marTop w:val="0"/>
          <w:marBottom w:val="0"/>
          <w:divBdr>
            <w:top w:val="none" w:sz="0" w:space="0" w:color="auto"/>
            <w:left w:val="none" w:sz="0" w:space="0" w:color="auto"/>
            <w:bottom w:val="none" w:sz="0" w:space="0" w:color="auto"/>
            <w:right w:val="none" w:sz="0" w:space="0" w:color="auto"/>
          </w:divBdr>
        </w:div>
        <w:div w:id="733351489">
          <w:marLeft w:val="0"/>
          <w:marRight w:val="0"/>
          <w:marTop w:val="0"/>
          <w:marBottom w:val="0"/>
          <w:divBdr>
            <w:top w:val="none" w:sz="0" w:space="0" w:color="auto"/>
            <w:left w:val="none" w:sz="0" w:space="0" w:color="auto"/>
            <w:bottom w:val="none" w:sz="0" w:space="0" w:color="auto"/>
            <w:right w:val="none" w:sz="0" w:space="0" w:color="auto"/>
          </w:divBdr>
        </w:div>
        <w:div w:id="736821952">
          <w:marLeft w:val="0"/>
          <w:marRight w:val="0"/>
          <w:marTop w:val="0"/>
          <w:marBottom w:val="0"/>
          <w:divBdr>
            <w:top w:val="none" w:sz="0" w:space="0" w:color="auto"/>
            <w:left w:val="none" w:sz="0" w:space="0" w:color="auto"/>
            <w:bottom w:val="none" w:sz="0" w:space="0" w:color="auto"/>
            <w:right w:val="none" w:sz="0" w:space="0" w:color="auto"/>
          </w:divBdr>
        </w:div>
        <w:div w:id="751632457">
          <w:marLeft w:val="0"/>
          <w:marRight w:val="0"/>
          <w:marTop w:val="0"/>
          <w:marBottom w:val="0"/>
          <w:divBdr>
            <w:top w:val="none" w:sz="0" w:space="0" w:color="auto"/>
            <w:left w:val="none" w:sz="0" w:space="0" w:color="auto"/>
            <w:bottom w:val="none" w:sz="0" w:space="0" w:color="auto"/>
            <w:right w:val="none" w:sz="0" w:space="0" w:color="auto"/>
          </w:divBdr>
        </w:div>
        <w:div w:id="752969850">
          <w:marLeft w:val="0"/>
          <w:marRight w:val="0"/>
          <w:marTop w:val="0"/>
          <w:marBottom w:val="0"/>
          <w:divBdr>
            <w:top w:val="none" w:sz="0" w:space="0" w:color="auto"/>
            <w:left w:val="none" w:sz="0" w:space="0" w:color="auto"/>
            <w:bottom w:val="none" w:sz="0" w:space="0" w:color="auto"/>
            <w:right w:val="none" w:sz="0" w:space="0" w:color="auto"/>
          </w:divBdr>
        </w:div>
        <w:div w:id="767697781">
          <w:marLeft w:val="0"/>
          <w:marRight w:val="0"/>
          <w:marTop w:val="0"/>
          <w:marBottom w:val="0"/>
          <w:divBdr>
            <w:top w:val="none" w:sz="0" w:space="0" w:color="auto"/>
            <w:left w:val="none" w:sz="0" w:space="0" w:color="auto"/>
            <w:bottom w:val="none" w:sz="0" w:space="0" w:color="auto"/>
            <w:right w:val="none" w:sz="0" w:space="0" w:color="auto"/>
          </w:divBdr>
        </w:div>
        <w:div w:id="767776272">
          <w:marLeft w:val="0"/>
          <w:marRight w:val="0"/>
          <w:marTop w:val="0"/>
          <w:marBottom w:val="0"/>
          <w:divBdr>
            <w:top w:val="none" w:sz="0" w:space="0" w:color="auto"/>
            <w:left w:val="none" w:sz="0" w:space="0" w:color="auto"/>
            <w:bottom w:val="none" w:sz="0" w:space="0" w:color="auto"/>
            <w:right w:val="none" w:sz="0" w:space="0" w:color="auto"/>
          </w:divBdr>
        </w:div>
        <w:div w:id="775830778">
          <w:marLeft w:val="0"/>
          <w:marRight w:val="0"/>
          <w:marTop w:val="0"/>
          <w:marBottom w:val="0"/>
          <w:divBdr>
            <w:top w:val="none" w:sz="0" w:space="0" w:color="auto"/>
            <w:left w:val="none" w:sz="0" w:space="0" w:color="auto"/>
            <w:bottom w:val="none" w:sz="0" w:space="0" w:color="auto"/>
            <w:right w:val="none" w:sz="0" w:space="0" w:color="auto"/>
          </w:divBdr>
        </w:div>
        <w:div w:id="799307202">
          <w:marLeft w:val="0"/>
          <w:marRight w:val="0"/>
          <w:marTop w:val="0"/>
          <w:marBottom w:val="0"/>
          <w:divBdr>
            <w:top w:val="none" w:sz="0" w:space="0" w:color="auto"/>
            <w:left w:val="none" w:sz="0" w:space="0" w:color="auto"/>
            <w:bottom w:val="none" w:sz="0" w:space="0" w:color="auto"/>
            <w:right w:val="none" w:sz="0" w:space="0" w:color="auto"/>
          </w:divBdr>
        </w:div>
        <w:div w:id="803426279">
          <w:marLeft w:val="0"/>
          <w:marRight w:val="0"/>
          <w:marTop w:val="0"/>
          <w:marBottom w:val="0"/>
          <w:divBdr>
            <w:top w:val="none" w:sz="0" w:space="0" w:color="auto"/>
            <w:left w:val="none" w:sz="0" w:space="0" w:color="auto"/>
            <w:bottom w:val="none" w:sz="0" w:space="0" w:color="auto"/>
            <w:right w:val="none" w:sz="0" w:space="0" w:color="auto"/>
          </w:divBdr>
        </w:div>
        <w:div w:id="832840583">
          <w:marLeft w:val="0"/>
          <w:marRight w:val="0"/>
          <w:marTop w:val="0"/>
          <w:marBottom w:val="0"/>
          <w:divBdr>
            <w:top w:val="none" w:sz="0" w:space="0" w:color="auto"/>
            <w:left w:val="none" w:sz="0" w:space="0" w:color="auto"/>
            <w:bottom w:val="none" w:sz="0" w:space="0" w:color="auto"/>
            <w:right w:val="none" w:sz="0" w:space="0" w:color="auto"/>
          </w:divBdr>
        </w:div>
        <w:div w:id="834611757">
          <w:marLeft w:val="0"/>
          <w:marRight w:val="0"/>
          <w:marTop w:val="0"/>
          <w:marBottom w:val="0"/>
          <w:divBdr>
            <w:top w:val="none" w:sz="0" w:space="0" w:color="auto"/>
            <w:left w:val="none" w:sz="0" w:space="0" w:color="auto"/>
            <w:bottom w:val="none" w:sz="0" w:space="0" w:color="auto"/>
            <w:right w:val="none" w:sz="0" w:space="0" w:color="auto"/>
          </w:divBdr>
        </w:div>
        <w:div w:id="840852149">
          <w:marLeft w:val="0"/>
          <w:marRight w:val="0"/>
          <w:marTop w:val="0"/>
          <w:marBottom w:val="0"/>
          <w:divBdr>
            <w:top w:val="none" w:sz="0" w:space="0" w:color="auto"/>
            <w:left w:val="none" w:sz="0" w:space="0" w:color="auto"/>
            <w:bottom w:val="none" w:sz="0" w:space="0" w:color="auto"/>
            <w:right w:val="none" w:sz="0" w:space="0" w:color="auto"/>
          </w:divBdr>
        </w:div>
        <w:div w:id="918754952">
          <w:marLeft w:val="0"/>
          <w:marRight w:val="0"/>
          <w:marTop w:val="0"/>
          <w:marBottom w:val="0"/>
          <w:divBdr>
            <w:top w:val="none" w:sz="0" w:space="0" w:color="auto"/>
            <w:left w:val="none" w:sz="0" w:space="0" w:color="auto"/>
            <w:bottom w:val="none" w:sz="0" w:space="0" w:color="auto"/>
            <w:right w:val="none" w:sz="0" w:space="0" w:color="auto"/>
          </w:divBdr>
        </w:div>
        <w:div w:id="929508428">
          <w:marLeft w:val="0"/>
          <w:marRight w:val="0"/>
          <w:marTop w:val="0"/>
          <w:marBottom w:val="0"/>
          <w:divBdr>
            <w:top w:val="none" w:sz="0" w:space="0" w:color="auto"/>
            <w:left w:val="none" w:sz="0" w:space="0" w:color="auto"/>
            <w:bottom w:val="none" w:sz="0" w:space="0" w:color="auto"/>
            <w:right w:val="none" w:sz="0" w:space="0" w:color="auto"/>
          </w:divBdr>
        </w:div>
        <w:div w:id="956761976">
          <w:marLeft w:val="0"/>
          <w:marRight w:val="0"/>
          <w:marTop w:val="0"/>
          <w:marBottom w:val="0"/>
          <w:divBdr>
            <w:top w:val="none" w:sz="0" w:space="0" w:color="auto"/>
            <w:left w:val="none" w:sz="0" w:space="0" w:color="auto"/>
            <w:bottom w:val="none" w:sz="0" w:space="0" w:color="auto"/>
            <w:right w:val="none" w:sz="0" w:space="0" w:color="auto"/>
          </w:divBdr>
        </w:div>
        <w:div w:id="974868808">
          <w:marLeft w:val="0"/>
          <w:marRight w:val="0"/>
          <w:marTop w:val="0"/>
          <w:marBottom w:val="0"/>
          <w:divBdr>
            <w:top w:val="none" w:sz="0" w:space="0" w:color="auto"/>
            <w:left w:val="none" w:sz="0" w:space="0" w:color="auto"/>
            <w:bottom w:val="none" w:sz="0" w:space="0" w:color="auto"/>
            <w:right w:val="none" w:sz="0" w:space="0" w:color="auto"/>
          </w:divBdr>
        </w:div>
        <w:div w:id="979502669">
          <w:marLeft w:val="0"/>
          <w:marRight w:val="0"/>
          <w:marTop w:val="0"/>
          <w:marBottom w:val="0"/>
          <w:divBdr>
            <w:top w:val="none" w:sz="0" w:space="0" w:color="auto"/>
            <w:left w:val="none" w:sz="0" w:space="0" w:color="auto"/>
            <w:bottom w:val="none" w:sz="0" w:space="0" w:color="auto"/>
            <w:right w:val="none" w:sz="0" w:space="0" w:color="auto"/>
          </w:divBdr>
        </w:div>
        <w:div w:id="992023864">
          <w:marLeft w:val="0"/>
          <w:marRight w:val="0"/>
          <w:marTop w:val="0"/>
          <w:marBottom w:val="0"/>
          <w:divBdr>
            <w:top w:val="none" w:sz="0" w:space="0" w:color="auto"/>
            <w:left w:val="none" w:sz="0" w:space="0" w:color="auto"/>
            <w:bottom w:val="none" w:sz="0" w:space="0" w:color="auto"/>
            <w:right w:val="none" w:sz="0" w:space="0" w:color="auto"/>
          </w:divBdr>
        </w:div>
        <w:div w:id="994339007">
          <w:marLeft w:val="0"/>
          <w:marRight w:val="0"/>
          <w:marTop w:val="0"/>
          <w:marBottom w:val="0"/>
          <w:divBdr>
            <w:top w:val="none" w:sz="0" w:space="0" w:color="auto"/>
            <w:left w:val="none" w:sz="0" w:space="0" w:color="auto"/>
            <w:bottom w:val="none" w:sz="0" w:space="0" w:color="auto"/>
            <w:right w:val="none" w:sz="0" w:space="0" w:color="auto"/>
          </w:divBdr>
        </w:div>
        <w:div w:id="1017925339">
          <w:marLeft w:val="0"/>
          <w:marRight w:val="0"/>
          <w:marTop w:val="0"/>
          <w:marBottom w:val="0"/>
          <w:divBdr>
            <w:top w:val="none" w:sz="0" w:space="0" w:color="auto"/>
            <w:left w:val="none" w:sz="0" w:space="0" w:color="auto"/>
            <w:bottom w:val="none" w:sz="0" w:space="0" w:color="auto"/>
            <w:right w:val="none" w:sz="0" w:space="0" w:color="auto"/>
          </w:divBdr>
        </w:div>
        <w:div w:id="1022784597">
          <w:marLeft w:val="0"/>
          <w:marRight w:val="0"/>
          <w:marTop w:val="0"/>
          <w:marBottom w:val="0"/>
          <w:divBdr>
            <w:top w:val="none" w:sz="0" w:space="0" w:color="auto"/>
            <w:left w:val="none" w:sz="0" w:space="0" w:color="auto"/>
            <w:bottom w:val="none" w:sz="0" w:space="0" w:color="auto"/>
            <w:right w:val="none" w:sz="0" w:space="0" w:color="auto"/>
          </w:divBdr>
        </w:div>
        <w:div w:id="1031028851">
          <w:marLeft w:val="0"/>
          <w:marRight w:val="0"/>
          <w:marTop w:val="0"/>
          <w:marBottom w:val="0"/>
          <w:divBdr>
            <w:top w:val="none" w:sz="0" w:space="0" w:color="auto"/>
            <w:left w:val="none" w:sz="0" w:space="0" w:color="auto"/>
            <w:bottom w:val="none" w:sz="0" w:space="0" w:color="auto"/>
            <w:right w:val="none" w:sz="0" w:space="0" w:color="auto"/>
          </w:divBdr>
        </w:div>
        <w:div w:id="1041246685">
          <w:marLeft w:val="0"/>
          <w:marRight w:val="0"/>
          <w:marTop w:val="0"/>
          <w:marBottom w:val="0"/>
          <w:divBdr>
            <w:top w:val="none" w:sz="0" w:space="0" w:color="auto"/>
            <w:left w:val="none" w:sz="0" w:space="0" w:color="auto"/>
            <w:bottom w:val="none" w:sz="0" w:space="0" w:color="auto"/>
            <w:right w:val="none" w:sz="0" w:space="0" w:color="auto"/>
          </w:divBdr>
        </w:div>
        <w:div w:id="1046878985">
          <w:marLeft w:val="0"/>
          <w:marRight w:val="0"/>
          <w:marTop w:val="0"/>
          <w:marBottom w:val="0"/>
          <w:divBdr>
            <w:top w:val="none" w:sz="0" w:space="0" w:color="auto"/>
            <w:left w:val="none" w:sz="0" w:space="0" w:color="auto"/>
            <w:bottom w:val="none" w:sz="0" w:space="0" w:color="auto"/>
            <w:right w:val="none" w:sz="0" w:space="0" w:color="auto"/>
          </w:divBdr>
        </w:div>
        <w:div w:id="1055347575">
          <w:marLeft w:val="0"/>
          <w:marRight w:val="0"/>
          <w:marTop w:val="0"/>
          <w:marBottom w:val="0"/>
          <w:divBdr>
            <w:top w:val="none" w:sz="0" w:space="0" w:color="auto"/>
            <w:left w:val="none" w:sz="0" w:space="0" w:color="auto"/>
            <w:bottom w:val="none" w:sz="0" w:space="0" w:color="auto"/>
            <w:right w:val="none" w:sz="0" w:space="0" w:color="auto"/>
          </w:divBdr>
        </w:div>
        <w:div w:id="1066878964">
          <w:marLeft w:val="0"/>
          <w:marRight w:val="0"/>
          <w:marTop w:val="0"/>
          <w:marBottom w:val="0"/>
          <w:divBdr>
            <w:top w:val="none" w:sz="0" w:space="0" w:color="auto"/>
            <w:left w:val="none" w:sz="0" w:space="0" w:color="auto"/>
            <w:bottom w:val="none" w:sz="0" w:space="0" w:color="auto"/>
            <w:right w:val="none" w:sz="0" w:space="0" w:color="auto"/>
          </w:divBdr>
        </w:div>
        <w:div w:id="1078285101">
          <w:marLeft w:val="0"/>
          <w:marRight w:val="0"/>
          <w:marTop w:val="0"/>
          <w:marBottom w:val="0"/>
          <w:divBdr>
            <w:top w:val="none" w:sz="0" w:space="0" w:color="auto"/>
            <w:left w:val="none" w:sz="0" w:space="0" w:color="auto"/>
            <w:bottom w:val="none" w:sz="0" w:space="0" w:color="auto"/>
            <w:right w:val="none" w:sz="0" w:space="0" w:color="auto"/>
          </w:divBdr>
        </w:div>
        <w:div w:id="1088695633">
          <w:marLeft w:val="0"/>
          <w:marRight w:val="0"/>
          <w:marTop w:val="0"/>
          <w:marBottom w:val="0"/>
          <w:divBdr>
            <w:top w:val="none" w:sz="0" w:space="0" w:color="auto"/>
            <w:left w:val="none" w:sz="0" w:space="0" w:color="auto"/>
            <w:bottom w:val="none" w:sz="0" w:space="0" w:color="auto"/>
            <w:right w:val="none" w:sz="0" w:space="0" w:color="auto"/>
          </w:divBdr>
        </w:div>
        <w:div w:id="1104575636">
          <w:marLeft w:val="0"/>
          <w:marRight w:val="0"/>
          <w:marTop w:val="0"/>
          <w:marBottom w:val="0"/>
          <w:divBdr>
            <w:top w:val="none" w:sz="0" w:space="0" w:color="auto"/>
            <w:left w:val="none" w:sz="0" w:space="0" w:color="auto"/>
            <w:bottom w:val="none" w:sz="0" w:space="0" w:color="auto"/>
            <w:right w:val="none" w:sz="0" w:space="0" w:color="auto"/>
          </w:divBdr>
        </w:div>
        <w:div w:id="1105075936">
          <w:marLeft w:val="0"/>
          <w:marRight w:val="0"/>
          <w:marTop w:val="0"/>
          <w:marBottom w:val="0"/>
          <w:divBdr>
            <w:top w:val="none" w:sz="0" w:space="0" w:color="auto"/>
            <w:left w:val="none" w:sz="0" w:space="0" w:color="auto"/>
            <w:bottom w:val="none" w:sz="0" w:space="0" w:color="auto"/>
            <w:right w:val="none" w:sz="0" w:space="0" w:color="auto"/>
          </w:divBdr>
        </w:div>
        <w:div w:id="1189564563">
          <w:marLeft w:val="0"/>
          <w:marRight w:val="0"/>
          <w:marTop w:val="0"/>
          <w:marBottom w:val="0"/>
          <w:divBdr>
            <w:top w:val="none" w:sz="0" w:space="0" w:color="auto"/>
            <w:left w:val="none" w:sz="0" w:space="0" w:color="auto"/>
            <w:bottom w:val="none" w:sz="0" w:space="0" w:color="auto"/>
            <w:right w:val="none" w:sz="0" w:space="0" w:color="auto"/>
          </w:divBdr>
        </w:div>
        <w:div w:id="1203440774">
          <w:marLeft w:val="0"/>
          <w:marRight w:val="0"/>
          <w:marTop w:val="0"/>
          <w:marBottom w:val="0"/>
          <w:divBdr>
            <w:top w:val="none" w:sz="0" w:space="0" w:color="auto"/>
            <w:left w:val="none" w:sz="0" w:space="0" w:color="auto"/>
            <w:bottom w:val="none" w:sz="0" w:space="0" w:color="auto"/>
            <w:right w:val="none" w:sz="0" w:space="0" w:color="auto"/>
          </w:divBdr>
        </w:div>
        <w:div w:id="1207717138">
          <w:marLeft w:val="0"/>
          <w:marRight w:val="0"/>
          <w:marTop w:val="0"/>
          <w:marBottom w:val="0"/>
          <w:divBdr>
            <w:top w:val="none" w:sz="0" w:space="0" w:color="auto"/>
            <w:left w:val="none" w:sz="0" w:space="0" w:color="auto"/>
            <w:bottom w:val="none" w:sz="0" w:space="0" w:color="auto"/>
            <w:right w:val="none" w:sz="0" w:space="0" w:color="auto"/>
          </w:divBdr>
        </w:div>
        <w:div w:id="1220433661">
          <w:marLeft w:val="0"/>
          <w:marRight w:val="0"/>
          <w:marTop w:val="0"/>
          <w:marBottom w:val="0"/>
          <w:divBdr>
            <w:top w:val="none" w:sz="0" w:space="0" w:color="auto"/>
            <w:left w:val="none" w:sz="0" w:space="0" w:color="auto"/>
            <w:bottom w:val="none" w:sz="0" w:space="0" w:color="auto"/>
            <w:right w:val="none" w:sz="0" w:space="0" w:color="auto"/>
          </w:divBdr>
        </w:div>
        <w:div w:id="1220483257">
          <w:marLeft w:val="0"/>
          <w:marRight w:val="0"/>
          <w:marTop w:val="0"/>
          <w:marBottom w:val="0"/>
          <w:divBdr>
            <w:top w:val="none" w:sz="0" w:space="0" w:color="auto"/>
            <w:left w:val="none" w:sz="0" w:space="0" w:color="auto"/>
            <w:bottom w:val="none" w:sz="0" w:space="0" w:color="auto"/>
            <w:right w:val="none" w:sz="0" w:space="0" w:color="auto"/>
          </w:divBdr>
        </w:div>
        <w:div w:id="1225945730">
          <w:marLeft w:val="0"/>
          <w:marRight w:val="0"/>
          <w:marTop w:val="0"/>
          <w:marBottom w:val="0"/>
          <w:divBdr>
            <w:top w:val="none" w:sz="0" w:space="0" w:color="auto"/>
            <w:left w:val="none" w:sz="0" w:space="0" w:color="auto"/>
            <w:bottom w:val="none" w:sz="0" w:space="0" w:color="auto"/>
            <w:right w:val="none" w:sz="0" w:space="0" w:color="auto"/>
          </w:divBdr>
        </w:div>
        <w:div w:id="1233006626">
          <w:marLeft w:val="0"/>
          <w:marRight w:val="0"/>
          <w:marTop w:val="0"/>
          <w:marBottom w:val="0"/>
          <w:divBdr>
            <w:top w:val="none" w:sz="0" w:space="0" w:color="auto"/>
            <w:left w:val="none" w:sz="0" w:space="0" w:color="auto"/>
            <w:bottom w:val="none" w:sz="0" w:space="0" w:color="auto"/>
            <w:right w:val="none" w:sz="0" w:space="0" w:color="auto"/>
          </w:divBdr>
        </w:div>
        <w:div w:id="1316179232">
          <w:marLeft w:val="0"/>
          <w:marRight w:val="0"/>
          <w:marTop w:val="0"/>
          <w:marBottom w:val="0"/>
          <w:divBdr>
            <w:top w:val="none" w:sz="0" w:space="0" w:color="auto"/>
            <w:left w:val="none" w:sz="0" w:space="0" w:color="auto"/>
            <w:bottom w:val="none" w:sz="0" w:space="0" w:color="auto"/>
            <w:right w:val="none" w:sz="0" w:space="0" w:color="auto"/>
          </w:divBdr>
        </w:div>
        <w:div w:id="1317803937">
          <w:marLeft w:val="0"/>
          <w:marRight w:val="0"/>
          <w:marTop w:val="0"/>
          <w:marBottom w:val="0"/>
          <w:divBdr>
            <w:top w:val="none" w:sz="0" w:space="0" w:color="auto"/>
            <w:left w:val="none" w:sz="0" w:space="0" w:color="auto"/>
            <w:bottom w:val="none" w:sz="0" w:space="0" w:color="auto"/>
            <w:right w:val="none" w:sz="0" w:space="0" w:color="auto"/>
          </w:divBdr>
        </w:div>
        <w:div w:id="1320037945">
          <w:marLeft w:val="0"/>
          <w:marRight w:val="0"/>
          <w:marTop w:val="0"/>
          <w:marBottom w:val="0"/>
          <w:divBdr>
            <w:top w:val="none" w:sz="0" w:space="0" w:color="auto"/>
            <w:left w:val="none" w:sz="0" w:space="0" w:color="auto"/>
            <w:bottom w:val="none" w:sz="0" w:space="0" w:color="auto"/>
            <w:right w:val="none" w:sz="0" w:space="0" w:color="auto"/>
          </w:divBdr>
        </w:div>
        <w:div w:id="1334529243">
          <w:marLeft w:val="0"/>
          <w:marRight w:val="0"/>
          <w:marTop w:val="0"/>
          <w:marBottom w:val="0"/>
          <w:divBdr>
            <w:top w:val="none" w:sz="0" w:space="0" w:color="auto"/>
            <w:left w:val="none" w:sz="0" w:space="0" w:color="auto"/>
            <w:bottom w:val="none" w:sz="0" w:space="0" w:color="auto"/>
            <w:right w:val="none" w:sz="0" w:space="0" w:color="auto"/>
          </w:divBdr>
        </w:div>
        <w:div w:id="1349988532">
          <w:marLeft w:val="0"/>
          <w:marRight w:val="0"/>
          <w:marTop w:val="0"/>
          <w:marBottom w:val="0"/>
          <w:divBdr>
            <w:top w:val="none" w:sz="0" w:space="0" w:color="auto"/>
            <w:left w:val="none" w:sz="0" w:space="0" w:color="auto"/>
            <w:bottom w:val="none" w:sz="0" w:space="0" w:color="auto"/>
            <w:right w:val="none" w:sz="0" w:space="0" w:color="auto"/>
          </w:divBdr>
        </w:div>
        <w:div w:id="1362435978">
          <w:marLeft w:val="0"/>
          <w:marRight w:val="0"/>
          <w:marTop w:val="0"/>
          <w:marBottom w:val="0"/>
          <w:divBdr>
            <w:top w:val="none" w:sz="0" w:space="0" w:color="auto"/>
            <w:left w:val="none" w:sz="0" w:space="0" w:color="auto"/>
            <w:bottom w:val="none" w:sz="0" w:space="0" w:color="auto"/>
            <w:right w:val="none" w:sz="0" w:space="0" w:color="auto"/>
          </w:divBdr>
        </w:div>
        <w:div w:id="1370185810">
          <w:marLeft w:val="0"/>
          <w:marRight w:val="0"/>
          <w:marTop w:val="0"/>
          <w:marBottom w:val="0"/>
          <w:divBdr>
            <w:top w:val="none" w:sz="0" w:space="0" w:color="auto"/>
            <w:left w:val="none" w:sz="0" w:space="0" w:color="auto"/>
            <w:bottom w:val="none" w:sz="0" w:space="0" w:color="auto"/>
            <w:right w:val="none" w:sz="0" w:space="0" w:color="auto"/>
          </w:divBdr>
        </w:div>
        <w:div w:id="1375540049">
          <w:marLeft w:val="0"/>
          <w:marRight w:val="0"/>
          <w:marTop w:val="0"/>
          <w:marBottom w:val="0"/>
          <w:divBdr>
            <w:top w:val="none" w:sz="0" w:space="0" w:color="auto"/>
            <w:left w:val="none" w:sz="0" w:space="0" w:color="auto"/>
            <w:bottom w:val="none" w:sz="0" w:space="0" w:color="auto"/>
            <w:right w:val="none" w:sz="0" w:space="0" w:color="auto"/>
          </w:divBdr>
        </w:div>
        <w:div w:id="1378434074">
          <w:marLeft w:val="0"/>
          <w:marRight w:val="0"/>
          <w:marTop w:val="0"/>
          <w:marBottom w:val="0"/>
          <w:divBdr>
            <w:top w:val="none" w:sz="0" w:space="0" w:color="auto"/>
            <w:left w:val="none" w:sz="0" w:space="0" w:color="auto"/>
            <w:bottom w:val="none" w:sz="0" w:space="0" w:color="auto"/>
            <w:right w:val="none" w:sz="0" w:space="0" w:color="auto"/>
          </w:divBdr>
        </w:div>
        <w:div w:id="1378696510">
          <w:marLeft w:val="0"/>
          <w:marRight w:val="0"/>
          <w:marTop w:val="0"/>
          <w:marBottom w:val="0"/>
          <w:divBdr>
            <w:top w:val="none" w:sz="0" w:space="0" w:color="auto"/>
            <w:left w:val="none" w:sz="0" w:space="0" w:color="auto"/>
            <w:bottom w:val="none" w:sz="0" w:space="0" w:color="auto"/>
            <w:right w:val="none" w:sz="0" w:space="0" w:color="auto"/>
          </w:divBdr>
        </w:div>
        <w:div w:id="1378698669">
          <w:marLeft w:val="0"/>
          <w:marRight w:val="0"/>
          <w:marTop w:val="0"/>
          <w:marBottom w:val="0"/>
          <w:divBdr>
            <w:top w:val="none" w:sz="0" w:space="0" w:color="auto"/>
            <w:left w:val="none" w:sz="0" w:space="0" w:color="auto"/>
            <w:bottom w:val="none" w:sz="0" w:space="0" w:color="auto"/>
            <w:right w:val="none" w:sz="0" w:space="0" w:color="auto"/>
          </w:divBdr>
        </w:div>
        <w:div w:id="1383361760">
          <w:marLeft w:val="0"/>
          <w:marRight w:val="0"/>
          <w:marTop w:val="0"/>
          <w:marBottom w:val="0"/>
          <w:divBdr>
            <w:top w:val="none" w:sz="0" w:space="0" w:color="auto"/>
            <w:left w:val="none" w:sz="0" w:space="0" w:color="auto"/>
            <w:bottom w:val="none" w:sz="0" w:space="0" w:color="auto"/>
            <w:right w:val="none" w:sz="0" w:space="0" w:color="auto"/>
          </w:divBdr>
        </w:div>
        <w:div w:id="1408184573">
          <w:marLeft w:val="0"/>
          <w:marRight w:val="0"/>
          <w:marTop w:val="0"/>
          <w:marBottom w:val="0"/>
          <w:divBdr>
            <w:top w:val="none" w:sz="0" w:space="0" w:color="auto"/>
            <w:left w:val="none" w:sz="0" w:space="0" w:color="auto"/>
            <w:bottom w:val="none" w:sz="0" w:space="0" w:color="auto"/>
            <w:right w:val="none" w:sz="0" w:space="0" w:color="auto"/>
          </w:divBdr>
        </w:div>
        <w:div w:id="1408768291">
          <w:marLeft w:val="0"/>
          <w:marRight w:val="0"/>
          <w:marTop w:val="0"/>
          <w:marBottom w:val="0"/>
          <w:divBdr>
            <w:top w:val="none" w:sz="0" w:space="0" w:color="auto"/>
            <w:left w:val="none" w:sz="0" w:space="0" w:color="auto"/>
            <w:bottom w:val="none" w:sz="0" w:space="0" w:color="auto"/>
            <w:right w:val="none" w:sz="0" w:space="0" w:color="auto"/>
          </w:divBdr>
        </w:div>
        <w:div w:id="1422219565">
          <w:marLeft w:val="0"/>
          <w:marRight w:val="0"/>
          <w:marTop w:val="0"/>
          <w:marBottom w:val="0"/>
          <w:divBdr>
            <w:top w:val="none" w:sz="0" w:space="0" w:color="auto"/>
            <w:left w:val="none" w:sz="0" w:space="0" w:color="auto"/>
            <w:bottom w:val="none" w:sz="0" w:space="0" w:color="auto"/>
            <w:right w:val="none" w:sz="0" w:space="0" w:color="auto"/>
          </w:divBdr>
        </w:div>
        <w:div w:id="1436289687">
          <w:marLeft w:val="0"/>
          <w:marRight w:val="0"/>
          <w:marTop w:val="0"/>
          <w:marBottom w:val="0"/>
          <w:divBdr>
            <w:top w:val="none" w:sz="0" w:space="0" w:color="auto"/>
            <w:left w:val="none" w:sz="0" w:space="0" w:color="auto"/>
            <w:bottom w:val="none" w:sz="0" w:space="0" w:color="auto"/>
            <w:right w:val="none" w:sz="0" w:space="0" w:color="auto"/>
          </w:divBdr>
        </w:div>
        <w:div w:id="1448238741">
          <w:marLeft w:val="0"/>
          <w:marRight w:val="0"/>
          <w:marTop w:val="0"/>
          <w:marBottom w:val="0"/>
          <w:divBdr>
            <w:top w:val="none" w:sz="0" w:space="0" w:color="auto"/>
            <w:left w:val="none" w:sz="0" w:space="0" w:color="auto"/>
            <w:bottom w:val="none" w:sz="0" w:space="0" w:color="auto"/>
            <w:right w:val="none" w:sz="0" w:space="0" w:color="auto"/>
          </w:divBdr>
        </w:div>
        <w:div w:id="1454977617">
          <w:marLeft w:val="0"/>
          <w:marRight w:val="0"/>
          <w:marTop w:val="0"/>
          <w:marBottom w:val="0"/>
          <w:divBdr>
            <w:top w:val="none" w:sz="0" w:space="0" w:color="auto"/>
            <w:left w:val="none" w:sz="0" w:space="0" w:color="auto"/>
            <w:bottom w:val="none" w:sz="0" w:space="0" w:color="auto"/>
            <w:right w:val="none" w:sz="0" w:space="0" w:color="auto"/>
          </w:divBdr>
        </w:div>
        <w:div w:id="1475487605">
          <w:marLeft w:val="0"/>
          <w:marRight w:val="0"/>
          <w:marTop w:val="0"/>
          <w:marBottom w:val="0"/>
          <w:divBdr>
            <w:top w:val="none" w:sz="0" w:space="0" w:color="auto"/>
            <w:left w:val="none" w:sz="0" w:space="0" w:color="auto"/>
            <w:bottom w:val="none" w:sz="0" w:space="0" w:color="auto"/>
            <w:right w:val="none" w:sz="0" w:space="0" w:color="auto"/>
          </w:divBdr>
        </w:div>
        <w:div w:id="1491142520">
          <w:marLeft w:val="0"/>
          <w:marRight w:val="0"/>
          <w:marTop w:val="0"/>
          <w:marBottom w:val="0"/>
          <w:divBdr>
            <w:top w:val="none" w:sz="0" w:space="0" w:color="auto"/>
            <w:left w:val="none" w:sz="0" w:space="0" w:color="auto"/>
            <w:bottom w:val="none" w:sz="0" w:space="0" w:color="auto"/>
            <w:right w:val="none" w:sz="0" w:space="0" w:color="auto"/>
          </w:divBdr>
        </w:div>
        <w:div w:id="1491864609">
          <w:marLeft w:val="0"/>
          <w:marRight w:val="0"/>
          <w:marTop w:val="0"/>
          <w:marBottom w:val="0"/>
          <w:divBdr>
            <w:top w:val="none" w:sz="0" w:space="0" w:color="auto"/>
            <w:left w:val="none" w:sz="0" w:space="0" w:color="auto"/>
            <w:bottom w:val="none" w:sz="0" w:space="0" w:color="auto"/>
            <w:right w:val="none" w:sz="0" w:space="0" w:color="auto"/>
          </w:divBdr>
        </w:div>
        <w:div w:id="1512793254">
          <w:marLeft w:val="0"/>
          <w:marRight w:val="0"/>
          <w:marTop w:val="0"/>
          <w:marBottom w:val="0"/>
          <w:divBdr>
            <w:top w:val="none" w:sz="0" w:space="0" w:color="auto"/>
            <w:left w:val="none" w:sz="0" w:space="0" w:color="auto"/>
            <w:bottom w:val="none" w:sz="0" w:space="0" w:color="auto"/>
            <w:right w:val="none" w:sz="0" w:space="0" w:color="auto"/>
          </w:divBdr>
        </w:div>
        <w:div w:id="1515147049">
          <w:marLeft w:val="0"/>
          <w:marRight w:val="0"/>
          <w:marTop w:val="0"/>
          <w:marBottom w:val="0"/>
          <w:divBdr>
            <w:top w:val="none" w:sz="0" w:space="0" w:color="auto"/>
            <w:left w:val="none" w:sz="0" w:space="0" w:color="auto"/>
            <w:bottom w:val="none" w:sz="0" w:space="0" w:color="auto"/>
            <w:right w:val="none" w:sz="0" w:space="0" w:color="auto"/>
          </w:divBdr>
        </w:div>
        <w:div w:id="1521970230">
          <w:marLeft w:val="0"/>
          <w:marRight w:val="0"/>
          <w:marTop w:val="0"/>
          <w:marBottom w:val="0"/>
          <w:divBdr>
            <w:top w:val="none" w:sz="0" w:space="0" w:color="auto"/>
            <w:left w:val="none" w:sz="0" w:space="0" w:color="auto"/>
            <w:bottom w:val="none" w:sz="0" w:space="0" w:color="auto"/>
            <w:right w:val="none" w:sz="0" w:space="0" w:color="auto"/>
          </w:divBdr>
        </w:div>
        <w:div w:id="1598253479">
          <w:marLeft w:val="0"/>
          <w:marRight w:val="0"/>
          <w:marTop w:val="0"/>
          <w:marBottom w:val="0"/>
          <w:divBdr>
            <w:top w:val="none" w:sz="0" w:space="0" w:color="auto"/>
            <w:left w:val="none" w:sz="0" w:space="0" w:color="auto"/>
            <w:bottom w:val="none" w:sz="0" w:space="0" w:color="auto"/>
            <w:right w:val="none" w:sz="0" w:space="0" w:color="auto"/>
          </w:divBdr>
        </w:div>
        <w:div w:id="1615938845">
          <w:marLeft w:val="0"/>
          <w:marRight w:val="0"/>
          <w:marTop w:val="0"/>
          <w:marBottom w:val="0"/>
          <w:divBdr>
            <w:top w:val="none" w:sz="0" w:space="0" w:color="auto"/>
            <w:left w:val="none" w:sz="0" w:space="0" w:color="auto"/>
            <w:bottom w:val="none" w:sz="0" w:space="0" w:color="auto"/>
            <w:right w:val="none" w:sz="0" w:space="0" w:color="auto"/>
          </w:divBdr>
        </w:div>
        <w:div w:id="1734353784">
          <w:marLeft w:val="0"/>
          <w:marRight w:val="0"/>
          <w:marTop w:val="0"/>
          <w:marBottom w:val="0"/>
          <w:divBdr>
            <w:top w:val="none" w:sz="0" w:space="0" w:color="auto"/>
            <w:left w:val="none" w:sz="0" w:space="0" w:color="auto"/>
            <w:bottom w:val="none" w:sz="0" w:space="0" w:color="auto"/>
            <w:right w:val="none" w:sz="0" w:space="0" w:color="auto"/>
          </w:divBdr>
        </w:div>
        <w:div w:id="1740246585">
          <w:marLeft w:val="0"/>
          <w:marRight w:val="0"/>
          <w:marTop w:val="0"/>
          <w:marBottom w:val="0"/>
          <w:divBdr>
            <w:top w:val="none" w:sz="0" w:space="0" w:color="auto"/>
            <w:left w:val="none" w:sz="0" w:space="0" w:color="auto"/>
            <w:bottom w:val="none" w:sz="0" w:space="0" w:color="auto"/>
            <w:right w:val="none" w:sz="0" w:space="0" w:color="auto"/>
          </w:divBdr>
        </w:div>
        <w:div w:id="1764644463">
          <w:marLeft w:val="0"/>
          <w:marRight w:val="0"/>
          <w:marTop w:val="0"/>
          <w:marBottom w:val="0"/>
          <w:divBdr>
            <w:top w:val="none" w:sz="0" w:space="0" w:color="auto"/>
            <w:left w:val="none" w:sz="0" w:space="0" w:color="auto"/>
            <w:bottom w:val="none" w:sz="0" w:space="0" w:color="auto"/>
            <w:right w:val="none" w:sz="0" w:space="0" w:color="auto"/>
          </w:divBdr>
        </w:div>
        <w:div w:id="1784374121">
          <w:marLeft w:val="0"/>
          <w:marRight w:val="0"/>
          <w:marTop w:val="0"/>
          <w:marBottom w:val="0"/>
          <w:divBdr>
            <w:top w:val="none" w:sz="0" w:space="0" w:color="auto"/>
            <w:left w:val="none" w:sz="0" w:space="0" w:color="auto"/>
            <w:bottom w:val="none" w:sz="0" w:space="0" w:color="auto"/>
            <w:right w:val="none" w:sz="0" w:space="0" w:color="auto"/>
          </w:divBdr>
        </w:div>
        <w:div w:id="1788695458">
          <w:marLeft w:val="0"/>
          <w:marRight w:val="0"/>
          <w:marTop w:val="0"/>
          <w:marBottom w:val="0"/>
          <w:divBdr>
            <w:top w:val="none" w:sz="0" w:space="0" w:color="auto"/>
            <w:left w:val="none" w:sz="0" w:space="0" w:color="auto"/>
            <w:bottom w:val="none" w:sz="0" w:space="0" w:color="auto"/>
            <w:right w:val="none" w:sz="0" w:space="0" w:color="auto"/>
          </w:divBdr>
        </w:div>
        <w:div w:id="1791166195">
          <w:marLeft w:val="0"/>
          <w:marRight w:val="0"/>
          <w:marTop w:val="0"/>
          <w:marBottom w:val="0"/>
          <w:divBdr>
            <w:top w:val="none" w:sz="0" w:space="0" w:color="auto"/>
            <w:left w:val="none" w:sz="0" w:space="0" w:color="auto"/>
            <w:bottom w:val="none" w:sz="0" w:space="0" w:color="auto"/>
            <w:right w:val="none" w:sz="0" w:space="0" w:color="auto"/>
          </w:divBdr>
        </w:div>
        <w:div w:id="1799302501">
          <w:marLeft w:val="0"/>
          <w:marRight w:val="0"/>
          <w:marTop w:val="0"/>
          <w:marBottom w:val="0"/>
          <w:divBdr>
            <w:top w:val="none" w:sz="0" w:space="0" w:color="auto"/>
            <w:left w:val="none" w:sz="0" w:space="0" w:color="auto"/>
            <w:bottom w:val="none" w:sz="0" w:space="0" w:color="auto"/>
            <w:right w:val="none" w:sz="0" w:space="0" w:color="auto"/>
          </w:divBdr>
        </w:div>
        <w:div w:id="1812282170">
          <w:marLeft w:val="0"/>
          <w:marRight w:val="0"/>
          <w:marTop w:val="0"/>
          <w:marBottom w:val="0"/>
          <w:divBdr>
            <w:top w:val="none" w:sz="0" w:space="0" w:color="auto"/>
            <w:left w:val="none" w:sz="0" w:space="0" w:color="auto"/>
            <w:bottom w:val="none" w:sz="0" w:space="0" w:color="auto"/>
            <w:right w:val="none" w:sz="0" w:space="0" w:color="auto"/>
          </w:divBdr>
        </w:div>
        <w:div w:id="1859926005">
          <w:marLeft w:val="0"/>
          <w:marRight w:val="0"/>
          <w:marTop w:val="0"/>
          <w:marBottom w:val="0"/>
          <w:divBdr>
            <w:top w:val="none" w:sz="0" w:space="0" w:color="auto"/>
            <w:left w:val="none" w:sz="0" w:space="0" w:color="auto"/>
            <w:bottom w:val="none" w:sz="0" w:space="0" w:color="auto"/>
            <w:right w:val="none" w:sz="0" w:space="0" w:color="auto"/>
          </w:divBdr>
        </w:div>
        <w:div w:id="1861698905">
          <w:marLeft w:val="0"/>
          <w:marRight w:val="0"/>
          <w:marTop w:val="0"/>
          <w:marBottom w:val="0"/>
          <w:divBdr>
            <w:top w:val="none" w:sz="0" w:space="0" w:color="auto"/>
            <w:left w:val="none" w:sz="0" w:space="0" w:color="auto"/>
            <w:bottom w:val="none" w:sz="0" w:space="0" w:color="auto"/>
            <w:right w:val="none" w:sz="0" w:space="0" w:color="auto"/>
          </w:divBdr>
        </w:div>
        <w:div w:id="1863084764">
          <w:marLeft w:val="0"/>
          <w:marRight w:val="0"/>
          <w:marTop w:val="0"/>
          <w:marBottom w:val="0"/>
          <w:divBdr>
            <w:top w:val="none" w:sz="0" w:space="0" w:color="auto"/>
            <w:left w:val="none" w:sz="0" w:space="0" w:color="auto"/>
            <w:bottom w:val="none" w:sz="0" w:space="0" w:color="auto"/>
            <w:right w:val="none" w:sz="0" w:space="0" w:color="auto"/>
          </w:divBdr>
        </w:div>
        <w:div w:id="1882594936">
          <w:marLeft w:val="0"/>
          <w:marRight w:val="0"/>
          <w:marTop w:val="0"/>
          <w:marBottom w:val="0"/>
          <w:divBdr>
            <w:top w:val="none" w:sz="0" w:space="0" w:color="auto"/>
            <w:left w:val="none" w:sz="0" w:space="0" w:color="auto"/>
            <w:bottom w:val="none" w:sz="0" w:space="0" w:color="auto"/>
            <w:right w:val="none" w:sz="0" w:space="0" w:color="auto"/>
          </w:divBdr>
        </w:div>
        <w:div w:id="1924952026">
          <w:marLeft w:val="0"/>
          <w:marRight w:val="0"/>
          <w:marTop w:val="0"/>
          <w:marBottom w:val="0"/>
          <w:divBdr>
            <w:top w:val="none" w:sz="0" w:space="0" w:color="auto"/>
            <w:left w:val="none" w:sz="0" w:space="0" w:color="auto"/>
            <w:bottom w:val="none" w:sz="0" w:space="0" w:color="auto"/>
            <w:right w:val="none" w:sz="0" w:space="0" w:color="auto"/>
          </w:divBdr>
        </w:div>
        <w:div w:id="1938559082">
          <w:marLeft w:val="0"/>
          <w:marRight w:val="0"/>
          <w:marTop w:val="0"/>
          <w:marBottom w:val="0"/>
          <w:divBdr>
            <w:top w:val="none" w:sz="0" w:space="0" w:color="auto"/>
            <w:left w:val="none" w:sz="0" w:space="0" w:color="auto"/>
            <w:bottom w:val="none" w:sz="0" w:space="0" w:color="auto"/>
            <w:right w:val="none" w:sz="0" w:space="0" w:color="auto"/>
          </w:divBdr>
        </w:div>
        <w:div w:id="1957633817">
          <w:marLeft w:val="0"/>
          <w:marRight w:val="0"/>
          <w:marTop w:val="0"/>
          <w:marBottom w:val="0"/>
          <w:divBdr>
            <w:top w:val="none" w:sz="0" w:space="0" w:color="auto"/>
            <w:left w:val="none" w:sz="0" w:space="0" w:color="auto"/>
            <w:bottom w:val="none" w:sz="0" w:space="0" w:color="auto"/>
            <w:right w:val="none" w:sz="0" w:space="0" w:color="auto"/>
          </w:divBdr>
        </w:div>
        <w:div w:id="1958024385">
          <w:marLeft w:val="0"/>
          <w:marRight w:val="0"/>
          <w:marTop w:val="0"/>
          <w:marBottom w:val="0"/>
          <w:divBdr>
            <w:top w:val="none" w:sz="0" w:space="0" w:color="auto"/>
            <w:left w:val="none" w:sz="0" w:space="0" w:color="auto"/>
            <w:bottom w:val="none" w:sz="0" w:space="0" w:color="auto"/>
            <w:right w:val="none" w:sz="0" w:space="0" w:color="auto"/>
          </w:divBdr>
        </w:div>
        <w:div w:id="1958565191">
          <w:marLeft w:val="0"/>
          <w:marRight w:val="0"/>
          <w:marTop w:val="0"/>
          <w:marBottom w:val="0"/>
          <w:divBdr>
            <w:top w:val="none" w:sz="0" w:space="0" w:color="auto"/>
            <w:left w:val="none" w:sz="0" w:space="0" w:color="auto"/>
            <w:bottom w:val="none" w:sz="0" w:space="0" w:color="auto"/>
            <w:right w:val="none" w:sz="0" w:space="0" w:color="auto"/>
          </w:divBdr>
        </w:div>
        <w:div w:id="1964383996">
          <w:marLeft w:val="0"/>
          <w:marRight w:val="0"/>
          <w:marTop w:val="0"/>
          <w:marBottom w:val="0"/>
          <w:divBdr>
            <w:top w:val="none" w:sz="0" w:space="0" w:color="auto"/>
            <w:left w:val="none" w:sz="0" w:space="0" w:color="auto"/>
            <w:bottom w:val="none" w:sz="0" w:space="0" w:color="auto"/>
            <w:right w:val="none" w:sz="0" w:space="0" w:color="auto"/>
          </w:divBdr>
        </w:div>
        <w:div w:id="1985890861">
          <w:marLeft w:val="0"/>
          <w:marRight w:val="0"/>
          <w:marTop w:val="0"/>
          <w:marBottom w:val="0"/>
          <w:divBdr>
            <w:top w:val="none" w:sz="0" w:space="0" w:color="auto"/>
            <w:left w:val="none" w:sz="0" w:space="0" w:color="auto"/>
            <w:bottom w:val="none" w:sz="0" w:space="0" w:color="auto"/>
            <w:right w:val="none" w:sz="0" w:space="0" w:color="auto"/>
          </w:divBdr>
        </w:div>
        <w:div w:id="1989433896">
          <w:marLeft w:val="0"/>
          <w:marRight w:val="0"/>
          <w:marTop w:val="0"/>
          <w:marBottom w:val="0"/>
          <w:divBdr>
            <w:top w:val="none" w:sz="0" w:space="0" w:color="auto"/>
            <w:left w:val="none" w:sz="0" w:space="0" w:color="auto"/>
            <w:bottom w:val="none" w:sz="0" w:space="0" w:color="auto"/>
            <w:right w:val="none" w:sz="0" w:space="0" w:color="auto"/>
          </w:divBdr>
        </w:div>
        <w:div w:id="2008943450">
          <w:marLeft w:val="0"/>
          <w:marRight w:val="0"/>
          <w:marTop w:val="0"/>
          <w:marBottom w:val="0"/>
          <w:divBdr>
            <w:top w:val="none" w:sz="0" w:space="0" w:color="auto"/>
            <w:left w:val="none" w:sz="0" w:space="0" w:color="auto"/>
            <w:bottom w:val="none" w:sz="0" w:space="0" w:color="auto"/>
            <w:right w:val="none" w:sz="0" w:space="0" w:color="auto"/>
          </w:divBdr>
        </w:div>
        <w:div w:id="2041931167">
          <w:marLeft w:val="0"/>
          <w:marRight w:val="0"/>
          <w:marTop w:val="0"/>
          <w:marBottom w:val="0"/>
          <w:divBdr>
            <w:top w:val="none" w:sz="0" w:space="0" w:color="auto"/>
            <w:left w:val="none" w:sz="0" w:space="0" w:color="auto"/>
            <w:bottom w:val="none" w:sz="0" w:space="0" w:color="auto"/>
            <w:right w:val="none" w:sz="0" w:space="0" w:color="auto"/>
          </w:divBdr>
        </w:div>
        <w:div w:id="2049908987">
          <w:marLeft w:val="0"/>
          <w:marRight w:val="0"/>
          <w:marTop w:val="0"/>
          <w:marBottom w:val="0"/>
          <w:divBdr>
            <w:top w:val="none" w:sz="0" w:space="0" w:color="auto"/>
            <w:left w:val="none" w:sz="0" w:space="0" w:color="auto"/>
            <w:bottom w:val="none" w:sz="0" w:space="0" w:color="auto"/>
            <w:right w:val="none" w:sz="0" w:space="0" w:color="auto"/>
          </w:divBdr>
        </w:div>
        <w:div w:id="2052923569">
          <w:marLeft w:val="0"/>
          <w:marRight w:val="0"/>
          <w:marTop w:val="0"/>
          <w:marBottom w:val="0"/>
          <w:divBdr>
            <w:top w:val="none" w:sz="0" w:space="0" w:color="auto"/>
            <w:left w:val="none" w:sz="0" w:space="0" w:color="auto"/>
            <w:bottom w:val="none" w:sz="0" w:space="0" w:color="auto"/>
            <w:right w:val="none" w:sz="0" w:space="0" w:color="auto"/>
          </w:divBdr>
        </w:div>
        <w:div w:id="2082756407">
          <w:marLeft w:val="0"/>
          <w:marRight w:val="0"/>
          <w:marTop w:val="0"/>
          <w:marBottom w:val="0"/>
          <w:divBdr>
            <w:top w:val="none" w:sz="0" w:space="0" w:color="auto"/>
            <w:left w:val="none" w:sz="0" w:space="0" w:color="auto"/>
            <w:bottom w:val="none" w:sz="0" w:space="0" w:color="auto"/>
            <w:right w:val="none" w:sz="0" w:space="0" w:color="auto"/>
          </w:divBdr>
        </w:div>
        <w:div w:id="2092042785">
          <w:marLeft w:val="0"/>
          <w:marRight w:val="0"/>
          <w:marTop w:val="0"/>
          <w:marBottom w:val="0"/>
          <w:divBdr>
            <w:top w:val="none" w:sz="0" w:space="0" w:color="auto"/>
            <w:left w:val="none" w:sz="0" w:space="0" w:color="auto"/>
            <w:bottom w:val="none" w:sz="0" w:space="0" w:color="auto"/>
            <w:right w:val="none" w:sz="0" w:space="0" w:color="auto"/>
          </w:divBdr>
        </w:div>
        <w:div w:id="2111512624">
          <w:marLeft w:val="0"/>
          <w:marRight w:val="0"/>
          <w:marTop w:val="0"/>
          <w:marBottom w:val="0"/>
          <w:divBdr>
            <w:top w:val="none" w:sz="0" w:space="0" w:color="auto"/>
            <w:left w:val="none" w:sz="0" w:space="0" w:color="auto"/>
            <w:bottom w:val="none" w:sz="0" w:space="0" w:color="auto"/>
            <w:right w:val="none" w:sz="0" w:space="0" w:color="auto"/>
          </w:divBdr>
        </w:div>
        <w:div w:id="2116553615">
          <w:marLeft w:val="0"/>
          <w:marRight w:val="0"/>
          <w:marTop w:val="0"/>
          <w:marBottom w:val="0"/>
          <w:divBdr>
            <w:top w:val="none" w:sz="0" w:space="0" w:color="auto"/>
            <w:left w:val="none" w:sz="0" w:space="0" w:color="auto"/>
            <w:bottom w:val="none" w:sz="0" w:space="0" w:color="auto"/>
            <w:right w:val="none" w:sz="0" w:space="0" w:color="auto"/>
          </w:divBdr>
        </w:div>
        <w:div w:id="2121416573">
          <w:marLeft w:val="0"/>
          <w:marRight w:val="0"/>
          <w:marTop w:val="0"/>
          <w:marBottom w:val="0"/>
          <w:divBdr>
            <w:top w:val="none" w:sz="0" w:space="0" w:color="auto"/>
            <w:left w:val="none" w:sz="0" w:space="0" w:color="auto"/>
            <w:bottom w:val="none" w:sz="0" w:space="0" w:color="auto"/>
            <w:right w:val="none" w:sz="0" w:space="0" w:color="auto"/>
          </w:divBdr>
        </w:div>
        <w:div w:id="2126382644">
          <w:marLeft w:val="0"/>
          <w:marRight w:val="0"/>
          <w:marTop w:val="0"/>
          <w:marBottom w:val="0"/>
          <w:divBdr>
            <w:top w:val="none" w:sz="0" w:space="0" w:color="auto"/>
            <w:left w:val="none" w:sz="0" w:space="0" w:color="auto"/>
            <w:bottom w:val="none" w:sz="0" w:space="0" w:color="auto"/>
            <w:right w:val="none" w:sz="0" w:space="0" w:color="auto"/>
          </w:divBdr>
        </w:div>
        <w:div w:id="2142768549">
          <w:marLeft w:val="0"/>
          <w:marRight w:val="0"/>
          <w:marTop w:val="0"/>
          <w:marBottom w:val="0"/>
          <w:divBdr>
            <w:top w:val="none" w:sz="0" w:space="0" w:color="auto"/>
            <w:left w:val="none" w:sz="0" w:space="0" w:color="auto"/>
            <w:bottom w:val="none" w:sz="0" w:space="0" w:color="auto"/>
            <w:right w:val="none" w:sz="0" w:space="0" w:color="auto"/>
          </w:divBdr>
        </w:div>
      </w:divsChild>
    </w:div>
    <w:div w:id="405809887">
      <w:bodyDiv w:val="1"/>
      <w:marLeft w:val="0"/>
      <w:marRight w:val="0"/>
      <w:marTop w:val="0"/>
      <w:marBottom w:val="0"/>
      <w:divBdr>
        <w:top w:val="none" w:sz="0" w:space="0" w:color="auto"/>
        <w:left w:val="none" w:sz="0" w:space="0" w:color="auto"/>
        <w:bottom w:val="none" w:sz="0" w:space="0" w:color="auto"/>
        <w:right w:val="none" w:sz="0" w:space="0" w:color="auto"/>
      </w:divBdr>
      <w:divsChild>
        <w:div w:id="238947656">
          <w:marLeft w:val="0"/>
          <w:marRight w:val="0"/>
          <w:marTop w:val="0"/>
          <w:marBottom w:val="0"/>
          <w:divBdr>
            <w:top w:val="none" w:sz="0" w:space="0" w:color="auto"/>
            <w:left w:val="none" w:sz="0" w:space="0" w:color="auto"/>
            <w:bottom w:val="none" w:sz="0" w:space="0" w:color="auto"/>
            <w:right w:val="none" w:sz="0" w:space="0" w:color="auto"/>
          </w:divBdr>
        </w:div>
        <w:div w:id="341400457">
          <w:marLeft w:val="0"/>
          <w:marRight w:val="0"/>
          <w:marTop w:val="0"/>
          <w:marBottom w:val="0"/>
          <w:divBdr>
            <w:top w:val="none" w:sz="0" w:space="0" w:color="auto"/>
            <w:left w:val="none" w:sz="0" w:space="0" w:color="auto"/>
            <w:bottom w:val="none" w:sz="0" w:space="0" w:color="auto"/>
            <w:right w:val="none" w:sz="0" w:space="0" w:color="auto"/>
          </w:divBdr>
        </w:div>
        <w:div w:id="1034382744">
          <w:marLeft w:val="0"/>
          <w:marRight w:val="0"/>
          <w:marTop w:val="0"/>
          <w:marBottom w:val="0"/>
          <w:divBdr>
            <w:top w:val="none" w:sz="0" w:space="0" w:color="auto"/>
            <w:left w:val="none" w:sz="0" w:space="0" w:color="auto"/>
            <w:bottom w:val="none" w:sz="0" w:space="0" w:color="auto"/>
            <w:right w:val="none" w:sz="0" w:space="0" w:color="auto"/>
          </w:divBdr>
        </w:div>
      </w:divsChild>
    </w:div>
    <w:div w:id="440537205">
      <w:bodyDiv w:val="1"/>
      <w:marLeft w:val="0"/>
      <w:marRight w:val="0"/>
      <w:marTop w:val="0"/>
      <w:marBottom w:val="0"/>
      <w:divBdr>
        <w:top w:val="none" w:sz="0" w:space="0" w:color="auto"/>
        <w:left w:val="none" w:sz="0" w:space="0" w:color="auto"/>
        <w:bottom w:val="none" w:sz="0" w:space="0" w:color="auto"/>
        <w:right w:val="none" w:sz="0" w:space="0" w:color="auto"/>
      </w:divBdr>
    </w:div>
    <w:div w:id="441613672">
      <w:bodyDiv w:val="1"/>
      <w:marLeft w:val="0"/>
      <w:marRight w:val="0"/>
      <w:marTop w:val="0"/>
      <w:marBottom w:val="0"/>
      <w:divBdr>
        <w:top w:val="none" w:sz="0" w:space="0" w:color="auto"/>
        <w:left w:val="none" w:sz="0" w:space="0" w:color="auto"/>
        <w:bottom w:val="none" w:sz="0" w:space="0" w:color="auto"/>
        <w:right w:val="none" w:sz="0" w:space="0" w:color="auto"/>
      </w:divBdr>
      <w:divsChild>
        <w:div w:id="18705210">
          <w:marLeft w:val="0"/>
          <w:marRight w:val="0"/>
          <w:marTop w:val="0"/>
          <w:marBottom w:val="0"/>
          <w:divBdr>
            <w:top w:val="none" w:sz="0" w:space="0" w:color="auto"/>
            <w:left w:val="none" w:sz="0" w:space="0" w:color="auto"/>
            <w:bottom w:val="none" w:sz="0" w:space="0" w:color="auto"/>
            <w:right w:val="none" w:sz="0" w:space="0" w:color="auto"/>
          </w:divBdr>
        </w:div>
        <w:div w:id="74209756">
          <w:marLeft w:val="0"/>
          <w:marRight w:val="0"/>
          <w:marTop w:val="0"/>
          <w:marBottom w:val="0"/>
          <w:divBdr>
            <w:top w:val="none" w:sz="0" w:space="0" w:color="auto"/>
            <w:left w:val="none" w:sz="0" w:space="0" w:color="auto"/>
            <w:bottom w:val="none" w:sz="0" w:space="0" w:color="auto"/>
            <w:right w:val="none" w:sz="0" w:space="0" w:color="auto"/>
          </w:divBdr>
        </w:div>
        <w:div w:id="151916113">
          <w:marLeft w:val="0"/>
          <w:marRight w:val="0"/>
          <w:marTop w:val="0"/>
          <w:marBottom w:val="0"/>
          <w:divBdr>
            <w:top w:val="none" w:sz="0" w:space="0" w:color="auto"/>
            <w:left w:val="none" w:sz="0" w:space="0" w:color="auto"/>
            <w:bottom w:val="none" w:sz="0" w:space="0" w:color="auto"/>
            <w:right w:val="none" w:sz="0" w:space="0" w:color="auto"/>
          </w:divBdr>
        </w:div>
        <w:div w:id="165950507">
          <w:marLeft w:val="0"/>
          <w:marRight w:val="0"/>
          <w:marTop w:val="0"/>
          <w:marBottom w:val="0"/>
          <w:divBdr>
            <w:top w:val="none" w:sz="0" w:space="0" w:color="auto"/>
            <w:left w:val="none" w:sz="0" w:space="0" w:color="auto"/>
            <w:bottom w:val="none" w:sz="0" w:space="0" w:color="auto"/>
            <w:right w:val="none" w:sz="0" w:space="0" w:color="auto"/>
          </w:divBdr>
        </w:div>
        <w:div w:id="199589524">
          <w:marLeft w:val="0"/>
          <w:marRight w:val="0"/>
          <w:marTop w:val="0"/>
          <w:marBottom w:val="0"/>
          <w:divBdr>
            <w:top w:val="none" w:sz="0" w:space="0" w:color="auto"/>
            <w:left w:val="none" w:sz="0" w:space="0" w:color="auto"/>
            <w:bottom w:val="none" w:sz="0" w:space="0" w:color="auto"/>
            <w:right w:val="none" w:sz="0" w:space="0" w:color="auto"/>
          </w:divBdr>
        </w:div>
        <w:div w:id="200095658">
          <w:marLeft w:val="0"/>
          <w:marRight w:val="0"/>
          <w:marTop w:val="0"/>
          <w:marBottom w:val="0"/>
          <w:divBdr>
            <w:top w:val="none" w:sz="0" w:space="0" w:color="auto"/>
            <w:left w:val="none" w:sz="0" w:space="0" w:color="auto"/>
            <w:bottom w:val="none" w:sz="0" w:space="0" w:color="auto"/>
            <w:right w:val="none" w:sz="0" w:space="0" w:color="auto"/>
          </w:divBdr>
        </w:div>
        <w:div w:id="399405813">
          <w:marLeft w:val="0"/>
          <w:marRight w:val="0"/>
          <w:marTop w:val="0"/>
          <w:marBottom w:val="0"/>
          <w:divBdr>
            <w:top w:val="none" w:sz="0" w:space="0" w:color="auto"/>
            <w:left w:val="none" w:sz="0" w:space="0" w:color="auto"/>
            <w:bottom w:val="none" w:sz="0" w:space="0" w:color="auto"/>
            <w:right w:val="none" w:sz="0" w:space="0" w:color="auto"/>
          </w:divBdr>
        </w:div>
        <w:div w:id="416637282">
          <w:marLeft w:val="0"/>
          <w:marRight w:val="0"/>
          <w:marTop w:val="0"/>
          <w:marBottom w:val="0"/>
          <w:divBdr>
            <w:top w:val="none" w:sz="0" w:space="0" w:color="auto"/>
            <w:left w:val="none" w:sz="0" w:space="0" w:color="auto"/>
            <w:bottom w:val="none" w:sz="0" w:space="0" w:color="auto"/>
            <w:right w:val="none" w:sz="0" w:space="0" w:color="auto"/>
          </w:divBdr>
        </w:div>
        <w:div w:id="461651015">
          <w:marLeft w:val="0"/>
          <w:marRight w:val="0"/>
          <w:marTop w:val="0"/>
          <w:marBottom w:val="0"/>
          <w:divBdr>
            <w:top w:val="none" w:sz="0" w:space="0" w:color="auto"/>
            <w:left w:val="none" w:sz="0" w:space="0" w:color="auto"/>
            <w:bottom w:val="none" w:sz="0" w:space="0" w:color="auto"/>
            <w:right w:val="none" w:sz="0" w:space="0" w:color="auto"/>
          </w:divBdr>
        </w:div>
        <w:div w:id="465313775">
          <w:marLeft w:val="0"/>
          <w:marRight w:val="0"/>
          <w:marTop w:val="0"/>
          <w:marBottom w:val="0"/>
          <w:divBdr>
            <w:top w:val="none" w:sz="0" w:space="0" w:color="auto"/>
            <w:left w:val="none" w:sz="0" w:space="0" w:color="auto"/>
            <w:bottom w:val="none" w:sz="0" w:space="0" w:color="auto"/>
            <w:right w:val="none" w:sz="0" w:space="0" w:color="auto"/>
          </w:divBdr>
        </w:div>
        <w:div w:id="471757257">
          <w:marLeft w:val="0"/>
          <w:marRight w:val="0"/>
          <w:marTop w:val="0"/>
          <w:marBottom w:val="0"/>
          <w:divBdr>
            <w:top w:val="none" w:sz="0" w:space="0" w:color="auto"/>
            <w:left w:val="none" w:sz="0" w:space="0" w:color="auto"/>
            <w:bottom w:val="none" w:sz="0" w:space="0" w:color="auto"/>
            <w:right w:val="none" w:sz="0" w:space="0" w:color="auto"/>
          </w:divBdr>
        </w:div>
        <w:div w:id="479621157">
          <w:marLeft w:val="0"/>
          <w:marRight w:val="0"/>
          <w:marTop w:val="0"/>
          <w:marBottom w:val="0"/>
          <w:divBdr>
            <w:top w:val="none" w:sz="0" w:space="0" w:color="auto"/>
            <w:left w:val="none" w:sz="0" w:space="0" w:color="auto"/>
            <w:bottom w:val="none" w:sz="0" w:space="0" w:color="auto"/>
            <w:right w:val="none" w:sz="0" w:space="0" w:color="auto"/>
          </w:divBdr>
        </w:div>
        <w:div w:id="501823695">
          <w:marLeft w:val="0"/>
          <w:marRight w:val="0"/>
          <w:marTop w:val="0"/>
          <w:marBottom w:val="0"/>
          <w:divBdr>
            <w:top w:val="none" w:sz="0" w:space="0" w:color="auto"/>
            <w:left w:val="none" w:sz="0" w:space="0" w:color="auto"/>
            <w:bottom w:val="none" w:sz="0" w:space="0" w:color="auto"/>
            <w:right w:val="none" w:sz="0" w:space="0" w:color="auto"/>
          </w:divBdr>
        </w:div>
        <w:div w:id="731125867">
          <w:marLeft w:val="0"/>
          <w:marRight w:val="0"/>
          <w:marTop w:val="0"/>
          <w:marBottom w:val="0"/>
          <w:divBdr>
            <w:top w:val="none" w:sz="0" w:space="0" w:color="auto"/>
            <w:left w:val="none" w:sz="0" w:space="0" w:color="auto"/>
            <w:bottom w:val="none" w:sz="0" w:space="0" w:color="auto"/>
            <w:right w:val="none" w:sz="0" w:space="0" w:color="auto"/>
          </w:divBdr>
        </w:div>
        <w:div w:id="786701952">
          <w:marLeft w:val="0"/>
          <w:marRight w:val="0"/>
          <w:marTop w:val="0"/>
          <w:marBottom w:val="0"/>
          <w:divBdr>
            <w:top w:val="none" w:sz="0" w:space="0" w:color="auto"/>
            <w:left w:val="none" w:sz="0" w:space="0" w:color="auto"/>
            <w:bottom w:val="none" w:sz="0" w:space="0" w:color="auto"/>
            <w:right w:val="none" w:sz="0" w:space="0" w:color="auto"/>
          </w:divBdr>
        </w:div>
        <w:div w:id="856120667">
          <w:marLeft w:val="0"/>
          <w:marRight w:val="0"/>
          <w:marTop w:val="0"/>
          <w:marBottom w:val="0"/>
          <w:divBdr>
            <w:top w:val="none" w:sz="0" w:space="0" w:color="auto"/>
            <w:left w:val="none" w:sz="0" w:space="0" w:color="auto"/>
            <w:bottom w:val="none" w:sz="0" w:space="0" w:color="auto"/>
            <w:right w:val="none" w:sz="0" w:space="0" w:color="auto"/>
          </w:divBdr>
        </w:div>
        <w:div w:id="926616320">
          <w:marLeft w:val="0"/>
          <w:marRight w:val="0"/>
          <w:marTop w:val="0"/>
          <w:marBottom w:val="0"/>
          <w:divBdr>
            <w:top w:val="none" w:sz="0" w:space="0" w:color="auto"/>
            <w:left w:val="none" w:sz="0" w:space="0" w:color="auto"/>
            <w:bottom w:val="none" w:sz="0" w:space="0" w:color="auto"/>
            <w:right w:val="none" w:sz="0" w:space="0" w:color="auto"/>
          </w:divBdr>
        </w:div>
        <w:div w:id="970132541">
          <w:marLeft w:val="0"/>
          <w:marRight w:val="0"/>
          <w:marTop w:val="0"/>
          <w:marBottom w:val="0"/>
          <w:divBdr>
            <w:top w:val="none" w:sz="0" w:space="0" w:color="auto"/>
            <w:left w:val="none" w:sz="0" w:space="0" w:color="auto"/>
            <w:bottom w:val="none" w:sz="0" w:space="0" w:color="auto"/>
            <w:right w:val="none" w:sz="0" w:space="0" w:color="auto"/>
          </w:divBdr>
        </w:div>
        <w:div w:id="1066607137">
          <w:marLeft w:val="0"/>
          <w:marRight w:val="0"/>
          <w:marTop w:val="0"/>
          <w:marBottom w:val="0"/>
          <w:divBdr>
            <w:top w:val="none" w:sz="0" w:space="0" w:color="auto"/>
            <w:left w:val="none" w:sz="0" w:space="0" w:color="auto"/>
            <w:bottom w:val="none" w:sz="0" w:space="0" w:color="auto"/>
            <w:right w:val="none" w:sz="0" w:space="0" w:color="auto"/>
          </w:divBdr>
        </w:div>
        <w:div w:id="1069036320">
          <w:marLeft w:val="0"/>
          <w:marRight w:val="0"/>
          <w:marTop w:val="0"/>
          <w:marBottom w:val="0"/>
          <w:divBdr>
            <w:top w:val="none" w:sz="0" w:space="0" w:color="auto"/>
            <w:left w:val="none" w:sz="0" w:space="0" w:color="auto"/>
            <w:bottom w:val="none" w:sz="0" w:space="0" w:color="auto"/>
            <w:right w:val="none" w:sz="0" w:space="0" w:color="auto"/>
          </w:divBdr>
        </w:div>
        <w:div w:id="1146359410">
          <w:marLeft w:val="0"/>
          <w:marRight w:val="0"/>
          <w:marTop w:val="0"/>
          <w:marBottom w:val="0"/>
          <w:divBdr>
            <w:top w:val="none" w:sz="0" w:space="0" w:color="auto"/>
            <w:left w:val="none" w:sz="0" w:space="0" w:color="auto"/>
            <w:bottom w:val="none" w:sz="0" w:space="0" w:color="auto"/>
            <w:right w:val="none" w:sz="0" w:space="0" w:color="auto"/>
          </w:divBdr>
        </w:div>
        <w:div w:id="1163667990">
          <w:marLeft w:val="0"/>
          <w:marRight w:val="0"/>
          <w:marTop w:val="0"/>
          <w:marBottom w:val="0"/>
          <w:divBdr>
            <w:top w:val="none" w:sz="0" w:space="0" w:color="auto"/>
            <w:left w:val="none" w:sz="0" w:space="0" w:color="auto"/>
            <w:bottom w:val="none" w:sz="0" w:space="0" w:color="auto"/>
            <w:right w:val="none" w:sz="0" w:space="0" w:color="auto"/>
          </w:divBdr>
        </w:div>
        <w:div w:id="1196850877">
          <w:marLeft w:val="0"/>
          <w:marRight w:val="0"/>
          <w:marTop w:val="0"/>
          <w:marBottom w:val="0"/>
          <w:divBdr>
            <w:top w:val="none" w:sz="0" w:space="0" w:color="auto"/>
            <w:left w:val="none" w:sz="0" w:space="0" w:color="auto"/>
            <w:bottom w:val="none" w:sz="0" w:space="0" w:color="auto"/>
            <w:right w:val="none" w:sz="0" w:space="0" w:color="auto"/>
          </w:divBdr>
        </w:div>
        <w:div w:id="1256666330">
          <w:marLeft w:val="0"/>
          <w:marRight w:val="0"/>
          <w:marTop w:val="0"/>
          <w:marBottom w:val="0"/>
          <w:divBdr>
            <w:top w:val="none" w:sz="0" w:space="0" w:color="auto"/>
            <w:left w:val="none" w:sz="0" w:space="0" w:color="auto"/>
            <w:bottom w:val="none" w:sz="0" w:space="0" w:color="auto"/>
            <w:right w:val="none" w:sz="0" w:space="0" w:color="auto"/>
          </w:divBdr>
        </w:div>
        <w:div w:id="1331719693">
          <w:marLeft w:val="0"/>
          <w:marRight w:val="0"/>
          <w:marTop w:val="0"/>
          <w:marBottom w:val="0"/>
          <w:divBdr>
            <w:top w:val="none" w:sz="0" w:space="0" w:color="auto"/>
            <w:left w:val="none" w:sz="0" w:space="0" w:color="auto"/>
            <w:bottom w:val="none" w:sz="0" w:space="0" w:color="auto"/>
            <w:right w:val="none" w:sz="0" w:space="0" w:color="auto"/>
          </w:divBdr>
        </w:div>
        <w:div w:id="1361903990">
          <w:marLeft w:val="0"/>
          <w:marRight w:val="0"/>
          <w:marTop w:val="0"/>
          <w:marBottom w:val="0"/>
          <w:divBdr>
            <w:top w:val="none" w:sz="0" w:space="0" w:color="auto"/>
            <w:left w:val="none" w:sz="0" w:space="0" w:color="auto"/>
            <w:bottom w:val="none" w:sz="0" w:space="0" w:color="auto"/>
            <w:right w:val="none" w:sz="0" w:space="0" w:color="auto"/>
          </w:divBdr>
        </w:div>
        <w:div w:id="1435129929">
          <w:marLeft w:val="0"/>
          <w:marRight w:val="0"/>
          <w:marTop w:val="0"/>
          <w:marBottom w:val="0"/>
          <w:divBdr>
            <w:top w:val="none" w:sz="0" w:space="0" w:color="auto"/>
            <w:left w:val="none" w:sz="0" w:space="0" w:color="auto"/>
            <w:bottom w:val="none" w:sz="0" w:space="0" w:color="auto"/>
            <w:right w:val="none" w:sz="0" w:space="0" w:color="auto"/>
          </w:divBdr>
        </w:div>
        <w:div w:id="1596479604">
          <w:marLeft w:val="0"/>
          <w:marRight w:val="0"/>
          <w:marTop w:val="0"/>
          <w:marBottom w:val="0"/>
          <w:divBdr>
            <w:top w:val="none" w:sz="0" w:space="0" w:color="auto"/>
            <w:left w:val="none" w:sz="0" w:space="0" w:color="auto"/>
            <w:bottom w:val="none" w:sz="0" w:space="0" w:color="auto"/>
            <w:right w:val="none" w:sz="0" w:space="0" w:color="auto"/>
          </w:divBdr>
        </w:div>
        <w:div w:id="1632711956">
          <w:marLeft w:val="0"/>
          <w:marRight w:val="0"/>
          <w:marTop w:val="0"/>
          <w:marBottom w:val="0"/>
          <w:divBdr>
            <w:top w:val="none" w:sz="0" w:space="0" w:color="auto"/>
            <w:left w:val="none" w:sz="0" w:space="0" w:color="auto"/>
            <w:bottom w:val="none" w:sz="0" w:space="0" w:color="auto"/>
            <w:right w:val="none" w:sz="0" w:space="0" w:color="auto"/>
          </w:divBdr>
        </w:div>
        <w:div w:id="1652296368">
          <w:marLeft w:val="0"/>
          <w:marRight w:val="0"/>
          <w:marTop w:val="0"/>
          <w:marBottom w:val="0"/>
          <w:divBdr>
            <w:top w:val="none" w:sz="0" w:space="0" w:color="auto"/>
            <w:left w:val="none" w:sz="0" w:space="0" w:color="auto"/>
            <w:bottom w:val="none" w:sz="0" w:space="0" w:color="auto"/>
            <w:right w:val="none" w:sz="0" w:space="0" w:color="auto"/>
          </w:divBdr>
        </w:div>
        <w:div w:id="1703894565">
          <w:marLeft w:val="0"/>
          <w:marRight w:val="0"/>
          <w:marTop w:val="0"/>
          <w:marBottom w:val="0"/>
          <w:divBdr>
            <w:top w:val="none" w:sz="0" w:space="0" w:color="auto"/>
            <w:left w:val="none" w:sz="0" w:space="0" w:color="auto"/>
            <w:bottom w:val="none" w:sz="0" w:space="0" w:color="auto"/>
            <w:right w:val="none" w:sz="0" w:space="0" w:color="auto"/>
          </w:divBdr>
        </w:div>
        <w:div w:id="1747679761">
          <w:marLeft w:val="0"/>
          <w:marRight w:val="0"/>
          <w:marTop w:val="0"/>
          <w:marBottom w:val="0"/>
          <w:divBdr>
            <w:top w:val="none" w:sz="0" w:space="0" w:color="auto"/>
            <w:left w:val="none" w:sz="0" w:space="0" w:color="auto"/>
            <w:bottom w:val="none" w:sz="0" w:space="0" w:color="auto"/>
            <w:right w:val="none" w:sz="0" w:space="0" w:color="auto"/>
          </w:divBdr>
        </w:div>
        <w:div w:id="1747920845">
          <w:marLeft w:val="0"/>
          <w:marRight w:val="0"/>
          <w:marTop w:val="0"/>
          <w:marBottom w:val="0"/>
          <w:divBdr>
            <w:top w:val="none" w:sz="0" w:space="0" w:color="auto"/>
            <w:left w:val="none" w:sz="0" w:space="0" w:color="auto"/>
            <w:bottom w:val="none" w:sz="0" w:space="0" w:color="auto"/>
            <w:right w:val="none" w:sz="0" w:space="0" w:color="auto"/>
          </w:divBdr>
        </w:div>
        <w:div w:id="1798332444">
          <w:marLeft w:val="0"/>
          <w:marRight w:val="0"/>
          <w:marTop w:val="0"/>
          <w:marBottom w:val="0"/>
          <w:divBdr>
            <w:top w:val="none" w:sz="0" w:space="0" w:color="auto"/>
            <w:left w:val="none" w:sz="0" w:space="0" w:color="auto"/>
            <w:bottom w:val="none" w:sz="0" w:space="0" w:color="auto"/>
            <w:right w:val="none" w:sz="0" w:space="0" w:color="auto"/>
          </w:divBdr>
        </w:div>
        <w:div w:id="1960404931">
          <w:marLeft w:val="0"/>
          <w:marRight w:val="0"/>
          <w:marTop w:val="0"/>
          <w:marBottom w:val="0"/>
          <w:divBdr>
            <w:top w:val="none" w:sz="0" w:space="0" w:color="auto"/>
            <w:left w:val="none" w:sz="0" w:space="0" w:color="auto"/>
            <w:bottom w:val="none" w:sz="0" w:space="0" w:color="auto"/>
            <w:right w:val="none" w:sz="0" w:space="0" w:color="auto"/>
          </w:divBdr>
        </w:div>
        <w:div w:id="1999529826">
          <w:marLeft w:val="0"/>
          <w:marRight w:val="0"/>
          <w:marTop w:val="0"/>
          <w:marBottom w:val="0"/>
          <w:divBdr>
            <w:top w:val="none" w:sz="0" w:space="0" w:color="auto"/>
            <w:left w:val="none" w:sz="0" w:space="0" w:color="auto"/>
            <w:bottom w:val="none" w:sz="0" w:space="0" w:color="auto"/>
            <w:right w:val="none" w:sz="0" w:space="0" w:color="auto"/>
          </w:divBdr>
        </w:div>
        <w:div w:id="2038239319">
          <w:marLeft w:val="0"/>
          <w:marRight w:val="0"/>
          <w:marTop w:val="0"/>
          <w:marBottom w:val="0"/>
          <w:divBdr>
            <w:top w:val="none" w:sz="0" w:space="0" w:color="auto"/>
            <w:left w:val="none" w:sz="0" w:space="0" w:color="auto"/>
            <w:bottom w:val="none" w:sz="0" w:space="0" w:color="auto"/>
            <w:right w:val="none" w:sz="0" w:space="0" w:color="auto"/>
          </w:divBdr>
        </w:div>
        <w:div w:id="2046250293">
          <w:marLeft w:val="0"/>
          <w:marRight w:val="0"/>
          <w:marTop w:val="0"/>
          <w:marBottom w:val="0"/>
          <w:divBdr>
            <w:top w:val="none" w:sz="0" w:space="0" w:color="auto"/>
            <w:left w:val="none" w:sz="0" w:space="0" w:color="auto"/>
            <w:bottom w:val="none" w:sz="0" w:space="0" w:color="auto"/>
            <w:right w:val="none" w:sz="0" w:space="0" w:color="auto"/>
          </w:divBdr>
        </w:div>
        <w:div w:id="2106461366">
          <w:marLeft w:val="0"/>
          <w:marRight w:val="0"/>
          <w:marTop w:val="0"/>
          <w:marBottom w:val="0"/>
          <w:divBdr>
            <w:top w:val="none" w:sz="0" w:space="0" w:color="auto"/>
            <w:left w:val="none" w:sz="0" w:space="0" w:color="auto"/>
            <w:bottom w:val="none" w:sz="0" w:space="0" w:color="auto"/>
            <w:right w:val="none" w:sz="0" w:space="0" w:color="auto"/>
          </w:divBdr>
        </w:div>
        <w:div w:id="2107730715">
          <w:marLeft w:val="0"/>
          <w:marRight w:val="0"/>
          <w:marTop w:val="0"/>
          <w:marBottom w:val="0"/>
          <w:divBdr>
            <w:top w:val="none" w:sz="0" w:space="0" w:color="auto"/>
            <w:left w:val="none" w:sz="0" w:space="0" w:color="auto"/>
            <w:bottom w:val="none" w:sz="0" w:space="0" w:color="auto"/>
            <w:right w:val="none" w:sz="0" w:space="0" w:color="auto"/>
          </w:divBdr>
        </w:div>
        <w:div w:id="2112628091">
          <w:marLeft w:val="0"/>
          <w:marRight w:val="0"/>
          <w:marTop w:val="0"/>
          <w:marBottom w:val="0"/>
          <w:divBdr>
            <w:top w:val="none" w:sz="0" w:space="0" w:color="auto"/>
            <w:left w:val="none" w:sz="0" w:space="0" w:color="auto"/>
            <w:bottom w:val="none" w:sz="0" w:space="0" w:color="auto"/>
            <w:right w:val="none" w:sz="0" w:space="0" w:color="auto"/>
          </w:divBdr>
        </w:div>
      </w:divsChild>
    </w:div>
    <w:div w:id="538585660">
      <w:bodyDiv w:val="1"/>
      <w:marLeft w:val="0"/>
      <w:marRight w:val="0"/>
      <w:marTop w:val="0"/>
      <w:marBottom w:val="0"/>
      <w:divBdr>
        <w:top w:val="none" w:sz="0" w:space="0" w:color="auto"/>
        <w:left w:val="none" w:sz="0" w:space="0" w:color="auto"/>
        <w:bottom w:val="none" w:sz="0" w:space="0" w:color="auto"/>
        <w:right w:val="none" w:sz="0" w:space="0" w:color="auto"/>
      </w:divBdr>
      <w:divsChild>
        <w:div w:id="73623688">
          <w:marLeft w:val="0"/>
          <w:marRight w:val="0"/>
          <w:marTop w:val="0"/>
          <w:marBottom w:val="0"/>
          <w:divBdr>
            <w:top w:val="none" w:sz="0" w:space="0" w:color="auto"/>
            <w:left w:val="none" w:sz="0" w:space="0" w:color="auto"/>
            <w:bottom w:val="none" w:sz="0" w:space="0" w:color="auto"/>
            <w:right w:val="none" w:sz="0" w:space="0" w:color="auto"/>
          </w:divBdr>
        </w:div>
        <w:div w:id="96105166">
          <w:marLeft w:val="0"/>
          <w:marRight w:val="0"/>
          <w:marTop w:val="0"/>
          <w:marBottom w:val="0"/>
          <w:divBdr>
            <w:top w:val="none" w:sz="0" w:space="0" w:color="auto"/>
            <w:left w:val="none" w:sz="0" w:space="0" w:color="auto"/>
            <w:bottom w:val="none" w:sz="0" w:space="0" w:color="auto"/>
            <w:right w:val="none" w:sz="0" w:space="0" w:color="auto"/>
          </w:divBdr>
        </w:div>
        <w:div w:id="351609287">
          <w:marLeft w:val="0"/>
          <w:marRight w:val="0"/>
          <w:marTop w:val="0"/>
          <w:marBottom w:val="0"/>
          <w:divBdr>
            <w:top w:val="none" w:sz="0" w:space="0" w:color="auto"/>
            <w:left w:val="none" w:sz="0" w:space="0" w:color="auto"/>
            <w:bottom w:val="none" w:sz="0" w:space="0" w:color="auto"/>
            <w:right w:val="none" w:sz="0" w:space="0" w:color="auto"/>
          </w:divBdr>
        </w:div>
        <w:div w:id="520122146">
          <w:marLeft w:val="0"/>
          <w:marRight w:val="0"/>
          <w:marTop w:val="0"/>
          <w:marBottom w:val="0"/>
          <w:divBdr>
            <w:top w:val="none" w:sz="0" w:space="0" w:color="auto"/>
            <w:left w:val="none" w:sz="0" w:space="0" w:color="auto"/>
            <w:bottom w:val="none" w:sz="0" w:space="0" w:color="auto"/>
            <w:right w:val="none" w:sz="0" w:space="0" w:color="auto"/>
          </w:divBdr>
        </w:div>
        <w:div w:id="881095503">
          <w:marLeft w:val="0"/>
          <w:marRight w:val="0"/>
          <w:marTop w:val="0"/>
          <w:marBottom w:val="0"/>
          <w:divBdr>
            <w:top w:val="none" w:sz="0" w:space="0" w:color="auto"/>
            <w:left w:val="none" w:sz="0" w:space="0" w:color="auto"/>
            <w:bottom w:val="none" w:sz="0" w:space="0" w:color="auto"/>
            <w:right w:val="none" w:sz="0" w:space="0" w:color="auto"/>
          </w:divBdr>
        </w:div>
        <w:div w:id="1149788578">
          <w:marLeft w:val="0"/>
          <w:marRight w:val="0"/>
          <w:marTop w:val="0"/>
          <w:marBottom w:val="0"/>
          <w:divBdr>
            <w:top w:val="none" w:sz="0" w:space="0" w:color="auto"/>
            <w:left w:val="none" w:sz="0" w:space="0" w:color="auto"/>
            <w:bottom w:val="none" w:sz="0" w:space="0" w:color="auto"/>
            <w:right w:val="none" w:sz="0" w:space="0" w:color="auto"/>
          </w:divBdr>
        </w:div>
        <w:div w:id="1174147599">
          <w:marLeft w:val="0"/>
          <w:marRight w:val="0"/>
          <w:marTop w:val="0"/>
          <w:marBottom w:val="0"/>
          <w:divBdr>
            <w:top w:val="none" w:sz="0" w:space="0" w:color="auto"/>
            <w:left w:val="none" w:sz="0" w:space="0" w:color="auto"/>
            <w:bottom w:val="none" w:sz="0" w:space="0" w:color="auto"/>
            <w:right w:val="none" w:sz="0" w:space="0" w:color="auto"/>
          </w:divBdr>
        </w:div>
        <w:div w:id="1318994153">
          <w:marLeft w:val="0"/>
          <w:marRight w:val="0"/>
          <w:marTop w:val="0"/>
          <w:marBottom w:val="0"/>
          <w:divBdr>
            <w:top w:val="none" w:sz="0" w:space="0" w:color="auto"/>
            <w:left w:val="none" w:sz="0" w:space="0" w:color="auto"/>
            <w:bottom w:val="none" w:sz="0" w:space="0" w:color="auto"/>
            <w:right w:val="none" w:sz="0" w:space="0" w:color="auto"/>
          </w:divBdr>
        </w:div>
        <w:div w:id="1368675954">
          <w:marLeft w:val="0"/>
          <w:marRight w:val="0"/>
          <w:marTop w:val="0"/>
          <w:marBottom w:val="0"/>
          <w:divBdr>
            <w:top w:val="none" w:sz="0" w:space="0" w:color="auto"/>
            <w:left w:val="none" w:sz="0" w:space="0" w:color="auto"/>
            <w:bottom w:val="none" w:sz="0" w:space="0" w:color="auto"/>
            <w:right w:val="none" w:sz="0" w:space="0" w:color="auto"/>
          </w:divBdr>
        </w:div>
        <w:div w:id="1384450956">
          <w:marLeft w:val="0"/>
          <w:marRight w:val="0"/>
          <w:marTop w:val="0"/>
          <w:marBottom w:val="0"/>
          <w:divBdr>
            <w:top w:val="none" w:sz="0" w:space="0" w:color="auto"/>
            <w:left w:val="none" w:sz="0" w:space="0" w:color="auto"/>
            <w:bottom w:val="none" w:sz="0" w:space="0" w:color="auto"/>
            <w:right w:val="none" w:sz="0" w:space="0" w:color="auto"/>
          </w:divBdr>
        </w:div>
        <w:div w:id="1411464179">
          <w:marLeft w:val="0"/>
          <w:marRight w:val="0"/>
          <w:marTop w:val="0"/>
          <w:marBottom w:val="0"/>
          <w:divBdr>
            <w:top w:val="none" w:sz="0" w:space="0" w:color="auto"/>
            <w:left w:val="none" w:sz="0" w:space="0" w:color="auto"/>
            <w:bottom w:val="none" w:sz="0" w:space="0" w:color="auto"/>
            <w:right w:val="none" w:sz="0" w:space="0" w:color="auto"/>
          </w:divBdr>
        </w:div>
        <w:div w:id="1712270262">
          <w:marLeft w:val="0"/>
          <w:marRight w:val="0"/>
          <w:marTop w:val="0"/>
          <w:marBottom w:val="0"/>
          <w:divBdr>
            <w:top w:val="none" w:sz="0" w:space="0" w:color="auto"/>
            <w:left w:val="none" w:sz="0" w:space="0" w:color="auto"/>
            <w:bottom w:val="none" w:sz="0" w:space="0" w:color="auto"/>
            <w:right w:val="none" w:sz="0" w:space="0" w:color="auto"/>
          </w:divBdr>
        </w:div>
        <w:div w:id="1767068436">
          <w:marLeft w:val="0"/>
          <w:marRight w:val="0"/>
          <w:marTop w:val="0"/>
          <w:marBottom w:val="0"/>
          <w:divBdr>
            <w:top w:val="none" w:sz="0" w:space="0" w:color="auto"/>
            <w:left w:val="none" w:sz="0" w:space="0" w:color="auto"/>
            <w:bottom w:val="none" w:sz="0" w:space="0" w:color="auto"/>
            <w:right w:val="none" w:sz="0" w:space="0" w:color="auto"/>
          </w:divBdr>
        </w:div>
        <w:div w:id="1864441724">
          <w:marLeft w:val="0"/>
          <w:marRight w:val="0"/>
          <w:marTop w:val="0"/>
          <w:marBottom w:val="0"/>
          <w:divBdr>
            <w:top w:val="none" w:sz="0" w:space="0" w:color="auto"/>
            <w:left w:val="none" w:sz="0" w:space="0" w:color="auto"/>
            <w:bottom w:val="none" w:sz="0" w:space="0" w:color="auto"/>
            <w:right w:val="none" w:sz="0" w:space="0" w:color="auto"/>
          </w:divBdr>
        </w:div>
        <w:div w:id="1882670960">
          <w:marLeft w:val="0"/>
          <w:marRight w:val="0"/>
          <w:marTop w:val="0"/>
          <w:marBottom w:val="0"/>
          <w:divBdr>
            <w:top w:val="none" w:sz="0" w:space="0" w:color="auto"/>
            <w:left w:val="none" w:sz="0" w:space="0" w:color="auto"/>
            <w:bottom w:val="none" w:sz="0" w:space="0" w:color="auto"/>
            <w:right w:val="none" w:sz="0" w:space="0" w:color="auto"/>
          </w:divBdr>
        </w:div>
      </w:divsChild>
    </w:div>
    <w:div w:id="538662889">
      <w:bodyDiv w:val="1"/>
      <w:marLeft w:val="0"/>
      <w:marRight w:val="0"/>
      <w:marTop w:val="0"/>
      <w:marBottom w:val="0"/>
      <w:divBdr>
        <w:top w:val="none" w:sz="0" w:space="0" w:color="auto"/>
        <w:left w:val="none" w:sz="0" w:space="0" w:color="auto"/>
        <w:bottom w:val="none" w:sz="0" w:space="0" w:color="auto"/>
        <w:right w:val="none" w:sz="0" w:space="0" w:color="auto"/>
      </w:divBdr>
    </w:div>
    <w:div w:id="553352200">
      <w:bodyDiv w:val="1"/>
      <w:marLeft w:val="0"/>
      <w:marRight w:val="0"/>
      <w:marTop w:val="0"/>
      <w:marBottom w:val="0"/>
      <w:divBdr>
        <w:top w:val="none" w:sz="0" w:space="0" w:color="auto"/>
        <w:left w:val="none" w:sz="0" w:space="0" w:color="auto"/>
        <w:bottom w:val="none" w:sz="0" w:space="0" w:color="auto"/>
        <w:right w:val="none" w:sz="0" w:space="0" w:color="auto"/>
      </w:divBdr>
      <w:divsChild>
        <w:div w:id="37241613">
          <w:marLeft w:val="0"/>
          <w:marRight w:val="0"/>
          <w:marTop w:val="0"/>
          <w:marBottom w:val="0"/>
          <w:divBdr>
            <w:top w:val="none" w:sz="0" w:space="0" w:color="auto"/>
            <w:left w:val="none" w:sz="0" w:space="0" w:color="auto"/>
            <w:bottom w:val="none" w:sz="0" w:space="0" w:color="auto"/>
            <w:right w:val="none" w:sz="0" w:space="0" w:color="auto"/>
          </w:divBdr>
        </w:div>
        <w:div w:id="102923613">
          <w:marLeft w:val="0"/>
          <w:marRight w:val="0"/>
          <w:marTop w:val="0"/>
          <w:marBottom w:val="0"/>
          <w:divBdr>
            <w:top w:val="none" w:sz="0" w:space="0" w:color="auto"/>
            <w:left w:val="none" w:sz="0" w:space="0" w:color="auto"/>
            <w:bottom w:val="none" w:sz="0" w:space="0" w:color="auto"/>
            <w:right w:val="none" w:sz="0" w:space="0" w:color="auto"/>
          </w:divBdr>
        </w:div>
        <w:div w:id="109785914">
          <w:marLeft w:val="0"/>
          <w:marRight w:val="0"/>
          <w:marTop w:val="0"/>
          <w:marBottom w:val="0"/>
          <w:divBdr>
            <w:top w:val="none" w:sz="0" w:space="0" w:color="auto"/>
            <w:left w:val="none" w:sz="0" w:space="0" w:color="auto"/>
            <w:bottom w:val="none" w:sz="0" w:space="0" w:color="auto"/>
            <w:right w:val="none" w:sz="0" w:space="0" w:color="auto"/>
          </w:divBdr>
        </w:div>
        <w:div w:id="149949271">
          <w:marLeft w:val="0"/>
          <w:marRight w:val="0"/>
          <w:marTop w:val="0"/>
          <w:marBottom w:val="0"/>
          <w:divBdr>
            <w:top w:val="none" w:sz="0" w:space="0" w:color="auto"/>
            <w:left w:val="none" w:sz="0" w:space="0" w:color="auto"/>
            <w:bottom w:val="none" w:sz="0" w:space="0" w:color="auto"/>
            <w:right w:val="none" w:sz="0" w:space="0" w:color="auto"/>
          </w:divBdr>
        </w:div>
        <w:div w:id="182399735">
          <w:marLeft w:val="0"/>
          <w:marRight w:val="0"/>
          <w:marTop w:val="0"/>
          <w:marBottom w:val="0"/>
          <w:divBdr>
            <w:top w:val="none" w:sz="0" w:space="0" w:color="auto"/>
            <w:left w:val="none" w:sz="0" w:space="0" w:color="auto"/>
            <w:bottom w:val="none" w:sz="0" w:space="0" w:color="auto"/>
            <w:right w:val="none" w:sz="0" w:space="0" w:color="auto"/>
          </w:divBdr>
        </w:div>
        <w:div w:id="226192238">
          <w:marLeft w:val="0"/>
          <w:marRight w:val="0"/>
          <w:marTop w:val="0"/>
          <w:marBottom w:val="0"/>
          <w:divBdr>
            <w:top w:val="none" w:sz="0" w:space="0" w:color="auto"/>
            <w:left w:val="none" w:sz="0" w:space="0" w:color="auto"/>
            <w:bottom w:val="none" w:sz="0" w:space="0" w:color="auto"/>
            <w:right w:val="none" w:sz="0" w:space="0" w:color="auto"/>
          </w:divBdr>
        </w:div>
        <w:div w:id="228537434">
          <w:marLeft w:val="0"/>
          <w:marRight w:val="0"/>
          <w:marTop w:val="0"/>
          <w:marBottom w:val="0"/>
          <w:divBdr>
            <w:top w:val="none" w:sz="0" w:space="0" w:color="auto"/>
            <w:left w:val="none" w:sz="0" w:space="0" w:color="auto"/>
            <w:bottom w:val="none" w:sz="0" w:space="0" w:color="auto"/>
            <w:right w:val="none" w:sz="0" w:space="0" w:color="auto"/>
          </w:divBdr>
        </w:div>
        <w:div w:id="232467956">
          <w:marLeft w:val="0"/>
          <w:marRight w:val="0"/>
          <w:marTop w:val="0"/>
          <w:marBottom w:val="0"/>
          <w:divBdr>
            <w:top w:val="none" w:sz="0" w:space="0" w:color="auto"/>
            <w:left w:val="none" w:sz="0" w:space="0" w:color="auto"/>
            <w:bottom w:val="none" w:sz="0" w:space="0" w:color="auto"/>
            <w:right w:val="none" w:sz="0" w:space="0" w:color="auto"/>
          </w:divBdr>
        </w:div>
        <w:div w:id="258486436">
          <w:marLeft w:val="0"/>
          <w:marRight w:val="0"/>
          <w:marTop w:val="0"/>
          <w:marBottom w:val="0"/>
          <w:divBdr>
            <w:top w:val="none" w:sz="0" w:space="0" w:color="auto"/>
            <w:left w:val="none" w:sz="0" w:space="0" w:color="auto"/>
            <w:bottom w:val="none" w:sz="0" w:space="0" w:color="auto"/>
            <w:right w:val="none" w:sz="0" w:space="0" w:color="auto"/>
          </w:divBdr>
        </w:div>
        <w:div w:id="299501871">
          <w:marLeft w:val="0"/>
          <w:marRight w:val="0"/>
          <w:marTop w:val="0"/>
          <w:marBottom w:val="0"/>
          <w:divBdr>
            <w:top w:val="none" w:sz="0" w:space="0" w:color="auto"/>
            <w:left w:val="none" w:sz="0" w:space="0" w:color="auto"/>
            <w:bottom w:val="none" w:sz="0" w:space="0" w:color="auto"/>
            <w:right w:val="none" w:sz="0" w:space="0" w:color="auto"/>
          </w:divBdr>
        </w:div>
        <w:div w:id="315692405">
          <w:marLeft w:val="0"/>
          <w:marRight w:val="0"/>
          <w:marTop w:val="0"/>
          <w:marBottom w:val="0"/>
          <w:divBdr>
            <w:top w:val="none" w:sz="0" w:space="0" w:color="auto"/>
            <w:left w:val="none" w:sz="0" w:space="0" w:color="auto"/>
            <w:bottom w:val="none" w:sz="0" w:space="0" w:color="auto"/>
            <w:right w:val="none" w:sz="0" w:space="0" w:color="auto"/>
          </w:divBdr>
        </w:div>
        <w:div w:id="345326424">
          <w:marLeft w:val="0"/>
          <w:marRight w:val="0"/>
          <w:marTop w:val="0"/>
          <w:marBottom w:val="0"/>
          <w:divBdr>
            <w:top w:val="none" w:sz="0" w:space="0" w:color="auto"/>
            <w:left w:val="none" w:sz="0" w:space="0" w:color="auto"/>
            <w:bottom w:val="none" w:sz="0" w:space="0" w:color="auto"/>
            <w:right w:val="none" w:sz="0" w:space="0" w:color="auto"/>
          </w:divBdr>
        </w:div>
        <w:div w:id="424612127">
          <w:marLeft w:val="0"/>
          <w:marRight w:val="0"/>
          <w:marTop w:val="0"/>
          <w:marBottom w:val="0"/>
          <w:divBdr>
            <w:top w:val="none" w:sz="0" w:space="0" w:color="auto"/>
            <w:left w:val="none" w:sz="0" w:space="0" w:color="auto"/>
            <w:bottom w:val="none" w:sz="0" w:space="0" w:color="auto"/>
            <w:right w:val="none" w:sz="0" w:space="0" w:color="auto"/>
          </w:divBdr>
        </w:div>
        <w:div w:id="460538405">
          <w:marLeft w:val="0"/>
          <w:marRight w:val="0"/>
          <w:marTop w:val="0"/>
          <w:marBottom w:val="0"/>
          <w:divBdr>
            <w:top w:val="none" w:sz="0" w:space="0" w:color="auto"/>
            <w:left w:val="none" w:sz="0" w:space="0" w:color="auto"/>
            <w:bottom w:val="none" w:sz="0" w:space="0" w:color="auto"/>
            <w:right w:val="none" w:sz="0" w:space="0" w:color="auto"/>
          </w:divBdr>
        </w:div>
        <w:div w:id="487865349">
          <w:marLeft w:val="0"/>
          <w:marRight w:val="0"/>
          <w:marTop w:val="0"/>
          <w:marBottom w:val="0"/>
          <w:divBdr>
            <w:top w:val="none" w:sz="0" w:space="0" w:color="auto"/>
            <w:left w:val="none" w:sz="0" w:space="0" w:color="auto"/>
            <w:bottom w:val="none" w:sz="0" w:space="0" w:color="auto"/>
            <w:right w:val="none" w:sz="0" w:space="0" w:color="auto"/>
          </w:divBdr>
        </w:div>
        <w:div w:id="511456932">
          <w:marLeft w:val="0"/>
          <w:marRight w:val="0"/>
          <w:marTop w:val="0"/>
          <w:marBottom w:val="0"/>
          <w:divBdr>
            <w:top w:val="none" w:sz="0" w:space="0" w:color="auto"/>
            <w:left w:val="none" w:sz="0" w:space="0" w:color="auto"/>
            <w:bottom w:val="none" w:sz="0" w:space="0" w:color="auto"/>
            <w:right w:val="none" w:sz="0" w:space="0" w:color="auto"/>
          </w:divBdr>
        </w:div>
        <w:div w:id="525558908">
          <w:marLeft w:val="0"/>
          <w:marRight w:val="0"/>
          <w:marTop w:val="0"/>
          <w:marBottom w:val="0"/>
          <w:divBdr>
            <w:top w:val="none" w:sz="0" w:space="0" w:color="auto"/>
            <w:left w:val="none" w:sz="0" w:space="0" w:color="auto"/>
            <w:bottom w:val="none" w:sz="0" w:space="0" w:color="auto"/>
            <w:right w:val="none" w:sz="0" w:space="0" w:color="auto"/>
          </w:divBdr>
        </w:div>
        <w:div w:id="541094962">
          <w:marLeft w:val="0"/>
          <w:marRight w:val="0"/>
          <w:marTop w:val="0"/>
          <w:marBottom w:val="0"/>
          <w:divBdr>
            <w:top w:val="none" w:sz="0" w:space="0" w:color="auto"/>
            <w:left w:val="none" w:sz="0" w:space="0" w:color="auto"/>
            <w:bottom w:val="none" w:sz="0" w:space="0" w:color="auto"/>
            <w:right w:val="none" w:sz="0" w:space="0" w:color="auto"/>
          </w:divBdr>
        </w:div>
        <w:div w:id="637802878">
          <w:marLeft w:val="0"/>
          <w:marRight w:val="0"/>
          <w:marTop w:val="0"/>
          <w:marBottom w:val="0"/>
          <w:divBdr>
            <w:top w:val="none" w:sz="0" w:space="0" w:color="auto"/>
            <w:left w:val="none" w:sz="0" w:space="0" w:color="auto"/>
            <w:bottom w:val="none" w:sz="0" w:space="0" w:color="auto"/>
            <w:right w:val="none" w:sz="0" w:space="0" w:color="auto"/>
          </w:divBdr>
        </w:div>
        <w:div w:id="665982955">
          <w:marLeft w:val="0"/>
          <w:marRight w:val="0"/>
          <w:marTop w:val="0"/>
          <w:marBottom w:val="0"/>
          <w:divBdr>
            <w:top w:val="none" w:sz="0" w:space="0" w:color="auto"/>
            <w:left w:val="none" w:sz="0" w:space="0" w:color="auto"/>
            <w:bottom w:val="none" w:sz="0" w:space="0" w:color="auto"/>
            <w:right w:val="none" w:sz="0" w:space="0" w:color="auto"/>
          </w:divBdr>
        </w:div>
        <w:div w:id="667634957">
          <w:marLeft w:val="0"/>
          <w:marRight w:val="0"/>
          <w:marTop w:val="0"/>
          <w:marBottom w:val="0"/>
          <w:divBdr>
            <w:top w:val="none" w:sz="0" w:space="0" w:color="auto"/>
            <w:left w:val="none" w:sz="0" w:space="0" w:color="auto"/>
            <w:bottom w:val="none" w:sz="0" w:space="0" w:color="auto"/>
            <w:right w:val="none" w:sz="0" w:space="0" w:color="auto"/>
          </w:divBdr>
        </w:div>
        <w:div w:id="723598270">
          <w:marLeft w:val="0"/>
          <w:marRight w:val="0"/>
          <w:marTop w:val="0"/>
          <w:marBottom w:val="0"/>
          <w:divBdr>
            <w:top w:val="none" w:sz="0" w:space="0" w:color="auto"/>
            <w:left w:val="none" w:sz="0" w:space="0" w:color="auto"/>
            <w:bottom w:val="none" w:sz="0" w:space="0" w:color="auto"/>
            <w:right w:val="none" w:sz="0" w:space="0" w:color="auto"/>
          </w:divBdr>
        </w:div>
        <w:div w:id="778182427">
          <w:marLeft w:val="0"/>
          <w:marRight w:val="0"/>
          <w:marTop w:val="0"/>
          <w:marBottom w:val="0"/>
          <w:divBdr>
            <w:top w:val="none" w:sz="0" w:space="0" w:color="auto"/>
            <w:left w:val="none" w:sz="0" w:space="0" w:color="auto"/>
            <w:bottom w:val="none" w:sz="0" w:space="0" w:color="auto"/>
            <w:right w:val="none" w:sz="0" w:space="0" w:color="auto"/>
          </w:divBdr>
        </w:div>
        <w:div w:id="792286366">
          <w:marLeft w:val="0"/>
          <w:marRight w:val="0"/>
          <w:marTop w:val="0"/>
          <w:marBottom w:val="0"/>
          <w:divBdr>
            <w:top w:val="none" w:sz="0" w:space="0" w:color="auto"/>
            <w:left w:val="none" w:sz="0" w:space="0" w:color="auto"/>
            <w:bottom w:val="none" w:sz="0" w:space="0" w:color="auto"/>
            <w:right w:val="none" w:sz="0" w:space="0" w:color="auto"/>
          </w:divBdr>
        </w:div>
        <w:div w:id="884102842">
          <w:marLeft w:val="0"/>
          <w:marRight w:val="0"/>
          <w:marTop w:val="0"/>
          <w:marBottom w:val="0"/>
          <w:divBdr>
            <w:top w:val="none" w:sz="0" w:space="0" w:color="auto"/>
            <w:left w:val="none" w:sz="0" w:space="0" w:color="auto"/>
            <w:bottom w:val="none" w:sz="0" w:space="0" w:color="auto"/>
            <w:right w:val="none" w:sz="0" w:space="0" w:color="auto"/>
          </w:divBdr>
          <w:divsChild>
            <w:div w:id="25327875">
              <w:marLeft w:val="0"/>
              <w:marRight w:val="0"/>
              <w:marTop w:val="0"/>
              <w:marBottom w:val="0"/>
              <w:divBdr>
                <w:top w:val="none" w:sz="0" w:space="0" w:color="auto"/>
                <w:left w:val="none" w:sz="0" w:space="0" w:color="auto"/>
                <w:bottom w:val="none" w:sz="0" w:space="0" w:color="auto"/>
                <w:right w:val="none" w:sz="0" w:space="0" w:color="auto"/>
              </w:divBdr>
            </w:div>
            <w:div w:id="81681053">
              <w:marLeft w:val="0"/>
              <w:marRight w:val="0"/>
              <w:marTop w:val="0"/>
              <w:marBottom w:val="0"/>
              <w:divBdr>
                <w:top w:val="none" w:sz="0" w:space="0" w:color="auto"/>
                <w:left w:val="none" w:sz="0" w:space="0" w:color="auto"/>
                <w:bottom w:val="none" w:sz="0" w:space="0" w:color="auto"/>
                <w:right w:val="none" w:sz="0" w:space="0" w:color="auto"/>
              </w:divBdr>
            </w:div>
            <w:div w:id="86075790">
              <w:marLeft w:val="0"/>
              <w:marRight w:val="0"/>
              <w:marTop w:val="0"/>
              <w:marBottom w:val="0"/>
              <w:divBdr>
                <w:top w:val="none" w:sz="0" w:space="0" w:color="auto"/>
                <w:left w:val="none" w:sz="0" w:space="0" w:color="auto"/>
                <w:bottom w:val="none" w:sz="0" w:space="0" w:color="auto"/>
                <w:right w:val="none" w:sz="0" w:space="0" w:color="auto"/>
              </w:divBdr>
            </w:div>
            <w:div w:id="92828363">
              <w:marLeft w:val="0"/>
              <w:marRight w:val="0"/>
              <w:marTop w:val="0"/>
              <w:marBottom w:val="0"/>
              <w:divBdr>
                <w:top w:val="none" w:sz="0" w:space="0" w:color="auto"/>
                <w:left w:val="none" w:sz="0" w:space="0" w:color="auto"/>
                <w:bottom w:val="none" w:sz="0" w:space="0" w:color="auto"/>
                <w:right w:val="none" w:sz="0" w:space="0" w:color="auto"/>
              </w:divBdr>
            </w:div>
            <w:div w:id="95486562">
              <w:marLeft w:val="0"/>
              <w:marRight w:val="0"/>
              <w:marTop w:val="0"/>
              <w:marBottom w:val="0"/>
              <w:divBdr>
                <w:top w:val="none" w:sz="0" w:space="0" w:color="auto"/>
                <w:left w:val="none" w:sz="0" w:space="0" w:color="auto"/>
                <w:bottom w:val="none" w:sz="0" w:space="0" w:color="auto"/>
                <w:right w:val="none" w:sz="0" w:space="0" w:color="auto"/>
              </w:divBdr>
            </w:div>
            <w:div w:id="98794068">
              <w:marLeft w:val="0"/>
              <w:marRight w:val="0"/>
              <w:marTop w:val="0"/>
              <w:marBottom w:val="0"/>
              <w:divBdr>
                <w:top w:val="none" w:sz="0" w:space="0" w:color="auto"/>
                <w:left w:val="none" w:sz="0" w:space="0" w:color="auto"/>
                <w:bottom w:val="none" w:sz="0" w:space="0" w:color="auto"/>
                <w:right w:val="none" w:sz="0" w:space="0" w:color="auto"/>
              </w:divBdr>
            </w:div>
            <w:div w:id="111050169">
              <w:marLeft w:val="0"/>
              <w:marRight w:val="0"/>
              <w:marTop w:val="0"/>
              <w:marBottom w:val="0"/>
              <w:divBdr>
                <w:top w:val="none" w:sz="0" w:space="0" w:color="auto"/>
                <w:left w:val="none" w:sz="0" w:space="0" w:color="auto"/>
                <w:bottom w:val="none" w:sz="0" w:space="0" w:color="auto"/>
                <w:right w:val="none" w:sz="0" w:space="0" w:color="auto"/>
              </w:divBdr>
            </w:div>
            <w:div w:id="112944798">
              <w:marLeft w:val="0"/>
              <w:marRight w:val="0"/>
              <w:marTop w:val="0"/>
              <w:marBottom w:val="0"/>
              <w:divBdr>
                <w:top w:val="none" w:sz="0" w:space="0" w:color="auto"/>
                <w:left w:val="none" w:sz="0" w:space="0" w:color="auto"/>
                <w:bottom w:val="none" w:sz="0" w:space="0" w:color="auto"/>
                <w:right w:val="none" w:sz="0" w:space="0" w:color="auto"/>
              </w:divBdr>
            </w:div>
            <w:div w:id="148601826">
              <w:marLeft w:val="0"/>
              <w:marRight w:val="0"/>
              <w:marTop w:val="0"/>
              <w:marBottom w:val="0"/>
              <w:divBdr>
                <w:top w:val="none" w:sz="0" w:space="0" w:color="auto"/>
                <w:left w:val="none" w:sz="0" w:space="0" w:color="auto"/>
                <w:bottom w:val="none" w:sz="0" w:space="0" w:color="auto"/>
                <w:right w:val="none" w:sz="0" w:space="0" w:color="auto"/>
              </w:divBdr>
            </w:div>
            <w:div w:id="159850582">
              <w:marLeft w:val="0"/>
              <w:marRight w:val="0"/>
              <w:marTop w:val="0"/>
              <w:marBottom w:val="0"/>
              <w:divBdr>
                <w:top w:val="none" w:sz="0" w:space="0" w:color="auto"/>
                <w:left w:val="none" w:sz="0" w:space="0" w:color="auto"/>
                <w:bottom w:val="none" w:sz="0" w:space="0" w:color="auto"/>
                <w:right w:val="none" w:sz="0" w:space="0" w:color="auto"/>
              </w:divBdr>
            </w:div>
            <w:div w:id="174803358">
              <w:marLeft w:val="0"/>
              <w:marRight w:val="0"/>
              <w:marTop w:val="0"/>
              <w:marBottom w:val="0"/>
              <w:divBdr>
                <w:top w:val="none" w:sz="0" w:space="0" w:color="auto"/>
                <w:left w:val="none" w:sz="0" w:space="0" w:color="auto"/>
                <w:bottom w:val="none" w:sz="0" w:space="0" w:color="auto"/>
                <w:right w:val="none" w:sz="0" w:space="0" w:color="auto"/>
              </w:divBdr>
            </w:div>
            <w:div w:id="176191061">
              <w:marLeft w:val="0"/>
              <w:marRight w:val="0"/>
              <w:marTop w:val="0"/>
              <w:marBottom w:val="0"/>
              <w:divBdr>
                <w:top w:val="none" w:sz="0" w:space="0" w:color="auto"/>
                <w:left w:val="none" w:sz="0" w:space="0" w:color="auto"/>
                <w:bottom w:val="none" w:sz="0" w:space="0" w:color="auto"/>
                <w:right w:val="none" w:sz="0" w:space="0" w:color="auto"/>
              </w:divBdr>
            </w:div>
            <w:div w:id="181363230">
              <w:marLeft w:val="0"/>
              <w:marRight w:val="0"/>
              <w:marTop w:val="0"/>
              <w:marBottom w:val="0"/>
              <w:divBdr>
                <w:top w:val="none" w:sz="0" w:space="0" w:color="auto"/>
                <w:left w:val="none" w:sz="0" w:space="0" w:color="auto"/>
                <w:bottom w:val="none" w:sz="0" w:space="0" w:color="auto"/>
                <w:right w:val="none" w:sz="0" w:space="0" w:color="auto"/>
              </w:divBdr>
            </w:div>
            <w:div w:id="190994213">
              <w:marLeft w:val="0"/>
              <w:marRight w:val="0"/>
              <w:marTop w:val="0"/>
              <w:marBottom w:val="0"/>
              <w:divBdr>
                <w:top w:val="none" w:sz="0" w:space="0" w:color="auto"/>
                <w:left w:val="none" w:sz="0" w:space="0" w:color="auto"/>
                <w:bottom w:val="none" w:sz="0" w:space="0" w:color="auto"/>
                <w:right w:val="none" w:sz="0" w:space="0" w:color="auto"/>
              </w:divBdr>
            </w:div>
            <w:div w:id="210267134">
              <w:marLeft w:val="0"/>
              <w:marRight w:val="0"/>
              <w:marTop w:val="0"/>
              <w:marBottom w:val="0"/>
              <w:divBdr>
                <w:top w:val="none" w:sz="0" w:space="0" w:color="auto"/>
                <w:left w:val="none" w:sz="0" w:space="0" w:color="auto"/>
                <w:bottom w:val="none" w:sz="0" w:space="0" w:color="auto"/>
                <w:right w:val="none" w:sz="0" w:space="0" w:color="auto"/>
              </w:divBdr>
            </w:div>
            <w:div w:id="222450766">
              <w:marLeft w:val="0"/>
              <w:marRight w:val="0"/>
              <w:marTop w:val="0"/>
              <w:marBottom w:val="0"/>
              <w:divBdr>
                <w:top w:val="none" w:sz="0" w:space="0" w:color="auto"/>
                <w:left w:val="none" w:sz="0" w:space="0" w:color="auto"/>
                <w:bottom w:val="none" w:sz="0" w:space="0" w:color="auto"/>
                <w:right w:val="none" w:sz="0" w:space="0" w:color="auto"/>
              </w:divBdr>
            </w:div>
            <w:div w:id="231156498">
              <w:marLeft w:val="0"/>
              <w:marRight w:val="0"/>
              <w:marTop w:val="0"/>
              <w:marBottom w:val="0"/>
              <w:divBdr>
                <w:top w:val="none" w:sz="0" w:space="0" w:color="auto"/>
                <w:left w:val="none" w:sz="0" w:space="0" w:color="auto"/>
                <w:bottom w:val="none" w:sz="0" w:space="0" w:color="auto"/>
                <w:right w:val="none" w:sz="0" w:space="0" w:color="auto"/>
              </w:divBdr>
            </w:div>
            <w:div w:id="252974754">
              <w:marLeft w:val="0"/>
              <w:marRight w:val="0"/>
              <w:marTop w:val="0"/>
              <w:marBottom w:val="0"/>
              <w:divBdr>
                <w:top w:val="none" w:sz="0" w:space="0" w:color="auto"/>
                <w:left w:val="none" w:sz="0" w:space="0" w:color="auto"/>
                <w:bottom w:val="none" w:sz="0" w:space="0" w:color="auto"/>
                <w:right w:val="none" w:sz="0" w:space="0" w:color="auto"/>
              </w:divBdr>
            </w:div>
            <w:div w:id="267125911">
              <w:marLeft w:val="0"/>
              <w:marRight w:val="0"/>
              <w:marTop w:val="0"/>
              <w:marBottom w:val="0"/>
              <w:divBdr>
                <w:top w:val="none" w:sz="0" w:space="0" w:color="auto"/>
                <w:left w:val="none" w:sz="0" w:space="0" w:color="auto"/>
                <w:bottom w:val="none" w:sz="0" w:space="0" w:color="auto"/>
                <w:right w:val="none" w:sz="0" w:space="0" w:color="auto"/>
              </w:divBdr>
            </w:div>
            <w:div w:id="270817176">
              <w:marLeft w:val="0"/>
              <w:marRight w:val="0"/>
              <w:marTop w:val="0"/>
              <w:marBottom w:val="0"/>
              <w:divBdr>
                <w:top w:val="none" w:sz="0" w:space="0" w:color="auto"/>
                <w:left w:val="none" w:sz="0" w:space="0" w:color="auto"/>
                <w:bottom w:val="none" w:sz="0" w:space="0" w:color="auto"/>
                <w:right w:val="none" w:sz="0" w:space="0" w:color="auto"/>
              </w:divBdr>
            </w:div>
            <w:div w:id="300623554">
              <w:marLeft w:val="0"/>
              <w:marRight w:val="0"/>
              <w:marTop w:val="0"/>
              <w:marBottom w:val="0"/>
              <w:divBdr>
                <w:top w:val="none" w:sz="0" w:space="0" w:color="auto"/>
                <w:left w:val="none" w:sz="0" w:space="0" w:color="auto"/>
                <w:bottom w:val="none" w:sz="0" w:space="0" w:color="auto"/>
                <w:right w:val="none" w:sz="0" w:space="0" w:color="auto"/>
              </w:divBdr>
            </w:div>
            <w:div w:id="302085185">
              <w:marLeft w:val="0"/>
              <w:marRight w:val="0"/>
              <w:marTop w:val="0"/>
              <w:marBottom w:val="0"/>
              <w:divBdr>
                <w:top w:val="none" w:sz="0" w:space="0" w:color="auto"/>
                <w:left w:val="none" w:sz="0" w:space="0" w:color="auto"/>
                <w:bottom w:val="none" w:sz="0" w:space="0" w:color="auto"/>
                <w:right w:val="none" w:sz="0" w:space="0" w:color="auto"/>
              </w:divBdr>
            </w:div>
            <w:div w:id="326440527">
              <w:marLeft w:val="0"/>
              <w:marRight w:val="0"/>
              <w:marTop w:val="0"/>
              <w:marBottom w:val="0"/>
              <w:divBdr>
                <w:top w:val="none" w:sz="0" w:space="0" w:color="auto"/>
                <w:left w:val="none" w:sz="0" w:space="0" w:color="auto"/>
                <w:bottom w:val="none" w:sz="0" w:space="0" w:color="auto"/>
                <w:right w:val="none" w:sz="0" w:space="0" w:color="auto"/>
              </w:divBdr>
            </w:div>
            <w:div w:id="361788319">
              <w:marLeft w:val="0"/>
              <w:marRight w:val="0"/>
              <w:marTop w:val="0"/>
              <w:marBottom w:val="0"/>
              <w:divBdr>
                <w:top w:val="none" w:sz="0" w:space="0" w:color="auto"/>
                <w:left w:val="none" w:sz="0" w:space="0" w:color="auto"/>
                <w:bottom w:val="none" w:sz="0" w:space="0" w:color="auto"/>
                <w:right w:val="none" w:sz="0" w:space="0" w:color="auto"/>
              </w:divBdr>
            </w:div>
            <w:div w:id="377584077">
              <w:marLeft w:val="0"/>
              <w:marRight w:val="0"/>
              <w:marTop w:val="0"/>
              <w:marBottom w:val="0"/>
              <w:divBdr>
                <w:top w:val="none" w:sz="0" w:space="0" w:color="auto"/>
                <w:left w:val="none" w:sz="0" w:space="0" w:color="auto"/>
                <w:bottom w:val="none" w:sz="0" w:space="0" w:color="auto"/>
                <w:right w:val="none" w:sz="0" w:space="0" w:color="auto"/>
              </w:divBdr>
            </w:div>
            <w:div w:id="389306909">
              <w:marLeft w:val="0"/>
              <w:marRight w:val="0"/>
              <w:marTop w:val="0"/>
              <w:marBottom w:val="0"/>
              <w:divBdr>
                <w:top w:val="none" w:sz="0" w:space="0" w:color="auto"/>
                <w:left w:val="none" w:sz="0" w:space="0" w:color="auto"/>
                <w:bottom w:val="none" w:sz="0" w:space="0" w:color="auto"/>
                <w:right w:val="none" w:sz="0" w:space="0" w:color="auto"/>
              </w:divBdr>
            </w:div>
            <w:div w:id="406271571">
              <w:marLeft w:val="0"/>
              <w:marRight w:val="0"/>
              <w:marTop w:val="0"/>
              <w:marBottom w:val="0"/>
              <w:divBdr>
                <w:top w:val="none" w:sz="0" w:space="0" w:color="auto"/>
                <w:left w:val="none" w:sz="0" w:space="0" w:color="auto"/>
                <w:bottom w:val="none" w:sz="0" w:space="0" w:color="auto"/>
                <w:right w:val="none" w:sz="0" w:space="0" w:color="auto"/>
              </w:divBdr>
            </w:div>
            <w:div w:id="410278996">
              <w:marLeft w:val="0"/>
              <w:marRight w:val="0"/>
              <w:marTop w:val="0"/>
              <w:marBottom w:val="0"/>
              <w:divBdr>
                <w:top w:val="none" w:sz="0" w:space="0" w:color="auto"/>
                <w:left w:val="none" w:sz="0" w:space="0" w:color="auto"/>
                <w:bottom w:val="none" w:sz="0" w:space="0" w:color="auto"/>
                <w:right w:val="none" w:sz="0" w:space="0" w:color="auto"/>
              </w:divBdr>
            </w:div>
            <w:div w:id="435488801">
              <w:marLeft w:val="0"/>
              <w:marRight w:val="0"/>
              <w:marTop w:val="0"/>
              <w:marBottom w:val="0"/>
              <w:divBdr>
                <w:top w:val="none" w:sz="0" w:space="0" w:color="auto"/>
                <w:left w:val="none" w:sz="0" w:space="0" w:color="auto"/>
                <w:bottom w:val="none" w:sz="0" w:space="0" w:color="auto"/>
                <w:right w:val="none" w:sz="0" w:space="0" w:color="auto"/>
              </w:divBdr>
            </w:div>
            <w:div w:id="456874160">
              <w:marLeft w:val="0"/>
              <w:marRight w:val="0"/>
              <w:marTop w:val="0"/>
              <w:marBottom w:val="0"/>
              <w:divBdr>
                <w:top w:val="none" w:sz="0" w:space="0" w:color="auto"/>
                <w:left w:val="none" w:sz="0" w:space="0" w:color="auto"/>
                <w:bottom w:val="none" w:sz="0" w:space="0" w:color="auto"/>
                <w:right w:val="none" w:sz="0" w:space="0" w:color="auto"/>
              </w:divBdr>
            </w:div>
            <w:div w:id="461269688">
              <w:marLeft w:val="0"/>
              <w:marRight w:val="0"/>
              <w:marTop w:val="0"/>
              <w:marBottom w:val="0"/>
              <w:divBdr>
                <w:top w:val="none" w:sz="0" w:space="0" w:color="auto"/>
                <w:left w:val="none" w:sz="0" w:space="0" w:color="auto"/>
                <w:bottom w:val="none" w:sz="0" w:space="0" w:color="auto"/>
                <w:right w:val="none" w:sz="0" w:space="0" w:color="auto"/>
              </w:divBdr>
            </w:div>
            <w:div w:id="469716304">
              <w:marLeft w:val="0"/>
              <w:marRight w:val="0"/>
              <w:marTop w:val="0"/>
              <w:marBottom w:val="0"/>
              <w:divBdr>
                <w:top w:val="none" w:sz="0" w:space="0" w:color="auto"/>
                <w:left w:val="none" w:sz="0" w:space="0" w:color="auto"/>
                <w:bottom w:val="none" w:sz="0" w:space="0" w:color="auto"/>
                <w:right w:val="none" w:sz="0" w:space="0" w:color="auto"/>
              </w:divBdr>
            </w:div>
            <w:div w:id="489516631">
              <w:marLeft w:val="0"/>
              <w:marRight w:val="0"/>
              <w:marTop w:val="0"/>
              <w:marBottom w:val="0"/>
              <w:divBdr>
                <w:top w:val="none" w:sz="0" w:space="0" w:color="auto"/>
                <w:left w:val="none" w:sz="0" w:space="0" w:color="auto"/>
                <w:bottom w:val="none" w:sz="0" w:space="0" w:color="auto"/>
                <w:right w:val="none" w:sz="0" w:space="0" w:color="auto"/>
              </w:divBdr>
            </w:div>
            <w:div w:id="491414662">
              <w:marLeft w:val="0"/>
              <w:marRight w:val="0"/>
              <w:marTop w:val="0"/>
              <w:marBottom w:val="0"/>
              <w:divBdr>
                <w:top w:val="none" w:sz="0" w:space="0" w:color="auto"/>
                <w:left w:val="none" w:sz="0" w:space="0" w:color="auto"/>
                <w:bottom w:val="none" w:sz="0" w:space="0" w:color="auto"/>
                <w:right w:val="none" w:sz="0" w:space="0" w:color="auto"/>
              </w:divBdr>
            </w:div>
            <w:div w:id="510873445">
              <w:marLeft w:val="0"/>
              <w:marRight w:val="0"/>
              <w:marTop w:val="0"/>
              <w:marBottom w:val="0"/>
              <w:divBdr>
                <w:top w:val="none" w:sz="0" w:space="0" w:color="auto"/>
                <w:left w:val="none" w:sz="0" w:space="0" w:color="auto"/>
                <w:bottom w:val="none" w:sz="0" w:space="0" w:color="auto"/>
                <w:right w:val="none" w:sz="0" w:space="0" w:color="auto"/>
              </w:divBdr>
            </w:div>
            <w:div w:id="527304186">
              <w:marLeft w:val="0"/>
              <w:marRight w:val="0"/>
              <w:marTop w:val="0"/>
              <w:marBottom w:val="0"/>
              <w:divBdr>
                <w:top w:val="none" w:sz="0" w:space="0" w:color="auto"/>
                <w:left w:val="none" w:sz="0" w:space="0" w:color="auto"/>
                <w:bottom w:val="none" w:sz="0" w:space="0" w:color="auto"/>
                <w:right w:val="none" w:sz="0" w:space="0" w:color="auto"/>
              </w:divBdr>
            </w:div>
            <w:div w:id="532577769">
              <w:marLeft w:val="0"/>
              <w:marRight w:val="0"/>
              <w:marTop w:val="0"/>
              <w:marBottom w:val="0"/>
              <w:divBdr>
                <w:top w:val="none" w:sz="0" w:space="0" w:color="auto"/>
                <w:left w:val="none" w:sz="0" w:space="0" w:color="auto"/>
                <w:bottom w:val="none" w:sz="0" w:space="0" w:color="auto"/>
                <w:right w:val="none" w:sz="0" w:space="0" w:color="auto"/>
              </w:divBdr>
            </w:div>
            <w:div w:id="535198935">
              <w:marLeft w:val="0"/>
              <w:marRight w:val="0"/>
              <w:marTop w:val="0"/>
              <w:marBottom w:val="0"/>
              <w:divBdr>
                <w:top w:val="none" w:sz="0" w:space="0" w:color="auto"/>
                <w:left w:val="none" w:sz="0" w:space="0" w:color="auto"/>
                <w:bottom w:val="none" w:sz="0" w:space="0" w:color="auto"/>
                <w:right w:val="none" w:sz="0" w:space="0" w:color="auto"/>
              </w:divBdr>
            </w:div>
            <w:div w:id="538709719">
              <w:marLeft w:val="0"/>
              <w:marRight w:val="0"/>
              <w:marTop w:val="0"/>
              <w:marBottom w:val="0"/>
              <w:divBdr>
                <w:top w:val="none" w:sz="0" w:space="0" w:color="auto"/>
                <w:left w:val="none" w:sz="0" w:space="0" w:color="auto"/>
                <w:bottom w:val="none" w:sz="0" w:space="0" w:color="auto"/>
                <w:right w:val="none" w:sz="0" w:space="0" w:color="auto"/>
              </w:divBdr>
            </w:div>
            <w:div w:id="543102453">
              <w:marLeft w:val="0"/>
              <w:marRight w:val="0"/>
              <w:marTop w:val="0"/>
              <w:marBottom w:val="0"/>
              <w:divBdr>
                <w:top w:val="none" w:sz="0" w:space="0" w:color="auto"/>
                <w:left w:val="none" w:sz="0" w:space="0" w:color="auto"/>
                <w:bottom w:val="none" w:sz="0" w:space="0" w:color="auto"/>
                <w:right w:val="none" w:sz="0" w:space="0" w:color="auto"/>
              </w:divBdr>
            </w:div>
            <w:div w:id="562453043">
              <w:marLeft w:val="0"/>
              <w:marRight w:val="0"/>
              <w:marTop w:val="0"/>
              <w:marBottom w:val="0"/>
              <w:divBdr>
                <w:top w:val="none" w:sz="0" w:space="0" w:color="auto"/>
                <w:left w:val="none" w:sz="0" w:space="0" w:color="auto"/>
                <w:bottom w:val="none" w:sz="0" w:space="0" w:color="auto"/>
                <w:right w:val="none" w:sz="0" w:space="0" w:color="auto"/>
              </w:divBdr>
            </w:div>
            <w:div w:id="563638625">
              <w:marLeft w:val="0"/>
              <w:marRight w:val="0"/>
              <w:marTop w:val="0"/>
              <w:marBottom w:val="0"/>
              <w:divBdr>
                <w:top w:val="none" w:sz="0" w:space="0" w:color="auto"/>
                <w:left w:val="none" w:sz="0" w:space="0" w:color="auto"/>
                <w:bottom w:val="none" w:sz="0" w:space="0" w:color="auto"/>
                <w:right w:val="none" w:sz="0" w:space="0" w:color="auto"/>
              </w:divBdr>
            </w:div>
            <w:div w:id="581987113">
              <w:marLeft w:val="0"/>
              <w:marRight w:val="0"/>
              <w:marTop w:val="0"/>
              <w:marBottom w:val="0"/>
              <w:divBdr>
                <w:top w:val="none" w:sz="0" w:space="0" w:color="auto"/>
                <w:left w:val="none" w:sz="0" w:space="0" w:color="auto"/>
                <w:bottom w:val="none" w:sz="0" w:space="0" w:color="auto"/>
                <w:right w:val="none" w:sz="0" w:space="0" w:color="auto"/>
              </w:divBdr>
            </w:div>
            <w:div w:id="615987511">
              <w:marLeft w:val="0"/>
              <w:marRight w:val="0"/>
              <w:marTop w:val="0"/>
              <w:marBottom w:val="0"/>
              <w:divBdr>
                <w:top w:val="none" w:sz="0" w:space="0" w:color="auto"/>
                <w:left w:val="none" w:sz="0" w:space="0" w:color="auto"/>
                <w:bottom w:val="none" w:sz="0" w:space="0" w:color="auto"/>
                <w:right w:val="none" w:sz="0" w:space="0" w:color="auto"/>
              </w:divBdr>
            </w:div>
            <w:div w:id="624314641">
              <w:marLeft w:val="0"/>
              <w:marRight w:val="0"/>
              <w:marTop w:val="0"/>
              <w:marBottom w:val="0"/>
              <w:divBdr>
                <w:top w:val="none" w:sz="0" w:space="0" w:color="auto"/>
                <w:left w:val="none" w:sz="0" w:space="0" w:color="auto"/>
                <w:bottom w:val="none" w:sz="0" w:space="0" w:color="auto"/>
                <w:right w:val="none" w:sz="0" w:space="0" w:color="auto"/>
              </w:divBdr>
            </w:div>
            <w:div w:id="639117188">
              <w:marLeft w:val="0"/>
              <w:marRight w:val="0"/>
              <w:marTop w:val="0"/>
              <w:marBottom w:val="0"/>
              <w:divBdr>
                <w:top w:val="none" w:sz="0" w:space="0" w:color="auto"/>
                <w:left w:val="none" w:sz="0" w:space="0" w:color="auto"/>
                <w:bottom w:val="none" w:sz="0" w:space="0" w:color="auto"/>
                <w:right w:val="none" w:sz="0" w:space="0" w:color="auto"/>
              </w:divBdr>
            </w:div>
            <w:div w:id="641734261">
              <w:marLeft w:val="0"/>
              <w:marRight w:val="0"/>
              <w:marTop w:val="0"/>
              <w:marBottom w:val="0"/>
              <w:divBdr>
                <w:top w:val="none" w:sz="0" w:space="0" w:color="auto"/>
                <w:left w:val="none" w:sz="0" w:space="0" w:color="auto"/>
                <w:bottom w:val="none" w:sz="0" w:space="0" w:color="auto"/>
                <w:right w:val="none" w:sz="0" w:space="0" w:color="auto"/>
              </w:divBdr>
            </w:div>
            <w:div w:id="659385903">
              <w:marLeft w:val="0"/>
              <w:marRight w:val="0"/>
              <w:marTop w:val="0"/>
              <w:marBottom w:val="0"/>
              <w:divBdr>
                <w:top w:val="none" w:sz="0" w:space="0" w:color="auto"/>
                <w:left w:val="none" w:sz="0" w:space="0" w:color="auto"/>
                <w:bottom w:val="none" w:sz="0" w:space="0" w:color="auto"/>
                <w:right w:val="none" w:sz="0" w:space="0" w:color="auto"/>
              </w:divBdr>
            </w:div>
            <w:div w:id="688457808">
              <w:marLeft w:val="0"/>
              <w:marRight w:val="0"/>
              <w:marTop w:val="0"/>
              <w:marBottom w:val="0"/>
              <w:divBdr>
                <w:top w:val="none" w:sz="0" w:space="0" w:color="auto"/>
                <w:left w:val="none" w:sz="0" w:space="0" w:color="auto"/>
                <w:bottom w:val="none" w:sz="0" w:space="0" w:color="auto"/>
                <w:right w:val="none" w:sz="0" w:space="0" w:color="auto"/>
              </w:divBdr>
            </w:div>
            <w:div w:id="701326465">
              <w:marLeft w:val="0"/>
              <w:marRight w:val="0"/>
              <w:marTop w:val="0"/>
              <w:marBottom w:val="0"/>
              <w:divBdr>
                <w:top w:val="none" w:sz="0" w:space="0" w:color="auto"/>
                <w:left w:val="none" w:sz="0" w:space="0" w:color="auto"/>
                <w:bottom w:val="none" w:sz="0" w:space="0" w:color="auto"/>
                <w:right w:val="none" w:sz="0" w:space="0" w:color="auto"/>
              </w:divBdr>
            </w:div>
            <w:div w:id="707293140">
              <w:marLeft w:val="0"/>
              <w:marRight w:val="0"/>
              <w:marTop w:val="0"/>
              <w:marBottom w:val="0"/>
              <w:divBdr>
                <w:top w:val="none" w:sz="0" w:space="0" w:color="auto"/>
                <w:left w:val="none" w:sz="0" w:space="0" w:color="auto"/>
                <w:bottom w:val="none" w:sz="0" w:space="0" w:color="auto"/>
                <w:right w:val="none" w:sz="0" w:space="0" w:color="auto"/>
              </w:divBdr>
            </w:div>
            <w:div w:id="718357658">
              <w:marLeft w:val="0"/>
              <w:marRight w:val="0"/>
              <w:marTop w:val="0"/>
              <w:marBottom w:val="0"/>
              <w:divBdr>
                <w:top w:val="none" w:sz="0" w:space="0" w:color="auto"/>
                <w:left w:val="none" w:sz="0" w:space="0" w:color="auto"/>
                <w:bottom w:val="none" w:sz="0" w:space="0" w:color="auto"/>
                <w:right w:val="none" w:sz="0" w:space="0" w:color="auto"/>
              </w:divBdr>
            </w:div>
            <w:div w:id="754084176">
              <w:marLeft w:val="0"/>
              <w:marRight w:val="0"/>
              <w:marTop w:val="0"/>
              <w:marBottom w:val="0"/>
              <w:divBdr>
                <w:top w:val="none" w:sz="0" w:space="0" w:color="auto"/>
                <w:left w:val="none" w:sz="0" w:space="0" w:color="auto"/>
                <w:bottom w:val="none" w:sz="0" w:space="0" w:color="auto"/>
                <w:right w:val="none" w:sz="0" w:space="0" w:color="auto"/>
              </w:divBdr>
            </w:div>
            <w:div w:id="760297833">
              <w:marLeft w:val="0"/>
              <w:marRight w:val="0"/>
              <w:marTop w:val="0"/>
              <w:marBottom w:val="0"/>
              <w:divBdr>
                <w:top w:val="none" w:sz="0" w:space="0" w:color="auto"/>
                <w:left w:val="none" w:sz="0" w:space="0" w:color="auto"/>
                <w:bottom w:val="none" w:sz="0" w:space="0" w:color="auto"/>
                <w:right w:val="none" w:sz="0" w:space="0" w:color="auto"/>
              </w:divBdr>
            </w:div>
            <w:div w:id="778648849">
              <w:marLeft w:val="0"/>
              <w:marRight w:val="0"/>
              <w:marTop w:val="0"/>
              <w:marBottom w:val="0"/>
              <w:divBdr>
                <w:top w:val="none" w:sz="0" w:space="0" w:color="auto"/>
                <w:left w:val="none" w:sz="0" w:space="0" w:color="auto"/>
                <w:bottom w:val="none" w:sz="0" w:space="0" w:color="auto"/>
                <w:right w:val="none" w:sz="0" w:space="0" w:color="auto"/>
              </w:divBdr>
            </w:div>
            <w:div w:id="787552927">
              <w:marLeft w:val="0"/>
              <w:marRight w:val="0"/>
              <w:marTop w:val="0"/>
              <w:marBottom w:val="0"/>
              <w:divBdr>
                <w:top w:val="none" w:sz="0" w:space="0" w:color="auto"/>
                <w:left w:val="none" w:sz="0" w:space="0" w:color="auto"/>
                <w:bottom w:val="none" w:sz="0" w:space="0" w:color="auto"/>
                <w:right w:val="none" w:sz="0" w:space="0" w:color="auto"/>
              </w:divBdr>
            </w:div>
            <w:div w:id="790050501">
              <w:marLeft w:val="0"/>
              <w:marRight w:val="0"/>
              <w:marTop w:val="0"/>
              <w:marBottom w:val="0"/>
              <w:divBdr>
                <w:top w:val="none" w:sz="0" w:space="0" w:color="auto"/>
                <w:left w:val="none" w:sz="0" w:space="0" w:color="auto"/>
                <w:bottom w:val="none" w:sz="0" w:space="0" w:color="auto"/>
                <w:right w:val="none" w:sz="0" w:space="0" w:color="auto"/>
              </w:divBdr>
            </w:div>
            <w:div w:id="804615459">
              <w:marLeft w:val="0"/>
              <w:marRight w:val="0"/>
              <w:marTop w:val="0"/>
              <w:marBottom w:val="0"/>
              <w:divBdr>
                <w:top w:val="none" w:sz="0" w:space="0" w:color="auto"/>
                <w:left w:val="none" w:sz="0" w:space="0" w:color="auto"/>
                <w:bottom w:val="none" w:sz="0" w:space="0" w:color="auto"/>
                <w:right w:val="none" w:sz="0" w:space="0" w:color="auto"/>
              </w:divBdr>
            </w:div>
            <w:div w:id="806896738">
              <w:marLeft w:val="0"/>
              <w:marRight w:val="0"/>
              <w:marTop w:val="0"/>
              <w:marBottom w:val="0"/>
              <w:divBdr>
                <w:top w:val="none" w:sz="0" w:space="0" w:color="auto"/>
                <w:left w:val="none" w:sz="0" w:space="0" w:color="auto"/>
                <w:bottom w:val="none" w:sz="0" w:space="0" w:color="auto"/>
                <w:right w:val="none" w:sz="0" w:space="0" w:color="auto"/>
              </w:divBdr>
            </w:div>
            <w:div w:id="879393015">
              <w:marLeft w:val="0"/>
              <w:marRight w:val="0"/>
              <w:marTop w:val="0"/>
              <w:marBottom w:val="0"/>
              <w:divBdr>
                <w:top w:val="none" w:sz="0" w:space="0" w:color="auto"/>
                <w:left w:val="none" w:sz="0" w:space="0" w:color="auto"/>
                <w:bottom w:val="none" w:sz="0" w:space="0" w:color="auto"/>
                <w:right w:val="none" w:sz="0" w:space="0" w:color="auto"/>
              </w:divBdr>
            </w:div>
            <w:div w:id="889457381">
              <w:marLeft w:val="0"/>
              <w:marRight w:val="0"/>
              <w:marTop w:val="0"/>
              <w:marBottom w:val="0"/>
              <w:divBdr>
                <w:top w:val="none" w:sz="0" w:space="0" w:color="auto"/>
                <w:left w:val="none" w:sz="0" w:space="0" w:color="auto"/>
                <w:bottom w:val="none" w:sz="0" w:space="0" w:color="auto"/>
                <w:right w:val="none" w:sz="0" w:space="0" w:color="auto"/>
              </w:divBdr>
            </w:div>
            <w:div w:id="929629994">
              <w:marLeft w:val="0"/>
              <w:marRight w:val="0"/>
              <w:marTop w:val="0"/>
              <w:marBottom w:val="0"/>
              <w:divBdr>
                <w:top w:val="none" w:sz="0" w:space="0" w:color="auto"/>
                <w:left w:val="none" w:sz="0" w:space="0" w:color="auto"/>
                <w:bottom w:val="none" w:sz="0" w:space="0" w:color="auto"/>
                <w:right w:val="none" w:sz="0" w:space="0" w:color="auto"/>
              </w:divBdr>
            </w:div>
            <w:div w:id="950160144">
              <w:marLeft w:val="0"/>
              <w:marRight w:val="0"/>
              <w:marTop w:val="0"/>
              <w:marBottom w:val="0"/>
              <w:divBdr>
                <w:top w:val="none" w:sz="0" w:space="0" w:color="auto"/>
                <w:left w:val="none" w:sz="0" w:space="0" w:color="auto"/>
                <w:bottom w:val="none" w:sz="0" w:space="0" w:color="auto"/>
                <w:right w:val="none" w:sz="0" w:space="0" w:color="auto"/>
              </w:divBdr>
            </w:div>
            <w:div w:id="954752523">
              <w:marLeft w:val="0"/>
              <w:marRight w:val="0"/>
              <w:marTop w:val="0"/>
              <w:marBottom w:val="0"/>
              <w:divBdr>
                <w:top w:val="none" w:sz="0" w:space="0" w:color="auto"/>
                <w:left w:val="none" w:sz="0" w:space="0" w:color="auto"/>
                <w:bottom w:val="none" w:sz="0" w:space="0" w:color="auto"/>
                <w:right w:val="none" w:sz="0" w:space="0" w:color="auto"/>
              </w:divBdr>
            </w:div>
            <w:div w:id="965697923">
              <w:marLeft w:val="0"/>
              <w:marRight w:val="0"/>
              <w:marTop w:val="0"/>
              <w:marBottom w:val="0"/>
              <w:divBdr>
                <w:top w:val="none" w:sz="0" w:space="0" w:color="auto"/>
                <w:left w:val="none" w:sz="0" w:space="0" w:color="auto"/>
                <w:bottom w:val="none" w:sz="0" w:space="0" w:color="auto"/>
                <w:right w:val="none" w:sz="0" w:space="0" w:color="auto"/>
              </w:divBdr>
            </w:div>
            <w:div w:id="976182887">
              <w:marLeft w:val="0"/>
              <w:marRight w:val="0"/>
              <w:marTop w:val="0"/>
              <w:marBottom w:val="0"/>
              <w:divBdr>
                <w:top w:val="none" w:sz="0" w:space="0" w:color="auto"/>
                <w:left w:val="none" w:sz="0" w:space="0" w:color="auto"/>
                <w:bottom w:val="none" w:sz="0" w:space="0" w:color="auto"/>
                <w:right w:val="none" w:sz="0" w:space="0" w:color="auto"/>
              </w:divBdr>
            </w:div>
            <w:div w:id="1006786670">
              <w:marLeft w:val="0"/>
              <w:marRight w:val="0"/>
              <w:marTop w:val="0"/>
              <w:marBottom w:val="0"/>
              <w:divBdr>
                <w:top w:val="none" w:sz="0" w:space="0" w:color="auto"/>
                <w:left w:val="none" w:sz="0" w:space="0" w:color="auto"/>
                <w:bottom w:val="none" w:sz="0" w:space="0" w:color="auto"/>
                <w:right w:val="none" w:sz="0" w:space="0" w:color="auto"/>
              </w:divBdr>
            </w:div>
            <w:div w:id="1025331811">
              <w:marLeft w:val="0"/>
              <w:marRight w:val="0"/>
              <w:marTop w:val="0"/>
              <w:marBottom w:val="0"/>
              <w:divBdr>
                <w:top w:val="none" w:sz="0" w:space="0" w:color="auto"/>
                <w:left w:val="none" w:sz="0" w:space="0" w:color="auto"/>
                <w:bottom w:val="none" w:sz="0" w:space="0" w:color="auto"/>
                <w:right w:val="none" w:sz="0" w:space="0" w:color="auto"/>
              </w:divBdr>
            </w:div>
            <w:div w:id="1031564825">
              <w:marLeft w:val="0"/>
              <w:marRight w:val="0"/>
              <w:marTop w:val="0"/>
              <w:marBottom w:val="0"/>
              <w:divBdr>
                <w:top w:val="none" w:sz="0" w:space="0" w:color="auto"/>
                <w:left w:val="none" w:sz="0" w:space="0" w:color="auto"/>
                <w:bottom w:val="none" w:sz="0" w:space="0" w:color="auto"/>
                <w:right w:val="none" w:sz="0" w:space="0" w:color="auto"/>
              </w:divBdr>
            </w:div>
            <w:div w:id="1050231641">
              <w:marLeft w:val="0"/>
              <w:marRight w:val="0"/>
              <w:marTop w:val="0"/>
              <w:marBottom w:val="0"/>
              <w:divBdr>
                <w:top w:val="none" w:sz="0" w:space="0" w:color="auto"/>
                <w:left w:val="none" w:sz="0" w:space="0" w:color="auto"/>
                <w:bottom w:val="none" w:sz="0" w:space="0" w:color="auto"/>
                <w:right w:val="none" w:sz="0" w:space="0" w:color="auto"/>
              </w:divBdr>
            </w:div>
            <w:div w:id="1091318772">
              <w:marLeft w:val="0"/>
              <w:marRight w:val="0"/>
              <w:marTop w:val="0"/>
              <w:marBottom w:val="0"/>
              <w:divBdr>
                <w:top w:val="none" w:sz="0" w:space="0" w:color="auto"/>
                <w:left w:val="none" w:sz="0" w:space="0" w:color="auto"/>
                <w:bottom w:val="none" w:sz="0" w:space="0" w:color="auto"/>
                <w:right w:val="none" w:sz="0" w:space="0" w:color="auto"/>
              </w:divBdr>
            </w:div>
            <w:div w:id="1113940177">
              <w:marLeft w:val="0"/>
              <w:marRight w:val="0"/>
              <w:marTop w:val="0"/>
              <w:marBottom w:val="0"/>
              <w:divBdr>
                <w:top w:val="none" w:sz="0" w:space="0" w:color="auto"/>
                <w:left w:val="none" w:sz="0" w:space="0" w:color="auto"/>
                <w:bottom w:val="none" w:sz="0" w:space="0" w:color="auto"/>
                <w:right w:val="none" w:sz="0" w:space="0" w:color="auto"/>
              </w:divBdr>
            </w:div>
            <w:div w:id="1126465469">
              <w:marLeft w:val="0"/>
              <w:marRight w:val="0"/>
              <w:marTop w:val="0"/>
              <w:marBottom w:val="0"/>
              <w:divBdr>
                <w:top w:val="none" w:sz="0" w:space="0" w:color="auto"/>
                <w:left w:val="none" w:sz="0" w:space="0" w:color="auto"/>
                <w:bottom w:val="none" w:sz="0" w:space="0" w:color="auto"/>
                <w:right w:val="none" w:sz="0" w:space="0" w:color="auto"/>
              </w:divBdr>
            </w:div>
            <w:div w:id="1134903857">
              <w:marLeft w:val="0"/>
              <w:marRight w:val="0"/>
              <w:marTop w:val="0"/>
              <w:marBottom w:val="0"/>
              <w:divBdr>
                <w:top w:val="none" w:sz="0" w:space="0" w:color="auto"/>
                <w:left w:val="none" w:sz="0" w:space="0" w:color="auto"/>
                <w:bottom w:val="none" w:sz="0" w:space="0" w:color="auto"/>
                <w:right w:val="none" w:sz="0" w:space="0" w:color="auto"/>
              </w:divBdr>
            </w:div>
            <w:div w:id="1134904316">
              <w:marLeft w:val="0"/>
              <w:marRight w:val="0"/>
              <w:marTop w:val="0"/>
              <w:marBottom w:val="0"/>
              <w:divBdr>
                <w:top w:val="none" w:sz="0" w:space="0" w:color="auto"/>
                <w:left w:val="none" w:sz="0" w:space="0" w:color="auto"/>
                <w:bottom w:val="none" w:sz="0" w:space="0" w:color="auto"/>
                <w:right w:val="none" w:sz="0" w:space="0" w:color="auto"/>
              </w:divBdr>
            </w:div>
            <w:div w:id="1138953392">
              <w:marLeft w:val="0"/>
              <w:marRight w:val="0"/>
              <w:marTop w:val="0"/>
              <w:marBottom w:val="0"/>
              <w:divBdr>
                <w:top w:val="none" w:sz="0" w:space="0" w:color="auto"/>
                <w:left w:val="none" w:sz="0" w:space="0" w:color="auto"/>
                <w:bottom w:val="none" w:sz="0" w:space="0" w:color="auto"/>
                <w:right w:val="none" w:sz="0" w:space="0" w:color="auto"/>
              </w:divBdr>
            </w:div>
            <w:div w:id="1148665936">
              <w:marLeft w:val="0"/>
              <w:marRight w:val="0"/>
              <w:marTop w:val="0"/>
              <w:marBottom w:val="0"/>
              <w:divBdr>
                <w:top w:val="none" w:sz="0" w:space="0" w:color="auto"/>
                <w:left w:val="none" w:sz="0" w:space="0" w:color="auto"/>
                <w:bottom w:val="none" w:sz="0" w:space="0" w:color="auto"/>
                <w:right w:val="none" w:sz="0" w:space="0" w:color="auto"/>
              </w:divBdr>
            </w:div>
            <w:div w:id="1158617042">
              <w:marLeft w:val="0"/>
              <w:marRight w:val="0"/>
              <w:marTop w:val="0"/>
              <w:marBottom w:val="0"/>
              <w:divBdr>
                <w:top w:val="none" w:sz="0" w:space="0" w:color="auto"/>
                <w:left w:val="none" w:sz="0" w:space="0" w:color="auto"/>
                <w:bottom w:val="none" w:sz="0" w:space="0" w:color="auto"/>
                <w:right w:val="none" w:sz="0" w:space="0" w:color="auto"/>
              </w:divBdr>
            </w:div>
            <w:div w:id="1178351677">
              <w:marLeft w:val="0"/>
              <w:marRight w:val="0"/>
              <w:marTop w:val="0"/>
              <w:marBottom w:val="0"/>
              <w:divBdr>
                <w:top w:val="none" w:sz="0" w:space="0" w:color="auto"/>
                <w:left w:val="none" w:sz="0" w:space="0" w:color="auto"/>
                <w:bottom w:val="none" w:sz="0" w:space="0" w:color="auto"/>
                <w:right w:val="none" w:sz="0" w:space="0" w:color="auto"/>
              </w:divBdr>
            </w:div>
            <w:div w:id="1189762441">
              <w:marLeft w:val="0"/>
              <w:marRight w:val="0"/>
              <w:marTop w:val="0"/>
              <w:marBottom w:val="0"/>
              <w:divBdr>
                <w:top w:val="none" w:sz="0" w:space="0" w:color="auto"/>
                <w:left w:val="none" w:sz="0" w:space="0" w:color="auto"/>
                <w:bottom w:val="none" w:sz="0" w:space="0" w:color="auto"/>
                <w:right w:val="none" w:sz="0" w:space="0" w:color="auto"/>
              </w:divBdr>
            </w:div>
            <w:div w:id="1196236717">
              <w:marLeft w:val="0"/>
              <w:marRight w:val="0"/>
              <w:marTop w:val="0"/>
              <w:marBottom w:val="0"/>
              <w:divBdr>
                <w:top w:val="none" w:sz="0" w:space="0" w:color="auto"/>
                <w:left w:val="none" w:sz="0" w:space="0" w:color="auto"/>
                <w:bottom w:val="none" w:sz="0" w:space="0" w:color="auto"/>
                <w:right w:val="none" w:sz="0" w:space="0" w:color="auto"/>
              </w:divBdr>
            </w:div>
            <w:div w:id="1198346913">
              <w:marLeft w:val="0"/>
              <w:marRight w:val="0"/>
              <w:marTop w:val="0"/>
              <w:marBottom w:val="0"/>
              <w:divBdr>
                <w:top w:val="none" w:sz="0" w:space="0" w:color="auto"/>
                <w:left w:val="none" w:sz="0" w:space="0" w:color="auto"/>
                <w:bottom w:val="none" w:sz="0" w:space="0" w:color="auto"/>
                <w:right w:val="none" w:sz="0" w:space="0" w:color="auto"/>
              </w:divBdr>
            </w:div>
            <w:div w:id="1206404187">
              <w:marLeft w:val="0"/>
              <w:marRight w:val="0"/>
              <w:marTop w:val="0"/>
              <w:marBottom w:val="0"/>
              <w:divBdr>
                <w:top w:val="none" w:sz="0" w:space="0" w:color="auto"/>
                <w:left w:val="none" w:sz="0" w:space="0" w:color="auto"/>
                <w:bottom w:val="none" w:sz="0" w:space="0" w:color="auto"/>
                <w:right w:val="none" w:sz="0" w:space="0" w:color="auto"/>
              </w:divBdr>
            </w:div>
            <w:div w:id="1211112417">
              <w:marLeft w:val="0"/>
              <w:marRight w:val="0"/>
              <w:marTop w:val="0"/>
              <w:marBottom w:val="0"/>
              <w:divBdr>
                <w:top w:val="none" w:sz="0" w:space="0" w:color="auto"/>
                <w:left w:val="none" w:sz="0" w:space="0" w:color="auto"/>
                <w:bottom w:val="none" w:sz="0" w:space="0" w:color="auto"/>
                <w:right w:val="none" w:sz="0" w:space="0" w:color="auto"/>
              </w:divBdr>
            </w:div>
            <w:div w:id="1270743451">
              <w:marLeft w:val="0"/>
              <w:marRight w:val="0"/>
              <w:marTop w:val="0"/>
              <w:marBottom w:val="0"/>
              <w:divBdr>
                <w:top w:val="none" w:sz="0" w:space="0" w:color="auto"/>
                <w:left w:val="none" w:sz="0" w:space="0" w:color="auto"/>
                <w:bottom w:val="none" w:sz="0" w:space="0" w:color="auto"/>
                <w:right w:val="none" w:sz="0" w:space="0" w:color="auto"/>
              </w:divBdr>
            </w:div>
            <w:div w:id="1289583669">
              <w:marLeft w:val="0"/>
              <w:marRight w:val="0"/>
              <w:marTop w:val="0"/>
              <w:marBottom w:val="0"/>
              <w:divBdr>
                <w:top w:val="none" w:sz="0" w:space="0" w:color="auto"/>
                <w:left w:val="none" w:sz="0" w:space="0" w:color="auto"/>
                <w:bottom w:val="none" w:sz="0" w:space="0" w:color="auto"/>
                <w:right w:val="none" w:sz="0" w:space="0" w:color="auto"/>
              </w:divBdr>
            </w:div>
            <w:div w:id="1296302213">
              <w:marLeft w:val="0"/>
              <w:marRight w:val="0"/>
              <w:marTop w:val="0"/>
              <w:marBottom w:val="0"/>
              <w:divBdr>
                <w:top w:val="none" w:sz="0" w:space="0" w:color="auto"/>
                <w:left w:val="none" w:sz="0" w:space="0" w:color="auto"/>
                <w:bottom w:val="none" w:sz="0" w:space="0" w:color="auto"/>
                <w:right w:val="none" w:sz="0" w:space="0" w:color="auto"/>
              </w:divBdr>
            </w:div>
            <w:div w:id="1297028216">
              <w:marLeft w:val="0"/>
              <w:marRight w:val="0"/>
              <w:marTop w:val="0"/>
              <w:marBottom w:val="0"/>
              <w:divBdr>
                <w:top w:val="none" w:sz="0" w:space="0" w:color="auto"/>
                <w:left w:val="none" w:sz="0" w:space="0" w:color="auto"/>
                <w:bottom w:val="none" w:sz="0" w:space="0" w:color="auto"/>
                <w:right w:val="none" w:sz="0" w:space="0" w:color="auto"/>
              </w:divBdr>
            </w:div>
            <w:div w:id="1311980414">
              <w:marLeft w:val="0"/>
              <w:marRight w:val="0"/>
              <w:marTop w:val="0"/>
              <w:marBottom w:val="0"/>
              <w:divBdr>
                <w:top w:val="none" w:sz="0" w:space="0" w:color="auto"/>
                <w:left w:val="none" w:sz="0" w:space="0" w:color="auto"/>
                <w:bottom w:val="none" w:sz="0" w:space="0" w:color="auto"/>
                <w:right w:val="none" w:sz="0" w:space="0" w:color="auto"/>
              </w:divBdr>
            </w:div>
            <w:div w:id="1314531981">
              <w:marLeft w:val="0"/>
              <w:marRight w:val="0"/>
              <w:marTop w:val="0"/>
              <w:marBottom w:val="0"/>
              <w:divBdr>
                <w:top w:val="none" w:sz="0" w:space="0" w:color="auto"/>
                <w:left w:val="none" w:sz="0" w:space="0" w:color="auto"/>
                <w:bottom w:val="none" w:sz="0" w:space="0" w:color="auto"/>
                <w:right w:val="none" w:sz="0" w:space="0" w:color="auto"/>
              </w:divBdr>
            </w:div>
            <w:div w:id="1320959128">
              <w:marLeft w:val="0"/>
              <w:marRight w:val="0"/>
              <w:marTop w:val="0"/>
              <w:marBottom w:val="0"/>
              <w:divBdr>
                <w:top w:val="none" w:sz="0" w:space="0" w:color="auto"/>
                <w:left w:val="none" w:sz="0" w:space="0" w:color="auto"/>
                <w:bottom w:val="none" w:sz="0" w:space="0" w:color="auto"/>
                <w:right w:val="none" w:sz="0" w:space="0" w:color="auto"/>
              </w:divBdr>
            </w:div>
            <w:div w:id="1376007734">
              <w:marLeft w:val="0"/>
              <w:marRight w:val="0"/>
              <w:marTop w:val="0"/>
              <w:marBottom w:val="0"/>
              <w:divBdr>
                <w:top w:val="none" w:sz="0" w:space="0" w:color="auto"/>
                <w:left w:val="none" w:sz="0" w:space="0" w:color="auto"/>
                <w:bottom w:val="none" w:sz="0" w:space="0" w:color="auto"/>
                <w:right w:val="none" w:sz="0" w:space="0" w:color="auto"/>
              </w:divBdr>
            </w:div>
            <w:div w:id="1383942832">
              <w:marLeft w:val="0"/>
              <w:marRight w:val="0"/>
              <w:marTop w:val="0"/>
              <w:marBottom w:val="0"/>
              <w:divBdr>
                <w:top w:val="none" w:sz="0" w:space="0" w:color="auto"/>
                <w:left w:val="none" w:sz="0" w:space="0" w:color="auto"/>
                <w:bottom w:val="none" w:sz="0" w:space="0" w:color="auto"/>
                <w:right w:val="none" w:sz="0" w:space="0" w:color="auto"/>
              </w:divBdr>
            </w:div>
            <w:div w:id="1385955557">
              <w:marLeft w:val="0"/>
              <w:marRight w:val="0"/>
              <w:marTop w:val="0"/>
              <w:marBottom w:val="0"/>
              <w:divBdr>
                <w:top w:val="none" w:sz="0" w:space="0" w:color="auto"/>
                <w:left w:val="none" w:sz="0" w:space="0" w:color="auto"/>
                <w:bottom w:val="none" w:sz="0" w:space="0" w:color="auto"/>
                <w:right w:val="none" w:sz="0" w:space="0" w:color="auto"/>
              </w:divBdr>
            </w:div>
            <w:div w:id="1394084325">
              <w:marLeft w:val="0"/>
              <w:marRight w:val="0"/>
              <w:marTop w:val="0"/>
              <w:marBottom w:val="0"/>
              <w:divBdr>
                <w:top w:val="none" w:sz="0" w:space="0" w:color="auto"/>
                <w:left w:val="none" w:sz="0" w:space="0" w:color="auto"/>
                <w:bottom w:val="none" w:sz="0" w:space="0" w:color="auto"/>
                <w:right w:val="none" w:sz="0" w:space="0" w:color="auto"/>
              </w:divBdr>
            </w:div>
            <w:div w:id="1405185386">
              <w:marLeft w:val="0"/>
              <w:marRight w:val="0"/>
              <w:marTop w:val="0"/>
              <w:marBottom w:val="0"/>
              <w:divBdr>
                <w:top w:val="none" w:sz="0" w:space="0" w:color="auto"/>
                <w:left w:val="none" w:sz="0" w:space="0" w:color="auto"/>
                <w:bottom w:val="none" w:sz="0" w:space="0" w:color="auto"/>
                <w:right w:val="none" w:sz="0" w:space="0" w:color="auto"/>
              </w:divBdr>
            </w:div>
            <w:div w:id="1412628904">
              <w:marLeft w:val="0"/>
              <w:marRight w:val="0"/>
              <w:marTop w:val="0"/>
              <w:marBottom w:val="0"/>
              <w:divBdr>
                <w:top w:val="none" w:sz="0" w:space="0" w:color="auto"/>
                <w:left w:val="none" w:sz="0" w:space="0" w:color="auto"/>
                <w:bottom w:val="none" w:sz="0" w:space="0" w:color="auto"/>
                <w:right w:val="none" w:sz="0" w:space="0" w:color="auto"/>
              </w:divBdr>
            </w:div>
            <w:div w:id="1415007377">
              <w:marLeft w:val="0"/>
              <w:marRight w:val="0"/>
              <w:marTop w:val="0"/>
              <w:marBottom w:val="0"/>
              <w:divBdr>
                <w:top w:val="none" w:sz="0" w:space="0" w:color="auto"/>
                <w:left w:val="none" w:sz="0" w:space="0" w:color="auto"/>
                <w:bottom w:val="none" w:sz="0" w:space="0" w:color="auto"/>
                <w:right w:val="none" w:sz="0" w:space="0" w:color="auto"/>
              </w:divBdr>
            </w:div>
            <w:div w:id="1427454869">
              <w:marLeft w:val="0"/>
              <w:marRight w:val="0"/>
              <w:marTop w:val="0"/>
              <w:marBottom w:val="0"/>
              <w:divBdr>
                <w:top w:val="none" w:sz="0" w:space="0" w:color="auto"/>
                <w:left w:val="none" w:sz="0" w:space="0" w:color="auto"/>
                <w:bottom w:val="none" w:sz="0" w:space="0" w:color="auto"/>
                <w:right w:val="none" w:sz="0" w:space="0" w:color="auto"/>
              </w:divBdr>
            </w:div>
            <w:div w:id="1430273036">
              <w:marLeft w:val="0"/>
              <w:marRight w:val="0"/>
              <w:marTop w:val="0"/>
              <w:marBottom w:val="0"/>
              <w:divBdr>
                <w:top w:val="none" w:sz="0" w:space="0" w:color="auto"/>
                <w:left w:val="none" w:sz="0" w:space="0" w:color="auto"/>
                <w:bottom w:val="none" w:sz="0" w:space="0" w:color="auto"/>
                <w:right w:val="none" w:sz="0" w:space="0" w:color="auto"/>
              </w:divBdr>
            </w:div>
            <w:div w:id="1431974421">
              <w:marLeft w:val="0"/>
              <w:marRight w:val="0"/>
              <w:marTop w:val="0"/>
              <w:marBottom w:val="0"/>
              <w:divBdr>
                <w:top w:val="none" w:sz="0" w:space="0" w:color="auto"/>
                <w:left w:val="none" w:sz="0" w:space="0" w:color="auto"/>
                <w:bottom w:val="none" w:sz="0" w:space="0" w:color="auto"/>
                <w:right w:val="none" w:sz="0" w:space="0" w:color="auto"/>
              </w:divBdr>
            </w:div>
            <w:div w:id="1440222744">
              <w:marLeft w:val="0"/>
              <w:marRight w:val="0"/>
              <w:marTop w:val="0"/>
              <w:marBottom w:val="0"/>
              <w:divBdr>
                <w:top w:val="none" w:sz="0" w:space="0" w:color="auto"/>
                <w:left w:val="none" w:sz="0" w:space="0" w:color="auto"/>
                <w:bottom w:val="none" w:sz="0" w:space="0" w:color="auto"/>
                <w:right w:val="none" w:sz="0" w:space="0" w:color="auto"/>
              </w:divBdr>
            </w:div>
            <w:div w:id="1467315149">
              <w:marLeft w:val="0"/>
              <w:marRight w:val="0"/>
              <w:marTop w:val="0"/>
              <w:marBottom w:val="0"/>
              <w:divBdr>
                <w:top w:val="none" w:sz="0" w:space="0" w:color="auto"/>
                <w:left w:val="none" w:sz="0" w:space="0" w:color="auto"/>
                <w:bottom w:val="none" w:sz="0" w:space="0" w:color="auto"/>
                <w:right w:val="none" w:sz="0" w:space="0" w:color="auto"/>
              </w:divBdr>
            </w:div>
            <w:div w:id="1499343132">
              <w:marLeft w:val="0"/>
              <w:marRight w:val="0"/>
              <w:marTop w:val="0"/>
              <w:marBottom w:val="0"/>
              <w:divBdr>
                <w:top w:val="none" w:sz="0" w:space="0" w:color="auto"/>
                <w:left w:val="none" w:sz="0" w:space="0" w:color="auto"/>
                <w:bottom w:val="none" w:sz="0" w:space="0" w:color="auto"/>
                <w:right w:val="none" w:sz="0" w:space="0" w:color="auto"/>
              </w:divBdr>
            </w:div>
            <w:div w:id="1537816952">
              <w:marLeft w:val="0"/>
              <w:marRight w:val="0"/>
              <w:marTop w:val="0"/>
              <w:marBottom w:val="0"/>
              <w:divBdr>
                <w:top w:val="none" w:sz="0" w:space="0" w:color="auto"/>
                <w:left w:val="none" w:sz="0" w:space="0" w:color="auto"/>
                <w:bottom w:val="none" w:sz="0" w:space="0" w:color="auto"/>
                <w:right w:val="none" w:sz="0" w:space="0" w:color="auto"/>
              </w:divBdr>
            </w:div>
            <w:div w:id="1557349551">
              <w:marLeft w:val="0"/>
              <w:marRight w:val="0"/>
              <w:marTop w:val="0"/>
              <w:marBottom w:val="0"/>
              <w:divBdr>
                <w:top w:val="none" w:sz="0" w:space="0" w:color="auto"/>
                <w:left w:val="none" w:sz="0" w:space="0" w:color="auto"/>
                <w:bottom w:val="none" w:sz="0" w:space="0" w:color="auto"/>
                <w:right w:val="none" w:sz="0" w:space="0" w:color="auto"/>
              </w:divBdr>
            </w:div>
            <w:div w:id="1561987279">
              <w:marLeft w:val="0"/>
              <w:marRight w:val="0"/>
              <w:marTop w:val="0"/>
              <w:marBottom w:val="0"/>
              <w:divBdr>
                <w:top w:val="none" w:sz="0" w:space="0" w:color="auto"/>
                <w:left w:val="none" w:sz="0" w:space="0" w:color="auto"/>
                <w:bottom w:val="none" w:sz="0" w:space="0" w:color="auto"/>
                <w:right w:val="none" w:sz="0" w:space="0" w:color="auto"/>
              </w:divBdr>
            </w:div>
            <w:div w:id="1570385423">
              <w:marLeft w:val="0"/>
              <w:marRight w:val="0"/>
              <w:marTop w:val="0"/>
              <w:marBottom w:val="0"/>
              <w:divBdr>
                <w:top w:val="none" w:sz="0" w:space="0" w:color="auto"/>
                <w:left w:val="none" w:sz="0" w:space="0" w:color="auto"/>
                <w:bottom w:val="none" w:sz="0" w:space="0" w:color="auto"/>
                <w:right w:val="none" w:sz="0" w:space="0" w:color="auto"/>
              </w:divBdr>
            </w:div>
            <w:div w:id="1581675182">
              <w:marLeft w:val="0"/>
              <w:marRight w:val="0"/>
              <w:marTop w:val="0"/>
              <w:marBottom w:val="0"/>
              <w:divBdr>
                <w:top w:val="none" w:sz="0" w:space="0" w:color="auto"/>
                <w:left w:val="none" w:sz="0" w:space="0" w:color="auto"/>
                <w:bottom w:val="none" w:sz="0" w:space="0" w:color="auto"/>
                <w:right w:val="none" w:sz="0" w:space="0" w:color="auto"/>
              </w:divBdr>
            </w:div>
            <w:div w:id="1588804626">
              <w:marLeft w:val="0"/>
              <w:marRight w:val="0"/>
              <w:marTop w:val="0"/>
              <w:marBottom w:val="0"/>
              <w:divBdr>
                <w:top w:val="none" w:sz="0" w:space="0" w:color="auto"/>
                <w:left w:val="none" w:sz="0" w:space="0" w:color="auto"/>
                <w:bottom w:val="none" w:sz="0" w:space="0" w:color="auto"/>
                <w:right w:val="none" w:sz="0" w:space="0" w:color="auto"/>
              </w:divBdr>
            </w:div>
            <w:div w:id="1639215479">
              <w:marLeft w:val="0"/>
              <w:marRight w:val="0"/>
              <w:marTop w:val="0"/>
              <w:marBottom w:val="0"/>
              <w:divBdr>
                <w:top w:val="none" w:sz="0" w:space="0" w:color="auto"/>
                <w:left w:val="none" w:sz="0" w:space="0" w:color="auto"/>
                <w:bottom w:val="none" w:sz="0" w:space="0" w:color="auto"/>
                <w:right w:val="none" w:sz="0" w:space="0" w:color="auto"/>
              </w:divBdr>
            </w:div>
            <w:div w:id="1641619374">
              <w:marLeft w:val="0"/>
              <w:marRight w:val="0"/>
              <w:marTop w:val="0"/>
              <w:marBottom w:val="0"/>
              <w:divBdr>
                <w:top w:val="none" w:sz="0" w:space="0" w:color="auto"/>
                <w:left w:val="none" w:sz="0" w:space="0" w:color="auto"/>
                <w:bottom w:val="none" w:sz="0" w:space="0" w:color="auto"/>
                <w:right w:val="none" w:sz="0" w:space="0" w:color="auto"/>
              </w:divBdr>
            </w:div>
            <w:div w:id="1683704368">
              <w:marLeft w:val="0"/>
              <w:marRight w:val="0"/>
              <w:marTop w:val="0"/>
              <w:marBottom w:val="0"/>
              <w:divBdr>
                <w:top w:val="none" w:sz="0" w:space="0" w:color="auto"/>
                <w:left w:val="none" w:sz="0" w:space="0" w:color="auto"/>
                <w:bottom w:val="none" w:sz="0" w:space="0" w:color="auto"/>
                <w:right w:val="none" w:sz="0" w:space="0" w:color="auto"/>
              </w:divBdr>
            </w:div>
            <w:div w:id="1699045791">
              <w:marLeft w:val="0"/>
              <w:marRight w:val="0"/>
              <w:marTop w:val="0"/>
              <w:marBottom w:val="0"/>
              <w:divBdr>
                <w:top w:val="none" w:sz="0" w:space="0" w:color="auto"/>
                <w:left w:val="none" w:sz="0" w:space="0" w:color="auto"/>
                <w:bottom w:val="none" w:sz="0" w:space="0" w:color="auto"/>
                <w:right w:val="none" w:sz="0" w:space="0" w:color="auto"/>
              </w:divBdr>
            </w:div>
            <w:div w:id="1712487656">
              <w:marLeft w:val="0"/>
              <w:marRight w:val="0"/>
              <w:marTop w:val="0"/>
              <w:marBottom w:val="0"/>
              <w:divBdr>
                <w:top w:val="none" w:sz="0" w:space="0" w:color="auto"/>
                <w:left w:val="none" w:sz="0" w:space="0" w:color="auto"/>
                <w:bottom w:val="none" w:sz="0" w:space="0" w:color="auto"/>
                <w:right w:val="none" w:sz="0" w:space="0" w:color="auto"/>
              </w:divBdr>
            </w:div>
            <w:div w:id="1736733836">
              <w:marLeft w:val="0"/>
              <w:marRight w:val="0"/>
              <w:marTop w:val="0"/>
              <w:marBottom w:val="0"/>
              <w:divBdr>
                <w:top w:val="none" w:sz="0" w:space="0" w:color="auto"/>
                <w:left w:val="none" w:sz="0" w:space="0" w:color="auto"/>
                <w:bottom w:val="none" w:sz="0" w:space="0" w:color="auto"/>
                <w:right w:val="none" w:sz="0" w:space="0" w:color="auto"/>
              </w:divBdr>
            </w:div>
            <w:div w:id="1737632073">
              <w:marLeft w:val="0"/>
              <w:marRight w:val="0"/>
              <w:marTop w:val="0"/>
              <w:marBottom w:val="0"/>
              <w:divBdr>
                <w:top w:val="none" w:sz="0" w:space="0" w:color="auto"/>
                <w:left w:val="none" w:sz="0" w:space="0" w:color="auto"/>
                <w:bottom w:val="none" w:sz="0" w:space="0" w:color="auto"/>
                <w:right w:val="none" w:sz="0" w:space="0" w:color="auto"/>
              </w:divBdr>
            </w:div>
            <w:div w:id="1773355083">
              <w:marLeft w:val="0"/>
              <w:marRight w:val="0"/>
              <w:marTop w:val="0"/>
              <w:marBottom w:val="0"/>
              <w:divBdr>
                <w:top w:val="none" w:sz="0" w:space="0" w:color="auto"/>
                <w:left w:val="none" w:sz="0" w:space="0" w:color="auto"/>
                <w:bottom w:val="none" w:sz="0" w:space="0" w:color="auto"/>
                <w:right w:val="none" w:sz="0" w:space="0" w:color="auto"/>
              </w:divBdr>
            </w:div>
            <w:div w:id="1779986458">
              <w:marLeft w:val="0"/>
              <w:marRight w:val="0"/>
              <w:marTop w:val="0"/>
              <w:marBottom w:val="0"/>
              <w:divBdr>
                <w:top w:val="none" w:sz="0" w:space="0" w:color="auto"/>
                <w:left w:val="none" w:sz="0" w:space="0" w:color="auto"/>
                <w:bottom w:val="none" w:sz="0" w:space="0" w:color="auto"/>
                <w:right w:val="none" w:sz="0" w:space="0" w:color="auto"/>
              </w:divBdr>
            </w:div>
            <w:div w:id="1805654007">
              <w:marLeft w:val="0"/>
              <w:marRight w:val="0"/>
              <w:marTop w:val="0"/>
              <w:marBottom w:val="0"/>
              <w:divBdr>
                <w:top w:val="none" w:sz="0" w:space="0" w:color="auto"/>
                <w:left w:val="none" w:sz="0" w:space="0" w:color="auto"/>
                <w:bottom w:val="none" w:sz="0" w:space="0" w:color="auto"/>
                <w:right w:val="none" w:sz="0" w:space="0" w:color="auto"/>
              </w:divBdr>
            </w:div>
            <w:div w:id="1824807923">
              <w:marLeft w:val="0"/>
              <w:marRight w:val="0"/>
              <w:marTop w:val="0"/>
              <w:marBottom w:val="0"/>
              <w:divBdr>
                <w:top w:val="none" w:sz="0" w:space="0" w:color="auto"/>
                <w:left w:val="none" w:sz="0" w:space="0" w:color="auto"/>
                <w:bottom w:val="none" w:sz="0" w:space="0" w:color="auto"/>
                <w:right w:val="none" w:sz="0" w:space="0" w:color="auto"/>
              </w:divBdr>
            </w:div>
            <w:div w:id="1837453018">
              <w:marLeft w:val="0"/>
              <w:marRight w:val="0"/>
              <w:marTop w:val="0"/>
              <w:marBottom w:val="0"/>
              <w:divBdr>
                <w:top w:val="none" w:sz="0" w:space="0" w:color="auto"/>
                <w:left w:val="none" w:sz="0" w:space="0" w:color="auto"/>
                <w:bottom w:val="none" w:sz="0" w:space="0" w:color="auto"/>
                <w:right w:val="none" w:sz="0" w:space="0" w:color="auto"/>
              </w:divBdr>
            </w:div>
            <w:div w:id="1850292937">
              <w:marLeft w:val="0"/>
              <w:marRight w:val="0"/>
              <w:marTop w:val="0"/>
              <w:marBottom w:val="0"/>
              <w:divBdr>
                <w:top w:val="none" w:sz="0" w:space="0" w:color="auto"/>
                <w:left w:val="none" w:sz="0" w:space="0" w:color="auto"/>
                <w:bottom w:val="none" w:sz="0" w:space="0" w:color="auto"/>
                <w:right w:val="none" w:sz="0" w:space="0" w:color="auto"/>
              </w:divBdr>
            </w:div>
            <w:div w:id="1853031789">
              <w:marLeft w:val="0"/>
              <w:marRight w:val="0"/>
              <w:marTop w:val="0"/>
              <w:marBottom w:val="0"/>
              <w:divBdr>
                <w:top w:val="none" w:sz="0" w:space="0" w:color="auto"/>
                <w:left w:val="none" w:sz="0" w:space="0" w:color="auto"/>
                <w:bottom w:val="none" w:sz="0" w:space="0" w:color="auto"/>
                <w:right w:val="none" w:sz="0" w:space="0" w:color="auto"/>
              </w:divBdr>
            </w:div>
            <w:div w:id="1858539832">
              <w:marLeft w:val="0"/>
              <w:marRight w:val="0"/>
              <w:marTop w:val="0"/>
              <w:marBottom w:val="0"/>
              <w:divBdr>
                <w:top w:val="none" w:sz="0" w:space="0" w:color="auto"/>
                <w:left w:val="none" w:sz="0" w:space="0" w:color="auto"/>
                <w:bottom w:val="none" w:sz="0" w:space="0" w:color="auto"/>
                <w:right w:val="none" w:sz="0" w:space="0" w:color="auto"/>
              </w:divBdr>
            </w:div>
            <w:div w:id="1859855898">
              <w:marLeft w:val="0"/>
              <w:marRight w:val="0"/>
              <w:marTop w:val="0"/>
              <w:marBottom w:val="0"/>
              <w:divBdr>
                <w:top w:val="none" w:sz="0" w:space="0" w:color="auto"/>
                <w:left w:val="none" w:sz="0" w:space="0" w:color="auto"/>
                <w:bottom w:val="none" w:sz="0" w:space="0" w:color="auto"/>
                <w:right w:val="none" w:sz="0" w:space="0" w:color="auto"/>
              </w:divBdr>
            </w:div>
            <w:div w:id="1883397611">
              <w:marLeft w:val="0"/>
              <w:marRight w:val="0"/>
              <w:marTop w:val="0"/>
              <w:marBottom w:val="0"/>
              <w:divBdr>
                <w:top w:val="none" w:sz="0" w:space="0" w:color="auto"/>
                <w:left w:val="none" w:sz="0" w:space="0" w:color="auto"/>
                <w:bottom w:val="none" w:sz="0" w:space="0" w:color="auto"/>
                <w:right w:val="none" w:sz="0" w:space="0" w:color="auto"/>
              </w:divBdr>
            </w:div>
            <w:div w:id="1896547778">
              <w:marLeft w:val="0"/>
              <w:marRight w:val="0"/>
              <w:marTop w:val="0"/>
              <w:marBottom w:val="0"/>
              <w:divBdr>
                <w:top w:val="none" w:sz="0" w:space="0" w:color="auto"/>
                <w:left w:val="none" w:sz="0" w:space="0" w:color="auto"/>
                <w:bottom w:val="none" w:sz="0" w:space="0" w:color="auto"/>
                <w:right w:val="none" w:sz="0" w:space="0" w:color="auto"/>
              </w:divBdr>
            </w:div>
            <w:div w:id="1899169629">
              <w:marLeft w:val="0"/>
              <w:marRight w:val="0"/>
              <w:marTop w:val="0"/>
              <w:marBottom w:val="0"/>
              <w:divBdr>
                <w:top w:val="none" w:sz="0" w:space="0" w:color="auto"/>
                <w:left w:val="none" w:sz="0" w:space="0" w:color="auto"/>
                <w:bottom w:val="none" w:sz="0" w:space="0" w:color="auto"/>
                <w:right w:val="none" w:sz="0" w:space="0" w:color="auto"/>
              </w:divBdr>
            </w:div>
            <w:div w:id="1911499947">
              <w:marLeft w:val="0"/>
              <w:marRight w:val="0"/>
              <w:marTop w:val="0"/>
              <w:marBottom w:val="0"/>
              <w:divBdr>
                <w:top w:val="none" w:sz="0" w:space="0" w:color="auto"/>
                <w:left w:val="none" w:sz="0" w:space="0" w:color="auto"/>
                <w:bottom w:val="none" w:sz="0" w:space="0" w:color="auto"/>
                <w:right w:val="none" w:sz="0" w:space="0" w:color="auto"/>
              </w:divBdr>
            </w:div>
            <w:div w:id="1936589471">
              <w:marLeft w:val="0"/>
              <w:marRight w:val="0"/>
              <w:marTop w:val="0"/>
              <w:marBottom w:val="0"/>
              <w:divBdr>
                <w:top w:val="none" w:sz="0" w:space="0" w:color="auto"/>
                <w:left w:val="none" w:sz="0" w:space="0" w:color="auto"/>
                <w:bottom w:val="none" w:sz="0" w:space="0" w:color="auto"/>
                <w:right w:val="none" w:sz="0" w:space="0" w:color="auto"/>
              </w:divBdr>
            </w:div>
            <w:div w:id="1943488625">
              <w:marLeft w:val="0"/>
              <w:marRight w:val="0"/>
              <w:marTop w:val="0"/>
              <w:marBottom w:val="0"/>
              <w:divBdr>
                <w:top w:val="none" w:sz="0" w:space="0" w:color="auto"/>
                <w:left w:val="none" w:sz="0" w:space="0" w:color="auto"/>
                <w:bottom w:val="none" w:sz="0" w:space="0" w:color="auto"/>
                <w:right w:val="none" w:sz="0" w:space="0" w:color="auto"/>
              </w:divBdr>
            </w:div>
            <w:div w:id="1973748529">
              <w:marLeft w:val="0"/>
              <w:marRight w:val="0"/>
              <w:marTop w:val="0"/>
              <w:marBottom w:val="0"/>
              <w:divBdr>
                <w:top w:val="none" w:sz="0" w:space="0" w:color="auto"/>
                <w:left w:val="none" w:sz="0" w:space="0" w:color="auto"/>
                <w:bottom w:val="none" w:sz="0" w:space="0" w:color="auto"/>
                <w:right w:val="none" w:sz="0" w:space="0" w:color="auto"/>
              </w:divBdr>
            </w:div>
            <w:div w:id="1980382293">
              <w:marLeft w:val="0"/>
              <w:marRight w:val="0"/>
              <w:marTop w:val="0"/>
              <w:marBottom w:val="0"/>
              <w:divBdr>
                <w:top w:val="none" w:sz="0" w:space="0" w:color="auto"/>
                <w:left w:val="none" w:sz="0" w:space="0" w:color="auto"/>
                <w:bottom w:val="none" w:sz="0" w:space="0" w:color="auto"/>
                <w:right w:val="none" w:sz="0" w:space="0" w:color="auto"/>
              </w:divBdr>
            </w:div>
            <w:div w:id="2006014350">
              <w:marLeft w:val="0"/>
              <w:marRight w:val="0"/>
              <w:marTop w:val="0"/>
              <w:marBottom w:val="0"/>
              <w:divBdr>
                <w:top w:val="none" w:sz="0" w:space="0" w:color="auto"/>
                <w:left w:val="none" w:sz="0" w:space="0" w:color="auto"/>
                <w:bottom w:val="none" w:sz="0" w:space="0" w:color="auto"/>
                <w:right w:val="none" w:sz="0" w:space="0" w:color="auto"/>
              </w:divBdr>
            </w:div>
            <w:div w:id="2015909560">
              <w:marLeft w:val="0"/>
              <w:marRight w:val="0"/>
              <w:marTop w:val="0"/>
              <w:marBottom w:val="0"/>
              <w:divBdr>
                <w:top w:val="none" w:sz="0" w:space="0" w:color="auto"/>
                <w:left w:val="none" w:sz="0" w:space="0" w:color="auto"/>
                <w:bottom w:val="none" w:sz="0" w:space="0" w:color="auto"/>
                <w:right w:val="none" w:sz="0" w:space="0" w:color="auto"/>
              </w:divBdr>
            </w:div>
            <w:div w:id="2036955867">
              <w:marLeft w:val="0"/>
              <w:marRight w:val="0"/>
              <w:marTop w:val="0"/>
              <w:marBottom w:val="0"/>
              <w:divBdr>
                <w:top w:val="none" w:sz="0" w:space="0" w:color="auto"/>
                <w:left w:val="none" w:sz="0" w:space="0" w:color="auto"/>
                <w:bottom w:val="none" w:sz="0" w:space="0" w:color="auto"/>
                <w:right w:val="none" w:sz="0" w:space="0" w:color="auto"/>
              </w:divBdr>
            </w:div>
            <w:div w:id="2039355814">
              <w:marLeft w:val="0"/>
              <w:marRight w:val="0"/>
              <w:marTop w:val="0"/>
              <w:marBottom w:val="0"/>
              <w:divBdr>
                <w:top w:val="none" w:sz="0" w:space="0" w:color="auto"/>
                <w:left w:val="none" w:sz="0" w:space="0" w:color="auto"/>
                <w:bottom w:val="none" w:sz="0" w:space="0" w:color="auto"/>
                <w:right w:val="none" w:sz="0" w:space="0" w:color="auto"/>
              </w:divBdr>
            </w:div>
            <w:div w:id="2040155610">
              <w:marLeft w:val="0"/>
              <w:marRight w:val="0"/>
              <w:marTop w:val="0"/>
              <w:marBottom w:val="0"/>
              <w:divBdr>
                <w:top w:val="none" w:sz="0" w:space="0" w:color="auto"/>
                <w:left w:val="none" w:sz="0" w:space="0" w:color="auto"/>
                <w:bottom w:val="none" w:sz="0" w:space="0" w:color="auto"/>
                <w:right w:val="none" w:sz="0" w:space="0" w:color="auto"/>
              </w:divBdr>
            </w:div>
            <w:div w:id="2077893462">
              <w:marLeft w:val="0"/>
              <w:marRight w:val="0"/>
              <w:marTop w:val="0"/>
              <w:marBottom w:val="0"/>
              <w:divBdr>
                <w:top w:val="none" w:sz="0" w:space="0" w:color="auto"/>
                <w:left w:val="none" w:sz="0" w:space="0" w:color="auto"/>
                <w:bottom w:val="none" w:sz="0" w:space="0" w:color="auto"/>
                <w:right w:val="none" w:sz="0" w:space="0" w:color="auto"/>
              </w:divBdr>
            </w:div>
            <w:div w:id="2089300039">
              <w:marLeft w:val="0"/>
              <w:marRight w:val="0"/>
              <w:marTop w:val="0"/>
              <w:marBottom w:val="0"/>
              <w:divBdr>
                <w:top w:val="none" w:sz="0" w:space="0" w:color="auto"/>
                <w:left w:val="none" w:sz="0" w:space="0" w:color="auto"/>
                <w:bottom w:val="none" w:sz="0" w:space="0" w:color="auto"/>
                <w:right w:val="none" w:sz="0" w:space="0" w:color="auto"/>
              </w:divBdr>
            </w:div>
            <w:div w:id="2090156182">
              <w:marLeft w:val="0"/>
              <w:marRight w:val="0"/>
              <w:marTop w:val="0"/>
              <w:marBottom w:val="0"/>
              <w:divBdr>
                <w:top w:val="none" w:sz="0" w:space="0" w:color="auto"/>
                <w:left w:val="none" w:sz="0" w:space="0" w:color="auto"/>
                <w:bottom w:val="none" w:sz="0" w:space="0" w:color="auto"/>
                <w:right w:val="none" w:sz="0" w:space="0" w:color="auto"/>
              </w:divBdr>
            </w:div>
            <w:div w:id="2110150302">
              <w:marLeft w:val="0"/>
              <w:marRight w:val="0"/>
              <w:marTop w:val="0"/>
              <w:marBottom w:val="0"/>
              <w:divBdr>
                <w:top w:val="none" w:sz="0" w:space="0" w:color="auto"/>
                <w:left w:val="none" w:sz="0" w:space="0" w:color="auto"/>
                <w:bottom w:val="none" w:sz="0" w:space="0" w:color="auto"/>
                <w:right w:val="none" w:sz="0" w:space="0" w:color="auto"/>
              </w:divBdr>
            </w:div>
            <w:div w:id="2130196408">
              <w:marLeft w:val="0"/>
              <w:marRight w:val="0"/>
              <w:marTop w:val="0"/>
              <w:marBottom w:val="0"/>
              <w:divBdr>
                <w:top w:val="none" w:sz="0" w:space="0" w:color="auto"/>
                <w:left w:val="none" w:sz="0" w:space="0" w:color="auto"/>
                <w:bottom w:val="none" w:sz="0" w:space="0" w:color="auto"/>
                <w:right w:val="none" w:sz="0" w:space="0" w:color="auto"/>
              </w:divBdr>
            </w:div>
          </w:divsChild>
        </w:div>
        <w:div w:id="1094470626">
          <w:marLeft w:val="0"/>
          <w:marRight w:val="0"/>
          <w:marTop w:val="0"/>
          <w:marBottom w:val="0"/>
          <w:divBdr>
            <w:top w:val="none" w:sz="0" w:space="0" w:color="auto"/>
            <w:left w:val="none" w:sz="0" w:space="0" w:color="auto"/>
            <w:bottom w:val="none" w:sz="0" w:space="0" w:color="auto"/>
            <w:right w:val="none" w:sz="0" w:space="0" w:color="auto"/>
          </w:divBdr>
        </w:div>
        <w:div w:id="1099302240">
          <w:marLeft w:val="0"/>
          <w:marRight w:val="0"/>
          <w:marTop w:val="0"/>
          <w:marBottom w:val="0"/>
          <w:divBdr>
            <w:top w:val="none" w:sz="0" w:space="0" w:color="auto"/>
            <w:left w:val="none" w:sz="0" w:space="0" w:color="auto"/>
            <w:bottom w:val="none" w:sz="0" w:space="0" w:color="auto"/>
            <w:right w:val="none" w:sz="0" w:space="0" w:color="auto"/>
          </w:divBdr>
        </w:div>
        <w:div w:id="1188719494">
          <w:marLeft w:val="0"/>
          <w:marRight w:val="0"/>
          <w:marTop w:val="0"/>
          <w:marBottom w:val="0"/>
          <w:divBdr>
            <w:top w:val="none" w:sz="0" w:space="0" w:color="auto"/>
            <w:left w:val="none" w:sz="0" w:space="0" w:color="auto"/>
            <w:bottom w:val="none" w:sz="0" w:space="0" w:color="auto"/>
            <w:right w:val="none" w:sz="0" w:space="0" w:color="auto"/>
          </w:divBdr>
        </w:div>
        <w:div w:id="1328746428">
          <w:marLeft w:val="0"/>
          <w:marRight w:val="0"/>
          <w:marTop w:val="0"/>
          <w:marBottom w:val="0"/>
          <w:divBdr>
            <w:top w:val="none" w:sz="0" w:space="0" w:color="auto"/>
            <w:left w:val="none" w:sz="0" w:space="0" w:color="auto"/>
            <w:bottom w:val="none" w:sz="0" w:space="0" w:color="auto"/>
            <w:right w:val="none" w:sz="0" w:space="0" w:color="auto"/>
          </w:divBdr>
        </w:div>
        <w:div w:id="1344627429">
          <w:marLeft w:val="0"/>
          <w:marRight w:val="0"/>
          <w:marTop w:val="0"/>
          <w:marBottom w:val="0"/>
          <w:divBdr>
            <w:top w:val="none" w:sz="0" w:space="0" w:color="auto"/>
            <w:left w:val="none" w:sz="0" w:space="0" w:color="auto"/>
            <w:bottom w:val="none" w:sz="0" w:space="0" w:color="auto"/>
            <w:right w:val="none" w:sz="0" w:space="0" w:color="auto"/>
          </w:divBdr>
        </w:div>
        <w:div w:id="1345326632">
          <w:marLeft w:val="0"/>
          <w:marRight w:val="0"/>
          <w:marTop w:val="0"/>
          <w:marBottom w:val="0"/>
          <w:divBdr>
            <w:top w:val="none" w:sz="0" w:space="0" w:color="auto"/>
            <w:left w:val="none" w:sz="0" w:space="0" w:color="auto"/>
            <w:bottom w:val="none" w:sz="0" w:space="0" w:color="auto"/>
            <w:right w:val="none" w:sz="0" w:space="0" w:color="auto"/>
          </w:divBdr>
        </w:div>
        <w:div w:id="1366250852">
          <w:marLeft w:val="0"/>
          <w:marRight w:val="0"/>
          <w:marTop w:val="0"/>
          <w:marBottom w:val="0"/>
          <w:divBdr>
            <w:top w:val="none" w:sz="0" w:space="0" w:color="auto"/>
            <w:left w:val="none" w:sz="0" w:space="0" w:color="auto"/>
            <w:bottom w:val="none" w:sz="0" w:space="0" w:color="auto"/>
            <w:right w:val="none" w:sz="0" w:space="0" w:color="auto"/>
          </w:divBdr>
        </w:div>
        <w:div w:id="1398435931">
          <w:marLeft w:val="0"/>
          <w:marRight w:val="0"/>
          <w:marTop w:val="0"/>
          <w:marBottom w:val="0"/>
          <w:divBdr>
            <w:top w:val="none" w:sz="0" w:space="0" w:color="auto"/>
            <w:left w:val="none" w:sz="0" w:space="0" w:color="auto"/>
            <w:bottom w:val="none" w:sz="0" w:space="0" w:color="auto"/>
            <w:right w:val="none" w:sz="0" w:space="0" w:color="auto"/>
          </w:divBdr>
        </w:div>
        <w:div w:id="1399282998">
          <w:marLeft w:val="0"/>
          <w:marRight w:val="0"/>
          <w:marTop w:val="0"/>
          <w:marBottom w:val="0"/>
          <w:divBdr>
            <w:top w:val="none" w:sz="0" w:space="0" w:color="auto"/>
            <w:left w:val="none" w:sz="0" w:space="0" w:color="auto"/>
            <w:bottom w:val="none" w:sz="0" w:space="0" w:color="auto"/>
            <w:right w:val="none" w:sz="0" w:space="0" w:color="auto"/>
          </w:divBdr>
        </w:div>
        <w:div w:id="1428888959">
          <w:marLeft w:val="0"/>
          <w:marRight w:val="0"/>
          <w:marTop w:val="0"/>
          <w:marBottom w:val="0"/>
          <w:divBdr>
            <w:top w:val="none" w:sz="0" w:space="0" w:color="auto"/>
            <w:left w:val="none" w:sz="0" w:space="0" w:color="auto"/>
            <w:bottom w:val="none" w:sz="0" w:space="0" w:color="auto"/>
            <w:right w:val="none" w:sz="0" w:space="0" w:color="auto"/>
          </w:divBdr>
        </w:div>
        <w:div w:id="1434013391">
          <w:marLeft w:val="0"/>
          <w:marRight w:val="0"/>
          <w:marTop w:val="0"/>
          <w:marBottom w:val="0"/>
          <w:divBdr>
            <w:top w:val="none" w:sz="0" w:space="0" w:color="auto"/>
            <w:left w:val="none" w:sz="0" w:space="0" w:color="auto"/>
            <w:bottom w:val="none" w:sz="0" w:space="0" w:color="auto"/>
            <w:right w:val="none" w:sz="0" w:space="0" w:color="auto"/>
          </w:divBdr>
        </w:div>
        <w:div w:id="1493259712">
          <w:marLeft w:val="0"/>
          <w:marRight w:val="0"/>
          <w:marTop w:val="0"/>
          <w:marBottom w:val="0"/>
          <w:divBdr>
            <w:top w:val="none" w:sz="0" w:space="0" w:color="auto"/>
            <w:left w:val="none" w:sz="0" w:space="0" w:color="auto"/>
            <w:bottom w:val="none" w:sz="0" w:space="0" w:color="auto"/>
            <w:right w:val="none" w:sz="0" w:space="0" w:color="auto"/>
          </w:divBdr>
        </w:div>
        <w:div w:id="1500273716">
          <w:marLeft w:val="0"/>
          <w:marRight w:val="0"/>
          <w:marTop w:val="0"/>
          <w:marBottom w:val="0"/>
          <w:divBdr>
            <w:top w:val="none" w:sz="0" w:space="0" w:color="auto"/>
            <w:left w:val="none" w:sz="0" w:space="0" w:color="auto"/>
            <w:bottom w:val="none" w:sz="0" w:space="0" w:color="auto"/>
            <w:right w:val="none" w:sz="0" w:space="0" w:color="auto"/>
          </w:divBdr>
        </w:div>
        <w:div w:id="1782257034">
          <w:marLeft w:val="0"/>
          <w:marRight w:val="0"/>
          <w:marTop w:val="0"/>
          <w:marBottom w:val="0"/>
          <w:divBdr>
            <w:top w:val="none" w:sz="0" w:space="0" w:color="auto"/>
            <w:left w:val="none" w:sz="0" w:space="0" w:color="auto"/>
            <w:bottom w:val="none" w:sz="0" w:space="0" w:color="auto"/>
            <w:right w:val="none" w:sz="0" w:space="0" w:color="auto"/>
          </w:divBdr>
        </w:div>
        <w:div w:id="1933203076">
          <w:marLeft w:val="0"/>
          <w:marRight w:val="0"/>
          <w:marTop w:val="0"/>
          <w:marBottom w:val="0"/>
          <w:divBdr>
            <w:top w:val="none" w:sz="0" w:space="0" w:color="auto"/>
            <w:left w:val="none" w:sz="0" w:space="0" w:color="auto"/>
            <w:bottom w:val="none" w:sz="0" w:space="0" w:color="auto"/>
            <w:right w:val="none" w:sz="0" w:space="0" w:color="auto"/>
          </w:divBdr>
        </w:div>
        <w:div w:id="1940680073">
          <w:marLeft w:val="0"/>
          <w:marRight w:val="0"/>
          <w:marTop w:val="0"/>
          <w:marBottom w:val="0"/>
          <w:divBdr>
            <w:top w:val="none" w:sz="0" w:space="0" w:color="auto"/>
            <w:left w:val="none" w:sz="0" w:space="0" w:color="auto"/>
            <w:bottom w:val="none" w:sz="0" w:space="0" w:color="auto"/>
            <w:right w:val="none" w:sz="0" w:space="0" w:color="auto"/>
          </w:divBdr>
        </w:div>
      </w:divsChild>
    </w:div>
    <w:div w:id="582446077">
      <w:bodyDiv w:val="1"/>
      <w:marLeft w:val="0"/>
      <w:marRight w:val="0"/>
      <w:marTop w:val="0"/>
      <w:marBottom w:val="0"/>
      <w:divBdr>
        <w:top w:val="none" w:sz="0" w:space="0" w:color="auto"/>
        <w:left w:val="none" w:sz="0" w:space="0" w:color="auto"/>
        <w:bottom w:val="none" w:sz="0" w:space="0" w:color="auto"/>
        <w:right w:val="none" w:sz="0" w:space="0" w:color="auto"/>
      </w:divBdr>
      <w:divsChild>
        <w:div w:id="1500539390">
          <w:marLeft w:val="0"/>
          <w:marRight w:val="0"/>
          <w:marTop w:val="0"/>
          <w:marBottom w:val="0"/>
          <w:divBdr>
            <w:top w:val="none" w:sz="0" w:space="0" w:color="auto"/>
            <w:left w:val="none" w:sz="0" w:space="0" w:color="auto"/>
            <w:bottom w:val="none" w:sz="0" w:space="0" w:color="auto"/>
            <w:right w:val="none" w:sz="0" w:space="0" w:color="auto"/>
          </w:divBdr>
        </w:div>
        <w:div w:id="1587182628">
          <w:marLeft w:val="0"/>
          <w:marRight w:val="0"/>
          <w:marTop w:val="0"/>
          <w:marBottom w:val="0"/>
          <w:divBdr>
            <w:top w:val="none" w:sz="0" w:space="0" w:color="auto"/>
            <w:left w:val="none" w:sz="0" w:space="0" w:color="auto"/>
            <w:bottom w:val="none" w:sz="0" w:space="0" w:color="auto"/>
            <w:right w:val="none" w:sz="0" w:space="0" w:color="auto"/>
          </w:divBdr>
        </w:div>
        <w:div w:id="1906254332">
          <w:marLeft w:val="0"/>
          <w:marRight w:val="0"/>
          <w:marTop w:val="0"/>
          <w:marBottom w:val="0"/>
          <w:divBdr>
            <w:top w:val="none" w:sz="0" w:space="0" w:color="auto"/>
            <w:left w:val="none" w:sz="0" w:space="0" w:color="auto"/>
            <w:bottom w:val="none" w:sz="0" w:space="0" w:color="auto"/>
            <w:right w:val="none" w:sz="0" w:space="0" w:color="auto"/>
          </w:divBdr>
        </w:div>
      </w:divsChild>
    </w:div>
    <w:div w:id="583610679">
      <w:bodyDiv w:val="1"/>
      <w:marLeft w:val="0"/>
      <w:marRight w:val="0"/>
      <w:marTop w:val="0"/>
      <w:marBottom w:val="0"/>
      <w:divBdr>
        <w:top w:val="none" w:sz="0" w:space="0" w:color="auto"/>
        <w:left w:val="none" w:sz="0" w:space="0" w:color="auto"/>
        <w:bottom w:val="none" w:sz="0" w:space="0" w:color="auto"/>
        <w:right w:val="none" w:sz="0" w:space="0" w:color="auto"/>
      </w:divBdr>
      <w:divsChild>
        <w:div w:id="78256779">
          <w:marLeft w:val="0"/>
          <w:marRight w:val="0"/>
          <w:marTop w:val="0"/>
          <w:marBottom w:val="0"/>
          <w:divBdr>
            <w:top w:val="none" w:sz="0" w:space="0" w:color="auto"/>
            <w:left w:val="none" w:sz="0" w:space="0" w:color="auto"/>
            <w:bottom w:val="none" w:sz="0" w:space="0" w:color="auto"/>
            <w:right w:val="none" w:sz="0" w:space="0" w:color="auto"/>
          </w:divBdr>
        </w:div>
        <w:div w:id="85467550">
          <w:marLeft w:val="0"/>
          <w:marRight w:val="0"/>
          <w:marTop w:val="0"/>
          <w:marBottom w:val="0"/>
          <w:divBdr>
            <w:top w:val="none" w:sz="0" w:space="0" w:color="auto"/>
            <w:left w:val="none" w:sz="0" w:space="0" w:color="auto"/>
            <w:bottom w:val="none" w:sz="0" w:space="0" w:color="auto"/>
            <w:right w:val="none" w:sz="0" w:space="0" w:color="auto"/>
          </w:divBdr>
        </w:div>
        <w:div w:id="126434449">
          <w:marLeft w:val="0"/>
          <w:marRight w:val="0"/>
          <w:marTop w:val="0"/>
          <w:marBottom w:val="0"/>
          <w:divBdr>
            <w:top w:val="none" w:sz="0" w:space="0" w:color="auto"/>
            <w:left w:val="none" w:sz="0" w:space="0" w:color="auto"/>
            <w:bottom w:val="none" w:sz="0" w:space="0" w:color="auto"/>
            <w:right w:val="none" w:sz="0" w:space="0" w:color="auto"/>
          </w:divBdr>
        </w:div>
        <w:div w:id="158429664">
          <w:marLeft w:val="0"/>
          <w:marRight w:val="0"/>
          <w:marTop w:val="0"/>
          <w:marBottom w:val="0"/>
          <w:divBdr>
            <w:top w:val="none" w:sz="0" w:space="0" w:color="auto"/>
            <w:left w:val="none" w:sz="0" w:space="0" w:color="auto"/>
            <w:bottom w:val="none" w:sz="0" w:space="0" w:color="auto"/>
            <w:right w:val="none" w:sz="0" w:space="0" w:color="auto"/>
          </w:divBdr>
        </w:div>
        <w:div w:id="161624704">
          <w:marLeft w:val="0"/>
          <w:marRight w:val="0"/>
          <w:marTop w:val="0"/>
          <w:marBottom w:val="0"/>
          <w:divBdr>
            <w:top w:val="none" w:sz="0" w:space="0" w:color="auto"/>
            <w:left w:val="none" w:sz="0" w:space="0" w:color="auto"/>
            <w:bottom w:val="none" w:sz="0" w:space="0" w:color="auto"/>
            <w:right w:val="none" w:sz="0" w:space="0" w:color="auto"/>
          </w:divBdr>
        </w:div>
        <w:div w:id="208496715">
          <w:marLeft w:val="0"/>
          <w:marRight w:val="0"/>
          <w:marTop w:val="0"/>
          <w:marBottom w:val="0"/>
          <w:divBdr>
            <w:top w:val="none" w:sz="0" w:space="0" w:color="auto"/>
            <w:left w:val="none" w:sz="0" w:space="0" w:color="auto"/>
            <w:bottom w:val="none" w:sz="0" w:space="0" w:color="auto"/>
            <w:right w:val="none" w:sz="0" w:space="0" w:color="auto"/>
          </w:divBdr>
        </w:div>
        <w:div w:id="251663048">
          <w:marLeft w:val="0"/>
          <w:marRight w:val="0"/>
          <w:marTop w:val="0"/>
          <w:marBottom w:val="0"/>
          <w:divBdr>
            <w:top w:val="none" w:sz="0" w:space="0" w:color="auto"/>
            <w:left w:val="none" w:sz="0" w:space="0" w:color="auto"/>
            <w:bottom w:val="none" w:sz="0" w:space="0" w:color="auto"/>
            <w:right w:val="none" w:sz="0" w:space="0" w:color="auto"/>
          </w:divBdr>
        </w:div>
        <w:div w:id="339237294">
          <w:marLeft w:val="0"/>
          <w:marRight w:val="0"/>
          <w:marTop w:val="0"/>
          <w:marBottom w:val="0"/>
          <w:divBdr>
            <w:top w:val="none" w:sz="0" w:space="0" w:color="auto"/>
            <w:left w:val="none" w:sz="0" w:space="0" w:color="auto"/>
            <w:bottom w:val="none" w:sz="0" w:space="0" w:color="auto"/>
            <w:right w:val="none" w:sz="0" w:space="0" w:color="auto"/>
          </w:divBdr>
        </w:div>
        <w:div w:id="356857389">
          <w:marLeft w:val="0"/>
          <w:marRight w:val="0"/>
          <w:marTop w:val="0"/>
          <w:marBottom w:val="0"/>
          <w:divBdr>
            <w:top w:val="none" w:sz="0" w:space="0" w:color="auto"/>
            <w:left w:val="none" w:sz="0" w:space="0" w:color="auto"/>
            <w:bottom w:val="none" w:sz="0" w:space="0" w:color="auto"/>
            <w:right w:val="none" w:sz="0" w:space="0" w:color="auto"/>
          </w:divBdr>
        </w:div>
        <w:div w:id="369692526">
          <w:marLeft w:val="0"/>
          <w:marRight w:val="0"/>
          <w:marTop w:val="0"/>
          <w:marBottom w:val="0"/>
          <w:divBdr>
            <w:top w:val="none" w:sz="0" w:space="0" w:color="auto"/>
            <w:left w:val="none" w:sz="0" w:space="0" w:color="auto"/>
            <w:bottom w:val="none" w:sz="0" w:space="0" w:color="auto"/>
            <w:right w:val="none" w:sz="0" w:space="0" w:color="auto"/>
          </w:divBdr>
        </w:div>
        <w:div w:id="425465076">
          <w:marLeft w:val="0"/>
          <w:marRight w:val="0"/>
          <w:marTop w:val="0"/>
          <w:marBottom w:val="0"/>
          <w:divBdr>
            <w:top w:val="none" w:sz="0" w:space="0" w:color="auto"/>
            <w:left w:val="none" w:sz="0" w:space="0" w:color="auto"/>
            <w:bottom w:val="none" w:sz="0" w:space="0" w:color="auto"/>
            <w:right w:val="none" w:sz="0" w:space="0" w:color="auto"/>
          </w:divBdr>
        </w:div>
        <w:div w:id="460266877">
          <w:marLeft w:val="0"/>
          <w:marRight w:val="0"/>
          <w:marTop w:val="0"/>
          <w:marBottom w:val="0"/>
          <w:divBdr>
            <w:top w:val="none" w:sz="0" w:space="0" w:color="auto"/>
            <w:left w:val="none" w:sz="0" w:space="0" w:color="auto"/>
            <w:bottom w:val="none" w:sz="0" w:space="0" w:color="auto"/>
            <w:right w:val="none" w:sz="0" w:space="0" w:color="auto"/>
          </w:divBdr>
        </w:div>
        <w:div w:id="567423438">
          <w:marLeft w:val="0"/>
          <w:marRight w:val="0"/>
          <w:marTop w:val="0"/>
          <w:marBottom w:val="0"/>
          <w:divBdr>
            <w:top w:val="none" w:sz="0" w:space="0" w:color="auto"/>
            <w:left w:val="none" w:sz="0" w:space="0" w:color="auto"/>
            <w:bottom w:val="none" w:sz="0" w:space="0" w:color="auto"/>
            <w:right w:val="none" w:sz="0" w:space="0" w:color="auto"/>
          </w:divBdr>
        </w:div>
        <w:div w:id="588851914">
          <w:marLeft w:val="0"/>
          <w:marRight w:val="0"/>
          <w:marTop w:val="0"/>
          <w:marBottom w:val="0"/>
          <w:divBdr>
            <w:top w:val="none" w:sz="0" w:space="0" w:color="auto"/>
            <w:left w:val="none" w:sz="0" w:space="0" w:color="auto"/>
            <w:bottom w:val="none" w:sz="0" w:space="0" w:color="auto"/>
            <w:right w:val="none" w:sz="0" w:space="0" w:color="auto"/>
          </w:divBdr>
        </w:div>
        <w:div w:id="688139946">
          <w:marLeft w:val="0"/>
          <w:marRight w:val="0"/>
          <w:marTop w:val="0"/>
          <w:marBottom w:val="0"/>
          <w:divBdr>
            <w:top w:val="none" w:sz="0" w:space="0" w:color="auto"/>
            <w:left w:val="none" w:sz="0" w:space="0" w:color="auto"/>
            <w:bottom w:val="none" w:sz="0" w:space="0" w:color="auto"/>
            <w:right w:val="none" w:sz="0" w:space="0" w:color="auto"/>
          </w:divBdr>
        </w:div>
        <w:div w:id="740950861">
          <w:marLeft w:val="0"/>
          <w:marRight w:val="0"/>
          <w:marTop w:val="0"/>
          <w:marBottom w:val="0"/>
          <w:divBdr>
            <w:top w:val="none" w:sz="0" w:space="0" w:color="auto"/>
            <w:left w:val="none" w:sz="0" w:space="0" w:color="auto"/>
            <w:bottom w:val="none" w:sz="0" w:space="0" w:color="auto"/>
            <w:right w:val="none" w:sz="0" w:space="0" w:color="auto"/>
          </w:divBdr>
        </w:div>
        <w:div w:id="755440216">
          <w:marLeft w:val="0"/>
          <w:marRight w:val="0"/>
          <w:marTop w:val="0"/>
          <w:marBottom w:val="0"/>
          <w:divBdr>
            <w:top w:val="none" w:sz="0" w:space="0" w:color="auto"/>
            <w:left w:val="none" w:sz="0" w:space="0" w:color="auto"/>
            <w:bottom w:val="none" w:sz="0" w:space="0" w:color="auto"/>
            <w:right w:val="none" w:sz="0" w:space="0" w:color="auto"/>
          </w:divBdr>
        </w:div>
        <w:div w:id="789057005">
          <w:marLeft w:val="0"/>
          <w:marRight w:val="0"/>
          <w:marTop w:val="0"/>
          <w:marBottom w:val="0"/>
          <w:divBdr>
            <w:top w:val="none" w:sz="0" w:space="0" w:color="auto"/>
            <w:left w:val="none" w:sz="0" w:space="0" w:color="auto"/>
            <w:bottom w:val="none" w:sz="0" w:space="0" w:color="auto"/>
            <w:right w:val="none" w:sz="0" w:space="0" w:color="auto"/>
          </w:divBdr>
        </w:div>
        <w:div w:id="796794866">
          <w:marLeft w:val="0"/>
          <w:marRight w:val="0"/>
          <w:marTop w:val="0"/>
          <w:marBottom w:val="0"/>
          <w:divBdr>
            <w:top w:val="none" w:sz="0" w:space="0" w:color="auto"/>
            <w:left w:val="none" w:sz="0" w:space="0" w:color="auto"/>
            <w:bottom w:val="none" w:sz="0" w:space="0" w:color="auto"/>
            <w:right w:val="none" w:sz="0" w:space="0" w:color="auto"/>
          </w:divBdr>
        </w:div>
        <w:div w:id="827481122">
          <w:marLeft w:val="0"/>
          <w:marRight w:val="0"/>
          <w:marTop w:val="0"/>
          <w:marBottom w:val="0"/>
          <w:divBdr>
            <w:top w:val="none" w:sz="0" w:space="0" w:color="auto"/>
            <w:left w:val="none" w:sz="0" w:space="0" w:color="auto"/>
            <w:bottom w:val="none" w:sz="0" w:space="0" w:color="auto"/>
            <w:right w:val="none" w:sz="0" w:space="0" w:color="auto"/>
          </w:divBdr>
        </w:div>
        <w:div w:id="830218615">
          <w:marLeft w:val="0"/>
          <w:marRight w:val="0"/>
          <w:marTop w:val="0"/>
          <w:marBottom w:val="0"/>
          <w:divBdr>
            <w:top w:val="none" w:sz="0" w:space="0" w:color="auto"/>
            <w:left w:val="none" w:sz="0" w:space="0" w:color="auto"/>
            <w:bottom w:val="none" w:sz="0" w:space="0" w:color="auto"/>
            <w:right w:val="none" w:sz="0" w:space="0" w:color="auto"/>
          </w:divBdr>
        </w:div>
        <w:div w:id="879777903">
          <w:marLeft w:val="0"/>
          <w:marRight w:val="0"/>
          <w:marTop w:val="0"/>
          <w:marBottom w:val="0"/>
          <w:divBdr>
            <w:top w:val="none" w:sz="0" w:space="0" w:color="auto"/>
            <w:left w:val="none" w:sz="0" w:space="0" w:color="auto"/>
            <w:bottom w:val="none" w:sz="0" w:space="0" w:color="auto"/>
            <w:right w:val="none" w:sz="0" w:space="0" w:color="auto"/>
          </w:divBdr>
        </w:div>
        <w:div w:id="881089309">
          <w:marLeft w:val="0"/>
          <w:marRight w:val="0"/>
          <w:marTop w:val="0"/>
          <w:marBottom w:val="0"/>
          <w:divBdr>
            <w:top w:val="none" w:sz="0" w:space="0" w:color="auto"/>
            <w:left w:val="none" w:sz="0" w:space="0" w:color="auto"/>
            <w:bottom w:val="none" w:sz="0" w:space="0" w:color="auto"/>
            <w:right w:val="none" w:sz="0" w:space="0" w:color="auto"/>
          </w:divBdr>
        </w:div>
        <w:div w:id="943729289">
          <w:marLeft w:val="0"/>
          <w:marRight w:val="0"/>
          <w:marTop w:val="0"/>
          <w:marBottom w:val="0"/>
          <w:divBdr>
            <w:top w:val="none" w:sz="0" w:space="0" w:color="auto"/>
            <w:left w:val="none" w:sz="0" w:space="0" w:color="auto"/>
            <w:bottom w:val="none" w:sz="0" w:space="0" w:color="auto"/>
            <w:right w:val="none" w:sz="0" w:space="0" w:color="auto"/>
          </w:divBdr>
        </w:div>
        <w:div w:id="978727501">
          <w:marLeft w:val="0"/>
          <w:marRight w:val="0"/>
          <w:marTop w:val="0"/>
          <w:marBottom w:val="0"/>
          <w:divBdr>
            <w:top w:val="none" w:sz="0" w:space="0" w:color="auto"/>
            <w:left w:val="none" w:sz="0" w:space="0" w:color="auto"/>
            <w:bottom w:val="none" w:sz="0" w:space="0" w:color="auto"/>
            <w:right w:val="none" w:sz="0" w:space="0" w:color="auto"/>
          </w:divBdr>
        </w:div>
        <w:div w:id="982151068">
          <w:marLeft w:val="0"/>
          <w:marRight w:val="0"/>
          <w:marTop w:val="0"/>
          <w:marBottom w:val="0"/>
          <w:divBdr>
            <w:top w:val="none" w:sz="0" w:space="0" w:color="auto"/>
            <w:left w:val="none" w:sz="0" w:space="0" w:color="auto"/>
            <w:bottom w:val="none" w:sz="0" w:space="0" w:color="auto"/>
            <w:right w:val="none" w:sz="0" w:space="0" w:color="auto"/>
          </w:divBdr>
        </w:div>
        <w:div w:id="993414846">
          <w:marLeft w:val="0"/>
          <w:marRight w:val="0"/>
          <w:marTop w:val="0"/>
          <w:marBottom w:val="0"/>
          <w:divBdr>
            <w:top w:val="none" w:sz="0" w:space="0" w:color="auto"/>
            <w:left w:val="none" w:sz="0" w:space="0" w:color="auto"/>
            <w:bottom w:val="none" w:sz="0" w:space="0" w:color="auto"/>
            <w:right w:val="none" w:sz="0" w:space="0" w:color="auto"/>
          </w:divBdr>
        </w:div>
        <w:div w:id="1043941778">
          <w:marLeft w:val="0"/>
          <w:marRight w:val="0"/>
          <w:marTop w:val="0"/>
          <w:marBottom w:val="0"/>
          <w:divBdr>
            <w:top w:val="none" w:sz="0" w:space="0" w:color="auto"/>
            <w:left w:val="none" w:sz="0" w:space="0" w:color="auto"/>
            <w:bottom w:val="none" w:sz="0" w:space="0" w:color="auto"/>
            <w:right w:val="none" w:sz="0" w:space="0" w:color="auto"/>
          </w:divBdr>
        </w:div>
        <w:div w:id="1105150675">
          <w:marLeft w:val="0"/>
          <w:marRight w:val="0"/>
          <w:marTop w:val="0"/>
          <w:marBottom w:val="0"/>
          <w:divBdr>
            <w:top w:val="none" w:sz="0" w:space="0" w:color="auto"/>
            <w:left w:val="none" w:sz="0" w:space="0" w:color="auto"/>
            <w:bottom w:val="none" w:sz="0" w:space="0" w:color="auto"/>
            <w:right w:val="none" w:sz="0" w:space="0" w:color="auto"/>
          </w:divBdr>
        </w:div>
        <w:div w:id="1128627648">
          <w:marLeft w:val="0"/>
          <w:marRight w:val="0"/>
          <w:marTop w:val="0"/>
          <w:marBottom w:val="0"/>
          <w:divBdr>
            <w:top w:val="none" w:sz="0" w:space="0" w:color="auto"/>
            <w:left w:val="none" w:sz="0" w:space="0" w:color="auto"/>
            <w:bottom w:val="none" w:sz="0" w:space="0" w:color="auto"/>
            <w:right w:val="none" w:sz="0" w:space="0" w:color="auto"/>
          </w:divBdr>
        </w:div>
        <w:div w:id="1142506291">
          <w:marLeft w:val="0"/>
          <w:marRight w:val="0"/>
          <w:marTop w:val="0"/>
          <w:marBottom w:val="0"/>
          <w:divBdr>
            <w:top w:val="none" w:sz="0" w:space="0" w:color="auto"/>
            <w:left w:val="none" w:sz="0" w:space="0" w:color="auto"/>
            <w:bottom w:val="none" w:sz="0" w:space="0" w:color="auto"/>
            <w:right w:val="none" w:sz="0" w:space="0" w:color="auto"/>
          </w:divBdr>
        </w:div>
        <w:div w:id="1156802056">
          <w:marLeft w:val="0"/>
          <w:marRight w:val="0"/>
          <w:marTop w:val="0"/>
          <w:marBottom w:val="0"/>
          <w:divBdr>
            <w:top w:val="none" w:sz="0" w:space="0" w:color="auto"/>
            <w:left w:val="none" w:sz="0" w:space="0" w:color="auto"/>
            <w:bottom w:val="none" w:sz="0" w:space="0" w:color="auto"/>
            <w:right w:val="none" w:sz="0" w:space="0" w:color="auto"/>
          </w:divBdr>
        </w:div>
        <w:div w:id="1157645376">
          <w:marLeft w:val="0"/>
          <w:marRight w:val="0"/>
          <w:marTop w:val="0"/>
          <w:marBottom w:val="0"/>
          <w:divBdr>
            <w:top w:val="none" w:sz="0" w:space="0" w:color="auto"/>
            <w:left w:val="none" w:sz="0" w:space="0" w:color="auto"/>
            <w:bottom w:val="none" w:sz="0" w:space="0" w:color="auto"/>
            <w:right w:val="none" w:sz="0" w:space="0" w:color="auto"/>
          </w:divBdr>
        </w:div>
        <w:div w:id="1254585451">
          <w:marLeft w:val="0"/>
          <w:marRight w:val="0"/>
          <w:marTop w:val="0"/>
          <w:marBottom w:val="0"/>
          <w:divBdr>
            <w:top w:val="none" w:sz="0" w:space="0" w:color="auto"/>
            <w:left w:val="none" w:sz="0" w:space="0" w:color="auto"/>
            <w:bottom w:val="none" w:sz="0" w:space="0" w:color="auto"/>
            <w:right w:val="none" w:sz="0" w:space="0" w:color="auto"/>
          </w:divBdr>
        </w:div>
        <w:div w:id="1293092197">
          <w:marLeft w:val="0"/>
          <w:marRight w:val="0"/>
          <w:marTop w:val="0"/>
          <w:marBottom w:val="0"/>
          <w:divBdr>
            <w:top w:val="none" w:sz="0" w:space="0" w:color="auto"/>
            <w:left w:val="none" w:sz="0" w:space="0" w:color="auto"/>
            <w:bottom w:val="none" w:sz="0" w:space="0" w:color="auto"/>
            <w:right w:val="none" w:sz="0" w:space="0" w:color="auto"/>
          </w:divBdr>
        </w:div>
        <w:div w:id="1319650528">
          <w:marLeft w:val="0"/>
          <w:marRight w:val="0"/>
          <w:marTop w:val="0"/>
          <w:marBottom w:val="0"/>
          <w:divBdr>
            <w:top w:val="none" w:sz="0" w:space="0" w:color="auto"/>
            <w:left w:val="none" w:sz="0" w:space="0" w:color="auto"/>
            <w:bottom w:val="none" w:sz="0" w:space="0" w:color="auto"/>
            <w:right w:val="none" w:sz="0" w:space="0" w:color="auto"/>
          </w:divBdr>
        </w:div>
        <w:div w:id="1358628406">
          <w:marLeft w:val="0"/>
          <w:marRight w:val="0"/>
          <w:marTop w:val="0"/>
          <w:marBottom w:val="0"/>
          <w:divBdr>
            <w:top w:val="none" w:sz="0" w:space="0" w:color="auto"/>
            <w:left w:val="none" w:sz="0" w:space="0" w:color="auto"/>
            <w:bottom w:val="none" w:sz="0" w:space="0" w:color="auto"/>
            <w:right w:val="none" w:sz="0" w:space="0" w:color="auto"/>
          </w:divBdr>
        </w:div>
        <w:div w:id="1436511116">
          <w:marLeft w:val="0"/>
          <w:marRight w:val="0"/>
          <w:marTop w:val="0"/>
          <w:marBottom w:val="0"/>
          <w:divBdr>
            <w:top w:val="none" w:sz="0" w:space="0" w:color="auto"/>
            <w:left w:val="none" w:sz="0" w:space="0" w:color="auto"/>
            <w:bottom w:val="none" w:sz="0" w:space="0" w:color="auto"/>
            <w:right w:val="none" w:sz="0" w:space="0" w:color="auto"/>
          </w:divBdr>
        </w:div>
        <w:div w:id="1439107472">
          <w:marLeft w:val="0"/>
          <w:marRight w:val="0"/>
          <w:marTop w:val="0"/>
          <w:marBottom w:val="0"/>
          <w:divBdr>
            <w:top w:val="none" w:sz="0" w:space="0" w:color="auto"/>
            <w:left w:val="none" w:sz="0" w:space="0" w:color="auto"/>
            <w:bottom w:val="none" w:sz="0" w:space="0" w:color="auto"/>
            <w:right w:val="none" w:sz="0" w:space="0" w:color="auto"/>
          </w:divBdr>
        </w:div>
        <w:div w:id="1447238056">
          <w:marLeft w:val="0"/>
          <w:marRight w:val="0"/>
          <w:marTop w:val="0"/>
          <w:marBottom w:val="0"/>
          <w:divBdr>
            <w:top w:val="none" w:sz="0" w:space="0" w:color="auto"/>
            <w:left w:val="none" w:sz="0" w:space="0" w:color="auto"/>
            <w:bottom w:val="none" w:sz="0" w:space="0" w:color="auto"/>
            <w:right w:val="none" w:sz="0" w:space="0" w:color="auto"/>
          </w:divBdr>
        </w:div>
        <w:div w:id="1452168474">
          <w:marLeft w:val="0"/>
          <w:marRight w:val="0"/>
          <w:marTop w:val="0"/>
          <w:marBottom w:val="0"/>
          <w:divBdr>
            <w:top w:val="none" w:sz="0" w:space="0" w:color="auto"/>
            <w:left w:val="none" w:sz="0" w:space="0" w:color="auto"/>
            <w:bottom w:val="none" w:sz="0" w:space="0" w:color="auto"/>
            <w:right w:val="none" w:sz="0" w:space="0" w:color="auto"/>
          </w:divBdr>
        </w:div>
        <w:div w:id="1481969314">
          <w:marLeft w:val="0"/>
          <w:marRight w:val="0"/>
          <w:marTop w:val="0"/>
          <w:marBottom w:val="0"/>
          <w:divBdr>
            <w:top w:val="none" w:sz="0" w:space="0" w:color="auto"/>
            <w:left w:val="none" w:sz="0" w:space="0" w:color="auto"/>
            <w:bottom w:val="none" w:sz="0" w:space="0" w:color="auto"/>
            <w:right w:val="none" w:sz="0" w:space="0" w:color="auto"/>
          </w:divBdr>
        </w:div>
        <w:div w:id="1491940451">
          <w:marLeft w:val="0"/>
          <w:marRight w:val="0"/>
          <w:marTop w:val="0"/>
          <w:marBottom w:val="0"/>
          <w:divBdr>
            <w:top w:val="none" w:sz="0" w:space="0" w:color="auto"/>
            <w:left w:val="none" w:sz="0" w:space="0" w:color="auto"/>
            <w:bottom w:val="none" w:sz="0" w:space="0" w:color="auto"/>
            <w:right w:val="none" w:sz="0" w:space="0" w:color="auto"/>
          </w:divBdr>
        </w:div>
        <w:div w:id="1513103114">
          <w:marLeft w:val="0"/>
          <w:marRight w:val="0"/>
          <w:marTop w:val="0"/>
          <w:marBottom w:val="0"/>
          <w:divBdr>
            <w:top w:val="none" w:sz="0" w:space="0" w:color="auto"/>
            <w:left w:val="none" w:sz="0" w:space="0" w:color="auto"/>
            <w:bottom w:val="none" w:sz="0" w:space="0" w:color="auto"/>
            <w:right w:val="none" w:sz="0" w:space="0" w:color="auto"/>
          </w:divBdr>
        </w:div>
        <w:div w:id="1516076570">
          <w:marLeft w:val="0"/>
          <w:marRight w:val="0"/>
          <w:marTop w:val="0"/>
          <w:marBottom w:val="0"/>
          <w:divBdr>
            <w:top w:val="none" w:sz="0" w:space="0" w:color="auto"/>
            <w:left w:val="none" w:sz="0" w:space="0" w:color="auto"/>
            <w:bottom w:val="none" w:sz="0" w:space="0" w:color="auto"/>
            <w:right w:val="none" w:sz="0" w:space="0" w:color="auto"/>
          </w:divBdr>
        </w:div>
        <w:div w:id="1531407292">
          <w:marLeft w:val="0"/>
          <w:marRight w:val="0"/>
          <w:marTop w:val="0"/>
          <w:marBottom w:val="0"/>
          <w:divBdr>
            <w:top w:val="none" w:sz="0" w:space="0" w:color="auto"/>
            <w:left w:val="none" w:sz="0" w:space="0" w:color="auto"/>
            <w:bottom w:val="none" w:sz="0" w:space="0" w:color="auto"/>
            <w:right w:val="none" w:sz="0" w:space="0" w:color="auto"/>
          </w:divBdr>
        </w:div>
        <w:div w:id="1542783131">
          <w:marLeft w:val="0"/>
          <w:marRight w:val="0"/>
          <w:marTop w:val="0"/>
          <w:marBottom w:val="0"/>
          <w:divBdr>
            <w:top w:val="none" w:sz="0" w:space="0" w:color="auto"/>
            <w:left w:val="none" w:sz="0" w:space="0" w:color="auto"/>
            <w:bottom w:val="none" w:sz="0" w:space="0" w:color="auto"/>
            <w:right w:val="none" w:sz="0" w:space="0" w:color="auto"/>
          </w:divBdr>
        </w:div>
        <w:div w:id="1591812594">
          <w:marLeft w:val="0"/>
          <w:marRight w:val="0"/>
          <w:marTop w:val="0"/>
          <w:marBottom w:val="0"/>
          <w:divBdr>
            <w:top w:val="none" w:sz="0" w:space="0" w:color="auto"/>
            <w:left w:val="none" w:sz="0" w:space="0" w:color="auto"/>
            <w:bottom w:val="none" w:sz="0" w:space="0" w:color="auto"/>
            <w:right w:val="none" w:sz="0" w:space="0" w:color="auto"/>
          </w:divBdr>
        </w:div>
        <w:div w:id="1600671993">
          <w:marLeft w:val="0"/>
          <w:marRight w:val="0"/>
          <w:marTop w:val="0"/>
          <w:marBottom w:val="0"/>
          <w:divBdr>
            <w:top w:val="none" w:sz="0" w:space="0" w:color="auto"/>
            <w:left w:val="none" w:sz="0" w:space="0" w:color="auto"/>
            <w:bottom w:val="none" w:sz="0" w:space="0" w:color="auto"/>
            <w:right w:val="none" w:sz="0" w:space="0" w:color="auto"/>
          </w:divBdr>
        </w:div>
        <w:div w:id="1626737239">
          <w:marLeft w:val="0"/>
          <w:marRight w:val="0"/>
          <w:marTop w:val="0"/>
          <w:marBottom w:val="0"/>
          <w:divBdr>
            <w:top w:val="none" w:sz="0" w:space="0" w:color="auto"/>
            <w:left w:val="none" w:sz="0" w:space="0" w:color="auto"/>
            <w:bottom w:val="none" w:sz="0" w:space="0" w:color="auto"/>
            <w:right w:val="none" w:sz="0" w:space="0" w:color="auto"/>
          </w:divBdr>
        </w:div>
        <w:div w:id="1631473773">
          <w:marLeft w:val="0"/>
          <w:marRight w:val="0"/>
          <w:marTop w:val="0"/>
          <w:marBottom w:val="0"/>
          <w:divBdr>
            <w:top w:val="none" w:sz="0" w:space="0" w:color="auto"/>
            <w:left w:val="none" w:sz="0" w:space="0" w:color="auto"/>
            <w:bottom w:val="none" w:sz="0" w:space="0" w:color="auto"/>
            <w:right w:val="none" w:sz="0" w:space="0" w:color="auto"/>
          </w:divBdr>
        </w:div>
        <w:div w:id="1641225111">
          <w:marLeft w:val="0"/>
          <w:marRight w:val="0"/>
          <w:marTop w:val="0"/>
          <w:marBottom w:val="0"/>
          <w:divBdr>
            <w:top w:val="none" w:sz="0" w:space="0" w:color="auto"/>
            <w:left w:val="none" w:sz="0" w:space="0" w:color="auto"/>
            <w:bottom w:val="none" w:sz="0" w:space="0" w:color="auto"/>
            <w:right w:val="none" w:sz="0" w:space="0" w:color="auto"/>
          </w:divBdr>
        </w:div>
        <w:div w:id="1644895579">
          <w:marLeft w:val="0"/>
          <w:marRight w:val="0"/>
          <w:marTop w:val="0"/>
          <w:marBottom w:val="0"/>
          <w:divBdr>
            <w:top w:val="none" w:sz="0" w:space="0" w:color="auto"/>
            <w:left w:val="none" w:sz="0" w:space="0" w:color="auto"/>
            <w:bottom w:val="none" w:sz="0" w:space="0" w:color="auto"/>
            <w:right w:val="none" w:sz="0" w:space="0" w:color="auto"/>
          </w:divBdr>
        </w:div>
        <w:div w:id="1709405886">
          <w:marLeft w:val="0"/>
          <w:marRight w:val="0"/>
          <w:marTop w:val="0"/>
          <w:marBottom w:val="0"/>
          <w:divBdr>
            <w:top w:val="none" w:sz="0" w:space="0" w:color="auto"/>
            <w:left w:val="none" w:sz="0" w:space="0" w:color="auto"/>
            <w:bottom w:val="none" w:sz="0" w:space="0" w:color="auto"/>
            <w:right w:val="none" w:sz="0" w:space="0" w:color="auto"/>
          </w:divBdr>
        </w:div>
        <w:div w:id="1717699550">
          <w:marLeft w:val="0"/>
          <w:marRight w:val="0"/>
          <w:marTop w:val="0"/>
          <w:marBottom w:val="0"/>
          <w:divBdr>
            <w:top w:val="none" w:sz="0" w:space="0" w:color="auto"/>
            <w:left w:val="none" w:sz="0" w:space="0" w:color="auto"/>
            <w:bottom w:val="none" w:sz="0" w:space="0" w:color="auto"/>
            <w:right w:val="none" w:sz="0" w:space="0" w:color="auto"/>
          </w:divBdr>
        </w:div>
        <w:div w:id="1788623002">
          <w:marLeft w:val="0"/>
          <w:marRight w:val="0"/>
          <w:marTop w:val="0"/>
          <w:marBottom w:val="0"/>
          <w:divBdr>
            <w:top w:val="none" w:sz="0" w:space="0" w:color="auto"/>
            <w:left w:val="none" w:sz="0" w:space="0" w:color="auto"/>
            <w:bottom w:val="none" w:sz="0" w:space="0" w:color="auto"/>
            <w:right w:val="none" w:sz="0" w:space="0" w:color="auto"/>
          </w:divBdr>
        </w:div>
        <w:div w:id="1796480676">
          <w:marLeft w:val="0"/>
          <w:marRight w:val="0"/>
          <w:marTop w:val="0"/>
          <w:marBottom w:val="0"/>
          <w:divBdr>
            <w:top w:val="none" w:sz="0" w:space="0" w:color="auto"/>
            <w:left w:val="none" w:sz="0" w:space="0" w:color="auto"/>
            <w:bottom w:val="none" w:sz="0" w:space="0" w:color="auto"/>
            <w:right w:val="none" w:sz="0" w:space="0" w:color="auto"/>
          </w:divBdr>
        </w:div>
        <w:div w:id="1799251956">
          <w:marLeft w:val="0"/>
          <w:marRight w:val="0"/>
          <w:marTop w:val="0"/>
          <w:marBottom w:val="0"/>
          <w:divBdr>
            <w:top w:val="none" w:sz="0" w:space="0" w:color="auto"/>
            <w:left w:val="none" w:sz="0" w:space="0" w:color="auto"/>
            <w:bottom w:val="none" w:sz="0" w:space="0" w:color="auto"/>
            <w:right w:val="none" w:sz="0" w:space="0" w:color="auto"/>
          </w:divBdr>
        </w:div>
        <w:div w:id="1824395193">
          <w:marLeft w:val="0"/>
          <w:marRight w:val="0"/>
          <w:marTop w:val="0"/>
          <w:marBottom w:val="0"/>
          <w:divBdr>
            <w:top w:val="none" w:sz="0" w:space="0" w:color="auto"/>
            <w:left w:val="none" w:sz="0" w:space="0" w:color="auto"/>
            <w:bottom w:val="none" w:sz="0" w:space="0" w:color="auto"/>
            <w:right w:val="none" w:sz="0" w:space="0" w:color="auto"/>
          </w:divBdr>
        </w:div>
        <w:div w:id="1838810015">
          <w:marLeft w:val="0"/>
          <w:marRight w:val="0"/>
          <w:marTop w:val="0"/>
          <w:marBottom w:val="0"/>
          <w:divBdr>
            <w:top w:val="none" w:sz="0" w:space="0" w:color="auto"/>
            <w:left w:val="none" w:sz="0" w:space="0" w:color="auto"/>
            <w:bottom w:val="none" w:sz="0" w:space="0" w:color="auto"/>
            <w:right w:val="none" w:sz="0" w:space="0" w:color="auto"/>
          </w:divBdr>
        </w:div>
        <w:div w:id="1904749971">
          <w:marLeft w:val="0"/>
          <w:marRight w:val="0"/>
          <w:marTop w:val="0"/>
          <w:marBottom w:val="0"/>
          <w:divBdr>
            <w:top w:val="none" w:sz="0" w:space="0" w:color="auto"/>
            <w:left w:val="none" w:sz="0" w:space="0" w:color="auto"/>
            <w:bottom w:val="none" w:sz="0" w:space="0" w:color="auto"/>
            <w:right w:val="none" w:sz="0" w:space="0" w:color="auto"/>
          </w:divBdr>
        </w:div>
        <w:div w:id="1951424378">
          <w:marLeft w:val="0"/>
          <w:marRight w:val="0"/>
          <w:marTop w:val="0"/>
          <w:marBottom w:val="0"/>
          <w:divBdr>
            <w:top w:val="none" w:sz="0" w:space="0" w:color="auto"/>
            <w:left w:val="none" w:sz="0" w:space="0" w:color="auto"/>
            <w:bottom w:val="none" w:sz="0" w:space="0" w:color="auto"/>
            <w:right w:val="none" w:sz="0" w:space="0" w:color="auto"/>
          </w:divBdr>
        </w:div>
        <w:div w:id="1955012011">
          <w:marLeft w:val="0"/>
          <w:marRight w:val="0"/>
          <w:marTop w:val="0"/>
          <w:marBottom w:val="0"/>
          <w:divBdr>
            <w:top w:val="none" w:sz="0" w:space="0" w:color="auto"/>
            <w:left w:val="none" w:sz="0" w:space="0" w:color="auto"/>
            <w:bottom w:val="none" w:sz="0" w:space="0" w:color="auto"/>
            <w:right w:val="none" w:sz="0" w:space="0" w:color="auto"/>
          </w:divBdr>
        </w:div>
        <w:div w:id="1967617335">
          <w:marLeft w:val="0"/>
          <w:marRight w:val="0"/>
          <w:marTop w:val="0"/>
          <w:marBottom w:val="0"/>
          <w:divBdr>
            <w:top w:val="none" w:sz="0" w:space="0" w:color="auto"/>
            <w:left w:val="none" w:sz="0" w:space="0" w:color="auto"/>
            <w:bottom w:val="none" w:sz="0" w:space="0" w:color="auto"/>
            <w:right w:val="none" w:sz="0" w:space="0" w:color="auto"/>
          </w:divBdr>
        </w:div>
        <w:div w:id="2055543884">
          <w:marLeft w:val="0"/>
          <w:marRight w:val="0"/>
          <w:marTop w:val="0"/>
          <w:marBottom w:val="0"/>
          <w:divBdr>
            <w:top w:val="none" w:sz="0" w:space="0" w:color="auto"/>
            <w:left w:val="none" w:sz="0" w:space="0" w:color="auto"/>
            <w:bottom w:val="none" w:sz="0" w:space="0" w:color="auto"/>
            <w:right w:val="none" w:sz="0" w:space="0" w:color="auto"/>
          </w:divBdr>
        </w:div>
        <w:div w:id="2095545214">
          <w:marLeft w:val="0"/>
          <w:marRight w:val="0"/>
          <w:marTop w:val="0"/>
          <w:marBottom w:val="0"/>
          <w:divBdr>
            <w:top w:val="none" w:sz="0" w:space="0" w:color="auto"/>
            <w:left w:val="none" w:sz="0" w:space="0" w:color="auto"/>
            <w:bottom w:val="none" w:sz="0" w:space="0" w:color="auto"/>
            <w:right w:val="none" w:sz="0" w:space="0" w:color="auto"/>
          </w:divBdr>
        </w:div>
        <w:div w:id="2137064151">
          <w:marLeft w:val="0"/>
          <w:marRight w:val="0"/>
          <w:marTop w:val="0"/>
          <w:marBottom w:val="0"/>
          <w:divBdr>
            <w:top w:val="none" w:sz="0" w:space="0" w:color="auto"/>
            <w:left w:val="none" w:sz="0" w:space="0" w:color="auto"/>
            <w:bottom w:val="none" w:sz="0" w:space="0" w:color="auto"/>
            <w:right w:val="none" w:sz="0" w:space="0" w:color="auto"/>
          </w:divBdr>
        </w:div>
      </w:divsChild>
    </w:div>
    <w:div w:id="592131639">
      <w:bodyDiv w:val="1"/>
      <w:marLeft w:val="0"/>
      <w:marRight w:val="0"/>
      <w:marTop w:val="0"/>
      <w:marBottom w:val="0"/>
      <w:divBdr>
        <w:top w:val="none" w:sz="0" w:space="0" w:color="auto"/>
        <w:left w:val="none" w:sz="0" w:space="0" w:color="auto"/>
        <w:bottom w:val="none" w:sz="0" w:space="0" w:color="auto"/>
        <w:right w:val="none" w:sz="0" w:space="0" w:color="auto"/>
      </w:divBdr>
      <w:divsChild>
        <w:div w:id="22827375">
          <w:marLeft w:val="0"/>
          <w:marRight w:val="0"/>
          <w:marTop w:val="0"/>
          <w:marBottom w:val="0"/>
          <w:divBdr>
            <w:top w:val="none" w:sz="0" w:space="0" w:color="auto"/>
            <w:left w:val="none" w:sz="0" w:space="0" w:color="auto"/>
            <w:bottom w:val="none" w:sz="0" w:space="0" w:color="auto"/>
            <w:right w:val="none" w:sz="0" w:space="0" w:color="auto"/>
          </w:divBdr>
        </w:div>
        <w:div w:id="56704913">
          <w:marLeft w:val="0"/>
          <w:marRight w:val="0"/>
          <w:marTop w:val="0"/>
          <w:marBottom w:val="0"/>
          <w:divBdr>
            <w:top w:val="none" w:sz="0" w:space="0" w:color="auto"/>
            <w:left w:val="none" w:sz="0" w:space="0" w:color="auto"/>
            <w:bottom w:val="none" w:sz="0" w:space="0" w:color="auto"/>
            <w:right w:val="none" w:sz="0" w:space="0" w:color="auto"/>
          </w:divBdr>
        </w:div>
        <w:div w:id="127475821">
          <w:marLeft w:val="0"/>
          <w:marRight w:val="0"/>
          <w:marTop w:val="0"/>
          <w:marBottom w:val="0"/>
          <w:divBdr>
            <w:top w:val="none" w:sz="0" w:space="0" w:color="auto"/>
            <w:left w:val="none" w:sz="0" w:space="0" w:color="auto"/>
            <w:bottom w:val="none" w:sz="0" w:space="0" w:color="auto"/>
            <w:right w:val="none" w:sz="0" w:space="0" w:color="auto"/>
          </w:divBdr>
        </w:div>
        <w:div w:id="274293239">
          <w:marLeft w:val="0"/>
          <w:marRight w:val="0"/>
          <w:marTop w:val="0"/>
          <w:marBottom w:val="0"/>
          <w:divBdr>
            <w:top w:val="none" w:sz="0" w:space="0" w:color="auto"/>
            <w:left w:val="none" w:sz="0" w:space="0" w:color="auto"/>
            <w:bottom w:val="none" w:sz="0" w:space="0" w:color="auto"/>
            <w:right w:val="none" w:sz="0" w:space="0" w:color="auto"/>
          </w:divBdr>
        </w:div>
        <w:div w:id="341905991">
          <w:marLeft w:val="0"/>
          <w:marRight w:val="0"/>
          <w:marTop w:val="0"/>
          <w:marBottom w:val="0"/>
          <w:divBdr>
            <w:top w:val="none" w:sz="0" w:space="0" w:color="auto"/>
            <w:left w:val="none" w:sz="0" w:space="0" w:color="auto"/>
            <w:bottom w:val="none" w:sz="0" w:space="0" w:color="auto"/>
            <w:right w:val="none" w:sz="0" w:space="0" w:color="auto"/>
          </w:divBdr>
        </w:div>
        <w:div w:id="343483992">
          <w:marLeft w:val="0"/>
          <w:marRight w:val="0"/>
          <w:marTop w:val="0"/>
          <w:marBottom w:val="0"/>
          <w:divBdr>
            <w:top w:val="none" w:sz="0" w:space="0" w:color="auto"/>
            <w:left w:val="none" w:sz="0" w:space="0" w:color="auto"/>
            <w:bottom w:val="none" w:sz="0" w:space="0" w:color="auto"/>
            <w:right w:val="none" w:sz="0" w:space="0" w:color="auto"/>
          </w:divBdr>
        </w:div>
        <w:div w:id="409082025">
          <w:marLeft w:val="0"/>
          <w:marRight w:val="0"/>
          <w:marTop w:val="0"/>
          <w:marBottom w:val="0"/>
          <w:divBdr>
            <w:top w:val="none" w:sz="0" w:space="0" w:color="auto"/>
            <w:left w:val="none" w:sz="0" w:space="0" w:color="auto"/>
            <w:bottom w:val="none" w:sz="0" w:space="0" w:color="auto"/>
            <w:right w:val="none" w:sz="0" w:space="0" w:color="auto"/>
          </w:divBdr>
        </w:div>
        <w:div w:id="479931900">
          <w:marLeft w:val="0"/>
          <w:marRight w:val="0"/>
          <w:marTop w:val="0"/>
          <w:marBottom w:val="0"/>
          <w:divBdr>
            <w:top w:val="none" w:sz="0" w:space="0" w:color="auto"/>
            <w:left w:val="none" w:sz="0" w:space="0" w:color="auto"/>
            <w:bottom w:val="none" w:sz="0" w:space="0" w:color="auto"/>
            <w:right w:val="none" w:sz="0" w:space="0" w:color="auto"/>
          </w:divBdr>
        </w:div>
        <w:div w:id="545333552">
          <w:marLeft w:val="0"/>
          <w:marRight w:val="0"/>
          <w:marTop w:val="0"/>
          <w:marBottom w:val="0"/>
          <w:divBdr>
            <w:top w:val="none" w:sz="0" w:space="0" w:color="auto"/>
            <w:left w:val="none" w:sz="0" w:space="0" w:color="auto"/>
            <w:bottom w:val="none" w:sz="0" w:space="0" w:color="auto"/>
            <w:right w:val="none" w:sz="0" w:space="0" w:color="auto"/>
          </w:divBdr>
        </w:div>
        <w:div w:id="602614779">
          <w:marLeft w:val="0"/>
          <w:marRight w:val="0"/>
          <w:marTop w:val="0"/>
          <w:marBottom w:val="0"/>
          <w:divBdr>
            <w:top w:val="none" w:sz="0" w:space="0" w:color="auto"/>
            <w:left w:val="none" w:sz="0" w:space="0" w:color="auto"/>
            <w:bottom w:val="none" w:sz="0" w:space="0" w:color="auto"/>
            <w:right w:val="none" w:sz="0" w:space="0" w:color="auto"/>
          </w:divBdr>
        </w:div>
        <w:div w:id="716979245">
          <w:marLeft w:val="0"/>
          <w:marRight w:val="0"/>
          <w:marTop w:val="0"/>
          <w:marBottom w:val="0"/>
          <w:divBdr>
            <w:top w:val="none" w:sz="0" w:space="0" w:color="auto"/>
            <w:left w:val="none" w:sz="0" w:space="0" w:color="auto"/>
            <w:bottom w:val="none" w:sz="0" w:space="0" w:color="auto"/>
            <w:right w:val="none" w:sz="0" w:space="0" w:color="auto"/>
          </w:divBdr>
        </w:div>
        <w:div w:id="749892575">
          <w:marLeft w:val="0"/>
          <w:marRight w:val="0"/>
          <w:marTop w:val="0"/>
          <w:marBottom w:val="0"/>
          <w:divBdr>
            <w:top w:val="none" w:sz="0" w:space="0" w:color="auto"/>
            <w:left w:val="none" w:sz="0" w:space="0" w:color="auto"/>
            <w:bottom w:val="none" w:sz="0" w:space="0" w:color="auto"/>
            <w:right w:val="none" w:sz="0" w:space="0" w:color="auto"/>
          </w:divBdr>
        </w:div>
        <w:div w:id="834954072">
          <w:marLeft w:val="0"/>
          <w:marRight w:val="0"/>
          <w:marTop w:val="0"/>
          <w:marBottom w:val="0"/>
          <w:divBdr>
            <w:top w:val="none" w:sz="0" w:space="0" w:color="auto"/>
            <w:left w:val="none" w:sz="0" w:space="0" w:color="auto"/>
            <w:bottom w:val="none" w:sz="0" w:space="0" w:color="auto"/>
            <w:right w:val="none" w:sz="0" w:space="0" w:color="auto"/>
          </w:divBdr>
        </w:div>
        <w:div w:id="849877740">
          <w:marLeft w:val="0"/>
          <w:marRight w:val="0"/>
          <w:marTop w:val="0"/>
          <w:marBottom w:val="0"/>
          <w:divBdr>
            <w:top w:val="none" w:sz="0" w:space="0" w:color="auto"/>
            <w:left w:val="none" w:sz="0" w:space="0" w:color="auto"/>
            <w:bottom w:val="none" w:sz="0" w:space="0" w:color="auto"/>
            <w:right w:val="none" w:sz="0" w:space="0" w:color="auto"/>
          </w:divBdr>
        </w:div>
        <w:div w:id="870731571">
          <w:marLeft w:val="0"/>
          <w:marRight w:val="0"/>
          <w:marTop w:val="0"/>
          <w:marBottom w:val="0"/>
          <w:divBdr>
            <w:top w:val="none" w:sz="0" w:space="0" w:color="auto"/>
            <w:left w:val="none" w:sz="0" w:space="0" w:color="auto"/>
            <w:bottom w:val="none" w:sz="0" w:space="0" w:color="auto"/>
            <w:right w:val="none" w:sz="0" w:space="0" w:color="auto"/>
          </w:divBdr>
        </w:div>
        <w:div w:id="873080813">
          <w:marLeft w:val="0"/>
          <w:marRight w:val="0"/>
          <w:marTop w:val="0"/>
          <w:marBottom w:val="0"/>
          <w:divBdr>
            <w:top w:val="none" w:sz="0" w:space="0" w:color="auto"/>
            <w:left w:val="none" w:sz="0" w:space="0" w:color="auto"/>
            <w:bottom w:val="none" w:sz="0" w:space="0" w:color="auto"/>
            <w:right w:val="none" w:sz="0" w:space="0" w:color="auto"/>
          </w:divBdr>
        </w:div>
        <w:div w:id="922303837">
          <w:marLeft w:val="0"/>
          <w:marRight w:val="0"/>
          <w:marTop w:val="0"/>
          <w:marBottom w:val="0"/>
          <w:divBdr>
            <w:top w:val="none" w:sz="0" w:space="0" w:color="auto"/>
            <w:left w:val="none" w:sz="0" w:space="0" w:color="auto"/>
            <w:bottom w:val="none" w:sz="0" w:space="0" w:color="auto"/>
            <w:right w:val="none" w:sz="0" w:space="0" w:color="auto"/>
          </w:divBdr>
        </w:div>
        <w:div w:id="1025448490">
          <w:marLeft w:val="0"/>
          <w:marRight w:val="0"/>
          <w:marTop w:val="0"/>
          <w:marBottom w:val="0"/>
          <w:divBdr>
            <w:top w:val="none" w:sz="0" w:space="0" w:color="auto"/>
            <w:left w:val="none" w:sz="0" w:space="0" w:color="auto"/>
            <w:bottom w:val="none" w:sz="0" w:space="0" w:color="auto"/>
            <w:right w:val="none" w:sz="0" w:space="0" w:color="auto"/>
          </w:divBdr>
        </w:div>
        <w:div w:id="1059672219">
          <w:marLeft w:val="0"/>
          <w:marRight w:val="0"/>
          <w:marTop w:val="0"/>
          <w:marBottom w:val="0"/>
          <w:divBdr>
            <w:top w:val="none" w:sz="0" w:space="0" w:color="auto"/>
            <w:left w:val="none" w:sz="0" w:space="0" w:color="auto"/>
            <w:bottom w:val="none" w:sz="0" w:space="0" w:color="auto"/>
            <w:right w:val="none" w:sz="0" w:space="0" w:color="auto"/>
          </w:divBdr>
        </w:div>
        <w:div w:id="1149712469">
          <w:marLeft w:val="0"/>
          <w:marRight w:val="0"/>
          <w:marTop w:val="0"/>
          <w:marBottom w:val="0"/>
          <w:divBdr>
            <w:top w:val="none" w:sz="0" w:space="0" w:color="auto"/>
            <w:left w:val="none" w:sz="0" w:space="0" w:color="auto"/>
            <w:bottom w:val="none" w:sz="0" w:space="0" w:color="auto"/>
            <w:right w:val="none" w:sz="0" w:space="0" w:color="auto"/>
          </w:divBdr>
        </w:div>
        <w:div w:id="1164661219">
          <w:marLeft w:val="0"/>
          <w:marRight w:val="0"/>
          <w:marTop w:val="0"/>
          <w:marBottom w:val="0"/>
          <w:divBdr>
            <w:top w:val="none" w:sz="0" w:space="0" w:color="auto"/>
            <w:left w:val="none" w:sz="0" w:space="0" w:color="auto"/>
            <w:bottom w:val="none" w:sz="0" w:space="0" w:color="auto"/>
            <w:right w:val="none" w:sz="0" w:space="0" w:color="auto"/>
          </w:divBdr>
        </w:div>
        <w:div w:id="1260064505">
          <w:marLeft w:val="0"/>
          <w:marRight w:val="0"/>
          <w:marTop w:val="0"/>
          <w:marBottom w:val="0"/>
          <w:divBdr>
            <w:top w:val="none" w:sz="0" w:space="0" w:color="auto"/>
            <w:left w:val="none" w:sz="0" w:space="0" w:color="auto"/>
            <w:bottom w:val="none" w:sz="0" w:space="0" w:color="auto"/>
            <w:right w:val="none" w:sz="0" w:space="0" w:color="auto"/>
          </w:divBdr>
        </w:div>
        <w:div w:id="1267230114">
          <w:marLeft w:val="0"/>
          <w:marRight w:val="0"/>
          <w:marTop w:val="0"/>
          <w:marBottom w:val="0"/>
          <w:divBdr>
            <w:top w:val="none" w:sz="0" w:space="0" w:color="auto"/>
            <w:left w:val="none" w:sz="0" w:space="0" w:color="auto"/>
            <w:bottom w:val="none" w:sz="0" w:space="0" w:color="auto"/>
            <w:right w:val="none" w:sz="0" w:space="0" w:color="auto"/>
          </w:divBdr>
        </w:div>
        <w:div w:id="1339850380">
          <w:marLeft w:val="0"/>
          <w:marRight w:val="0"/>
          <w:marTop w:val="0"/>
          <w:marBottom w:val="0"/>
          <w:divBdr>
            <w:top w:val="none" w:sz="0" w:space="0" w:color="auto"/>
            <w:left w:val="none" w:sz="0" w:space="0" w:color="auto"/>
            <w:bottom w:val="none" w:sz="0" w:space="0" w:color="auto"/>
            <w:right w:val="none" w:sz="0" w:space="0" w:color="auto"/>
          </w:divBdr>
        </w:div>
        <w:div w:id="1363869907">
          <w:marLeft w:val="0"/>
          <w:marRight w:val="0"/>
          <w:marTop w:val="0"/>
          <w:marBottom w:val="0"/>
          <w:divBdr>
            <w:top w:val="none" w:sz="0" w:space="0" w:color="auto"/>
            <w:left w:val="none" w:sz="0" w:space="0" w:color="auto"/>
            <w:bottom w:val="none" w:sz="0" w:space="0" w:color="auto"/>
            <w:right w:val="none" w:sz="0" w:space="0" w:color="auto"/>
          </w:divBdr>
        </w:div>
        <w:div w:id="1380134119">
          <w:marLeft w:val="0"/>
          <w:marRight w:val="0"/>
          <w:marTop w:val="0"/>
          <w:marBottom w:val="0"/>
          <w:divBdr>
            <w:top w:val="none" w:sz="0" w:space="0" w:color="auto"/>
            <w:left w:val="none" w:sz="0" w:space="0" w:color="auto"/>
            <w:bottom w:val="none" w:sz="0" w:space="0" w:color="auto"/>
            <w:right w:val="none" w:sz="0" w:space="0" w:color="auto"/>
          </w:divBdr>
        </w:div>
        <w:div w:id="1426341471">
          <w:marLeft w:val="0"/>
          <w:marRight w:val="0"/>
          <w:marTop w:val="0"/>
          <w:marBottom w:val="0"/>
          <w:divBdr>
            <w:top w:val="none" w:sz="0" w:space="0" w:color="auto"/>
            <w:left w:val="none" w:sz="0" w:space="0" w:color="auto"/>
            <w:bottom w:val="none" w:sz="0" w:space="0" w:color="auto"/>
            <w:right w:val="none" w:sz="0" w:space="0" w:color="auto"/>
          </w:divBdr>
        </w:div>
        <w:div w:id="1490514960">
          <w:marLeft w:val="0"/>
          <w:marRight w:val="0"/>
          <w:marTop w:val="0"/>
          <w:marBottom w:val="0"/>
          <w:divBdr>
            <w:top w:val="none" w:sz="0" w:space="0" w:color="auto"/>
            <w:left w:val="none" w:sz="0" w:space="0" w:color="auto"/>
            <w:bottom w:val="none" w:sz="0" w:space="0" w:color="auto"/>
            <w:right w:val="none" w:sz="0" w:space="0" w:color="auto"/>
          </w:divBdr>
        </w:div>
        <w:div w:id="1602565877">
          <w:marLeft w:val="0"/>
          <w:marRight w:val="0"/>
          <w:marTop w:val="0"/>
          <w:marBottom w:val="0"/>
          <w:divBdr>
            <w:top w:val="none" w:sz="0" w:space="0" w:color="auto"/>
            <w:left w:val="none" w:sz="0" w:space="0" w:color="auto"/>
            <w:bottom w:val="none" w:sz="0" w:space="0" w:color="auto"/>
            <w:right w:val="none" w:sz="0" w:space="0" w:color="auto"/>
          </w:divBdr>
        </w:div>
        <w:div w:id="1652831429">
          <w:marLeft w:val="0"/>
          <w:marRight w:val="0"/>
          <w:marTop w:val="0"/>
          <w:marBottom w:val="0"/>
          <w:divBdr>
            <w:top w:val="none" w:sz="0" w:space="0" w:color="auto"/>
            <w:left w:val="none" w:sz="0" w:space="0" w:color="auto"/>
            <w:bottom w:val="none" w:sz="0" w:space="0" w:color="auto"/>
            <w:right w:val="none" w:sz="0" w:space="0" w:color="auto"/>
          </w:divBdr>
        </w:div>
        <w:div w:id="1672754625">
          <w:marLeft w:val="0"/>
          <w:marRight w:val="0"/>
          <w:marTop w:val="0"/>
          <w:marBottom w:val="0"/>
          <w:divBdr>
            <w:top w:val="none" w:sz="0" w:space="0" w:color="auto"/>
            <w:left w:val="none" w:sz="0" w:space="0" w:color="auto"/>
            <w:bottom w:val="none" w:sz="0" w:space="0" w:color="auto"/>
            <w:right w:val="none" w:sz="0" w:space="0" w:color="auto"/>
          </w:divBdr>
        </w:div>
        <w:div w:id="1674533604">
          <w:marLeft w:val="0"/>
          <w:marRight w:val="0"/>
          <w:marTop w:val="0"/>
          <w:marBottom w:val="0"/>
          <w:divBdr>
            <w:top w:val="none" w:sz="0" w:space="0" w:color="auto"/>
            <w:left w:val="none" w:sz="0" w:space="0" w:color="auto"/>
            <w:bottom w:val="none" w:sz="0" w:space="0" w:color="auto"/>
            <w:right w:val="none" w:sz="0" w:space="0" w:color="auto"/>
          </w:divBdr>
        </w:div>
        <w:div w:id="1686202394">
          <w:marLeft w:val="0"/>
          <w:marRight w:val="0"/>
          <w:marTop w:val="0"/>
          <w:marBottom w:val="0"/>
          <w:divBdr>
            <w:top w:val="none" w:sz="0" w:space="0" w:color="auto"/>
            <w:left w:val="none" w:sz="0" w:space="0" w:color="auto"/>
            <w:bottom w:val="none" w:sz="0" w:space="0" w:color="auto"/>
            <w:right w:val="none" w:sz="0" w:space="0" w:color="auto"/>
          </w:divBdr>
        </w:div>
        <w:div w:id="1714113360">
          <w:marLeft w:val="0"/>
          <w:marRight w:val="0"/>
          <w:marTop w:val="0"/>
          <w:marBottom w:val="0"/>
          <w:divBdr>
            <w:top w:val="none" w:sz="0" w:space="0" w:color="auto"/>
            <w:left w:val="none" w:sz="0" w:space="0" w:color="auto"/>
            <w:bottom w:val="none" w:sz="0" w:space="0" w:color="auto"/>
            <w:right w:val="none" w:sz="0" w:space="0" w:color="auto"/>
          </w:divBdr>
        </w:div>
        <w:div w:id="1720324419">
          <w:marLeft w:val="0"/>
          <w:marRight w:val="0"/>
          <w:marTop w:val="0"/>
          <w:marBottom w:val="0"/>
          <w:divBdr>
            <w:top w:val="none" w:sz="0" w:space="0" w:color="auto"/>
            <w:left w:val="none" w:sz="0" w:space="0" w:color="auto"/>
            <w:bottom w:val="none" w:sz="0" w:space="0" w:color="auto"/>
            <w:right w:val="none" w:sz="0" w:space="0" w:color="auto"/>
          </w:divBdr>
        </w:div>
        <w:div w:id="1931617278">
          <w:marLeft w:val="0"/>
          <w:marRight w:val="0"/>
          <w:marTop w:val="0"/>
          <w:marBottom w:val="0"/>
          <w:divBdr>
            <w:top w:val="none" w:sz="0" w:space="0" w:color="auto"/>
            <w:left w:val="none" w:sz="0" w:space="0" w:color="auto"/>
            <w:bottom w:val="none" w:sz="0" w:space="0" w:color="auto"/>
            <w:right w:val="none" w:sz="0" w:space="0" w:color="auto"/>
          </w:divBdr>
        </w:div>
        <w:div w:id="1936816174">
          <w:marLeft w:val="0"/>
          <w:marRight w:val="0"/>
          <w:marTop w:val="0"/>
          <w:marBottom w:val="0"/>
          <w:divBdr>
            <w:top w:val="none" w:sz="0" w:space="0" w:color="auto"/>
            <w:left w:val="none" w:sz="0" w:space="0" w:color="auto"/>
            <w:bottom w:val="none" w:sz="0" w:space="0" w:color="auto"/>
            <w:right w:val="none" w:sz="0" w:space="0" w:color="auto"/>
          </w:divBdr>
        </w:div>
        <w:div w:id="1937126690">
          <w:marLeft w:val="0"/>
          <w:marRight w:val="0"/>
          <w:marTop w:val="0"/>
          <w:marBottom w:val="0"/>
          <w:divBdr>
            <w:top w:val="none" w:sz="0" w:space="0" w:color="auto"/>
            <w:left w:val="none" w:sz="0" w:space="0" w:color="auto"/>
            <w:bottom w:val="none" w:sz="0" w:space="0" w:color="auto"/>
            <w:right w:val="none" w:sz="0" w:space="0" w:color="auto"/>
          </w:divBdr>
        </w:div>
        <w:div w:id="1977441836">
          <w:marLeft w:val="0"/>
          <w:marRight w:val="0"/>
          <w:marTop w:val="0"/>
          <w:marBottom w:val="0"/>
          <w:divBdr>
            <w:top w:val="none" w:sz="0" w:space="0" w:color="auto"/>
            <w:left w:val="none" w:sz="0" w:space="0" w:color="auto"/>
            <w:bottom w:val="none" w:sz="0" w:space="0" w:color="auto"/>
            <w:right w:val="none" w:sz="0" w:space="0" w:color="auto"/>
          </w:divBdr>
        </w:div>
        <w:div w:id="2033988337">
          <w:marLeft w:val="0"/>
          <w:marRight w:val="0"/>
          <w:marTop w:val="0"/>
          <w:marBottom w:val="0"/>
          <w:divBdr>
            <w:top w:val="none" w:sz="0" w:space="0" w:color="auto"/>
            <w:left w:val="none" w:sz="0" w:space="0" w:color="auto"/>
            <w:bottom w:val="none" w:sz="0" w:space="0" w:color="auto"/>
            <w:right w:val="none" w:sz="0" w:space="0" w:color="auto"/>
          </w:divBdr>
        </w:div>
      </w:divsChild>
    </w:div>
    <w:div w:id="598946814">
      <w:bodyDiv w:val="1"/>
      <w:marLeft w:val="0"/>
      <w:marRight w:val="0"/>
      <w:marTop w:val="0"/>
      <w:marBottom w:val="0"/>
      <w:divBdr>
        <w:top w:val="none" w:sz="0" w:space="0" w:color="auto"/>
        <w:left w:val="none" w:sz="0" w:space="0" w:color="auto"/>
        <w:bottom w:val="none" w:sz="0" w:space="0" w:color="auto"/>
        <w:right w:val="none" w:sz="0" w:space="0" w:color="auto"/>
      </w:divBdr>
      <w:divsChild>
        <w:div w:id="4484112">
          <w:marLeft w:val="0"/>
          <w:marRight w:val="0"/>
          <w:marTop w:val="0"/>
          <w:marBottom w:val="0"/>
          <w:divBdr>
            <w:top w:val="none" w:sz="0" w:space="0" w:color="auto"/>
            <w:left w:val="none" w:sz="0" w:space="0" w:color="auto"/>
            <w:bottom w:val="none" w:sz="0" w:space="0" w:color="auto"/>
            <w:right w:val="none" w:sz="0" w:space="0" w:color="auto"/>
          </w:divBdr>
        </w:div>
        <w:div w:id="37626624">
          <w:marLeft w:val="0"/>
          <w:marRight w:val="0"/>
          <w:marTop w:val="0"/>
          <w:marBottom w:val="0"/>
          <w:divBdr>
            <w:top w:val="none" w:sz="0" w:space="0" w:color="auto"/>
            <w:left w:val="none" w:sz="0" w:space="0" w:color="auto"/>
            <w:bottom w:val="none" w:sz="0" w:space="0" w:color="auto"/>
            <w:right w:val="none" w:sz="0" w:space="0" w:color="auto"/>
          </w:divBdr>
        </w:div>
        <w:div w:id="48460061">
          <w:marLeft w:val="0"/>
          <w:marRight w:val="0"/>
          <w:marTop w:val="0"/>
          <w:marBottom w:val="0"/>
          <w:divBdr>
            <w:top w:val="none" w:sz="0" w:space="0" w:color="auto"/>
            <w:left w:val="none" w:sz="0" w:space="0" w:color="auto"/>
            <w:bottom w:val="none" w:sz="0" w:space="0" w:color="auto"/>
            <w:right w:val="none" w:sz="0" w:space="0" w:color="auto"/>
          </w:divBdr>
        </w:div>
        <w:div w:id="60492473">
          <w:marLeft w:val="0"/>
          <w:marRight w:val="0"/>
          <w:marTop w:val="0"/>
          <w:marBottom w:val="0"/>
          <w:divBdr>
            <w:top w:val="none" w:sz="0" w:space="0" w:color="auto"/>
            <w:left w:val="none" w:sz="0" w:space="0" w:color="auto"/>
            <w:bottom w:val="none" w:sz="0" w:space="0" w:color="auto"/>
            <w:right w:val="none" w:sz="0" w:space="0" w:color="auto"/>
          </w:divBdr>
        </w:div>
        <w:div w:id="96022183">
          <w:marLeft w:val="0"/>
          <w:marRight w:val="0"/>
          <w:marTop w:val="0"/>
          <w:marBottom w:val="0"/>
          <w:divBdr>
            <w:top w:val="none" w:sz="0" w:space="0" w:color="auto"/>
            <w:left w:val="none" w:sz="0" w:space="0" w:color="auto"/>
            <w:bottom w:val="none" w:sz="0" w:space="0" w:color="auto"/>
            <w:right w:val="none" w:sz="0" w:space="0" w:color="auto"/>
          </w:divBdr>
        </w:div>
        <w:div w:id="126776716">
          <w:marLeft w:val="0"/>
          <w:marRight w:val="0"/>
          <w:marTop w:val="0"/>
          <w:marBottom w:val="0"/>
          <w:divBdr>
            <w:top w:val="none" w:sz="0" w:space="0" w:color="auto"/>
            <w:left w:val="none" w:sz="0" w:space="0" w:color="auto"/>
            <w:bottom w:val="none" w:sz="0" w:space="0" w:color="auto"/>
            <w:right w:val="none" w:sz="0" w:space="0" w:color="auto"/>
          </w:divBdr>
        </w:div>
        <w:div w:id="155149292">
          <w:marLeft w:val="0"/>
          <w:marRight w:val="0"/>
          <w:marTop w:val="0"/>
          <w:marBottom w:val="0"/>
          <w:divBdr>
            <w:top w:val="none" w:sz="0" w:space="0" w:color="auto"/>
            <w:left w:val="none" w:sz="0" w:space="0" w:color="auto"/>
            <w:bottom w:val="none" w:sz="0" w:space="0" w:color="auto"/>
            <w:right w:val="none" w:sz="0" w:space="0" w:color="auto"/>
          </w:divBdr>
        </w:div>
        <w:div w:id="181555163">
          <w:marLeft w:val="0"/>
          <w:marRight w:val="0"/>
          <w:marTop w:val="0"/>
          <w:marBottom w:val="0"/>
          <w:divBdr>
            <w:top w:val="none" w:sz="0" w:space="0" w:color="auto"/>
            <w:left w:val="none" w:sz="0" w:space="0" w:color="auto"/>
            <w:bottom w:val="none" w:sz="0" w:space="0" w:color="auto"/>
            <w:right w:val="none" w:sz="0" w:space="0" w:color="auto"/>
          </w:divBdr>
        </w:div>
        <w:div w:id="242494199">
          <w:marLeft w:val="0"/>
          <w:marRight w:val="0"/>
          <w:marTop w:val="0"/>
          <w:marBottom w:val="0"/>
          <w:divBdr>
            <w:top w:val="none" w:sz="0" w:space="0" w:color="auto"/>
            <w:left w:val="none" w:sz="0" w:space="0" w:color="auto"/>
            <w:bottom w:val="none" w:sz="0" w:space="0" w:color="auto"/>
            <w:right w:val="none" w:sz="0" w:space="0" w:color="auto"/>
          </w:divBdr>
        </w:div>
        <w:div w:id="265424817">
          <w:marLeft w:val="0"/>
          <w:marRight w:val="0"/>
          <w:marTop w:val="0"/>
          <w:marBottom w:val="0"/>
          <w:divBdr>
            <w:top w:val="none" w:sz="0" w:space="0" w:color="auto"/>
            <w:left w:val="none" w:sz="0" w:space="0" w:color="auto"/>
            <w:bottom w:val="none" w:sz="0" w:space="0" w:color="auto"/>
            <w:right w:val="none" w:sz="0" w:space="0" w:color="auto"/>
          </w:divBdr>
        </w:div>
        <w:div w:id="266667719">
          <w:marLeft w:val="0"/>
          <w:marRight w:val="0"/>
          <w:marTop w:val="0"/>
          <w:marBottom w:val="0"/>
          <w:divBdr>
            <w:top w:val="none" w:sz="0" w:space="0" w:color="auto"/>
            <w:left w:val="none" w:sz="0" w:space="0" w:color="auto"/>
            <w:bottom w:val="none" w:sz="0" w:space="0" w:color="auto"/>
            <w:right w:val="none" w:sz="0" w:space="0" w:color="auto"/>
          </w:divBdr>
        </w:div>
        <w:div w:id="280570501">
          <w:marLeft w:val="0"/>
          <w:marRight w:val="0"/>
          <w:marTop w:val="0"/>
          <w:marBottom w:val="0"/>
          <w:divBdr>
            <w:top w:val="none" w:sz="0" w:space="0" w:color="auto"/>
            <w:left w:val="none" w:sz="0" w:space="0" w:color="auto"/>
            <w:bottom w:val="none" w:sz="0" w:space="0" w:color="auto"/>
            <w:right w:val="none" w:sz="0" w:space="0" w:color="auto"/>
          </w:divBdr>
        </w:div>
        <w:div w:id="296763113">
          <w:marLeft w:val="0"/>
          <w:marRight w:val="0"/>
          <w:marTop w:val="0"/>
          <w:marBottom w:val="0"/>
          <w:divBdr>
            <w:top w:val="none" w:sz="0" w:space="0" w:color="auto"/>
            <w:left w:val="none" w:sz="0" w:space="0" w:color="auto"/>
            <w:bottom w:val="none" w:sz="0" w:space="0" w:color="auto"/>
            <w:right w:val="none" w:sz="0" w:space="0" w:color="auto"/>
          </w:divBdr>
        </w:div>
        <w:div w:id="356587809">
          <w:marLeft w:val="0"/>
          <w:marRight w:val="0"/>
          <w:marTop w:val="0"/>
          <w:marBottom w:val="0"/>
          <w:divBdr>
            <w:top w:val="none" w:sz="0" w:space="0" w:color="auto"/>
            <w:left w:val="none" w:sz="0" w:space="0" w:color="auto"/>
            <w:bottom w:val="none" w:sz="0" w:space="0" w:color="auto"/>
            <w:right w:val="none" w:sz="0" w:space="0" w:color="auto"/>
          </w:divBdr>
        </w:div>
        <w:div w:id="368336028">
          <w:marLeft w:val="0"/>
          <w:marRight w:val="0"/>
          <w:marTop w:val="0"/>
          <w:marBottom w:val="0"/>
          <w:divBdr>
            <w:top w:val="none" w:sz="0" w:space="0" w:color="auto"/>
            <w:left w:val="none" w:sz="0" w:space="0" w:color="auto"/>
            <w:bottom w:val="none" w:sz="0" w:space="0" w:color="auto"/>
            <w:right w:val="none" w:sz="0" w:space="0" w:color="auto"/>
          </w:divBdr>
        </w:div>
        <w:div w:id="420757994">
          <w:marLeft w:val="0"/>
          <w:marRight w:val="0"/>
          <w:marTop w:val="0"/>
          <w:marBottom w:val="0"/>
          <w:divBdr>
            <w:top w:val="none" w:sz="0" w:space="0" w:color="auto"/>
            <w:left w:val="none" w:sz="0" w:space="0" w:color="auto"/>
            <w:bottom w:val="none" w:sz="0" w:space="0" w:color="auto"/>
            <w:right w:val="none" w:sz="0" w:space="0" w:color="auto"/>
          </w:divBdr>
        </w:div>
        <w:div w:id="436945666">
          <w:marLeft w:val="0"/>
          <w:marRight w:val="0"/>
          <w:marTop w:val="0"/>
          <w:marBottom w:val="0"/>
          <w:divBdr>
            <w:top w:val="none" w:sz="0" w:space="0" w:color="auto"/>
            <w:left w:val="none" w:sz="0" w:space="0" w:color="auto"/>
            <w:bottom w:val="none" w:sz="0" w:space="0" w:color="auto"/>
            <w:right w:val="none" w:sz="0" w:space="0" w:color="auto"/>
          </w:divBdr>
        </w:div>
        <w:div w:id="499738603">
          <w:marLeft w:val="0"/>
          <w:marRight w:val="0"/>
          <w:marTop w:val="0"/>
          <w:marBottom w:val="0"/>
          <w:divBdr>
            <w:top w:val="none" w:sz="0" w:space="0" w:color="auto"/>
            <w:left w:val="none" w:sz="0" w:space="0" w:color="auto"/>
            <w:bottom w:val="none" w:sz="0" w:space="0" w:color="auto"/>
            <w:right w:val="none" w:sz="0" w:space="0" w:color="auto"/>
          </w:divBdr>
        </w:div>
        <w:div w:id="504590836">
          <w:marLeft w:val="0"/>
          <w:marRight w:val="0"/>
          <w:marTop w:val="0"/>
          <w:marBottom w:val="0"/>
          <w:divBdr>
            <w:top w:val="none" w:sz="0" w:space="0" w:color="auto"/>
            <w:left w:val="none" w:sz="0" w:space="0" w:color="auto"/>
            <w:bottom w:val="none" w:sz="0" w:space="0" w:color="auto"/>
            <w:right w:val="none" w:sz="0" w:space="0" w:color="auto"/>
          </w:divBdr>
        </w:div>
        <w:div w:id="513347649">
          <w:marLeft w:val="0"/>
          <w:marRight w:val="0"/>
          <w:marTop w:val="0"/>
          <w:marBottom w:val="0"/>
          <w:divBdr>
            <w:top w:val="none" w:sz="0" w:space="0" w:color="auto"/>
            <w:left w:val="none" w:sz="0" w:space="0" w:color="auto"/>
            <w:bottom w:val="none" w:sz="0" w:space="0" w:color="auto"/>
            <w:right w:val="none" w:sz="0" w:space="0" w:color="auto"/>
          </w:divBdr>
        </w:div>
        <w:div w:id="534007588">
          <w:marLeft w:val="0"/>
          <w:marRight w:val="0"/>
          <w:marTop w:val="0"/>
          <w:marBottom w:val="0"/>
          <w:divBdr>
            <w:top w:val="none" w:sz="0" w:space="0" w:color="auto"/>
            <w:left w:val="none" w:sz="0" w:space="0" w:color="auto"/>
            <w:bottom w:val="none" w:sz="0" w:space="0" w:color="auto"/>
            <w:right w:val="none" w:sz="0" w:space="0" w:color="auto"/>
          </w:divBdr>
        </w:div>
        <w:div w:id="546256593">
          <w:marLeft w:val="0"/>
          <w:marRight w:val="0"/>
          <w:marTop w:val="0"/>
          <w:marBottom w:val="0"/>
          <w:divBdr>
            <w:top w:val="none" w:sz="0" w:space="0" w:color="auto"/>
            <w:left w:val="none" w:sz="0" w:space="0" w:color="auto"/>
            <w:bottom w:val="none" w:sz="0" w:space="0" w:color="auto"/>
            <w:right w:val="none" w:sz="0" w:space="0" w:color="auto"/>
          </w:divBdr>
        </w:div>
        <w:div w:id="549344503">
          <w:marLeft w:val="0"/>
          <w:marRight w:val="0"/>
          <w:marTop w:val="0"/>
          <w:marBottom w:val="0"/>
          <w:divBdr>
            <w:top w:val="none" w:sz="0" w:space="0" w:color="auto"/>
            <w:left w:val="none" w:sz="0" w:space="0" w:color="auto"/>
            <w:bottom w:val="none" w:sz="0" w:space="0" w:color="auto"/>
            <w:right w:val="none" w:sz="0" w:space="0" w:color="auto"/>
          </w:divBdr>
        </w:div>
        <w:div w:id="562840033">
          <w:marLeft w:val="0"/>
          <w:marRight w:val="0"/>
          <w:marTop w:val="0"/>
          <w:marBottom w:val="0"/>
          <w:divBdr>
            <w:top w:val="none" w:sz="0" w:space="0" w:color="auto"/>
            <w:left w:val="none" w:sz="0" w:space="0" w:color="auto"/>
            <w:bottom w:val="none" w:sz="0" w:space="0" w:color="auto"/>
            <w:right w:val="none" w:sz="0" w:space="0" w:color="auto"/>
          </w:divBdr>
        </w:div>
        <w:div w:id="582839730">
          <w:marLeft w:val="0"/>
          <w:marRight w:val="0"/>
          <w:marTop w:val="0"/>
          <w:marBottom w:val="0"/>
          <w:divBdr>
            <w:top w:val="none" w:sz="0" w:space="0" w:color="auto"/>
            <w:left w:val="none" w:sz="0" w:space="0" w:color="auto"/>
            <w:bottom w:val="none" w:sz="0" w:space="0" w:color="auto"/>
            <w:right w:val="none" w:sz="0" w:space="0" w:color="auto"/>
          </w:divBdr>
        </w:div>
        <w:div w:id="592595100">
          <w:marLeft w:val="0"/>
          <w:marRight w:val="0"/>
          <w:marTop w:val="0"/>
          <w:marBottom w:val="0"/>
          <w:divBdr>
            <w:top w:val="none" w:sz="0" w:space="0" w:color="auto"/>
            <w:left w:val="none" w:sz="0" w:space="0" w:color="auto"/>
            <w:bottom w:val="none" w:sz="0" w:space="0" w:color="auto"/>
            <w:right w:val="none" w:sz="0" w:space="0" w:color="auto"/>
          </w:divBdr>
        </w:div>
        <w:div w:id="600573532">
          <w:marLeft w:val="0"/>
          <w:marRight w:val="0"/>
          <w:marTop w:val="0"/>
          <w:marBottom w:val="0"/>
          <w:divBdr>
            <w:top w:val="none" w:sz="0" w:space="0" w:color="auto"/>
            <w:left w:val="none" w:sz="0" w:space="0" w:color="auto"/>
            <w:bottom w:val="none" w:sz="0" w:space="0" w:color="auto"/>
            <w:right w:val="none" w:sz="0" w:space="0" w:color="auto"/>
          </w:divBdr>
        </w:div>
        <w:div w:id="608784082">
          <w:marLeft w:val="0"/>
          <w:marRight w:val="0"/>
          <w:marTop w:val="0"/>
          <w:marBottom w:val="0"/>
          <w:divBdr>
            <w:top w:val="none" w:sz="0" w:space="0" w:color="auto"/>
            <w:left w:val="none" w:sz="0" w:space="0" w:color="auto"/>
            <w:bottom w:val="none" w:sz="0" w:space="0" w:color="auto"/>
            <w:right w:val="none" w:sz="0" w:space="0" w:color="auto"/>
          </w:divBdr>
        </w:div>
        <w:div w:id="634486124">
          <w:marLeft w:val="0"/>
          <w:marRight w:val="0"/>
          <w:marTop w:val="0"/>
          <w:marBottom w:val="0"/>
          <w:divBdr>
            <w:top w:val="none" w:sz="0" w:space="0" w:color="auto"/>
            <w:left w:val="none" w:sz="0" w:space="0" w:color="auto"/>
            <w:bottom w:val="none" w:sz="0" w:space="0" w:color="auto"/>
            <w:right w:val="none" w:sz="0" w:space="0" w:color="auto"/>
          </w:divBdr>
        </w:div>
        <w:div w:id="668827582">
          <w:marLeft w:val="0"/>
          <w:marRight w:val="0"/>
          <w:marTop w:val="0"/>
          <w:marBottom w:val="0"/>
          <w:divBdr>
            <w:top w:val="none" w:sz="0" w:space="0" w:color="auto"/>
            <w:left w:val="none" w:sz="0" w:space="0" w:color="auto"/>
            <w:bottom w:val="none" w:sz="0" w:space="0" w:color="auto"/>
            <w:right w:val="none" w:sz="0" w:space="0" w:color="auto"/>
          </w:divBdr>
        </w:div>
        <w:div w:id="677804912">
          <w:marLeft w:val="0"/>
          <w:marRight w:val="0"/>
          <w:marTop w:val="0"/>
          <w:marBottom w:val="0"/>
          <w:divBdr>
            <w:top w:val="none" w:sz="0" w:space="0" w:color="auto"/>
            <w:left w:val="none" w:sz="0" w:space="0" w:color="auto"/>
            <w:bottom w:val="none" w:sz="0" w:space="0" w:color="auto"/>
            <w:right w:val="none" w:sz="0" w:space="0" w:color="auto"/>
          </w:divBdr>
        </w:div>
        <w:div w:id="696078554">
          <w:marLeft w:val="0"/>
          <w:marRight w:val="0"/>
          <w:marTop w:val="0"/>
          <w:marBottom w:val="0"/>
          <w:divBdr>
            <w:top w:val="none" w:sz="0" w:space="0" w:color="auto"/>
            <w:left w:val="none" w:sz="0" w:space="0" w:color="auto"/>
            <w:bottom w:val="none" w:sz="0" w:space="0" w:color="auto"/>
            <w:right w:val="none" w:sz="0" w:space="0" w:color="auto"/>
          </w:divBdr>
        </w:div>
        <w:div w:id="747577537">
          <w:marLeft w:val="0"/>
          <w:marRight w:val="0"/>
          <w:marTop w:val="0"/>
          <w:marBottom w:val="0"/>
          <w:divBdr>
            <w:top w:val="none" w:sz="0" w:space="0" w:color="auto"/>
            <w:left w:val="none" w:sz="0" w:space="0" w:color="auto"/>
            <w:bottom w:val="none" w:sz="0" w:space="0" w:color="auto"/>
            <w:right w:val="none" w:sz="0" w:space="0" w:color="auto"/>
          </w:divBdr>
        </w:div>
        <w:div w:id="749040648">
          <w:marLeft w:val="0"/>
          <w:marRight w:val="0"/>
          <w:marTop w:val="0"/>
          <w:marBottom w:val="0"/>
          <w:divBdr>
            <w:top w:val="none" w:sz="0" w:space="0" w:color="auto"/>
            <w:left w:val="none" w:sz="0" w:space="0" w:color="auto"/>
            <w:bottom w:val="none" w:sz="0" w:space="0" w:color="auto"/>
            <w:right w:val="none" w:sz="0" w:space="0" w:color="auto"/>
          </w:divBdr>
        </w:div>
        <w:div w:id="754743099">
          <w:marLeft w:val="0"/>
          <w:marRight w:val="0"/>
          <w:marTop w:val="0"/>
          <w:marBottom w:val="0"/>
          <w:divBdr>
            <w:top w:val="none" w:sz="0" w:space="0" w:color="auto"/>
            <w:left w:val="none" w:sz="0" w:space="0" w:color="auto"/>
            <w:bottom w:val="none" w:sz="0" w:space="0" w:color="auto"/>
            <w:right w:val="none" w:sz="0" w:space="0" w:color="auto"/>
          </w:divBdr>
        </w:div>
        <w:div w:id="764837271">
          <w:marLeft w:val="0"/>
          <w:marRight w:val="0"/>
          <w:marTop w:val="0"/>
          <w:marBottom w:val="0"/>
          <w:divBdr>
            <w:top w:val="none" w:sz="0" w:space="0" w:color="auto"/>
            <w:left w:val="none" w:sz="0" w:space="0" w:color="auto"/>
            <w:bottom w:val="none" w:sz="0" w:space="0" w:color="auto"/>
            <w:right w:val="none" w:sz="0" w:space="0" w:color="auto"/>
          </w:divBdr>
        </w:div>
        <w:div w:id="775560346">
          <w:marLeft w:val="0"/>
          <w:marRight w:val="0"/>
          <w:marTop w:val="0"/>
          <w:marBottom w:val="0"/>
          <w:divBdr>
            <w:top w:val="none" w:sz="0" w:space="0" w:color="auto"/>
            <w:left w:val="none" w:sz="0" w:space="0" w:color="auto"/>
            <w:bottom w:val="none" w:sz="0" w:space="0" w:color="auto"/>
            <w:right w:val="none" w:sz="0" w:space="0" w:color="auto"/>
          </w:divBdr>
        </w:div>
        <w:div w:id="786972450">
          <w:marLeft w:val="0"/>
          <w:marRight w:val="0"/>
          <w:marTop w:val="0"/>
          <w:marBottom w:val="0"/>
          <w:divBdr>
            <w:top w:val="none" w:sz="0" w:space="0" w:color="auto"/>
            <w:left w:val="none" w:sz="0" w:space="0" w:color="auto"/>
            <w:bottom w:val="none" w:sz="0" w:space="0" w:color="auto"/>
            <w:right w:val="none" w:sz="0" w:space="0" w:color="auto"/>
          </w:divBdr>
        </w:div>
        <w:div w:id="804277245">
          <w:marLeft w:val="0"/>
          <w:marRight w:val="0"/>
          <w:marTop w:val="0"/>
          <w:marBottom w:val="0"/>
          <w:divBdr>
            <w:top w:val="none" w:sz="0" w:space="0" w:color="auto"/>
            <w:left w:val="none" w:sz="0" w:space="0" w:color="auto"/>
            <w:bottom w:val="none" w:sz="0" w:space="0" w:color="auto"/>
            <w:right w:val="none" w:sz="0" w:space="0" w:color="auto"/>
          </w:divBdr>
        </w:div>
        <w:div w:id="848445536">
          <w:marLeft w:val="0"/>
          <w:marRight w:val="0"/>
          <w:marTop w:val="0"/>
          <w:marBottom w:val="0"/>
          <w:divBdr>
            <w:top w:val="none" w:sz="0" w:space="0" w:color="auto"/>
            <w:left w:val="none" w:sz="0" w:space="0" w:color="auto"/>
            <w:bottom w:val="none" w:sz="0" w:space="0" w:color="auto"/>
            <w:right w:val="none" w:sz="0" w:space="0" w:color="auto"/>
          </w:divBdr>
        </w:div>
        <w:div w:id="887454740">
          <w:marLeft w:val="0"/>
          <w:marRight w:val="0"/>
          <w:marTop w:val="0"/>
          <w:marBottom w:val="0"/>
          <w:divBdr>
            <w:top w:val="none" w:sz="0" w:space="0" w:color="auto"/>
            <w:left w:val="none" w:sz="0" w:space="0" w:color="auto"/>
            <w:bottom w:val="none" w:sz="0" w:space="0" w:color="auto"/>
            <w:right w:val="none" w:sz="0" w:space="0" w:color="auto"/>
          </w:divBdr>
        </w:div>
        <w:div w:id="951013465">
          <w:marLeft w:val="0"/>
          <w:marRight w:val="0"/>
          <w:marTop w:val="0"/>
          <w:marBottom w:val="0"/>
          <w:divBdr>
            <w:top w:val="none" w:sz="0" w:space="0" w:color="auto"/>
            <w:left w:val="none" w:sz="0" w:space="0" w:color="auto"/>
            <w:bottom w:val="none" w:sz="0" w:space="0" w:color="auto"/>
            <w:right w:val="none" w:sz="0" w:space="0" w:color="auto"/>
          </w:divBdr>
        </w:div>
        <w:div w:id="1015688133">
          <w:marLeft w:val="0"/>
          <w:marRight w:val="0"/>
          <w:marTop w:val="0"/>
          <w:marBottom w:val="0"/>
          <w:divBdr>
            <w:top w:val="none" w:sz="0" w:space="0" w:color="auto"/>
            <w:left w:val="none" w:sz="0" w:space="0" w:color="auto"/>
            <w:bottom w:val="none" w:sz="0" w:space="0" w:color="auto"/>
            <w:right w:val="none" w:sz="0" w:space="0" w:color="auto"/>
          </w:divBdr>
        </w:div>
        <w:div w:id="1031342497">
          <w:marLeft w:val="0"/>
          <w:marRight w:val="0"/>
          <w:marTop w:val="0"/>
          <w:marBottom w:val="0"/>
          <w:divBdr>
            <w:top w:val="none" w:sz="0" w:space="0" w:color="auto"/>
            <w:left w:val="none" w:sz="0" w:space="0" w:color="auto"/>
            <w:bottom w:val="none" w:sz="0" w:space="0" w:color="auto"/>
            <w:right w:val="none" w:sz="0" w:space="0" w:color="auto"/>
          </w:divBdr>
        </w:div>
        <w:div w:id="1057438918">
          <w:marLeft w:val="0"/>
          <w:marRight w:val="0"/>
          <w:marTop w:val="0"/>
          <w:marBottom w:val="0"/>
          <w:divBdr>
            <w:top w:val="none" w:sz="0" w:space="0" w:color="auto"/>
            <w:left w:val="none" w:sz="0" w:space="0" w:color="auto"/>
            <w:bottom w:val="none" w:sz="0" w:space="0" w:color="auto"/>
            <w:right w:val="none" w:sz="0" w:space="0" w:color="auto"/>
          </w:divBdr>
        </w:div>
        <w:div w:id="1101217751">
          <w:marLeft w:val="0"/>
          <w:marRight w:val="0"/>
          <w:marTop w:val="0"/>
          <w:marBottom w:val="0"/>
          <w:divBdr>
            <w:top w:val="none" w:sz="0" w:space="0" w:color="auto"/>
            <w:left w:val="none" w:sz="0" w:space="0" w:color="auto"/>
            <w:bottom w:val="none" w:sz="0" w:space="0" w:color="auto"/>
            <w:right w:val="none" w:sz="0" w:space="0" w:color="auto"/>
          </w:divBdr>
        </w:div>
        <w:div w:id="1118723929">
          <w:marLeft w:val="0"/>
          <w:marRight w:val="0"/>
          <w:marTop w:val="0"/>
          <w:marBottom w:val="0"/>
          <w:divBdr>
            <w:top w:val="none" w:sz="0" w:space="0" w:color="auto"/>
            <w:left w:val="none" w:sz="0" w:space="0" w:color="auto"/>
            <w:bottom w:val="none" w:sz="0" w:space="0" w:color="auto"/>
            <w:right w:val="none" w:sz="0" w:space="0" w:color="auto"/>
          </w:divBdr>
        </w:div>
        <w:div w:id="1154495700">
          <w:marLeft w:val="0"/>
          <w:marRight w:val="0"/>
          <w:marTop w:val="0"/>
          <w:marBottom w:val="0"/>
          <w:divBdr>
            <w:top w:val="none" w:sz="0" w:space="0" w:color="auto"/>
            <w:left w:val="none" w:sz="0" w:space="0" w:color="auto"/>
            <w:bottom w:val="none" w:sz="0" w:space="0" w:color="auto"/>
            <w:right w:val="none" w:sz="0" w:space="0" w:color="auto"/>
          </w:divBdr>
        </w:div>
        <w:div w:id="1206285701">
          <w:marLeft w:val="0"/>
          <w:marRight w:val="0"/>
          <w:marTop w:val="0"/>
          <w:marBottom w:val="0"/>
          <w:divBdr>
            <w:top w:val="none" w:sz="0" w:space="0" w:color="auto"/>
            <w:left w:val="none" w:sz="0" w:space="0" w:color="auto"/>
            <w:bottom w:val="none" w:sz="0" w:space="0" w:color="auto"/>
            <w:right w:val="none" w:sz="0" w:space="0" w:color="auto"/>
          </w:divBdr>
        </w:div>
        <w:div w:id="1224558959">
          <w:marLeft w:val="0"/>
          <w:marRight w:val="0"/>
          <w:marTop w:val="0"/>
          <w:marBottom w:val="0"/>
          <w:divBdr>
            <w:top w:val="none" w:sz="0" w:space="0" w:color="auto"/>
            <w:left w:val="none" w:sz="0" w:space="0" w:color="auto"/>
            <w:bottom w:val="none" w:sz="0" w:space="0" w:color="auto"/>
            <w:right w:val="none" w:sz="0" w:space="0" w:color="auto"/>
          </w:divBdr>
        </w:div>
        <w:div w:id="1250503926">
          <w:marLeft w:val="0"/>
          <w:marRight w:val="0"/>
          <w:marTop w:val="0"/>
          <w:marBottom w:val="0"/>
          <w:divBdr>
            <w:top w:val="none" w:sz="0" w:space="0" w:color="auto"/>
            <w:left w:val="none" w:sz="0" w:space="0" w:color="auto"/>
            <w:bottom w:val="none" w:sz="0" w:space="0" w:color="auto"/>
            <w:right w:val="none" w:sz="0" w:space="0" w:color="auto"/>
          </w:divBdr>
        </w:div>
        <w:div w:id="1256283206">
          <w:marLeft w:val="0"/>
          <w:marRight w:val="0"/>
          <w:marTop w:val="0"/>
          <w:marBottom w:val="0"/>
          <w:divBdr>
            <w:top w:val="none" w:sz="0" w:space="0" w:color="auto"/>
            <w:left w:val="none" w:sz="0" w:space="0" w:color="auto"/>
            <w:bottom w:val="none" w:sz="0" w:space="0" w:color="auto"/>
            <w:right w:val="none" w:sz="0" w:space="0" w:color="auto"/>
          </w:divBdr>
        </w:div>
        <w:div w:id="1312372359">
          <w:marLeft w:val="0"/>
          <w:marRight w:val="0"/>
          <w:marTop w:val="0"/>
          <w:marBottom w:val="0"/>
          <w:divBdr>
            <w:top w:val="none" w:sz="0" w:space="0" w:color="auto"/>
            <w:left w:val="none" w:sz="0" w:space="0" w:color="auto"/>
            <w:bottom w:val="none" w:sz="0" w:space="0" w:color="auto"/>
            <w:right w:val="none" w:sz="0" w:space="0" w:color="auto"/>
          </w:divBdr>
        </w:div>
        <w:div w:id="1422799209">
          <w:marLeft w:val="0"/>
          <w:marRight w:val="0"/>
          <w:marTop w:val="0"/>
          <w:marBottom w:val="0"/>
          <w:divBdr>
            <w:top w:val="none" w:sz="0" w:space="0" w:color="auto"/>
            <w:left w:val="none" w:sz="0" w:space="0" w:color="auto"/>
            <w:bottom w:val="none" w:sz="0" w:space="0" w:color="auto"/>
            <w:right w:val="none" w:sz="0" w:space="0" w:color="auto"/>
          </w:divBdr>
        </w:div>
        <w:div w:id="1422875535">
          <w:marLeft w:val="0"/>
          <w:marRight w:val="0"/>
          <w:marTop w:val="0"/>
          <w:marBottom w:val="0"/>
          <w:divBdr>
            <w:top w:val="none" w:sz="0" w:space="0" w:color="auto"/>
            <w:left w:val="none" w:sz="0" w:space="0" w:color="auto"/>
            <w:bottom w:val="none" w:sz="0" w:space="0" w:color="auto"/>
            <w:right w:val="none" w:sz="0" w:space="0" w:color="auto"/>
          </w:divBdr>
        </w:div>
        <w:div w:id="1443569216">
          <w:marLeft w:val="0"/>
          <w:marRight w:val="0"/>
          <w:marTop w:val="0"/>
          <w:marBottom w:val="0"/>
          <w:divBdr>
            <w:top w:val="none" w:sz="0" w:space="0" w:color="auto"/>
            <w:left w:val="none" w:sz="0" w:space="0" w:color="auto"/>
            <w:bottom w:val="none" w:sz="0" w:space="0" w:color="auto"/>
            <w:right w:val="none" w:sz="0" w:space="0" w:color="auto"/>
          </w:divBdr>
        </w:div>
        <w:div w:id="1465584896">
          <w:marLeft w:val="0"/>
          <w:marRight w:val="0"/>
          <w:marTop w:val="0"/>
          <w:marBottom w:val="0"/>
          <w:divBdr>
            <w:top w:val="none" w:sz="0" w:space="0" w:color="auto"/>
            <w:left w:val="none" w:sz="0" w:space="0" w:color="auto"/>
            <w:bottom w:val="none" w:sz="0" w:space="0" w:color="auto"/>
            <w:right w:val="none" w:sz="0" w:space="0" w:color="auto"/>
          </w:divBdr>
        </w:div>
        <w:div w:id="1492989992">
          <w:marLeft w:val="0"/>
          <w:marRight w:val="0"/>
          <w:marTop w:val="0"/>
          <w:marBottom w:val="0"/>
          <w:divBdr>
            <w:top w:val="none" w:sz="0" w:space="0" w:color="auto"/>
            <w:left w:val="none" w:sz="0" w:space="0" w:color="auto"/>
            <w:bottom w:val="none" w:sz="0" w:space="0" w:color="auto"/>
            <w:right w:val="none" w:sz="0" w:space="0" w:color="auto"/>
          </w:divBdr>
        </w:div>
        <w:div w:id="1564757451">
          <w:marLeft w:val="0"/>
          <w:marRight w:val="0"/>
          <w:marTop w:val="0"/>
          <w:marBottom w:val="0"/>
          <w:divBdr>
            <w:top w:val="none" w:sz="0" w:space="0" w:color="auto"/>
            <w:left w:val="none" w:sz="0" w:space="0" w:color="auto"/>
            <w:bottom w:val="none" w:sz="0" w:space="0" w:color="auto"/>
            <w:right w:val="none" w:sz="0" w:space="0" w:color="auto"/>
          </w:divBdr>
        </w:div>
        <w:div w:id="1574197528">
          <w:marLeft w:val="0"/>
          <w:marRight w:val="0"/>
          <w:marTop w:val="0"/>
          <w:marBottom w:val="0"/>
          <w:divBdr>
            <w:top w:val="none" w:sz="0" w:space="0" w:color="auto"/>
            <w:left w:val="none" w:sz="0" w:space="0" w:color="auto"/>
            <w:bottom w:val="none" w:sz="0" w:space="0" w:color="auto"/>
            <w:right w:val="none" w:sz="0" w:space="0" w:color="auto"/>
          </w:divBdr>
        </w:div>
        <w:div w:id="1586381377">
          <w:marLeft w:val="0"/>
          <w:marRight w:val="0"/>
          <w:marTop w:val="0"/>
          <w:marBottom w:val="0"/>
          <w:divBdr>
            <w:top w:val="none" w:sz="0" w:space="0" w:color="auto"/>
            <w:left w:val="none" w:sz="0" w:space="0" w:color="auto"/>
            <w:bottom w:val="none" w:sz="0" w:space="0" w:color="auto"/>
            <w:right w:val="none" w:sz="0" w:space="0" w:color="auto"/>
          </w:divBdr>
        </w:div>
        <w:div w:id="1587765369">
          <w:marLeft w:val="0"/>
          <w:marRight w:val="0"/>
          <w:marTop w:val="0"/>
          <w:marBottom w:val="0"/>
          <w:divBdr>
            <w:top w:val="none" w:sz="0" w:space="0" w:color="auto"/>
            <w:left w:val="none" w:sz="0" w:space="0" w:color="auto"/>
            <w:bottom w:val="none" w:sz="0" w:space="0" w:color="auto"/>
            <w:right w:val="none" w:sz="0" w:space="0" w:color="auto"/>
          </w:divBdr>
        </w:div>
        <w:div w:id="1594628547">
          <w:marLeft w:val="0"/>
          <w:marRight w:val="0"/>
          <w:marTop w:val="0"/>
          <w:marBottom w:val="0"/>
          <w:divBdr>
            <w:top w:val="none" w:sz="0" w:space="0" w:color="auto"/>
            <w:left w:val="none" w:sz="0" w:space="0" w:color="auto"/>
            <w:bottom w:val="none" w:sz="0" w:space="0" w:color="auto"/>
            <w:right w:val="none" w:sz="0" w:space="0" w:color="auto"/>
          </w:divBdr>
        </w:div>
        <w:div w:id="1599410147">
          <w:marLeft w:val="0"/>
          <w:marRight w:val="0"/>
          <w:marTop w:val="0"/>
          <w:marBottom w:val="0"/>
          <w:divBdr>
            <w:top w:val="none" w:sz="0" w:space="0" w:color="auto"/>
            <w:left w:val="none" w:sz="0" w:space="0" w:color="auto"/>
            <w:bottom w:val="none" w:sz="0" w:space="0" w:color="auto"/>
            <w:right w:val="none" w:sz="0" w:space="0" w:color="auto"/>
          </w:divBdr>
        </w:div>
        <w:div w:id="1640919485">
          <w:marLeft w:val="0"/>
          <w:marRight w:val="0"/>
          <w:marTop w:val="0"/>
          <w:marBottom w:val="0"/>
          <w:divBdr>
            <w:top w:val="none" w:sz="0" w:space="0" w:color="auto"/>
            <w:left w:val="none" w:sz="0" w:space="0" w:color="auto"/>
            <w:bottom w:val="none" w:sz="0" w:space="0" w:color="auto"/>
            <w:right w:val="none" w:sz="0" w:space="0" w:color="auto"/>
          </w:divBdr>
        </w:div>
        <w:div w:id="1680693719">
          <w:marLeft w:val="0"/>
          <w:marRight w:val="0"/>
          <w:marTop w:val="0"/>
          <w:marBottom w:val="0"/>
          <w:divBdr>
            <w:top w:val="none" w:sz="0" w:space="0" w:color="auto"/>
            <w:left w:val="none" w:sz="0" w:space="0" w:color="auto"/>
            <w:bottom w:val="none" w:sz="0" w:space="0" w:color="auto"/>
            <w:right w:val="none" w:sz="0" w:space="0" w:color="auto"/>
          </w:divBdr>
        </w:div>
        <w:div w:id="1736270450">
          <w:marLeft w:val="0"/>
          <w:marRight w:val="0"/>
          <w:marTop w:val="0"/>
          <w:marBottom w:val="0"/>
          <w:divBdr>
            <w:top w:val="none" w:sz="0" w:space="0" w:color="auto"/>
            <w:left w:val="none" w:sz="0" w:space="0" w:color="auto"/>
            <w:bottom w:val="none" w:sz="0" w:space="0" w:color="auto"/>
            <w:right w:val="none" w:sz="0" w:space="0" w:color="auto"/>
          </w:divBdr>
        </w:div>
        <w:div w:id="1791967887">
          <w:marLeft w:val="0"/>
          <w:marRight w:val="0"/>
          <w:marTop w:val="0"/>
          <w:marBottom w:val="0"/>
          <w:divBdr>
            <w:top w:val="none" w:sz="0" w:space="0" w:color="auto"/>
            <w:left w:val="none" w:sz="0" w:space="0" w:color="auto"/>
            <w:bottom w:val="none" w:sz="0" w:space="0" w:color="auto"/>
            <w:right w:val="none" w:sz="0" w:space="0" w:color="auto"/>
          </w:divBdr>
        </w:div>
        <w:div w:id="1819759885">
          <w:marLeft w:val="0"/>
          <w:marRight w:val="0"/>
          <w:marTop w:val="0"/>
          <w:marBottom w:val="0"/>
          <w:divBdr>
            <w:top w:val="none" w:sz="0" w:space="0" w:color="auto"/>
            <w:left w:val="none" w:sz="0" w:space="0" w:color="auto"/>
            <w:bottom w:val="none" w:sz="0" w:space="0" w:color="auto"/>
            <w:right w:val="none" w:sz="0" w:space="0" w:color="auto"/>
          </w:divBdr>
        </w:div>
        <w:div w:id="1821265556">
          <w:marLeft w:val="0"/>
          <w:marRight w:val="0"/>
          <w:marTop w:val="0"/>
          <w:marBottom w:val="0"/>
          <w:divBdr>
            <w:top w:val="none" w:sz="0" w:space="0" w:color="auto"/>
            <w:left w:val="none" w:sz="0" w:space="0" w:color="auto"/>
            <w:bottom w:val="none" w:sz="0" w:space="0" w:color="auto"/>
            <w:right w:val="none" w:sz="0" w:space="0" w:color="auto"/>
          </w:divBdr>
        </w:div>
        <w:div w:id="1877040285">
          <w:marLeft w:val="0"/>
          <w:marRight w:val="0"/>
          <w:marTop w:val="0"/>
          <w:marBottom w:val="0"/>
          <w:divBdr>
            <w:top w:val="none" w:sz="0" w:space="0" w:color="auto"/>
            <w:left w:val="none" w:sz="0" w:space="0" w:color="auto"/>
            <w:bottom w:val="none" w:sz="0" w:space="0" w:color="auto"/>
            <w:right w:val="none" w:sz="0" w:space="0" w:color="auto"/>
          </w:divBdr>
        </w:div>
        <w:div w:id="1878929184">
          <w:marLeft w:val="0"/>
          <w:marRight w:val="0"/>
          <w:marTop w:val="0"/>
          <w:marBottom w:val="0"/>
          <w:divBdr>
            <w:top w:val="none" w:sz="0" w:space="0" w:color="auto"/>
            <w:left w:val="none" w:sz="0" w:space="0" w:color="auto"/>
            <w:bottom w:val="none" w:sz="0" w:space="0" w:color="auto"/>
            <w:right w:val="none" w:sz="0" w:space="0" w:color="auto"/>
          </w:divBdr>
        </w:div>
        <w:div w:id="1894081041">
          <w:marLeft w:val="0"/>
          <w:marRight w:val="0"/>
          <w:marTop w:val="0"/>
          <w:marBottom w:val="0"/>
          <w:divBdr>
            <w:top w:val="none" w:sz="0" w:space="0" w:color="auto"/>
            <w:left w:val="none" w:sz="0" w:space="0" w:color="auto"/>
            <w:bottom w:val="none" w:sz="0" w:space="0" w:color="auto"/>
            <w:right w:val="none" w:sz="0" w:space="0" w:color="auto"/>
          </w:divBdr>
        </w:div>
        <w:div w:id="1975527287">
          <w:marLeft w:val="0"/>
          <w:marRight w:val="0"/>
          <w:marTop w:val="0"/>
          <w:marBottom w:val="0"/>
          <w:divBdr>
            <w:top w:val="none" w:sz="0" w:space="0" w:color="auto"/>
            <w:left w:val="none" w:sz="0" w:space="0" w:color="auto"/>
            <w:bottom w:val="none" w:sz="0" w:space="0" w:color="auto"/>
            <w:right w:val="none" w:sz="0" w:space="0" w:color="auto"/>
          </w:divBdr>
        </w:div>
        <w:div w:id="1980575075">
          <w:marLeft w:val="0"/>
          <w:marRight w:val="0"/>
          <w:marTop w:val="0"/>
          <w:marBottom w:val="0"/>
          <w:divBdr>
            <w:top w:val="none" w:sz="0" w:space="0" w:color="auto"/>
            <w:left w:val="none" w:sz="0" w:space="0" w:color="auto"/>
            <w:bottom w:val="none" w:sz="0" w:space="0" w:color="auto"/>
            <w:right w:val="none" w:sz="0" w:space="0" w:color="auto"/>
          </w:divBdr>
        </w:div>
        <w:div w:id="1983459175">
          <w:marLeft w:val="0"/>
          <w:marRight w:val="0"/>
          <w:marTop w:val="0"/>
          <w:marBottom w:val="0"/>
          <w:divBdr>
            <w:top w:val="none" w:sz="0" w:space="0" w:color="auto"/>
            <w:left w:val="none" w:sz="0" w:space="0" w:color="auto"/>
            <w:bottom w:val="none" w:sz="0" w:space="0" w:color="auto"/>
            <w:right w:val="none" w:sz="0" w:space="0" w:color="auto"/>
          </w:divBdr>
        </w:div>
        <w:div w:id="1984456599">
          <w:marLeft w:val="0"/>
          <w:marRight w:val="0"/>
          <w:marTop w:val="0"/>
          <w:marBottom w:val="0"/>
          <w:divBdr>
            <w:top w:val="none" w:sz="0" w:space="0" w:color="auto"/>
            <w:left w:val="none" w:sz="0" w:space="0" w:color="auto"/>
            <w:bottom w:val="none" w:sz="0" w:space="0" w:color="auto"/>
            <w:right w:val="none" w:sz="0" w:space="0" w:color="auto"/>
          </w:divBdr>
        </w:div>
        <w:div w:id="1990358174">
          <w:marLeft w:val="0"/>
          <w:marRight w:val="0"/>
          <w:marTop w:val="0"/>
          <w:marBottom w:val="0"/>
          <w:divBdr>
            <w:top w:val="none" w:sz="0" w:space="0" w:color="auto"/>
            <w:left w:val="none" w:sz="0" w:space="0" w:color="auto"/>
            <w:bottom w:val="none" w:sz="0" w:space="0" w:color="auto"/>
            <w:right w:val="none" w:sz="0" w:space="0" w:color="auto"/>
          </w:divBdr>
        </w:div>
        <w:div w:id="2002614762">
          <w:marLeft w:val="0"/>
          <w:marRight w:val="0"/>
          <w:marTop w:val="0"/>
          <w:marBottom w:val="0"/>
          <w:divBdr>
            <w:top w:val="none" w:sz="0" w:space="0" w:color="auto"/>
            <w:left w:val="none" w:sz="0" w:space="0" w:color="auto"/>
            <w:bottom w:val="none" w:sz="0" w:space="0" w:color="auto"/>
            <w:right w:val="none" w:sz="0" w:space="0" w:color="auto"/>
          </w:divBdr>
        </w:div>
        <w:div w:id="2007588839">
          <w:marLeft w:val="0"/>
          <w:marRight w:val="0"/>
          <w:marTop w:val="0"/>
          <w:marBottom w:val="0"/>
          <w:divBdr>
            <w:top w:val="none" w:sz="0" w:space="0" w:color="auto"/>
            <w:left w:val="none" w:sz="0" w:space="0" w:color="auto"/>
            <w:bottom w:val="none" w:sz="0" w:space="0" w:color="auto"/>
            <w:right w:val="none" w:sz="0" w:space="0" w:color="auto"/>
          </w:divBdr>
        </w:div>
        <w:div w:id="2013797171">
          <w:marLeft w:val="0"/>
          <w:marRight w:val="0"/>
          <w:marTop w:val="0"/>
          <w:marBottom w:val="0"/>
          <w:divBdr>
            <w:top w:val="none" w:sz="0" w:space="0" w:color="auto"/>
            <w:left w:val="none" w:sz="0" w:space="0" w:color="auto"/>
            <w:bottom w:val="none" w:sz="0" w:space="0" w:color="auto"/>
            <w:right w:val="none" w:sz="0" w:space="0" w:color="auto"/>
          </w:divBdr>
        </w:div>
        <w:div w:id="2022509421">
          <w:marLeft w:val="0"/>
          <w:marRight w:val="0"/>
          <w:marTop w:val="0"/>
          <w:marBottom w:val="0"/>
          <w:divBdr>
            <w:top w:val="none" w:sz="0" w:space="0" w:color="auto"/>
            <w:left w:val="none" w:sz="0" w:space="0" w:color="auto"/>
            <w:bottom w:val="none" w:sz="0" w:space="0" w:color="auto"/>
            <w:right w:val="none" w:sz="0" w:space="0" w:color="auto"/>
          </w:divBdr>
        </w:div>
        <w:div w:id="2093315224">
          <w:marLeft w:val="0"/>
          <w:marRight w:val="0"/>
          <w:marTop w:val="0"/>
          <w:marBottom w:val="0"/>
          <w:divBdr>
            <w:top w:val="none" w:sz="0" w:space="0" w:color="auto"/>
            <w:left w:val="none" w:sz="0" w:space="0" w:color="auto"/>
            <w:bottom w:val="none" w:sz="0" w:space="0" w:color="auto"/>
            <w:right w:val="none" w:sz="0" w:space="0" w:color="auto"/>
          </w:divBdr>
        </w:div>
        <w:div w:id="2139949861">
          <w:marLeft w:val="0"/>
          <w:marRight w:val="0"/>
          <w:marTop w:val="0"/>
          <w:marBottom w:val="0"/>
          <w:divBdr>
            <w:top w:val="none" w:sz="0" w:space="0" w:color="auto"/>
            <w:left w:val="none" w:sz="0" w:space="0" w:color="auto"/>
            <w:bottom w:val="none" w:sz="0" w:space="0" w:color="auto"/>
            <w:right w:val="none" w:sz="0" w:space="0" w:color="auto"/>
          </w:divBdr>
        </w:div>
      </w:divsChild>
    </w:div>
    <w:div w:id="657344166">
      <w:bodyDiv w:val="1"/>
      <w:marLeft w:val="0"/>
      <w:marRight w:val="0"/>
      <w:marTop w:val="0"/>
      <w:marBottom w:val="0"/>
      <w:divBdr>
        <w:top w:val="none" w:sz="0" w:space="0" w:color="auto"/>
        <w:left w:val="none" w:sz="0" w:space="0" w:color="auto"/>
        <w:bottom w:val="none" w:sz="0" w:space="0" w:color="auto"/>
        <w:right w:val="none" w:sz="0" w:space="0" w:color="auto"/>
      </w:divBdr>
      <w:divsChild>
        <w:div w:id="345446086">
          <w:marLeft w:val="0"/>
          <w:marRight w:val="0"/>
          <w:marTop w:val="0"/>
          <w:marBottom w:val="0"/>
          <w:divBdr>
            <w:top w:val="none" w:sz="0" w:space="0" w:color="auto"/>
            <w:left w:val="none" w:sz="0" w:space="0" w:color="auto"/>
            <w:bottom w:val="none" w:sz="0" w:space="0" w:color="auto"/>
            <w:right w:val="none" w:sz="0" w:space="0" w:color="auto"/>
          </w:divBdr>
        </w:div>
        <w:div w:id="672607316">
          <w:marLeft w:val="0"/>
          <w:marRight w:val="0"/>
          <w:marTop w:val="0"/>
          <w:marBottom w:val="0"/>
          <w:divBdr>
            <w:top w:val="none" w:sz="0" w:space="0" w:color="auto"/>
            <w:left w:val="none" w:sz="0" w:space="0" w:color="auto"/>
            <w:bottom w:val="none" w:sz="0" w:space="0" w:color="auto"/>
            <w:right w:val="none" w:sz="0" w:space="0" w:color="auto"/>
          </w:divBdr>
        </w:div>
      </w:divsChild>
    </w:div>
    <w:div w:id="694767776">
      <w:bodyDiv w:val="1"/>
      <w:marLeft w:val="0"/>
      <w:marRight w:val="0"/>
      <w:marTop w:val="0"/>
      <w:marBottom w:val="0"/>
      <w:divBdr>
        <w:top w:val="none" w:sz="0" w:space="0" w:color="auto"/>
        <w:left w:val="none" w:sz="0" w:space="0" w:color="auto"/>
        <w:bottom w:val="none" w:sz="0" w:space="0" w:color="auto"/>
        <w:right w:val="none" w:sz="0" w:space="0" w:color="auto"/>
      </w:divBdr>
      <w:divsChild>
        <w:div w:id="169177410">
          <w:marLeft w:val="0"/>
          <w:marRight w:val="0"/>
          <w:marTop w:val="0"/>
          <w:marBottom w:val="0"/>
          <w:divBdr>
            <w:top w:val="none" w:sz="0" w:space="0" w:color="auto"/>
            <w:left w:val="none" w:sz="0" w:space="0" w:color="auto"/>
            <w:bottom w:val="none" w:sz="0" w:space="0" w:color="auto"/>
            <w:right w:val="none" w:sz="0" w:space="0" w:color="auto"/>
          </w:divBdr>
        </w:div>
        <w:div w:id="212162852">
          <w:marLeft w:val="0"/>
          <w:marRight w:val="0"/>
          <w:marTop w:val="0"/>
          <w:marBottom w:val="0"/>
          <w:divBdr>
            <w:top w:val="none" w:sz="0" w:space="0" w:color="auto"/>
            <w:left w:val="none" w:sz="0" w:space="0" w:color="auto"/>
            <w:bottom w:val="none" w:sz="0" w:space="0" w:color="auto"/>
            <w:right w:val="none" w:sz="0" w:space="0" w:color="auto"/>
          </w:divBdr>
        </w:div>
        <w:div w:id="349600254">
          <w:marLeft w:val="0"/>
          <w:marRight w:val="0"/>
          <w:marTop w:val="0"/>
          <w:marBottom w:val="0"/>
          <w:divBdr>
            <w:top w:val="none" w:sz="0" w:space="0" w:color="auto"/>
            <w:left w:val="none" w:sz="0" w:space="0" w:color="auto"/>
            <w:bottom w:val="none" w:sz="0" w:space="0" w:color="auto"/>
            <w:right w:val="none" w:sz="0" w:space="0" w:color="auto"/>
          </w:divBdr>
        </w:div>
        <w:div w:id="353045953">
          <w:marLeft w:val="0"/>
          <w:marRight w:val="0"/>
          <w:marTop w:val="0"/>
          <w:marBottom w:val="0"/>
          <w:divBdr>
            <w:top w:val="none" w:sz="0" w:space="0" w:color="auto"/>
            <w:left w:val="none" w:sz="0" w:space="0" w:color="auto"/>
            <w:bottom w:val="none" w:sz="0" w:space="0" w:color="auto"/>
            <w:right w:val="none" w:sz="0" w:space="0" w:color="auto"/>
          </w:divBdr>
        </w:div>
        <w:div w:id="650721291">
          <w:marLeft w:val="0"/>
          <w:marRight w:val="0"/>
          <w:marTop w:val="0"/>
          <w:marBottom w:val="0"/>
          <w:divBdr>
            <w:top w:val="none" w:sz="0" w:space="0" w:color="auto"/>
            <w:left w:val="none" w:sz="0" w:space="0" w:color="auto"/>
            <w:bottom w:val="none" w:sz="0" w:space="0" w:color="auto"/>
            <w:right w:val="none" w:sz="0" w:space="0" w:color="auto"/>
          </w:divBdr>
        </w:div>
        <w:div w:id="654912355">
          <w:marLeft w:val="0"/>
          <w:marRight w:val="0"/>
          <w:marTop w:val="0"/>
          <w:marBottom w:val="0"/>
          <w:divBdr>
            <w:top w:val="none" w:sz="0" w:space="0" w:color="auto"/>
            <w:left w:val="none" w:sz="0" w:space="0" w:color="auto"/>
            <w:bottom w:val="none" w:sz="0" w:space="0" w:color="auto"/>
            <w:right w:val="none" w:sz="0" w:space="0" w:color="auto"/>
          </w:divBdr>
        </w:div>
        <w:div w:id="655064721">
          <w:marLeft w:val="0"/>
          <w:marRight w:val="0"/>
          <w:marTop w:val="0"/>
          <w:marBottom w:val="0"/>
          <w:divBdr>
            <w:top w:val="none" w:sz="0" w:space="0" w:color="auto"/>
            <w:left w:val="none" w:sz="0" w:space="0" w:color="auto"/>
            <w:bottom w:val="none" w:sz="0" w:space="0" w:color="auto"/>
            <w:right w:val="none" w:sz="0" w:space="0" w:color="auto"/>
          </w:divBdr>
        </w:div>
        <w:div w:id="751001986">
          <w:marLeft w:val="0"/>
          <w:marRight w:val="0"/>
          <w:marTop w:val="0"/>
          <w:marBottom w:val="0"/>
          <w:divBdr>
            <w:top w:val="none" w:sz="0" w:space="0" w:color="auto"/>
            <w:left w:val="none" w:sz="0" w:space="0" w:color="auto"/>
            <w:bottom w:val="none" w:sz="0" w:space="0" w:color="auto"/>
            <w:right w:val="none" w:sz="0" w:space="0" w:color="auto"/>
          </w:divBdr>
        </w:div>
        <w:div w:id="898202906">
          <w:marLeft w:val="0"/>
          <w:marRight w:val="0"/>
          <w:marTop w:val="0"/>
          <w:marBottom w:val="0"/>
          <w:divBdr>
            <w:top w:val="none" w:sz="0" w:space="0" w:color="auto"/>
            <w:left w:val="none" w:sz="0" w:space="0" w:color="auto"/>
            <w:bottom w:val="none" w:sz="0" w:space="0" w:color="auto"/>
            <w:right w:val="none" w:sz="0" w:space="0" w:color="auto"/>
          </w:divBdr>
        </w:div>
        <w:div w:id="974603218">
          <w:marLeft w:val="0"/>
          <w:marRight w:val="0"/>
          <w:marTop w:val="0"/>
          <w:marBottom w:val="0"/>
          <w:divBdr>
            <w:top w:val="none" w:sz="0" w:space="0" w:color="auto"/>
            <w:left w:val="none" w:sz="0" w:space="0" w:color="auto"/>
            <w:bottom w:val="none" w:sz="0" w:space="0" w:color="auto"/>
            <w:right w:val="none" w:sz="0" w:space="0" w:color="auto"/>
          </w:divBdr>
        </w:div>
        <w:div w:id="1058209877">
          <w:marLeft w:val="0"/>
          <w:marRight w:val="0"/>
          <w:marTop w:val="0"/>
          <w:marBottom w:val="0"/>
          <w:divBdr>
            <w:top w:val="none" w:sz="0" w:space="0" w:color="auto"/>
            <w:left w:val="none" w:sz="0" w:space="0" w:color="auto"/>
            <w:bottom w:val="none" w:sz="0" w:space="0" w:color="auto"/>
            <w:right w:val="none" w:sz="0" w:space="0" w:color="auto"/>
          </w:divBdr>
        </w:div>
        <w:div w:id="1062681822">
          <w:marLeft w:val="0"/>
          <w:marRight w:val="0"/>
          <w:marTop w:val="0"/>
          <w:marBottom w:val="0"/>
          <w:divBdr>
            <w:top w:val="none" w:sz="0" w:space="0" w:color="auto"/>
            <w:left w:val="none" w:sz="0" w:space="0" w:color="auto"/>
            <w:bottom w:val="none" w:sz="0" w:space="0" w:color="auto"/>
            <w:right w:val="none" w:sz="0" w:space="0" w:color="auto"/>
          </w:divBdr>
        </w:div>
        <w:div w:id="1062947786">
          <w:marLeft w:val="0"/>
          <w:marRight w:val="0"/>
          <w:marTop w:val="0"/>
          <w:marBottom w:val="0"/>
          <w:divBdr>
            <w:top w:val="none" w:sz="0" w:space="0" w:color="auto"/>
            <w:left w:val="none" w:sz="0" w:space="0" w:color="auto"/>
            <w:bottom w:val="none" w:sz="0" w:space="0" w:color="auto"/>
            <w:right w:val="none" w:sz="0" w:space="0" w:color="auto"/>
          </w:divBdr>
        </w:div>
        <w:div w:id="1113402052">
          <w:marLeft w:val="0"/>
          <w:marRight w:val="0"/>
          <w:marTop w:val="0"/>
          <w:marBottom w:val="0"/>
          <w:divBdr>
            <w:top w:val="none" w:sz="0" w:space="0" w:color="auto"/>
            <w:left w:val="none" w:sz="0" w:space="0" w:color="auto"/>
            <w:bottom w:val="none" w:sz="0" w:space="0" w:color="auto"/>
            <w:right w:val="none" w:sz="0" w:space="0" w:color="auto"/>
          </w:divBdr>
        </w:div>
        <w:div w:id="1205485152">
          <w:marLeft w:val="0"/>
          <w:marRight w:val="0"/>
          <w:marTop w:val="0"/>
          <w:marBottom w:val="0"/>
          <w:divBdr>
            <w:top w:val="none" w:sz="0" w:space="0" w:color="auto"/>
            <w:left w:val="none" w:sz="0" w:space="0" w:color="auto"/>
            <w:bottom w:val="none" w:sz="0" w:space="0" w:color="auto"/>
            <w:right w:val="none" w:sz="0" w:space="0" w:color="auto"/>
          </w:divBdr>
        </w:div>
        <w:div w:id="1298071873">
          <w:marLeft w:val="0"/>
          <w:marRight w:val="0"/>
          <w:marTop w:val="0"/>
          <w:marBottom w:val="0"/>
          <w:divBdr>
            <w:top w:val="none" w:sz="0" w:space="0" w:color="auto"/>
            <w:left w:val="none" w:sz="0" w:space="0" w:color="auto"/>
            <w:bottom w:val="none" w:sz="0" w:space="0" w:color="auto"/>
            <w:right w:val="none" w:sz="0" w:space="0" w:color="auto"/>
          </w:divBdr>
        </w:div>
        <w:div w:id="1375540464">
          <w:marLeft w:val="0"/>
          <w:marRight w:val="0"/>
          <w:marTop w:val="0"/>
          <w:marBottom w:val="0"/>
          <w:divBdr>
            <w:top w:val="none" w:sz="0" w:space="0" w:color="auto"/>
            <w:left w:val="none" w:sz="0" w:space="0" w:color="auto"/>
            <w:bottom w:val="none" w:sz="0" w:space="0" w:color="auto"/>
            <w:right w:val="none" w:sz="0" w:space="0" w:color="auto"/>
          </w:divBdr>
        </w:div>
        <w:div w:id="1434785538">
          <w:marLeft w:val="0"/>
          <w:marRight w:val="0"/>
          <w:marTop w:val="0"/>
          <w:marBottom w:val="0"/>
          <w:divBdr>
            <w:top w:val="none" w:sz="0" w:space="0" w:color="auto"/>
            <w:left w:val="none" w:sz="0" w:space="0" w:color="auto"/>
            <w:bottom w:val="none" w:sz="0" w:space="0" w:color="auto"/>
            <w:right w:val="none" w:sz="0" w:space="0" w:color="auto"/>
          </w:divBdr>
        </w:div>
        <w:div w:id="1595478589">
          <w:marLeft w:val="0"/>
          <w:marRight w:val="0"/>
          <w:marTop w:val="0"/>
          <w:marBottom w:val="0"/>
          <w:divBdr>
            <w:top w:val="none" w:sz="0" w:space="0" w:color="auto"/>
            <w:left w:val="none" w:sz="0" w:space="0" w:color="auto"/>
            <w:bottom w:val="none" w:sz="0" w:space="0" w:color="auto"/>
            <w:right w:val="none" w:sz="0" w:space="0" w:color="auto"/>
          </w:divBdr>
        </w:div>
        <w:div w:id="1719817360">
          <w:marLeft w:val="0"/>
          <w:marRight w:val="0"/>
          <w:marTop w:val="0"/>
          <w:marBottom w:val="0"/>
          <w:divBdr>
            <w:top w:val="none" w:sz="0" w:space="0" w:color="auto"/>
            <w:left w:val="none" w:sz="0" w:space="0" w:color="auto"/>
            <w:bottom w:val="none" w:sz="0" w:space="0" w:color="auto"/>
            <w:right w:val="none" w:sz="0" w:space="0" w:color="auto"/>
          </w:divBdr>
        </w:div>
        <w:div w:id="2076588071">
          <w:marLeft w:val="0"/>
          <w:marRight w:val="0"/>
          <w:marTop w:val="0"/>
          <w:marBottom w:val="0"/>
          <w:divBdr>
            <w:top w:val="none" w:sz="0" w:space="0" w:color="auto"/>
            <w:left w:val="none" w:sz="0" w:space="0" w:color="auto"/>
            <w:bottom w:val="none" w:sz="0" w:space="0" w:color="auto"/>
            <w:right w:val="none" w:sz="0" w:space="0" w:color="auto"/>
          </w:divBdr>
        </w:div>
        <w:div w:id="2093699816">
          <w:marLeft w:val="0"/>
          <w:marRight w:val="0"/>
          <w:marTop w:val="0"/>
          <w:marBottom w:val="0"/>
          <w:divBdr>
            <w:top w:val="none" w:sz="0" w:space="0" w:color="auto"/>
            <w:left w:val="none" w:sz="0" w:space="0" w:color="auto"/>
            <w:bottom w:val="none" w:sz="0" w:space="0" w:color="auto"/>
            <w:right w:val="none" w:sz="0" w:space="0" w:color="auto"/>
          </w:divBdr>
        </w:div>
        <w:div w:id="2115859906">
          <w:marLeft w:val="0"/>
          <w:marRight w:val="0"/>
          <w:marTop w:val="0"/>
          <w:marBottom w:val="0"/>
          <w:divBdr>
            <w:top w:val="none" w:sz="0" w:space="0" w:color="auto"/>
            <w:left w:val="none" w:sz="0" w:space="0" w:color="auto"/>
            <w:bottom w:val="none" w:sz="0" w:space="0" w:color="auto"/>
            <w:right w:val="none" w:sz="0" w:space="0" w:color="auto"/>
          </w:divBdr>
        </w:div>
      </w:divsChild>
    </w:div>
    <w:div w:id="716007611">
      <w:bodyDiv w:val="1"/>
      <w:marLeft w:val="0"/>
      <w:marRight w:val="0"/>
      <w:marTop w:val="0"/>
      <w:marBottom w:val="0"/>
      <w:divBdr>
        <w:top w:val="none" w:sz="0" w:space="0" w:color="auto"/>
        <w:left w:val="none" w:sz="0" w:space="0" w:color="auto"/>
        <w:bottom w:val="none" w:sz="0" w:space="0" w:color="auto"/>
        <w:right w:val="none" w:sz="0" w:space="0" w:color="auto"/>
      </w:divBdr>
      <w:divsChild>
        <w:div w:id="9380282">
          <w:marLeft w:val="0"/>
          <w:marRight w:val="0"/>
          <w:marTop w:val="0"/>
          <w:marBottom w:val="0"/>
          <w:divBdr>
            <w:top w:val="none" w:sz="0" w:space="0" w:color="auto"/>
            <w:left w:val="none" w:sz="0" w:space="0" w:color="auto"/>
            <w:bottom w:val="none" w:sz="0" w:space="0" w:color="auto"/>
            <w:right w:val="none" w:sz="0" w:space="0" w:color="auto"/>
          </w:divBdr>
        </w:div>
        <w:div w:id="27338504">
          <w:marLeft w:val="0"/>
          <w:marRight w:val="0"/>
          <w:marTop w:val="0"/>
          <w:marBottom w:val="0"/>
          <w:divBdr>
            <w:top w:val="none" w:sz="0" w:space="0" w:color="auto"/>
            <w:left w:val="none" w:sz="0" w:space="0" w:color="auto"/>
            <w:bottom w:val="none" w:sz="0" w:space="0" w:color="auto"/>
            <w:right w:val="none" w:sz="0" w:space="0" w:color="auto"/>
          </w:divBdr>
        </w:div>
        <w:div w:id="34669015">
          <w:marLeft w:val="0"/>
          <w:marRight w:val="0"/>
          <w:marTop w:val="0"/>
          <w:marBottom w:val="0"/>
          <w:divBdr>
            <w:top w:val="none" w:sz="0" w:space="0" w:color="auto"/>
            <w:left w:val="none" w:sz="0" w:space="0" w:color="auto"/>
            <w:bottom w:val="none" w:sz="0" w:space="0" w:color="auto"/>
            <w:right w:val="none" w:sz="0" w:space="0" w:color="auto"/>
          </w:divBdr>
        </w:div>
        <w:div w:id="41949361">
          <w:marLeft w:val="0"/>
          <w:marRight w:val="0"/>
          <w:marTop w:val="0"/>
          <w:marBottom w:val="0"/>
          <w:divBdr>
            <w:top w:val="none" w:sz="0" w:space="0" w:color="auto"/>
            <w:left w:val="none" w:sz="0" w:space="0" w:color="auto"/>
            <w:bottom w:val="none" w:sz="0" w:space="0" w:color="auto"/>
            <w:right w:val="none" w:sz="0" w:space="0" w:color="auto"/>
          </w:divBdr>
        </w:div>
        <w:div w:id="58065644">
          <w:marLeft w:val="0"/>
          <w:marRight w:val="0"/>
          <w:marTop w:val="0"/>
          <w:marBottom w:val="0"/>
          <w:divBdr>
            <w:top w:val="none" w:sz="0" w:space="0" w:color="auto"/>
            <w:left w:val="none" w:sz="0" w:space="0" w:color="auto"/>
            <w:bottom w:val="none" w:sz="0" w:space="0" w:color="auto"/>
            <w:right w:val="none" w:sz="0" w:space="0" w:color="auto"/>
          </w:divBdr>
        </w:div>
        <w:div w:id="74522822">
          <w:marLeft w:val="0"/>
          <w:marRight w:val="0"/>
          <w:marTop w:val="0"/>
          <w:marBottom w:val="0"/>
          <w:divBdr>
            <w:top w:val="none" w:sz="0" w:space="0" w:color="auto"/>
            <w:left w:val="none" w:sz="0" w:space="0" w:color="auto"/>
            <w:bottom w:val="none" w:sz="0" w:space="0" w:color="auto"/>
            <w:right w:val="none" w:sz="0" w:space="0" w:color="auto"/>
          </w:divBdr>
        </w:div>
        <w:div w:id="93868893">
          <w:marLeft w:val="0"/>
          <w:marRight w:val="0"/>
          <w:marTop w:val="0"/>
          <w:marBottom w:val="0"/>
          <w:divBdr>
            <w:top w:val="none" w:sz="0" w:space="0" w:color="auto"/>
            <w:left w:val="none" w:sz="0" w:space="0" w:color="auto"/>
            <w:bottom w:val="none" w:sz="0" w:space="0" w:color="auto"/>
            <w:right w:val="none" w:sz="0" w:space="0" w:color="auto"/>
          </w:divBdr>
        </w:div>
        <w:div w:id="124932467">
          <w:marLeft w:val="0"/>
          <w:marRight w:val="0"/>
          <w:marTop w:val="0"/>
          <w:marBottom w:val="0"/>
          <w:divBdr>
            <w:top w:val="none" w:sz="0" w:space="0" w:color="auto"/>
            <w:left w:val="none" w:sz="0" w:space="0" w:color="auto"/>
            <w:bottom w:val="none" w:sz="0" w:space="0" w:color="auto"/>
            <w:right w:val="none" w:sz="0" w:space="0" w:color="auto"/>
          </w:divBdr>
        </w:div>
        <w:div w:id="132842132">
          <w:marLeft w:val="0"/>
          <w:marRight w:val="0"/>
          <w:marTop w:val="0"/>
          <w:marBottom w:val="0"/>
          <w:divBdr>
            <w:top w:val="none" w:sz="0" w:space="0" w:color="auto"/>
            <w:left w:val="none" w:sz="0" w:space="0" w:color="auto"/>
            <w:bottom w:val="none" w:sz="0" w:space="0" w:color="auto"/>
            <w:right w:val="none" w:sz="0" w:space="0" w:color="auto"/>
          </w:divBdr>
        </w:div>
        <w:div w:id="154690659">
          <w:marLeft w:val="0"/>
          <w:marRight w:val="0"/>
          <w:marTop w:val="0"/>
          <w:marBottom w:val="0"/>
          <w:divBdr>
            <w:top w:val="none" w:sz="0" w:space="0" w:color="auto"/>
            <w:left w:val="none" w:sz="0" w:space="0" w:color="auto"/>
            <w:bottom w:val="none" w:sz="0" w:space="0" w:color="auto"/>
            <w:right w:val="none" w:sz="0" w:space="0" w:color="auto"/>
          </w:divBdr>
        </w:div>
        <w:div w:id="197356892">
          <w:marLeft w:val="0"/>
          <w:marRight w:val="0"/>
          <w:marTop w:val="0"/>
          <w:marBottom w:val="0"/>
          <w:divBdr>
            <w:top w:val="none" w:sz="0" w:space="0" w:color="auto"/>
            <w:left w:val="none" w:sz="0" w:space="0" w:color="auto"/>
            <w:bottom w:val="none" w:sz="0" w:space="0" w:color="auto"/>
            <w:right w:val="none" w:sz="0" w:space="0" w:color="auto"/>
          </w:divBdr>
        </w:div>
        <w:div w:id="252709609">
          <w:marLeft w:val="0"/>
          <w:marRight w:val="0"/>
          <w:marTop w:val="0"/>
          <w:marBottom w:val="0"/>
          <w:divBdr>
            <w:top w:val="none" w:sz="0" w:space="0" w:color="auto"/>
            <w:left w:val="none" w:sz="0" w:space="0" w:color="auto"/>
            <w:bottom w:val="none" w:sz="0" w:space="0" w:color="auto"/>
            <w:right w:val="none" w:sz="0" w:space="0" w:color="auto"/>
          </w:divBdr>
        </w:div>
        <w:div w:id="254898169">
          <w:marLeft w:val="0"/>
          <w:marRight w:val="0"/>
          <w:marTop w:val="0"/>
          <w:marBottom w:val="0"/>
          <w:divBdr>
            <w:top w:val="none" w:sz="0" w:space="0" w:color="auto"/>
            <w:left w:val="none" w:sz="0" w:space="0" w:color="auto"/>
            <w:bottom w:val="none" w:sz="0" w:space="0" w:color="auto"/>
            <w:right w:val="none" w:sz="0" w:space="0" w:color="auto"/>
          </w:divBdr>
        </w:div>
        <w:div w:id="273636898">
          <w:marLeft w:val="0"/>
          <w:marRight w:val="0"/>
          <w:marTop w:val="0"/>
          <w:marBottom w:val="0"/>
          <w:divBdr>
            <w:top w:val="none" w:sz="0" w:space="0" w:color="auto"/>
            <w:left w:val="none" w:sz="0" w:space="0" w:color="auto"/>
            <w:bottom w:val="none" w:sz="0" w:space="0" w:color="auto"/>
            <w:right w:val="none" w:sz="0" w:space="0" w:color="auto"/>
          </w:divBdr>
        </w:div>
        <w:div w:id="290137913">
          <w:marLeft w:val="0"/>
          <w:marRight w:val="0"/>
          <w:marTop w:val="0"/>
          <w:marBottom w:val="0"/>
          <w:divBdr>
            <w:top w:val="none" w:sz="0" w:space="0" w:color="auto"/>
            <w:left w:val="none" w:sz="0" w:space="0" w:color="auto"/>
            <w:bottom w:val="none" w:sz="0" w:space="0" w:color="auto"/>
            <w:right w:val="none" w:sz="0" w:space="0" w:color="auto"/>
          </w:divBdr>
        </w:div>
        <w:div w:id="315186816">
          <w:marLeft w:val="0"/>
          <w:marRight w:val="0"/>
          <w:marTop w:val="0"/>
          <w:marBottom w:val="0"/>
          <w:divBdr>
            <w:top w:val="none" w:sz="0" w:space="0" w:color="auto"/>
            <w:left w:val="none" w:sz="0" w:space="0" w:color="auto"/>
            <w:bottom w:val="none" w:sz="0" w:space="0" w:color="auto"/>
            <w:right w:val="none" w:sz="0" w:space="0" w:color="auto"/>
          </w:divBdr>
        </w:div>
        <w:div w:id="319968278">
          <w:marLeft w:val="0"/>
          <w:marRight w:val="0"/>
          <w:marTop w:val="0"/>
          <w:marBottom w:val="0"/>
          <w:divBdr>
            <w:top w:val="none" w:sz="0" w:space="0" w:color="auto"/>
            <w:left w:val="none" w:sz="0" w:space="0" w:color="auto"/>
            <w:bottom w:val="none" w:sz="0" w:space="0" w:color="auto"/>
            <w:right w:val="none" w:sz="0" w:space="0" w:color="auto"/>
          </w:divBdr>
        </w:div>
        <w:div w:id="336732150">
          <w:marLeft w:val="0"/>
          <w:marRight w:val="0"/>
          <w:marTop w:val="0"/>
          <w:marBottom w:val="0"/>
          <w:divBdr>
            <w:top w:val="none" w:sz="0" w:space="0" w:color="auto"/>
            <w:left w:val="none" w:sz="0" w:space="0" w:color="auto"/>
            <w:bottom w:val="none" w:sz="0" w:space="0" w:color="auto"/>
            <w:right w:val="none" w:sz="0" w:space="0" w:color="auto"/>
          </w:divBdr>
        </w:div>
        <w:div w:id="339552047">
          <w:marLeft w:val="0"/>
          <w:marRight w:val="0"/>
          <w:marTop w:val="0"/>
          <w:marBottom w:val="0"/>
          <w:divBdr>
            <w:top w:val="none" w:sz="0" w:space="0" w:color="auto"/>
            <w:left w:val="none" w:sz="0" w:space="0" w:color="auto"/>
            <w:bottom w:val="none" w:sz="0" w:space="0" w:color="auto"/>
            <w:right w:val="none" w:sz="0" w:space="0" w:color="auto"/>
          </w:divBdr>
        </w:div>
        <w:div w:id="352419203">
          <w:marLeft w:val="0"/>
          <w:marRight w:val="0"/>
          <w:marTop w:val="0"/>
          <w:marBottom w:val="0"/>
          <w:divBdr>
            <w:top w:val="none" w:sz="0" w:space="0" w:color="auto"/>
            <w:left w:val="none" w:sz="0" w:space="0" w:color="auto"/>
            <w:bottom w:val="none" w:sz="0" w:space="0" w:color="auto"/>
            <w:right w:val="none" w:sz="0" w:space="0" w:color="auto"/>
          </w:divBdr>
        </w:div>
        <w:div w:id="370498782">
          <w:marLeft w:val="0"/>
          <w:marRight w:val="0"/>
          <w:marTop w:val="0"/>
          <w:marBottom w:val="0"/>
          <w:divBdr>
            <w:top w:val="none" w:sz="0" w:space="0" w:color="auto"/>
            <w:left w:val="none" w:sz="0" w:space="0" w:color="auto"/>
            <w:bottom w:val="none" w:sz="0" w:space="0" w:color="auto"/>
            <w:right w:val="none" w:sz="0" w:space="0" w:color="auto"/>
          </w:divBdr>
        </w:div>
        <w:div w:id="374086205">
          <w:marLeft w:val="0"/>
          <w:marRight w:val="0"/>
          <w:marTop w:val="0"/>
          <w:marBottom w:val="0"/>
          <w:divBdr>
            <w:top w:val="none" w:sz="0" w:space="0" w:color="auto"/>
            <w:left w:val="none" w:sz="0" w:space="0" w:color="auto"/>
            <w:bottom w:val="none" w:sz="0" w:space="0" w:color="auto"/>
            <w:right w:val="none" w:sz="0" w:space="0" w:color="auto"/>
          </w:divBdr>
        </w:div>
        <w:div w:id="397440794">
          <w:marLeft w:val="0"/>
          <w:marRight w:val="0"/>
          <w:marTop w:val="0"/>
          <w:marBottom w:val="0"/>
          <w:divBdr>
            <w:top w:val="none" w:sz="0" w:space="0" w:color="auto"/>
            <w:left w:val="none" w:sz="0" w:space="0" w:color="auto"/>
            <w:bottom w:val="none" w:sz="0" w:space="0" w:color="auto"/>
            <w:right w:val="none" w:sz="0" w:space="0" w:color="auto"/>
          </w:divBdr>
        </w:div>
        <w:div w:id="415975114">
          <w:marLeft w:val="0"/>
          <w:marRight w:val="0"/>
          <w:marTop w:val="0"/>
          <w:marBottom w:val="0"/>
          <w:divBdr>
            <w:top w:val="none" w:sz="0" w:space="0" w:color="auto"/>
            <w:left w:val="none" w:sz="0" w:space="0" w:color="auto"/>
            <w:bottom w:val="none" w:sz="0" w:space="0" w:color="auto"/>
            <w:right w:val="none" w:sz="0" w:space="0" w:color="auto"/>
          </w:divBdr>
        </w:div>
        <w:div w:id="423574063">
          <w:marLeft w:val="0"/>
          <w:marRight w:val="0"/>
          <w:marTop w:val="0"/>
          <w:marBottom w:val="0"/>
          <w:divBdr>
            <w:top w:val="none" w:sz="0" w:space="0" w:color="auto"/>
            <w:left w:val="none" w:sz="0" w:space="0" w:color="auto"/>
            <w:bottom w:val="none" w:sz="0" w:space="0" w:color="auto"/>
            <w:right w:val="none" w:sz="0" w:space="0" w:color="auto"/>
          </w:divBdr>
        </w:div>
        <w:div w:id="435250003">
          <w:marLeft w:val="0"/>
          <w:marRight w:val="0"/>
          <w:marTop w:val="0"/>
          <w:marBottom w:val="0"/>
          <w:divBdr>
            <w:top w:val="none" w:sz="0" w:space="0" w:color="auto"/>
            <w:left w:val="none" w:sz="0" w:space="0" w:color="auto"/>
            <w:bottom w:val="none" w:sz="0" w:space="0" w:color="auto"/>
            <w:right w:val="none" w:sz="0" w:space="0" w:color="auto"/>
          </w:divBdr>
        </w:div>
        <w:div w:id="445078826">
          <w:marLeft w:val="0"/>
          <w:marRight w:val="0"/>
          <w:marTop w:val="0"/>
          <w:marBottom w:val="0"/>
          <w:divBdr>
            <w:top w:val="none" w:sz="0" w:space="0" w:color="auto"/>
            <w:left w:val="none" w:sz="0" w:space="0" w:color="auto"/>
            <w:bottom w:val="none" w:sz="0" w:space="0" w:color="auto"/>
            <w:right w:val="none" w:sz="0" w:space="0" w:color="auto"/>
          </w:divBdr>
        </w:div>
        <w:div w:id="447043955">
          <w:marLeft w:val="0"/>
          <w:marRight w:val="0"/>
          <w:marTop w:val="0"/>
          <w:marBottom w:val="0"/>
          <w:divBdr>
            <w:top w:val="none" w:sz="0" w:space="0" w:color="auto"/>
            <w:left w:val="none" w:sz="0" w:space="0" w:color="auto"/>
            <w:bottom w:val="none" w:sz="0" w:space="0" w:color="auto"/>
            <w:right w:val="none" w:sz="0" w:space="0" w:color="auto"/>
          </w:divBdr>
        </w:div>
        <w:div w:id="456221451">
          <w:marLeft w:val="0"/>
          <w:marRight w:val="0"/>
          <w:marTop w:val="0"/>
          <w:marBottom w:val="0"/>
          <w:divBdr>
            <w:top w:val="none" w:sz="0" w:space="0" w:color="auto"/>
            <w:left w:val="none" w:sz="0" w:space="0" w:color="auto"/>
            <w:bottom w:val="none" w:sz="0" w:space="0" w:color="auto"/>
            <w:right w:val="none" w:sz="0" w:space="0" w:color="auto"/>
          </w:divBdr>
        </w:div>
        <w:div w:id="463426545">
          <w:marLeft w:val="0"/>
          <w:marRight w:val="0"/>
          <w:marTop w:val="0"/>
          <w:marBottom w:val="0"/>
          <w:divBdr>
            <w:top w:val="none" w:sz="0" w:space="0" w:color="auto"/>
            <w:left w:val="none" w:sz="0" w:space="0" w:color="auto"/>
            <w:bottom w:val="none" w:sz="0" w:space="0" w:color="auto"/>
            <w:right w:val="none" w:sz="0" w:space="0" w:color="auto"/>
          </w:divBdr>
        </w:div>
        <w:div w:id="466438512">
          <w:marLeft w:val="0"/>
          <w:marRight w:val="0"/>
          <w:marTop w:val="0"/>
          <w:marBottom w:val="0"/>
          <w:divBdr>
            <w:top w:val="none" w:sz="0" w:space="0" w:color="auto"/>
            <w:left w:val="none" w:sz="0" w:space="0" w:color="auto"/>
            <w:bottom w:val="none" w:sz="0" w:space="0" w:color="auto"/>
            <w:right w:val="none" w:sz="0" w:space="0" w:color="auto"/>
          </w:divBdr>
        </w:div>
        <w:div w:id="488253224">
          <w:marLeft w:val="0"/>
          <w:marRight w:val="0"/>
          <w:marTop w:val="0"/>
          <w:marBottom w:val="0"/>
          <w:divBdr>
            <w:top w:val="none" w:sz="0" w:space="0" w:color="auto"/>
            <w:left w:val="none" w:sz="0" w:space="0" w:color="auto"/>
            <w:bottom w:val="none" w:sz="0" w:space="0" w:color="auto"/>
            <w:right w:val="none" w:sz="0" w:space="0" w:color="auto"/>
          </w:divBdr>
        </w:div>
        <w:div w:id="492838497">
          <w:marLeft w:val="0"/>
          <w:marRight w:val="0"/>
          <w:marTop w:val="0"/>
          <w:marBottom w:val="0"/>
          <w:divBdr>
            <w:top w:val="none" w:sz="0" w:space="0" w:color="auto"/>
            <w:left w:val="none" w:sz="0" w:space="0" w:color="auto"/>
            <w:bottom w:val="none" w:sz="0" w:space="0" w:color="auto"/>
            <w:right w:val="none" w:sz="0" w:space="0" w:color="auto"/>
          </w:divBdr>
        </w:div>
        <w:div w:id="497575790">
          <w:marLeft w:val="0"/>
          <w:marRight w:val="0"/>
          <w:marTop w:val="0"/>
          <w:marBottom w:val="0"/>
          <w:divBdr>
            <w:top w:val="none" w:sz="0" w:space="0" w:color="auto"/>
            <w:left w:val="none" w:sz="0" w:space="0" w:color="auto"/>
            <w:bottom w:val="none" w:sz="0" w:space="0" w:color="auto"/>
            <w:right w:val="none" w:sz="0" w:space="0" w:color="auto"/>
          </w:divBdr>
        </w:div>
        <w:div w:id="527178610">
          <w:marLeft w:val="0"/>
          <w:marRight w:val="0"/>
          <w:marTop w:val="0"/>
          <w:marBottom w:val="0"/>
          <w:divBdr>
            <w:top w:val="none" w:sz="0" w:space="0" w:color="auto"/>
            <w:left w:val="none" w:sz="0" w:space="0" w:color="auto"/>
            <w:bottom w:val="none" w:sz="0" w:space="0" w:color="auto"/>
            <w:right w:val="none" w:sz="0" w:space="0" w:color="auto"/>
          </w:divBdr>
        </w:div>
        <w:div w:id="532885840">
          <w:marLeft w:val="0"/>
          <w:marRight w:val="0"/>
          <w:marTop w:val="0"/>
          <w:marBottom w:val="0"/>
          <w:divBdr>
            <w:top w:val="none" w:sz="0" w:space="0" w:color="auto"/>
            <w:left w:val="none" w:sz="0" w:space="0" w:color="auto"/>
            <w:bottom w:val="none" w:sz="0" w:space="0" w:color="auto"/>
            <w:right w:val="none" w:sz="0" w:space="0" w:color="auto"/>
          </w:divBdr>
        </w:div>
        <w:div w:id="554581184">
          <w:marLeft w:val="0"/>
          <w:marRight w:val="0"/>
          <w:marTop w:val="0"/>
          <w:marBottom w:val="0"/>
          <w:divBdr>
            <w:top w:val="none" w:sz="0" w:space="0" w:color="auto"/>
            <w:left w:val="none" w:sz="0" w:space="0" w:color="auto"/>
            <w:bottom w:val="none" w:sz="0" w:space="0" w:color="auto"/>
            <w:right w:val="none" w:sz="0" w:space="0" w:color="auto"/>
          </w:divBdr>
        </w:div>
        <w:div w:id="572853805">
          <w:marLeft w:val="0"/>
          <w:marRight w:val="0"/>
          <w:marTop w:val="0"/>
          <w:marBottom w:val="0"/>
          <w:divBdr>
            <w:top w:val="none" w:sz="0" w:space="0" w:color="auto"/>
            <w:left w:val="none" w:sz="0" w:space="0" w:color="auto"/>
            <w:bottom w:val="none" w:sz="0" w:space="0" w:color="auto"/>
            <w:right w:val="none" w:sz="0" w:space="0" w:color="auto"/>
          </w:divBdr>
        </w:div>
        <w:div w:id="574437349">
          <w:marLeft w:val="0"/>
          <w:marRight w:val="0"/>
          <w:marTop w:val="0"/>
          <w:marBottom w:val="0"/>
          <w:divBdr>
            <w:top w:val="none" w:sz="0" w:space="0" w:color="auto"/>
            <w:left w:val="none" w:sz="0" w:space="0" w:color="auto"/>
            <w:bottom w:val="none" w:sz="0" w:space="0" w:color="auto"/>
            <w:right w:val="none" w:sz="0" w:space="0" w:color="auto"/>
          </w:divBdr>
        </w:div>
        <w:div w:id="580871223">
          <w:marLeft w:val="0"/>
          <w:marRight w:val="0"/>
          <w:marTop w:val="0"/>
          <w:marBottom w:val="0"/>
          <w:divBdr>
            <w:top w:val="none" w:sz="0" w:space="0" w:color="auto"/>
            <w:left w:val="none" w:sz="0" w:space="0" w:color="auto"/>
            <w:bottom w:val="none" w:sz="0" w:space="0" w:color="auto"/>
            <w:right w:val="none" w:sz="0" w:space="0" w:color="auto"/>
          </w:divBdr>
        </w:div>
        <w:div w:id="607540749">
          <w:marLeft w:val="0"/>
          <w:marRight w:val="0"/>
          <w:marTop w:val="0"/>
          <w:marBottom w:val="0"/>
          <w:divBdr>
            <w:top w:val="none" w:sz="0" w:space="0" w:color="auto"/>
            <w:left w:val="none" w:sz="0" w:space="0" w:color="auto"/>
            <w:bottom w:val="none" w:sz="0" w:space="0" w:color="auto"/>
            <w:right w:val="none" w:sz="0" w:space="0" w:color="auto"/>
          </w:divBdr>
        </w:div>
        <w:div w:id="638342896">
          <w:marLeft w:val="0"/>
          <w:marRight w:val="0"/>
          <w:marTop w:val="0"/>
          <w:marBottom w:val="0"/>
          <w:divBdr>
            <w:top w:val="none" w:sz="0" w:space="0" w:color="auto"/>
            <w:left w:val="none" w:sz="0" w:space="0" w:color="auto"/>
            <w:bottom w:val="none" w:sz="0" w:space="0" w:color="auto"/>
            <w:right w:val="none" w:sz="0" w:space="0" w:color="auto"/>
          </w:divBdr>
        </w:div>
        <w:div w:id="651639853">
          <w:marLeft w:val="0"/>
          <w:marRight w:val="0"/>
          <w:marTop w:val="0"/>
          <w:marBottom w:val="0"/>
          <w:divBdr>
            <w:top w:val="none" w:sz="0" w:space="0" w:color="auto"/>
            <w:left w:val="none" w:sz="0" w:space="0" w:color="auto"/>
            <w:bottom w:val="none" w:sz="0" w:space="0" w:color="auto"/>
            <w:right w:val="none" w:sz="0" w:space="0" w:color="auto"/>
          </w:divBdr>
        </w:div>
        <w:div w:id="673144443">
          <w:marLeft w:val="0"/>
          <w:marRight w:val="0"/>
          <w:marTop w:val="0"/>
          <w:marBottom w:val="0"/>
          <w:divBdr>
            <w:top w:val="none" w:sz="0" w:space="0" w:color="auto"/>
            <w:left w:val="none" w:sz="0" w:space="0" w:color="auto"/>
            <w:bottom w:val="none" w:sz="0" w:space="0" w:color="auto"/>
            <w:right w:val="none" w:sz="0" w:space="0" w:color="auto"/>
          </w:divBdr>
        </w:div>
        <w:div w:id="676688518">
          <w:marLeft w:val="0"/>
          <w:marRight w:val="0"/>
          <w:marTop w:val="0"/>
          <w:marBottom w:val="0"/>
          <w:divBdr>
            <w:top w:val="none" w:sz="0" w:space="0" w:color="auto"/>
            <w:left w:val="none" w:sz="0" w:space="0" w:color="auto"/>
            <w:bottom w:val="none" w:sz="0" w:space="0" w:color="auto"/>
            <w:right w:val="none" w:sz="0" w:space="0" w:color="auto"/>
          </w:divBdr>
        </w:div>
        <w:div w:id="750272988">
          <w:marLeft w:val="0"/>
          <w:marRight w:val="0"/>
          <w:marTop w:val="0"/>
          <w:marBottom w:val="0"/>
          <w:divBdr>
            <w:top w:val="none" w:sz="0" w:space="0" w:color="auto"/>
            <w:left w:val="none" w:sz="0" w:space="0" w:color="auto"/>
            <w:bottom w:val="none" w:sz="0" w:space="0" w:color="auto"/>
            <w:right w:val="none" w:sz="0" w:space="0" w:color="auto"/>
          </w:divBdr>
        </w:div>
        <w:div w:id="761530559">
          <w:marLeft w:val="0"/>
          <w:marRight w:val="0"/>
          <w:marTop w:val="0"/>
          <w:marBottom w:val="0"/>
          <w:divBdr>
            <w:top w:val="none" w:sz="0" w:space="0" w:color="auto"/>
            <w:left w:val="none" w:sz="0" w:space="0" w:color="auto"/>
            <w:bottom w:val="none" w:sz="0" w:space="0" w:color="auto"/>
            <w:right w:val="none" w:sz="0" w:space="0" w:color="auto"/>
          </w:divBdr>
        </w:div>
        <w:div w:id="761679595">
          <w:marLeft w:val="0"/>
          <w:marRight w:val="0"/>
          <w:marTop w:val="0"/>
          <w:marBottom w:val="0"/>
          <w:divBdr>
            <w:top w:val="none" w:sz="0" w:space="0" w:color="auto"/>
            <w:left w:val="none" w:sz="0" w:space="0" w:color="auto"/>
            <w:bottom w:val="none" w:sz="0" w:space="0" w:color="auto"/>
            <w:right w:val="none" w:sz="0" w:space="0" w:color="auto"/>
          </w:divBdr>
        </w:div>
        <w:div w:id="782304959">
          <w:marLeft w:val="0"/>
          <w:marRight w:val="0"/>
          <w:marTop w:val="0"/>
          <w:marBottom w:val="0"/>
          <w:divBdr>
            <w:top w:val="none" w:sz="0" w:space="0" w:color="auto"/>
            <w:left w:val="none" w:sz="0" w:space="0" w:color="auto"/>
            <w:bottom w:val="none" w:sz="0" w:space="0" w:color="auto"/>
            <w:right w:val="none" w:sz="0" w:space="0" w:color="auto"/>
          </w:divBdr>
        </w:div>
        <w:div w:id="791048537">
          <w:marLeft w:val="0"/>
          <w:marRight w:val="0"/>
          <w:marTop w:val="0"/>
          <w:marBottom w:val="0"/>
          <w:divBdr>
            <w:top w:val="none" w:sz="0" w:space="0" w:color="auto"/>
            <w:left w:val="none" w:sz="0" w:space="0" w:color="auto"/>
            <w:bottom w:val="none" w:sz="0" w:space="0" w:color="auto"/>
            <w:right w:val="none" w:sz="0" w:space="0" w:color="auto"/>
          </w:divBdr>
        </w:div>
        <w:div w:id="794370942">
          <w:marLeft w:val="0"/>
          <w:marRight w:val="0"/>
          <w:marTop w:val="0"/>
          <w:marBottom w:val="0"/>
          <w:divBdr>
            <w:top w:val="none" w:sz="0" w:space="0" w:color="auto"/>
            <w:left w:val="none" w:sz="0" w:space="0" w:color="auto"/>
            <w:bottom w:val="none" w:sz="0" w:space="0" w:color="auto"/>
            <w:right w:val="none" w:sz="0" w:space="0" w:color="auto"/>
          </w:divBdr>
        </w:div>
        <w:div w:id="807288279">
          <w:marLeft w:val="0"/>
          <w:marRight w:val="0"/>
          <w:marTop w:val="0"/>
          <w:marBottom w:val="0"/>
          <w:divBdr>
            <w:top w:val="none" w:sz="0" w:space="0" w:color="auto"/>
            <w:left w:val="none" w:sz="0" w:space="0" w:color="auto"/>
            <w:bottom w:val="none" w:sz="0" w:space="0" w:color="auto"/>
            <w:right w:val="none" w:sz="0" w:space="0" w:color="auto"/>
          </w:divBdr>
        </w:div>
        <w:div w:id="828979400">
          <w:marLeft w:val="0"/>
          <w:marRight w:val="0"/>
          <w:marTop w:val="0"/>
          <w:marBottom w:val="0"/>
          <w:divBdr>
            <w:top w:val="none" w:sz="0" w:space="0" w:color="auto"/>
            <w:left w:val="none" w:sz="0" w:space="0" w:color="auto"/>
            <w:bottom w:val="none" w:sz="0" w:space="0" w:color="auto"/>
            <w:right w:val="none" w:sz="0" w:space="0" w:color="auto"/>
          </w:divBdr>
        </w:div>
        <w:div w:id="839200445">
          <w:marLeft w:val="0"/>
          <w:marRight w:val="0"/>
          <w:marTop w:val="0"/>
          <w:marBottom w:val="0"/>
          <w:divBdr>
            <w:top w:val="none" w:sz="0" w:space="0" w:color="auto"/>
            <w:left w:val="none" w:sz="0" w:space="0" w:color="auto"/>
            <w:bottom w:val="none" w:sz="0" w:space="0" w:color="auto"/>
            <w:right w:val="none" w:sz="0" w:space="0" w:color="auto"/>
          </w:divBdr>
        </w:div>
        <w:div w:id="845942256">
          <w:marLeft w:val="0"/>
          <w:marRight w:val="0"/>
          <w:marTop w:val="0"/>
          <w:marBottom w:val="0"/>
          <w:divBdr>
            <w:top w:val="none" w:sz="0" w:space="0" w:color="auto"/>
            <w:left w:val="none" w:sz="0" w:space="0" w:color="auto"/>
            <w:bottom w:val="none" w:sz="0" w:space="0" w:color="auto"/>
            <w:right w:val="none" w:sz="0" w:space="0" w:color="auto"/>
          </w:divBdr>
        </w:div>
        <w:div w:id="853956387">
          <w:marLeft w:val="0"/>
          <w:marRight w:val="0"/>
          <w:marTop w:val="0"/>
          <w:marBottom w:val="0"/>
          <w:divBdr>
            <w:top w:val="none" w:sz="0" w:space="0" w:color="auto"/>
            <w:left w:val="none" w:sz="0" w:space="0" w:color="auto"/>
            <w:bottom w:val="none" w:sz="0" w:space="0" w:color="auto"/>
            <w:right w:val="none" w:sz="0" w:space="0" w:color="auto"/>
          </w:divBdr>
        </w:div>
        <w:div w:id="854349423">
          <w:marLeft w:val="0"/>
          <w:marRight w:val="0"/>
          <w:marTop w:val="0"/>
          <w:marBottom w:val="0"/>
          <w:divBdr>
            <w:top w:val="none" w:sz="0" w:space="0" w:color="auto"/>
            <w:left w:val="none" w:sz="0" w:space="0" w:color="auto"/>
            <w:bottom w:val="none" w:sz="0" w:space="0" w:color="auto"/>
            <w:right w:val="none" w:sz="0" w:space="0" w:color="auto"/>
          </w:divBdr>
        </w:div>
        <w:div w:id="860125117">
          <w:marLeft w:val="0"/>
          <w:marRight w:val="0"/>
          <w:marTop w:val="0"/>
          <w:marBottom w:val="0"/>
          <w:divBdr>
            <w:top w:val="none" w:sz="0" w:space="0" w:color="auto"/>
            <w:left w:val="none" w:sz="0" w:space="0" w:color="auto"/>
            <w:bottom w:val="none" w:sz="0" w:space="0" w:color="auto"/>
            <w:right w:val="none" w:sz="0" w:space="0" w:color="auto"/>
          </w:divBdr>
        </w:div>
        <w:div w:id="878709984">
          <w:marLeft w:val="0"/>
          <w:marRight w:val="0"/>
          <w:marTop w:val="0"/>
          <w:marBottom w:val="0"/>
          <w:divBdr>
            <w:top w:val="none" w:sz="0" w:space="0" w:color="auto"/>
            <w:left w:val="none" w:sz="0" w:space="0" w:color="auto"/>
            <w:bottom w:val="none" w:sz="0" w:space="0" w:color="auto"/>
            <w:right w:val="none" w:sz="0" w:space="0" w:color="auto"/>
          </w:divBdr>
        </w:div>
        <w:div w:id="886574153">
          <w:marLeft w:val="0"/>
          <w:marRight w:val="0"/>
          <w:marTop w:val="0"/>
          <w:marBottom w:val="0"/>
          <w:divBdr>
            <w:top w:val="none" w:sz="0" w:space="0" w:color="auto"/>
            <w:left w:val="none" w:sz="0" w:space="0" w:color="auto"/>
            <w:bottom w:val="none" w:sz="0" w:space="0" w:color="auto"/>
            <w:right w:val="none" w:sz="0" w:space="0" w:color="auto"/>
          </w:divBdr>
        </w:div>
        <w:div w:id="907423446">
          <w:marLeft w:val="0"/>
          <w:marRight w:val="0"/>
          <w:marTop w:val="0"/>
          <w:marBottom w:val="0"/>
          <w:divBdr>
            <w:top w:val="none" w:sz="0" w:space="0" w:color="auto"/>
            <w:left w:val="none" w:sz="0" w:space="0" w:color="auto"/>
            <w:bottom w:val="none" w:sz="0" w:space="0" w:color="auto"/>
            <w:right w:val="none" w:sz="0" w:space="0" w:color="auto"/>
          </w:divBdr>
        </w:div>
        <w:div w:id="908461114">
          <w:marLeft w:val="0"/>
          <w:marRight w:val="0"/>
          <w:marTop w:val="0"/>
          <w:marBottom w:val="0"/>
          <w:divBdr>
            <w:top w:val="none" w:sz="0" w:space="0" w:color="auto"/>
            <w:left w:val="none" w:sz="0" w:space="0" w:color="auto"/>
            <w:bottom w:val="none" w:sz="0" w:space="0" w:color="auto"/>
            <w:right w:val="none" w:sz="0" w:space="0" w:color="auto"/>
          </w:divBdr>
        </w:div>
        <w:div w:id="914172260">
          <w:marLeft w:val="0"/>
          <w:marRight w:val="0"/>
          <w:marTop w:val="0"/>
          <w:marBottom w:val="0"/>
          <w:divBdr>
            <w:top w:val="none" w:sz="0" w:space="0" w:color="auto"/>
            <w:left w:val="none" w:sz="0" w:space="0" w:color="auto"/>
            <w:bottom w:val="none" w:sz="0" w:space="0" w:color="auto"/>
            <w:right w:val="none" w:sz="0" w:space="0" w:color="auto"/>
          </w:divBdr>
        </w:div>
        <w:div w:id="917207235">
          <w:marLeft w:val="0"/>
          <w:marRight w:val="0"/>
          <w:marTop w:val="0"/>
          <w:marBottom w:val="0"/>
          <w:divBdr>
            <w:top w:val="none" w:sz="0" w:space="0" w:color="auto"/>
            <w:left w:val="none" w:sz="0" w:space="0" w:color="auto"/>
            <w:bottom w:val="none" w:sz="0" w:space="0" w:color="auto"/>
            <w:right w:val="none" w:sz="0" w:space="0" w:color="auto"/>
          </w:divBdr>
        </w:div>
        <w:div w:id="925727149">
          <w:marLeft w:val="0"/>
          <w:marRight w:val="0"/>
          <w:marTop w:val="0"/>
          <w:marBottom w:val="0"/>
          <w:divBdr>
            <w:top w:val="none" w:sz="0" w:space="0" w:color="auto"/>
            <w:left w:val="none" w:sz="0" w:space="0" w:color="auto"/>
            <w:bottom w:val="none" w:sz="0" w:space="0" w:color="auto"/>
            <w:right w:val="none" w:sz="0" w:space="0" w:color="auto"/>
          </w:divBdr>
        </w:div>
        <w:div w:id="931474000">
          <w:marLeft w:val="0"/>
          <w:marRight w:val="0"/>
          <w:marTop w:val="0"/>
          <w:marBottom w:val="0"/>
          <w:divBdr>
            <w:top w:val="none" w:sz="0" w:space="0" w:color="auto"/>
            <w:left w:val="none" w:sz="0" w:space="0" w:color="auto"/>
            <w:bottom w:val="none" w:sz="0" w:space="0" w:color="auto"/>
            <w:right w:val="none" w:sz="0" w:space="0" w:color="auto"/>
          </w:divBdr>
        </w:div>
        <w:div w:id="933780211">
          <w:marLeft w:val="0"/>
          <w:marRight w:val="0"/>
          <w:marTop w:val="0"/>
          <w:marBottom w:val="0"/>
          <w:divBdr>
            <w:top w:val="none" w:sz="0" w:space="0" w:color="auto"/>
            <w:left w:val="none" w:sz="0" w:space="0" w:color="auto"/>
            <w:bottom w:val="none" w:sz="0" w:space="0" w:color="auto"/>
            <w:right w:val="none" w:sz="0" w:space="0" w:color="auto"/>
          </w:divBdr>
        </w:div>
        <w:div w:id="939214204">
          <w:marLeft w:val="0"/>
          <w:marRight w:val="0"/>
          <w:marTop w:val="0"/>
          <w:marBottom w:val="0"/>
          <w:divBdr>
            <w:top w:val="none" w:sz="0" w:space="0" w:color="auto"/>
            <w:left w:val="none" w:sz="0" w:space="0" w:color="auto"/>
            <w:bottom w:val="none" w:sz="0" w:space="0" w:color="auto"/>
            <w:right w:val="none" w:sz="0" w:space="0" w:color="auto"/>
          </w:divBdr>
        </w:div>
        <w:div w:id="947153600">
          <w:marLeft w:val="0"/>
          <w:marRight w:val="0"/>
          <w:marTop w:val="0"/>
          <w:marBottom w:val="0"/>
          <w:divBdr>
            <w:top w:val="none" w:sz="0" w:space="0" w:color="auto"/>
            <w:left w:val="none" w:sz="0" w:space="0" w:color="auto"/>
            <w:bottom w:val="none" w:sz="0" w:space="0" w:color="auto"/>
            <w:right w:val="none" w:sz="0" w:space="0" w:color="auto"/>
          </w:divBdr>
        </w:div>
        <w:div w:id="952395565">
          <w:marLeft w:val="0"/>
          <w:marRight w:val="0"/>
          <w:marTop w:val="0"/>
          <w:marBottom w:val="0"/>
          <w:divBdr>
            <w:top w:val="none" w:sz="0" w:space="0" w:color="auto"/>
            <w:left w:val="none" w:sz="0" w:space="0" w:color="auto"/>
            <w:bottom w:val="none" w:sz="0" w:space="0" w:color="auto"/>
            <w:right w:val="none" w:sz="0" w:space="0" w:color="auto"/>
          </w:divBdr>
        </w:div>
        <w:div w:id="953173546">
          <w:marLeft w:val="0"/>
          <w:marRight w:val="0"/>
          <w:marTop w:val="0"/>
          <w:marBottom w:val="0"/>
          <w:divBdr>
            <w:top w:val="none" w:sz="0" w:space="0" w:color="auto"/>
            <w:left w:val="none" w:sz="0" w:space="0" w:color="auto"/>
            <w:bottom w:val="none" w:sz="0" w:space="0" w:color="auto"/>
            <w:right w:val="none" w:sz="0" w:space="0" w:color="auto"/>
          </w:divBdr>
        </w:div>
        <w:div w:id="1017732614">
          <w:marLeft w:val="0"/>
          <w:marRight w:val="0"/>
          <w:marTop w:val="0"/>
          <w:marBottom w:val="0"/>
          <w:divBdr>
            <w:top w:val="none" w:sz="0" w:space="0" w:color="auto"/>
            <w:left w:val="none" w:sz="0" w:space="0" w:color="auto"/>
            <w:bottom w:val="none" w:sz="0" w:space="0" w:color="auto"/>
            <w:right w:val="none" w:sz="0" w:space="0" w:color="auto"/>
          </w:divBdr>
        </w:div>
        <w:div w:id="1018850856">
          <w:marLeft w:val="0"/>
          <w:marRight w:val="0"/>
          <w:marTop w:val="0"/>
          <w:marBottom w:val="0"/>
          <w:divBdr>
            <w:top w:val="none" w:sz="0" w:space="0" w:color="auto"/>
            <w:left w:val="none" w:sz="0" w:space="0" w:color="auto"/>
            <w:bottom w:val="none" w:sz="0" w:space="0" w:color="auto"/>
            <w:right w:val="none" w:sz="0" w:space="0" w:color="auto"/>
          </w:divBdr>
        </w:div>
        <w:div w:id="1019157330">
          <w:marLeft w:val="0"/>
          <w:marRight w:val="0"/>
          <w:marTop w:val="0"/>
          <w:marBottom w:val="0"/>
          <w:divBdr>
            <w:top w:val="none" w:sz="0" w:space="0" w:color="auto"/>
            <w:left w:val="none" w:sz="0" w:space="0" w:color="auto"/>
            <w:bottom w:val="none" w:sz="0" w:space="0" w:color="auto"/>
            <w:right w:val="none" w:sz="0" w:space="0" w:color="auto"/>
          </w:divBdr>
        </w:div>
        <w:div w:id="1026639550">
          <w:marLeft w:val="0"/>
          <w:marRight w:val="0"/>
          <w:marTop w:val="0"/>
          <w:marBottom w:val="0"/>
          <w:divBdr>
            <w:top w:val="none" w:sz="0" w:space="0" w:color="auto"/>
            <w:left w:val="none" w:sz="0" w:space="0" w:color="auto"/>
            <w:bottom w:val="none" w:sz="0" w:space="0" w:color="auto"/>
            <w:right w:val="none" w:sz="0" w:space="0" w:color="auto"/>
          </w:divBdr>
        </w:div>
        <w:div w:id="1072657473">
          <w:marLeft w:val="0"/>
          <w:marRight w:val="0"/>
          <w:marTop w:val="0"/>
          <w:marBottom w:val="0"/>
          <w:divBdr>
            <w:top w:val="none" w:sz="0" w:space="0" w:color="auto"/>
            <w:left w:val="none" w:sz="0" w:space="0" w:color="auto"/>
            <w:bottom w:val="none" w:sz="0" w:space="0" w:color="auto"/>
            <w:right w:val="none" w:sz="0" w:space="0" w:color="auto"/>
          </w:divBdr>
        </w:div>
        <w:div w:id="1074930728">
          <w:marLeft w:val="0"/>
          <w:marRight w:val="0"/>
          <w:marTop w:val="0"/>
          <w:marBottom w:val="0"/>
          <w:divBdr>
            <w:top w:val="none" w:sz="0" w:space="0" w:color="auto"/>
            <w:left w:val="none" w:sz="0" w:space="0" w:color="auto"/>
            <w:bottom w:val="none" w:sz="0" w:space="0" w:color="auto"/>
            <w:right w:val="none" w:sz="0" w:space="0" w:color="auto"/>
          </w:divBdr>
        </w:div>
        <w:div w:id="1088649654">
          <w:marLeft w:val="0"/>
          <w:marRight w:val="0"/>
          <w:marTop w:val="0"/>
          <w:marBottom w:val="0"/>
          <w:divBdr>
            <w:top w:val="none" w:sz="0" w:space="0" w:color="auto"/>
            <w:left w:val="none" w:sz="0" w:space="0" w:color="auto"/>
            <w:bottom w:val="none" w:sz="0" w:space="0" w:color="auto"/>
            <w:right w:val="none" w:sz="0" w:space="0" w:color="auto"/>
          </w:divBdr>
        </w:div>
        <w:div w:id="1107696875">
          <w:marLeft w:val="0"/>
          <w:marRight w:val="0"/>
          <w:marTop w:val="0"/>
          <w:marBottom w:val="0"/>
          <w:divBdr>
            <w:top w:val="none" w:sz="0" w:space="0" w:color="auto"/>
            <w:left w:val="none" w:sz="0" w:space="0" w:color="auto"/>
            <w:bottom w:val="none" w:sz="0" w:space="0" w:color="auto"/>
            <w:right w:val="none" w:sz="0" w:space="0" w:color="auto"/>
          </w:divBdr>
        </w:div>
        <w:div w:id="1118137483">
          <w:marLeft w:val="0"/>
          <w:marRight w:val="0"/>
          <w:marTop w:val="0"/>
          <w:marBottom w:val="0"/>
          <w:divBdr>
            <w:top w:val="none" w:sz="0" w:space="0" w:color="auto"/>
            <w:left w:val="none" w:sz="0" w:space="0" w:color="auto"/>
            <w:bottom w:val="none" w:sz="0" w:space="0" w:color="auto"/>
            <w:right w:val="none" w:sz="0" w:space="0" w:color="auto"/>
          </w:divBdr>
        </w:div>
        <w:div w:id="1126387110">
          <w:marLeft w:val="0"/>
          <w:marRight w:val="0"/>
          <w:marTop w:val="0"/>
          <w:marBottom w:val="0"/>
          <w:divBdr>
            <w:top w:val="none" w:sz="0" w:space="0" w:color="auto"/>
            <w:left w:val="none" w:sz="0" w:space="0" w:color="auto"/>
            <w:bottom w:val="none" w:sz="0" w:space="0" w:color="auto"/>
            <w:right w:val="none" w:sz="0" w:space="0" w:color="auto"/>
          </w:divBdr>
        </w:div>
        <w:div w:id="1129133599">
          <w:marLeft w:val="0"/>
          <w:marRight w:val="0"/>
          <w:marTop w:val="0"/>
          <w:marBottom w:val="0"/>
          <w:divBdr>
            <w:top w:val="none" w:sz="0" w:space="0" w:color="auto"/>
            <w:left w:val="none" w:sz="0" w:space="0" w:color="auto"/>
            <w:bottom w:val="none" w:sz="0" w:space="0" w:color="auto"/>
            <w:right w:val="none" w:sz="0" w:space="0" w:color="auto"/>
          </w:divBdr>
        </w:div>
        <w:div w:id="1145851134">
          <w:marLeft w:val="0"/>
          <w:marRight w:val="0"/>
          <w:marTop w:val="0"/>
          <w:marBottom w:val="0"/>
          <w:divBdr>
            <w:top w:val="none" w:sz="0" w:space="0" w:color="auto"/>
            <w:left w:val="none" w:sz="0" w:space="0" w:color="auto"/>
            <w:bottom w:val="none" w:sz="0" w:space="0" w:color="auto"/>
            <w:right w:val="none" w:sz="0" w:space="0" w:color="auto"/>
          </w:divBdr>
        </w:div>
        <w:div w:id="1160466049">
          <w:marLeft w:val="0"/>
          <w:marRight w:val="0"/>
          <w:marTop w:val="0"/>
          <w:marBottom w:val="0"/>
          <w:divBdr>
            <w:top w:val="none" w:sz="0" w:space="0" w:color="auto"/>
            <w:left w:val="none" w:sz="0" w:space="0" w:color="auto"/>
            <w:bottom w:val="none" w:sz="0" w:space="0" w:color="auto"/>
            <w:right w:val="none" w:sz="0" w:space="0" w:color="auto"/>
          </w:divBdr>
        </w:div>
        <w:div w:id="1161239229">
          <w:marLeft w:val="0"/>
          <w:marRight w:val="0"/>
          <w:marTop w:val="0"/>
          <w:marBottom w:val="0"/>
          <w:divBdr>
            <w:top w:val="none" w:sz="0" w:space="0" w:color="auto"/>
            <w:left w:val="none" w:sz="0" w:space="0" w:color="auto"/>
            <w:bottom w:val="none" w:sz="0" w:space="0" w:color="auto"/>
            <w:right w:val="none" w:sz="0" w:space="0" w:color="auto"/>
          </w:divBdr>
        </w:div>
        <w:div w:id="1163544446">
          <w:marLeft w:val="0"/>
          <w:marRight w:val="0"/>
          <w:marTop w:val="0"/>
          <w:marBottom w:val="0"/>
          <w:divBdr>
            <w:top w:val="none" w:sz="0" w:space="0" w:color="auto"/>
            <w:left w:val="none" w:sz="0" w:space="0" w:color="auto"/>
            <w:bottom w:val="none" w:sz="0" w:space="0" w:color="auto"/>
            <w:right w:val="none" w:sz="0" w:space="0" w:color="auto"/>
          </w:divBdr>
        </w:div>
        <w:div w:id="1169834609">
          <w:marLeft w:val="0"/>
          <w:marRight w:val="0"/>
          <w:marTop w:val="0"/>
          <w:marBottom w:val="0"/>
          <w:divBdr>
            <w:top w:val="none" w:sz="0" w:space="0" w:color="auto"/>
            <w:left w:val="none" w:sz="0" w:space="0" w:color="auto"/>
            <w:bottom w:val="none" w:sz="0" w:space="0" w:color="auto"/>
            <w:right w:val="none" w:sz="0" w:space="0" w:color="auto"/>
          </w:divBdr>
        </w:div>
        <w:div w:id="1184902008">
          <w:marLeft w:val="0"/>
          <w:marRight w:val="0"/>
          <w:marTop w:val="0"/>
          <w:marBottom w:val="0"/>
          <w:divBdr>
            <w:top w:val="none" w:sz="0" w:space="0" w:color="auto"/>
            <w:left w:val="none" w:sz="0" w:space="0" w:color="auto"/>
            <w:bottom w:val="none" w:sz="0" w:space="0" w:color="auto"/>
            <w:right w:val="none" w:sz="0" w:space="0" w:color="auto"/>
          </w:divBdr>
        </w:div>
        <w:div w:id="1187409720">
          <w:marLeft w:val="0"/>
          <w:marRight w:val="0"/>
          <w:marTop w:val="0"/>
          <w:marBottom w:val="0"/>
          <w:divBdr>
            <w:top w:val="none" w:sz="0" w:space="0" w:color="auto"/>
            <w:left w:val="none" w:sz="0" w:space="0" w:color="auto"/>
            <w:bottom w:val="none" w:sz="0" w:space="0" w:color="auto"/>
            <w:right w:val="none" w:sz="0" w:space="0" w:color="auto"/>
          </w:divBdr>
        </w:div>
        <w:div w:id="1222058881">
          <w:marLeft w:val="0"/>
          <w:marRight w:val="0"/>
          <w:marTop w:val="0"/>
          <w:marBottom w:val="0"/>
          <w:divBdr>
            <w:top w:val="none" w:sz="0" w:space="0" w:color="auto"/>
            <w:left w:val="none" w:sz="0" w:space="0" w:color="auto"/>
            <w:bottom w:val="none" w:sz="0" w:space="0" w:color="auto"/>
            <w:right w:val="none" w:sz="0" w:space="0" w:color="auto"/>
          </w:divBdr>
        </w:div>
        <w:div w:id="1233656667">
          <w:marLeft w:val="0"/>
          <w:marRight w:val="0"/>
          <w:marTop w:val="0"/>
          <w:marBottom w:val="0"/>
          <w:divBdr>
            <w:top w:val="none" w:sz="0" w:space="0" w:color="auto"/>
            <w:left w:val="none" w:sz="0" w:space="0" w:color="auto"/>
            <w:bottom w:val="none" w:sz="0" w:space="0" w:color="auto"/>
            <w:right w:val="none" w:sz="0" w:space="0" w:color="auto"/>
          </w:divBdr>
        </w:div>
        <w:div w:id="1236475511">
          <w:marLeft w:val="0"/>
          <w:marRight w:val="0"/>
          <w:marTop w:val="0"/>
          <w:marBottom w:val="0"/>
          <w:divBdr>
            <w:top w:val="none" w:sz="0" w:space="0" w:color="auto"/>
            <w:left w:val="none" w:sz="0" w:space="0" w:color="auto"/>
            <w:bottom w:val="none" w:sz="0" w:space="0" w:color="auto"/>
            <w:right w:val="none" w:sz="0" w:space="0" w:color="auto"/>
          </w:divBdr>
        </w:div>
        <w:div w:id="1236738723">
          <w:marLeft w:val="0"/>
          <w:marRight w:val="0"/>
          <w:marTop w:val="0"/>
          <w:marBottom w:val="0"/>
          <w:divBdr>
            <w:top w:val="none" w:sz="0" w:space="0" w:color="auto"/>
            <w:left w:val="none" w:sz="0" w:space="0" w:color="auto"/>
            <w:bottom w:val="none" w:sz="0" w:space="0" w:color="auto"/>
            <w:right w:val="none" w:sz="0" w:space="0" w:color="auto"/>
          </w:divBdr>
        </w:div>
        <w:div w:id="1242301625">
          <w:marLeft w:val="0"/>
          <w:marRight w:val="0"/>
          <w:marTop w:val="0"/>
          <w:marBottom w:val="0"/>
          <w:divBdr>
            <w:top w:val="none" w:sz="0" w:space="0" w:color="auto"/>
            <w:left w:val="none" w:sz="0" w:space="0" w:color="auto"/>
            <w:bottom w:val="none" w:sz="0" w:space="0" w:color="auto"/>
            <w:right w:val="none" w:sz="0" w:space="0" w:color="auto"/>
          </w:divBdr>
        </w:div>
        <w:div w:id="1248609919">
          <w:marLeft w:val="0"/>
          <w:marRight w:val="0"/>
          <w:marTop w:val="0"/>
          <w:marBottom w:val="0"/>
          <w:divBdr>
            <w:top w:val="none" w:sz="0" w:space="0" w:color="auto"/>
            <w:left w:val="none" w:sz="0" w:space="0" w:color="auto"/>
            <w:bottom w:val="none" w:sz="0" w:space="0" w:color="auto"/>
            <w:right w:val="none" w:sz="0" w:space="0" w:color="auto"/>
          </w:divBdr>
        </w:div>
        <w:div w:id="1289778660">
          <w:marLeft w:val="0"/>
          <w:marRight w:val="0"/>
          <w:marTop w:val="0"/>
          <w:marBottom w:val="0"/>
          <w:divBdr>
            <w:top w:val="none" w:sz="0" w:space="0" w:color="auto"/>
            <w:left w:val="none" w:sz="0" w:space="0" w:color="auto"/>
            <w:bottom w:val="none" w:sz="0" w:space="0" w:color="auto"/>
            <w:right w:val="none" w:sz="0" w:space="0" w:color="auto"/>
          </w:divBdr>
        </w:div>
        <w:div w:id="1304654569">
          <w:marLeft w:val="0"/>
          <w:marRight w:val="0"/>
          <w:marTop w:val="0"/>
          <w:marBottom w:val="0"/>
          <w:divBdr>
            <w:top w:val="none" w:sz="0" w:space="0" w:color="auto"/>
            <w:left w:val="none" w:sz="0" w:space="0" w:color="auto"/>
            <w:bottom w:val="none" w:sz="0" w:space="0" w:color="auto"/>
            <w:right w:val="none" w:sz="0" w:space="0" w:color="auto"/>
          </w:divBdr>
        </w:div>
        <w:div w:id="1306744161">
          <w:marLeft w:val="0"/>
          <w:marRight w:val="0"/>
          <w:marTop w:val="0"/>
          <w:marBottom w:val="0"/>
          <w:divBdr>
            <w:top w:val="none" w:sz="0" w:space="0" w:color="auto"/>
            <w:left w:val="none" w:sz="0" w:space="0" w:color="auto"/>
            <w:bottom w:val="none" w:sz="0" w:space="0" w:color="auto"/>
            <w:right w:val="none" w:sz="0" w:space="0" w:color="auto"/>
          </w:divBdr>
        </w:div>
        <w:div w:id="1329089142">
          <w:marLeft w:val="0"/>
          <w:marRight w:val="0"/>
          <w:marTop w:val="0"/>
          <w:marBottom w:val="0"/>
          <w:divBdr>
            <w:top w:val="none" w:sz="0" w:space="0" w:color="auto"/>
            <w:left w:val="none" w:sz="0" w:space="0" w:color="auto"/>
            <w:bottom w:val="none" w:sz="0" w:space="0" w:color="auto"/>
            <w:right w:val="none" w:sz="0" w:space="0" w:color="auto"/>
          </w:divBdr>
        </w:div>
        <w:div w:id="1367757966">
          <w:marLeft w:val="0"/>
          <w:marRight w:val="0"/>
          <w:marTop w:val="0"/>
          <w:marBottom w:val="0"/>
          <w:divBdr>
            <w:top w:val="none" w:sz="0" w:space="0" w:color="auto"/>
            <w:left w:val="none" w:sz="0" w:space="0" w:color="auto"/>
            <w:bottom w:val="none" w:sz="0" w:space="0" w:color="auto"/>
            <w:right w:val="none" w:sz="0" w:space="0" w:color="auto"/>
          </w:divBdr>
        </w:div>
        <w:div w:id="1371803511">
          <w:marLeft w:val="0"/>
          <w:marRight w:val="0"/>
          <w:marTop w:val="0"/>
          <w:marBottom w:val="0"/>
          <w:divBdr>
            <w:top w:val="none" w:sz="0" w:space="0" w:color="auto"/>
            <w:left w:val="none" w:sz="0" w:space="0" w:color="auto"/>
            <w:bottom w:val="none" w:sz="0" w:space="0" w:color="auto"/>
            <w:right w:val="none" w:sz="0" w:space="0" w:color="auto"/>
          </w:divBdr>
        </w:div>
        <w:div w:id="1416322612">
          <w:marLeft w:val="0"/>
          <w:marRight w:val="0"/>
          <w:marTop w:val="0"/>
          <w:marBottom w:val="0"/>
          <w:divBdr>
            <w:top w:val="none" w:sz="0" w:space="0" w:color="auto"/>
            <w:left w:val="none" w:sz="0" w:space="0" w:color="auto"/>
            <w:bottom w:val="none" w:sz="0" w:space="0" w:color="auto"/>
            <w:right w:val="none" w:sz="0" w:space="0" w:color="auto"/>
          </w:divBdr>
        </w:div>
        <w:div w:id="1417097738">
          <w:marLeft w:val="0"/>
          <w:marRight w:val="0"/>
          <w:marTop w:val="0"/>
          <w:marBottom w:val="0"/>
          <w:divBdr>
            <w:top w:val="none" w:sz="0" w:space="0" w:color="auto"/>
            <w:left w:val="none" w:sz="0" w:space="0" w:color="auto"/>
            <w:bottom w:val="none" w:sz="0" w:space="0" w:color="auto"/>
            <w:right w:val="none" w:sz="0" w:space="0" w:color="auto"/>
          </w:divBdr>
        </w:div>
        <w:div w:id="1432584082">
          <w:marLeft w:val="0"/>
          <w:marRight w:val="0"/>
          <w:marTop w:val="0"/>
          <w:marBottom w:val="0"/>
          <w:divBdr>
            <w:top w:val="none" w:sz="0" w:space="0" w:color="auto"/>
            <w:left w:val="none" w:sz="0" w:space="0" w:color="auto"/>
            <w:bottom w:val="none" w:sz="0" w:space="0" w:color="auto"/>
            <w:right w:val="none" w:sz="0" w:space="0" w:color="auto"/>
          </w:divBdr>
        </w:div>
        <w:div w:id="1434545085">
          <w:marLeft w:val="0"/>
          <w:marRight w:val="0"/>
          <w:marTop w:val="0"/>
          <w:marBottom w:val="0"/>
          <w:divBdr>
            <w:top w:val="none" w:sz="0" w:space="0" w:color="auto"/>
            <w:left w:val="none" w:sz="0" w:space="0" w:color="auto"/>
            <w:bottom w:val="none" w:sz="0" w:space="0" w:color="auto"/>
            <w:right w:val="none" w:sz="0" w:space="0" w:color="auto"/>
          </w:divBdr>
        </w:div>
        <w:div w:id="1441991242">
          <w:marLeft w:val="0"/>
          <w:marRight w:val="0"/>
          <w:marTop w:val="0"/>
          <w:marBottom w:val="0"/>
          <w:divBdr>
            <w:top w:val="none" w:sz="0" w:space="0" w:color="auto"/>
            <w:left w:val="none" w:sz="0" w:space="0" w:color="auto"/>
            <w:bottom w:val="none" w:sz="0" w:space="0" w:color="auto"/>
            <w:right w:val="none" w:sz="0" w:space="0" w:color="auto"/>
          </w:divBdr>
        </w:div>
        <w:div w:id="1452356459">
          <w:marLeft w:val="0"/>
          <w:marRight w:val="0"/>
          <w:marTop w:val="0"/>
          <w:marBottom w:val="0"/>
          <w:divBdr>
            <w:top w:val="none" w:sz="0" w:space="0" w:color="auto"/>
            <w:left w:val="none" w:sz="0" w:space="0" w:color="auto"/>
            <w:bottom w:val="none" w:sz="0" w:space="0" w:color="auto"/>
            <w:right w:val="none" w:sz="0" w:space="0" w:color="auto"/>
          </w:divBdr>
        </w:div>
        <w:div w:id="1472673260">
          <w:marLeft w:val="0"/>
          <w:marRight w:val="0"/>
          <w:marTop w:val="0"/>
          <w:marBottom w:val="0"/>
          <w:divBdr>
            <w:top w:val="none" w:sz="0" w:space="0" w:color="auto"/>
            <w:left w:val="none" w:sz="0" w:space="0" w:color="auto"/>
            <w:bottom w:val="none" w:sz="0" w:space="0" w:color="auto"/>
            <w:right w:val="none" w:sz="0" w:space="0" w:color="auto"/>
          </w:divBdr>
        </w:div>
        <w:div w:id="1484002032">
          <w:marLeft w:val="0"/>
          <w:marRight w:val="0"/>
          <w:marTop w:val="0"/>
          <w:marBottom w:val="0"/>
          <w:divBdr>
            <w:top w:val="none" w:sz="0" w:space="0" w:color="auto"/>
            <w:left w:val="none" w:sz="0" w:space="0" w:color="auto"/>
            <w:bottom w:val="none" w:sz="0" w:space="0" w:color="auto"/>
            <w:right w:val="none" w:sz="0" w:space="0" w:color="auto"/>
          </w:divBdr>
        </w:div>
        <w:div w:id="1489058302">
          <w:marLeft w:val="0"/>
          <w:marRight w:val="0"/>
          <w:marTop w:val="0"/>
          <w:marBottom w:val="0"/>
          <w:divBdr>
            <w:top w:val="none" w:sz="0" w:space="0" w:color="auto"/>
            <w:left w:val="none" w:sz="0" w:space="0" w:color="auto"/>
            <w:bottom w:val="none" w:sz="0" w:space="0" w:color="auto"/>
            <w:right w:val="none" w:sz="0" w:space="0" w:color="auto"/>
          </w:divBdr>
        </w:div>
        <w:div w:id="1500076535">
          <w:marLeft w:val="0"/>
          <w:marRight w:val="0"/>
          <w:marTop w:val="0"/>
          <w:marBottom w:val="0"/>
          <w:divBdr>
            <w:top w:val="none" w:sz="0" w:space="0" w:color="auto"/>
            <w:left w:val="none" w:sz="0" w:space="0" w:color="auto"/>
            <w:bottom w:val="none" w:sz="0" w:space="0" w:color="auto"/>
            <w:right w:val="none" w:sz="0" w:space="0" w:color="auto"/>
          </w:divBdr>
        </w:div>
        <w:div w:id="1537812696">
          <w:marLeft w:val="0"/>
          <w:marRight w:val="0"/>
          <w:marTop w:val="0"/>
          <w:marBottom w:val="0"/>
          <w:divBdr>
            <w:top w:val="none" w:sz="0" w:space="0" w:color="auto"/>
            <w:left w:val="none" w:sz="0" w:space="0" w:color="auto"/>
            <w:bottom w:val="none" w:sz="0" w:space="0" w:color="auto"/>
            <w:right w:val="none" w:sz="0" w:space="0" w:color="auto"/>
          </w:divBdr>
        </w:div>
        <w:div w:id="1542592975">
          <w:marLeft w:val="0"/>
          <w:marRight w:val="0"/>
          <w:marTop w:val="0"/>
          <w:marBottom w:val="0"/>
          <w:divBdr>
            <w:top w:val="none" w:sz="0" w:space="0" w:color="auto"/>
            <w:left w:val="none" w:sz="0" w:space="0" w:color="auto"/>
            <w:bottom w:val="none" w:sz="0" w:space="0" w:color="auto"/>
            <w:right w:val="none" w:sz="0" w:space="0" w:color="auto"/>
          </w:divBdr>
        </w:div>
        <w:div w:id="1553077324">
          <w:marLeft w:val="0"/>
          <w:marRight w:val="0"/>
          <w:marTop w:val="0"/>
          <w:marBottom w:val="0"/>
          <w:divBdr>
            <w:top w:val="none" w:sz="0" w:space="0" w:color="auto"/>
            <w:left w:val="none" w:sz="0" w:space="0" w:color="auto"/>
            <w:bottom w:val="none" w:sz="0" w:space="0" w:color="auto"/>
            <w:right w:val="none" w:sz="0" w:space="0" w:color="auto"/>
          </w:divBdr>
        </w:div>
        <w:div w:id="1583637343">
          <w:marLeft w:val="0"/>
          <w:marRight w:val="0"/>
          <w:marTop w:val="0"/>
          <w:marBottom w:val="0"/>
          <w:divBdr>
            <w:top w:val="none" w:sz="0" w:space="0" w:color="auto"/>
            <w:left w:val="none" w:sz="0" w:space="0" w:color="auto"/>
            <w:bottom w:val="none" w:sz="0" w:space="0" w:color="auto"/>
            <w:right w:val="none" w:sz="0" w:space="0" w:color="auto"/>
          </w:divBdr>
        </w:div>
        <w:div w:id="1604915029">
          <w:marLeft w:val="0"/>
          <w:marRight w:val="0"/>
          <w:marTop w:val="0"/>
          <w:marBottom w:val="0"/>
          <w:divBdr>
            <w:top w:val="none" w:sz="0" w:space="0" w:color="auto"/>
            <w:left w:val="none" w:sz="0" w:space="0" w:color="auto"/>
            <w:bottom w:val="none" w:sz="0" w:space="0" w:color="auto"/>
            <w:right w:val="none" w:sz="0" w:space="0" w:color="auto"/>
          </w:divBdr>
        </w:div>
        <w:div w:id="1625426874">
          <w:marLeft w:val="0"/>
          <w:marRight w:val="0"/>
          <w:marTop w:val="0"/>
          <w:marBottom w:val="0"/>
          <w:divBdr>
            <w:top w:val="none" w:sz="0" w:space="0" w:color="auto"/>
            <w:left w:val="none" w:sz="0" w:space="0" w:color="auto"/>
            <w:bottom w:val="none" w:sz="0" w:space="0" w:color="auto"/>
            <w:right w:val="none" w:sz="0" w:space="0" w:color="auto"/>
          </w:divBdr>
        </w:div>
        <w:div w:id="1642881718">
          <w:marLeft w:val="0"/>
          <w:marRight w:val="0"/>
          <w:marTop w:val="0"/>
          <w:marBottom w:val="0"/>
          <w:divBdr>
            <w:top w:val="none" w:sz="0" w:space="0" w:color="auto"/>
            <w:left w:val="none" w:sz="0" w:space="0" w:color="auto"/>
            <w:bottom w:val="none" w:sz="0" w:space="0" w:color="auto"/>
            <w:right w:val="none" w:sz="0" w:space="0" w:color="auto"/>
          </w:divBdr>
        </w:div>
        <w:div w:id="1644699247">
          <w:marLeft w:val="0"/>
          <w:marRight w:val="0"/>
          <w:marTop w:val="0"/>
          <w:marBottom w:val="0"/>
          <w:divBdr>
            <w:top w:val="none" w:sz="0" w:space="0" w:color="auto"/>
            <w:left w:val="none" w:sz="0" w:space="0" w:color="auto"/>
            <w:bottom w:val="none" w:sz="0" w:space="0" w:color="auto"/>
            <w:right w:val="none" w:sz="0" w:space="0" w:color="auto"/>
          </w:divBdr>
        </w:div>
        <w:div w:id="1660965396">
          <w:marLeft w:val="0"/>
          <w:marRight w:val="0"/>
          <w:marTop w:val="0"/>
          <w:marBottom w:val="0"/>
          <w:divBdr>
            <w:top w:val="none" w:sz="0" w:space="0" w:color="auto"/>
            <w:left w:val="none" w:sz="0" w:space="0" w:color="auto"/>
            <w:bottom w:val="none" w:sz="0" w:space="0" w:color="auto"/>
            <w:right w:val="none" w:sz="0" w:space="0" w:color="auto"/>
          </w:divBdr>
        </w:div>
        <w:div w:id="1663241942">
          <w:marLeft w:val="0"/>
          <w:marRight w:val="0"/>
          <w:marTop w:val="0"/>
          <w:marBottom w:val="0"/>
          <w:divBdr>
            <w:top w:val="none" w:sz="0" w:space="0" w:color="auto"/>
            <w:left w:val="none" w:sz="0" w:space="0" w:color="auto"/>
            <w:bottom w:val="none" w:sz="0" w:space="0" w:color="auto"/>
            <w:right w:val="none" w:sz="0" w:space="0" w:color="auto"/>
          </w:divBdr>
        </w:div>
        <w:div w:id="1670786157">
          <w:marLeft w:val="0"/>
          <w:marRight w:val="0"/>
          <w:marTop w:val="0"/>
          <w:marBottom w:val="0"/>
          <w:divBdr>
            <w:top w:val="none" w:sz="0" w:space="0" w:color="auto"/>
            <w:left w:val="none" w:sz="0" w:space="0" w:color="auto"/>
            <w:bottom w:val="none" w:sz="0" w:space="0" w:color="auto"/>
            <w:right w:val="none" w:sz="0" w:space="0" w:color="auto"/>
          </w:divBdr>
        </w:div>
        <w:div w:id="1680547911">
          <w:marLeft w:val="0"/>
          <w:marRight w:val="0"/>
          <w:marTop w:val="0"/>
          <w:marBottom w:val="0"/>
          <w:divBdr>
            <w:top w:val="none" w:sz="0" w:space="0" w:color="auto"/>
            <w:left w:val="none" w:sz="0" w:space="0" w:color="auto"/>
            <w:bottom w:val="none" w:sz="0" w:space="0" w:color="auto"/>
            <w:right w:val="none" w:sz="0" w:space="0" w:color="auto"/>
          </w:divBdr>
        </w:div>
        <w:div w:id="1682317527">
          <w:marLeft w:val="0"/>
          <w:marRight w:val="0"/>
          <w:marTop w:val="0"/>
          <w:marBottom w:val="0"/>
          <w:divBdr>
            <w:top w:val="none" w:sz="0" w:space="0" w:color="auto"/>
            <w:left w:val="none" w:sz="0" w:space="0" w:color="auto"/>
            <w:bottom w:val="none" w:sz="0" w:space="0" w:color="auto"/>
            <w:right w:val="none" w:sz="0" w:space="0" w:color="auto"/>
          </w:divBdr>
        </w:div>
        <w:div w:id="1691373937">
          <w:marLeft w:val="0"/>
          <w:marRight w:val="0"/>
          <w:marTop w:val="0"/>
          <w:marBottom w:val="0"/>
          <w:divBdr>
            <w:top w:val="none" w:sz="0" w:space="0" w:color="auto"/>
            <w:left w:val="none" w:sz="0" w:space="0" w:color="auto"/>
            <w:bottom w:val="none" w:sz="0" w:space="0" w:color="auto"/>
            <w:right w:val="none" w:sz="0" w:space="0" w:color="auto"/>
          </w:divBdr>
        </w:div>
        <w:div w:id="1700354429">
          <w:marLeft w:val="0"/>
          <w:marRight w:val="0"/>
          <w:marTop w:val="0"/>
          <w:marBottom w:val="0"/>
          <w:divBdr>
            <w:top w:val="none" w:sz="0" w:space="0" w:color="auto"/>
            <w:left w:val="none" w:sz="0" w:space="0" w:color="auto"/>
            <w:bottom w:val="none" w:sz="0" w:space="0" w:color="auto"/>
            <w:right w:val="none" w:sz="0" w:space="0" w:color="auto"/>
          </w:divBdr>
        </w:div>
        <w:div w:id="1702318271">
          <w:marLeft w:val="0"/>
          <w:marRight w:val="0"/>
          <w:marTop w:val="0"/>
          <w:marBottom w:val="0"/>
          <w:divBdr>
            <w:top w:val="none" w:sz="0" w:space="0" w:color="auto"/>
            <w:left w:val="none" w:sz="0" w:space="0" w:color="auto"/>
            <w:bottom w:val="none" w:sz="0" w:space="0" w:color="auto"/>
            <w:right w:val="none" w:sz="0" w:space="0" w:color="auto"/>
          </w:divBdr>
        </w:div>
        <w:div w:id="1706759090">
          <w:marLeft w:val="0"/>
          <w:marRight w:val="0"/>
          <w:marTop w:val="0"/>
          <w:marBottom w:val="0"/>
          <w:divBdr>
            <w:top w:val="none" w:sz="0" w:space="0" w:color="auto"/>
            <w:left w:val="none" w:sz="0" w:space="0" w:color="auto"/>
            <w:bottom w:val="none" w:sz="0" w:space="0" w:color="auto"/>
            <w:right w:val="none" w:sz="0" w:space="0" w:color="auto"/>
          </w:divBdr>
        </w:div>
        <w:div w:id="1729575188">
          <w:marLeft w:val="0"/>
          <w:marRight w:val="0"/>
          <w:marTop w:val="0"/>
          <w:marBottom w:val="0"/>
          <w:divBdr>
            <w:top w:val="none" w:sz="0" w:space="0" w:color="auto"/>
            <w:left w:val="none" w:sz="0" w:space="0" w:color="auto"/>
            <w:bottom w:val="none" w:sz="0" w:space="0" w:color="auto"/>
            <w:right w:val="none" w:sz="0" w:space="0" w:color="auto"/>
          </w:divBdr>
        </w:div>
        <w:div w:id="1741251572">
          <w:marLeft w:val="0"/>
          <w:marRight w:val="0"/>
          <w:marTop w:val="0"/>
          <w:marBottom w:val="0"/>
          <w:divBdr>
            <w:top w:val="none" w:sz="0" w:space="0" w:color="auto"/>
            <w:left w:val="none" w:sz="0" w:space="0" w:color="auto"/>
            <w:bottom w:val="none" w:sz="0" w:space="0" w:color="auto"/>
            <w:right w:val="none" w:sz="0" w:space="0" w:color="auto"/>
          </w:divBdr>
        </w:div>
        <w:div w:id="1744831969">
          <w:marLeft w:val="0"/>
          <w:marRight w:val="0"/>
          <w:marTop w:val="0"/>
          <w:marBottom w:val="0"/>
          <w:divBdr>
            <w:top w:val="none" w:sz="0" w:space="0" w:color="auto"/>
            <w:left w:val="none" w:sz="0" w:space="0" w:color="auto"/>
            <w:bottom w:val="none" w:sz="0" w:space="0" w:color="auto"/>
            <w:right w:val="none" w:sz="0" w:space="0" w:color="auto"/>
          </w:divBdr>
        </w:div>
        <w:div w:id="1752458895">
          <w:marLeft w:val="0"/>
          <w:marRight w:val="0"/>
          <w:marTop w:val="0"/>
          <w:marBottom w:val="0"/>
          <w:divBdr>
            <w:top w:val="none" w:sz="0" w:space="0" w:color="auto"/>
            <w:left w:val="none" w:sz="0" w:space="0" w:color="auto"/>
            <w:bottom w:val="none" w:sz="0" w:space="0" w:color="auto"/>
            <w:right w:val="none" w:sz="0" w:space="0" w:color="auto"/>
          </w:divBdr>
        </w:div>
        <w:div w:id="1753311749">
          <w:marLeft w:val="0"/>
          <w:marRight w:val="0"/>
          <w:marTop w:val="0"/>
          <w:marBottom w:val="0"/>
          <w:divBdr>
            <w:top w:val="none" w:sz="0" w:space="0" w:color="auto"/>
            <w:left w:val="none" w:sz="0" w:space="0" w:color="auto"/>
            <w:bottom w:val="none" w:sz="0" w:space="0" w:color="auto"/>
            <w:right w:val="none" w:sz="0" w:space="0" w:color="auto"/>
          </w:divBdr>
        </w:div>
        <w:div w:id="1757625508">
          <w:marLeft w:val="0"/>
          <w:marRight w:val="0"/>
          <w:marTop w:val="0"/>
          <w:marBottom w:val="0"/>
          <w:divBdr>
            <w:top w:val="none" w:sz="0" w:space="0" w:color="auto"/>
            <w:left w:val="none" w:sz="0" w:space="0" w:color="auto"/>
            <w:bottom w:val="none" w:sz="0" w:space="0" w:color="auto"/>
            <w:right w:val="none" w:sz="0" w:space="0" w:color="auto"/>
          </w:divBdr>
        </w:div>
        <w:div w:id="1784882264">
          <w:marLeft w:val="0"/>
          <w:marRight w:val="0"/>
          <w:marTop w:val="0"/>
          <w:marBottom w:val="0"/>
          <w:divBdr>
            <w:top w:val="none" w:sz="0" w:space="0" w:color="auto"/>
            <w:left w:val="none" w:sz="0" w:space="0" w:color="auto"/>
            <w:bottom w:val="none" w:sz="0" w:space="0" w:color="auto"/>
            <w:right w:val="none" w:sz="0" w:space="0" w:color="auto"/>
          </w:divBdr>
        </w:div>
        <w:div w:id="1790934876">
          <w:marLeft w:val="0"/>
          <w:marRight w:val="0"/>
          <w:marTop w:val="0"/>
          <w:marBottom w:val="0"/>
          <w:divBdr>
            <w:top w:val="none" w:sz="0" w:space="0" w:color="auto"/>
            <w:left w:val="none" w:sz="0" w:space="0" w:color="auto"/>
            <w:bottom w:val="none" w:sz="0" w:space="0" w:color="auto"/>
            <w:right w:val="none" w:sz="0" w:space="0" w:color="auto"/>
          </w:divBdr>
        </w:div>
        <w:div w:id="1812744376">
          <w:marLeft w:val="0"/>
          <w:marRight w:val="0"/>
          <w:marTop w:val="0"/>
          <w:marBottom w:val="0"/>
          <w:divBdr>
            <w:top w:val="none" w:sz="0" w:space="0" w:color="auto"/>
            <w:left w:val="none" w:sz="0" w:space="0" w:color="auto"/>
            <w:bottom w:val="none" w:sz="0" w:space="0" w:color="auto"/>
            <w:right w:val="none" w:sz="0" w:space="0" w:color="auto"/>
          </w:divBdr>
        </w:div>
        <w:div w:id="1818569926">
          <w:marLeft w:val="0"/>
          <w:marRight w:val="0"/>
          <w:marTop w:val="0"/>
          <w:marBottom w:val="0"/>
          <w:divBdr>
            <w:top w:val="none" w:sz="0" w:space="0" w:color="auto"/>
            <w:left w:val="none" w:sz="0" w:space="0" w:color="auto"/>
            <w:bottom w:val="none" w:sz="0" w:space="0" w:color="auto"/>
            <w:right w:val="none" w:sz="0" w:space="0" w:color="auto"/>
          </w:divBdr>
        </w:div>
        <w:div w:id="1837498534">
          <w:marLeft w:val="0"/>
          <w:marRight w:val="0"/>
          <w:marTop w:val="0"/>
          <w:marBottom w:val="0"/>
          <w:divBdr>
            <w:top w:val="none" w:sz="0" w:space="0" w:color="auto"/>
            <w:left w:val="none" w:sz="0" w:space="0" w:color="auto"/>
            <w:bottom w:val="none" w:sz="0" w:space="0" w:color="auto"/>
            <w:right w:val="none" w:sz="0" w:space="0" w:color="auto"/>
          </w:divBdr>
        </w:div>
        <w:div w:id="1849980221">
          <w:marLeft w:val="0"/>
          <w:marRight w:val="0"/>
          <w:marTop w:val="0"/>
          <w:marBottom w:val="0"/>
          <w:divBdr>
            <w:top w:val="none" w:sz="0" w:space="0" w:color="auto"/>
            <w:left w:val="none" w:sz="0" w:space="0" w:color="auto"/>
            <w:bottom w:val="none" w:sz="0" w:space="0" w:color="auto"/>
            <w:right w:val="none" w:sz="0" w:space="0" w:color="auto"/>
          </w:divBdr>
        </w:div>
        <w:div w:id="1865360331">
          <w:marLeft w:val="0"/>
          <w:marRight w:val="0"/>
          <w:marTop w:val="0"/>
          <w:marBottom w:val="0"/>
          <w:divBdr>
            <w:top w:val="none" w:sz="0" w:space="0" w:color="auto"/>
            <w:left w:val="none" w:sz="0" w:space="0" w:color="auto"/>
            <w:bottom w:val="none" w:sz="0" w:space="0" w:color="auto"/>
            <w:right w:val="none" w:sz="0" w:space="0" w:color="auto"/>
          </w:divBdr>
        </w:div>
        <w:div w:id="1873956563">
          <w:marLeft w:val="0"/>
          <w:marRight w:val="0"/>
          <w:marTop w:val="0"/>
          <w:marBottom w:val="0"/>
          <w:divBdr>
            <w:top w:val="none" w:sz="0" w:space="0" w:color="auto"/>
            <w:left w:val="none" w:sz="0" w:space="0" w:color="auto"/>
            <w:bottom w:val="none" w:sz="0" w:space="0" w:color="auto"/>
            <w:right w:val="none" w:sz="0" w:space="0" w:color="auto"/>
          </w:divBdr>
        </w:div>
        <w:div w:id="1893081612">
          <w:marLeft w:val="0"/>
          <w:marRight w:val="0"/>
          <w:marTop w:val="0"/>
          <w:marBottom w:val="0"/>
          <w:divBdr>
            <w:top w:val="none" w:sz="0" w:space="0" w:color="auto"/>
            <w:left w:val="none" w:sz="0" w:space="0" w:color="auto"/>
            <w:bottom w:val="none" w:sz="0" w:space="0" w:color="auto"/>
            <w:right w:val="none" w:sz="0" w:space="0" w:color="auto"/>
          </w:divBdr>
        </w:div>
        <w:div w:id="1904833685">
          <w:marLeft w:val="0"/>
          <w:marRight w:val="0"/>
          <w:marTop w:val="0"/>
          <w:marBottom w:val="0"/>
          <w:divBdr>
            <w:top w:val="none" w:sz="0" w:space="0" w:color="auto"/>
            <w:left w:val="none" w:sz="0" w:space="0" w:color="auto"/>
            <w:bottom w:val="none" w:sz="0" w:space="0" w:color="auto"/>
            <w:right w:val="none" w:sz="0" w:space="0" w:color="auto"/>
          </w:divBdr>
        </w:div>
        <w:div w:id="1913004493">
          <w:marLeft w:val="0"/>
          <w:marRight w:val="0"/>
          <w:marTop w:val="0"/>
          <w:marBottom w:val="0"/>
          <w:divBdr>
            <w:top w:val="none" w:sz="0" w:space="0" w:color="auto"/>
            <w:left w:val="none" w:sz="0" w:space="0" w:color="auto"/>
            <w:bottom w:val="none" w:sz="0" w:space="0" w:color="auto"/>
            <w:right w:val="none" w:sz="0" w:space="0" w:color="auto"/>
          </w:divBdr>
        </w:div>
        <w:div w:id="1913542149">
          <w:marLeft w:val="0"/>
          <w:marRight w:val="0"/>
          <w:marTop w:val="0"/>
          <w:marBottom w:val="0"/>
          <w:divBdr>
            <w:top w:val="none" w:sz="0" w:space="0" w:color="auto"/>
            <w:left w:val="none" w:sz="0" w:space="0" w:color="auto"/>
            <w:bottom w:val="none" w:sz="0" w:space="0" w:color="auto"/>
            <w:right w:val="none" w:sz="0" w:space="0" w:color="auto"/>
          </w:divBdr>
        </w:div>
        <w:div w:id="1920677650">
          <w:marLeft w:val="0"/>
          <w:marRight w:val="0"/>
          <w:marTop w:val="0"/>
          <w:marBottom w:val="0"/>
          <w:divBdr>
            <w:top w:val="none" w:sz="0" w:space="0" w:color="auto"/>
            <w:left w:val="none" w:sz="0" w:space="0" w:color="auto"/>
            <w:bottom w:val="none" w:sz="0" w:space="0" w:color="auto"/>
            <w:right w:val="none" w:sz="0" w:space="0" w:color="auto"/>
          </w:divBdr>
        </w:div>
        <w:div w:id="1955600688">
          <w:marLeft w:val="0"/>
          <w:marRight w:val="0"/>
          <w:marTop w:val="0"/>
          <w:marBottom w:val="0"/>
          <w:divBdr>
            <w:top w:val="none" w:sz="0" w:space="0" w:color="auto"/>
            <w:left w:val="none" w:sz="0" w:space="0" w:color="auto"/>
            <w:bottom w:val="none" w:sz="0" w:space="0" w:color="auto"/>
            <w:right w:val="none" w:sz="0" w:space="0" w:color="auto"/>
          </w:divBdr>
        </w:div>
        <w:div w:id="1961572288">
          <w:marLeft w:val="0"/>
          <w:marRight w:val="0"/>
          <w:marTop w:val="0"/>
          <w:marBottom w:val="0"/>
          <w:divBdr>
            <w:top w:val="none" w:sz="0" w:space="0" w:color="auto"/>
            <w:left w:val="none" w:sz="0" w:space="0" w:color="auto"/>
            <w:bottom w:val="none" w:sz="0" w:space="0" w:color="auto"/>
            <w:right w:val="none" w:sz="0" w:space="0" w:color="auto"/>
          </w:divBdr>
        </w:div>
        <w:div w:id="1965498836">
          <w:marLeft w:val="0"/>
          <w:marRight w:val="0"/>
          <w:marTop w:val="0"/>
          <w:marBottom w:val="0"/>
          <w:divBdr>
            <w:top w:val="none" w:sz="0" w:space="0" w:color="auto"/>
            <w:left w:val="none" w:sz="0" w:space="0" w:color="auto"/>
            <w:bottom w:val="none" w:sz="0" w:space="0" w:color="auto"/>
            <w:right w:val="none" w:sz="0" w:space="0" w:color="auto"/>
          </w:divBdr>
        </w:div>
        <w:div w:id="1993217675">
          <w:marLeft w:val="0"/>
          <w:marRight w:val="0"/>
          <w:marTop w:val="0"/>
          <w:marBottom w:val="0"/>
          <w:divBdr>
            <w:top w:val="none" w:sz="0" w:space="0" w:color="auto"/>
            <w:left w:val="none" w:sz="0" w:space="0" w:color="auto"/>
            <w:bottom w:val="none" w:sz="0" w:space="0" w:color="auto"/>
            <w:right w:val="none" w:sz="0" w:space="0" w:color="auto"/>
          </w:divBdr>
        </w:div>
        <w:div w:id="2007971485">
          <w:marLeft w:val="0"/>
          <w:marRight w:val="0"/>
          <w:marTop w:val="0"/>
          <w:marBottom w:val="0"/>
          <w:divBdr>
            <w:top w:val="none" w:sz="0" w:space="0" w:color="auto"/>
            <w:left w:val="none" w:sz="0" w:space="0" w:color="auto"/>
            <w:bottom w:val="none" w:sz="0" w:space="0" w:color="auto"/>
            <w:right w:val="none" w:sz="0" w:space="0" w:color="auto"/>
          </w:divBdr>
        </w:div>
        <w:div w:id="2031250732">
          <w:marLeft w:val="0"/>
          <w:marRight w:val="0"/>
          <w:marTop w:val="0"/>
          <w:marBottom w:val="0"/>
          <w:divBdr>
            <w:top w:val="none" w:sz="0" w:space="0" w:color="auto"/>
            <w:left w:val="none" w:sz="0" w:space="0" w:color="auto"/>
            <w:bottom w:val="none" w:sz="0" w:space="0" w:color="auto"/>
            <w:right w:val="none" w:sz="0" w:space="0" w:color="auto"/>
          </w:divBdr>
        </w:div>
        <w:div w:id="2035424597">
          <w:marLeft w:val="0"/>
          <w:marRight w:val="0"/>
          <w:marTop w:val="0"/>
          <w:marBottom w:val="0"/>
          <w:divBdr>
            <w:top w:val="none" w:sz="0" w:space="0" w:color="auto"/>
            <w:left w:val="none" w:sz="0" w:space="0" w:color="auto"/>
            <w:bottom w:val="none" w:sz="0" w:space="0" w:color="auto"/>
            <w:right w:val="none" w:sz="0" w:space="0" w:color="auto"/>
          </w:divBdr>
        </w:div>
        <w:div w:id="2040625852">
          <w:marLeft w:val="0"/>
          <w:marRight w:val="0"/>
          <w:marTop w:val="0"/>
          <w:marBottom w:val="0"/>
          <w:divBdr>
            <w:top w:val="none" w:sz="0" w:space="0" w:color="auto"/>
            <w:left w:val="none" w:sz="0" w:space="0" w:color="auto"/>
            <w:bottom w:val="none" w:sz="0" w:space="0" w:color="auto"/>
            <w:right w:val="none" w:sz="0" w:space="0" w:color="auto"/>
          </w:divBdr>
        </w:div>
        <w:div w:id="2068186503">
          <w:marLeft w:val="0"/>
          <w:marRight w:val="0"/>
          <w:marTop w:val="0"/>
          <w:marBottom w:val="0"/>
          <w:divBdr>
            <w:top w:val="none" w:sz="0" w:space="0" w:color="auto"/>
            <w:left w:val="none" w:sz="0" w:space="0" w:color="auto"/>
            <w:bottom w:val="none" w:sz="0" w:space="0" w:color="auto"/>
            <w:right w:val="none" w:sz="0" w:space="0" w:color="auto"/>
          </w:divBdr>
        </w:div>
        <w:div w:id="2111267894">
          <w:marLeft w:val="0"/>
          <w:marRight w:val="0"/>
          <w:marTop w:val="0"/>
          <w:marBottom w:val="0"/>
          <w:divBdr>
            <w:top w:val="none" w:sz="0" w:space="0" w:color="auto"/>
            <w:left w:val="none" w:sz="0" w:space="0" w:color="auto"/>
            <w:bottom w:val="none" w:sz="0" w:space="0" w:color="auto"/>
            <w:right w:val="none" w:sz="0" w:space="0" w:color="auto"/>
          </w:divBdr>
        </w:div>
        <w:div w:id="2143114805">
          <w:marLeft w:val="0"/>
          <w:marRight w:val="0"/>
          <w:marTop w:val="0"/>
          <w:marBottom w:val="0"/>
          <w:divBdr>
            <w:top w:val="none" w:sz="0" w:space="0" w:color="auto"/>
            <w:left w:val="none" w:sz="0" w:space="0" w:color="auto"/>
            <w:bottom w:val="none" w:sz="0" w:space="0" w:color="auto"/>
            <w:right w:val="none" w:sz="0" w:space="0" w:color="auto"/>
          </w:divBdr>
        </w:div>
      </w:divsChild>
    </w:div>
    <w:div w:id="718209348">
      <w:bodyDiv w:val="1"/>
      <w:marLeft w:val="0"/>
      <w:marRight w:val="0"/>
      <w:marTop w:val="0"/>
      <w:marBottom w:val="0"/>
      <w:divBdr>
        <w:top w:val="none" w:sz="0" w:space="0" w:color="auto"/>
        <w:left w:val="none" w:sz="0" w:space="0" w:color="auto"/>
        <w:bottom w:val="none" w:sz="0" w:space="0" w:color="auto"/>
        <w:right w:val="none" w:sz="0" w:space="0" w:color="auto"/>
      </w:divBdr>
      <w:divsChild>
        <w:div w:id="569388980">
          <w:marLeft w:val="0"/>
          <w:marRight w:val="0"/>
          <w:marTop w:val="0"/>
          <w:marBottom w:val="0"/>
          <w:divBdr>
            <w:top w:val="none" w:sz="0" w:space="0" w:color="auto"/>
            <w:left w:val="none" w:sz="0" w:space="0" w:color="auto"/>
            <w:bottom w:val="none" w:sz="0" w:space="0" w:color="auto"/>
            <w:right w:val="none" w:sz="0" w:space="0" w:color="auto"/>
          </w:divBdr>
        </w:div>
        <w:div w:id="803162238">
          <w:marLeft w:val="0"/>
          <w:marRight w:val="0"/>
          <w:marTop w:val="0"/>
          <w:marBottom w:val="0"/>
          <w:divBdr>
            <w:top w:val="none" w:sz="0" w:space="0" w:color="auto"/>
            <w:left w:val="none" w:sz="0" w:space="0" w:color="auto"/>
            <w:bottom w:val="none" w:sz="0" w:space="0" w:color="auto"/>
            <w:right w:val="none" w:sz="0" w:space="0" w:color="auto"/>
          </w:divBdr>
        </w:div>
      </w:divsChild>
    </w:div>
    <w:div w:id="719867255">
      <w:bodyDiv w:val="1"/>
      <w:marLeft w:val="0"/>
      <w:marRight w:val="0"/>
      <w:marTop w:val="0"/>
      <w:marBottom w:val="0"/>
      <w:divBdr>
        <w:top w:val="none" w:sz="0" w:space="0" w:color="auto"/>
        <w:left w:val="none" w:sz="0" w:space="0" w:color="auto"/>
        <w:bottom w:val="none" w:sz="0" w:space="0" w:color="auto"/>
        <w:right w:val="none" w:sz="0" w:space="0" w:color="auto"/>
      </w:divBdr>
      <w:divsChild>
        <w:div w:id="23336405">
          <w:marLeft w:val="0"/>
          <w:marRight w:val="0"/>
          <w:marTop w:val="0"/>
          <w:marBottom w:val="0"/>
          <w:divBdr>
            <w:top w:val="none" w:sz="0" w:space="0" w:color="auto"/>
            <w:left w:val="none" w:sz="0" w:space="0" w:color="auto"/>
            <w:bottom w:val="none" w:sz="0" w:space="0" w:color="auto"/>
            <w:right w:val="none" w:sz="0" w:space="0" w:color="auto"/>
          </w:divBdr>
        </w:div>
        <w:div w:id="47725990">
          <w:marLeft w:val="0"/>
          <w:marRight w:val="0"/>
          <w:marTop w:val="0"/>
          <w:marBottom w:val="0"/>
          <w:divBdr>
            <w:top w:val="none" w:sz="0" w:space="0" w:color="auto"/>
            <w:left w:val="none" w:sz="0" w:space="0" w:color="auto"/>
            <w:bottom w:val="none" w:sz="0" w:space="0" w:color="auto"/>
            <w:right w:val="none" w:sz="0" w:space="0" w:color="auto"/>
          </w:divBdr>
        </w:div>
        <w:div w:id="159276276">
          <w:marLeft w:val="0"/>
          <w:marRight w:val="0"/>
          <w:marTop w:val="0"/>
          <w:marBottom w:val="0"/>
          <w:divBdr>
            <w:top w:val="none" w:sz="0" w:space="0" w:color="auto"/>
            <w:left w:val="none" w:sz="0" w:space="0" w:color="auto"/>
            <w:bottom w:val="none" w:sz="0" w:space="0" w:color="auto"/>
            <w:right w:val="none" w:sz="0" w:space="0" w:color="auto"/>
          </w:divBdr>
        </w:div>
        <w:div w:id="444152468">
          <w:marLeft w:val="0"/>
          <w:marRight w:val="0"/>
          <w:marTop w:val="0"/>
          <w:marBottom w:val="0"/>
          <w:divBdr>
            <w:top w:val="none" w:sz="0" w:space="0" w:color="auto"/>
            <w:left w:val="none" w:sz="0" w:space="0" w:color="auto"/>
            <w:bottom w:val="none" w:sz="0" w:space="0" w:color="auto"/>
            <w:right w:val="none" w:sz="0" w:space="0" w:color="auto"/>
          </w:divBdr>
        </w:div>
        <w:div w:id="506134609">
          <w:marLeft w:val="0"/>
          <w:marRight w:val="0"/>
          <w:marTop w:val="0"/>
          <w:marBottom w:val="0"/>
          <w:divBdr>
            <w:top w:val="none" w:sz="0" w:space="0" w:color="auto"/>
            <w:left w:val="none" w:sz="0" w:space="0" w:color="auto"/>
            <w:bottom w:val="none" w:sz="0" w:space="0" w:color="auto"/>
            <w:right w:val="none" w:sz="0" w:space="0" w:color="auto"/>
          </w:divBdr>
        </w:div>
        <w:div w:id="827749232">
          <w:marLeft w:val="0"/>
          <w:marRight w:val="0"/>
          <w:marTop w:val="0"/>
          <w:marBottom w:val="0"/>
          <w:divBdr>
            <w:top w:val="none" w:sz="0" w:space="0" w:color="auto"/>
            <w:left w:val="none" w:sz="0" w:space="0" w:color="auto"/>
            <w:bottom w:val="none" w:sz="0" w:space="0" w:color="auto"/>
            <w:right w:val="none" w:sz="0" w:space="0" w:color="auto"/>
          </w:divBdr>
        </w:div>
        <w:div w:id="889729881">
          <w:marLeft w:val="0"/>
          <w:marRight w:val="0"/>
          <w:marTop w:val="0"/>
          <w:marBottom w:val="0"/>
          <w:divBdr>
            <w:top w:val="none" w:sz="0" w:space="0" w:color="auto"/>
            <w:left w:val="none" w:sz="0" w:space="0" w:color="auto"/>
            <w:bottom w:val="none" w:sz="0" w:space="0" w:color="auto"/>
            <w:right w:val="none" w:sz="0" w:space="0" w:color="auto"/>
          </w:divBdr>
        </w:div>
        <w:div w:id="972758301">
          <w:marLeft w:val="0"/>
          <w:marRight w:val="0"/>
          <w:marTop w:val="0"/>
          <w:marBottom w:val="0"/>
          <w:divBdr>
            <w:top w:val="none" w:sz="0" w:space="0" w:color="auto"/>
            <w:left w:val="none" w:sz="0" w:space="0" w:color="auto"/>
            <w:bottom w:val="none" w:sz="0" w:space="0" w:color="auto"/>
            <w:right w:val="none" w:sz="0" w:space="0" w:color="auto"/>
          </w:divBdr>
        </w:div>
        <w:div w:id="1002587003">
          <w:marLeft w:val="0"/>
          <w:marRight w:val="0"/>
          <w:marTop w:val="0"/>
          <w:marBottom w:val="0"/>
          <w:divBdr>
            <w:top w:val="none" w:sz="0" w:space="0" w:color="auto"/>
            <w:left w:val="none" w:sz="0" w:space="0" w:color="auto"/>
            <w:bottom w:val="none" w:sz="0" w:space="0" w:color="auto"/>
            <w:right w:val="none" w:sz="0" w:space="0" w:color="auto"/>
          </w:divBdr>
        </w:div>
        <w:div w:id="1040278900">
          <w:marLeft w:val="0"/>
          <w:marRight w:val="0"/>
          <w:marTop w:val="0"/>
          <w:marBottom w:val="0"/>
          <w:divBdr>
            <w:top w:val="none" w:sz="0" w:space="0" w:color="auto"/>
            <w:left w:val="none" w:sz="0" w:space="0" w:color="auto"/>
            <w:bottom w:val="none" w:sz="0" w:space="0" w:color="auto"/>
            <w:right w:val="none" w:sz="0" w:space="0" w:color="auto"/>
          </w:divBdr>
        </w:div>
        <w:div w:id="1087649757">
          <w:marLeft w:val="0"/>
          <w:marRight w:val="0"/>
          <w:marTop w:val="0"/>
          <w:marBottom w:val="0"/>
          <w:divBdr>
            <w:top w:val="none" w:sz="0" w:space="0" w:color="auto"/>
            <w:left w:val="none" w:sz="0" w:space="0" w:color="auto"/>
            <w:bottom w:val="none" w:sz="0" w:space="0" w:color="auto"/>
            <w:right w:val="none" w:sz="0" w:space="0" w:color="auto"/>
          </w:divBdr>
        </w:div>
        <w:div w:id="1216889071">
          <w:marLeft w:val="0"/>
          <w:marRight w:val="0"/>
          <w:marTop w:val="0"/>
          <w:marBottom w:val="0"/>
          <w:divBdr>
            <w:top w:val="none" w:sz="0" w:space="0" w:color="auto"/>
            <w:left w:val="none" w:sz="0" w:space="0" w:color="auto"/>
            <w:bottom w:val="none" w:sz="0" w:space="0" w:color="auto"/>
            <w:right w:val="none" w:sz="0" w:space="0" w:color="auto"/>
          </w:divBdr>
        </w:div>
        <w:div w:id="1253322885">
          <w:marLeft w:val="0"/>
          <w:marRight w:val="0"/>
          <w:marTop w:val="0"/>
          <w:marBottom w:val="0"/>
          <w:divBdr>
            <w:top w:val="none" w:sz="0" w:space="0" w:color="auto"/>
            <w:left w:val="none" w:sz="0" w:space="0" w:color="auto"/>
            <w:bottom w:val="none" w:sz="0" w:space="0" w:color="auto"/>
            <w:right w:val="none" w:sz="0" w:space="0" w:color="auto"/>
          </w:divBdr>
        </w:div>
        <w:div w:id="1361780134">
          <w:marLeft w:val="0"/>
          <w:marRight w:val="0"/>
          <w:marTop w:val="0"/>
          <w:marBottom w:val="0"/>
          <w:divBdr>
            <w:top w:val="none" w:sz="0" w:space="0" w:color="auto"/>
            <w:left w:val="none" w:sz="0" w:space="0" w:color="auto"/>
            <w:bottom w:val="none" w:sz="0" w:space="0" w:color="auto"/>
            <w:right w:val="none" w:sz="0" w:space="0" w:color="auto"/>
          </w:divBdr>
        </w:div>
        <w:div w:id="1732927783">
          <w:marLeft w:val="0"/>
          <w:marRight w:val="0"/>
          <w:marTop w:val="0"/>
          <w:marBottom w:val="0"/>
          <w:divBdr>
            <w:top w:val="none" w:sz="0" w:space="0" w:color="auto"/>
            <w:left w:val="none" w:sz="0" w:space="0" w:color="auto"/>
            <w:bottom w:val="none" w:sz="0" w:space="0" w:color="auto"/>
            <w:right w:val="none" w:sz="0" w:space="0" w:color="auto"/>
          </w:divBdr>
        </w:div>
        <w:div w:id="1775008028">
          <w:marLeft w:val="0"/>
          <w:marRight w:val="0"/>
          <w:marTop w:val="0"/>
          <w:marBottom w:val="0"/>
          <w:divBdr>
            <w:top w:val="none" w:sz="0" w:space="0" w:color="auto"/>
            <w:left w:val="none" w:sz="0" w:space="0" w:color="auto"/>
            <w:bottom w:val="none" w:sz="0" w:space="0" w:color="auto"/>
            <w:right w:val="none" w:sz="0" w:space="0" w:color="auto"/>
          </w:divBdr>
        </w:div>
        <w:div w:id="1876311027">
          <w:marLeft w:val="0"/>
          <w:marRight w:val="0"/>
          <w:marTop w:val="0"/>
          <w:marBottom w:val="0"/>
          <w:divBdr>
            <w:top w:val="none" w:sz="0" w:space="0" w:color="auto"/>
            <w:left w:val="none" w:sz="0" w:space="0" w:color="auto"/>
            <w:bottom w:val="none" w:sz="0" w:space="0" w:color="auto"/>
            <w:right w:val="none" w:sz="0" w:space="0" w:color="auto"/>
          </w:divBdr>
        </w:div>
        <w:div w:id="2006279228">
          <w:marLeft w:val="0"/>
          <w:marRight w:val="0"/>
          <w:marTop w:val="0"/>
          <w:marBottom w:val="0"/>
          <w:divBdr>
            <w:top w:val="none" w:sz="0" w:space="0" w:color="auto"/>
            <w:left w:val="none" w:sz="0" w:space="0" w:color="auto"/>
            <w:bottom w:val="none" w:sz="0" w:space="0" w:color="auto"/>
            <w:right w:val="none" w:sz="0" w:space="0" w:color="auto"/>
          </w:divBdr>
        </w:div>
      </w:divsChild>
    </w:div>
    <w:div w:id="722560471">
      <w:bodyDiv w:val="1"/>
      <w:marLeft w:val="0"/>
      <w:marRight w:val="0"/>
      <w:marTop w:val="0"/>
      <w:marBottom w:val="0"/>
      <w:divBdr>
        <w:top w:val="none" w:sz="0" w:space="0" w:color="auto"/>
        <w:left w:val="none" w:sz="0" w:space="0" w:color="auto"/>
        <w:bottom w:val="none" w:sz="0" w:space="0" w:color="auto"/>
        <w:right w:val="none" w:sz="0" w:space="0" w:color="auto"/>
      </w:divBdr>
      <w:divsChild>
        <w:div w:id="18510899">
          <w:marLeft w:val="0"/>
          <w:marRight w:val="0"/>
          <w:marTop w:val="0"/>
          <w:marBottom w:val="0"/>
          <w:divBdr>
            <w:top w:val="none" w:sz="0" w:space="0" w:color="auto"/>
            <w:left w:val="none" w:sz="0" w:space="0" w:color="auto"/>
            <w:bottom w:val="none" w:sz="0" w:space="0" w:color="auto"/>
            <w:right w:val="none" w:sz="0" w:space="0" w:color="auto"/>
          </w:divBdr>
        </w:div>
        <w:div w:id="32269206">
          <w:marLeft w:val="0"/>
          <w:marRight w:val="0"/>
          <w:marTop w:val="0"/>
          <w:marBottom w:val="0"/>
          <w:divBdr>
            <w:top w:val="none" w:sz="0" w:space="0" w:color="auto"/>
            <w:left w:val="none" w:sz="0" w:space="0" w:color="auto"/>
            <w:bottom w:val="none" w:sz="0" w:space="0" w:color="auto"/>
            <w:right w:val="none" w:sz="0" w:space="0" w:color="auto"/>
          </w:divBdr>
        </w:div>
        <w:div w:id="39256320">
          <w:marLeft w:val="0"/>
          <w:marRight w:val="0"/>
          <w:marTop w:val="0"/>
          <w:marBottom w:val="0"/>
          <w:divBdr>
            <w:top w:val="none" w:sz="0" w:space="0" w:color="auto"/>
            <w:left w:val="none" w:sz="0" w:space="0" w:color="auto"/>
            <w:bottom w:val="none" w:sz="0" w:space="0" w:color="auto"/>
            <w:right w:val="none" w:sz="0" w:space="0" w:color="auto"/>
          </w:divBdr>
        </w:div>
        <w:div w:id="111290572">
          <w:marLeft w:val="0"/>
          <w:marRight w:val="0"/>
          <w:marTop w:val="0"/>
          <w:marBottom w:val="0"/>
          <w:divBdr>
            <w:top w:val="none" w:sz="0" w:space="0" w:color="auto"/>
            <w:left w:val="none" w:sz="0" w:space="0" w:color="auto"/>
            <w:bottom w:val="none" w:sz="0" w:space="0" w:color="auto"/>
            <w:right w:val="none" w:sz="0" w:space="0" w:color="auto"/>
          </w:divBdr>
        </w:div>
        <w:div w:id="170461429">
          <w:marLeft w:val="0"/>
          <w:marRight w:val="0"/>
          <w:marTop w:val="0"/>
          <w:marBottom w:val="0"/>
          <w:divBdr>
            <w:top w:val="none" w:sz="0" w:space="0" w:color="auto"/>
            <w:left w:val="none" w:sz="0" w:space="0" w:color="auto"/>
            <w:bottom w:val="none" w:sz="0" w:space="0" w:color="auto"/>
            <w:right w:val="none" w:sz="0" w:space="0" w:color="auto"/>
          </w:divBdr>
        </w:div>
        <w:div w:id="170723181">
          <w:marLeft w:val="0"/>
          <w:marRight w:val="0"/>
          <w:marTop w:val="0"/>
          <w:marBottom w:val="0"/>
          <w:divBdr>
            <w:top w:val="none" w:sz="0" w:space="0" w:color="auto"/>
            <w:left w:val="none" w:sz="0" w:space="0" w:color="auto"/>
            <w:bottom w:val="none" w:sz="0" w:space="0" w:color="auto"/>
            <w:right w:val="none" w:sz="0" w:space="0" w:color="auto"/>
          </w:divBdr>
        </w:div>
        <w:div w:id="172113459">
          <w:marLeft w:val="0"/>
          <w:marRight w:val="0"/>
          <w:marTop w:val="0"/>
          <w:marBottom w:val="0"/>
          <w:divBdr>
            <w:top w:val="none" w:sz="0" w:space="0" w:color="auto"/>
            <w:left w:val="none" w:sz="0" w:space="0" w:color="auto"/>
            <w:bottom w:val="none" w:sz="0" w:space="0" w:color="auto"/>
            <w:right w:val="none" w:sz="0" w:space="0" w:color="auto"/>
          </w:divBdr>
        </w:div>
        <w:div w:id="262956910">
          <w:marLeft w:val="0"/>
          <w:marRight w:val="0"/>
          <w:marTop w:val="0"/>
          <w:marBottom w:val="0"/>
          <w:divBdr>
            <w:top w:val="none" w:sz="0" w:space="0" w:color="auto"/>
            <w:left w:val="none" w:sz="0" w:space="0" w:color="auto"/>
            <w:bottom w:val="none" w:sz="0" w:space="0" w:color="auto"/>
            <w:right w:val="none" w:sz="0" w:space="0" w:color="auto"/>
          </w:divBdr>
        </w:div>
        <w:div w:id="306781725">
          <w:marLeft w:val="0"/>
          <w:marRight w:val="0"/>
          <w:marTop w:val="0"/>
          <w:marBottom w:val="0"/>
          <w:divBdr>
            <w:top w:val="none" w:sz="0" w:space="0" w:color="auto"/>
            <w:left w:val="none" w:sz="0" w:space="0" w:color="auto"/>
            <w:bottom w:val="none" w:sz="0" w:space="0" w:color="auto"/>
            <w:right w:val="none" w:sz="0" w:space="0" w:color="auto"/>
          </w:divBdr>
        </w:div>
        <w:div w:id="309869343">
          <w:marLeft w:val="0"/>
          <w:marRight w:val="0"/>
          <w:marTop w:val="0"/>
          <w:marBottom w:val="0"/>
          <w:divBdr>
            <w:top w:val="none" w:sz="0" w:space="0" w:color="auto"/>
            <w:left w:val="none" w:sz="0" w:space="0" w:color="auto"/>
            <w:bottom w:val="none" w:sz="0" w:space="0" w:color="auto"/>
            <w:right w:val="none" w:sz="0" w:space="0" w:color="auto"/>
          </w:divBdr>
        </w:div>
        <w:div w:id="350643391">
          <w:marLeft w:val="0"/>
          <w:marRight w:val="0"/>
          <w:marTop w:val="0"/>
          <w:marBottom w:val="0"/>
          <w:divBdr>
            <w:top w:val="none" w:sz="0" w:space="0" w:color="auto"/>
            <w:left w:val="none" w:sz="0" w:space="0" w:color="auto"/>
            <w:bottom w:val="none" w:sz="0" w:space="0" w:color="auto"/>
            <w:right w:val="none" w:sz="0" w:space="0" w:color="auto"/>
          </w:divBdr>
        </w:div>
        <w:div w:id="403183511">
          <w:marLeft w:val="0"/>
          <w:marRight w:val="0"/>
          <w:marTop w:val="0"/>
          <w:marBottom w:val="0"/>
          <w:divBdr>
            <w:top w:val="none" w:sz="0" w:space="0" w:color="auto"/>
            <w:left w:val="none" w:sz="0" w:space="0" w:color="auto"/>
            <w:bottom w:val="none" w:sz="0" w:space="0" w:color="auto"/>
            <w:right w:val="none" w:sz="0" w:space="0" w:color="auto"/>
          </w:divBdr>
        </w:div>
        <w:div w:id="423067200">
          <w:marLeft w:val="0"/>
          <w:marRight w:val="0"/>
          <w:marTop w:val="0"/>
          <w:marBottom w:val="0"/>
          <w:divBdr>
            <w:top w:val="none" w:sz="0" w:space="0" w:color="auto"/>
            <w:left w:val="none" w:sz="0" w:space="0" w:color="auto"/>
            <w:bottom w:val="none" w:sz="0" w:space="0" w:color="auto"/>
            <w:right w:val="none" w:sz="0" w:space="0" w:color="auto"/>
          </w:divBdr>
        </w:div>
        <w:div w:id="424501858">
          <w:marLeft w:val="0"/>
          <w:marRight w:val="0"/>
          <w:marTop w:val="0"/>
          <w:marBottom w:val="0"/>
          <w:divBdr>
            <w:top w:val="none" w:sz="0" w:space="0" w:color="auto"/>
            <w:left w:val="none" w:sz="0" w:space="0" w:color="auto"/>
            <w:bottom w:val="none" w:sz="0" w:space="0" w:color="auto"/>
            <w:right w:val="none" w:sz="0" w:space="0" w:color="auto"/>
          </w:divBdr>
        </w:div>
        <w:div w:id="437726553">
          <w:marLeft w:val="0"/>
          <w:marRight w:val="0"/>
          <w:marTop w:val="0"/>
          <w:marBottom w:val="0"/>
          <w:divBdr>
            <w:top w:val="none" w:sz="0" w:space="0" w:color="auto"/>
            <w:left w:val="none" w:sz="0" w:space="0" w:color="auto"/>
            <w:bottom w:val="none" w:sz="0" w:space="0" w:color="auto"/>
            <w:right w:val="none" w:sz="0" w:space="0" w:color="auto"/>
          </w:divBdr>
        </w:div>
        <w:div w:id="538711752">
          <w:marLeft w:val="0"/>
          <w:marRight w:val="0"/>
          <w:marTop w:val="0"/>
          <w:marBottom w:val="0"/>
          <w:divBdr>
            <w:top w:val="none" w:sz="0" w:space="0" w:color="auto"/>
            <w:left w:val="none" w:sz="0" w:space="0" w:color="auto"/>
            <w:bottom w:val="none" w:sz="0" w:space="0" w:color="auto"/>
            <w:right w:val="none" w:sz="0" w:space="0" w:color="auto"/>
          </w:divBdr>
        </w:div>
        <w:div w:id="539126559">
          <w:marLeft w:val="0"/>
          <w:marRight w:val="0"/>
          <w:marTop w:val="0"/>
          <w:marBottom w:val="0"/>
          <w:divBdr>
            <w:top w:val="none" w:sz="0" w:space="0" w:color="auto"/>
            <w:left w:val="none" w:sz="0" w:space="0" w:color="auto"/>
            <w:bottom w:val="none" w:sz="0" w:space="0" w:color="auto"/>
            <w:right w:val="none" w:sz="0" w:space="0" w:color="auto"/>
          </w:divBdr>
        </w:div>
        <w:div w:id="541597780">
          <w:marLeft w:val="0"/>
          <w:marRight w:val="0"/>
          <w:marTop w:val="0"/>
          <w:marBottom w:val="0"/>
          <w:divBdr>
            <w:top w:val="none" w:sz="0" w:space="0" w:color="auto"/>
            <w:left w:val="none" w:sz="0" w:space="0" w:color="auto"/>
            <w:bottom w:val="none" w:sz="0" w:space="0" w:color="auto"/>
            <w:right w:val="none" w:sz="0" w:space="0" w:color="auto"/>
          </w:divBdr>
        </w:div>
        <w:div w:id="668483355">
          <w:marLeft w:val="0"/>
          <w:marRight w:val="0"/>
          <w:marTop w:val="0"/>
          <w:marBottom w:val="0"/>
          <w:divBdr>
            <w:top w:val="none" w:sz="0" w:space="0" w:color="auto"/>
            <w:left w:val="none" w:sz="0" w:space="0" w:color="auto"/>
            <w:bottom w:val="none" w:sz="0" w:space="0" w:color="auto"/>
            <w:right w:val="none" w:sz="0" w:space="0" w:color="auto"/>
          </w:divBdr>
        </w:div>
        <w:div w:id="704914512">
          <w:marLeft w:val="0"/>
          <w:marRight w:val="0"/>
          <w:marTop w:val="0"/>
          <w:marBottom w:val="0"/>
          <w:divBdr>
            <w:top w:val="none" w:sz="0" w:space="0" w:color="auto"/>
            <w:left w:val="none" w:sz="0" w:space="0" w:color="auto"/>
            <w:bottom w:val="none" w:sz="0" w:space="0" w:color="auto"/>
            <w:right w:val="none" w:sz="0" w:space="0" w:color="auto"/>
          </w:divBdr>
        </w:div>
        <w:div w:id="732777896">
          <w:marLeft w:val="0"/>
          <w:marRight w:val="0"/>
          <w:marTop w:val="0"/>
          <w:marBottom w:val="0"/>
          <w:divBdr>
            <w:top w:val="none" w:sz="0" w:space="0" w:color="auto"/>
            <w:left w:val="none" w:sz="0" w:space="0" w:color="auto"/>
            <w:bottom w:val="none" w:sz="0" w:space="0" w:color="auto"/>
            <w:right w:val="none" w:sz="0" w:space="0" w:color="auto"/>
          </w:divBdr>
        </w:div>
        <w:div w:id="741290924">
          <w:marLeft w:val="0"/>
          <w:marRight w:val="0"/>
          <w:marTop w:val="0"/>
          <w:marBottom w:val="0"/>
          <w:divBdr>
            <w:top w:val="none" w:sz="0" w:space="0" w:color="auto"/>
            <w:left w:val="none" w:sz="0" w:space="0" w:color="auto"/>
            <w:bottom w:val="none" w:sz="0" w:space="0" w:color="auto"/>
            <w:right w:val="none" w:sz="0" w:space="0" w:color="auto"/>
          </w:divBdr>
        </w:div>
        <w:div w:id="801116677">
          <w:marLeft w:val="0"/>
          <w:marRight w:val="0"/>
          <w:marTop w:val="0"/>
          <w:marBottom w:val="0"/>
          <w:divBdr>
            <w:top w:val="none" w:sz="0" w:space="0" w:color="auto"/>
            <w:left w:val="none" w:sz="0" w:space="0" w:color="auto"/>
            <w:bottom w:val="none" w:sz="0" w:space="0" w:color="auto"/>
            <w:right w:val="none" w:sz="0" w:space="0" w:color="auto"/>
          </w:divBdr>
        </w:div>
        <w:div w:id="985401367">
          <w:marLeft w:val="0"/>
          <w:marRight w:val="0"/>
          <w:marTop w:val="0"/>
          <w:marBottom w:val="0"/>
          <w:divBdr>
            <w:top w:val="none" w:sz="0" w:space="0" w:color="auto"/>
            <w:left w:val="none" w:sz="0" w:space="0" w:color="auto"/>
            <w:bottom w:val="none" w:sz="0" w:space="0" w:color="auto"/>
            <w:right w:val="none" w:sz="0" w:space="0" w:color="auto"/>
          </w:divBdr>
        </w:div>
        <w:div w:id="992178696">
          <w:marLeft w:val="0"/>
          <w:marRight w:val="0"/>
          <w:marTop w:val="0"/>
          <w:marBottom w:val="0"/>
          <w:divBdr>
            <w:top w:val="none" w:sz="0" w:space="0" w:color="auto"/>
            <w:left w:val="none" w:sz="0" w:space="0" w:color="auto"/>
            <w:bottom w:val="none" w:sz="0" w:space="0" w:color="auto"/>
            <w:right w:val="none" w:sz="0" w:space="0" w:color="auto"/>
          </w:divBdr>
        </w:div>
        <w:div w:id="1008562167">
          <w:marLeft w:val="0"/>
          <w:marRight w:val="0"/>
          <w:marTop w:val="0"/>
          <w:marBottom w:val="0"/>
          <w:divBdr>
            <w:top w:val="none" w:sz="0" w:space="0" w:color="auto"/>
            <w:left w:val="none" w:sz="0" w:space="0" w:color="auto"/>
            <w:bottom w:val="none" w:sz="0" w:space="0" w:color="auto"/>
            <w:right w:val="none" w:sz="0" w:space="0" w:color="auto"/>
          </w:divBdr>
        </w:div>
        <w:div w:id="1080517112">
          <w:marLeft w:val="0"/>
          <w:marRight w:val="0"/>
          <w:marTop w:val="0"/>
          <w:marBottom w:val="0"/>
          <w:divBdr>
            <w:top w:val="none" w:sz="0" w:space="0" w:color="auto"/>
            <w:left w:val="none" w:sz="0" w:space="0" w:color="auto"/>
            <w:bottom w:val="none" w:sz="0" w:space="0" w:color="auto"/>
            <w:right w:val="none" w:sz="0" w:space="0" w:color="auto"/>
          </w:divBdr>
        </w:div>
        <w:div w:id="1081027104">
          <w:marLeft w:val="0"/>
          <w:marRight w:val="0"/>
          <w:marTop w:val="0"/>
          <w:marBottom w:val="0"/>
          <w:divBdr>
            <w:top w:val="none" w:sz="0" w:space="0" w:color="auto"/>
            <w:left w:val="none" w:sz="0" w:space="0" w:color="auto"/>
            <w:bottom w:val="none" w:sz="0" w:space="0" w:color="auto"/>
            <w:right w:val="none" w:sz="0" w:space="0" w:color="auto"/>
          </w:divBdr>
        </w:div>
        <w:div w:id="1156728464">
          <w:marLeft w:val="0"/>
          <w:marRight w:val="0"/>
          <w:marTop w:val="0"/>
          <w:marBottom w:val="0"/>
          <w:divBdr>
            <w:top w:val="none" w:sz="0" w:space="0" w:color="auto"/>
            <w:left w:val="none" w:sz="0" w:space="0" w:color="auto"/>
            <w:bottom w:val="none" w:sz="0" w:space="0" w:color="auto"/>
            <w:right w:val="none" w:sz="0" w:space="0" w:color="auto"/>
          </w:divBdr>
        </w:div>
        <w:div w:id="1292709762">
          <w:marLeft w:val="0"/>
          <w:marRight w:val="0"/>
          <w:marTop w:val="0"/>
          <w:marBottom w:val="0"/>
          <w:divBdr>
            <w:top w:val="none" w:sz="0" w:space="0" w:color="auto"/>
            <w:left w:val="none" w:sz="0" w:space="0" w:color="auto"/>
            <w:bottom w:val="none" w:sz="0" w:space="0" w:color="auto"/>
            <w:right w:val="none" w:sz="0" w:space="0" w:color="auto"/>
          </w:divBdr>
        </w:div>
        <w:div w:id="1366179801">
          <w:marLeft w:val="0"/>
          <w:marRight w:val="0"/>
          <w:marTop w:val="0"/>
          <w:marBottom w:val="0"/>
          <w:divBdr>
            <w:top w:val="none" w:sz="0" w:space="0" w:color="auto"/>
            <w:left w:val="none" w:sz="0" w:space="0" w:color="auto"/>
            <w:bottom w:val="none" w:sz="0" w:space="0" w:color="auto"/>
            <w:right w:val="none" w:sz="0" w:space="0" w:color="auto"/>
          </w:divBdr>
        </w:div>
        <w:div w:id="1368917432">
          <w:marLeft w:val="0"/>
          <w:marRight w:val="0"/>
          <w:marTop w:val="0"/>
          <w:marBottom w:val="0"/>
          <w:divBdr>
            <w:top w:val="none" w:sz="0" w:space="0" w:color="auto"/>
            <w:left w:val="none" w:sz="0" w:space="0" w:color="auto"/>
            <w:bottom w:val="none" w:sz="0" w:space="0" w:color="auto"/>
            <w:right w:val="none" w:sz="0" w:space="0" w:color="auto"/>
          </w:divBdr>
        </w:div>
        <w:div w:id="1413090742">
          <w:marLeft w:val="0"/>
          <w:marRight w:val="0"/>
          <w:marTop w:val="0"/>
          <w:marBottom w:val="0"/>
          <w:divBdr>
            <w:top w:val="none" w:sz="0" w:space="0" w:color="auto"/>
            <w:left w:val="none" w:sz="0" w:space="0" w:color="auto"/>
            <w:bottom w:val="none" w:sz="0" w:space="0" w:color="auto"/>
            <w:right w:val="none" w:sz="0" w:space="0" w:color="auto"/>
          </w:divBdr>
        </w:div>
        <w:div w:id="1437408875">
          <w:marLeft w:val="0"/>
          <w:marRight w:val="0"/>
          <w:marTop w:val="0"/>
          <w:marBottom w:val="0"/>
          <w:divBdr>
            <w:top w:val="none" w:sz="0" w:space="0" w:color="auto"/>
            <w:left w:val="none" w:sz="0" w:space="0" w:color="auto"/>
            <w:bottom w:val="none" w:sz="0" w:space="0" w:color="auto"/>
            <w:right w:val="none" w:sz="0" w:space="0" w:color="auto"/>
          </w:divBdr>
        </w:div>
        <w:div w:id="1442607214">
          <w:marLeft w:val="0"/>
          <w:marRight w:val="0"/>
          <w:marTop w:val="0"/>
          <w:marBottom w:val="0"/>
          <w:divBdr>
            <w:top w:val="none" w:sz="0" w:space="0" w:color="auto"/>
            <w:left w:val="none" w:sz="0" w:space="0" w:color="auto"/>
            <w:bottom w:val="none" w:sz="0" w:space="0" w:color="auto"/>
            <w:right w:val="none" w:sz="0" w:space="0" w:color="auto"/>
          </w:divBdr>
        </w:div>
        <w:div w:id="1582981840">
          <w:marLeft w:val="0"/>
          <w:marRight w:val="0"/>
          <w:marTop w:val="0"/>
          <w:marBottom w:val="0"/>
          <w:divBdr>
            <w:top w:val="none" w:sz="0" w:space="0" w:color="auto"/>
            <w:left w:val="none" w:sz="0" w:space="0" w:color="auto"/>
            <w:bottom w:val="none" w:sz="0" w:space="0" w:color="auto"/>
            <w:right w:val="none" w:sz="0" w:space="0" w:color="auto"/>
          </w:divBdr>
        </w:div>
        <w:div w:id="1615163686">
          <w:marLeft w:val="0"/>
          <w:marRight w:val="0"/>
          <w:marTop w:val="0"/>
          <w:marBottom w:val="0"/>
          <w:divBdr>
            <w:top w:val="none" w:sz="0" w:space="0" w:color="auto"/>
            <w:left w:val="none" w:sz="0" w:space="0" w:color="auto"/>
            <w:bottom w:val="none" w:sz="0" w:space="0" w:color="auto"/>
            <w:right w:val="none" w:sz="0" w:space="0" w:color="auto"/>
          </w:divBdr>
        </w:div>
        <w:div w:id="1657800741">
          <w:marLeft w:val="0"/>
          <w:marRight w:val="0"/>
          <w:marTop w:val="0"/>
          <w:marBottom w:val="0"/>
          <w:divBdr>
            <w:top w:val="none" w:sz="0" w:space="0" w:color="auto"/>
            <w:left w:val="none" w:sz="0" w:space="0" w:color="auto"/>
            <w:bottom w:val="none" w:sz="0" w:space="0" w:color="auto"/>
            <w:right w:val="none" w:sz="0" w:space="0" w:color="auto"/>
          </w:divBdr>
        </w:div>
        <w:div w:id="1663511152">
          <w:marLeft w:val="0"/>
          <w:marRight w:val="0"/>
          <w:marTop w:val="0"/>
          <w:marBottom w:val="0"/>
          <w:divBdr>
            <w:top w:val="none" w:sz="0" w:space="0" w:color="auto"/>
            <w:left w:val="none" w:sz="0" w:space="0" w:color="auto"/>
            <w:bottom w:val="none" w:sz="0" w:space="0" w:color="auto"/>
            <w:right w:val="none" w:sz="0" w:space="0" w:color="auto"/>
          </w:divBdr>
        </w:div>
        <w:div w:id="1729650436">
          <w:marLeft w:val="0"/>
          <w:marRight w:val="0"/>
          <w:marTop w:val="0"/>
          <w:marBottom w:val="0"/>
          <w:divBdr>
            <w:top w:val="none" w:sz="0" w:space="0" w:color="auto"/>
            <w:left w:val="none" w:sz="0" w:space="0" w:color="auto"/>
            <w:bottom w:val="none" w:sz="0" w:space="0" w:color="auto"/>
            <w:right w:val="none" w:sz="0" w:space="0" w:color="auto"/>
          </w:divBdr>
        </w:div>
        <w:div w:id="1730498835">
          <w:marLeft w:val="0"/>
          <w:marRight w:val="0"/>
          <w:marTop w:val="0"/>
          <w:marBottom w:val="0"/>
          <w:divBdr>
            <w:top w:val="none" w:sz="0" w:space="0" w:color="auto"/>
            <w:left w:val="none" w:sz="0" w:space="0" w:color="auto"/>
            <w:bottom w:val="none" w:sz="0" w:space="0" w:color="auto"/>
            <w:right w:val="none" w:sz="0" w:space="0" w:color="auto"/>
          </w:divBdr>
        </w:div>
        <w:div w:id="1781414301">
          <w:marLeft w:val="0"/>
          <w:marRight w:val="0"/>
          <w:marTop w:val="0"/>
          <w:marBottom w:val="0"/>
          <w:divBdr>
            <w:top w:val="none" w:sz="0" w:space="0" w:color="auto"/>
            <w:left w:val="none" w:sz="0" w:space="0" w:color="auto"/>
            <w:bottom w:val="none" w:sz="0" w:space="0" w:color="auto"/>
            <w:right w:val="none" w:sz="0" w:space="0" w:color="auto"/>
          </w:divBdr>
        </w:div>
        <w:div w:id="1851216362">
          <w:marLeft w:val="0"/>
          <w:marRight w:val="0"/>
          <w:marTop w:val="0"/>
          <w:marBottom w:val="0"/>
          <w:divBdr>
            <w:top w:val="none" w:sz="0" w:space="0" w:color="auto"/>
            <w:left w:val="none" w:sz="0" w:space="0" w:color="auto"/>
            <w:bottom w:val="none" w:sz="0" w:space="0" w:color="auto"/>
            <w:right w:val="none" w:sz="0" w:space="0" w:color="auto"/>
          </w:divBdr>
        </w:div>
        <w:div w:id="1865636193">
          <w:marLeft w:val="0"/>
          <w:marRight w:val="0"/>
          <w:marTop w:val="0"/>
          <w:marBottom w:val="0"/>
          <w:divBdr>
            <w:top w:val="none" w:sz="0" w:space="0" w:color="auto"/>
            <w:left w:val="none" w:sz="0" w:space="0" w:color="auto"/>
            <w:bottom w:val="none" w:sz="0" w:space="0" w:color="auto"/>
            <w:right w:val="none" w:sz="0" w:space="0" w:color="auto"/>
          </w:divBdr>
        </w:div>
        <w:div w:id="1884781912">
          <w:marLeft w:val="0"/>
          <w:marRight w:val="0"/>
          <w:marTop w:val="0"/>
          <w:marBottom w:val="0"/>
          <w:divBdr>
            <w:top w:val="none" w:sz="0" w:space="0" w:color="auto"/>
            <w:left w:val="none" w:sz="0" w:space="0" w:color="auto"/>
            <w:bottom w:val="none" w:sz="0" w:space="0" w:color="auto"/>
            <w:right w:val="none" w:sz="0" w:space="0" w:color="auto"/>
          </w:divBdr>
        </w:div>
        <w:div w:id="1957787575">
          <w:marLeft w:val="0"/>
          <w:marRight w:val="0"/>
          <w:marTop w:val="0"/>
          <w:marBottom w:val="0"/>
          <w:divBdr>
            <w:top w:val="none" w:sz="0" w:space="0" w:color="auto"/>
            <w:left w:val="none" w:sz="0" w:space="0" w:color="auto"/>
            <w:bottom w:val="none" w:sz="0" w:space="0" w:color="auto"/>
            <w:right w:val="none" w:sz="0" w:space="0" w:color="auto"/>
          </w:divBdr>
        </w:div>
        <w:div w:id="1982953334">
          <w:marLeft w:val="0"/>
          <w:marRight w:val="0"/>
          <w:marTop w:val="0"/>
          <w:marBottom w:val="0"/>
          <w:divBdr>
            <w:top w:val="none" w:sz="0" w:space="0" w:color="auto"/>
            <w:left w:val="none" w:sz="0" w:space="0" w:color="auto"/>
            <w:bottom w:val="none" w:sz="0" w:space="0" w:color="auto"/>
            <w:right w:val="none" w:sz="0" w:space="0" w:color="auto"/>
          </w:divBdr>
        </w:div>
        <w:div w:id="2041666907">
          <w:marLeft w:val="0"/>
          <w:marRight w:val="0"/>
          <w:marTop w:val="0"/>
          <w:marBottom w:val="0"/>
          <w:divBdr>
            <w:top w:val="none" w:sz="0" w:space="0" w:color="auto"/>
            <w:left w:val="none" w:sz="0" w:space="0" w:color="auto"/>
            <w:bottom w:val="none" w:sz="0" w:space="0" w:color="auto"/>
            <w:right w:val="none" w:sz="0" w:space="0" w:color="auto"/>
          </w:divBdr>
        </w:div>
        <w:div w:id="2050104432">
          <w:marLeft w:val="0"/>
          <w:marRight w:val="0"/>
          <w:marTop w:val="0"/>
          <w:marBottom w:val="0"/>
          <w:divBdr>
            <w:top w:val="none" w:sz="0" w:space="0" w:color="auto"/>
            <w:left w:val="none" w:sz="0" w:space="0" w:color="auto"/>
            <w:bottom w:val="none" w:sz="0" w:space="0" w:color="auto"/>
            <w:right w:val="none" w:sz="0" w:space="0" w:color="auto"/>
          </w:divBdr>
        </w:div>
        <w:div w:id="2132363142">
          <w:marLeft w:val="0"/>
          <w:marRight w:val="0"/>
          <w:marTop w:val="0"/>
          <w:marBottom w:val="0"/>
          <w:divBdr>
            <w:top w:val="none" w:sz="0" w:space="0" w:color="auto"/>
            <w:left w:val="none" w:sz="0" w:space="0" w:color="auto"/>
            <w:bottom w:val="none" w:sz="0" w:space="0" w:color="auto"/>
            <w:right w:val="none" w:sz="0" w:space="0" w:color="auto"/>
          </w:divBdr>
        </w:div>
      </w:divsChild>
    </w:div>
    <w:div w:id="802428490">
      <w:bodyDiv w:val="1"/>
      <w:marLeft w:val="0"/>
      <w:marRight w:val="0"/>
      <w:marTop w:val="0"/>
      <w:marBottom w:val="0"/>
      <w:divBdr>
        <w:top w:val="none" w:sz="0" w:space="0" w:color="auto"/>
        <w:left w:val="none" w:sz="0" w:space="0" w:color="auto"/>
        <w:bottom w:val="none" w:sz="0" w:space="0" w:color="auto"/>
        <w:right w:val="none" w:sz="0" w:space="0" w:color="auto"/>
      </w:divBdr>
      <w:divsChild>
        <w:div w:id="368265947">
          <w:marLeft w:val="0"/>
          <w:marRight w:val="0"/>
          <w:marTop w:val="0"/>
          <w:marBottom w:val="0"/>
          <w:divBdr>
            <w:top w:val="none" w:sz="0" w:space="0" w:color="auto"/>
            <w:left w:val="none" w:sz="0" w:space="0" w:color="auto"/>
            <w:bottom w:val="none" w:sz="0" w:space="0" w:color="auto"/>
            <w:right w:val="none" w:sz="0" w:space="0" w:color="auto"/>
          </w:divBdr>
        </w:div>
        <w:div w:id="408968597">
          <w:marLeft w:val="0"/>
          <w:marRight w:val="0"/>
          <w:marTop w:val="0"/>
          <w:marBottom w:val="0"/>
          <w:divBdr>
            <w:top w:val="none" w:sz="0" w:space="0" w:color="auto"/>
            <w:left w:val="none" w:sz="0" w:space="0" w:color="auto"/>
            <w:bottom w:val="none" w:sz="0" w:space="0" w:color="auto"/>
            <w:right w:val="none" w:sz="0" w:space="0" w:color="auto"/>
          </w:divBdr>
        </w:div>
        <w:div w:id="466437884">
          <w:marLeft w:val="0"/>
          <w:marRight w:val="0"/>
          <w:marTop w:val="0"/>
          <w:marBottom w:val="0"/>
          <w:divBdr>
            <w:top w:val="none" w:sz="0" w:space="0" w:color="auto"/>
            <w:left w:val="none" w:sz="0" w:space="0" w:color="auto"/>
            <w:bottom w:val="none" w:sz="0" w:space="0" w:color="auto"/>
            <w:right w:val="none" w:sz="0" w:space="0" w:color="auto"/>
          </w:divBdr>
        </w:div>
        <w:div w:id="592058277">
          <w:marLeft w:val="0"/>
          <w:marRight w:val="0"/>
          <w:marTop w:val="0"/>
          <w:marBottom w:val="0"/>
          <w:divBdr>
            <w:top w:val="none" w:sz="0" w:space="0" w:color="auto"/>
            <w:left w:val="none" w:sz="0" w:space="0" w:color="auto"/>
            <w:bottom w:val="none" w:sz="0" w:space="0" w:color="auto"/>
            <w:right w:val="none" w:sz="0" w:space="0" w:color="auto"/>
          </w:divBdr>
        </w:div>
        <w:div w:id="688334076">
          <w:marLeft w:val="0"/>
          <w:marRight w:val="0"/>
          <w:marTop w:val="0"/>
          <w:marBottom w:val="0"/>
          <w:divBdr>
            <w:top w:val="none" w:sz="0" w:space="0" w:color="auto"/>
            <w:left w:val="none" w:sz="0" w:space="0" w:color="auto"/>
            <w:bottom w:val="none" w:sz="0" w:space="0" w:color="auto"/>
            <w:right w:val="none" w:sz="0" w:space="0" w:color="auto"/>
          </w:divBdr>
        </w:div>
        <w:div w:id="848837047">
          <w:marLeft w:val="0"/>
          <w:marRight w:val="0"/>
          <w:marTop w:val="0"/>
          <w:marBottom w:val="0"/>
          <w:divBdr>
            <w:top w:val="none" w:sz="0" w:space="0" w:color="auto"/>
            <w:left w:val="none" w:sz="0" w:space="0" w:color="auto"/>
            <w:bottom w:val="none" w:sz="0" w:space="0" w:color="auto"/>
            <w:right w:val="none" w:sz="0" w:space="0" w:color="auto"/>
          </w:divBdr>
        </w:div>
        <w:div w:id="995842657">
          <w:marLeft w:val="0"/>
          <w:marRight w:val="0"/>
          <w:marTop w:val="0"/>
          <w:marBottom w:val="0"/>
          <w:divBdr>
            <w:top w:val="none" w:sz="0" w:space="0" w:color="auto"/>
            <w:left w:val="none" w:sz="0" w:space="0" w:color="auto"/>
            <w:bottom w:val="none" w:sz="0" w:space="0" w:color="auto"/>
            <w:right w:val="none" w:sz="0" w:space="0" w:color="auto"/>
          </w:divBdr>
        </w:div>
        <w:div w:id="1086422820">
          <w:marLeft w:val="0"/>
          <w:marRight w:val="0"/>
          <w:marTop w:val="0"/>
          <w:marBottom w:val="0"/>
          <w:divBdr>
            <w:top w:val="none" w:sz="0" w:space="0" w:color="auto"/>
            <w:left w:val="none" w:sz="0" w:space="0" w:color="auto"/>
            <w:bottom w:val="none" w:sz="0" w:space="0" w:color="auto"/>
            <w:right w:val="none" w:sz="0" w:space="0" w:color="auto"/>
          </w:divBdr>
        </w:div>
        <w:div w:id="1124885504">
          <w:marLeft w:val="0"/>
          <w:marRight w:val="0"/>
          <w:marTop w:val="0"/>
          <w:marBottom w:val="0"/>
          <w:divBdr>
            <w:top w:val="none" w:sz="0" w:space="0" w:color="auto"/>
            <w:left w:val="none" w:sz="0" w:space="0" w:color="auto"/>
            <w:bottom w:val="none" w:sz="0" w:space="0" w:color="auto"/>
            <w:right w:val="none" w:sz="0" w:space="0" w:color="auto"/>
          </w:divBdr>
        </w:div>
        <w:div w:id="1141851499">
          <w:marLeft w:val="0"/>
          <w:marRight w:val="0"/>
          <w:marTop w:val="0"/>
          <w:marBottom w:val="0"/>
          <w:divBdr>
            <w:top w:val="none" w:sz="0" w:space="0" w:color="auto"/>
            <w:left w:val="none" w:sz="0" w:space="0" w:color="auto"/>
            <w:bottom w:val="none" w:sz="0" w:space="0" w:color="auto"/>
            <w:right w:val="none" w:sz="0" w:space="0" w:color="auto"/>
          </w:divBdr>
        </w:div>
        <w:div w:id="1293289518">
          <w:marLeft w:val="0"/>
          <w:marRight w:val="0"/>
          <w:marTop w:val="0"/>
          <w:marBottom w:val="0"/>
          <w:divBdr>
            <w:top w:val="none" w:sz="0" w:space="0" w:color="auto"/>
            <w:left w:val="none" w:sz="0" w:space="0" w:color="auto"/>
            <w:bottom w:val="none" w:sz="0" w:space="0" w:color="auto"/>
            <w:right w:val="none" w:sz="0" w:space="0" w:color="auto"/>
          </w:divBdr>
        </w:div>
        <w:div w:id="1312903198">
          <w:marLeft w:val="0"/>
          <w:marRight w:val="0"/>
          <w:marTop w:val="0"/>
          <w:marBottom w:val="0"/>
          <w:divBdr>
            <w:top w:val="none" w:sz="0" w:space="0" w:color="auto"/>
            <w:left w:val="none" w:sz="0" w:space="0" w:color="auto"/>
            <w:bottom w:val="none" w:sz="0" w:space="0" w:color="auto"/>
            <w:right w:val="none" w:sz="0" w:space="0" w:color="auto"/>
          </w:divBdr>
        </w:div>
        <w:div w:id="1412462460">
          <w:marLeft w:val="0"/>
          <w:marRight w:val="0"/>
          <w:marTop w:val="0"/>
          <w:marBottom w:val="0"/>
          <w:divBdr>
            <w:top w:val="none" w:sz="0" w:space="0" w:color="auto"/>
            <w:left w:val="none" w:sz="0" w:space="0" w:color="auto"/>
            <w:bottom w:val="none" w:sz="0" w:space="0" w:color="auto"/>
            <w:right w:val="none" w:sz="0" w:space="0" w:color="auto"/>
          </w:divBdr>
        </w:div>
        <w:div w:id="1497838938">
          <w:marLeft w:val="0"/>
          <w:marRight w:val="0"/>
          <w:marTop w:val="0"/>
          <w:marBottom w:val="0"/>
          <w:divBdr>
            <w:top w:val="none" w:sz="0" w:space="0" w:color="auto"/>
            <w:left w:val="none" w:sz="0" w:space="0" w:color="auto"/>
            <w:bottom w:val="none" w:sz="0" w:space="0" w:color="auto"/>
            <w:right w:val="none" w:sz="0" w:space="0" w:color="auto"/>
          </w:divBdr>
        </w:div>
        <w:div w:id="1510490329">
          <w:marLeft w:val="0"/>
          <w:marRight w:val="0"/>
          <w:marTop w:val="0"/>
          <w:marBottom w:val="0"/>
          <w:divBdr>
            <w:top w:val="none" w:sz="0" w:space="0" w:color="auto"/>
            <w:left w:val="none" w:sz="0" w:space="0" w:color="auto"/>
            <w:bottom w:val="none" w:sz="0" w:space="0" w:color="auto"/>
            <w:right w:val="none" w:sz="0" w:space="0" w:color="auto"/>
          </w:divBdr>
        </w:div>
        <w:div w:id="1617448833">
          <w:marLeft w:val="0"/>
          <w:marRight w:val="0"/>
          <w:marTop w:val="0"/>
          <w:marBottom w:val="0"/>
          <w:divBdr>
            <w:top w:val="none" w:sz="0" w:space="0" w:color="auto"/>
            <w:left w:val="none" w:sz="0" w:space="0" w:color="auto"/>
            <w:bottom w:val="none" w:sz="0" w:space="0" w:color="auto"/>
            <w:right w:val="none" w:sz="0" w:space="0" w:color="auto"/>
          </w:divBdr>
        </w:div>
        <w:div w:id="1738820658">
          <w:marLeft w:val="0"/>
          <w:marRight w:val="0"/>
          <w:marTop w:val="0"/>
          <w:marBottom w:val="0"/>
          <w:divBdr>
            <w:top w:val="none" w:sz="0" w:space="0" w:color="auto"/>
            <w:left w:val="none" w:sz="0" w:space="0" w:color="auto"/>
            <w:bottom w:val="none" w:sz="0" w:space="0" w:color="auto"/>
            <w:right w:val="none" w:sz="0" w:space="0" w:color="auto"/>
          </w:divBdr>
        </w:div>
        <w:div w:id="1841386703">
          <w:marLeft w:val="0"/>
          <w:marRight w:val="0"/>
          <w:marTop w:val="0"/>
          <w:marBottom w:val="0"/>
          <w:divBdr>
            <w:top w:val="none" w:sz="0" w:space="0" w:color="auto"/>
            <w:left w:val="none" w:sz="0" w:space="0" w:color="auto"/>
            <w:bottom w:val="none" w:sz="0" w:space="0" w:color="auto"/>
            <w:right w:val="none" w:sz="0" w:space="0" w:color="auto"/>
          </w:divBdr>
        </w:div>
        <w:div w:id="1842356969">
          <w:marLeft w:val="0"/>
          <w:marRight w:val="0"/>
          <w:marTop w:val="0"/>
          <w:marBottom w:val="0"/>
          <w:divBdr>
            <w:top w:val="none" w:sz="0" w:space="0" w:color="auto"/>
            <w:left w:val="none" w:sz="0" w:space="0" w:color="auto"/>
            <w:bottom w:val="none" w:sz="0" w:space="0" w:color="auto"/>
            <w:right w:val="none" w:sz="0" w:space="0" w:color="auto"/>
          </w:divBdr>
        </w:div>
        <w:div w:id="1855076551">
          <w:marLeft w:val="0"/>
          <w:marRight w:val="0"/>
          <w:marTop w:val="0"/>
          <w:marBottom w:val="0"/>
          <w:divBdr>
            <w:top w:val="none" w:sz="0" w:space="0" w:color="auto"/>
            <w:left w:val="none" w:sz="0" w:space="0" w:color="auto"/>
            <w:bottom w:val="none" w:sz="0" w:space="0" w:color="auto"/>
            <w:right w:val="none" w:sz="0" w:space="0" w:color="auto"/>
          </w:divBdr>
        </w:div>
        <w:div w:id="1864711606">
          <w:marLeft w:val="0"/>
          <w:marRight w:val="0"/>
          <w:marTop w:val="0"/>
          <w:marBottom w:val="0"/>
          <w:divBdr>
            <w:top w:val="none" w:sz="0" w:space="0" w:color="auto"/>
            <w:left w:val="none" w:sz="0" w:space="0" w:color="auto"/>
            <w:bottom w:val="none" w:sz="0" w:space="0" w:color="auto"/>
            <w:right w:val="none" w:sz="0" w:space="0" w:color="auto"/>
          </w:divBdr>
        </w:div>
        <w:div w:id="2043553330">
          <w:marLeft w:val="0"/>
          <w:marRight w:val="0"/>
          <w:marTop w:val="0"/>
          <w:marBottom w:val="0"/>
          <w:divBdr>
            <w:top w:val="none" w:sz="0" w:space="0" w:color="auto"/>
            <w:left w:val="none" w:sz="0" w:space="0" w:color="auto"/>
            <w:bottom w:val="none" w:sz="0" w:space="0" w:color="auto"/>
            <w:right w:val="none" w:sz="0" w:space="0" w:color="auto"/>
          </w:divBdr>
        </w:div>
      </w:divsChild>
    </w:div>
    <w:div w:id="811214080">
      <w:bodyDiv w:val="1"/>
      <w:marLeft w:val="0"/>
      <w:marRight w:val="0"/>
      <w:marTop w:val="0"/>
      <w:marBottom w:val="0"/>
      <w:divBdr>
        <w:top w:val="none" w:sz="0" w:space="0" w:color="auto"/>
        <w:left w:val="none" w:sz="0" w:space="0" w:color="auto"/>
        <w:bottom w:val="none" w:sz="0" w:space="0" w:color="auto"/>
        <w:right w:val="none" w:sz="0" w:space="0" w:color="auto"/>
      </w:divBdr>
      <w:divsChild>
        <w:div w:id="739013305">
          <w:marLeft w:val="0"/>
          <w:marRight w:val="0"/>
          <w:marTop w:val="0"/>
          <w:marBottom w:val="0"/>
          <w:divBdr>
            <w:top w:val="none" w:sz="0" w:space="0" w:color="auto"/>
            <w:left w:val="none" w:sz="0" w:space="0" w:color="auto"/>
            <w:bottom w:val="none" w:sz="0" w:space="0" w:color="auto"/>
            <w:right w:val="none" w:sz="0" w:space="0" w:color="auto"/>
          </w:divBdr>
        </w:div>
        <w:div w:id="1101989631">
          <w:marLeft w:val="0"/>
          <w:marRight w:val="0"/>
          <w:marTop w:val="0"/>
          <w:marBottom w:val="0"/>
          <w:divBdr>
            <w:top w:val="none" w:sz="0" w:space="0" w:color="auto"/>
            <w:left w:val="none" w:sz="0" w:space="0" w:color="auto"/>
            <w:bottom w:val="none" w:sz="0" w:space="0" w:color="auto"/>
            <w:right w:val="none" w:sz="0" w:space="0" w:color="auto"/>
          </w:divBdr>
        </w:div>
        <w:div w:id="1871331183">
          <w:marLeft w:val="0"/>
          <w:marRight w:val="0"/>
          <w:marTop w:val="0"/>
          <w:marBottom w:val="0"/>
          <w:divBdr>
            <w:top w:val="none" w:sz="0" w:space="0" w:color="auto"/>
            <w:left w:val="none" w:sz="0" w:space="0" w:color="auto"/>
            <w:bottom w:val="none" w:sz="0" w:space="0" w:color="auto"/>
            <w:right w:val="none" w:sz="0" w:space="0" w:color="auto"/>
          </w:divBdr>
        </w:div>
      </w:divsChild>
    </w:div>
    <w:div w:id="824515126">
      <w:bodyDiv w:val="1"/>
      <w:marLeft w:val="0"/>
      <w:marRight w:val="0"/>
      <w:marTop w:val="0"/>
      <w:marBottom w:val="0"/>
      <w:divBdr>
        <w:top w:val="none" w:sz="0" w:space="0" w:color="auto"/>
        <w:left w:val="none" w:sz="0" w:space="0" w:color="auto"/>
        <w:bottom w:val="none" w:sz="0" w:space="0" w:color="auto"/>
        <w:right w:val="none" w:sz="0" w:space="0" w:color="auto"/>
      </w:divBdr>
      <w:divsChild>
        <w:div w:id="254291012">
          <w:marLeft w:val="0"/>
          <w:marRight w:val="0"/>
          <w:marTop w:val="0"/>
          <w:marBottom w:val="0"/>
          <w:divBdr>
            <w:top w:val="none" w:sz="0" w:space="0" w:color="auto"/>
            <w:left w:val="none" w:sz="0" w:space="0" w:color="auto"/>
            <w:bottom w:val="none" w:sz="0" w:space="0" w:color="auto"/>
            <w:right w:val="none" w:sz="0" w:space="0" w:color="auto"/>
          </w:divBdr>
        </w:div>
        <w:div w:id="1107387214">
          <w:marLeft w:val="0"/>
          <w:marRight w:val="0"/>
          <w:marTop w:val="0"/>
          <w:marBottom w:val="0"/>
          <w:divBdr>
            <w:top w:val="none" w:sz="0" w:space="0" w:color="auto"/>
            <w:left w:val="none" w:sz="0" w:space="0" w:color="auto"/>
            <w:bottom w:val="none" w:sz="0" w:space="0" w:color="auto"/>
            <w:right w:val="none" w:sz="0" w:space="0" w:color="auto"/>
          </w:divBdr>
        </w:div>
        <w:div w:id="1174419896">
          <w:marLeft w:val="0"/>
          <w:marRight w:val="0"/>
          <w:marTop w:val="0"/>
          <w:marBottom w:val="0"/>
          <w:divBdr>
            <w:top w:val="none" w:sz="0" w:space="0" w:color="auto"/>
            <w:left w:val="none" w:sz="0" w:space="0" w:color="auto"/>
            <w:bottom w:val="none" w:sz="0" w:space="0" w:color="auto"/>
            <w:right w:val="none" w:sz="0" w:space="0" w:color="auto"/>
          </w:divBdr>
        </w:div>
        <w:div w:id="1430809005">
          <w:marLeft w:val="0"/>
          <w:marRight w:val="0"/>
          <w:marTop w:val="0"/>
          <w:marBottom w:val="0"/>
          <w:divBdr>
            <w:top w:val="none" w:sz="0" w:space="0" w:color="auto"/>
            <w:left w:val="none" w:sz="0" w:space="0" w:color="auto"/>
            <w:bottom w:val="none" w:sz="0" w:space="0" w:color="auto"/>
            <w:right w:val="none" w:sz="0" w:space="0" w:color="auto"/>
          </w:divBdr>
        </w:div>
        <w:div w:id="1453329229">
          <w:marLeft w:val="0"/>
          <w:marRight w:val="0"/>
          <w:marTop w:val="0"/>
          <w:marBottom w:val="0"/>
          <w:divBdr>
            <w:top w:val="none" w:sz="0" w:space="0" w:color="auto"/>
            <w:left w:val="none" w:sz="0" w:space="0" w:color="auto"/>
            <w:bottom w:val="none" w:sz="0" w:space="0" w:color="auto"/>
            <w:right w:val="none" w:sz="0" w:space="0" w:color="auto"/>
          </w:divBdr>
        </w:div>
      </w:divsChild>
    </w:div>
    <w:div w:id="825442256">
      <w:bodyDiv w:val="1"/>
      <w:marLeft w:val="0"/>
      <w:marRight w:val="0"/>
      <w:marTop w:val="0"/>
      <w:marBottom w:val="0"/>
      <w:divBdr>
        <w:top w:val="none" w:sz="0" w:space="0" w:color="auto"/>
        <w:left w:val="none" w:sz="0" w:space="0" w:color="auto"/>
        <w:bottom w:val="none" w:sz="0" w:space="0" w:color="auto"/>
        <w:right w:val="none" w:sz="0" w:space="0" w:color="auto"/>
      </w:divBdr>
      <w:divsChild>
        <w:div w:id="74670669">
          <w:marLeft w:val="0"/>
          <w:marRight w:val="0"/>
          <w:marTop w:val="0"/>
          <w:marBottom w:val="0"/>
          <w:divBdr>
            <w:top w:val="none" w:sz="0" w:space="0" w:color="auto"/>
            <w:left w:val="none" w:sz="0" w:space="0" w:color="auto"/>
            <w:bottom w:val="none" w:sz="0" w:space="0" w:color="auto"/>
            <w:right w:val="none" w:sz="0" w:space="0" w:color="auto"/>
          </w:divBdr>
        </w:div>
        <w:div w:id="140735885">
          <w:marLeft w:val="0"/>
          <w:marRight w:val="0"/>
          <w:marTop w:val="0"/>
          <w:marBottom w:val="0"/>
          <w:divBdr>
            <w:top w:val="none" w:sz="0" w:space="0" w:color="auto"/>
            <w:left w:val="none" w:sz="0" w:space="0" w:color="auto"/>
            <w:bottom w:val="none" w:sz="0" w:space="0" w:color="auto"/>
            <w:right w:val="none" w:sz="0" w:space="0" w:color="auto"/>
          </w:divBdr>
        </w:div>
        <w:div w:id="270280837">
          <w:marLeft w:val="0"/>
          <w:marRight w:val="0"/>
          <w:marTop w:val="0"/>
          <w:marBottom w:val="0"/>
          <w:divBdr>
            <w:top w:val="none" w:sz="0" w:space="0" w:color="auto"/>
            <w:left w:val="none" w:sz="0" w:space="0" w:color="auto"/>
            <w:bottom w:val="none" w:sz="0" w:space="0" w:color="auto"/>
            <w:right w:val="none" w:sz="0" w:space="0" w:color="auto"/>
          </w:divBdr>
        </w:div>
        <w:div w:id="496070358">
          <w:marLeft w:val="0"/>
          <w:marRight w:val="0"/>
          <w:marTop w:val="0"/>
          <w:marBottom w:val="0"/>
          <w:divBdr>
            <w:top w:val="none" w:sz="0" w:space="0" w:color="auto"/>
            <w:left w:val="none" w:sz="0" w:space="0" w:color="auto"/>
            <w:bottom w:val="none" w:sz="0" w:space="0" w:color="auto"/>
            <w:right w:val="none" w:sz="0" w:space="0" w:color="auto"/>
          </w:divBdr>
        </w:div>
        <w:div w:id="622463395">
          <w:marLeft w:val="0"/>
          <w:marRight w:val="0"/>
          <w:marTop w:val="0"/>
          <w:marBottom w:val="0"/>
          <w:divBdr>
            <w:top w:val="none" w:sz="0" w:space="0" w:color="auto"/>
            <w:left w:val="none" w:sz="0" w:space="0" w:color="auto"/>
            <w:bottom w:val="none" w:sz="0" w:space="0" w:color="auto"/>
            <w:right w:val="none" w:sz="0" w:space="0" w:color="auto"/>
          </w:divBdr>
        </w:div>
        <w:div w:id="646210215">
          <w:marLeft w:val="0"/>
          <w:marRight w:val="0"/>
          <w:marTop w:val="0"/>
          <w:marBottom w:val="0"/>
          <w:divBdr>
            <w:top w:val="none" w:sz="0" w:space="0" w:color="auto"/>
            <w:left w:val="none" w:sz="0" w:space="0" w:color="auto"/>
            <w:bottom w:val="none" w:sz="0" w:space="0" w:color="auto"/>
            <w:right w:val="none" w:sz="0" w:space="0" w:color="auto"/>
          </w:divBdr>
        </w:div>
        <w:div w:id="660694667">
          <w:marLeft w:val="0"/>
          <w:marRight w:val="0"/>
          <w:marTop w:val="0"/>
          <w:marBottom w:val="0"/>
          <w:divBdr>
            <w:top w:val="none" w:sz="0" w:space="0" w:color="auto"/>
            <w:left w:val="none" w:sz="0" w:space="0" w:color="auto"/>
            <w:bottom w:val="none" w:sz="0" w:space="0" w:color="auto"/>
            <w:right w:val="none" w:sz="0" w:space="0" w:color="auto"/>
          </w:divBdr>
        </w:div>
        <w:div w:id="759135398">
          <w:marLeft w:val="0"/>
          <w:marRight w:val="0"/>
          <w:marTop w:val="0"/>
          <w:marBottom w:val="0"/>
          <w:divBdr>
            <w:top w:val="none" w:sz="0" w:space="0" w:color="auto"/>
            <w:left w:val="none" w:sz="0" w:space="0" w:color="auto"/>
            <w:bottom w:val="none" w:sz="0" w:space="0" w:color="auto"/>
            <w:right w:val="none" w:sz="0" w:space="0" w:color="auto"/>
          </w:divBdr>
        </w:div>
        <w:div w:id="832725405">
          <w:marLeft w:val="0"/>
          <w:marRight w:val="0"/>
          <w:marTop w:val="0"/>
          <w:marBottom w:val="0"/>
          <w:divBdr>
            <w:top w:val="none" w:sz="0" w:space="0" w:color="auto"/>
            <w:left w:val="none" w:sz="0" w:space="0" w:color="auto"/>
            <w:bottom w:val="none" w:sz="0" w:space="0" w:color="auto"/>
            <w:right w:val="none" w:sz="0" w:space="0" w:color="auto"/>
          </w:divBdr>
        </w:div>
        <w:div w:id="857696211">
          <w:marLeft w:val="0"/>
          <w:marRight w:val="0"/>
          <w:marTop w:val="0"/>
          <w:marBottom w:val="0"/>
          <w:divBdr>
            <w:top w:val="none" w:sz="0" w:space="0" w:color="auto"/>
            <w:left w:val="none" w:sz="0" w:space="0" w:color="auto"/>
            <w:bottom w:val="none" w:sz="0" w:space="0" w:color="auto"/>
            <w:right w:val="none" w:sz="0" w:space="0" w:color="auto"/>
          </w:divBdr>
        </w:div>
        <w:div w:id="877400448">
          <w:marLeft w:val="0"/>
          <w:marRight w:val="0"/>
          <w:marTop w:val="0"/>
          <w:marBottom w:val="0"/>
          <w:divBdr>
            <w:top w:val="none" w:sz="0" w:space="0" w:color="auto"/>
            <w:left w:val="none" w:sz="0" w:space="0" w:color="auto"/>
            <w:bottom w:val="none" w:sz="0" w:space="0" w:color="auto"/>
            <w:right w:val="none" w:sz="0" w:space="0" w:color="auto"/>
          </w:divBdr>
        </w:div>
        <w:div w:id="879365599">
          <w:marLeft w:val="0"/>
          <w:marRight w:val="0"/>
          <w:marTop w:val="0"/>
          <w:marBottom w:val="0"/>
          <w:divBdr>
            <w:top w:val="none" w:sz="0" w:space="0" w:color="auto"/>
            <w:left w:val="none" w:sz="0" w:space="0" w:color="auto"/>
            <w:bottom w:val="none" w:sz="0" w:space="0" w:color="auto"/>
            <w:right w:val="none" w:sz="0" w:space="0" w:color="auto"/>
          </w:divBdr>
        </w:div>
        <w:div w:id="881359162">
          <w:marLeft w:val="0"/>
          <w:marRight w:val="0"/>
          <w:marTop w:val="0"/>
          <w:marBottom w:val="0"/>
          <w:divBdr>
            <w:top w:val="none" w:sz="0" w:space="0" w:color="auto"/>
            <w:left w:val="none" w:sz="0" w:space="0" w:color="auto"/>
            <w:bottom w:val="none" w:sz="0" w:space="0" w:color="auto"/>
            <w:right w:val="none" w:sz="0" w:space="0" w:color="auto"/>
          </w:divBdr>
        </w:div>
        <w:div w:id="940841233">
          <w:marLeft w:val="0"/>
          <w:marRight w:val="0"/>
          <w:marTop w:val="0"/>
          <w:marBottom w:val="0"/>
          <w:divBdr>
            <w:top w:val="none" w:sz="0" w:space="0" w:color="auto"/>
            <w:left w:val="none" w:sz="0" w:space="0" w:color="auto"/>
            <w:bottom w:val="none" w:sz="0" w:space="0" w:color="auto"/>
            <w:right w:val="none" w:sz="0" w:space="0" w:color="auto"/>
          </w:divBdr>
        </w:div>
        <w:div w:id="1025598614">
          <w:marLeft w:val="0"/>
          <w:marRight w:val="0"/>
          <w:marTop w:val="0"/>
          <w:marBottom w:val="0"/>
          <w:divBdr>
            <w:top w:val="none" w:sz="0" w:space="0" w:color="auto"/>
            <w:left w:val="none" w:sz="0" w:space="0" w:color="auto"/>
            <w:bottom w:val="none" w:sz="0" w:space="0" w:color="auto"/>
            <w:right w:val="none" w:sz="0" w:space="0" w:color="auto"/>
          </w:divBdr>
        </w:div>
        <w:div w:id="1041440938">
          <w:marLeft w:val="0"/>
          <w:marRight w:val="0"/>
          <w:marTop w:val="0"/>
          <w:marBottom w:val="0"/>
          <w:divBdr>
            <w:top w:val="none" w:sz="0" w:space="0" w:color="auto"/>
            <w:left w:val="none" w:sz="0" w:space="0" w:color="auto"/>
            <w:bottom w:val="none" w:sz="0" w:space="0" w:color="auto"/>
            <w:right w:val="none" w:sz="0" w:space="0" w:color="auto"/>
          </w:divBdr>
        </w:div>
        <w:div w:id="1075778571">
          <w:marLeft w:val="0"/>
          <w:marRight w:val="0"/>
          <w:marTop w:val="0"/>
          <w:marBottom w:val="0"/>
          <w:divBdr>
            <w:top w:val="none" w:sz="0" w:space="0" w:color="auto"/>
            <w:left w:val="none" w:sz="0" w:space="0" w:color="auto"/>
            <w:bottom w:val="none" w:sz="0" w:space="0" w:color="auto"/>
            <w:right w:val="none" w:sz="0" w:space="0" w:color="auto"/>
          </w:divBdr>
        </w:div>
        <w:div w:id="1099250248">
          <w:marLeft w:val="0"/>
          <w:marRight w:val="0"/>
          <w:marTop w:val="0"/>
          <w:marBottom w:val="0"/>
          <w:divBdr>
            <w:top w:val="none" w:sz="0" w:space="0" w:color="auto"/>
            <w:left w:val="none" w:sz="0" w:space="0" w:color="auto"/>
            <w:bottom w:val="none" w:sz="0" w:space="0" w:color="auto"/>
            <w:right w:val="none" w:sz="0" w:space="0" w:color="auto"/>
          </w:divBdr>
        </w:div>
        <w:div w:id="1112093651">
          <w:marLeft w:val="0"/>
          <w:marRight w:val="0"/>
          <w:marTop w:val="0"/>
          <w:marBottom w:val="0"/>
          <w:divBdr>
            <w:top w:val="none" w:sz="0" w:space="0" w:color="auto"/>
            <w:left w:val="none" w:sz="0" w:space="0" w:color="auto"/>
            <w:bottom w:val="none" w:sz="0" w:space="0" w:color="auto"/>
            <w:right w:val="none" w:sz="0" w:space="0" w:color="auto"/>
          </w:divBdr>
        </w:div>
        <w:div w:id="1288505872">
          <w:marLeft w:val="0"/>
          <w:marRight w:val="0"/>
          <w:marTop w:val="0"/>
          <w:marBottom w:val="0"/>
          <w:divBdr>
            <w:top w:val="none" w:sz="0" w:space="0" w:color="auto"/>
            <w:left w:val="none" w:sz="0" w:space="0" w:color="auto"/>
            <w:bottom w:val="none" w:sz="0" w:space="0" w:color="auto"/>
            <w:right w:val="none" w:sz="0" w:space="0" w:color="auto"/>
          </w:divBdr>
        </w:div>
        <w:div w:id="1302005252">
          <w:marLeft w:val="0"/>
          <w:marRight w:val="0"/>
          <w:marTop w:val="0"/>
          <w:marBottom w:val="0"/>
          <w:divBdr>
            <w:top w:val="none" w:sz="0" w:space="0" w:color="auto"/>
            <w:left w:val="none" w:sz="0" w:space="0" w:color="auto"/>
            <w:bottom w:val="none" w:sz="0" w:space="0" w:color="auto"/>
            <w:right w:val="none" w:sz="0" w:space="0" w:color="auto"/>
          </w:divBdr>
        </w:div>
        <w:div w:id="1390881928">
          <w:marLeft w:val="0"/>
          <w:marRight w:val="0"/>
          <w:marTop w:val="0"/>
          <w:marBottom w:val="0"/>
          <w:divBdr>
            <w:top w:val="none" w:sz="0" w:space="0" w:color="auto"/>
            <w:left w:val="none" w:sz="0" w:space="0" w:color="auto"/>
            <w:bottom w:val="none" w:sz="0" w:space="0" w:color="auto"/>
            <w:right w:val="none" w:sz="0" w:space="0" w:color="auto"/>
          </w:divBdr>
        </w:div>
        <w:div w:id="1446732812">
          <w:marLeft w:val="0"/>
          <w:marRight w:val="0"/>
          <w:marTop w:val="0"/>
          <w:marBottom w:val="0"/>
          <w:divBdr>
            <w:top w:val="none" w:sz="0" w:space="0" w:color="auto"/>
            <w:left w:val="none" w:sz="0" w:space="0" w:color="auto"/>
            <w:bottom w:val="none" w:sz="0" w:space="0" w:color="auto"/>
            <w:right w:val="none" w:sz="0" w:space="0" w:color="auto"/>
          </w:divBdr>
        </w:div>
        <w:div w:id="1515220554">
          <w:marLeft w:val="0"/>
          <w:marRight w:val="0"/>
          <w:marTop w:val="0"/>
          <w:marBottom w:val="0"/>
          <w:divBdr>
            <w:top w:val="none" w:sz="0" w:space="0" w:color="auto"/>
            <w:left w:val="none" w:sz="0" w:space="0" w:color="auto"/>
            <w:bottom w:val="none" w:sz="0" w:space="0" w:color="auto"/>
            <w:right w:val="none" w:sz="0" w:space="0" w:color="auto"/>
          </w:divBdr>
        </w:div>
        <w:div w:id="1530337492">
          <w:marLeft w:val="0"/>
          <w:marRight w:val="0"/>
          <w:marTop w:val="0"/>
          <w:marBottom w:val="0"/>
          <w:divBdr>
            <w:top w:val="none" w:sz="0" w:space="0" w:color="auto"/>
            <w:left w:val="none" w:sz="0" w:space="0" w:color="auto"/>
            <w:bottom w:val="none" w:sz="0" w:space="0" w:color="auto"/>
            <w:right w:val="none" w:sz="0" w:space="0" w:color="auto"/>
          </w:divBdr>
        </w:div>
        <w:div w:id="1683892115">
          <w:marLeft w:val="0"/>
          <w:marRight w:val="0"/>
          <w:marTop w:val="0"/>
          <w:marBottom w:val="0"/>
          <w:divBdr>
            <w:top w:val="none" w:sz="0" w:space="0" w:color="auto"/>
            <w:left w:val="none" w:sz="0" w:space="0" w:color="auto"/>
            <w:bottom w:val="none" w:sz="0" w:space="0" w:color="auto"/>
            <w:right w:val="none" w:sz="0" w:space="0" w:color="auto"/>
          </w:divBdr>
        </w:div>
        <w:div w:id="1725252463">
          <w:marLeft w:val="0"/>
          <w:marRight w:val="0"/>
          <w:marTop w:val="0"/>
          <w:marBottom w:val="0"/>
          <w:divBdr>
            <w:top w:val="none" w:sz="0" w:space="0" w:color="auto"/>
            <w:left w:val="none" w:sz="0" w:space="0" w:color="auto"/>
            <w:bottom w:val="none" w:sz="0" w:space="0" w:color="auto"/>
            <w:right w:val="none" w:sz="0" w:space="0" w:color="auto"/>
          </w:divBdr>
        </w:div>
        <w:div w:id="1855680617">
          <w:marLeft w:val="0"/>
          <w:marRight w:val="0"/>
          <w:marTop w:val="0"/>
          <w:marBottom w:val="0"/>
          <w:divBdr>
            <w:top w:val="none" w:sz="0" w:space="0" w:color="auto"/>
            <w:left w:val="none" w:sz="0" w:space="0" w:color="auto"/>
            <w:bottom w:val="none" w:sz="0" w:space="0" w:color="auto"/>
            <w:right w:val="none" w:sz="0" w:space="0" w:color="auto"/>
          </w:divBdr>
        </w:div>
        <w:div w:id="1901362920">
          <w:marLeft w:val="0"/>
          <w:marRight w:val="0"/>
          <w:marTop w:val="0"/>
          <w:marBottom w:val="0"/>
          <w:divBdr>
            <w:top w:val="none" w:sz="0" w:space="0" w:color="auto"/>
            <w:left w:val="none" w:sz="0" w:space="0" w:color="auto"/>
            <w:bottom w:val="none" w:sz="0" w:space="0" w:color="auto"/>
            <w:right w:val="none" w:sz="0" w:space="0" w:color="auto"/>
          </w:divBdr>
        </w:div>
        <w:div w:id="2009093057">
          <w:marLeft w:val="0"/>
          <w:marRight w:val="0"/>
          <w:marTop w:val="0"/>
          <w:marBottom w:val="0"/>
          <w:divBdr>
            <w:top w:val="none" w:sz="0" w:space="0" w:color="auto"/>
            <w:left w:val="none" w:sz="0" w:space="0" w:color="auto"/>
            <w:bottom w:val="none" w:sz="0" w:space="0" w:color="auto"/>
            <w:right w:val="none" w:sz="0" w:space="0" w:color="auto"/>
          </w:divBdr>
        </w:div>
        <w:div w:id="2021152979">
          <w:marLeft w:val="0"/>
          <w:marRight w:val="0"/>
          <w:marTop w:val="0"/>
          <w:marBottom w:val="0"/>
          <w:divBdr>
            <w:top w:val="none" w:sz="0" w:space="0" w:color="auto"/>
            <w:left w:val="none" w:sz="0" w:space="0" w:color="auto"/>
            <w:bottom w:val="none" w:sz="0" w:space="0" w:color="auto"/>
            <w:right w:val="none" w:sz="0" w:space="0" w:color="auto"/>
          </w:divBdr>
        </w:div>
        <w:div w:id="2089839999">
          <w:marLeft w:val="0"/>
          <w:marRight w:val="0"/>
          <w:marTop w:val="0"/>
          <w:marBottom w:val="0"/>
          <w:divBdr>
            <w:top w:val="none" w:sz="0" w:space="0" w:color="auto"/>
            <w:left w:val="none" w:sz="0" w:space="0" w:color="auto"/>
            <w:bottom w:val="none" w:sz="0" w:space="0" w:color="auto"/>
            <w:right w:val="none" w:sz="0" w:space="0" w:color="auto"/>
          </w:divBdr>
        </w:div>
        <w:div w:id="2106152377">
          <w:marLeft w:val="0"/>
          <w:marRight w:val="0"/>
          <w:marTop w:val="0"/>
          <w:marBottom w:val="0"/>
          <w:divBdr>
            <w:top w:val="none" w:sz="0" w:space="0" w:color="auto"/>
            <w:left w:val="none" w:sz="0" w:space="0" w:color="auto"/>
            <w:bottom w:val="none" w:sz="0" w:space="0" w:color="auto"/>
            <w:right w:val="none" w:sz="0" w:space="0" w:color="auto"/>
          </w:divBdr>
        </w:div>
      </w:divsChild>
    </w:div>
    <w:div w:id="833684563">
      <w:bodyDiv w:val="1"/>
      <w:marLeft w:val="0"/>
      <w:marRight w:val="0"/>
      <w:marTop w:val="0"/>
      <w:marBottom w:val="0"/>
      <w:divBdr>
        <w:top w:val="none" w:sz="0" w:space="0" w:color="auto"/>
        <w:left w:val="none" w:sz="0" w:space="0" w:color="auto"/>
        <w:bottom w:val="none" w:sz="0" w:space="0" w:color="auto"/>
        <w:right w:val="none" w:sz="0" w:space="0" w:color="auto"/>
      </w:divBdr>
      <w:divsChild>
        <w:div w:id="2060586084">
          <w:marLeft w:val="0"/>
          <w:marRight w:val="0"/>
          <w:marTop w:val="0"/>
          <w:marBottom w:val="0"/>
          <w:divBdr>
            <w:top w:val="none" w:sz="0" w:space="0" w:color="auto"/>
            <w:left w:val="none" w:sz="0" w:space="0" w:color="auto"/>
            <w:bottom w:val="none" w:sz="0" w:space="0" w:color="auto"/>
            <w:right w:val="none" w:sz="0" w:space="0" w:color="auto"/>
          </w:divBdr>
        </w:div>
        <w:div w:id="1547986892">
          <w:marLeft w:val="0"/>
          <w:marRight w:val="0"/>
          <w:marTop w:val="0"/>
          <w:marBottom w:val="0"/>
          <w:divBdr>
            <w:top w:val="none" w:sz="0" w:space="0" w:color="auto"/>
            <w:left w:val="none" w:sz="0" w:space="0" w:color="auto"/>
            <w:bottom w:val="none" w:sz="0" w:space="0" w:color="auto"/>
            <w:right w:val="none" w:sz="0" w:space="0" w:color="auto"/>
          </w:divBdr>
        </w:div>
      </w:divsChild>
    </w:div>
    <w:div w:id="846136708">
      <w:bodyDiv w:val="1"/>
      <w:marLeft w:val="0"/>
      <w:marRight w:val="0"/>
      <w:marTop w:val="0"/>
      <w:marBottom w:val="0"/>
      <w:divBdr>
        <w:top w:val="none" w:sz="0" w:space="0" w:color="auto"/>
        <w:left w:val="none" w:sz="0" w:space="0" w:color="auto"/>
        <w:bottom w:val="none" w:sz="0" w:space="0" w:color="auto"/>
        <w:right w:val="none" w:sz="0" w:space="0" w:color="auto"/>
      </w:divBdr>
      <w:divsChild>
        <w:div w:id="1231883223">
          <w:marLeft w:val="0"/>
          <w:marRight w:val="0"/>
          <w:marTop w:val="0"/>
          <w:marBottom w:val="0"/>
          <w:divBdr>
            <w:top w:val="none" w:sz="0" w:space="0" w:color="auto"/>
            <w:left w:val="none" w:sz="0" w:space="0" w:color="auto"/>
            <w:bottom w:val="none" w:sz="0" w:space="0" w:color="auto"/>
            <w:right w:val="none" w:sz="0" w:space="0" w:color="auto"/>
          </w:divBdr>
        </w:div>
        <w:div w:id="2045712704">
          <w:marLeft w:val="0"/>
          <w:marRight w:val="0"/>
          <w:marTop w:val="0"/>
          <w:marBottom w:val="0"/>
          <w:divBdr>
            <w:top w:val="none" w:sz="0" w:space="0" w:color="auto"/>
            <w:left w:val="none" w:sz="0" w:space="0" w:color="auto"/>
            <w:bottom w:val="none" w:sz="0" w:space="0" w:color="auto"/>
            <w:right w:val="none" w:sz="0" w:space="0" w:color="auto"/>
          </w:divBdr>
        </w:div>
      </w:divsChild>
    </w:div>
    <w:div w:id="871302502">
      <w:bodyDiv w:val="1"/>
      <w:marLeft w:val="0"/>
      <w:marRight w:val="0"/>
      <w:marTop w:val="0"/>
      <w:marBottom w:val="0"/>
      <w:divBdr>
        <w:top w:val="none" w:sz="0" w:space="0" w:color="auto"/>
        <w:left w:val="none" w:sz="0" w:space="0" w:color="auto"/>
        <w:bottom w:val="none" w:sz="0" w:space="0" w:color="auto"/>
        <w:right w:val="none" w:sz="0" w:space="0" w:color="auto"/>
      </w:divBdr>
    </w:div>
    <w:div w:id="875973336">
      <w:bodyDiv w:val="1"/>
      <w:marLeft w:val="0"/>
      <w:marRight w:val="0"/>
      <w:marTop w:val="0"/>
      <w:marBottom w:val="0"/>
      <w:divBdr>
        <w:top w:val="none" w:sz="0" w:space="0" w:color="auto"/>
        <w:left w:val="none" w:sz="0" w:space="0" w:color="auto"/>
        <w:bottom w:val="none" w:sz="0" w:space="0" w:color="auto"/>
        <w:right w:val="none" w:sz="0" w:space="0" w:color="auto"/>
      </w:divBdr>
      <w:divsChild>
        <w:div w:id="232592908">
          <w:marLeft w:val="0"/>
          <w:marRight w:val="0"/>
          <w:marTop w:val="0"/>
          <w:marBottom w:val="0"/>
          <w:divBdr>
            <w:top w:val="none" w:sz="0" w:space="0" w:color="auto"/>
            <w:left w:val="none" w:sz="0" w:space="0" w:color="auto"/>
            <w:bottom w:val="none" w:sz="0" w:space="0" w:color="auto"/>
            <w:right w:val="none" w:sz="0" w:space="0" w:color="auto"/>
          </w:divBdr>
        </w:div>
        <w:div w:id="1545436073">
          <w:marLeft w:val="0"/>
          <w:marRight w:val="0"/>
          <w:marTop w:val="0"/>
          <w:marBottom w:val="0"/>
          <w:divBdr>
            <w:top w:val="none" w:sz="0" w:space="0" w:color="auto"/>
            <w:left w:val="none" w:sz="0" w:space="0" w:color="auto"/>
            <w:bottom w:val="none" w:sz="0" w:space="0" w:color="auto"/>
            <w:right w:val="none" w:sz="0" w:space="0" w:color="auto"/>
          </w:divBdr>
        </w:div>
      </w:divsChild>
    </w:div>
    <w:div w:id="888609730">
      <w:bodyDiv w:val="1"/>
      <w:marLeft w:val="0"/>
      <w:marRight w:val="0"/>
      <w:marTop w:val="0"/>
      <w:marBottom w:val="0"/>
      <w:divBdr>
        <w:top w:val="none" w:sz="0" w:space="0" w:color="auto"/>
        <w:left w:val="none" w:sz="0" w:space="0" w:color="auto"/>
        <w:bottom w:val="none" w:sz="0" w:space="0" w:color="auto"/>
        <w:right w:val="none" w:sz="0" w:space="0" w:color="auto"/>
      </w:divBdr>
    </w:div>
    <w:div w:id="922639908">
      <w:bodyDiv w:val="1"/>
      <w:marLeft w:val="0"/>
      <w:marRight w:val="0"/>
      <w:marTop w:val="0"/>
      <w:marBottom w:val="0"/>
      <w:divBdr>
        <w:top w:val="none" w:sz="0" w:space="0" w:color="auto"/>
        <w:left w:val="none" w:sz="0" w:space="0" w:color="auto"/>
        <w:bottom w:val="none" w:sz="0" w:space="0" w:color="auto"/>
        <w:right w:val="none" w:sz="0" w:space="0" w:color="auto"/>
      </w:divBdr>
      <w:divsChild>
        <w:div w:id="99839215">
          <w:marLeft w:val="0"/>
          <w:marRight w:val="0"/>
          <w:marTop w:val="0"/>
          <w:marBottom w:val="0"/>
          <w:divBdr>
            <w:top w:val="none" w:sz="0" w:space="0" w:color="auto"/>
            <w:left w:val="none" w:sz="0" w:space="0" w:color="auto"/>
            <w:bottom w:val="none" w:sz="0" w:space="0" w:color="auto"/>
            <w:right w:val="none" w:sz="0" w:space="0" w:color="auto"/>
          </w:divBdr>
        </w:div>
        <w:div w:id="158932372">
          <w:marLeft w:val="0"/>
          <w:marRight w:val="0"/>
          <w:marTop w:val="0"/>
          <w:marBottom w:val="0"/>
          <w:divBdr>
            <w:top w:val="none" w:sz="0" w:space="0" w:color="auto"/>
            <w:left w:val="none" w:sz="0" w:space="0" w:color="auto"/>
            <w:bottom w:val="none" w:sz="0" w:space="0" w:color="auto"/>
            <w:right w:val="none" w:sz="0" w:space="0" w:color="auto"/>
          </w:divBdr>
        </w:div>
        <w:div w:id="467089764">
          <w:marLeft w:val="0"/>
          <w:marRight w:val="0"/>
          <w:marTop w:val="0"/>
          <w:marBottom w:val="0"/>
          <w:divBdr>
            <w:top w:val="none" w:sz="0" w:space="0" w:color="auto"/>
            <w:left w:val="none" w:sz="0" w:space="0" w:color="auto"/>
            <w:bottom w:val="none" w:sz="0" w:space="0" w:color="auto"/>
            <w:right w:val="none" w:sz="0" w:space="0" w:color="auto"/>
          </w:divBdr>
        </w:div>
        <w:div w:id="478571957">
          <w:marLeft w:val="0"/>
          <w:marRight w:val="0"/>
          <w:marTop w:val="0"/>
          <w:marBottom w:val="0"/>
          <w:divBdr>
            <w:top w:val="none" w:sz="0" w:space="0" w:color="auto"/>
            <w:left w:val="none" w:sz="0" w:space="0" w:color="auto"/>
            <w:bottom w:val="none" w:sz="0" w:space="0" w:color="auto"/>
            <w:right w:val="none" w:sz="0" w:space="0" w:color="auto"/>
          </w:divBdr>
        </w:div>
        <w:div w:id="582302618">
          <w:marLeft w:val="0"/>
          <w:marRight w:val="0"/>
          <w:marTop w:val="0"/>
          <w:marBottom w:val="0"/>
          <w:divBdr>
            <w:top w:val="none" w:sz="0" w:space="0" w:color="auto"/>
            <w:left w:val="none" w:sz="0" w:space="0" w:color="auto"/>
            <w:bottom w:val="none" w:sz="0" w:space="0" w:color="auto"/>
            <w:right w:val="none" w:sz="0" w:space="0" w:color="auto"/>
          </w:divBdr>
        </w:div>
        <w:div w:id="711731447">
          <w:marLeft w:val="0"/>
          <w:marRight w:val="0"/>
          <w:marTop w:val="0"/>
          <w:marBottom w:val="0"/>
          <w:divBdr>
            <w:top w:val="none" w:sz="0" w:space="0" w:color="auto"/>
            <w:left w:val="none" w:sz="0" w:space="0" w:color="auto"/>
            <w:bottom w:val="none" w:sz="0" w:space="0" w:color="auto"/>
            <w:right w:val="none" w:sz="0" w:space="0" w:color="auto"/>
          </w:divBdr>
        </w:div>
        <w:div w:id="741758077">
          <w:marLeft w:val="0"/>
          <w:marRight w:val="0"/>
          <w:marTop w:val="0"/>
          <w:marBottom w:val="0"/>
          <w:divBdr>
            <w:top w:val="none" w:sz="0" w:space="0" w:color="auto"/>
            <w:left w:val="none" w:sz="0" w:space="0" w:color="auto"/>
            <w:bottom w:val="none" w:sz="0" w:space="0" w:color="auto"/>
            <w:right w:val="none" w:sz="0" w:space="0" w:color="auto"/>
          </w:divBdr>
        </w:div>
        <w:div w:id="797912213">
          <w:marLeft w:val="0"/>
          <w:marRight w:val="0"/>
          <w:marTop w:val="0"/>
          <w:marBottom w:val="0"/>
          <w:divBdr>
            <w:top w:val="none" w:sz="0" w:space="0" w:color="auto"/>
            <w:left w:val="none" w:sz="0" w:space="0" w:color="auto"/>
            <w:bottom w:val="none" w:sz="0" w:space="0" w:color="auto"/>
            <w:right w:val="none" w:sz="0" w:space="0" w:color="auto"/>
          </w:divBdr>
        </w:div>
        <w:div w:id="934288901">
          <w:marLeft w:val="0"/>
          <w:marRight w:val="0"/>
          <w:marTop w:val="0"/>
          <w:marBottom w:val="0"/>
          <w:divBdr>
            <w:top w:val="none" w:sz="0" w:space="0" w:color="auto"/>
            <w:left w:val="none" w:sz="0" w:space="0" w:color="auto"/>
            <w:bottom w:val="none" w:sz="0" w:space="0" w:color="auto"/>
            <w:right w:val="none" w:sz="0" w:space="0" w:color="auto"/>
          </w:divBdr>
        </w:div>
        <w:div w:id="1037201091">
          <w:marLeft w:val="0"/>
          <w:marRight w:val="0"/>
          <w:marTop w:val="0"/>
          <w:marBottom w:val="0"/>
          <w:divBdr>
            <w:top w:val="none" w:sz="0" w:space="0" w:color="auto"/>
            <w:left w:val="none" w:sz="0" w:space="0" w:color="auto"/>
            <w:bottom w:val="none" w:sz="0" w:space="0" w:color="auto"/>
            <w:right w:val="none" w:sz="0" w:space="0" w:color="auto"/>
          </w:divBdr>
        </w:div>
        <w:div w:id="1238589583">
          <w:marLeft w:val="0"/>
          <w:marRight w:val="0"/>
          <w:marTop w:val="0"/>
          <w:marBottom w:val="0"/>
          <w:divBdr>
            <w:top w:val="none" w:sz="0" w:space="0" w:color="auto"/>
            <w:left w:val="none" w:sz="0" w:space="0" w:color="auto"/>
            <w:bottom w:val="none" w:sz="0" w:space="0" w:color="auto"/>
            <w:right w:val="none" w:sz="0" w:space="0" w:color="auto"/>
          </w:divBdr>
        </w:div>
        <w:div w:id="1374622656">
          <w:marLeft w:val="0"/>
          <w:marRight w:val="0"/>
          <w:marTop w:val="0"/>
          <w:marBottom w:val="0"/>
          <w:divBdr>
            <w:top w:val="none" w:sz="0" w:space="0" w:color="auto"/>
            <w:left w:val="none" w:sz="0" w:space="0" w:color="auto"/>
            <w:bottom w:val="none" w:sz="0" w:space="0" w:color="auto"/>
            <w:right w:val="none" w:sz="0" w:space="0" w:color="auto"/>
          </w:divBdr>
        </w:div>
        <w:div w:id="1408763648">
          <w:marLeft w:val="0"/>
          <w:marRight w:val="0"/>
          <w:marTop w:val="0"/>
          <w:marBottom w:val="0"/>
          <w:divBdr>
            <w:top w:val="none" w:sz="0" w:space="0" w:color="auto"/>
            <w:left w:val="none" w:sz="0" w:space="0" w:color="auto"/>
            <w:bottom w:val="none" w:sz="0" w:space="0" w:color="auto"/>
            <w:right w:val="none" w:sz="0" w:space="0" w:color="auto"/>
          </w:divBdr>
        </w:div>
        <w:div w:id="1446535783">
          <w:marLeft w:val="0"/>
          <w:marRight w:val="0"/>
          <w:marTop w:val="0"/>
          <w:marBottom w:val="0"/>
          <w:divBdr>
            <w:top w:val="none" w:sz="0" w:space="0" w:color="auto"/>
            <w:left w:val="none" w:sz="0" w:space="0" w:color="auto"/>
            <w:bottom w:val="none" w:sz="0" w:space="0" w:color="auto"/>
            <w:right w:val="none" w:sz="0" w:space="0" w:color="auto"/>
          </w:divBdr>
        </w:div>
        <w:div w:id="1692949421">
          <w:marLeft w:val="0"/>
          <w:marRight w:val="0"/>
          <w:marTop w:val="0"/>
          <w:marBottom w:val="0"/>
          <w:divBdr>
            <w:top w:val="none" w:sz="0" w:space="0" w:color="auto"/>
            <w:left w:val="none" w:sz="0" w:space="0" w:color="auto"/>
            <w:bottom w:val="none" w:sz="0" w:space="0" w:color="auto"/>
            <w:right w:val="none" w:sz="0" w:space="0" w:color="auto"/>
          </w:divBdr>
        </w:div>
        <w:div w:id="1697972640">
          <w:marLeft w:val="0"/>
          <w:marRight w:val="0"/>
          <w:marTop w:val="0"/>
          <w:marBottom w:val="0"/>
          <w:divBdr>
            <w:top w:val="none" w:sz="0" w:space="0" w:color="auto"/>
            <w:left w:val="none" w:sz="0" w:space="0" w:color="auto"/>
            <w:bottom w:val="none" w:sz="0" w:space="0" w:color="auto"/>
            <w:right w:val="none" w:sz="0" w:space="0" w:color="auto"/>
          </w:divBdr>
        </w:div>
        <w:div w:id="1772159098">
          <w:marLeft w:val="0"/>
          <w:marRight w:val="0"/>
          <w:marTop w:val="0"/>
          <w:marBottom w:val="0"/>
          <w:divBdr>
            <w:top w:val="none" w:sz="0" w:space="0" w:color="auto"/>
            <w:left w:val="none" w:sz="0" w:space="0" w:color="auto"/>
            <w:bottom w:val="none" w:sz="0" w:space="0" w:color="auto"/>
            <w:right w:val="none" w:sz="0" w:space="0" w:color="auto"/>
          </w:divBdr>
        </w:div>
        <w:div w:id="2012877906">
          <w:marLeft w:val="0"/>
          <w:marRight w:val="0"/>
          <w:marTop w:val="0"/>
          <w:marBottom w:val="0"/>
          <w:divBdr>
            <w:top w:val="none" w:sz="0" w:space="0" w:color="auto"/>
            <w:left w:val="none" w:sz="0" w:space="0" w:color="auto"/>
            <w:bottom w:val="none" w:sz="0" w:space="0" w:color="auto"/>
            <w:right w:val="none" w:sz="0" w:space="0" w:color="auto"/>
          </w:divBdr>
        </w:div>
      </w:divsChild>
    </w:div>
    <w:div w:id="926033719">
      <w:bodyDiv w:val="1"/>
      <w:marLeft w:val="0"/>
      <w:marRight w:val="0"/>
      <w:marTop w:val="0"/>
      <w:marBottom w:val="0"/>
      <w:divBdr>
        <w:top w:val="none" w:sz="0" w:space="0" w:color="auto"/>
        <w:left w:val="none" w:sz="0" w:space="0" w:color="auto"/>
        <w:bottom w:val="none" w:sz="0" w:space="0" w:color="auto"/>
        <w:right w:val="none" w:sz="0" w:space="0" w:color="auto"/>
      </w:divBdr>
    </w:div>
    <w:div w:id="938410671">
      <w:bodyDiv w:val="1"/>
      <w:marLeft w:val="0"/>
      <w:marRight w:val="0"/>
      <w:marTop w:val="0"/>
      <w:marBottom w:val="0"/>
      <w:divBdr>
        <w:top w:val="none" w:sz="0" w:space="0" w:color="auto"/>
        <w:left w:val="none" w:sz="0" w:space="0" w:color="auto"/>
        <w:bottom w:val="none" w:sz="0" w:space="0" w:color="auto"/>
        <w:right w:val="none" w:sz="0" w:space="0" w:color="auto"/>
      </w:divBdr>
      <w:divsChild>
        <w:div w:id="17851233">
          <w:marLeft w:val="0"/>
          <w:marRight w:val="0"/>
          <w:marTop w:val="0"/>
          <w:marBottom w:val="0"/>
          <w:divBdr>
            <w:top w:val="none" w:sz="0" w:space="0" w:color="auto"/>
            <w:left w:val="none" w:sz="0" w:space="0" w:color="auto"/>
            <w:bottom w:val="none" w:sz="0" w:space="0" w:color="auto"/>
            <w:right w:val="none" w:sz="0" w:space="0" w:color="auto"/>
          </w:divBdr>
        </w:div>
        <w:div w:id="32390540">
          <w:marLeft w:val="0"/>
          <w:marRight w:val="0"/>
          <w:marTop w:val="0"/>
          <w:marBottom w:val="0"/>
          <w:divBdr>
            <w:top w:val="none" w:sz="0" w:space="0" w:color="auto"/>
            <w:left w:val="none" w:sz="0" w:space="0" w:color="auto"/>
            <w:bottom w:val="none" w:sz="0" w:space="0" w:color="auto"/>
            <w:right w:val="none" w:sz="0" w:space="0" w:color="auto"/>
          </w:divBdr>
        </w:div>
        <w:div w:id="40788716">
          <w:marLeft w:val="0"/>
          <w:marRight w:val="0"/>
          <w:marTop w:val="0"/>
          <w:marBottom w:val="0"/>
          <w:divBdr>
            <w:top w:val="none" w:sz="0" w:space="0" w:color="auto"/>
            <w:left w:val="none" w:sz="0" w:space="0" w:color="auto"/>
            <w:bottom w:val="none" w:sz="0" w:space="0" w:color="auto"/>
            <w:right w:val="none" w:sz="0" w:space="0" w:color="auto"/>
          </w:divBdr>
        </w:div>
        <w:div w:id="42795805">
          <w:marLeft w:val="0"/>
          <w:marRight w:val="0"/>
          <w:marTop w:val="0"/>
          <w:marBottom w:val="0"/>
          <w:divBdr>
            <w:top w:val="none" w:sz="0" w:space="0" w:color="auto"/>
            <w:left w:val="none" w:sz="0" w:space="0" w:color="auto"/>
            <w:bottom w:val="none" w:sz="0" w:space="0" w:color="auto"/>
            <w:right w:val="none" w:sz="0" w:space="0" w:color="auto"/>
          </w:divBdr>
        </w:div>
        <w:div w:id="48498646">
          <w:marLeft w:val="0"/>
          <w:marRight w:val="0"/>
          <w:marTop w:val="0"/>
          <w:marBottom w:val="0"/>
          <w:divBdr>
            <w:top w:val="none" w:sz="0" w:space="0" w:color="auto"/>
            <w:left w:val="none" w:sz="0" w:space="0" w:color="auto"/>
            <w:bottom w:val="none" w:sz="0" w:space="0" w:color="auto"/>
            <w:right w:val="none" w:sz="0" w:space="0" w:color="auto"/>
          </w:divBdr>
        </w:div>
        <w:div w:id="65764534">
          <w:marLeft w:val="0"/>
          <w:marRight w:val="0"/>
          <w:marTop w:val="0"/>
          <w:marBottom w:val="0"/>
          <w:divBdr>
            <w:top w:val="none" w:sz="0" w:space="0" w:color="auto"/>
            <w:left w:val="none" w:sz="0" w:space="0" w:color="auto"/>
            <w:bottom w:val="none" w:sz="0" w:space="0" w:color="auto"/>
            <w:right w:val="none" w:sz="0" w:space="0" w:color="auto"/>
          </w:divBdr>
        </w:div>
        <w:div w:id="81345087">
          <w:marLeft w:val="0"/>
          <w:marRight w:val="0"/>
          <w:marTop w:val="0"/>
          <w:marBottom w:val="0"/>
          <w:divBdr>
            <w:top w:val="none" w:sz="0" w:space="0" w:color="auto"/>
            <w:left w:val="none" w:sz="0" w:space="0" w:color="auto"/>
            <w:bottom w:val="none" w:sz="0" w:space="0" w:color="auto"/>
            <w:right w:val="none" w:sz="0" w:space="0" w:color="auto"/>
          </w:divBdr>
        </w:div>
        <w:div w:id="94374363">
          <w:marLeft w:val="0"/>
          <w:marRight w:val="0"/>
          <w:marTop w:val="0"/>
          <w:marBottom w:val="0"/>
          <w:divBdr>
            <w:top w:val="none" w:sz="0" w:space="0" w:color="auto"/>
            <w:left w:val="none" w:sz="0" w:space="0" w:color="auto"/>
            <w:bottom w:val="none" w:sz="0" w:space="0" w:color="auto"/>
            <w:right w:val="none" w:sz="0" w:space="0" w:color="auto"/>
          </w:divBdr>
        </w:div>
        <w:div w:id="94593646">
          <w:marLeft w:val="0"/>
          <w:marRight w:val="0"/>
          <w:marTop w:val="0"/>
          <w:marBottom w:val="0"/>
          <w:divBdr>
            <w:top w:val="none" w:sz="0" w:space="0" w:color="auto"/>
            <w:left w:val="none" w:sz="0" w:space="0" w:color="auto"/>
            <w:bottom w:val="none" w:sz="0" w:space="0" w:color="auto"/>
            <w:right w:val="none" w:sz="0" w:space="0" w:color="auto"/>
          </w:divBdr>
        </w:div>
        <w:div w:id="94907303">
          <w:marLeft w:val="0"/>
          <w:marRight w:val="0"/>
          <w:marTop w:val="0"/>
          <w:marBottom w:val="0"/>
          <w:divBdr>
            <w:top w:val="none" w:sz="0" w:space="0" w:color="auto"/>
            <w:left w:val="none" w:sz="0" w:space="0" w:color="auto"/>
            <w:bottom w:val="none" w:sz="0" w:space="0" w:color="auto"/>
            <w:right w:val="none" w:sz="0" w:space="0" w:color="auto"/>
          </w:divBdr>
        </w:div>
        <w:div w:id="96100269">
          <w:marLeft w:val="0"/>
          <w:marRight w:val="0"/>
          <w:marTop w:val="0"/>
          <w:marBottom w:val="0"/>
          <w:divBdr>
            <w:top w:val="none" w:sz="0" w:space="0" w:color="auto"/>
            <w:left w:val="none" w:sz="0" w:space="0" w:color="auto"/>
            <w:bottom w:val="none" w:sz="0" w:space="0" w:color="auto"/>
            <w:right w:val="none" w:sz="0" w:space="0" w:color="auto"/>
          </w:divBdr>
        </w:div>
        <w:div w:id="100417540">
          <w:marLeft w:val="0"/>
          <w:marRight w:val="0"/>
          <w:marTop w:val="0"/>
          <w:marBottom w:val="0"/>
          <w:divBdr>
            <w:top w:val="none" w:sz="0" w:space="0" w:color="auto"/>
            <w:left w:val="none" w:sz="0" w:space="0" w:color="auto"/>
            <w:bottom w:val="none" w:sz="0" w:space="0" w:color="auto"/>
            <w:right w:val="none" w:sz="0" w:space="0" w:color="auto"/>
          </w:divBdr>
        </w:div>
        <w:div w:id="128323455">
          <w:marLeft w:val="0"/>
          <w:marRight w:val="0"/>
          <w:marTop w:val="0"/>
          <w:marBottom w:val="0"/>
          <w:divBdr>
            <w:top w:val="none" w:sz="0" w:space="0" w:color="auto"/>
            <w:left w:val="none" w:sz="0" w:space="0" w:color="auto"/>
            <w:bottom w:val="none" w:sz="0" w:space="0" w:color="auto"/>
            <w:right w:val="none" w:sz="0" w:space="0" w:color="auto"/>
          </w:divBdr>
        </w:div>
        <w:div w:id="128865000">
          <w:marLeft w:val="0"/>
          <w:marRight w:val="0"/>
          <w:marTop w:val="0"/>
          <w:marBottom w:val="0"/>
          <w:divBdr>
            <w:top w:val="none" w:sz="0" w:space="0" w:color="auto"/>
            <w:left w:val="none" w:sz="0" w:space="0" w:color="auto"/>
            <w:bottom w:val="none" w:sz="0" w:space="0" w:color="auto"/>
            <w:right w:val="none" w:sz="0" w:space="0" w:color="auto"/>
          </w:divBdr>
        </w:div>
        <w:div w:id="156649827">
          <w:marLeft w:val="0"/>
          <w:marRight w:val="0"/>
          <w:marTop w:val="0"/>
          <w:marBottom w:val="0"/>
          <w:divBdr>
            <w:top w:val="none" w:sz="0" w:space="0" w:color="auto"/>
            <w:left w:val="none" w:sz="0" w:space="0" w:color="auto"/>
            <w:bottom w:val="none" w:sz="0" w:space="0" w:color="auto"/>
            <w:right w:val="none" w:sz="0" w:space="0" w:color="auto"/>
          </w:divBdr>
        </w:div>
        <w:div w:id="158232383">
          <w:marLeft w:val="0"/>
          <w:marRight w:val="0"/>
          <w:marTop w:val="0"/>
          <w:marBottom w:val="0"/>
          <w:divBdr>
            <w:top w:val="none" w:sz="0" w:space="0" w:color="auto"/>
            <w:left w:val="none" w:sz="0" w:space="0" w:color="auto"/>
            <w:bottom w:val="none" w:sz="0" w:space="0" w:color="auto"/>
            <w:right w:val="none" w:sz="0" w:space="0" w:color="auto"/>
          </w:divBdr>
        </w:div>
        <w:div w:id="186531885">
          <w:marLeft w:val="0"/>
          <w:marRight w:val="0"/>
          <w:marTop w:val="0"/>
          <w:marBottom w:val="0"/>
          <w:divBdr>
            <w:top w:val="none" w:sz="0" w:space="0" w:color="auto"/>
            <w:left w:val="none" w:sz="0" w:space="0" w:color="auto"/>
            <w:bottom w:val="none" w:sz="0" w:space="0" w:color="auto"/>
            <w:right w:val="none" w:sz="0" w:space="0" w:color="auto"/>
          </w:divBdr>
        </w:div>
        <w:div w:id="212622275">
          <w:marLeft w:val="0"/>
          <w:marRight w:val="0"/>
          <w:marTop w:val="0"/>
          <w:marBottom w:val="0"/>
          <w:divBdr>
            <w:top w:val="none" w:sz="0" w:space="0" w:color="auto"/>
            <w:left w:val="none" w:sz="0" w:space="0" w:color="auto"/>
            <w:bottom w:val="none" w:sz="0" w:space="0" w:color="auto"/>
            <w:right w:val="none" w:sz="0" w:space="0" w:color="auto"/>
          </w:divBdr>
        </w:div>
        <w:div w:id="229460411">
          <w:marLeft w:val="0"/>
          <w:marRight w:val="0"/>
          <w:marTop w:val="0"/>
          <w:marBottom w:val="0"/>
          <w:divBdr>
            <w:top w:val="none" w:sz="0" w:space="0" w:color="auto"/>
            <w:left w:val="none" w:sz="0" w:space="0" w:color="auto"/>
            <w:bottom w:val="none" w:sz="0" w:space="0" w:color="auto"/>
            <w:right w:val="none" w:sz="0" w:space="0" w:color="auto"/>
          </w:divBdr>
        </w:div>
        <w:div w:id="276762797">
          <w:marLeft w:val="0"/>
          <w:marRight w:val="0"/>
          <w:marTop w:val="0"/>
          <w:marBottom w:val="0"/>
          <w:divBdr>
            <w:top w:val="none" w:sz="0" w:space="0" w:color="auto"/>
            <w:left w:val="none" w:sz="0" w:space="0" w:color="auto"/>
            <w:bottom w:val="none" w:sz="0" w:space="0" w:color="auto"/>
            <w:right w:val="none" w:sz="0" w:space="0" w:color="auto"/>
          </w:divBdr>
        </w:div>
        <w:div w:id="346370542">
          <w:marLeft w:val="0"/>
          <w:marRight w:val="0"/>
          <w:marTop w:val="0"/>
          <w:marBottom w:val="0"/>
          <w:divBdr>
            <w:top w:val="none" w:sz="0" w:space="0" w:color="auto"/>
            <w:left w:val="none" w:sz="0" w:space="0" w:color="auto"/>
            <w:bottom w:val="none" w:sz="0" w:space="0" w:color="auto"/>
            <w:right w:val="none" w:sz="0" w:space="0" w:color="auto"/>
          </w:divBdr>
        </w:div>
        <w:div w:id="413552892">
          <w:marLeft w:val="0"/>
          <w:marRight w:val="0"/>
          <w:marTop w:val="0"/>
          <w:marBottom w:val="0"/>
          <w:divBdr>
            <w:top w:val="none" w:sz="0" w:space="0" w:color="auto"/>
            <w:left w:val="none" w:sz="0" w:space="0" w:color="auto"/>
            <w:bottom w:val="none" w:sz="0" w:space="0" w:color="auto"/>
            <w:right w:val="none" w:sz="0" w:space="0" w:color="auto"/>
          </w:divBdr>
        </w:div>
        <w:div w:id="442503962">
          <w:marLeft w:val="0"/>
          <w:marRight w:val="0"/>
          <w:marTop w:val="0"/>
          <w:marBottom w:val="0"/>
          <w:divBdr>
            <w:top w:val="none" w:sz="0" w:space="0" w:color="auto"/>
            <w:left w:val="none" w:sz="0" w:space="0" w:color="auto"/>
            <w:bottom w:val="none" w:sz="0" w:space="0" w:color="auto"/>
            <w:right w:val="none" w:sz="0" w:space="0" w:color="auto"/>
          </w:divBdr>
        </w:div>
        <w:div w:id="472409333">
          <w:marLeft w:val="0"/>
          <w:marRight w:val="0"/>
          <w:marTop w:val="0"/>
          <w:marBottom w:val="0"/>
          <w:divBdr>
            <w:top w:val="none" w:sz="0" w:space="0" w:color="auto"/>
            <w:left w:val="none" w:sz="0" w:space="0" w:color="auto"/>
            <w:bottom w:val="none" w:sz="0" w:space="0" w:color="auto"/>
            <w:right w:val="none" w:sz="0" w:space="0" w:color="auto"/>
          </w:divBdr>
        </w:div>
        <w:div w:id="476386028">
          <w:marLeft w:val="0"/>
          <w:marRight w:val="0"/>
          <w:marTop w:val="0"/>
          <w:marBottom w:val="0"/>
          <w:divBdr>
            <w:top w:val="none" w:sz="0" w:space="0" w:color="auto"/>
            <w:left w:val="none" w:sz="0" w:space="0" w:color="auto"/>
            <w:bottom w:val="none" w:sz="0" w:space="0" w:color="auto"/>
            <w:right w:val="none" w:sz="0" w:space="0" w:color="auto"/>
          </w:divBdr>
        </w:div>
        <w:div w:id="495152686">
          <w:marLeft w:val="0"/>
          <w:marRight w:val="0"/>
          <w:marTop w:val="0"/>
          <w:marBottom w:val="0"/>
          <w:divBdr>
            <w:top w:val="none" w:sz="0" w:space="0" w:color="auto"/>
            <w:left w:val="none" w:sz="0" w:space="0" w:color="auto"/>
            <w:bottom w:val="none" w:sz="0" w:space="0" w:color="auto"/>
            <w:right w:val="none" w:sz="0" w:space="0" w:color="auto"/>
          </w:divBdr>
        </w:div>
        <w:div w:id="559092773">
          <w:marLeft w:val="0"/>
          <w:marRight w:val="0"/>
          <w:marTop w:val="0"/>
          <w:marBottom w:val="0"/>
          <w:divBdr>
            <w:top w:val="none" w:sz="0" w:space="0" w:color="auto"/>
            <w:left w:val="none" w:sz="0" w:space="0" w:color="auto"/>
            <w:bottom w:val="none" w:sz="0" w:space="0" w:color="auto"/>
            <w:right w:val="none" w:sz="0" w:space="0" w:color="auto"/>
          </w:divBdr>
        </w:div>
        <w:div w:id="585845763">
          <w:marLeft w:val="0"/>
          <w:marRight w:val="0"/>
          <w:marTop w:val="0"/>
          <w:marBottom w:val="0"/>
          <w:divBdr>
            <w:top w:val="none" w:sz="0" w:space="0" w:color="auto"/>
            <w:left w:val="none" w:sz="0" w:space="0" w:color="auto"/>
            <w:bottom w:val="none" w:sz="0" w:space="0" w:color="auto"/>
            <w:right w:val="none" w:sz="0" w:space="0" w:color="auto"/>
          </w:divBdr>
        </w:div>
        <w:div w:id="591551708">
          <w:marLeft w:val="0"/>
          <w:marRight w:val="0"/>
          <w:marTop w:val="0"/>
          <w:marBottom w:val="0"/>
          <w:divBdr>
            <w:top w:val="none" w:sz="0" w:space="0" w:color="auto"/>
            <w:left w:val="none" w:sz="0" w:space="0" w:color="auto"/>
            <w:bottom w:val="none" w:sz="0" w:space="0" w:color="auto"/>
            <w:right w:val="none" w:sz="0" w:space="0" w:color="auto"/>
          </w:divBdr>
        </w:div>
        <w:div w:id="599921356">
          <w:marLeft w:val="0"/>
          <w:marRight w:val="0"/>
          <w:marTop w:val="0"/>
          <w:marBottom w:val="0"/>
          <w:divBdr>
            <w:top w:val="none" w:sz="0" w:space="0" w:color="auto"/>
            <w:left w:val="none" w:sz="0" w:space="0" w:color="auto"/>
            <w:bottom w:val="none" w:sz="0" w:space="0" w:color="auto"/>
            <w:right w:val="none" w:sz="0" w:space="0" w:color="auto"/>
          </w:divBdr>
        </w:div>
        <w:div w:id="619071286">
          <w:marLeft w:val="0"/>
          <w:marRight w:val="0"/>
          <w:marTop w:val="0"/>
          <w:marBottom w:val="0"/>
          <w:divBdr>
            <w:top w:val="none" w:sz="0" w:space="0" w:color="auto"/>
            <w:left w:val="none" w:sz="0" w:space="0" w:color="auto"/>
            <w:bottom w:val="none" w:sz="0" w:space="0" w:color="auto"/>
            <w:right w:val="none" w:sz="0" w:space="0" w:color="auto"/>
          </w:divBdr>
        </w:div>
        <w:div w:id="703405483">
          <w:marLeft w:val="0"/>
          <w:marRight w:val="0"/>
          <w:marTop w:val="0"/>
          <w:marBottom w:val="0"/>
          <w:divBdr>
            <w:top w:val="none" w:sz="0" w:space="0" w:color="auto"/>
            <w:left w:val="none" w:sz="0" w:space="0" w:color="auto"/>
            <w:bottom w:val="none" w:sz="0" w:space="0" w:color="auto"/>
            <w:right w:val="none" w:sz="0" w:space="0" w:color="auto"/>
          </w:divBdr>
        </w:div>
        <w:div w:id="724138819">
          <w:marLeft w:val="0"/>
          <w:marRight w:val="0"/>
          <w:marTop w:val="0"/>
          <w:marBottom w:val="0"/>
          <w:divBdr>
            <w:top w:val="none" w:sz="0" w:space="0" w:color="auto"/>
            <w:left w:val="none" w:sz="0" w:space="0" w:color="auto"/>
            <w:bottom w:val="none" w:sz="0" w:space="0" w:color="auto"/>
            <w:right w:val="none" w:sz="0" w:space="0" w:color="auto"/>
          </w:divBdr>
        </w:div>
        <w:div w:id="771366403">
          <w:marLeft w:val="0"/>
          <w:marRight w:val="0"/>
          <w:marTop w:val="0"/>
          <w:marBottom w:val="0"/>
          <w:divBdr>
            <w:top w:val="none" w:sz="0" w:space="0" w:color="auto"/>
            <w:left w:val="none" w:sz="0" w:space="0" w:color="auto"/>
            <w:bottom w:val="none" w:sz="0" w:space="0" w:color="auto"/>
            <w:right w:val="none" w:sz="0" w:space="0" w:color="auto"/>
          </w:divBdr>
        </w:div>
        <w:div w:id="786508389">
          <w:marLeft w:val="0"/>
          <w:marRight w:val="0"/>
          <w:marTop w:val="0"/>
          <w:marBottom w:val="0"/>
          <w:divBdr>
            <w:top w:val="none" w:sz="0" w:space="0" w:color="auto"/>
            <w:left w:val="none" w:sz="0" w:space="0" w:color="auto"/>
            <w:bottom w:val="none" w:sz="0" w:space="0" w:color="auto"/>
            <w:right w:val="none" w:sz="0" w:space="0" w:color="auto"/>
          </w:divBdr>
        </w:div>
        <w:div w:id="796067575">
          <w:marLeft w:val="0"/>
          <w:marRight w:val="0"/>
          <w:marTop w:val="0"/>
          <w:marBottom w:val="0"/>
          <w:divBdr>
            <w:top w:val="none" w:sz="0" w:space="0" w:color="auto"/>
            <w:left w:val="none" w:sz="0" w:space="0" w:color="auto"/>
            <w:bottom w:val="none" w:sz="0" w:space="0" w:color="auto"/>
            <w:right w:val="none" w:sz="0" w:space="0" w:color="auto"/>
          </w:divBdr>
        </w:div>
        <w:div w:id="801996449">
          <w:marLeft w:val="0"/>
          <w:marRight w:val="0"/>
          <w:marTop w:val="0"/>
          <w:marBottom w:val="0"/>
          <w:divBdr>
            <w:top w:val="none" w:sz="0" w:space="0" w:color="auto"/>
            <w:left w:val="none" w:sz="0" w:space="0" w:color="auto"/>
            <w:bottom w:val="none" w:sz="0" w:space="0" w:color="auto"/>
            <w:right w:val="none" w:sz="0" w:space="0" w:color="auto"/>
          </w:divBdr>
        </w:div>
        <w:div w:id="810053393">
          <w:marLeft w:val="0"/>
          <w:marRight w:val="0"/>
          <w:marTop w:val="0"/>
          <w:marBottom w:val="0"/>
          <w:divBdr>
            <w:top w:val="none" w:sz="0" w:space="0" w:color="auto"/>
            <w:left w:val="none" w:sz="0" w:space="0" w:color="auto"/>
            <w:bottom w:val="none" w:sz="0" w:space="0" w:color="auto"/>
            <w:right w:val="none" w:sz="0" w:space="0" w:color="auto"/>
          </w:divBdr>
        </w:div>
        <w:div w:id="841579917">
          <w:marLeft w:val="0"/>
          <w:marRight w:val="0"/>
          <w:marTop w:val="0"/>
          <w:marBottom w:val="0"/>
          <w:divBdr>
            <w:top w:val="none" w:sz="0" w:space="0" w:color="auto"/>
            <w:left w:val="none" w:sz="0" w:space="0" w:color="auto"/>
            <w:bottom w:val="none" w:sz="0" w:space="0" w:color="auto"/>
            <w:right w:val="none" w:sz="0" w:space="0" w:color="auto"/>
          </w:divBdr>
        </w:div>
        <w:div w:id="911083808">
          <w:marLeft w:val="0"/>
          <w:marRight w:val="0"/>
          <w:marTop w:val="0"/>
          <w:marBottom w:val="0"/>
          <w:divBdr>
            <w:top w:val="none" w:sz="0" w:space="0" w:color="auto"/>
            <w:left w:val="none" w:sz="0" w:space="0" w:color="auto"/>
            <w:bottom w:val="none" w:sz="0" w:space="0" w:color="auto"/>
            <w:right w:val="none" w:sz="0" w:space="0" w:color="auto"/>
          </w:divBdr>
        </w:div>
        <w:div w:id="918750298">
          <w:marLeft w:val="0"/>
          <w:marRight w:val="0"/>
          <w:marTop w:val="0"/>
          <w:marBottom w:val="0"/>
          <w:divBdr>
            <w:top w:val="none" w:sz="0" w:space="0" w:color="auto"/>
            <w:left w:val="none" w:sz="0" w:space="0" w:color="auto"/>
            <w:bottom w:val="none" w:sz="0" w:space="0" w:color="auto"/>
            <w:right w:val="none" w:sz="0" w:space="0" w:color="auto"/>
          </w:divBdr>
        </w:div>
        <w:div w:id="922759489">
          <w:marLeft w:val="0"/>
          <w:marRight w:val="0"/>
          <w:marTop w:val="0"/>
          <w:marBottom w:val="0"/>
          <w:divBdr>
            <w:top w:val="none" w:sz="0" w:space="0" w:color="auto"/>
            <w:left w:val="none" w:sz="0" w:space="0" w:color="auto"/>
            <w:bottom w:val="none" w:sz="0" w:space="0" w:color="auto"/>
            <w:right w:val="none" w:sz="0" w:space="0" w:color="auto"/>
          </w:divBdr>
        </w:div>
        <w:div w:id="963468337">
          <w:marLeft w:val="0"/>
          <w:marRight w:val="0"/>
          <w:marTop w:val="0"/>
          <w:marBottom w:val="0"/>
          <w:divBdr>
            <w:top w:val="none" w:sz="0" w:space="0" w:color="auto"/>
            <w:left w:val="none" w:sz="0" w:space="0" w:color="auto"/>
            <w:bottom w:val="none" w:sz="0" w:space="0" w:color="auto"/>
            <w:right w:val="none" w:sz="0" w:space="0" w:color="auto"/>
          </w:divBdr>
        </w:div>
        <w:div w:id="1019162591">
          <w:marLeft w:val="0"/>
          <w:marRight w:val="0"/>
          <w:marTop w:val="0"/>
          <w:marBottom w:val="0"/>
          <w:divBdr>
            <w:top w:val="none" w:sz="0" w:space="0" w:color="auto"/>
            <w:left w:val="none" w:sz="0" w:space="0" w:color="auto"/>
            <w:bottom w:val="none" w:sz="0" w:space="0" w:color="auto"/>
            <w:right w:val="none" w:sz="0" w:space="0" w:color="auto"/>
          </w:divBdr>
        </w:div>
        <w:div w:id="1020742282">
          <w:marLeft w:val="0"/>
          <w:marRight w:val="0"/>
          <w:marTop w:val="0"/>
          <w:marBottom w:val="0"/>
          <w:divBdr>
            <w:top w:val="none" w:sz="0" w:space="0" w:color="auto"/>
            <w:left w:val="none" w:sz="0" w:space="0" w:color="auto"/>
            <w:bottom w:val="none" w:sz="0" w:space="0" w:color="auto"/>
            <w:right w:val="none" w:sz="0" w:space="0" w:color="auto"/>
          </w:divBdr>
        </w:div>
        <w:div w:id="1030030970">
          <w:marLeft w:val="0"/>
          <w:marRight w:val="0"/>
          <w:marTop w:val="0"/>
          <w:marBottom w:val="0"/>
          <w:divBdr>
            <w:top w:val="none" w:sz="0" w:space="0" w:color="auto"/>
            <w:left w:val="none" w:sz="0" w:space="0" w:color="auto"/>
            <w:bottom w:val="none" w:sz="0" w:space="0" w:color="auto"/>
            <w:right w:val="none" w:sz="0" w:space="0" w:color="auto"/>
          </w:divBdr>
        </w:div>
        <w:div w:id="1086347750">
          <w:marLeft w:val="0"/>
          <w:marRight w:val="0"/>
          <w:marTop w:val="0"/>
          <w:marBottom w:val="0"/>
          <w:divBdr>
            <w:top w:val="none" w:sz="0" w:space="0" w:color="auto"/>
            <w:left w:val="none" w:sz="0" w:space="0" w:color="auto"/>
            <w:bottom w:val="none" w:sz="0" w:space="0" w:color="auto"/>
            <w:right w:val="none" w:sz="0" w:space="0" w:color="auto"/>
          </w:divBdr>
        </w:div>
        <w:div w:id="1090279013">
          <w:marLeft w:val="0"/>
          <w:marRight w:val="0"/>
          <w:marTop w:val="0"/>
          <w:marBottom w:val="0"/>
          <w:divBdr>
            <w:top w:val="none" w:sz="0" w:space="0" w:color="auto"/>
            <w:left w:val="none" w:sz="0" w:space="0" w:color="auto"/>
            <w:bottom w:val="none" w:sz="0" w:space="0" w:color="auto"/>
            <w:right w:val="none" w:sz="0" w:space="0" w:color="auto"/>
          </w:divBdr>
        </w:div>
        <w:div w:id="1114252480">
          <w:marLeft w:val="0"/>
          <w:marRight w:val="0"/>
          <w:marTop w:val="0"/>
          <w:marBottom w:val="0"/>
          <w:divBdr>
            <w:top w:val="none" w:sz="0" w:space="0" w:color="auto"/>
            <w:left w:val="none" w:sz="0" w:space="0" w:color="auto"/>
            <w:bottom w:val="none" w:sz="0" w:space="0" w:color="auto"/>
            <w:right w:val="none" w:sz="0" w:space="0" w:color="auto"/>
          </w:divBdr>
        </w:div>
        <w:div w:id="1116021297">
          <w:marLeft w:val="0"/>
          <w:marRight w:val="0"/>
          <w:marTop w:val="0"/>
          <w:marBottom w:val="0"/>
          <w:divBdr>
            <w:top w:val="none" w:sz="0" w:space="0" w:color="auto"/>
            <w:left w:val="none" w:sz="0" w:space="0" w:color="auto"/>
            <w:bottom w:val="none" w:sz="0" w:space="0" w:color="auto"/>
            <w:right w:val="none" w:sz="0" w:space="0" w:color="auto"/>
          </w:divBdr>
        </w:div>
        <w:div w:id="1121923015">
          <w:marLeft w:val="0"/>
          <w:marRight w:val="0"/>
          <w:marTop w:val="0"/>
          <w:marBottom w:val="0"/>
          <w:divBdr>
            <w:top w:val="none" w:sz="0" w:space="0" w:color="auto"/>
            <w:left w:val="none" w:sz="0" w:space="0" w:color="auto"/>
            <w:bottom w:val="none" w:sz="0" w:space="0" w:color="auto"/>
            <w:right w:val="none" w:sz="0" w:space="0" w:color="auto"/>
          </w:divBdr>
        </w:div>
        <w:div w:id="1123503502">
          <w:marLeft w:val="0"/>
          <w:marRight w:val="0"/>
          <w:marTop w:val="0"/>
          <w:marBottom w:val="0"/>
          <w:divBdr>
            <w:top w:val="none" w:sz="0" w:space="0" w:color="auto"/>
            <w:left w:val="none" w:sz="0" w:space="0" w:color="auto"/>
            <w:bottom w:val="none" w:sz="0" w:space="0" w:color="auto"/>
            <w:right w:val="none" w:sz="0" w:space="0" w:color="auto"/>
          </w:divBdr>
        </w:div>
        <w:div w:id="1144935274">
          <w:marLeft w:val="0"/>
          <w:marRight w:val="0"/>
          <w:marTop w:val="0"/>
          <w:marBottom w:val="0"/>
          <w:divBdr>
            <w:top w:val="none" w:sz="0" w:space="0" w:color="auto"/>
            <w:left w:val="none" w:sz="0" w:space="0" w:color="auto"/>
            <w:bottom w:val="none" w:sz="0" w:space="0" w:color="auto"/>
            <w:right w:val="none" w:sz="0" w:space="0" w:color="auto"/>
          </w:divBdr>
        </w:div>
        <w:div w:id="1246381637">
          <w:marLeft w:val="0"/>
          <w:marRight w:val="0"/>
          <w:marTop w:val="0"/>
          <w:marBottom w:val="0"/>
          <w:divBdr>
            <w:top w:val="none" w:sz="0" w:space="0" w:color="auto"/>
            <w:left w:val="none" w:sz="0" w:space="0" w:color="auto"/>
            <w:bottom w:val="none" w:sz="0" w:space="0" w:color="auto"/>
            <w:right w:val="none" w:sz="0" w:space="0" w:color="auto"/>
          </w:divBdr>
        </w:div>
        <w:div w:id="1263420285">
          <w:marLeft w:val="0"/>
          <w:marRight w:val="0"/>
          <w:marTop w:val="0"/>
          <w:marBottom w:val="0"/>
          <w:divBdr>
            <w:top w:val="none" w:sz="0" w:space="0" w:color="auto"/>
            <w:left w:val="none" w:sz="0" w:space="0" w:color="auto"/>
            <w:bottom w:val="none" w:sz="0" w:space="0" w:color="auto"/>
            <w:right w:val="none" w:sz="0" w:space="0" w:color="auto"/>
          </w:divBdr>
        </w:div>
        <w:div w:id="1334380985">
          <w:marLeft w:val="0"/>
          <w:marRight w:val="0"/>
          <w:marTop w:val="0"/>
          <w:marBottom w:val="0"/>
          <w:divBdr>
            <w:top w:val="none" w:sz="0" w:space="0" w:color="auto"/>
            <w:left w:val="none" w:sz="0" w:space="0" w:color="auto"/>
            <w:bottom w:val="none" w:sz="0" w:space="0" w:color="auto"/>
            <w:right w:val="none" w:sz="0" w:space="0" w:color="auto"/>
          </w:divBdr>
        </w:div>
        <w:div w:id="1341086865">
          <w:marLeft w:val="0"/>
          <w:marRight w:val="0"/>
          <w:marTop w:val="0"/>
          <w:marBottom w:val="0"/>
          <w:divBdr>
            <w:top w:val="none" w:sz="0" w:space="0" w:color="auto"/>
            <w:left w:val="none" w:sz="0" w:space="0" w:color="auto"/>
            <w:bottom w:val="none" w:sz="0" w:space="0" w:color="auto"/>
            <w:right w:val="none" w:sz="0" w:space="0" w:color="auto"/>
          </w:divBdr>
        </w:div>
        <w:div w:id="1345589260">
          <w:marLeft w:val="0"/>
          <w:marRight w:val="0"/>
          <w:marTop w:val="0"/>
          <w:marBottom w:val="0"/>
          <w:divBdr>
            <w:top w:val="none" w:sz="0" w:space="0" w:color="auto"/>
            <w:left w:val="none" w:sz="0" w:space="0" w:color="auto"/>
            <w:bottom w:val="none" w:sz="0" w:space="0" w:color="auto"/>
            <w:right w:val="none" w:sz="0" w:space="0" w:color="auto"/>
          </w:divBdr>
        </w:div>
        <w:div w:id="1367876174">
          <w:marLeft w:val="0"/>
          <w:marRight w:val="0"/>
          <w:marTop w:val="0"/>
          <w:marBottom w:val="0"/>
          <w:divBdr>
            <w:top w:val="none" w:sz="0" w:space="0" w:color="auto"/>
            <w:left w:val="none" w:sz="0" w:space="0" w:color="auto"/>
            <w:bottom w:val="none" w:sz="0" w:space="0" w:color="auto"/>
            <w:right w:val="none" w:sz="0" w:space="0" w:color="auto"/>
          </w:divBdr>
        </w:div>
        <w:div w:id="1443459563">
          <w:marLeft w:val="0"/>
          <w:marRight w:val="0"/>
          <w:marTop w:val="0"/>
          <w:marBottom w:val="0"/>
          <w:divBdr>
            <w:top w:val="none" w:sz="0" w:space="0" w:color="auto"/>
            <w:left w:val="none" w:sz="0" w:space="0" w:color="auto"/>
            <w:bottom w:val="none" w:sz="0" w:space="0" w:color="auto"/>
            <w:right w:val="none" w:sz="0" w:space="0" w:color="auto"/>
          </w:divBdr>
        </w:div>
        <w:div w:id="1449928321">
          <w:marLeft w:val="0"/>
          <w:marRight w:val="0"/>
          <w:marTop w:val="0"/>
          <w:marBottom w:val="0"/>
          <w:divBdr>
            <w:top w:val="none" w:sz="0" w:space="0" w:color="auto"/>
            <w:left w:val="none" w:sz="0" w:space="0" w:color="auto"/>
            <w:bottom w:val="none" w:sz="0" w:space="0" w:color="auto"/>
            <w:right w:val="none" w:sz="0" w:space="0" w:color="auto"/>
          </w:divBdr>
        </w:div>
        <w:div w:id="1453599884">
          <w:marLeft w:val="0"/>
          <w:marRight w:val="0"/>
          <w:marTop w:val="0"/>
          <w:marBottom w:val="0"/>
          <w:divBdr>
            <w:top w:val="none" w:sz="0" w:space="0" w:color="auto"/>
            <w:left w:val="none" w:sz="0" w:space="0" w:color="auto"/>
            <w:bottom w:val="none" w:sz="0" w:space="0" w:color="auto"/>
            <w:right w:val="none" w:sz="0" w:space="0" w:color="auto"/>
          </w:divBdr>
        </w:div>
        <w:div w:id="1515001905">
          <w:marLeft w:val="0"/>
          <w:marRight w:val="0"/>
          <w:marTop w:val="0"/>
          <w:marBottom w:val="0"/>
          <w:divBdr>
            <w:top w:val="none" w:sz="0" w:space="0" w:color="auto"/>
            <w:left w:val="none" w:sz="0" w:space="0" w:color="auto"/>
            <w:bottom w:val="none" w:sz="0" w:space="0" w:color="auto"/>
            <w:right w:val="none" w:sz="0" w:space="0" w:color="auto"/>
          </w:divBdr>
        </w:div>
        <w:div w:id="1557933852">
          <w:marLeft w:val="0"/>
          <w:marRight w:val="0"/>
          <w:marTop w:val="0"/>
          <w:marBottom w:val="0"/>
          <w:divBdr>
            <w:top w:val="none" w:sz="0" w:space="0" w:color="auto"/>
            <w:left w:val="none" w:sz="0" w:space="0" w:color="auto"/>
            <w:bottom w:val="none" w:sz="0" w:space="0" w:color="auto"/>
            <w:right w:val="none" w:sz="0" w:space="0" w:color="auto"/>
          </w:divBdr>
        </w:div>
        <w:div w:id="1558320319">
          <w:marLeft w:val="0"/>
          <w:marRight w:val="0"/>
          <w:marTop w:val="0"/>
          <w:marBottom w:val="0"/>
          <w:divBdr>
            <w:top w:val="none" w:sz="0" w:space="0" w:color="auto"/>
            <w:left w:val="none" w:sz="0" w:space="0" w:color="auto"/>
            <w:bottom w:val="none" w:sz="0" w:space="0" w:color="auto"/>
            <w:right w:val="none" w:sz="0" w:space="0" w:color="auto"/>
          </w:divBdr>
        </w:div>
        <w:div w:id="1627927976">
          <w:marLeft w:val="0"/>
          <w:marRight w:val="0"/>
          <w:marTop w:val="0"/>
          <w:marBottom w:val="0"/>
          <w:divBdr>
            <w:top w:val="none" w:sz="0" w:space="0" w:color="auto"/>
            <w:left w:val="none" w:sz="0" w:space="0" w:color="auto"/>
            <w:bottom w:val="none" w:sz="0" w:space="0" w:color="auto"/>
            <w:right w:val="none" w:sz="0" w:space="0" w:color="auto"/>
          </w:divBdr>
        </w:div>
        <w:div w:id="1649506943">
          <w:marLeft w:val="0"/>
          <w:marRight w:val="0"/>
          <w:marTop w:val="0"/>
          <w:marBottom w:val="0"/>
          <w:divBdr>
            <w:top w:val="none" w:sz="0" w:space="0" w:color="auto"/>
            <w:left w:val="none" w:sz="0" w:space="0" w:color="auto"/>
            <w:bottom w:val="none" w:sz="0" w:space="0" w:color="auto"/>
            <w:right w:val="none" w:sz="0" w:space="0" w:color="auto"/>
          </w:divBdr>
        </w:div>
        <w:div w:id="1689210289">
          <w:marLeft w:val="0"/>
          <w:marRight w:val="0"/>
          <w:marTop w:val="0"/>
          <w:marBottom w:val="0"/>
          <w:divBdr>
            <w:top w:val="none" w:sz="0" w:space="0" w:color="auto"/>
            <w:left w:val="none" w:sz="0" w:space="0" w:color="auto"/>
            <w:bottom w:val="none" w:sz="0" w:space="0" w:color="auto"/>
            <w:right w:val="none" w:sz="0" w:space="0" w:color="auto"/>
          </w:divBdr>
        </w:div>
        <w:div w:id="1691295071">
          <w:marLeft w:val="0"/>
          <w:marRight w:val="0"/>
          <w:marTop w:val="0"/>
          <w:marBottom w:val="0"/>
          <w:divBdr>
            <w:top w:val="none" w:sz="0" w:space="0" w:color="auto"/>
            <w:left w:val="none" w:sz="0" w:space="0" w:color="auto"/>
            <w:bottom w:val="none" w:sz="0" w:space="0" w:color="auto"/>
            <w:right w:val="none" w:sz="0" w:space="0" w:color="auto"/>
          </w:divBdr>
        </w:div>
        <w:div w:id="1714310208">
          <w:marLeft w:val="0"/>
          <w:marRight w:val="0"/>
          <w:marTop w:val="0"/>
          <w:marBottom w:val="0"/>
          <w:divBdr>
            <w:top w:val="none" w:sz="0" w:space="0" w:color="auto"/>
            <w:left w:val="none" w:sz="0" w:space="0" w:color="auto"/>
            <w:bottom w:val="none" w:sz="0" w:space="0" w:color="auto"/>
            <w:right w:val="none" w:sz="0" w:space="0" w:color="auto"/>
          </w:divBdr>
        </w:div>
        <w:div w:id="1814641843">
          <w:marLeft w:val="0"/>
          <w:marRight w:val="0"/>
          <w:marTop w:val="0"/>
          <w:marBottom w:val="0"/>
          <w:divBdr>
            <w:top w:val="none" w:sz="0" w:space="0" w:color="auto"/>
            <w:left w:val="none" w:sz="0" w:space="0" w:color="auto"/>
            <w:bottom w:val="none" w:sz="0" w:space="0" w:color="auto"/>
            <w:right w:val="none" w:sz="0" w:space="0" w:color="auto"/>
          </w:divBdr>
        </w:div>
        <w:div w:id="1820536333">
          <w:marLeft w:val="0"/>
          <w:marRight w:val="0"/>
          <w:marTop w:val="0"/>
          <w:marBottom w:val="0"/>
          <w:divBdr>
            <w:top w:val="none" w:sz="0" w:space="0" w:color="auto"/>
            <w:left w:val="none" w:sz="0" w:space="0" w:color="auto"/>
            <w:bottom w:val="none" w:sz="0" w:space="0" w:color="auto"/>
            <w:right w:val="none" w:sz="0" w:space="0" w:color="auto"/>
          </w:divBdr>
        </w:div>
        <w:div w:id="1864056890">
          <w:marLeft w:val="0"/>
          <w:marRight w:val="0"/>
          <w:marTop w:val="0"/>
          <w:marBottom w:val="0"/>
          <w:divBdr>
            <w:top w:val="none" w:sz="0" w:space="0" w:color="auto"/>
            <w:left w:val="none" w:sz="0" w:space="0" w:color="auto"/>
            <w:bottom w:val="none" w:sz="0" w:space="0" w:color="auto"/>
            <w:right w:val="none" w:sz="0" w:space="0" w:color="auto"/>
          </w:divBdr>
        </w:div>
        <w:div w:id="1880050782">
          <w:marLeft w:val="0"/>
          <w:marRight w:val="0"/>
          <w:marTop w:val="0"/>
          <w:marBottom w:val="0"/>
          <w:divBdr>
            <w:top w:val="none" w:sz="0" w:space="0" w:color="auto"/>
            <w:left w:val="none" w:sz="0" w:space="0" w:color="auto"/>
            <w:bottom w:val="none" w:sz="0" w:space="0" w:color="auto"/>
            <w:right w:val="none" w:sz="0" w:space="0" w:color="auto"/>
          </w:divBdr>
        </w:div>
        <w:div w:id="1887060581">
          <w:marLeft w:val="0"/>
          <w:marRight w:val="0"/>
          <w:marTop w:val="0"/>
          <w:marBottom w:val="0"/>
          <w:divBdr>
            <w:top w:val="none" w:sz="0" w:space="0" w:color="auto"/>
            <w:left w:val="none" w:sz="0" w:space="0" w:color="auto"/>
            <w:bottom w:val="none" w:sz="0" w:space="0" w:color="auto"/>
            <w:right w:val="none" w:sz="0" w:space="0" w:color="auto"/>
          </w:divBdr>
        </w:div>
        <w:div w:id="1902672467">
          <w:marLeft w:val="0"/>
          <w:marRight w:val="0"/>
          <w:marTop w:val="0"/>
          <w:marBottom w:val="0"/>
          <w:divBdr>
            <w:top w:val="none" w:sz="0" w:space="0" w:color="auto"/>
            <w:left w:val="none" w:sz="0" w:space="0" w:color="auto"/>
            <w:bottom w:val="none" w:sz="0" w:space="0" w:color="auto"/>
            <w:right w:val="none" w:sz="0" w:space="0" w:color="auto"/>
          </w:divBdr>
        </w:div>
        <w:div w:id="1904677001">
          <w:marLeft w:val="0"/>
          <w:marRight w:val="0"/>
          <w:marTop w:val="0"/>
          <w:marBottom w:val="0"/>
          <w:divBdr>
            <w:top w:val="none" w:sz="0" w:space="0" w:color="auto"/>
            <w:left w:val="none" w:sz="0" w:space="0" w:color="auto"/>
            <w:bottom w:val="none" w:sz="0" w:space="0" w:color="auto"/>
            <w:right w:val="none" w:sz="0" w:space="0" w:color="auto"/>
          </w:divBdr>
        </w:div>
        <w:div w:id="1938126577">
          <w:marLeft w:val="0"/>
          <w:marRight w:val="0"/>
          <w:marTop w:val="0"/>
          <w:marBottom w:val="0"/>
          <w:divBdr>
            <w:top w:val="none" w:sz="0" w:space="0" w:color="auto"/>
            <w:left w:val="none" w:sz="0" w:space="0" w:color="auto"/>
            <w:bottom w:val="none" w:sz="0" w:space="0" w:color="auto"/>
            <w:right w:val="none" w:sz="0" w:space="0" w:color="auto"/>
          </w:divBdr>
        </w:div>
        <w:div w:id="1946184968">
          <w:marLeft w:val="0"/>
          <w:marRight w:val="0"/>
          <w:marTop w:val="0"/>
          <w:marBottom w:val="0"/>
          <w:divBdr>
            <w:top w:val="none" w:sz="0" w:space="0" w:color="auto"/>
            <w:left w:val="none" w:sz="0" w:space="0" w:color="auto"/>
            <w:bottom w:val="none" w:sz="0" w:space="0" w:color="auto"/>
            <w:right w:val="none" w:sz="0" w:space="0" w:color="auto"/>
          </w:divBdr>
        </w:div>
        <w:div w:id="1962765151">
          <w:marLeft w:val="0"/>
          <w:marRight w:val="0"/>
          <w:marTop w:val="0"/>
          <w:marBottom w:val="0"/>
          <w:divBdr>
            <w:top w:val="none" w:sz="0" w:space="0" w:color="auto"/>
            <w:left w:val="none" w:sz="0" w:space="0" w:color="auto"/>
            <w:bottom w:val="none" w:sz="0" w:space="0" w:color="auto"/>
            <w:right w:val="none" w:sz="0" w:space="0" w:color="auto"/>
          </w:divBdr>
        </w:div>
        <w:div w:id="1967082465">
          <w:marLeft w:val="0"/>
          <w:marRight w:val="0"/>
          <w:marTop w:val="0"/>
          <w:marBottom w:val="0"/>
          <w:divBdr>
            <w:top w:val="none" w:sz="0" w:space="0" w:color="auto"/>
            <w:left w:val="none" w:sz="0" w:space="0" w:color="auto"/>
            <w:bottom w:val="none" w:sz="0" w:space="0" w:color="auto"/>
            <w:right w:val="none" w:sz="0" w:space="0" w:color="auto"/>
          </w:divBdr>
        </w:div>
        <w:div w:id="2088191527">
          <w:marLeft w:val="0"/>
          <w:marRight w:val="0"/>
          <w:marTop w:val="0"/>
          <w:marBottom w:val="0"/>
          <w:divBdr>
            <w:top w:val="none" w:sz="0" w:space="0" w:color="auto"/>
            <w:left w:val="none" w:sz="0" w:space="0" w:color="auto"/>
            <w:bottom w:val="none" w:sz="0" w:space="0" w:color="auto"/>
            <w:right w:val="none" w:sz="0" w:space="0" w:color="auto"/>
          </w:divBdr>
        </w:div>
      </w:divsChild>
    </w:div>
    <w:div w:id="939332311">
      <w:bodyDiv w:val="1"/>
      <w:marLeft w:val="0"/>
      <w:marRight w:val="0"/>
      <w:marTop w:val="0"/>
      <w:marBottom w:val="0"/>
      <w:divBdr>
        <w:top w:val="none" w:sz="0" w:space="0" w:color="auto"/>
        <w:left w:val="none" w:sz="0" w:space="0" w:color="auto"/>
        <w:bottom w:val="none" w:sz="0" w:space="0" w:color="auto"/>
        <w:right w:val="none" w:sz="0" w:space="0" w:color="auto"/>
      </w:divBdr>
    </w:div>
    <w:div w:id="970407323">
      <w:bodyDiv w:val="1"/>
      <w:marLeft w:val="0"/>
      <w:marRight w:val="0"/>
      <w:marTop w:val="0"/>
      <w:marBottom w:val="0"/>
      <w:divBdr>
        <w:top w:val="none" w:sz="0" w:space="0" w:color="auto"/>
        <w:left w:val="none" w:sz="0" w:space="0" w:color="auto"/>
        <w:bottom w:val="none" w:sz="0" w:space="0" w:color="auto"/>
        <w:right w:val="none" w:sz="0" w:space="0" w:color="auto"/>
      </w:divBdr>
      <w:divsChild>
        <w:div w:id="81265832">
          <w:marLeft w:val="0"/>
          <w:marRight w:val="0"/>
          <w:marTop w:val="0"/>
          <w:marBottom w:val="0"/>
          <w:divBdr>
            <w:top w:val="none" w:sz="0" w:space="0" w:color="auto"/>
            <w:left w:val="none" w:sz="0" w:space="0" w:color="auto"/>
            <w:bottom w:val="none" w:sz="0" w:space="0" w:color="auto"/>
            <w:right w:val="none" w:sz="0" w:space="0" w:color="auto"/>
          </w:divBdr>
        </w:div>
        <w:div w:id="553545035">
          <w:marLeft w:val="0"/>
          <w:marRight w:val="0"/>
          <w:marTop w:val="0"/>
          <w:marBottom w:val="0"/>
          <w:divBdr>
            <w:top w:val="none" w:sz="0" w:space="0" w:color="auto"/>
            <w:left w:val="none" w:sz="0" w:space="0" w:color="auto"/>
            <w:bottom w:val="none" w:sz="0" w:space="0" w:color="auto"/>
            <w:right w:val="none" w:sz="0" w:space="0" w:color="auto"/>
          </w:divBdr>
        </w:div>
        <w:div w:id="834107450">
          <w:marLeft w:val="0"/>
          <w:marRight w:val="0"/>
          <w:marTop w:val="0"/>
          <w:marBottom w:val="0"/>
          <w:divBdr>
            <w:top w:val="none" w:sz="0" w:space="0" w:color="auto"/>
            <w:left w:val="none" w:sz="0" w:space="0" w:color="auto"/>
            <w:bottom w:val="none" w:sz="0" w:space="0" w:color="auto"/>
            <w:right w:val="none" w:sz="0" w:space="0" w:color="auto"/>
          </w:divBdr>
        </w:div>
        <w:div w:id="1889488876">
          <w:marLeft w:val="0"/>
          <w:marRight w:val="0"/>
          <w:marTop w:val="0"/>
          <w:marBottom w:val="0"/>
          <w:divBdr>
            <w:top w:val="none" w:sz="0" w:space="0" w:color="auto"/>
            <w:left w:val="none" w:sz="0" w:space="0" w:color="auto"/>
            <w:bottom w:val="none" w:sz="0" w:space="0" w:color="auto"/>
            <w:right w:val="none" w:sz="0" w:space="0" w:color="auto"/>
          </w:divBdr>
        </w:div>
      </w:divsChild>
    </w:div>
    <w:div w:id="971713657">
      <w:bodyDiv w:val="1"/>
      <w:marLeft w:val="0"/>
      <w:marRight w:val="0"/>
      <w:marTop w:val="0"/>
      <w:marBottom w:val="0"/>
      <w:divBdr>
        <w:top w:val="none" w:sz="0" w:space="0" w:color="auto"/>
        <w:left w:val="none" w:sz="0" w:space="0" w:color="auto"/>
        <w:bottom w:val="none" w:sz="0" w:space="0" w:color="auto"/>
        <w:right w:val="none" w:sz="0" w:space="0" w:color="auto"/>
      </w:divBdr>
    </w:div>
    <w:div w:id="994840899">
      <w:bodyDiv w:val="1"/>
      <w:marLeft w:val="0"/>
      <w:marRight w:val="0"/>
      <w:marTop w:val="0"/>
      <w:marBottom w:val="0"/>
      <w:divBdr>
        <w:top w:val="none" w:sz="0" w:space="0" w:color="auto"/>
        <w:left w:val="none" w:sz="0" w:space="0" w:color="auto"/>
        <w:bottom w:val="none" w:sz="0" w:space="0" w:color="auto"/>
        <w:right w:val="none" w:sz="0" w:space="0" w:color="auto"/>
      </w:divBdr>
      <w:divsChild>
        <w:div w:id="28771413">
          <w:marLeft w:val="0"/>
          <w:marRight w:val="0"/>
          <w:marTop w:val="0"/>
          <w:marBottom w:val="0"/>
          <w:divBdr>
            <w:top w:val="none" w:sz="0" w:space="0" w:color="auto"/>
            <w:left w:val="none" w:sz="0" w:space="0" w:color="auto"/>
            <w:bottom w:val="none" w:sz="0" w:space="0" w:color="auto"/>
            <w:right w:val="none" w:sz="0" w:space="0" w:color="auto"/>
          </w:divBdr>
        </w:div>
        <w:div w:id="44454314">
          <w:marLeft w:val="0"/>
          <w:marRight w:val="0"/>
          <w:marTop w:val="0"/>
          <w:marBottom w:val="0"/>
          <w:divBdr>
            <w:top w:val="none" w:sz="0" w:space="0" w:color="auto"/>
            <w:left w:val="none" w:sz="0" w:space="0" w:color="auto"/>
            <w:bottom w:val="none" w:sz="0" w:space="0" w:color="auto"/>
            <w:right w:val="none" w:sz="0" w:space="0" w:color="auto"/>
          </w:divBdr>
        </w:div>
        <w:div w:id="51928613">
          <w:marLeft w:val="0"/>
          <w:marRight w:val="0"/>
          <w:marTop w:val="0"/>
          <w:marBottom w:val="0"/>
          <w:divBdr>
            <w:top w:val="none" w:sz="0" w:space="0" w:color="auto"/>
            <w:left w:val="none" w:sz="0" w:space="0" w:color="auto"/>
            <w:bottom w:val="none" w:sz="0" w:space="0" w:color="auto"/>
            <w:right w:val="none" w:sz="0" w:space="0" w:color="auto"/>
          </w:divBdr>
        </w:div>
        <w:div w:id="53353240">
          <w:marLeft w:val="0"/>
          <w:marRight w:val="0"/>
          <w:marTop w:val="0"/>
          <w:marBottom w:val="0"/>
          <w:divBdr>
            <w:top w:val="none" w:sz="0" w:space="0" w:color="auto"/>
            <w:left w:val="none" w:sz="0" w:space="0" w:color="auto"/>
            <w:bottom w:val="none" w:sz="0" w:space="0" w:color="auto"/>
            <w:right w:val="none" w:sz="0" w:space="0" w:color="auto"/>
          </w:divBdr>
        </w:div>
        <w:div w:id="117257819">
          <w:marLeft w:val="0"/>
          <w:marRight w:val="0"/>
          <w:marTop w:val="0"/>
          <w:marBottom w:val="0"/>
          <w:divBdr>
            <w:top w:val="none" w:sz="0" w:space="0" w:color="auto"/>
            <w:left w:val="none" w:sz="0" w:space="0" w:color="auto"/>
            <w:bottom w:val="none" w:sz="0" w:space="0" w:color="auto"/>
            <w:right w:val="none" w:sz="0" w:space="0" w:color="auto"/>
          </w:divBdr>
        </w:div>
        <w:div w:id="152189006">
          <w:marLeft w:val="0"/>
          <w:marRight w:val="0"/>
          <w:marTop w:val="0"/>
          <w:marBottom w:val="0"/>
          <w:divBdr>
            <w:top w:val="none" w:sz="0" w:space="0" w:color="auto"/>
            <w:left w:val="none" w:sz="0" w:space="0" w:color="auto"/>
            <w:bottom w:val="none" w:sz="0" w:space="0" w:color="auto"/>
            <w:right w:val="none" w:sz="0" w:space="0" w:color="auto"/>
          </w:divBdr>
        </w:div>
        <w:div w:id="284897711">
          <w:marLeft w:val="0"/>
          <w:marRight w:val="0"/>
          <w:marTop w:val="0"/>
          <w:marBottom w:val="0"/>
          <w:divBdr>
            <w:top w:val="none" w:sz="0" w:space="0" w:color="auto"/>
            <w:left w:val="none" w:sz="0" w:space="0" w:color="auto"/>
            <w:bottom w:val="none" w:sz="0" w:space="0" w:color="auto"/>
            <w:right w:val="none" w:sz="0" w:space="0" w:color="auto"/>
          </w:divBdr>
        </w:div>
        <w:div w:id="302465719">
          <w:marLeft w:val="0"/>
          <w:marRight w:val="0"/>
          <w:marTop w:val="0"/>
          <w:marBottom w:val="0"/>
          <w:divBdr>
            <w:top w:val="none" w:sz="0" w:space="0" w:color="auto"/>
            <w:left w:val="none" w:sz="0" w:space="0" w:color="auto"/>
            <w:bottom w:val="none" w:sz="0" w:space="0" w:color="auto"/>
            <w:right w:val="none" w:sz="0" w:space="0" w:color="auto"/>
          </w:divBdr>
        </w:div>
        <w:div w:id="359010043">
          <w:marLeft w:val="0"/>
          <w:marRight w:val="0"/>
          <w:marTop w:val="0"/>
          <w:marBottom w:val="0"/>
          <w:divBdr>
            <w:top w:val="none" w:sz="0" w:space="0" w:color="auto"/>
            <w:left w:val="none" w:sz="0" w:space="0" w:color="auto"/>
            <w:bottom w:val="none" w:sz="0" w:space="0" w:color="auto"/>
            <w:right w:val="none" w:sz="0" w:space="0" w:color="auto"/>
          </w:divBdr>
        </w:div>
        <w:div w:id="362949752">
          <w:marLeft w:val="0"/>
          <w:marRight w:val="0"/>
          <w:marTop w:val="0"/>
          <w:marBottom w:val="0"/>
          <w:divBdr>
            <w:top w:val="none" w:sz="0" w:space="0" w:color="auto"/>
            <w:left w:val="none" w:sz="0" w:space="0" w:color="auto"/>
            <w:bottom w:val="none" w:sz="0" w:space="0" w:color="auto"/>
            <w:right w:val="none" w:sz="0" w:space="0" w:color="auto"/>
          </w:divBdr>
        </w:div>
        <w:div w:id="403114893">
          <w:marLeft w:val="0"/>
          <w:marRight w:val="0"/>
          <w:marTop w:val="0"/>
          <w:marBottom w:val="0"/>
          <w:divBdr>
            <w:top w:val="none" w:sz="0" w:space="0" w:color="auto"/>
            <w:left w:val="none" w:sz="0" w:space="0" w:color="auto"/>
            <w:bottom w:val="none" w:sz="0" w:space="0" w:color="auto"/>
            <w:right w:val="none" w:sz="0" w:space="0" w:color="auto"/>
          </w:divBdr>
        </w:div>
        <w:div w:id="419644697">
          <w:marLeft w:val="0"/>
          <w:marRight w:val="0"/>
          <w:marTop w:val="0"/>
          <w:marBottom w:val="0"/>
          <w:divBdr>
            <w:top w:val="none" w:sz="0" w:space="0" w:color="auto"/>
            <w:left w:val="none" w:sz="0" w:space="0" w:color="auto"/>
            <w:bottom w:val="none" w:sz="0" w:space="0" w:color="auto"/>
            <w:right w:val="none" w:sz="0" w:space="0" w:color="auto"/>
          </w:divBdr>
        </w:div>
        <w:div w:id="435829205">
          <w:marLeft w:val="0"/>
          <w:marRight w:val="0"/>
          <w:marTop w:val="0"/>
          <w:marBottom w:val="0"/>
          <w:divBdr>
            <w:top w:val="none" w:sz="0" w:space="0" w:color="auto"/>
            <w:left w:val="none" w:sz="0" w:space="0" w:color="auto"/>
            <w:bottom w:val="none" w:sz="0" w:space="0" w:color="auto"/>
            <w:right w:val="none" w:sz="0" w:space="0" w:color="auto"/>
          </w:divBdr>
        </w:div>
        <w:div w:id="465120267">
          <w:marLeft w:val="0"/>
          <w:marRight w:val="0"/>
          <w:marTop w:val="0"/>
          <w:marBottom w:val="0"/>
          <w:divBdr>
            <w:top w:val="none" w:sz="0" w:space="0" w:color="auto"/>
            <w:left w:val="none" w:sz="0" w:space="0" w:color="auto"/>
            <w:bottom w:val="none" w:sz="0" w:space="0" w:color="auto"/>
            <w:right w:val="none" w:sz="0" w:space="0" w:color="auto"/>
          </w:divBdr>
        </w:div>
        <w:div w:id="561721230">
          <w:marLeft w:val="0"/>
          <w:marRight w:val="0"/>
          <w:marTop w:val="0"/>
          <w:marBottom w:val="0"/>
          <w:divBdr>
            <w:top w:val="none" w:sz="0" w:space="0" w:color="auto"/>
            <w:left w:val="none" w:sz="0" w:space="0" w:color="auto"/>
            <w:bottom w:val="none" w:sz="0" w:space="0" w:color="auto"/>
            <w:right w:val="none" w:sz="0" w:space="0" w:color="auto"/>
          </w:divBdr>
        </w:div>
        <w:div w:id="717704632">
          <w:marLeft w:val="0"/>
          <w:marRight w:val="0"/>
          <w:marTop w:val="0"/>
          <w:marBottom w:val="0"/>
          <w:divBdr>
            <w:top w:val="none" w:sz="0" w:space="0" w:color="auto"/>
            <w:left w:val="none" w:sz="0" w:space="0" w:color="auto"/>
            <w:bottom w:val="none" w:sz="0" w:space="0" w:color="auto"/>
            <w:right w:val="none" w:sz="0" w:space="0" w:color="auto"/>
          </w:divBdr>
        </w:div>
        <w:div w:id="741101727">
          <w:marLeft w:val="0"/>
          <w:marRight w:val="0"/>
          <w:marTop w:val="0"/>
          <w:marBottom w:val="0"/>
          <w:divBdr>
            <w:top w:val="none" w:sz="0" w:space="0" w:color="auto"/>
            <w:left w:val="none" w:sz="0" w:space="0" w:color="auto"/>
            <w:bottom w:val="none" w:sz="0" w:space="0" w:color="auto"/>
            <w:right w:val="none" w:sz="0" w:space="0" w:color="auto"/>
          </w:divBdr>
        </w:div>
        <w:div w:id="793601660">
          <w:marLeft w:val="0"/>
          <w:marRight w:val="0"/>
          <w:marTop w:val="0"/>
          <w:marBottom w:val="0"/>
          <w:divBdr>
            <w:top w:val="none" w:sz="0" w:space="0" w:color="auto"/>
            <w:left w:val="none" w:sz="0" w:space="0" w:color="auto"/>
            <w:bottom w:val="none" w:sz="0" w:space="0" w:color="auto"/>
            <w:right w:val="none" w:sz="0" w:space="0" w:color="auto"/>
          </w:divBdr>
        </w:div>
        <w:div w:id="829833305">
          <w:marLeft w:val="0"/>
          <w:marRight w:val="0"/>
          <w:marTop w:val="0"/>
          <w:marBottom w:val="0"/>
          <w:divBdr>
            <w:top w:val="none" w:sz="0" w:space="0" w:color="auto"/>
            <w:left w:val="none" w:sz="0" w:space="0" w:color="auto"/>
            <w:bottom w:val="none" w:sz="0" w:space="0" w:color="auto"/>
            <w:right w:val="none" w:sz="0" w:space="0" w:color="auto"/>
          </w:divBdr>
        </w:div>
        <w:div w:id="884828349">
          <w:marLeft w:val="0"/>
          <w:marRight w:val="0"/>
          <w:marTop w:val="0"/>
          <w:marBottom w:val="0"/>
          <w:divBdr>
            <w:top w:val="none" w:sz="0" w:space="0" w:color="auto"/>
            <w:left w:val="none" w:sz="0" w:space="0" w:color="auto"/>
            <w:bottom w:val="none" w:sz="0" w:space="0" w:color="auto"/>
            <w:right w:val="none" w:sz="0" w:space="0" w:color="auto"/>
          </w:divBdr>
        </w:div>
        <w:div w:id="901796386">
          <w:marLeft w:val="0"/>
          <w:marRight w:val="0"/>
          <w:marTop w:val="0"/>
          <w:marBottom w:val="0"/>
          <w:divBdr>
            <w:top w:val="none" w:sz="0" w:space="0" w:color="auto"/>
            <w:left w:val="none" w:sz="0" w:space="0" w:color="auto"/>
            <w:bottom w:val="none" w:sz="0" w:space="0" w:color="auto"/>
            <w:right w:val="none" w:sz="0" w:space="0" w:color="auto"/>
          </w:divBdr>
        </w:div>
        <w:div w:id="961500860">
          <w:marLeft w:val="0"/>
          <w:marRight w:val="0"/>
          <w:marTop w:val="0"/>
          <w:marBottom w:val="0"/>
          <w:divBdr>
            <w:top w:val="none" w:sz="0" w:space="0" w:color="auto"/>
            <w:left w:val="none" w:sz="0" w:space="0" w:color="auto"/>
            <w:bottom w:val="none" w:sz="0" w:space="0" w:color="auto"/>
            <w:right w:val="none" w:sz="0" w:space="0" w:color="auto"/>
          </w:divBdr>
        </w:div>
        <w:div w:id="1026951116">
          <w:marLeft w:val="0"/>
          <w:marRight w:val="0"/>
          <w:marTop w:val="0"/>
          <w:marBottom w:val="0"/>
          <w:divBdr>
            <w:top w:val="none" w:sz="0" w:space="0" w:color="auto"/>
            <w:left w:val="none" w:sz="0" w:space="0" w:color="auto"/>
            <w:bottom w:val="none" w:sz="0" w:space="0" w:color="auto"/>
            <w:right w:val="none" w:sz="0" w:space="0" w:color="auto"/>
          </w:divBdr>
        </w:div>
        <w:div w:id="1044527135">
          <w:marLeft w:val="0"/>
          <w:marRight w:val="0"/>
          <w:marTop w:val="0"/>
          <w:marBottom w:val="0"/>
          <w:divBdr>
            <w:top w:val="none" w:sz="0" w:space="0" w:color="auto"/>
            <w:left w:val="none" w:sz="0" w:space="0" w:color="auto"/>
            <w:bottom w:val="none" w:sz="0" w:space="0" w:color="auto"/>
            <w:right w:val="none" w:sz="0" w:space="0" w:color="auto"/>
          </w:divBdr>
        </w:div>
        <w:div w:id="1093743161">
          <w:marLeft w:val="0"/>
          <w:marRight w:val="0"/>
          <w:marTop w:val="0"/>
          <w:marBottom w:val="0"/>
          <w:divBdr>
            <w:top w:val="none" w:sz="0" w:space="0" w:color="auto"/>
            <w:left w:val="none" w:sz="0" w:space="0" w:color="auto"/>
            <w:bottom w:val="none" w:sz="0" w:space="0" w:color="auto"/>
            <w:right w:val="none" w:sz="0" w:space="0" w:color="auto"/>
          </w:divBdr>
        </w:div>
        <w:div w:id="1140806397">
          <w:marLeft w:val="0"/>
          <w:marRight w:val="0"/>
          <w:marTop w:val="0"/>
          <w:marBottom w:val="0"/>
          <w:divBdr>
            <w:top w:val="none" w:sz="0" w:space="0" w:color="auto"/>
            <w:left w:val="none" w:sz="0" w:space="0" w:color="auto"/>
            <w:bottom w:val="none" w:sz="0" w:space="0" w:color="auto"/>
            <w:right w:val="none" w:sz="0" w:space="0" w:color="auto"/>
          </w:divBdr>
        </w:div>
        <w:div w:id="1158577534">
          <w:marLeft w:val="0"/>
          <w:marRight w:val="0"/>
          <w:marTop w:val="0"/>
          <w:marBottom w:val="0"/>
          <w:divBdr>
            <w:top w:val="none" w:sz="0" w:space="0" w:color="auto"/>
            <w:left w:val="none" w:sz="0" w:space="0" w:color="auto"/>
            <w:bottom w:val="none" w:sz="0" w:space="0" w:color="auto"/>
            <w:right w:val="none" w:sz="0" w:space="0" w:color="auto"/>
          </w:divBdr>
        </w:div>
        <w:div w:id="1160537497">
          <w:marLeft w:val="0"/>
          <w:marRight w:val="0"/>
          <w:marTop w:val="0"/>
          <w:marBottom w:val="0"/>
          <w:divBdr>
            <w:top w:val="none" w:sz="0" w:space="0" w:color="auto"/>
            <w:left w:val="none" w:sz="0" w:space="0" w:color="auto"/>
            <w:bottom w:val="none" w:sz="0" w:space="0" w:color="auto"/>
            <w:right w:val="none" w:sz="0" w:space="0" w:color="auto"/>
          </w:divBdr>
        </w:div>
        <w:div w:id="1162771221">
          <w:marLeft w:val="0"/>
          <w:marRight w:val="0"/>
          <w:marTop w:val="0"/>
          <w:marBottom w:val="0"/>
          <w:divBdr>
            <w:top w:val="none" w:sz="0" w:space="0" w:color="auto"/>
            <w:left w:val="none" w:sz="0" w:space="0" w:color="auto"/>
            <w:bottom w:val="none" w:sz="0" w:space="0" w:color="auto"/>
            <w:right w:val="none" w:sz="0" w:space="0" w:color="auto"/>
          </w:divBdr>
        </w:div>
        <w:div w:id="1187212406">
          <w:marLeft w:val="0"/>
          <w:marRight w:val="0"/>
          <w:marTop w:val="0"/>
          <w:marBottom w:val="0"/>
          <w:divBdr>
            <w:top w:val="none" w:sz="0" w:space="0" w:color="auto"/>
            <w:left w:val="none" w:sz="0" w:space="0" w:color="auto"/>
            <w:bottom w:val="none" w:sz="0" w:space="0" w:color="auto"/>
            <w:right w:val="none" w:sz="0" w:space="0" w:color="auto"/>
          </w:divBdr>
        </w:div>
        <w:div w:id="1260018876">
          <w:marLeft w:val="0"/>
          <w:marRight w:val="0"/>
          <w:marTop w:val="0"/>
          <w:marBottom w:val="0"/>
          <w:divBdr>
            <w:top w:val="none" w:sz="0" w:space="0" w:color="auto"/>
            <w:left w:val="none" w:sz="0" w:space="0" w:color="auto"/>
            <w:bottom w:val="none" w:sz="0" w:space="0" w:color="auto"/>
            <w:right w:val="none" w:sz="0" w:space="0" w:color="auto"/>
          </w:divBdr>
        </w:div>
        <w:div w:id="1262689591">
          <w:marLeft w:val="0"/>
          <w:marRight w:val="0"/>
          <w:marTop w:val="0"/>
          <w:marBottom w:val="0"/>
          <w:divBdr>
            <w:top w:val="none" w:sz="0" w:space="0" w:color="auto"/>
            <w:left w:val="none" w:sz="0" w:space="0" w:color="auto"/>
            <w:bottom w:val="none" w:sz="0" w:space="0" w:color="auto"/>
            <w:right w:val="none" w:sz="0" w:space="0" w:color="auto"/>
          </w:divBdr>
        </w:div>
        <w:div w:id="1303578752">
          <w:marLeft w:val="0"/>
          <w:marRight w:val="0"/>
          <w:marTop w:val="0"/>
          <w:marBottom w:val="0"/>
          <w:divBdr>
            <w:top w:val="none" w:sz="0" w:space="0" w:color="auto"/>
            <w:left w:val="none" w:sz="0" w:space="0" w:color="auto"/>
            <w:bottom w:val="none" w:sz="0" w:space="0" w:color="auto"/>
            <w:right w:val="none" w:sz="0" w:space="0" w:color="auto"/>
          </w:divBdr>
        </w:div>
        <w:div w:id="1365791663">
          <w:marLeft w:val="0"/>
          <w:marRight w:val="0"/>
          <w:marTop w:val="0"/>
          <w:marBottom w:val="0"/>
          <w:divBdr>
            <w:top w:val="none" w:sz="0" w:space="0" w:color="auto"/>
            <w:left w:val="none" w:sz="0" w:space="0" w:color="auto"/>
            <w:bottom w:val="none" w:sz="0" w:space="0" w:color="auto"/>
            <w:right w:val="none" w:sz="0" w:space="0" w:color="auto"/>
          </w:divBdr>
        </w:div>
        <w:div w:id="1433206862">
          <w:marLeft w:val="0"/>
          <w:marRight w:val="0"/>
          <w:marTop w:val="0"/>
          <w:marBottom w:val="0"/>
          <w:divBdr>
            <w:top w:val="none" w:sz="0" w:space="0" w:color="auto"/>
            <w:left w:val="none" w:sz="0" w:space="0" w:color="auto"/>
            <w:bottom w:val="none" w:sz="0" w:space="0" w:color="auto"/>
            <w:right w:val="none" w:sz="0" w:space="0" w:color="auto"/>
          </w:divBdr>
        </w:div>
        <w:div w:id="1448281439">
          <w:marLeft w:val="0"/>
          <w:marRight w:val="0"/>
          <w:marTop w:val="0"/>
          <w:marBottom w:val="0"/>
          <w:divBdr>
            <w:top w:val="none" w:sz="0" w:space="0" w:color="auto"/>
            <w:left w:val="none" w:sz="0" w:space="0" w:color="auto"/>
            <w:bottom w:val="none" w:sz="0" w:space="0" w:color="auto"/>
            <w:right w:val="none" w:sz="0" w:space="0" w:color="auto"/>
          </w:divBdr>
        </w:div>
        <w:div w:id="1612475587">
          <w:marLeft w:val="0"/>
          <w:marRight w:val="0"/>
          <w:marTop w:val="0"/>
          <w:marBottom w:val="0"/>
          <w:divBdr>
            <w:top w:val="none" w:sz="0" w:space="0" w:color="auto"/>
            <w:left w:val="none" w:sz="0" w:space="0" w:color="auto"/>
            <w:bottom w:val="none" w:sz="0" w:space="0" w:color="auto"/>
            <w:right w:val="none" w:sz="0" w:space="0" w:color="auto"/>
          </w:divBdr>
        </w:div>
        <w:div w:id="1648784014">
          <w:marLeft w:val="0"/>
          <w:marRight w:val="0"/>
          <w:marTop w:val="0"/>
          <w:marBottom w:val="0"/>
          <w:divBdr>
            <w:top w:val="none" w:sz="0" w:space="0" w:color="auto"/>
            <w:left w:val="none" w:sz="0" w:space="0" w:color="auto"/>
            <w:bottom w:val="none" w:sz="0" w:space="0" w:color="auto"/>
            <w:right w:val="none" w:sz="0" w:space="0" w:color="auto"/>
          </w:divBdr>
        </w:div>
        <w:div w:id="1671179555">
          <w:marLeft w:val="0"/>
          <w:marRight w:val="0"/>
          <w:marTop w:val="0"/>
          <w:marBottom w:val="0"/>
          <w:divBdr>
            <w:top w:val="none" w:sz="0" w:space="0" w:color="auto"/>
            <w:left w:val="none" w:sz="0" w:space="0" w:color="auto"/>
            <w:bottom w:val="none" w:sz="0" w:space="0" w:color="auto"/>
            <w:right w:val="none" w:sz="0" w:space="0" w:color="auto"/>
          </w:divBdr>
        </w:div>
        <w:div w:id="1685663990">
          <w:marLeft w:val="0"/>
          <w:marRight w:val="0"/>
          <w:marTop w:val="0"/>
          <w:marBottom w:val="0"/>
          <w:divBdr>
            <w:top w:val="none" w:sz="0" w:space="0" w:color="auto"/>
            <w:left w:val="none" w:sz="0" w:space="0" w:color="auto"/>
            <w:bottom w:val="none" w:sz="0" w:space="0" w:color="auto"/>
            <w:right w:val="none" w:sz="0" w:space="0" w:color="auto"/>
          </w:divBdr>
        </w:div>
        <w:div w:id="1740247261">
          <w:marLeft w:val="0"/>
          <w:marRight w:val="0"/>
          <w:marTop w:val="0"/>
          <w:marBottom w:val="0"/>
          <w:divBdr>
            <w:top w:val="none" w:sz="0" w:space="0" w:color="auto"/>
            <w:left w:val="none" w:sz="0" w:space="0" w:color="auto"/>
            <w:bottom w:val="none" w:sz="0" w:space="0" w:color="auto"/>
            <w:right w:val="none" w:sz="0" w:space="0" w:color="auto"/>
          </w:divBdr>
        </w:div>
        <w:div w:id="1779565136">
          <w:marLeft w:val="0"/>
          <w:marRight w:val="0"/>
          <w:marTop w:val="0"/>
          <w:marBottom w:val="0"/>
          <w:divBdr>
            <w:top w:val="none" w:sz="0" w:space="0" w:color="auto"/>
            <w:left w:val="none" w:sz="0" w:space="0" w:color="auto"/>
            <w:bottom w:val="none" w:sz="0" w:space="0" w:color="auto"/>
            <w:right w:val="none" w:sz="0" w:space="0" w:color="auto"/>
          </w:divBdr>
        </w:div>
        <w:div w:id="1929851059">
          <w:marLeft w:val="0"/>
          <w:marRight w:val="0"/>
          <w:marTop w:val="0"/>
          <w:marBottom w:val="0"/>
          <w:divBdr>
            <w:top w:val="none" w:sz="0" w:space="0" w:color="auto"/>
            <w:left w:val="none" w:sz="0" w:space="0" w:color="auto"/>
            <w:bottom w:val="none" w:sz="0" w:space="0" w:color="auto"/>
            <w:right w:val="none" w:sz="0" w:space="0" w:color="auto"/>
          </w:divBdr>
        </w:div>
        <w:div w:id="1938902297">
          <w:marLeft w:val="0"/>
          <w:marRight w:val="0"/>
          <w:marTop w:val="0"/>
          <w:marBottom w:val="0"/>
          <w:divBdr>
            <w:top w:val="none" w:sz="0" w:space="0" w:color="auto"/>
            <w:left w:val="none" w:sz="0" w:space="0" w:color="auto"/>
            <w:bottom w:val="none" w:sz="0" w:space="0" w:color="auto"/>
            <w:right w:val="none" w:sz="0" w:space="0" w:color="auto"/>
          </w:divBdr>
        </w:div>
        <w:div w:id="2062552554">
          <w:marLeft w:val="0"/>
          <w:marRight w:val="0"/>
          <w:marTop w:val="0"/>
          <w:marBottom w:val="0"/>
          <w:divBdr>
            <w:top w:val="none" w:sz="0" w:space="0" w:color="auto"/>
            <w:left w:val="none" w:sz="0" w:space="0" w:color="auto"/>
            <w:bottom w:val="none" w:sz="0" w:space="0" w:color="auto"/>
            <w:right w:val="none" w:sz="0" w:space="0" w:color="auto"/>
          </w:divBdr>
        </w:div>
      </w:divsChild>
    </w:div>
    <w:div w:id="1006445422">
      <w:bodyDiv w:val="1"/>
      <w:marLeft w:val="0"/>
      <w:marRight w:val="0"/>
      <w:marTop w:val="0"/>
      <w:marBottom w:val="0"/>
      <w:divBdr>
        <w:top w:val="none" w:sz="0" w:space="0" w:color="auto"/>
        <w:left w:val="none" w:sz="0" w:space="0" w:color="auto"/>
        <w:bottom w:val="none" w:sz="0" w:space="0" w:color="auto"/>
        <w:right w:val="none" w:sz="0" w:space="0" w:color="auto"/>
      </w:divBdr>
      <w:divsChild>
        <w:div w:id="1140808779">
          <w:marLeft w:val="0"/>
          <w:marRight w:val="0"/>
          <w:marTop w:val="0"/>
          <w:marBottom w:val="0"/>
          <w:divBdr>
            <w:top w:val="none" w:sz="0" w:space="0" w:color="auto"/>
            <w:left w:val="none" w:sz="0" w:space="0" w:color="auto"/>
            <w:bottom w:val="none" w:sz="0" w:space="0" w:color="auto"/>
            <w:right w:val="none" w:sz="0" w:space="0" w:color="auto"/>
          </w:divBdr>
        </w:div>
        <w:div w:id="1751927328">
          <w:marLeft w:val="0"/>
          <w:marRight w:val="0"/>
          <w:marTop w:val="0"/>
          <w:marBottom w:val="0"/>
          <w:divBdr>
            <w:top w:val="none" w:sz="0" w:space="0" w:color="auto"/>
            <w:left w:val="none" w:sz="0" w:space="0" w:color="auto"/>
            <w:bottom w:val="none" w:sz="0" w:space="0" w:color="auto"/>
            <w:right w:val="none" w:sz="0" w:space="0" w:color="auto"/>
          </w:divBdr>
        </w:div>
      </w:divsChild>
    </w:div>
    <w:div w:id="1015689738">
      <w:bodyDiv w:val="1"/>
      <w:marLeft w:val="0"/>
      <w:marRight w:val="0"/>
      <w:marTop w:val="0"/>
      <w:marBottom w:val="0"/>
      <w:divBdr>
        <w:top w:val="none" w:sz="0" w:space="0" w:color="auto"/>
        <w:left w:val="none" w:sz="0" w:space="0" w:color="auto"/>
        <w:bottom w:val="none" w:sz="0" w:space="0" w:color="auto"/>
        <w:right w:val="none" w:sz="0" w:space="0" w:color="auto"/>
      </w:divBdr>
      <w:divsChild>
        <w:div w:id="347371186">
          <w:marLeft w:val="0"/>
          <w:marRight w:val="0"/>
          <w:marTop w:val="0"/>
          <w:marBottom w:val="0"/>
          <w:divBdr>
            <w:top w:val="none" w:sz="0" w:space="0" w:color="auto"/>
            <w:left w:val="none" w:sz="0" w:space="0" w:color="auto"/>
            <w:bottom w:val="none" w:sz="0" w:space="0" w:color="auto"/>
            <w:right w:val="none" w:sz="0" w:space="0" w:color="auto"/>
          </w:divBdr>
        </w:div>
        <w:div w:id="892691096">
          <w:marLeft w:val="0"/>
          <w:marRight w:val="0"/>
          <w:marTop w:val="0"/>
          <w:marBottom w:val="0"/>
          <w:divBdr>
            <w:top w:val="none" w:sz="0" w:space="0" w:color="auto"/>
            <w:left w:val="none" w:sz="0" w:space="0" w:color="auto"/>
            <w:bottom w:val="none" w:sz="0" w:space="0" w:color="auto"/>
            <w:right w:val="none" w:sz="0" w:space="0" w:color="auto"/>
          </w:divBdr>
        </w:div>
        <w:div w:id="1324578818">
          <w:marLeft w:val="0"/>
          <w:marRight w:val="0"/>
          <w:marTop w:val="0"/>
          <w:marBottom w:val="0"/>
          <w:divBdr>
            <w:top w:val="none" w:sz="0" w:space="0" w:color="auto"/>
            <w:left w:val="none" w:sz="0" w:space="0" w:color="auto"/>
            <w:bottom w:val="none" w:sz="0" w:space="0" w:color="auto"/>
            <w:right w:val="none" w:sz="0" w:space="0" w:color="auto"/>
          </w:divBdr>
        </w:div>
        <w:div w:id="1731466021">
          <w:marLeft w:val="0"/>
          <w:marRight w:val="0"/>
          <w:marTop w:val="0"/>
          <w:marBottom w:val="0"/>
          <w:divBdr>
            <w:top w:val="none" w:sz="0" w:space="0" w:color="auto"/>
            <w:left w:val="none" w:sz="0" w:space="0" w:color="auto"/>
            <w:bottom w:val="none" w:sz="0" w:space="0" w:color="auto"/>
            <w:right w:val="none" w:sz="0" w:space="0" w:color="auto"/>
          </w:divBdr>
        </w:div>
        <w:div w:id="1747266638">
          <w:marLeft w:val="0"/>
          <w:marRight w:val="0"/>
          <w:marTop w:val="0"/>
          <w:marBottom w:val="0"/>
          <w:divBdr>
            <w:top w:val="none" w:sz="0" w:space="0" w:color="auto"/>
            <w:left w:val="none" w:sz="0" w:space="0" w:color="auto"/>
            <w:bottom w:val="none" w:sz="0" w:space="0" w:color="auto"/>
            <w:right w:val="none" w:sz="0" w:space="0" w:color="auto"/>
          </w:divBdr>
        </w:div>
        <w:div w:id="1875531308">
          <w:marLeft w:val="0"/>
          <w:marRight w:val="0"/>
          <w:marTop w:val="0"/>
          <w:marBottom w:val="0"/>
          <w:divBdr>
            <w:top w:val="none" w:sz="0" w:space="0" w:color="auto"/>
            <w:left w:val="none" w:sz="0" w:space="0" w:color="auto"/>
            <w:bottom w:val="none" w:sz="0" w:space="0" w:color="auto"/>
            <w:right w:val="none" w:sz="0" w:space="0" w:color="auto"/>
          </w:divBdr>
        </w:div>
        <w:div w:id="1957760614">
          <w:marLeft w:val="0"/>
          <w:marRight w:val="0"/>
          <w:marTop w:val="0"/>
          <w:marBottom w:val="0"/>
          <w:divBdr>
            <w:top w:val="none" w:sz="0" w:space="0" w:color="auto"/>
            <w:left w:val="none" w:sz="0" w:space="0" w:color="auto"/>
            <w:bottom w:val="none" w:sz="0" w:space="0" w:color="auto"/>
            <w:right w:val="none" w:sz="0" w:space="0" w:color="auto"/>
          </w:divBdr>
        </w:div>
      </w:divsChild>
    </w:div>
    <w:div w:id="1039743874">
      <w:bodyDiv w:val="1"/>
      <w:marLeft w:val="0"/>
      <w:marRight w:val="0"/>
      <w:marTop w:val="0"/>
      <w:marBottom w:val="0"/>
      <w:divBdr>
        <w:top w:val="none" w:sz="0" w:space="0" w:color="auto"/>
        <w:left w:val="none" w:sz="0" w:space="0" w:color="auto"/>
        <w:bottom w:val="none" w:sz="0" w:space="0" w:color="auto"/>
        <w:right w:val="none" w:sz="0" w:space="0" w:color="auto"/>
      </w:divBdr>
      <w:divsChild>
        <w:div w:id="25833776">
          <w:marLeft w:val="0"/>
          <w:marRight w:val="0"/>
          <w:marTop w:val="0"/>
          <w:marBottom w:val="0"/>
          <w:divBdr>
            <w:top w:val="none" w:sz="0" w:space="0" w:color="auto"/>
            <w:left w:val="none" w:sz="0" w:space="0" w:color="auto"/>
            <w:bottom w:val="none" w:sz="0" w:space="0" w:color="auto"/>
            <w:right w:val="none" w:sz="0" w:space="0" w:color="auto"/>
          </w:divBdr>
        </w:div>
        <w:div w:id="29693969">
          <w:marLeft w:val="0"/>
          <w:marRight w:val="0"/>
          <w:marTop w:val="0"/>
          <w:marBottom w:val="0"/>
          <w:divBdr>
            <w:top w:val="none" w:sz="0" w:space="0" w:color="auto"/>
            <w:left w:val="none" w:sz="0" w:space="0" w:color="auto"/>
            <w:bottom w:val="none" w:sz="0" w:space="0" w:color="auto"/>
            <w:right w:val="none" w:sz="0" w:space="0" w:color="auto"/>
          </w:divBdr>
        </w:div>
        <w:div w:id="119541860">
          <w:marLeft w:val="0"/>
          <w:marRight w:val="0"/>
          <w:marTop w:val="0"/>
          <w:marBottom w:val="0"/>
          <w:divBdr>
            <w:top w:val="none" w:sz="0" w:space="0" w:color="auto"/>
            <w:left w:val="none" w:sz="0" w:space="0" w:color="auto"/>
            <w:bottom w:val="none" w:sz="0" w:space="0" w:color="auto"/>
            <w:right w:val="none" w:sz="0" w:space="0" w:color="auto"/>
          </w:divBdr>
        </w:div>
        <w:div w:id="143401559">
          <w:marLeft w:val="0"/>
          <w:marRight w:val="0"/>
          <w:marTop w:val="0"/>
          <w:marBottom w:val="0"/>
          <w:divBdr>
            <w:top w:val="none" w:sz="0" w:space="0" w:color="auto"/>
            <w:left w:val="none" w:sz="0" w:space="0" w:color="auto"/>
            <w:bottom w:val="none" w:sz="0" w:space="0" w:color="auto"/>
            <w:right w:val="none" w:sz="0" w:space="0" w:color="auto"/>
          </w:divBdr>
        </w:div>
        <w:div w:id="204610030">
          <w:marLeft w:val="0"/>
          <w:marRight w:val="0"/>
          <w:marTop w:val="0"/>
          <w:marBottom w:val="0"/>
          <w:divBdr>
            <w:top w:val="none" w:sz="0" w:space="0" w:color="auto"/>
            <w:left w:val="none" w:sz="0" w:space="0" w:color="auto"/>
            <w:bottom w:val="none" w:sz="0" w:space="0" w:color="auto"/>
            <w:right w:val="none" w:sz="0" w:space="0" w:color="auto"/>
          </w:divBdr>
        </w:div>
        <w:div w:id="205652839">
          <w:marLeft w:val="0"/>
          <w:marRight w:val="0"/>
          <w:marTop w:val="0"/>
          <w:marBottom w:val="0"/>
          <w:divBdr>
            <w:top w:val="none" w:sz="0" w:space="0" w:color="auto"/>
            <w:left w:val="none" w:sz="0" w:space="0" w:color="auto"/>
            <w:bottom w:val="none" w:sz="0" w:space="0" w:color="auto"/>
            <w:right w:val="none" w:sz="0" w:space="0" w:color="auto"/>
          </w:divBdr>
        </w:div>
        <w:div w:id="267351482">
          <w:marLeft w:val="0"/>
          <w:marRight w:val="0"/>
          <w:marTop w:val="0"/>
          <w:marBottom w:val="0"/>
          <w:divBdr>
            <w:top w:val="none" w:sz="0" w:space="0" w:color="auto"/>
            <w:left w:val="none" w:sz="0" w:space="0" w:color="auto"/>
            <w:bottom w:val="none" w:sz="0" w:space="0" w:color="auto"/>
            <w:right w:val="none" w:sz="0" w:space="0" w:color="auto"/>
          </w:divBdr>
        </w:div>
        <w:div w:id="306975074">
          <w:marLeft w:val="0"/>
          <w:marRight w:val="0"/>
          <w:marTop w:val="0"/>
          <w:marBottom w:val="0"/>
          <w:divBdr>
            <w:top w:val="none" w:sz="0" w:space="0" w:color="auto"/>
            <w:left w:val="none" w:sz="0" w:space="0" w:color="auto"/>
            <w:bottom w:val="none" w:sz="0" w:space="0" w:color="auto"/>
            <w:right w:val="none" w:sz="0" w:space="0" w:color="auto"/>
          </w:divBdr>
        </w:div>
        <w:div w:id="335379487">
          <w:marLeft w:val="0"/>
          <w:marRight w:val="0"/>
          <w:marTop w:val="0"/>
          <w:marBottom w:val="0"/>
          <w:divBdr>
            <w:top w:val="none" w:sz="0" w:space="0" w:color="auto"/>
            <w:left w:val="none" w:sz="0" w:space="0" w:color="auto"/>
            <w:bottom w:val="none" w:sz="0" w:space="0" w:color="auto"/>
            <w:right w:val="none" w:sz="0" w:space="0" w:color="auto"/>
          </w:divBdr>
        </w:div>
        <w:div w:id="383529924">
          <w:marLeft w:val="0"/>
          <w:marRight w:val="0"/>
          <w:marTop w:val="0"/>
          <w:marBottom w:val="0"/>
          <w:divBdr>
            <w:top w:val="none" w:sz="0" w:space="0" w:color="auto"/>
            <w:left w:val="none" w:sz="0" w:space="0" w:color="auto"/>
            <w:bottom w:val="none" w:sz="0" w:space="0" w:color="auto"/>
            <w:right w:val="none" w:sz="0" w:space="0" w:color="auto"/>
          </w:divBdr>
        </w:div>
        <w:div w:id="432436548">
          <w:marLeft w:val="0"/>
          <w:marRight w:val="0"/>
          <w:marTop w:val="0"/>
          <w:marBottom w:val="0"/>
          <w:divBdr>
            <w:top w:val="none" w:sz="0" w:space="0" w:color="auto"/>
            <w:left w:val="none" w:sz="0" w:space="0" w:color="auto"/>
            <w:bottom w:val="none" w:sz="0" w:space="0" w:color="auto"/>
            <w:right w:val="none" w:sz="0" w:space="0" w:color="auto"/>
          </w:divBdr>
        </w:div>
        <w:div w:id="496263801">
          <w:marLeft w:val="0"/>
          <w:marRight w:val="0"/>
          <w:marTop w:val="0"/>
          <w:marBottom w:val="0"/>
          <w:divBdr>
            <w:top w:val="none" w:sz="0" w:space="0" w:color="auto"/>
            <w:left w:val="none" w:sz="0" w:space="0" w:color="auto"/>
            <w:bottom w:val="none" w:sz="0" w:space="0" w:color="auto"/>
            <w:right w:val="none" w:sz="0" w:space="0" w:color="auto"/>
          </w:divBdr>
        </w:div>
        <w:div w:id="637422596">
          <w:marLeft w:val="0"/>
          <w:marRight w:val="0"/>
          <w:marTop w:val="0"/>
          <w:marBottom w:val="0"/>
          <w:divBdr>
            <w:top w:val="none" w:sz="0" w:space="0" w:color="auto"/>
            <w:left w:val="none" w:sz="0" w:space="0" w:color="auto"/>
            <w:bottom w:val="none" w:sz="0" w:space="0" w:color="auto"/>
            <w:right w:val="none" w:sz="0" w:space="0" w:color="auto"/>
          </w:divBdr>
        </w:div>
        <w:div w:id="704326826">
          <w:marLeft w:val="0"/>
          <w:marRight w:val="0"/>
          <w:marTop w:val="0"/>
          <w:marBottom w:val="0"/>
          <w:divBdr>
            <w:top w:val="none" w:sz="0" w:space="0" w:color="auto"/>
            <w:left w:val="none" w:sz="0" w:space="0" w:color="auto"/>
            <w:bottom w:val="none" w:sz="0" w:space="0" w:color="auto"/>
            <w:right w:val="none" w:sz="0" w:space="0" w:color="auto"/>
          </w:divBdr>
        </w:div>
        <w:div w:id="767967425">
          <w:marLeft w:val="0"/>
          <w:marRight w:val="0"/>
          <w:marTop w:val="0"/>
          <w:marBottom w:val="0"/>
          <w:divBdr>
            <w:top w:val="none" w:sz="0" w:space="0" w:color="auto"/>
            <w:left w:val="none" w:sz="0" w:space="0" w:color="auto"/>
            <w:bottom w:val="none" w:sz="0" w:space="0" w:color="auto"/>
            <w:right w:val="none" w:sz="0" w:space="0" w:color="auto"/>
          </w:divBdr>
        </w:div>
        <w:div w:id="791826279">
          <w:marLeft w:val="0"/>
          <w:marRight w:val="0"/>
          <w:marTop w:val="0"/>
          <w:marBottom w:val="0"/>
          <w:divBdr>
            <w:top w:val="none" w:sz="0" w:space="0" w:color="auto"/>
            <w:left w:val="none" w:sz="0" w:space="0" w:color="auto"/>
            <w:bottom w:val="none" w:sz="0" w:space="0" w:color="auto"/>
            <w:right w:val="none" w:sz="0" w:space="0" w:color="auto"/>
          </w:divBdr>
        </w:div>
        <w:div w:id="804005258">
          <w:marLeft w:val="0"/>
          <w:marRight w:val="0"/>
          <w:marTop w:val="0"/>
          <w:marBottom w:val="0"/>
          <w:divBdr>
            <w:top w:val="none" w:sz="0" w:space="0" w:color="auto"/>
            <w:left w:val="none" w:sz="0" w:space="0" w:color="auto"/>
            <w:bottom w:val="none" w:sz="0" w:space="0" w:color="auto"/>
            <w:right w:val="none" w:sz="0" w:space="0" w:color="auto"/>
          </w:divBdr>
        </w:div>
        <w:div w:id="815074335">
          <w:marLeft w:val="0"/>
          <w:marRight w:val="0"/>
          <w:marTop w:val="0"/>
          <w:marBottom w:val="0"/>
          <w:divBdr>
            <w:top w:val="none" w:sz="0" w:space="0" w:color="auto"/>
            <w:left w:val="none" w:sz="0" w:space="0" w:color="auto"/>
            <w:bottom w:val="none" w:sz="0" w:space="0" w:color="auto"/>
            <w:right w:val="none" w:sz="0" w:space="0" w:color="auto"/>
          </w:divBdr>
        </w:div>
        <w:div w:id="1025015395">
          <w:marLeft w:val="0"/>
          <w:marRight w:val="0"/>
          <w:marTop w:val="0"/>
          <w:marBottom w:val="0"/>
          <w:divBdr>
            <w:top w:val="none" w:sz="0" w:space="0" w:color="auto"/>
            <w:left w:val="none" w:sz="0" w:space="0" w:color="auto"/>
            <w:bottom w:val="none" w:sz="0" w:space="0" w:color="auto"/>
            <w:right w:val="none" w:sz="0" w:space="0" w:color="auto"/>
          </w:divBdr>
        </w:div>
        <w:div w:id="1028217446">
          <w:marLeft w:val="0"/>
          <w:marRight w:val="0"/>
          <w:marTop w:val="0"/>
          <w:marBottom w:val="0"/>
          <w:divBdr>
            <w:top w:val="none" w:sz="0" w:space="0" w:color="auto"/>
            <w:left w:val="none" w:sz="0" w:space="0" w:color="auto"/>
            <w:bottom w:val="none" w:sz="0" w:space="0" w:color="auto"/>
            <w:right w:val="none" w:sz="0" w:space="0" w:color="auto"/>
          </w:divBdr>
        </w:div>
        <w:div w:id="1040396578">
          <w:marLeft w:val="0"/>
          <w:marRight w:val="0"/>
          <w:marTop w:val="0"/>
          <w:marBottom w:val="0"/>
          <w:divBdr>
            <w:top w:val="none" w:sz="0" w:space="0" w:color="auto"/>
            <w:left w:val="none" w:sz="0" w:space="0" w:color="auto"/>
            <w:bottom w:val="none" w:sz="0" w:space="0" w:color="auto"/>
            <w:right w:val="none" w:sz="0" w:space="0" w:color="auto"/>
          </w:divBdr>
        </w:div>
        <w:div w:id="1059674606">
          <w:marLeft w:val="0"/>
          <w:marRight w:val="0"/>
          <w:marTop w:val="0"/>
          <w:marBottom w:val="0"/>
          <w:divBdr>
            <w:top w:val="none" w:sz="0" w:space="0" w:color="auto"/>
            <w:left w:val="none" w:sz="0" w:space="0" w:color="auto"/>
            <w:bottom w:val="none" w:sz="0" w:space="0" w:color="auto"/>
            <w:right w:val="none" w:sz="0" w:space="0" w:color="auto"/>
          </w:divBdr>
        </w:div>
        <w:div w:id="1065488519">
          <w:marLeft w:val="0"/>
          <w:marRight w:val="0"/>
          <w:marTop w:val="0"/>
          <w:marBottom w:val="0"/>
          <w:divBdr>
            <w:top w:val="none" w:sz="0" w:space="0" w:color="auto"/>
            <w:left w:val="none" w:sz="0" w:space="0" w:color="auto"/>
            <w:bottom w:val="none" w:sz="0" w:space="0" w:color="auto"/>
            <w:right w:val="none" w:sz="0" w:space="0" w:color="auto"/>
          </w:divBdr>
        </w:div>
        <w:div w:id="1169174370">
          <w:marLeft w:val="0"/>
          <w:marRight w:val="0"/>
          <w:marTop w:val="0"/>
          <w:marBottom w:val="0"/>
          <w:divBdr>
            <w:top w:val="none" w:sz="0" w:space="0" w:color="auto"/>
            <w:left w:val="none" w:sz="0" w:space="0" w:color="auto"/>
            <w:bottom w:val="none" w:sz="0" w:space="0" w:color="auto"/>
            <w:right w:val="none" w:sz="0" w:space="0" w:color="auto"/>
          </w:divBdr>
        </w:div>
        <w:div w:id="1197277949">
          <w:marLeft w:val="0"/>
          <w:marRight w:val="0"/>
          <w:marTop w:val="0"/>
          <w:marBottom w:val="0"/>
          <w:divBdr>
            <w:top w:val="none" w:sz="0" w:space="0" w:color="auto"/>
            <w:left w:val="none" w:sz="0" w:space="0" w:color="auto"/>
            <w:bottom w:val="none" w:sz="0" w:space="0" w:color="auto"/>
            <w:right w:val="none" w:sz="0" w:space="0" w:color="auto"/>
          </w:divBdr>
        </w:div>
        <w:div w:id="1202127894">
          <w:marLeft w:val="0"/>
          <w:marRight w:val="0"/>
          <w:marTop w:val="0"/>
          <w:marBottom w:val="0"/>
          <w:divBdr>
            <w:top w:val="none" w:sz="0" w:space="0" w:color="auto"/>
            <w:left w:val="none" w:sz="0" w:space="0" w:color="auto"/>
            <w:bottom w:val="none" w:sz="0" w:space="0" w:color="auto"/>
            <w:right w:val="none" w:sz="0" w:space="0" w:color="auto"/>
          </w:divBdr>
        </w:div>
        <w:div w:id="1240553253">
          <w:marLeft w:val="0"/>
          <w:marRight w:val="0"/>
          <w:marTop w:val="0"/>
          <w:marBottom w:val="0"/>
          <w:divBdr>
            <w:top w:val="none" w:sz="0" w:space="0" w:color="auto"/>
            <w:left w:val="none" w:sz="0" w:space="0" w:color="auto"/>
            <w:bottom w:val="none" w:sz="0" w:space="0" w:color="auto"/>
            <w:right w:val="none" w:sz="0" w:space="0" w:color="auto"/>
          </w:divBdr>
        </w:div>
        <w:div w:id="1311136501">
          <w:marLeft w:val="0"/>
          <w:marRight w:val="0"/>
          <w:marTop w:val="0"/>
          <w:marBottom w:val="0"/>
          <w:divBdr>
            <w:top w:val="none" w:sz="0" w:space="0" w:color="auto"/>
            <w:left w:val="none" w:sz="0" w:space="0" w:color="auto"/>
            <w:bottom w:val="none" w:sz="0" w:space="0" w:color="auto"/>
            <w:right w:val="none" w:sz="0" w:space="0" w:color="auto"/>
          </w:divBdr>
        </w:div>
        <w:div w:id="1378167329">
          <w:marLeft w:val="0"/>
          <w:marRight w:val="0"/>
          <w:marTop w:val="0"/>
          <w:marBottom w:val="0"/>
          <w:divBdr>
            <w:top w:val="none" w:sz="0" w:space="0" w:color="auto"/>
            <w:left w:val="none" w:sz="0" w:space="0" w:color="auto"/>
            <w:bottom w:val="none" w:sz="0" w:space="0" w:color="auto"/>
            <w:right w:val="none" w:sz="0" w:space="0" w:color="auto"/>
          </w:divBdr>
        </w:div>
        <w:div w:id="1383751499">
          <w:marLeft w:val="0"/>
          <w:marRight w:val="0"/>
          <w:marTop w:val="0"/>
          <w:marBottom w:val="0"/>
          <w:divBdr>
            <w:top w:val="none" w:sz="0" w:space="0" w:color="auto"/>
            <w:left w:val="none" w:sz="0" w:space="0" w:color="auto"/>
            <w:bottom w:val="none" w:sz="0" w:space="0" w:color="auto"/>
            <w:right w:val="none" w:sz="0" w:space="0" w:color="auto"/>
          </w:divBdr>
        </w:div>
        <w:div w:id="1395936044">
          <w:marLeft w:val="0"/>
          <w:marRight w:val="0"/>
          <w:marTop w:val="0"/>
          <w:marBottom w:val="0"/>
          <w:divBdr>
            <w:top w:val="none" w:sz="0" w:space="0" w:color="auto"/>
            <w:left w:val="none" w:sz="0" w:space="0" w:color="auto"/>
            <w:bottom w:val="none" w:sz="0" w:space="0" w:color="auto"/>
            <w:right w:val="none" w:sz="0" w:space="0" w:color="auto"/>
          </w:divBdr>
        </w:div>
        <w:div w:id="1410269456">
          <w:marLeft w:val="0"/>
          <w:marRight w:val="0"/>
          <w:marTop w:val="0"/>
          <w:marBottom w:val="0"/>
          <w:divBdr>
            <w:top w:val="none" w:sz="0" w:space="0" w:color="auto"/>
            <w:left w:val="none" w:sz="0" w:space="0" w:color="auto"/>
            <w:bottom w:val="none" w:sz="0" w:space="0" w:color="auto"/>
            <w:right w:val="none" w:sz="0" w:space="0" w:color="auto"/>
          </w:divBdr>
        </w:div>
        <w:div w:id="1417438198">
          <w:marLeft w:val="0"/>
          <w:marRight w:val="0"/>
          <w:marTop w:val="0"/>
          <w:marBottom w:val="0"/>
          <w:divBdr>
            <w:top w:val="none" w:sz="0" w:space="0" w:color="auto"/>
            <w:left w:val="none" w:sz="0" w:space="0" w:color="auto"/>
            <w:bottom w:val="none" w:sz="0" w:space="0" w:color="auto"/>
            <w:right w:val="none" w:sz="0" w:space="0" w:color="auto"/>
          </w:divBdr>
        </w:div>
        <w:div w:id="1422721476">
          <w:marLeft w:val="0"/>
          <w:marRight w:val="0"/>
          <w:marTop w:val="0"/>
          <w:marBottom w:val="0"/>
          <w:divBdr>
            <w:top w:val="none" w:sz="0" w:space="0" w:color="auto"/>
            <w:left w:val="none" w:sz="0" w:space="0" w:color="auto"/>
            <w:bottom w:val="none" w:sz="0" w:space="0" w:color="auto"/>
            <w:right w:val="none" w:sz="0" w:space="0" w:color="auto"/>
          </w:divBdr>
        </w:div>
        <w:div w:id="1441292695">
          <w:marLeft w:val="0"/>
          <w:marRight w:val="0"/>
          <w:marTop w:val="0"/>
          <w:marBottom w:val="0"/>
          <w:divBdr>
            <w:top w:val="none" w:sz="0" w:space="0" w:color="auto"/>
            <w:left w:val="none" w:sz="0" w:space="0" w:color="auto"/>
            <w:bottom w:val="none" w:sz="0" w:space="0" w:color="auto"/>
            <w:right w:val="none" w:sz="0" w:space="0" w:color="auto"/>
          </w:divBdr>
        </w:div>
        <w:div w:id="1455060774">
          <w:marLeft w:val="0"/>
          <w:marRight w:val="0"/>
          <w:marTop w:val="0"/>
          <w:marBottom w:val="0"/>
          <w:divBdr>
            <w:top w:val="none" w:sz="0" w:space="0" w:color="auto"/>
            <w:left w:val="none" w:sz="0" w:space="0" w:color="auto"/>
            <w:bottom w:val="none" w:sz="0" w:space="0" w:color="auto"/>
            <w:right w:val="none" w:sz="0" w:space="0" w:color="auto"/>
          </w:divBdr>
        </w:div>
        <w:div w:id="1500924022">
          <w:marLeft w:val="0"/>
          <w:marRight w:val="0"/>
          <w:marTop w:val="0"/>
          <w:marBottom w:val="0"/>
          <w:divBdr>
            <w:top w:val="none" w:sz="0" w:space="0" w:color="auto"/>
            <w:left w:val="none" w:sz="0" w:space="0" w:color="auto"/>
            <w:bottom w:val="none" w:sz="0" w:space="0" w:color="auto"/>
            <w:right w:val="none" w:sz="0" w:space="0" w:color="auto"/>
          </w:divBdr>
        </w:div>
        <w:div w:id="1506090621">
          <w:marLeft w:val="0"/>
          <w:marRight w:val="0"/>
          <w:marTop w:val="0"/>
          <w:marBottom w:val="0"/>
          <w:divBdr>
            <w:top w:val="none" w:sz="0" w:space="0" w:color="auto"/>
            <w:left w:val="none" w:sz="0" w:space="0" w:color="auto"/>
            <w:bottom w:val="none" w:sz="0" w:space="0" w:color="auto"/>
            <w:right w:val="none" w:sz="0" w:space="0" w:color="auto"/>
          </w:divBdr>
        </w:div>
        <w:div w:id="1519349837">
          <w:marLeft w:val="0"/>
          <w:marRight w:val="0"/>
          <w:marTop w:val="0"/>
          <w:marBottom w:val="0"/>
          <w:divBdr>
            <w:top w:val="none" w:sz="0" w:space="0" w:color="auto"/>
            <w:left w:val="none" w:sz="0" w:space="0" w:color="auto"/>
            <w:bottom w:val="none" w:sz="0" w:space="0" w:color="auto"/>
            <w:right w:val="none" w:sz="0" w:space="0" w:color="auto"/>
          </w:divBdr>
        </w:div>
        <w:div w:id="1826506706">
          <w:marLeft w:val="0"/>
          <w:marRight w:val="0"/>
          <w:marTop w:val="0"/>
          <w:marBottom w:val="0"/>
          <w:divBdr>
            <w:top w:val="none" w:sz="0" w:space="0" w:color="auto"/>
            <w:left w:val="none" w:sz="0" w:space="0" w:color="auto"/>
            <w:bottom w:val="none" w:sz="0" w:space="0" w:color="auto"/>
            <w:right w:val="none" w:sz="0" w:space="0" w:color="auto"/>
          </w:divBdr>
        </w:div>
        <w:div w:id="1914507500">
          <w:marLeft w:val="0"/>
          <w:marRight w:val="0"/>
          <w:marTop w:val="0"/>
          <w:marBottom w:val="0"/>
          <w:divBdr>
            <w:top w:val="none" w:sz="0" w:space="0" w:color="auto"/>
            <w:left w:val="none" w:sz="0" w:space="0" w:color="auto"/>
            <w:bottom w:val="none" w:sz="0" w:space="0" w:color="auto"/>
            <w:right w:val="none" w:sz="0" w:space="0" w:color="auto"/>
          </w:divBdr>
        </w:div>
        <w:div w:id="1921480590">
          <w:marLeft w:val="0"/>
          <w:marRight w:val="0"/>
          <w:marTop w:val="0"/>
          <w:marBottom w:val="0"/>
          <w:divBdr>
            <w:top w:val="none" w:sz="0" w:space="0" w:color="auto"/>
            <w:left w:val="none" w:sz="0" w:space="0" w:color="auto"/>
            <w:bottom w:val="none" w:sz="0" w:space="0" w:color="auto"/>
            <w:right w:val="none" w:sz="0" w:space="0" w:color="auto"/>
          </w:divBdr>
        </w:div>
        <w:div w:id="1930625249">
          <w:marLeft w:val="0"/>
          <w:marRight w:val="0"/>
          <w:marTop w:val="0"/>
          <w:marBottom w:val="0"/>
          <w:divBdr>
            <w:top w:val="none" w:sz="0" w:space="0" w:color="auto"/>
            <w:left w:val="none" w:sz="0" w:space="0" w:color="auto"/>
            <w:bottom w:val="none" w:sz="0" w:space="0" w:color="auto"/>
            <w:right w:val="none" w:sz="0" w:space="0" w:color="auto"/>
          </w:divBdr>
        </w:div>
        <w:div w:id="1944723424">
          <w:marLeft w:val="0"/>
          <w:marRight w:val="0"/>
          <w:marTop w:val="0"/>
          <w:marBottom w:val="0"/>
          <w:divBdr>
            <w:top w:val="none" w:sz="0" w:space="0" w:color="auto"/>
            <w:left w:val="none" w:sz="0" w:space="0" w:color="auto"/>
            <w:bottom w:val="none" w:sz="0" w:space="0" w:color="auto"/>
            <w:right w:val="none" w:sz="0" w:space="0" w:color="auto"/>
          </w:divBdr>
        </w:div>
        <w:div w:id="1962955081">
          <w:marLeft w:val="0"/>
          <w:marRight w:val="0"/>
          <w:marTop w:val="0"/>
          <w:marBottom w:val="0"/>
          <w:divBdr>
            <w:top w:val="none" w:sz="0" w:space="0" w:color="auto"/>
            <w:left w:val="none" w:sz="0" w:space="0" w:color="auto"/>
            <w:bottom w:val="none" w:sz="0" w:space="0" w:color="auto"/>
            <w:right w:val="none" w:sz="0" w:space="0" w:color="auto"/>
          </w:divBdr>
        </w:div>
        <w:div w:id="1994024208">
          <w:marLeft w:val="0"/>
          <w:marRight w:val="0"/>
          <w:marTop w:val="0"/>
          <w:marBottom w:val="0"/>
          <w:divBdr>
            <w:top w:val="none" w:sz="0" w:space="0" w:color="auto"/>
            <w:left w:val="none" w:sz="0" w:space="0" w:color="auto"/>
            <w:bottom w:val="none" w:sz="0" w:space="0" w:color="auto"/>
            <w:right w:val="none" w:sz="0" w:space="0" w:color="auto"/>
          </w:divBdr>
        </w:div>
        <w:div w:id="2046782617">
          <w:marLeft w:val="0"/>
          <w:marRight w:val="0"/>
          <w:marTop w:val="0"/>
          <w:marBottom w:val="0"/>
          <w:divBdr>
            <w:top w:val="none" w:sz="0" w:space="0" w:color="auto"/>
            <w:left w:val="none" w:sz="0" w:space="0" w:color="auto"/>
            <w:bottom w:val="none" w:sz="0" w:space="0" w:color="auto"/>
            <w:right w:val="none" w:sz="0" w:space="0" w:color="auto"/>
          </w:divBdr>
        </w:div>
        <w:div w:id="2107529434">
          <w:marLeft w:val="0"/>
          <w:marRight w:val="0"/>
          <w:marTop w:val="0"/>
          <w:marBottom w:val="0"/>
          <w:divBdr>
            <w:top w:val="none" w:sz="0" w:space="0" w:color="auto"/>
            <w:left w:val="none" w:sz="0" w:space="0" w:color="auto"/>
            <w:bottom w:val="none" w:sz="0" w:space="0" w:color="auto"/>
            <w:right w:val="none" w:sz="0" w:space="0" w:color="auto"/>
          </w:divBdr>
        </w:div>
        <w:div w:id="2136018821">
          <w:marLeft w:val="0"/>
          <w:marRight w:val="0"/>
          <w:marTop w:val="0"/>
          <w:marBottom w:val="0"/>
          <w:divBdr>
            <w:top w:val="none" w:sz="0" w:space="0" w:color="auto"/>
            <w:left w:val="none" w:sz="0" w:space="0" w:color="auto"/>
            <w:bottom w:val="none" w:sz="0" w:space="0" w:color="auto"/>
            <w:right w:val="none" w:sz="0" w:space="0" w:color="auto"/>
          </w:divBdr>
        </w:div>
      </w:divsChild>
    </w:div>
    <w:div w:id="1040210381">
      <w:bodyDiv w:val="1"/>
      <w:marLeft w:val="0"/>
      <w:marRight w:val="0"/>
      <w:marTop w:val="0"/>
      <w:marBottom w:val="0"/>
      <w:divBdr>
        <w:top w:val="none" w:sz="0" w:space="0" w:color="auto"/>
        <w:left w:val="none" w:sz="0" w:space="0" w:color="auto"/>
        <w:bottom w:val="none" w:sz="0" w:space="0" w:color="auto"/>
        <w:right w:val="none" w:sz="0" w:space="0" w:color="auto"/>
      </w:divBdr>
      <w:divsChild>
        <w:div w:id="9140203">
          <w:marLeft w:val="0"/>
          <w:marRight w:val="0"/>
          <w:marTop w:val="0"/>
          <w:marBottom w:val="0"/>
          <w:divBdr>
            <w:top w:val="none" w:sz="0" w:space="0" w:color="auto"/>
            <w:left w:val="none" w:sz="0" w:space="0" w:color="auto"/>
            <w:bottom w:val="none" w:sz="0" w:space="0" w:color="auto"/>
            <w:right w:val="none" w:sz="0" w:space="0" w:color="auto"/>
          </w:divBdr>
        </w:div>
        <w:div w:id="41056840">
          <w:marLeft w:val="0"/>
          <w:marRight w:val="0"/>
          <w:marTop w:val="0"/>
          <w:marBottom w:val="0"/>
          <w:divBdr>
            <w:top w:val="none" w:sz="0" w:space="0" w:color="auto"/>
            <w:left w:val="none" w:sz="0" w:space="0" w:color="auto"/>
            <w:bottom w:val="none" w:sz="0" w:space="0" w:color="auto"/>
            <w:right w:val="none" w:sz="0" w:space="0" w:color="auto"/>
          </w:divBdr>
        </w:div>
        <w:div w:id="381757436">
          <w:marLeft w:val="0"/>
          <w:marRight w:val="0"/>
          <w:marTop w:val="0"/>
          <w:marBottom w:val="0"/>
          <w:divBdr>
            <w:top w:val="none" w:sz="0" w:space="0" w:color="auto"/>
            <w:left w:val="none" w:sz="0" w:space="0" w:color="auto"/>
            <w:bottom w:val="none" w:sz="0" w:space="0" w:color="auto"/>
            <w:right w:val="none" w:sz="0" w:space="0" w:color="auto"/>
          </w:divBdr>
        </w:div>
        <w:div w:id="628703269">
          <w:marLeft w:val="0"/>
          <w:marRight w:val="0"/>
          <w:marTop w:val="0"/>
          <w:marBottom w:val="0"/>
          <w:divBdr>
            <w:top w:val="none" w:sz="0" w:space="0" w:color="auto"/>
            <w:left w:val="none" w:sz="0" w:space="0" w:color="auto"/>
            <w:bottom w:val="none" w:sz="0" w:space="0" w:color="auto"/>
            <w:right w:val="none" w:sz="0" w:space="0" w:color="auto"/>
          </w:divBdr>
        </w:div>
        <w:div w:id="879435076">
          <w:marLeft w:val="0"/>
          <w:marRight w:val="0"/>
          <w:marTop w:val="0"/>
          <w:marBottom w:val="0"/>
          <w:divBdr>
            <w:top w:val="none" w:sz="0" w:space="0" w:color="auto"/>
            <w:left w:val="none" w:sz="0" w:space="0" w:color="auto"/>
            <w:bottom w:val="none" w:sz="0" w:space="0" w:color="auto"/>
            <w:right w:val="none" w:sz="0" w:space="0" w:color="auto"/>
          </w:divBdr>
        </w:div>
        <w:div w:id="1456218201">
          <w:marLeft w:val="0"/>
          <w:marRight w:val="0"/>
          <w:marTop w:val="0"/>
          <w:marBottom w:val="0"/>
          <w:divBdr>
            <w:top w:val="none" w:sz="0" w:space="0" w:color="auto"/>
            <w:left w:val="none" w:sz="0" w:space="0" w:color="auto"/>
            <w:bottom w:val="none" w:sz="0" w:space="0" w:color="auto"/>
            <w:right w:val="none" w:sz="0" w:space="0" w:color="auto"/>
          </w:divBdr>
        </w:div>
        <w:div w:id="1488470414">
          <w:marLeft w:val="0"/>
          <w:marRight w:val="0"/>
          <w:marTop w:val="0"/>
          <w:marBottom w:val="0"/>
          <w:divBdr>
            <w:top w:val="none" w:sz="0" w:space="0" w:color="auto"/>
            <w:left w:val="none" w:sz="0" w:space="0" w:color="auto"/>
            <w:bottom w:val="none" w:sz="0" w:space="0" w:color="auto"/>
            <w:right w:val="none" w:sz="0" w:space="0" w:color="auto"/>
          </w:divBdr>
        </w:div>
        <w:div w:id="1503206418">
          <w:marLeft w:val="0"/>
          <w:marRight w:val="0"/>
          <w:marTop w:val="0"/>
          <w:marBottom w:val="0"/>
          <w:divBdr>
            <w:top w:val="none" w:sz="0" w:space="0" w:color="auto"/>
            <w:left w:val="none" w:sz="0" w:space="0" w:color="auto"/>
            <w:bottom w:val="none" w:sz="0" w:space="0" w:color="auto"/>
            <w:right w:val="none" w:sz="0" w:space="0" w:color="auto"/>
          </w:divBdr>
        </w:div>
        <w:div w:id="1809282667">
          <w:marLeft w:val="0"/>
          <w:marRight w:val="0"/>
          <w:marTop w:val="0"/>
          <w:marBottom w:val="0"/>
          <w:divBdr>
            <w:top w:val="none" w:sz="0" w:space="0" w:color="auto"/>
            <w:left w:val="none" w:sz="0" w:space="0" w:color="auto"/>
            <w:bottom w:val="none" w:sz="0" w:space="0" w:color="auto"/>
            <w:right w:val="none" w:sz="0" w:space="0" w:color="auto"/>
          </w:divBdr>
        </w:div>
        <w:div w:id="1889223469">
          <w:marLeft w:val="0"/>
          <w:marRight w:val="0"/>
          <w:marTop w:val="0"/>
          <w:marBottom w:val="0"/>
          <w:divBdr>
            <w:top w:val="none" w:sz="0" w:space="0" w:color="auto"/>
            <w:left w:val="none" w:sz="0" w:space="0" w:color="auto"/>
            <w:bottom w:val="none" w:sz="0" w:space="0" w:color="auto"/>
            <w:right w:val="none" w:sz="0" w:space="0" w:color="auto"/>
          </w:divBdr>
        </w:div>
        <w:div w:id="1969623604">
          <w:marLeft w:val="0"/>
          <w:marRight w:val="0"/>
          <w:marTop w:val="0"/>
          <w:marBottom w:val="0"/>
          <w:divBdr>
            <w:top w:val="none" w:sz="0" w:space="0" w:color="auto"/>
            <w:left w:val="none" w:sz="0" w:space="0" w:color="auto"/>
            <w:bottom w:val="none" w:sz="0" w:space="0" w:color="auto"/>
            <w:right w:val="none" w:sz="0" w:space="0" w:color="auto"/>
          </w:divBdr>
        </w:div>
        <w:div w:id="2037924520">
          <w:marLeft w:val="0"/>
          <w:marRight w:val="0"/>
          <w:marTop w:val="0"/>
          <w:marBottom w:val="0"/>
          <w:divBdr>
            <w:top w:val="none" w:sz="0" w:space="0" w:color="auto"/>
            <w:left w:val="none" w:sz="0" w:space="0" w:color="auto"/>
            <w:bottom w:val="none" w:sz="0" w:space="0" w:color="auto"/>
            <w:right w:val="none" w:sz="0" w:space="0" w:color="auto"/>
          </w:divBdr>
        </w:div>
      </w:divsChild>
    </w:div>
    <w:div w:id="1042746911">
      <w:bodyDiv w:val="1"/>
      <w:marLeft w:val="0"/>
      <w:marRight w:val="0"/>
      <w:marTop w:val="0"/>
      <w:marBottom w:val="0"/>
      <w:divBdr>
        <w:top w:val="none" w:sz="0" w:space="0" w:color="auto"/>
        <w:left w:val="none" w:sz="0" w:space="0" w:color="auto"/>
        <w:bottom w:val="none" w:sz="0" w:space="0" w:color="auto"/>
        <w:right w:val="none" w:sz="0" w:space="0" w:color="auto"/>
      </w:divBdr>
      <w:divsChild>
        <w:div w:id="110369071">
          <w:marLeft w:val="0"/>
          <w:marRight w:val="0"/>
          <w:marTop w:val="0"/>
          <w:marBottom w:val="0"/>
          <w:divBdr>
            <w:top w:val="none" w:sz="0" w:space="0" w:color="auto"/>
            <w:left w:val="none" w:sz="0" w:space="0" w:color="auto"/>
            <w:bottom w:val="none" w:sz="0" w:space="0" w:color="auto"/>
            <w:right w:val="none" w:sz="0" w:space="0" w:color="auto"/>
          </w:divBdr>
        </w:div>
        <w:div w:id="1420297727">
          <w:marLeft w:val="0"/>
          <w:marRight w:val="0"/>
          <w:marTop w:val="0"/>
          <w:marBottom w:val="0"/>
          <w:divBdr>
            <w:top w:val="none" w:sz="0" w:space="0" w:color="auto"/>
            <w:left w:val="none" w:sz="0" w:space="0" w:color="auto"/>
            <w:bottom w:val="none" w:sz="0" w:space="0" w:color="auto"/>
            <w:right w:val="none" w:sz="0" w:space="0" w:color="auto"/>
          </w:divBdr>
        </w:div>
      </w:divsChild>
    </w:div>
    <w:div w:id="1058094541">
      <w:bodyDiv w:val="1"/>
      <w:marLeft w:val="0"/>
      <w:marRight w:val="0"/>
      <w:marTop w:val="0"/>
      <w:marBottom w:val="0"/>
      <w:divBdr>
        <w:top w:val="none" w:sz="0" w:space="0" w:color="auto"/>
        <w:left w:val="none" w:sz="0" w:space="0" w:color="auto"/>
        <w:bottom w:val="none" w:sz="0" w:space="0" w:color="auto"/>
        <w:right w:val="none" w:sz="0" w:space="0" w:color="auto"/>
      </w:divBdr>
    </w:div>
    <w:div w:id="1062944287">
      <w:bodyDiv w:val="1"/>
      <w:marLeft w:val="0"/>
      <w:marRight w:val="0"/>
      <w:marTop w:val="0"/>
      <w:marBottom w:val="0"/>
      <w:divBdr>
        <w:top w:val="none" w:sz="0" w:space="0" w:color="auto"/>
        <w:left w:val="none" w:sz="0" w:space="0" w:color="auto"/>
        <w:bottom w:val="none" w:sz="0" w:space="0" w:color="auto"/>
        <w:right w:val="none" w:sz="0" w:space="0" w:color="auto"/>
      </w:divBdr>
      <w:divsChild>
        <w:div w:id="1019701284">
          <w:marLeft w:val="0"/>
          <w:marRight w:val="0"/>
          <w:marTop w:val="0"/>
          <w:marBottom w:val="0"/>
          <w:divBdr>
            <w:top w:val="none" w:sz="0" w:space="0" w:color="auto"/>
            <w:left w:val="none" w:sz="0" w:space="0" w:color="auto"/>
            <w:bottom w:val="none" w:sz="0" w:space="0" w:color="auto"/>
            <w:right w:val="none" w:sz="0" w:space="0" w:color="auto"/>
          </w:divBdr>
        </w:div>
        <w:div w:id="1026567096">
          <w:marLeft w:val="0"/>
          <w:marRight w:val="0"/>
          <w:marTop w:val="0"/>
          <w:marBottom w:val="0"/>
          <w:divBdr>
            <w:top w:val="none" w:sz="0" w:space="0" w:color="auto"/>
            <w:left w:val="none" w:sz="0" w:space="0" w:color="auto"/>
            <w:bottom w:val="none" w:sz="0" w:space="0" w:color="auto"/>
            <w:right w:val="none" w:sz="0" w:space="0" w:color="auto"/>
          </w:divBdr>
        </w:div>
        <w:div w:id="1187016807">
          <w:marLeft w:val="0"/>
          <w:marRight w:val="0"/>
          <w:marTop w:val="0"/>
          <w:marBottom w:val="0"/>
          <w:divBdr>
            <w:top w:val="none" w:sz="0" w:space="0" w:color="auto"/>
            <w:left w:val="none" w:sz="0" w:space="0" w:color="auto"/>
            <w:bottom w:val="none" w:sz="0" w:space="0" w:color="auto"/>
            <w:right w:val="none" w:sz="0" w:space="0" w:color="auto"/>
          </w:divBdr>
        </w:div>
      </w:divsChild>
    </w:div>
    <w:div w:id="1064721850">
      <w:bodyDiv w:val="1"/>
      <w:marLeft w:val="0"/>
      <w:marRight w:val="0"/>
      <w:marTop w:val="0"/>
      <w:marBottom w:val="0"/>
      <w:divBdr>
        <w:top w:val="none" w:sz="0" w:space="0" w:color="auto"/>
        <w:left w:val="none" w:sz="0" w:space="0" w:color="auto"/>
        <w:bottom w:val="none" w:sz="0" w:space="0" w:color="auto"/>
        <w:right w:val="none" w:sz="0" w:space="0" w:color="auto"/>
      </w:divBdr>
    </w:div>
    <w:div w:id="1081947762">
      <w:bodyDiv w:val="1"/>
      <w:marLeft w:val="0"/>
      <w:marRight w:val="0"/>
      <w:marTop w:val="0"/>
      <w:marBottom w:val="0"/>
      <w:divBdr>
        <w:top w:val="none" w:sz="0" w:space="0" w:color="auto"/>
        <w:left w:val="none" w:sz="0" w:space="0" w:color="auto"/>
        <w:bottom w:val="none" w:sz="0" w:space="0" w:color="auto"/>
        <w:right w:val="none" w:sz="0" w:space="0" w:color="auto"/>
      </w:divBdr>
    </w:div>
    <w:div w:id="1088310700">
      <w:bodyDiv w:val="1"/>
      <w:marLeft w:val="0"/>
      <w:marRight w:val="0"/>
      <w:marTop w:val="0"/>
      <w:marBottom w:val="0"/>
      <w:divBdr>
        <w:top w:val="none" w:sz="0" w:space="0" w:color="auto"/>
        <w:left w:val="none" w:sz="0" w:space="0" w:color="auto"/>
        <w:bottom w:val="none" w:sz="0" w:space="0" w:color="auto"/>
        <w:right w:val="none" w:sz="0" w:space="0" w:color="auto"/>
      </w:divBdr>
      <w:divsChild>
        <w:div w:id="56637715">
          <w:marLeft w:val="0"/>
          <w:marRight w:val="0"/>
          <w:marTop w:val="0"/>
          <w:marBottom w:val="0"/>
          <w:divBdr>
            <w:top w:val="none" w:sz="0" w:space="0" w:color="auto"/>
            <w:left w:val="none" w:sz="0" w:space="0" w:color="auto"/>
            <w:bottom w:val="none" w:sz="0" w:space="0" w:color="auto"/>
            <w:right w:val="none" w:sz="0" w:space="0" w:color="auto"/>
          </w:divBdr>
        </w:div>
        <w:div w:id="168524573">
          <w:marLeft w:val="0"/>
          <w:marRight w:val="0"/>
          <w:marTop w:val="0"/>
          <w:marBottom w:val="0"/>
          <w:divBdr>
            <w:top w:val="none" w:sz="0" w:space="0" w:color="auto"/>
            <w:left w:val="none" w:sz="0" w:space="0" w:color="auto"/>
            <w:bottom w:val="none" w:sz="0" w:space="0" w:color="auto"/>
            <w:right w:val="none" w:sz="0" w:space="0" w:color="auto"/>
          </w:divBdr>
        </w:div>
        <w:div w:id="442848070">
          <w:marLeft w:val="0"/>
          <w:marRight w:val="0"/>
          <w:marTop w:val="0"/>
          <w:marBottom w:val="0"/>
          <w:divBdr>
            <w:top w:val="none" w:sz="0" w:space="0" w:color="auto"/>
            <w:left w:val="none" w:sz="0" w:space="0" w:color="auto"/>
            <w:bottom w:val="none" w:sz="0" w:space="0" w:color="auto"/>
            <w:right w:val="none" w:sz="0" w:space="0" w:color="auto"/>
          </w:divBdr>
        </w:div>
        <w:div w:id="515778701">
          <w:marLeft w:val="0"/>
          <w:marRight w:val="0"/>
          <w:marTop w:val="0"/>
          <w:marBottom w:val="0"/>
          <w:divBdr>
            <w:top w:val="none" w:sz="0" w:space="0" w:color="auto"/>
            <w:left w:val="none" w:sz="0" w:space="0" w:color="auto"/>
            <w:bottom w:val="none" w:sz="0" w:space="0" w:color="auto"/>
            <w:right w:val="none" w:sz="0" w:space="0" w:color="auto"/>
          </w:divBdr>
        </w:div>
        <w:div w:id="538663924">
          <w:marLeft w:val="0"/>
          <w:marRight w:val="0"/>
          <w:marTop w:val="0"/>
          <w:marBottom w:val="0"/>
          <w:divBdr>
            <w:top w:val="none" w:sz="0" w:space="0" w:color="auto"/>
            <w:left w:val="none" w:sz="0" w:space="0" w:color="auto"/>
            <w:bottom w:val="none" w:sz="0" w:space="0" w:color="auto"/>
            <w:right w:val="none" w:sz="0" w:space="0" w:color="auto"/>
          </w:divBdr>
        </w:div>
        <w:div w:id="590354588">
          <w:marLeft w:val="0"/>
          <w:marRight w:val="0"/>
          <w:marTop w:val="0"/>
          <w:marBottom w:val="0"/>
          <w:divBdr>
            <w:top w:val="none" w:sz="0" w:space="0" w:color="auto"/>
            <w:left w:val="none" w:sz="0" w:space="0" w:color="auto"/>
            <w:bottom w:val="none" w:sz="0" w:space="0" w:color="auto"/>
            <w:right w:val="none" w:sz="0" w:space="0" w:color="auto"/>
          </w:divBdr>
        </w:div>
        <w:div w:id="601449698">
          <w:marLeft w:val="0"/>
          <w:marRight w:val="0"/>
          <w:marTop w:val="0"/>
          <w:marBottom w:val="0"/>
          <w:divBdr>
            <w:top w:val="none" w:sz="0" w:space="0" w:color="auto"/>
            <w:left w:val="none" w:sz="0" w:space="0" w:color="auto"/>
            <w:bottom w:val="none" w:sz="0" w:space="0" w:color="auto"/>
            <w:right w:val="none" w:sz="0" w:space="0" w:color="auto"/>
          </w:divBdr>
        </w:div>
        <w:div w:id="758408608">
          <w:marLeft w:val="0"/>
          <w:marRight w:val="0"/>
          <w:marTop w:val="0"/>
          <w:marBottom w:val="0"/>
          <w:divBdr>
            <w:top w:val="none" w:sz="0" w:space="0" w:color="auto"/>
            <w:left w:val="none" w:sz="0" w:space="0" w:color="auto"/>
            <w:bottom w:val="none" w:sz="0" w:space="0" w:color="auto"/>
            <w:right w:val="none" w:sz="0" w:space="0" w:color="auto"/>
          </w:divBdr>
        </w:div>
        <w:div w:id="923606068">
          <w:marLeft w:val="0"/>
          <w:marRight w:val="0"/>
          <w:marTop w:val="0"/>
          <w:marBottom w:val="0"/>
          <w:divBdr>
            <w:top w:val="none" w:sz="0" w:space="0" w:color="auto"/>
            <w:left w:val="none" w:sz="0" w:space="0" w:color="auto"/>
            <w:bottom w:val="none" w:sz="0" w:space="0" w:color="auto"/>
            <w:right w:val="none" w:sz="0" w:space="0" w:color="auto"/>
          </w:divBdr>
        </w:div>
        <w:div w:id="937327587">
          <w:marLeft w:val="0"/>
          <w:marRight w:val="0"/>
          <w:marTop w:val="0"/>
          <w:marBottom w:val="0"/>
          <w:divBdr>
            <w:top w:val="none" w:sz="0" w:space="0" w:color="auto"/>
            <w:left w:val="none" w:sz="0" w:space="0" w:color="auto"/>
            <w:bottom w:val="none" w:sz="0" w:space="0" w:color="auto"/>
            <w:right w:val="none" w:sz="0" w:space="0" w:color="auto"/>
          </w:divBdr>
        </w:div>
        <w:div w:id="952706473">
          <w:marLeft w:val="0"/>
          <w:marRight w:val="0"/>
          <w:marTop w:val="0"/>
          <w:marBottom w:val="0"/>
          <w:divBdr>
            <w:top w:val="none" w:sz="0" w:space="0" w:color="auto"/>
            <w:left w:val="none" w:sz="0" w:space="0" w:color="auto"/>
            <w:bottom w:val="none" w:sz="0" w:space="0" w:color="auto"/>
            <w:right w:val="none" w:sz="0" w:space="0" w:color="auto"/>
          </w:divBdr>
        </w:div>
        <w:div w:id="1139496143">
          <w:marLeft w:val="0"/>
          <w:marRight w:val="0"/>
          <w:marTop w:val="0"/>
          <w:marBottom w:val="0"/>
          <w:divBdr>
            <w:top w:val="none" w:sz="0" w:space="0" w:color="auto"/>
            <w:left w:val="none" w:sz="0" w:space="0" w:color="auto"/>
            <w:bottom w:val="none" w:sz="0" w:space="0" w:color="auto"/>
            <w:right w:val="none" w:sz="0" w:space="0" w:color="auto"/>
          </w:divBdr>
        </w:div>
        <w:div w:id="1406881713">
          <w:marLeft w:val="0"/>
          <w:marRight w:val="0"/>
          <w:marTop w:val="0"/>
          <w:marBottom w:val="0"/>
          <w:divBdr>
            <w:top w:val="none" w:sz="0" w:space="0" w:color="auto"/>
            <w:left w:val="none" w:sz="0" w:space="0" w:color="auto"/>
            <w:bottom w:val="none" w:sz="0" w:space="0" w:color="auto"/>
            <w:right w:val="none" w:sz="0" w:space="0" w:color="auto"/>
          </w:divBdr>
        </w:div>
        <w:div w:id="1483502241">
          <w:marLeft w:val="0"/>
          <w:marRight w:val="0"/>
          <w:marTop w:val="0"/>
          <w:marBottom w:val="0"/>
          <w:divBdr>
            <w:top w:val="none" w:sz="0" w:space="0" w:color="auto"/>
            <w:left w:val="none" w:sz="0" w:space="0" w:color="auto"/>
            <w:bottom w:val="none" w:sz="0" w:space="0" w:color="auto"/>
            <w:right w:val="none" w:sz="0" w:space="0" w:color="auto"/>
          </w:divBdr>
        </w:div>
        <w:div w:id="1577125512">
          <w:marLeft w:val="0"/>
          <w:marRight w:val="0"/>
          <w:marTop w:val="0"/>
          <w:marBottom w:val="0"/>
          <w:divBdr>
            <w:top w:val="none" w:sz="0" w:space="0" w:color="auto"/>
            <w:left w:val="none" w:sz="0" w:space="0" w:color="auto"/>
            <w:bottom w:val="none" w:sz="0" w:space="0" w:color="auto"/>
            <w:right w:val="none" w:sz="0" w:space="0" w:color="auto"/>
          </w:divBdr>
        </w:div>
        <w:div w:id="1639801689">
          <w:marLeft w:val="0"/>
          <w:marRight w:val="0"/>
          <w:marTop w:val="0"/>
          <w:marBottom w:val="0"/>
          <w:divBdr>
            <w:top w:val="none" w:sz="0" w:space="0" w:color="auto"/>
            <w:left w:val="none" w:sz="0" w:space="0" w:color="auto"/>
            <w:bottom w:val="none" w:sz="0" w:space="0" w:color="auto"/>
            <w:right w:val="none" w:sz="0" w:space="0" w:color="auto"/>
          </w:divBdr>
        </w:div>
        <w:div w:id="1792817358">
          <w:marLeft w:val="0"/>
          <w:marRight w:val="0"/>
          <w:marTop w:val="0"/>
          <w:marBottom w:val="0"/>
          <w:divBdr>
            <w:top w:val="none" w:sz="0" w:space="0" w:color="auto"/>
            <w:left w:val="none" w:sz="0" w:space="0" w:color="auto"/>
            <w:bottom w:val="none" w:sz="0" w:space="0" w:color="auto"/>
            <w:right w:val="none" w:sz="0" w:space="0" w:color="auto"/>
          </w:divBdr>
        </w:div>
        <w:div w:id="1797525009">
          <w:marLeft w:val="0"/>
          <w:marRight w:val="0"/>
          <w:marTop w:val="0"/>
          <w:marBottom w:val="0"/>
          <w:divBdr>
            <w:top w:val="none" w:sz="0" w:space="0" w:color="auto"/>
            <w:left w:val="none" w:sz="0" w:space="0" w:color="auto"/>
            <w:bottom w:val="none" w:sz="0" w:space="0" w:color="auto"/>
            <w:right w:val="none" w:sz="0" w:space="0" w:color="auto"/>
          </w:divBdr>
        </w:div>
        <w:div w:id="2008088712">
          <w:marLeft w:val="0"/>
          <w:marRight w:val="0"/>
          <w:marTop w:val="0"/>
          <w:marBottom w:val="0"/>
          <w:divBdr>
            <w:top w:val="none" w:sz="0" w:space="0" w:color="auto"/>
            <w:left w:val="none" w:sz="0" w:space="0" w:color="auto"/>
            <w:bottom w:val="none" w:sz="0" w:space="0" w:color="auto"/>
            <w:right w:val="none" w:sz="0" w:space="0" w:color="auto"/>
          </w:divBdr>
        </w:div>
      </w:divsChild>
    </w:div>
    <w:div w:id="1088817685">
      <w:bodyDiv w:val="1"/>
      <w:marLeft w:val="0"/>
      <w:marRight w:val="0"/>
      <w:marTop w:val="0"/>
      <w:marBottom w:val="0"/>
      <w:divBdr>
        <w:top w:val="none" w:sz="0" w:space="0" w:color="auto"/>
        <w:left w:val="none" w:sz="0" w:space="0" w:color="auto"/>
        <w:bottom w:val="none" w:sz="0" w:space="0" w:color="auto"/>
        <w:right w:val="none" w:sz="0" w:space="0" w:color="auto"/>
      </w:divBdr>
      <w:divsChild>
        <w:div w:id="109864295">
          <w:marLeft w:val="0"/>
          <w:marRight w:val="0"/>
          <w:marTop w:val="0"/>
          <w:marBottom w:val="0"/>
          <w:divBdr>
            <w:top w:val="none" w:sz="0" w:space="0" w:color="auto"/>
            <w:left w:val="none" w:sz="0" w:space="0" w:color="auto"/>
            <w:bottom w:val="none" w:sz="0" w:space="0" w:color="auto"/>
            <w:right w:val="none" w:sz="0" w:space="0" w:color="auto"/>
          </w:divBdr>
        </w:div>
        <w:div w:id="1065179892">
          <w:marLeft w:val="0"/>
          <w:marRight w:val="0"/>
          <w:marTop w:val="0"/>
          <w:marBottom w:val="0"/>
          <w:divBdr>
            <w:top w:val="none" w:sz="0" w:space="0" w:color="auto"/>
            <w:left w:val="none" w:sz="0" w:space="0" w:color="auto"/>
            <w:bottom w:val="none" w:sz="0" w:space="0" w:color="auto"/>
            <w:right w:val="none" w:sz="0" w:space="0" w:color="auto"/>
          </w:divBdr>
        </w:div>
        <w:div w:id="1769306482">
          <w:marLeft w:val="0"/>
          <w:marRight w:val="0"/>
          <w:marTop w:val="0"/>
          <w:marBottom w:val="0"/>
          <w:divBdr>
            <w:top w:val="none" w:sz="0" w:space="0" w:color="auto"/>
            <w:left w:val="none" w:sz="0" w:space="0" w:color="auto"/>
            <w:bottom w:val="none" w:sz="0" w:space="0" w:color="auto"/>
            <w:right w:val="none" w:sz="0" w:space="0" w:color="auto"/>
          </w:divBdr>
        </w:div>
      </w:divsChild>
    </w:div>
    <w:div w:id="1096831582">
      <w:bodyDiv w:val="1"/>
      <w:marLeft w:val="0"/>
      <w:marRight w:val="0"/>
      <w:marTop w:val="0"/>
      <w:marBottom w:val="0"/>
      <w:divBdr>
        <w:top w:val="none" w:sz="0" w:space="0" w:color="auto"/>
        <w:left w:val="none" w:sz="0" w:space="0" w:color="auto"/>
        <w:bottom w:val="none" w:sz="0" w:space="0" w:color="auto"/>
        <w:right w:val="none" w:sz="0" w:space="0" w:color="auto"/>
      </w:divBdr>
      <w:divsChild>
        <w:div w:id="77486511">
          <w:marLeft w:val="0"/>
          <w:marRight w:val="0"/>
          <w:marTop w:val="0"/>
          <w:marBottom w:val="0"/>
          <w:divBdr>
            <w:top w:val="none" w:sz="0" w:space="0" w:color="auto"/>
            <w:left w:val="none" w:sz="0" w:space="0" w:color="auto"/>
            <w:bottom w:val="none" w:sz="0" w:space="0" w:color="auto"/>
            <w:right w:val="none" w:sz="0" w:space="0" w:color="auto"/>
          </w:divBdr>
        </w:div>
        <w:div w:id="1585533127">
          <w:marLeft w:val="0"/>
          <w:marRight w:val="0"/>
          <w:marTop w:val="0"/>
          <w:marBottom w:val="0"/>
          <w:divBdr>
            <w:top w:val="none" w:sz="0" w:space="0" w:color="auto"/>
            <w:left w:val="none" w:sz="0" w:space="0" w:color="auto"/>
            <w:bottom w:val="none" w:sz="0" w:space="0" w:color="auto"/>
            <w:right w:val="none" w:sz="0" w:space="0" w:color="auto"/>
          </w:divBdr>
        </w:div>
        <w:div w:id="1962571823">
          <w:marLeft w:val="0"/>
          <w:marRight w:val="0"/>
          <w:marTop w:val="0"/>
          <w:marBottom w:val="0"/>
          <w:divBdr>
            <w:top w:val="none" w:sz="0" w:space="0" w:color="auto"/>
            <w:left w:val="none" w:sz="0" w:space="0" w:color="auto"/>
            <w:bottom w:val="none" w:sz="0" w:space="0" w:color="auto"/>
            <w:right w:val="none" w:sz="0" w:space="0" w:color="auto"/>
          </w:divBdr>
        </w:div>
      </w:divsChild>
    </w:div>
    <w:div w:id="1104959114">
      <w:bodyDiv w:val="1"/>
      <w:marLeft w:val="0"/>
      <w:marRight w:val="0"/>
      <w:marTop w:val="0"/>
      <w:marBottom w:val="0"/>
      <w:divBdr>
        <w:top w:val="none" w:sz="0" w:space="0" w:color="auto"/>
        <w:left w:val="none" w:sz="0" w:space="0" w:color="auto"/>
        <w:bottom w:val="none" w:sz="0" w:space="0" w:color="auto"/>
        <w:right w:val="none" w:sz="0" w:space="0" w:color="auto"/>
      </w:divBdr>
    </w:div>
    <w:div w:id="1109348798">
      <w:bodyDiv w:val="1"/>
      <w:marLeft w:val="0"/>
      <w:marRight w:val="0"/>
      <w:marTop w:val="0"/>
      <w:marBottom w:val="0"/>
      <w:divBdr>
        <w:top w:val="none" w:sz="0" w:space="0" w:color="auto"/>
        <w:left w:val="none" w:sz="0" w:space="0" w:color="auto"/>
        <w:bottom w:val="none" w:sz="0" w:space="0" w:color="auto"/>
        <w:right w:val="none" w:sz="0" w:space="0" w:color="auto"/>
      </w:divBdr>
      <w:divsChild>
        <w:div w:id="61635571">
          <w:marLeft w:val="0"/>
          <w:marRight w:val="0"/>
          <w:marTop w:val="0"/>
          <w:marBottom w:val="0"/>
          <w:divBdr>
            <w:top w:val="none" w:sz="0" w:space="0" w:color="auto"/>
            <w:left w:val="none" w:sz="0" w:space="0" w:color="auto"/>
            <w:bottom w:val="none" w:sz="0" w:space="0" w:color="auto"/>
            <w:right w:val="none" w:sz="0" w:space="0" w:color="auto"/>
          </w:divBdr>
        </w:div>
        <w:div w:id="72970395">
          <w:marLeft w:val="0"/>
          <w:marRight w:val="0"/>
          <w:marTop w:val="0"/>
          <w:marBottom w:val="0"/>
          <w:divBdr>
            <w:top w:val="none" w:sz="0" w:space="0" w:color="auto"/>
            <w:left w:val="none" w:sz="0" w:space="0" w:color="auto"/>
            <w:bottom w:val="none" w:sz="0" w:space="0" w:color="auto"/>
            <w:right w:val="none" w:sz="0" w:space="0" w:color="auto"/>
          </w:divBdr>
        </w:div>
        <w:div w:id="152259983">
          <w:marLeft w:val="0"/>
          <w:marRight w:val="0"/>
          <w:marTop w:val="0"/>
          <w:marBottom w:val="0"/>
          <w:divBdr>
            <w:top w:val="none" w:sz="0" w:space="0" w:color="auto"/>
            <w:left w:val="none" w:sz="0" w:space="0" w:color="auto"/>
            <w:bottom w:val="none" w:sz="0" w:space="0" w:color="auto"/>
            <w:right w:val="none" w:sz="0" w:space="0" w:color="auto"/>
          </w:divBdr>
        </w:div>
        <w:div w:id="164127778">
          <w:marLeft w:val="0"/>
          <w:marRight w:val="0"/>
          <w:marTop w:val="0"/>
          <w:marBottom w:val="0"/>
          <w:divBdr>
            <w:top w:val="none" w:sz="0" w:space="0" w:color="auto"/>
            <w:left w:val="none" w:sz="0" w:space="0" w:color="auto"/>
            <w:bottom w:val="none" w:sz="0" w:space="0" w:color="auto"/>
            <w:right w:val="none" w:sz="0" w:space="0" w:color="auto"/>
          </w:divBdr>
        </w:div>
        <w:div w:id="268440427">
          <w:marLeft w:val="0"/>
          <w:marRight w:val="0"/>
          <w:marTop w:val="0"/>
          <w:marBottom w:val="0"/>
          <w:divBdr>
            <w:top w:val="none" w:sz="0" w:space="0" w:color="auto"/>
            <w:left w:val="none" w:sz="0" w:space="0" w:color="auto"/>
            <w:bottom w:val="none" w:sz="0" w:space="0" w:color="auto"/>
            <w:right w:val="none" w:sz="0" w:space="0" w:color="auto"/>
          </w:divBdr>
        </w:div>
        <w:div w:id="382215508">
          <w:marLeft w:val="0"/>
          <w:marRight w:val="0"/>
          <w:marTop w:val="0"/>
          <w:marBottom w:val="0"/>
          <w:divBdr>
            <w:top w:val="none" w:sz="0" w:space="0" w:color="auto"/>
            <w:left w:val="none" w:sz="0" w:space="0" w:color="auto"/>
            <w:bottom w:val="none" w:sz="0" w:space="0" w:color="auto"/>
            <w:right w:val="none" w:sz="0" w:space="0" w:color="auto"/>
          </w:divBdr>
        </w:div>
        <w:div w:id="389378183">
          <w:marLeft w:val="0"/>
          <w:marRight w:val="0"/>
          <w:marTop w:val="0"/>
          <w:marBottom w:val="0"/>
          <w:divBdr>
            <w:top w:val="none" w:sz="0" w:space="0" w:color="auto"/>
            <w:left w:val="none" w:sz="0" w:space="0" w:color="auto"/>
            <w:bottom w:val="none" w:sz="0" w:space="0" w:color="auto"/>
            <w:right w:val="none" w:sz="0" w:space="0" w:color="auto"/>
          </w:divBdr>
        </w:div>
        <w:div w:id="414009804">
          <w:marLeft w:val="0"/>
          <w:marRight w:val="0"/>
          <w:marTop w:val="0"/>
          <w:marBottom w:val="0"/>
          <w:divBdr>
            <w:top w:val="none" w:sz="0" w:space="0" w:color="auto"/>
            <w:left w:val="none" w:sz="0" w:space="0" w:color="auto"/>
            <w:bottom w:val="none" w:sz="0" w:space="0" w:color="auto"/>
            <w:right w:val="none" w:sz="0" w:space="0" w:color="auto"/>
          </w:divBdr>
        </w:div>
        <w:div w:id="437062201">
          <w:marLeft w:val="0"/>
          <w:marRight w:val="0"/>
          <w:marTop w:val="0"/>
          <w:marBottom w:val="0"/>
          <w:divBdr>
            <w:top w:val="none" w:sz="0" w:space="0" w:color="auto"/>
            <w:left w:val="none" w:sz="0" w:space="0" w:color="auto"/>
            <w:bottom w:val="none" w:sz="0" w:space="0" w:color="auto"/>
            <w:right w:val="none" w:sz="0" w:space="0" w:color="auto"/>
          </w:divBdr>
        </w:div>
        <w:div w:id="592517483">
          <w:marLeft w:val="0"/>
          <w:marRight w:val="0"/>
          <w:marTop w:val="0"/>
          <w:marBottom w:val="0"/>
          <w:divBdr>
            <w:top w:val="none" w:sz="0" w:space="0" w:color="auto"/>
            <w:left w:val="none" w:sz="0" w:space="0" w:color="auto"/>
            <w:bottom w:val="none" w:sz="0" w:space="0" w:color="auto"/>
            <w:right w:val="none" w:sz="0" w:space="0" w:color="auto"/>
          </w:divBdr>
        </w:div>
        <w:div w:id="630478450">
          <w:marLeft w:val="0"/>
          <w:marRight w:val="0"/>
          <w:marTop w:val="0"/>
          <w:marBottom w:val="0"/>
          <w:divBdr>
            <w:top w:val="none" w:sz="0" w:space="0" w:color="auto"/>
            <w:left w:val="none" w:sz="0" w:space="0" w:color="auto"/>
            <w:bottom w:val="none" w:sz="0" w:space="0" w:color="auto"/>
            <w:right w:val="none" w:sz="0" w:space="0" w:color="auto"/>
          </w:divBdr>
        </w:div>
        <w:div w:id="637153117">
          <w:marLeft w:val="0"/>
          <w:marRight w:val="0"/>
          <w:marTop w:val="0"/>
          <w:marBottom w:val="0"/>
          <w:divBdr>
            <w:top w:val="none" w:sz="0" w:space="0" w:color="auto"/>
            <w:left w:val="none" w:sz="0" w:space="0" w:color="auto"/>
            <w:bottom w:val="none" w:sz="0" w:space="0" w:color="auto"/>
            <w:right w:val="none" w:sz="0" w:space="0" w:color="auto"/>
          </w:divBdr>
        </w:div>
        <w:div w:id="704644966">
          <w:marLeft w:val="0"/>
          <w:marRight w:val="0"/>
          <w:marTop w:val="0"/>
          <w:marBottom w:val="0"/>
          <w:divBdr>
            <w:top w:val="none" w:sz="0" w:space="0" w:color="auto"/>
            <w:left w:val="none" w:sz="0" w:space="0" w:color="auto"/>
            <w:bottom w:val="none" w:sz="0" w:space="0" w:color="auto"/>
            <w:right w:val="none" w:sz="0" w:space="0" w:color="auto"/>
          </w:divBdr>
        </w:div>
        <w:div w:id="769080046">
          <w:marLeft w:val="0"/>
          <w:marRight w:val="0"/>
          <w:marTop w:val="0"/>
          <w:marBottom w:val="0"/>
          <w:divBdr>
            <w:top w:val="none" w:sz="0" w:space="0" w:color="auto"/>
            <w:left w:val="none" w:sz="0" w:space="0" w:color="auto"/>
            <w:bottom w:val="none" w:sz="0" w:space="0" w:color="auto"/>
            <w:right w:val="none" w:sz="0" w:space="0" w:color="auto"/>
          </w:divBdr>
        </w:div>
        <w:div w:id="784621006">
          <w:marLeft w:val="0"/>
          <w:marRight w:val="0"/>
          <w:marTop w:val="0"/>
          <w:marBottom w:val="0"/>
          <w:divBdr>
            <w:top w:val="none" w:sz="0" w:space="0" w:color="auto"/>
            <w:left w:val="none" w:sz="0" w:space="0" w:color="auto"/>
            <w:bottom w:val="none" w:sz="0" w:space="0" w:color="auto"/>
            <w:right w:val="none" w:sz="0" w:space="0" w:color="auto"/>
          </w:divBdr>
        </w:div>
        <w:div w:id="984507089">
          <w:marLeft w:val="0"/>
          <w:marRight w:val="0"/>
          <w:marTop w:val="0"/>
          <w:marBottom w:val="0"/>
          <w:divBdr>
            <w:top w:val="none" w:sz="0" w:space="0" w:color="auto"/>
            <w:left w:val="none" w:sz="0" w:space="0" w:color="auto"/>
            <w:bottom w:val="none" w:sz="0" w:space="0" w:color="auto"/>
            <w:right w:val="none" w:sz="0" w:space="0" w:color="auto"/>
          </w:divBdr>
        </w:div>
        <w:div w:id="995885404">
          <w:marLeft w:val="0"/>
          <w:marRight w:val="0"/>
          <w:marTop w:val="0"/>
          <w:marBottom w:val="0"/>
          <w:divBdr>
            <w:top w:val="none" w:sz="0" w:space="0" w:color="auto"/>
            <w:left w:val="none" w:sz="0" w:space="0" w:color="auto"/>
            <w:bottom w:val="none" w:sz="0" w:space="0" w:color="auto"/>
            <w:right w:val="none" w:sz="0" w:space="0" w:color="auto"/>
          </w:divBdr>
        </w:div>
        <w:div w:id="1092169505">
          <w:marLeft w:val="0"/>
          <w:marRight w:val="0"/>
          <w:marTop w:val="0"/>
          <w:marBottom w:val="0"/>
          <w:divBdr>
            <w:top w:val="none" w:sz="0" w:space="0" w:color="auto"/>
            <w:left w:val="none" w:sz="0" w:space="0" w:color="auto"/>
            <w:bottom w:val="none" w:sz="0" w:space="0" w:color="auto"/>
            <w:right w:val="none" w:sz="0" w:space="0" w:color="auto"/>
          </w:divBdr>
        </w:div>
        <w:div w:id="1221598625">
          <w:marLeft w:val="0"/>
          <w:marRight w:val="0"/>
          <w:marTop w:val="0"/>
          <w:marBottom w:val="0"/>
          <w:divBdr>
            <w:top w:val="none" w:sz="0" w:space="0" w:color="auto"/>
            <w:left w:val="none" w:sz="0" w:space="0" w:color="auto"/>
            <w:bottom w:val="none" w:sz="0" w:space="0" w:color="auto"/>
            <w:right w:val="none" w:sz="0" w:space="0" w:color="auto"/>
          </w:divBdr>
        </w:div>
        <w:div w:id="1233353482">
          <w:marLeft w:val="0"/>
          <w:marRight w:val="0"/>
          <w:marTop w:val="0"/>
          <w:marBottom w:val="0"/>
          <w:divBdr>
            <w:top w:val="none" w:sz="0" w:space="0" w:color="auto"/>
            <w:left w:val="none" w:sz="0" w:space="0" w:color="auto"/>
            <w:bottom w:val="none" w:sz="0" w:space="0" w:color="auto"/>
            <w:right w:val="none" w:sz="0" w:space="0" w:color="auto"/>
          </w:divBdr>
        </w:div>
        <w:div w:id="1322736279">
          <w:marLeft w:val="0"/>
          <w:marRight w:val="0"/>
          <w:marTop w:val="0"/>
          <w:marBottom w:val="0"/>
          <w:divBdr>
            <w:top w:val="none" w:sz="0" w:space="0" w:color="auto"/>
            <w:left w:val="none" w:sz="0" w:space="0" w:color="auto"/>
            <w:bottom w:val="none" w:sz="0" w:space="0" w:color="auto"/>
            <w:right w:val="none" w:sz="0" w:space="0" w:color="auto"/>
          </w:divBdr>
        </w:div>
        <w:div w:id="1354458202">
          <w:marLeft w:val="0"/>
          <w:marRight w:val="0"/>
          <w:marTop w:val="0"/>
          <w:marBottom w:val="0"/>
          <w:divBdr>
            <w:top w:val="none" w:sz="0" w:space="0" w:color="auto"/>
            <w:left w:val="none" w:sz="0" w:space="0" w:color="auto"/>
            <w:bottom w:val="none" w:sz="0" w:space="0" w:color="auto"/>
            <w:right w:val="none" w:sz="0" w:space="0" w:color="auto"/>
          </w:divBdr>
        </w:div>
        <w:div w:id="1460688527">
          <w:marLeft w:val="0"/>
          <w:marRight w:val="0"/>
          <w:marTop w:val="0"/>
          <w:marBottom w:val="0"/>
          <w:divBdr>
            <w:top w:val="none" w:sz="0" w:space="0" w:color="auto"/>
            <w:left w:val="none" w:sz="0" w:space="0" w:color="auto"/>
            <w:bottom w:val="none" w:sz="0" w:space="0" w:color="auto"/>
            <w:right w:val="none" w:sz="0" w:space="0" w:color="auto"/>
          </w:divBdr>
        </w:div>
        <w:div w:id="1631937295">
          <w:marLeft w:val="0"/>
          <w:marRight w:val="0"/>
          <w:marTop w:val="0"/>
          <w:marBottom w:val="0"/>
          <w:divBdr>
            <w:top w:val="none" w:sz="0" w:space="0" w:color="auto"/>
            <w:left w:val="none" w:sz="0" w:space="0" w:color="auto"/>
            <w:bottom w:val="none" w:sz="0" w:space="0" w:color="auto"/>
            <w:right w:val="none" w:sz="0" w:space="0" w:color="auto"/>
          </w:divBdr>
        </w:div>
        <w:div w:id="1665860566">
          <w:marLeft w:val="0"/>
          <w:marRight w:val="0"/>
          <w:marTop w:val="0"/>
          <w:marBottom w:val="0"/>
          <w:divBdr>
            <w:top w:val="none" w:sz="0" w:space="0" w:color="auto"/>
            <w:left w:val="none" w:sz="0" w:space="0" w:color="auto"/>
            <w:bottom w:val="none" w:sz="0" w:space="0" w:color="auto"/>
            <w:right w:val="none" w:sz="0" w:space="0" w:color="auto"/>
          </w:divBdr>
        </w:div>
        <w:div w:id="1676033951">
          <w:marLeft w:val="0"/>
          <w:marRight w:val="0"/>
          <w:marTop w:val="0"/>
          <w:marBottom w:val="0"/>
          <w:divBdr>
            <w:top w:val="none" w:sz="0" w:space="0" w:color="auto"/>
            <w:left w:val="none" w:sz="0" w:space="0" w:color="auto"/>
            <w:bottom w:val="none" w:sz="0" w:space="0" w:color="auto"/>
            <w:right w:val="none" w:sz="0" w:space="0" w:color="auto"/>
          </w:divBdr>
        </w:div>
        <w:div w:id="1775779681">
          <w:marLeft w:val="0"/>
          <w:marRight w:val="0"/>
          <w:marTop w:val="0"/>
          <w:marBottom w:val="0"/>
          <w:divBdr>
            <w:top w:val="none" w:sz="0" w:space="0" w:color="auto"/>
            <w:left w:val="none" w:sz="0" w:space="0" w:color="auto"/>
            <w:bottom w:val="none" w:sz="0" w:space="0" w:color="auto"/>
            <w:right w:val="none" w:sz="0" w:space="0" w:color="auto"/>
          </w:divBdr>
        </w:div>
        <w:div w:id="1777555578">
          <w:marLeft w:val="0"/>
          <w:marRight w:val="0"/>
          <w:marTop w:val="0"/>
          <w:marBottom w:val="0"/>
          <w:divBdr>
            <w:top w:val="none" w:sz="0" w:space="0" w:color="auto"/>
            <w:left w:val="none" w:sz="0" w:space="0" w:color="auto"/>
            <w:bottom w:val="none" w:sz="0" w:space="0" w:color="auto"/>
            <w:right w:val="none" w:sz="0" w:space="0" w:color="auto"/>
          </w:divBdr>
        </w:div>
        <w:div w:id="1794783823">
          <w:marLeft w:val="0"/>
          <w:marRight w:val="0"/>
          <w:marTop w:val="0"/>
          <w:marBottom w:val="0"/>
          <w:divBdr>
            <w:top w:val="none" w:sz="0" w:space="0" w:color="auto"/>
            <w:left w:val="none" w:sz="0" w:space="0" w:color="auto"/>
            <w:bottom w:val="none" w:sz="0" w:space="0" w:color="auto"/>
            <w:right w:val="none" w:sz="0" w:space="0" w:color="auto"/>
          </w:divBdr>
        </w:div>
        <w:div w:id="1926911743">
          <w:marLeft w:val="0"/>
          <w:marRight w:val="0"/>
          <w:marTop w:val="0"/>
          <w:marBottom w:val="0"/>
          <w:divBdr>
            <w:top w:val="none" w:sz="0" w:space="0" w:color="auto"/>
            <w:left w:val="none" w:sz="0" w:space="0" w:color="auto"/>
            <w:bottom w:val="none" w:sz="0" w:space="0" w:color="auto"/>
            <w:right w:val="none" w:sz="0" w:space="0" w:color="auto"/>
          </w:divBdr>
        </w:div>
        <w:div w:id="1998880179">
          <w:marLeft w:val="0"/>
          <w:marRight w:val="0"/>
          <w:marTop w:val="0"/>
          <w:marBottom w:val="0"/>
          <w:divBdr>
            <w:top w:val="none" w:sz="0" w:space="0" w:color="auto"/>
            <w:left w:val="none" w:sz="0" w:space="0" w:color="auto"/>
            <w:bottom w:val="none" w:sz="0" w:space="0" w:color="auto"/>
            <w:right w:val="none" w:sz="0" w:space="0" w:color="auto"/>
          </w:divBdr>
        </w:div>
        <w:div w:id="2010405302">
          <w:marLeft w:val="0"/>
          <w:marRight w:val="0"/>
          <w:marTop w:val="0"/>
          <w:marBottom w:val="0"/>
          <w:divBdr>
            <w:top w:val="none" w:sz="0" w:space="0" w:color="auto"/>
            <w:left w:val="none" w:sz="0" w:space="0" w:color="auto"/>
            <w:bottom w:val="none" w:sz="0" w:space="0" w:color="auto"/>
            <w:right w:val="none" w:sz="0" w:space="0" w:color="auto"/>
          </w:divBdr>
        </w:div>
        <w:div w:id="2049639344">
          <w:marLeft w:val="0"/>
          <w:marRight w:val="0"/>
          <w:marTop w:val="0"/>
          <w:marBottom w:val="0"/>
          <w:divBdr>
            <w:top w:val="none" w:sz="0" w:space="0" w:color="auto"/>
            <w:left w:val="none" w:sz="0" w:space="0" w:color="auto"/>
            <w:bottom w:val="none" w:sz="0" w:space="0" w:color="auto"/>
            <w:right w:val="none" w:sz="0" w:space="0" w:color="auto"/>
          </w:divBdr>
        </w:div>
      </w:divsChild>
    </w:div>
    <w:div w:id="1145702955">
      <w:bodyDiv w:val="1"/>
      <w:marLeft w:val="0"/>
      <w:marRight w:val="0"/>
      <w:marTop w:val="0"/>
      <w:marBottom w:val="0"/>
      <w:divBdr>
        <w:top w:val="none" w:sz="0" w:space="0" w:color="auto"/>
        <w:left w:val="none" w:sz="0" w:space="0" w:color="auto"/>
        <w:bottom w:val="none" w:sz="0" w:space="0" w:color="auto"/>
        <w:right w:val="none" w:sz="0" w:space="0" w:color="auto"/>
      </w:divBdr>
      <w:divsChild>
        <w:div w:id="27876979">
          <w:marLeft w:val="0"/>
          <w:marRight w:val="0"/>
          <w:marTop w:val="0"/>
          <w:marBottom w:val="0"/>
          <w:divBdr>
            <w:top w:val="none" w:sz="0" w:space="0" w:color="auto"/>
            <w:left w:val="none" w:sz="0" w:space="0" w:color="auto"/>
            <w:bottom w:val="none" w:sz="0" w:space="0" w:color="auto"/>
            <w:right w:val="none" w:sz="0" w:space="0" w:color="auto"/>
          </w:divBdr>
        </w:div>
        <w:div w:id="347223252">
          <w:marLeft w:val="0"/>
          <w:marRight w:val="0"/>
          <w:marTop w:val="0"/>
          <w:marBottom w:val="0"/>
          <w:divBdr>
            <w:top w:val="none" w:sz="0" w:space="0" w:color="auto"/>
            <w:left w:val="none" w:sz="0" w:space="0" w:color="auto"/>
            <w:bottom w:val="none" w:sz="0" w:space="0" w:color="auto"/>
            <w:right w:val="none" w:sz="0" w:space="0" w:color="auto"/>
          </w:divBdr>
        </w:div>
        <w:div w:id="1161001641">
          <w:marLeft w:val="0"/>
          <w:marRight w:val="0"/>
          <w:marTop w:val="0"/>
          <w:marBottom w:val="0"/>
          <w:divBdr>
            <w:top w:val="none" w:sz="0" w:space="0" w:color="auto"/>
            <w:left w:val="none" w:sz="0" w:space="0" w:color="auto"/>
            <w:bottom w:val="none" w:sz="0" w:space="0" w:color="auto"/>
            <w:right w:val="none" w:sz="0" w:space="0" w:color="auto"/>
          </w:divBdr>
        </w:div>
        <w:div w:id="1196624929">
          <w:marLeft w:val="0"/>
          <w:marRight w:val="0"/>
          <w:marTop w:val="0"/>
          <w:marBottom w:val="0"/>
          <w:divBdr>
            <w:top w:val="none" w:sz="0" w:space="0" w:color="auto"/>
            <w:left w:val="none" w:sz="0" w:space="0" w:color="auto"/>
            <w:bottom w:val="none" w:sz="0" w:space="0" w:color="auto"/>
            <w:right w:val="none" w:sz="0" w:space="0" w:color="auto"/>
          </w:divBdr>
        </w:div>
        <w:div w:id="1207260451">
          <w:marLeft w:val="0"/>
          <w:marRight w:val="0"/>
          <w:marTop w:val="0"/>
          <w:marBottom w:val="0"/>
          <w:divBdr>
            <w:top w:val="none" w:sz="0" w:space="0" w:color="auto"/>
            <w:left w:val="none" w:sz="0" w:space="0" w:color="auto"/>
            <w:bottom w:val="none" w:sz="0" w:space="0" w:color="auto"/>
            <w:right w:val="none" w:sz="0" w:space="0" w:color="auto"/>
          </w:divBdr>
        </w:div>
        <w:div w:id="1494488155">
          <w:marLeft w:val="0"/>
          <w:marRight w:val="0"/>
          <w:marTop w:val="0"/>
          <w:marBottom w:val="0"/>
          <w:divBdr>
            <w:top w:val="none" w:sz="0" w:space="0" w:color="auto"/>
            <w:left w:val="none" w:sz="0" w:space="0" w:color="auto"/>
            <w:bottom w:val="none" w:sz="0" w:space="0" w:color="auto"/>
            <w:right w:val="none" w:sz="0" w:space="0" w:color="auto"/>
          </w:divBdr>
        </w:div>
        <w:div w:id="1541936565">
          <w:marLeft w:val="0"/>
          <w:marRight w:val="0"/>
          <w:marTop w:val="0"/>
          <w:marBottom w:val="0"/>
          <w:divBdr>
            <w:top w:val="none" w:sz="0" w:space="0" w:color="auto"/>
            <w:left w:val="none" w:sz="0" w:space="0" w:color="auto"/>
            <w:bottom w:val="none" w:sz="0" w:space="0" w:color="auto"/>
            <w:right w:val="none" w:sz="0" w:space="0" w:color="auto"/>
          </w:divBdr>
        </w:div>
      </w:divsChild>
    </w:div>
    <w:div w:id="1166752182">
      <w:bodyDiv w:val="1"/>
      <w:marLeft w:val="0"/>
      <w:marRight w:val="0"/>
      <w:marTop w:val="0"/>
      <w:marBottom w:val="0"/>
      <w:divBdr>
        <w:top w:val="none" w:sz="0" w:space="0" w:color="auto"/>
        <w:left w:val="none" w:sz="0" w:space="0" w:color="auto"/>
        <w:bottom w:val="none" w:sz="0" w:space="0" w:color="auto"/>
        <w:right w:val="none" w:sz="0" w:space="0" w:color="auto"/>
      </w:divBdr>
      <w:divsChild>
        <w:div w:id="507409115">
          <w:marLeft w:val="0"/>
          <w:marRight w:val="0"/>
          <w:marTop w:val="0"/>
          <w:marBottom w:val="0"/>
          <w:divBdr>
            <w:top w:val="none" w:sz="0" w:space="0" w:color="auto"/>
            <w:left w:val="none" w:sz="0" w:space="0" w:color="auto"/>
            <w:bottom w:val="none" w:sz="0" w:space="0" w:color="auto"/>
            <w:right w:val="none" w:sz="0" w:space="0" w:color="auto"/>
          </w:divBdr>
        </w:div>
        <w:div w:id="510948308">
          <w:marLeft w:val="0"/>
          <w:marRight w:val="0"/>
          <w:marTop w:val="0"/>
          <w:marBottom w:val="0"/>
          <w:divBdr>
            <w:top w:val="none" w:sz="0" w:space="0" w:color="auto"/>
            <w:left w:val="none" w:sz="0" w:space="0" w:color="auto"/>
            <w:bottom w:val="none" w:sz="0" w:space="0" w:color="auto"/>
            <w:right w:val="none" w:sz="0" w:space="0" w:color="auto"/>
          </w:divBdr>
        </w:div>
        <w:div w:id="792361344">
          <w:marLeft w:val="0"/>
          <w:marRight w:val="0"/>
          <w:marTop w:val="0"/>
          <w:marBottom w:val="0"/>
          <w:divBdr>
            <w:top w:val="none" w:sz="0" w:space="0" w:color="auto"/>
            <w:left w:val="none" w:sz="0" w:space="0" w:color="auto"/>
            <w:bottom w:val="none" w:sz="0" w:space="0" w:color="auto"/>
            <w:right w:val="none" w:sz="0" w:space="0" w:color="auto"/>
          </w:divBdr>
        </w:div>
        <w:div w:id="873739014">
          <w:marLeft w:val="0"/>
          <w:marRight w:val="0"/>
          <w:marTop w:val="0"/>
          <w:marBottom w:val="0"/>
          <w:divBdr>
            <w:top w:val="none" w:sz="0" w:space="0" w:color="auto"/>
            <w:left w:val="none" w:sz="0" w:space="0" w:color="auto"/>
            <w:bottom w:val="none" w:sz="0" w:space="0" w:color="auto"/>
            <w:right w:val="none" w:sz="0" w:space="0" w:color="auto"/>
          </w:divBdr>
        </w:div>
        <w:div w:id="879514768">
          <w:marLeft w:val="0"/>
          <w:marRight w:val="0"/>
          <w:marTop w:val="0"/>
          <w:marBottom w:val="0"/>
          <w:divBdr>
            <w:top w:val="none" w:sz="0" w:space="0" w:color="auto"/>
            <w:left w:val="none" w:sz="0" w:space="0" w:color="auto"/>
            <w:bottom w:val="none" w:sz="0" w:space="0" w:color="auto"/>
            <w:right w:val="none" w:sz="0" w:space="0" w:color="auto"/>
          </w:divBdr>
        </w:div>
        <w:div w:id="958491617">
          <w:marLeft w:val="0"/>
          <w:marRight w:val="0"/>
          <w:marTop w:val="0"/>
          <w:marBottom w:val="0"/>
          <w:divBdr>
            <w:top w:val="none" w:sz="0" w:space="0" w:color="auto"/>
            <w:left w:val="none" w:sz="0" w:space="0" w:color="auto"/>
            <w:bottom w:val="none" w:sz="0" w:space="0" w:color="auto"/>
            <w:right w:val="none" w:sz="0" w:space="0" w:color="auto"/>
          </w:divBdr>
        </w:div>
        <w:div w:id="1078288068">
          <w:marLeft w:val="0"/>
          <w:marRight w:val="0"/>
          <w:marTop w:val="0"/>
          <w:marBottom w:val="0"/>
          <w:divBdr>
            <w:top w:val="none" w:sz="0" w:space="0" w:color="auto"/>
            <w:left w:val="none" w:sz="0" w:space="0" w:color="auto"/>
            <w:bottom w:val="none" w:sz="0" w:space="0" w:color="auto"/>
            <w:right w:val="none" w:sz="0" w:space="0" w:color="auto"/>
          </w:divBdr>
        </w:div>
        <w:div w:id="1079408607">
          <w:marLeft w:val="0"/>
          <w:marRight w:val="0"/>
          <w:marTop w:val="0"/>
          <w:marBottom w:val="0"/>
          <w:divBdr>
            <w:top w:val="none" w:sz="0" w:space="0" w:color="auto"/>
            <w:left w:val="none" w:sz="0" w:space="0" w:color="auto"/>
            <w:bottom w:val="none" w:sz="0" w:space="0" w:color="auto"/>
            <w:right w:val="none" w:sz="0" w:space="0" w:color="auto"/>
          </w:divBdr>
        </w:div>
        <w:div w:id="1392075541">
          <w:marLeft w:val="0"/>
          <w:marRight w:val="0"/>
          <w:marTop w:val="0"/>
          <w:marBottom w:val="0"/>
          <w:divBdr>
            <w:top w:val="none" w:sz="0" w:space="0" w:color="auto"/>
            <w:left w:val="none" w:sz="0" w:space="0" w:color="auto"/>
            <w:bottom w:val="none" w:sz="0" w:space="0" w:color="auto"/>
            <w:right w:val="none" w:sz="0" w:space="0" w:color="auto"/>
          </w:divBdr>
        </w:div>
        <w:div w:id="1490829561">
          <w:marLeft w:val="0"/>
          <w:marRight w:val="0"/>
          <w:marTop w:val="0"/>
          <w:marBottom w:val="0"/>
          <w:divBdr>
            <w:top w:val="none" w:sz="0" w:space="0" w:color="auto"/>
            <w:left w:val="none" w:sz="0" w:space="0" w:color="auto"/>
            <w:bottom w:val="none" w:sz="0" w:space="0" w:color="auto"/>
            <w:right w:val="none" w:sz="0" w:space="0" w:color="auto"/>
          </w:divBdr>
        </w:div>
        <w:div w:id="1855877189">
          <w:marLeft w:val="0"/>
          <w:marRight w:val="0"/>
          <w:marTop w:val="0"/>
          <w:marBottom w:val="0"/>
          <w:divBdr>
            <w:top w:val="none" w:sz="0" w:space="0" w:color="auto"/>
            <w:left w:val="none" w:sz="0" w:space="0" w:color="auto"/>
            <w:bottom w:val="none" w:sz="0" w:space="0" w:color="auto"/>
            <w:right w:val="none" w:sz="0" w:space="0" w:color="auto"/>
          </w:divBdr>
        </w:div>
        <w:div w:id="1921209861">
          <w:marLeft w:val="0"/>
          <w:marRight w:val="0"/>
          <w:marTop w:val="0"/>
          <w:marBottom w:val="0"/>
          <w:divBdr>
            <w:top w:val="none" w:sz="0" w:space="0" w:color="auto"/>
            <w:left w:val="none" w:sz="0" w:space="0" w:color="auto"/>
            <w:bottom w:val="none" w:sz="0" w:space="0" w:color="auto"/>
            <w:right w:val="none" w:sz="0" w:space="0" w:color="auto"/>
          </w:divBdr>
        </w:div>
      </w:divsChild>
    </w:div>
    <w:div w:id="1196772980">
      <w:bodyDiv w:val="1"/>
      <w:marLeft w:val="0"/>
      <w:marRight w:val="0"/>
      <w:marTop w:val="0"/>
      <w:marBottom w:val="0"/>
      <w:divBdr>
        <w:top w:val="none" w:sz="0" w:space="0" w:color="auto"/>
        <w:left w:val="none" w:sz="0" w:space="0" w:color="auto"/>
        <w:bottom w:val="none" w:sz="0" w:space="0" w:color="auto"/>
        <w:right w:val="none" w:sz="0" w:space="0" w:color="auto"/>
      </w:divBdr>
    </w:div>
    <w:div w:id="1208178693">
      <w:bodyDiv w:val="1"/>
      <w:marLeft w:val="0"/>
      <w:marRight w:val="0"/>
      <w:marTop w:val="0"/>
      <w:marBottom w:val="0"/>
      <w:divBdr>
        <w:top w:val="none" w:sz="0" w:space="0" w:color="auto"/>
        <w:left w:val="none" w:sz="0" w:space="0" w:color="auto"/>
        <w:bottom w:val="none" w:sz="0" w:space="0" w:color="auto"/>
        <w:right w:val="none" w:sz="0" w:space="0" w:color="auto"/>
      </w:divBdr>
      <w:divsChild>
        <w:div w:id="1514206">
          <w:marLeft w:val="0"/>
          <w:marRight w:val="0"/>
          <w:marTop w:val="0"/>
          <w:marBottom w:val="0"/>
          <w:divBdr>
            <w:top w:val="none" w:sz="0" w:space="0" w:color="auto"/>
            <w:left w:val="none" w:sz="0" w:space="0" w:color="auto"/>
            <w:bottom w:val="none" w:sz="0" w:space="0" w:color="auto"/>
            <w:right w:val="none" w:sz="0" w:space="0" w:color="auto"/>
          </w:divBdr>
        </w:div>
        <w:div w:id="44184875">
          <w:marLeft w:val="0"/>
          <w:marRight w:val="0"/>
          <w:marTop w:val="0"/>
          <w:marBottom w:val="0"/>
          <w:divBdr>
            <w:top w:val="none" w:sz="0" w:space="0" w:color="auto"/>
            <w:left w:val="none" w:sz="0" w:space="0" w:color="auto"/>
            <w:bottom w:val="none" w:sz="0" w:space="0" w:color="auto"/>
            <w:right w:val="none" w:sz="0" w:space="0" w:color="auto"/>
          </w:divBdr>
        </w:div>
        <w:div w:id="53241804">
          <w:marLeft w:val="0"/>
          <w:marRight w:val="0"/>
          <w:marTop w:val="0"/>
          <w:marBottom w:val="0"/>
          <w:divBdr>
            <w:top w:val="none" w:sz="0" w:space="0" w:color="auto"/>
            <w:left w:val="none" w:sz="0" w:space="0" w:color="auto"/>
            <w:bottom w:val="none" w:sz="0" w:space="0" w:color="auto"/>
            <w:right w:val="none" w:sz="0" w:space="0" w:color="auto"/>
          </w:divBdr>
        </w:div>
        <w:div w:id="493381042">
          <w:marLeft w:val="0"/>
          <w:marRight w:val="0"/>
          <w:marTop w:val="0"/>
          <w:marBottom w:val="0"/>
          <w:divBdr>
            <w:top w:val="none" w:sz="0" w:space="0" w:color="auto"/>
            <w:left w:val="none" w:sz="0" w:space="0" w:color="auto"/>
            <w:bottom w:val="none" w:sz="0" w:space="0" w:color="auto"/>
            <w:right w:val="none" w:sz="0" w:space="0" w:color="auto"/>
          </w:divBdr>
        </w:div>
        <w:div w:id="571619068">
          <w:marLeft w:val="0"/>
          <w:marRight w:val="0"/>
          <w:marTop w:val="0"/>
          <w:marBottom w:val="0"/>
          <w:divBdr>
            <w:top w:val="none" w:sz="0" w:space="0" w:color="auto"/>
            <w:left w:val="none" w:sz="0" w:space="0" w:color="auto"/>
            <w:bottom w:val="none" w:sz="0" w:space="0" w:color="auto"/>
            <w:right w:val="none" w:sz="0" w:space="0" w:color="auto"/>
          </w:divBdr>
        </w:div>
        <w:div w:id="613292883">
          <w:marLeft w:val="0"/>
          <w:marRight w:val="0"/>
          <w:marTop w:val="0"/>
          <w:marBottom w:val="0"/>
          <w:divBdr>
            <w:top w:val="none" w:sz="0" w:space="0" w:color="auto"/>
            <w:left w:val="none" w:sz="0" w:space="0" w:color="auto"/>
            <w:bottom w:val="none" w:sz="0" w:space="0" w:color="auto"/>
            <w:right w:val="none" w:sz="0" w:space="0" w:color="auto"/>
          </w:divBdr>
        </w:div>
        <w:div w:id="804543593">
          <w:marLeft w:val="0"/>
          <w:marRight w:val="0"/>
          <w:marTop w:val="0"/>
          <w:marBottom w:val="0"/>
          <w:divBdr>
            <w:top w:val="none" w:sz="0" w:space="0" w:color="auto"/>
            <w:left w:val="none" w:sz="0" w:space="0" w:color="auto"/>
            <w:bottom w:val="none" w:sz="0" w:space="0" w:color="auto"/>
            <w:right w:val="none" w:sz="0" w:space="0" w:color="auto"/>
          </w:divBdr>
        </w:div>
        <w:div w:id="1006633657">
          <w:marLeft w:val="0"/>
          <w:marRight w:val="0"/>
          <w:marTop w:val="0"/>
          <w:marBottom w:val="0"/>
          <w:divBdr>
            <w:top w:val="none" w:sz="0" w:space="0" w:color="auto"/>
            <w:left w:val="none" w:sz="0" w:space="0" w:color="auto"/>
            <w:bottom w:val="none" w:sz="0" w:space="0" w:color="auto"/>
            <w:right w:val="none" w:sz="0" w:space="0" w:color="auto"/>
          </w:divBdr>
        </w:div>
        <w:div w:id="1093861641">
          <w:marLeft w:val="0"/>
          <w:marRight w:val="0"/>
          <w:marTop w:val="0"/>
          <w:marBottom w:val="0"/>
          <w:divBdr>
            <w:top w:val="none" w:sz="0" w:space="0" w:color="auto"/>
            <w:left w:val="none" w:sz="0" w:space="0" w:color="auto"/>
            <w:bottom w:val="none" w:sz="0" w:space="0" w:color="auto"/>
            <w:right w:val="none" w:sz="0" w:space="0" w:color="auto"/>
          </w:divBdr>
        </w:div>
        <w:div w:id="1263417761">
          <w:marLeft w:val="0"/>
          <w:marRight w:val="0"/>
          <w:marTop w:val="0"/>
          <w:marBottom w:val="0"/>
          <w:divBdr>
            <w:top w:val="none" w:sz="0" w:space="0" w:color="auto"/>
            <w:left w:val="none" w:sz="0" w:space="0" w:color="auto"/>
            <w:bottom w:val="none" w:sz="0" w:space="0" w:color="auto"/>
            <w:right w:val="none" w:sz="0" w:space="0" w:color="auto"/>
          </w:divBdr>
        </w:div>
        <w:div w:id="1273899914">
          <w:marLeft w:val="0"/>
          <w:marRight w:val="0"/>
          <w:marTop w:val="0"/>
          <w:marBottom w:val="0"/>
          <w:divBdr>
            <w:top w:val="none" w:sz="0" w:space="0" w:color="auto"/>
            <w:left w:val="none" w:sz="0" w:space="0" w:color="auto"/>
            <w:bottom w:val="none" w:sz="0" w:space="0" w:color="auto"/>
            <w:right w:val="none" w:sz="0" w:space="0" w:color="auto"/>
          </w:divBdr>
        </w:div>
        <w:div w:id="1808430433">
          <w:marLeft w:val="0"/>
          <w:marRight w:val="0"/>
          <w:marTop w:val="0"/>
          <w:marBottom w:val="0"/>
          <w:divBdr>
            <w:top w:val="none" w:sz="0" w:space="0" w:color="auto"/>
            <w:left w:val="none" w:sz="0" w:space="0" w:color="auto"/>
            <w:bottom w:val="none" w:sz="0" w:space="0" w:color="auto"/>
            <w:right w:val="none" w:sz="0" w:space="0" w:color="auto"/>
          </w:divBdr>
        </w:div>
        <w:div w:id="1908219903">
          <w:marLeft w:val="0"/>
          <w:marRight w:val="0"/>
          <w:marTop w:val="0"/>
          <w:marBottom w:val="0"/>
          <w:divBdr>
            <w:top w:val="none" w:sz="0" w:space="0" w:color="auto"/>
            <w:left w:val="none" w:sz="0" w:space="0" w:color="auto"/>
            <w:bottom w:val="none" w:sz="0" w:space="0" w:color="auto"/>
            <w:right w:val="none" w:sz="0" w:space="0" w:color="auto"/>
          </w:divBdr>
        </w:div>
        <w:div w:id="1948386085">
          <w:marLeft w:val="0"/>
          <w:marRight w:val="0"/>
          <w:marTop w:val="0"/>
          <w:marBottom w:val="0"/>
          <w:divBdr>
            <w:top w:val="none" w:sz="0" w:space="0" w:color="auto"/>
            <w:left w:val="none" w:sz="0" w:space="0" w:color="auto"/>
            <w:bottom w:val="none" w:sz="0" w:space="0" w:color="auto"/>
            <w:right w:val="none" w:sz="0" w:space="0" w:color="auto"/>
          </w:divBdr>
        </w:div>
        <w:div w:id="2004383425">
          <w:marLeft w:val="0"/>
          <w:marRight w:val="0"/>
          <w:marTop w:val="0"/>
          <w:marBottom w:val="0"/>
          <w:divBdr>
            <w:top w:val="none" w:sz="0" w:space="0" w:color="auto"/>
            <w:left w:val="none" w:sz="0" w:space="0" w:color="auto"/>
            <w:bottom w:val="none" w:sz="0" w:space="0" w:color="auto"/>
            <w:right w:val="none" w:sz="0" w:space="0" w:color="auto"/>
          </w:divBdr>
        </w:div>
        <w:div w:id="2020766802">
          <w:marLeft w:val="0"/>
          <w:marRight w:val="0"/>
          <w:marTop w:val="0"/>
          <w:marBottom w:val="0"/>
          <w:divBdr>
            <w:top w:val="none" w:sz="0" w:space="0" w:color="auto"/>
            <w:left w:val="none" w:sz="0" w:space="0" w:color="auto"/>
            <w:bottom w:val="none" w:sz="0" w:space="0" w:color="auto"/>
            <w:right w:val="none" w:sz="0" w:space="0" w:color="auto"/>
          </w:divBdr>
        </w:div>
        <w:div w:id="2122414518">
          <w:marLeft w:val="0"/>
          <w:marRight w:val="0"/>
          <w:marTop w:val="0"/>
          <w:marBottom w:val="0"/>
          <w:divBdr>
            <w:top w:val="none" w:sz="0" w:space="0" w:color="auto"/>
            <w:left w:val="none" w:sz="0" w:space="0" w:color="auto"/>
            <w:bottom w:val="none" w:sz="0" w:space="0" w:color="auto"/>
            <w:right w:val="none" w:sz="0" w:space="0" w:color="auto"/>
          </w:divBdr>
        </w:div>
      </w:divsChild>
    </w:div>
    <w:div w:id="1221675818">
      <w:bodyDiv w:val="1"/>
      <w:marLeft w:val="0"/>
      <w:marRight w:val="0"/>
      <w:marTop w:val="0"/>
      <w:marBottom w:val="0"/>
      <w:divBdr>
        <w:top w:val="none" w:sz="0" w:space="0" w:color="auto"/>
        <w:left w:val="none" w:sz="0" w:space="0" w:color="auto"/>
        <w:bottom w:val="none" w:sz="0" w:space="0" w:color="auto"/>
        <w:right w:val="none" w:sz="0" w:space="0" w:color="auto"/>
      </w:divBdr>
      <w:divsChild>
        <w:div w:id="23672092">
          <w:marLeft w:val="0"/>
          <w:marRight w:val="0"/>
          <w:marTop w:val="0"/>
          <w:marBottom w:val="0"/>
          <w:divBdr>
            <w:top w:val="none" w:sz="0" w:space="0" w:color="auto"/>
            <w:left w:val="none" w:sz="0" w:space="0" w:color="auto"/>
            <w:bottom w:val="none" w:sz="0" w:space="0" w:color="auto"/>
            <w:right w:val="none" w:sz="0" w:space="0" w:color="auto"/>
          </w:divBdr>
        </w:div>
        <w:div w:id="24984306">
          <w:marLeft w:val="0"/>
          <w:marRight w:val="0"/>
          <w:marTop w:val="0"/>
          <w:marBottom w:val="0"/>
          <w:divBdr>
            <w:top w:val="none" w:sz="0" w:space="0" w:color="auto"/>
            <w:left w:val="none" w:sz="0" w:space="0" w:color="auto"/>
            <w:bottom w:val="none" w:sz="0" w:space="0" w:color="auto"/>
            <w:right w:val="none" w:sz="0" w:space="0" w:color="auto"/>
          </w:divBdr>
        </w:div>
        <w:div w:id="46224443">
          <w:marLeft w:val="0"/>
          <w:marRight w:val="0"/>
          <w:marTop w:val="0"/>
          <w:marBottom w:val="0"/>
          <w:divBdr>
            <w:top w:val="none" w:sz="0" w:space="0" w:color="auto"/>
            <w:left w:val="none" w:sz="0" w:space="0" w:color="auto"/>
            <w:bottom w:val="none" w:sz="0" w:space="0" w:color="auto"/>
            <w:right w:val="none" w:sz="0" w:space="0" w:color="auto"/>
          </w:divBdr>
        </w:div>
        <w:div w:id="56051398">
          <w:marLeft w:val="0"/>
          <w:marRight w:val="0"/>
          <w:marTop w:val="0"/>
          <w:marBottom w:val="0"/>
          <w:divBdr>
            <w:top w:val="none" w:sz="0" w:space="0" w:color="auto"/>
            <w:left w:val="none" w:sz="0" w:space="0" w:color="auto"/>
            <w:bottom w:val="none" w:sz="0" w:space="0" w:color="auto"/>
            <w:right w:val="none" w:sz="0" w:space="0" w:color="auto"/>
          </w:divBdr>
        </w:div>
        <w:div w:id="148257855">
          <w:marLeft w:val="0"/>
          <w:marRight w:val="0"/>
          <w:marTop w:val="0"/>
          <w:marBottom w:val="0"/>
          <w:divBdr>
            <w:top w:val="none" w:sz="0" w:space="0" w:color="auto"/>
            <w:left w:val="none" w:sz="0" w:space="0" w:color="auto"/>
            <w:bottom w:val="none" w:sz="0" w:space="0" w:color="auto"/>
            <w:right w:val="none" w:sz="0" w:space="0" w:color="auto"/>
          </w:divBdr>
        </w:div>
        <w:div w:id="195971416">
          <w:marLeft w:val="0"/>
          <w:marRight w:val="0"/>
          <w:marTop w:val="0"/>
          <w:marBottom w:val="0"/>
          <w:divBdr>
            <w:top w:val="none" w:sz="0" w:space="0" w:color="auto"/>
            <w:left w:val="none" w:sz="0" w:space="0" w:color="auto"/>
            <w:bottom w:val="none" w:sz="0" w:space="0" w:color="auto"/>
            <w:right w:val="none" w:sz="0" w:space="0" w:color="auto"/>
          </w:divBdr>
        </w:div>
        <w:div w:id="282342912">
          <w:marLeft w:val="0"/>
          <w:marRight w:val="0"/>
          <w:marTop w:val="0"/>
          <w:marBottom w:val="0"/>
          <w:divBdr>
            <w:top w:val="none" w:sz="0" w:space="0" w:color="auto"/>
            <w:left w:val="none" w:sz="0" w:space="0" w:color="auto"/>
            <w:bottom w:val="none" w:sz="0" w:space="0" w:color="auto"/>
            <w:right w:val="none" w:sz="0" w:space="0" w:color="auto"/>
          </w:divBdr>
        </w:div>
        <w:div w:id="357506154">
          <w:marLeft w:val="0"/>
          <w:marRight w:val="0"/>
          <w:marTop w:val="0"/>
          <w:marBottom w:val="0"/>
          <w:divBdr>
            <w:top w:val="none" w:sz="0" w:space="0" w:color="auto"/>
            <w:left w:val="none" w:sz="0" w:space="0" w:color="auto"/>
            <w:bottom w:val="none" w:sz="0" w:space="0" w:color="auto"/>
            <w:right w:val="none" w:sz="0" w:space="0" w:color="auto"/>
          </w:divBdr>
        </w:div>
        <w:div w:id="405424624">
          <w:marLeft w:val="0"/>
          <w:marRight w:val="0"/>
          <w:marTop w:val="0"/>
          <w:marBottom w:val="0"/>
          <w:divBdr>
            <w:top w:val="none" w:sz="0" w:space="0" w:color="auto"/>
            <w:left w:val="none" w:sz="0" w:space="0" w:color="auto"/>
            <w:bottom w:val="none" w:sz="0" w:space="0" w:color="auto"/>
            <w:right w:val="none" w:sz="0" w:space="0" w:color="auto"/>
          </w:divBdr>
        </w:div>
        <w:div w:id="408968533">
          <w:marLeft w:val="0"/>
          <w:marRight w:val="0"/>
          <w:marTop w:val="0"/>
          <w:marBottom w:val="0"/>
          <w:divBdr>
            <w:top w:val="none" w:sz="0" w:space="0" w:color="auto"/>
            <w:left w:val="none" w:sz="0" w:space="0" w:color="auto"/>
            <w:bottom w:val="none" w:sz="0" w:space="0" w:color="auto"/>
            <w:right w:val="none" w:sz="0" w:space="0" w:color="auto"/>
          </w:divBdr>
        </w:div>
        <w:div w:id="420764197">
          <w:marLeft w:val="0"/>
          <w:marRight w:val="0"/>
          <w:marTop w:val="0"/>
          <w:marBottom w:val="0"/>
          <w:divBdr>
            <w:top w:val="none" w:sz="0" w:space="0" w:color="auto"/>
            <w:left w:val="none" w:sz="0" w:space="0" w:color="auto"/>
            <w:bottom w:val="none" w:sz="0" w:space="0" w:color="auto"/>
            <w:right w:val="none" w:sz="0" w:space="0" w:color="auto"/>
          </w:divBdr>
        </w:div>
        <w:div w:id="448007856">
          <w:marLeft w:val="0"/>
          <w:marRight w:val="0"/>
          <w:marTop w:val="0"/>
          <w:marBottom w:val="0"/>
          <w:divBdr>
            <w:top w:val="none" w:sz="0" w:space="0" w:color="auto"/>
            <w:left w:val="none" w:sz="0" w:space="0" w:color="auto"/>
            <w:bottom w:val="none" w:sz="0" w:space="0" w:color="auto"/>
            <w:right w:val="none" w:sz="0" w:space="0" w:color="auto"/>
          </w:divBdr>
        </w:div>
        <w:div w:id="502621652">
          <w:marLeft w:val="0"/>
          <w:marRight w:val="0"/>
          <w:marTop w:val="0"/>
          <w:marBottom w:val="0"/>
          <w:divBdr>
            <w:top w:val="none" w:sz="0" w:space="0" w:color="auto"/>
            <w:left w:val="none" w:sz="0" w:space="0" w:color="auto"/>
            <w:bottom w:val="none" w:sz="0" w:space="0" w:color="auto"/>
            <w:right w:val="none" w:sz="0" w:space="0" w:color="auto"/>
          </w:divBdr>
        </w:div>
        <w:div w:id="552812286">
          <w:marLeft w:val="0"/>
          <w:marRight w:val="0"/>
          <w:marTop w:val="0"/>
          <w:marBottom w:val="0"/>
          <w:divBdr>
            <w:top w:val="none" w:sz="0" w:space="0" w:color="auto"/>
            <w:left w:val="none" w:sz="0" w:space="0" w:color="auto"/>
            <w:bottom w:val="none" w:sz="0" w:space="0" w:color="auto"/>
            <w:right w:val="none" w:sz="0" w:space="0" w:color="auto"/>
          </w:divBdr>
        </w:div>
        <w:div w:id="554396007">
          <w:marLeft w:val="0"/>
          <w:marRight w:val="0"/>
          <w:marTop w:val="0"/>
          <w:marBottom w:val="0"/>
          <w:divBdr>
            <w:top w:val="none" w:sz="0" w:space="0" w:color="auto"/>
            <w:left w:val="none" w:sz="0" w:space="0" w:color="auto"/>
            <w:bottom w:val="none" w:sz="0" w:space="0" w:color="auto"/>
            <w:right w:val="none" w:sz="0" w:space="0" w:color="auto"/>
          </w:divBdr>
        </w:div>
        <w:div w:id="597493136">
          <w:marLeft w:val="0"/>
          <w:marRight w:val="0"/>
          <w:marTop w:val="0"/>
          <w:marBottom w:val="0"/>
          <w:divBdr>
            <w:top w:val="none" w:sz="0" w:space="0" w:color="auto"/>
            <w:left w:val="none" w:sz="0" w:space="0" w:color="auto"/>
            <w:bottom w:val="none" w:sz="0" w:space="0" w:color="auto"/>
            <w:right w:val="none" w:sz="0" w:space="0" w:color="auto"/>
          </w:divBdr>
        </w:div>
        <w:div w:id="598955229">
          <w:marLeft w:val="0"/>
          <w:marRight w:val="0"/>
          <w:marTop w:val="0"/>
          <w:marBottom w:val="0"/>
          <w:divBdr>
            <w:top w:val="none" w:sz="0" w:space="0" w:color="auto"/>
            <w:left w:val="none" w:sz="0" w:space="0" w:color="auto"/>
            <w:bottom w:val="none" w:sz="0" w:space="0" w:color="auto"/>
            <w:right w:val="none" w:sz="0" w:space="0" w:color="auto"/>
          </w:divBdr>
        </w:div>
        <w:div w:id="641498823">
          <w:marLeft w:val="0"/>
          <w:marRight w:val="0"/>
          <w:marTop w:val="0"/>
          <w:marBottom w:val="0"/>
          <w:divBdr>
            <w:top w:val="none" w:sz="0" w:space="0" w:color="auto"/>
            <w:left w:val="none" w:sz="0" w:space="0" w:color="auto"/>
            <w:bottom w:val="none" w:sz="0" w:space="0" w:color="auto"/>
            <w:right w:val="none" w:sz="0" w:space="0" w:color="auto"/>
          </w:divBdr>
        </w:div>
        <w:div w:id="695229983">
          <w:marLeft w:val="0"/>
          <w:marRight w:val="0"/>
          <w:marTop w:val="0"/>
          <w:marBottom w:val="0"/>
          <w:divBdr>
            <w:top w:val="none" w:sz="0" w:space="0" w:color="auto"/>
            <w:left w:val="none" w:sz="0" w:space="0" w:color="auto"/>
            <w:bottom w:val="none" w:sz="0" w:space="0" w:color="auto"/>
            <w:right w:val="none" w:sz="0" w:space="0" w:color="auto"/>
          </w:divBdr>
        </w:div>
        <w:div w:id="695421547">
          <w:marLeft w:val="0"/>
          <w:marRight w:val="0"/>
          <w:marTop w:val="0"/>
          <w:marBottom w:val="0"/>
          <w:divBdr>
            <w:top w:val="none" w:sz="0" w:space="0" w:color="auto"/>
            <w:left w:val="none" w:sz="0" w:space="0" w:color="auto"/>
            <w:bottom w:val="none" w:sz="0" w:space="0" w:color="auto"/>
            <w:right w:val="none" w:sz="0" w:space="0" w:color="auto"/>
          </w:divBdr>
        </w:div>
        <w:div w:id="707880076">
          <w:marLeft w:val="0"/>
          <w:marRight w:val="0"/>
          <w:marTop w:val="0"/>
          <w:marBottom w:val="0"/>
          <w:divBdr>
            <w:top w:val="none" w:sz="0" w:space="0" w:color="auto"/>
            <w:left w:val="none" w:sz="0" w:space="0" w:color="auto"/>
            <w:bottom w:val="none" w:sz="0" w:space="0" w:color="auto"/>
            <w:right w:val="none" w:sz="0" w:space="0" w:color="auto"/>
          </w:divBdr>
        </w:div>
        <w:div w:id="789471334">
          <w:marLeft w:val="0"/>
          <w:marRight w:val="0"/>
          <w:marTop w:val="0"/>
          <w:marBottom w:val="0"/>
          <w:divBdr>
            <w:top w:val="none" w:sz="0" w:space="0" w:color="auto"/>
            <w:left w:val="none" w:sz="0" w:space="0" w:color="auto"/>
            <w:bottom w:val="none" w:sz="0" w:space="0" w:color="auto"/>
            <w:right w:val="none" w:sz="0" w:space="0" w:color="auto"/>
          </w:divBdr>
        </w:div>
        <w:div w:id="842938514">
          <w:marLeft w:val="0"/>
          <w:marRight w:val="0"/>
          <w:marTop w:val="0"/>
          <w:marBottom w:val="0"/>
          <w:divBdr>
            <w:top w:val="none" w:sz="0" w:space="0" w:color="auto"/>
            <w:left w:val="none" w:sz="0" w:space="0" w:color="auto"/>
            <w:bottom w:val="none" w:sz="0" w:space="0" w:color="auto"/>
            <w:right w:val="none" w:sz="0" w:space="0" w:color="auto"/>
          </w:divBdr>
        </w:div>
        <w:div w:id="885415771">
          <w:marLeft w:val="0"/>
          <w:marRight w:val="0"/>
          <w:marTop w:val="0"/>
          <w:marBottom w:val="0"/>
          <w:divBdr>
            <w:top w:val="none" w:sz="0" w:space="0" w:color="auto"/>
            <w:left w:val="none" w:sz="0" w:space="0" w:color="auto"/>
            <w:bottom w:val="none" w:sz="0" w:space="0" w:color="auto"/>
            <w:right w:val="none" w:sz="0" w:space="0" w:color="auto"/>
          </w:divBdr>
        </w:div>
        <w:div w:id="927889822">
          <w:marLeft w:val="0"/>
          <w:marRight w:val="0"/>
          <w:marTop w:val="0"/>
          <w:marBottom w:val="0"/>
          <w:divBdr>
            <w:top w:val="none" w:sz="0" w:space="0" w:color="auto"/>
            <w:left w:val="none" w:sz="0" w:space="0" w:color="auto"/>
            <w:bottom w:val="none" w:sz="0" w:space="0" w:color="auto"/>
            <w:right w:val="none" w:sz="0" w:space="0" w:color="auto"/>
          </w:divBdr>
        </w:div>
        <w:div w:id="957561644">
          <w:marLeft w:val="0"/>
          <w:marRight w:val="0"/>
          <w:marTop w:val="0"/>
          <w:marBottom w:val="0"/>
          <w:divBdr>
            <w:top w:val="none" w:sz="0" w:space="0" w:color="auto"/>
            <w:left w:val="none" w:sz="0" w:space="0" w:color="auto"/>
            <w:bottom w:val="none" w:sz="0" w:space="0" w:color="auto"/>
            <w:right w:val="none" w:sz="0" w:space="0" w:color="auto"/>
          </w:divBdr>
        </w:div>
        <w:div w:id="963468358">
          <w:marLeft w:val="0"/>
          <w:marRight w:val="0"/>
          <w:marTop w:val="0"/>
          <w:marBottom w:val="0"/>
          <w:divBdr>
            <w:top w:val="none" w:sz="0" w:space="0" w:color="auto"/>
            <w:left w:val="none" w:sz="0" w:space="0" w:color="auto"/>
            <w:bottom w:val="none" w:sz="0" w:space="0" w:color="auto"/>
            <w:right w:val="none" w:sz="0" w:space="0" w:color="auto"/>
          </w:divBdr>
        </w:div>
        <w:div w:id="969553082">
          <w:marLeft w:val="0"/>
          <w:marRight w:val="0"/>
          <w:marTop w:val="0"/>
          <w:marBottom w:val="0"/>
          <w:divBdr>
            <w:top w:val="none" w:sz="0" w:space="0" w:color="auto"/>
            <w:left w:val="none" w:sz="0" w:space="0" w:color="auto"/>
            <w:bottom w:val="none" w:sz="0" w:space="0" w:color="auto"/>
            <w:right w:val="none" w:sz="0" w:space="0" w:color="auto"/>
          </w:divBdr>
        </w:div>
        <w:div w:id="1024096162">
          <w:marLeft w:val="0"/>
          <w:marRight w:val="0"/>
          <w:marTop w:val="0"/>
          <w:marBottom w:val="0"/>
          <w:divBdr>
            <w:top w:val="none" w:sz="0" w:space="0" w:color="auto"/>
            <w:left w:val="none" w:sz="0" w:space="0" w:color="auto"/>
            <w:bottom w:val="none" w:sz="0" w:space="0" w:color="auto"/>
            <w:right w:val="none" w:sz="0" w:space="0" w:color="auto"/>
          </w:divBdr>
        </w:div>
        <w:div w:id="1032417830">
          <w:marLeft w:val="0"/>
          <w:marRight w:val="0"/>
          <w:marTop w:val="0"/>
          <w:marBottom w:val="0"/>
          <w:divBdr>
            <w:top w:val="none" w:sz="0" w:space="0" w:color="auto"/>
            <w:left w:val="none" w:sz="0" w:space="0" w:color="auto"/>
            <w:bottom w:val="none" w:sz="0" w:space="0" w:color="auto"/>
            <w:right w:val="none" w:sz="0" w:space="0" w:color="auto"/>
          </w:divBdr>
        </w:div>
        <w:div w:id="1032726391">
          <w:marLeft w:val="0"/>
          <w:marRight w:val="0"/>
          <w:marTop w:val="0"/>
          <w:marBottom w:val="0"/>
          <w:divBdr>
            <w:top w:val="none" w:sz="0" w:space="0" w:color="auto"/>
            <w:left w:val="none" w:sz="0" w:space="0" w:color="auto"/>
            <w:bottom w:val="none" w:sz="0" w:space="0" w:color="auto"/>
            <w:right w:val="none" w:sz="0" w:space="0" w:color="auto"/>
          </w:divBdr>
        </w:div>
        <w:div w:id="1044868108">
          <w:marLeft w:val="0"/>
          <w:marRight w:val="0"/>
          <w:marTop w:val="0"/>
          <w:marBottom w:val="0"/>
          <w:divBdr>
            <w:top w:val="none" w:sz="0" w:space="0" w:color="auto"/>
            <w:left w:val="none" w:sz="0" w:space="0" w:color="auto"/>
            <w:bottom w:val="none" w:sz="0" w:space="0" w:color="auto"/>
            <w:right w:val="none" w:sz="0" w:space="0" w:color="auto"/>
          </w:divBdr>
        </w:div>
        <w:div w:id="1132285311">
          <w:marLeft w:val="0"/>
          <w:marRight w:val="0"/>
          <w:marTop w:val="0"/>
          <w:marBottom w:val="0"/>
          <w:divBdr>
            <w:top w:val="none" w:sz="0" w:space="0" w:color="auto"/>
            <w:left w:val="none" w:sz="0" w:space="0" w:color="auto"/>
            <w:bottom w:val="none" w:sz="0" w:space="0" w:color="auto"/>
            <w:right w:val="none" w:sz="0" w:space="0" w:color="auto"/>
          </w:divBdr>
        </w:div>
        <w:div w:id="1166089948">
          <w:marLeft w:val="0"/>
          <w:marRight w:val="0"/>
          <w:marTop w:val="0"/>
          <w:marBottom w:val="0"/>
          <w:divBdr>
            <w:top w:val="none" w:sz="0" w:space="0" w:color="auto"/>
            <w:left w:val="none" w:sz="0" w:space="0" w:color="auto"/>
            <w:bottom w:val="none" w:sz="0" w:space="0" w:color="auto"/>
            <w:right w:val="none" w:sz="0" w:space="0" w:color="auto"/>
          </w:divBdr>
        </w:div>
        <w:div w:id="1239437088">
          <w:marLeft w:val="0"/>
          <w:marRight w:val="0"/>
          <w:marTop w:val="0"/>
          <w:marBottom w:val="0"/>
          <w:divBdr>
            <w:top w:val="none" w:sz="0" w:space="0" w:color="auto"/>
            <w:left w:val="none" w:sz="0" w:space="0" w:color="auto"/>
            <w:bottom w:val="none" w:sz="0" w:space="0" w:color="auto"/>
            <w:right w:val="none" w:sz="0" w:space="0" w:color="auto"/>
          </w:divBdr>
        </w:div>
        <w:div w:id="1273174150">
          <w:marLeft w:val="0"/>
          <w:marRight w:val="0"/>
          <w:marTop w:val="0"/>
          <w:marBottom w:val="0"/>
          <w:divBdr>
            <w:top w:val="none" w:sz="0" w:space="0" w:color="auto"/>
            <w:left w:val="none" w:sz="0" w:space="0" w:color="auto"/>
            <w:bottom w:val="none" w:sz="0" w:space="0" w:color="auto"/>
            <w:right w:val="none" w:sz="0" w:space="0" w:color="auto"/>
          </w:divBdr>
        </w:div>
        <w:div w:id="1308047791">
          <w:marLeft w:val="0"/>
          <w:marRight w:val="0"/>
          <w:marTop w:val="0"/>
          <w:marBottom w:val="0"/>
          <w:divBdr>
            <w:top w:val="none" w:sz="0" w:space="0" w:color="auto"/>
            <w:left w:val="none" w:sz="0" w:space="0" w:color="auto"/>
            <w:bottom w:val="none" w:sz="0" w:space="0" w:color="auto"/>
            <w:right w:val="none" w:sz="0" w:space="0" w:color="auto"/>
          </w:divBdr>
        </w:div>
        <w:div w:id="1389768004">
          <w:marLeft w:val="0"/>
          <w:marRight w:val="0"/>
          <w:marTop w:val="0"/>
          <w:marBottom w:val="0"/>
          <w:divBdr>
            <w:top w:val="none" w:sz="0" w:space="0" w:color="auto"/>
            <w:left w:val="none" w:sz="0" w:space="0" w:color="auto"/>
            <w:bottom w:val="none" w:sz="0" w:space="0" w:color="auto"/>
            <w:right w:val="none" w:sz="0" w:space="0" w:color="auto"/>
          </w:divBdr>
        </w:div>
        <w:div w:id="1391923363">
          <w:marLeft w:val="0"/>
          <w:marRight w:val="0"/>
          <w:marTop w:val="0"/>
          <w:marBottom w:val="0"/>
          <w:divBdr>
            <w:top w:val="none" w:sz="0" w:space="0" w:color="auto"/>
            <w:left w:val="none" w:sz="0" w:space="0" w:color="auto"/>
            <w:bottom w:val="none" w:sz="0" w:space="0" w:color="auto"/>
            <w:right w:val="none" w:sz="0" w:space="0" w:color="auto"/>
          </w:divBdr>
        </w:div>
        <w:div w:id="1399405188">
          <w:marLeft w:val="0"/>
          <w:marRight w:val="0"/>
          <w:marTop w:val="0"/>
          <w:marBottom w:val="0"/>
          <w:divBdr>
            <w:top w:val="none" w:sz="0" w:space="0" w:color="auto"/>
            <w:left w:val="none" w:sz="0" w:space="0" w:color="auto"/>
            <w:bottom w:val="none" w:sz="0" w:space="0" w:color="auto"/>
            <w:right w:val="none" w:sz="0" w:space="0" w:color="auto"/>
          </w:divBdr>
        </w:div>
        <w:div w:id="1450781672">
          <w:marLeft w:val="0"/>
          <w:marRight w:val="0"/>
          <w:marTop w:val="0"/>
          <w:marBottom w:val="0"/>
          <w:divBdr>
            <w:top w:val="none" w:sz="0" w:space="0" w:color="auto"/>
            <w:left w:val="none" w:sz="0" w:space="0" w:color="auto"/>
            <w:bottom w:val="none" w:sz="0" w:space="0" w:color="auto"/>
            <w:right w:val="none" w:sz="0" w:space="0" w:color="auto"/>
          </w:divBdr>
        </w:div>
        <w:div w:id="1518697509">
          <w:marLeft w:val="0"/>
          <w:marRight w:val="0"/>
          <w:marTop w:val="0"/>
          <w:marBottom w:val="0"/>
          <w:divBdr>
            <w:top w:val="none" w:sz="0" w:space="0" w:color="auto"/>
            <w:left w:val="none" w:sz="0" w:space="0" w:color="auto"/>
            <w:bottom w:val="none" w:sz="0" w:space="0" w:color="auto"/>
            <w:right w:val="none" w:sz="0" w:space="0" w:color="auto"/>
          </w:divBdr>
        </w:div>
        <w:div w:id="1550726813">
          <w:marLeft w:val="0"/>
          <w:marRight w:val="0"/>
          <w:marTop w:val="0"/>
          <w:marBottom w:val="0"/>
          <w:divBdr>
            <w:top w:val="none" w:sz="0" w:space="0" w:color="auto"/>
            <w:left w:val="none" w:sz="0" w:space="0" w:color="auto"/>
            <w:bottom w:val="none" w:sz="0" w:space="0" w:color="auto"/>
            <w:right w:val="none" w:sz="0" w:space="0" w:color="auto"/>
          </w:divBdr>
        </w:div>
        <w:div w:id="1603683909">
          <w:marLeft w:val="0"/>
          <w:marRight w:val="0"/>
          <w:marTop w:val="0"/>
          <w:marBottom w:val="0"/>
          <w:divBdr>
            <w:top w:val="none" w:sz="0" w:space="0" w:color="auto"/>
            <w:left w:val="none" w:sz="0" w:space="0" w:color="auto"/>
            <w:bottom w:val="none" w:sz="0" w:space="0" w:color="auto"/>
            <w:right w:val="none" w:sz="0" w:space="0" w:color="auto"/>
          </w:divBdr>
        </w:div>
        <w:div w:id="1606811666">
          <w:marLeft w:val="0"/>
          <w:marRight w:val="0"/>
          <w:marTop w:val="0"/>
          <w:marBottom w:val="0"/>
          <w:divBdr>
            <w:top w:val="none" w:sz="0" w:space="0" w:color="auto"/>
            <w:left w:val="none" w:sz="0" w:space="0" w:color="auto"/>
            <w:bottom w:val="none" w:sz="0" w:space="0" w:color="auto"/>
            <w:right w:val="none" w:sz="0" w:space="0" w:color="auto"/>
          </w:divBdr>
        </w:div>
        <w:div w:id="1611936194">
          <w:marLeft w:val="0"/>
          <w:marRight w:val="0"/>
          <w:marTop w:val="0"/>
          <w:marBottom w:val="0"/>
          <w:divBdr>
            <w:top w:val="none" w:sz="0" w:space="0" w:color="auto"/>
            <w:left w:val="none" w:sz="0" w:space="0" w:color="auto"/>
            <w:bottom w:val="none" w:sz="0" w:space="0" w:color="auto"/>
            <w:right w:val="none" w:sz="0" w:space="0" w:color="auto"/>
          </w:divBdr>
        </w:div>
        <w:div w:id="1738628414">
          <w:marLeft w:val="0"/>
          <w:marRight w:val="0"/>
          <w:marTop w:val="0"/>
          <w:marBottom w:val="0"/>
          <w:divBdr>
            <w:top w:val="none" w:sz="0" w:space="0" w:color="auto"/>
            <w:left w:val="none" w:sz="0" w:space="0" w:color="auto"/>
            <w:bottom w:val="none" w:sz="0" w:space="0" w:color="auto"/>
            <w:right w:val="none" w:sz="0" w:space="0" w:color="auto"/>
          </w:divBdr>
        </w:div>
        <w:div w:id="1748069674">
          <w:marLeft w:val="0"/>
          <w:marRight w:val="0"/>
          <w:marTop w:val="0"/>
          <w:marBottom w:val="0"/>
          <w:divBdr>
            <w:top w:val="none" w:sz="0" w:space="0" w:color="auto"/>
            <w:left w:val="none" w:sz="0" w:space="0" w:color="auto"/>
            <w:bottom w:val="none" w:sz="0" w:space="0" w:color="auto"/>
            <w:right w:val="none" w:sz="0" w:space="0" w:color="auto"/>
          </w:divBdr>
        </w:div>
        <w:div w:id="1753811899">
          <w:marLeft w:val="0"/>
          <w:marRight w:val="0"/>
          <w:marTop w:val="0"/>
          <w:marBottom w:val="0"/>
          <w:divBdr>
            <w:top w:val="none" w:sz="0" w:space="0" w:color="auto"/>
            <w:left w:val="none" w:sz="0" w:space="0" w:color="auto"/>
            <w:bottom w:val="none" w:sz="0" w:space="0" w:color="auto"/>
            <w:right w:val="none" w:sz="0" w:space="0" w:color="auto"/>
          </w:divBdr>
        </w:div>
        <w:div w:id="1779063794">
          <w:marLeft w:val="0"/>
          <w:marRight w:val="0"/>
          <w:marTop w:val="0"/>
          <w:marBottom w:val="0"/>
          <w:divBdr>
            <w:top w:val="none" w:sz="0" w:space="0" w:color="auto"/>
            <w:left w:val="none" w:sz="0" w:space="0" w:color="auto"/>
            <w:bottom w:val="none" w:sz="0" w:space="0" w:color="auto"/>
            <w:right w:val="none" w:sz="0" w:space="0" w:color="auto"/>
          </w:divBdr>
        </w:div>
        <w:div w:id="1801071442">
          <w:marLeft w:val="0"/>
          <w:marRight w:val="0"/>
          <w:marTop w:val="0"/>
          <w:marBottom w:val="0"/>
          <w:divBdr>
            <w:top w:val="none" w:sz="0" w:space="0" w:color="auto"/>
            <w:left w:val="none" w:sz="0" w:space="0" w:color="auto"/>
            <w:bottom w:val="none" w:sz="0" w:space="0" w:color="auto"/>
            <w:right w:val="none" w:sz="0" w:space="0" w:color="auto"/>
          </w:divBdr>
        </w:div>
        <w:div w:id="1897625451">
          <w:marLeft w:val="0"/>
          <w:marRight w:val="0"/>
          <w:marTop w:val="0"/>
          <w:marBottom w:val="0"/>
          <w:divBdr>
            <w:top w:val="none" w:sz="0" w:space="0" w:color="auto"/>
            <w:left w:val="none" w:sz="0" w:space="0" w:color="auto"/>
            <w:bottom w:val="none" w:sz="0" w:space="0" w:color="auto"/>
            <w:right w:val="none" w:sz="0" w:space="0" w:color="auto"/>
          </w:divBdr>
        </w:div>
        <w:div w:id="1899121549">
          <w:marLeft w:val="0"/>
          <w:marRight w:val="0"/>
          <w:marTop w:val="0"/>
          <w:marBottom w:val="0"/>
          <w:divBdr>
            <w:top w:val="none" w:sz="0" w:space="0" w:color="auto"/>
            <w:left w:val="none" w:sz="0" w:space="0" w:color="auto"/>
            <w:bottom w:val="none" w:sz="0" w:space="0" w:color="auto"/>
            <w:right w:val="none" w:sz="0" w:space="0" w:color="auto"/>
          </w:divBdr>
        </w:div>
        <w:div w:id="1917861810">
          <w:marLeft w:val="0"/>
          <w:marRight w:val="0"/>
          <w:marTop w:val="0"/>
          <w:marBottom w:val="0"/>
          <w:divBdr>
            <w:top w:val="none" w:sz="0" w:space="0" w:color="auto"/>
            <w:left w:val="none" w:sz="0" w:space="0" w:color="auto"/>
            <w:bottom w:val="none" w:sz="0" w:space="0" w:color="auto"/>
            <w:right w:val="none" w:sz="0" w:space="0" w:color="auto"/>
          </w:divBdr>
        </w:div>
        <w:div w:id="1917937180">
          <w:marLeft w:val="0"/>
          <w:marRight w:val="0"/>
          <w:marTop w:val="0"/>
          <w:marBottom w:val="0"/>
          <w:divBdr>
            <w:top w:val="none" w:sz="0" w:space="0" w:color="auto"/>
            <w:left w:val="none" w:sz="0" w:space="0" w:color="auto"/>
            <w:bottom w:val="none" w:sz="0" w:space="0" w:color="auto"/>
            <w:right w:val="none" w:sz="0" w:space="0" w:color="auto"/>
          </w:divBdr>
        </w:div>
        <w:div w:id="1920209114">
          <w:marLeft w:val="0"/>
          <w:marRight w:val="0"/>
          <w:marTop w:val="0"/>
          <w:marBottom w:val="0"/>
          <w:divBdr>
            <w:top w:val="none" w:sz="0" w:space="0" w:color="auto"/>
            <w:left w:val="none" w:sz="0" w:space="0" w:color="auto"/>
            <w:bottom w:val="none" w:sz="0" w:space="0" w:color="auto"/>
            <w:right w:val="none" w:sz="0" w:space="0" w:color="auto"/>
          </w:divBdr>
        </w:div>
        <w:div w:id="1978141816">
          <w:marLeft w:val="0"/>
          <w:marRight w:val="0"/>
          <w:marTop w:val="0"/>
          <w:marBottom w:val="0"/>
          <w:divBdr>
            <w:top w:val="none" w:sz="0" w:space="0" w:color="auto"/>
            <w:left w:val="none" w:sz="0" w:space="0" w:color="auto"/>
            <w:bottom w:val="none" w:sz="0" w:space="0" w:color="auto"/>
            <w:right w:val="none" w:sz="0" w:space="0" w:color="auto"/>
          </w:divBdr>
        </w:div>
        <w:div w:id="2025476346">
          <w:marLeft w:val="0"/>
          <w:marRight w:val="0"/>
          <w:marTop w:val="0"/>
          <w:marBottom w:val="0"/>
          <w:divBdr>
            <w:top w:val="none" w:sz="0" w:space="0" w:color="auto"/>
            <w:left w:val="none" w:sz="0" w:space="0" w:color="auto"/>
            <w:bottom w:val="none" w:sz="0" w:space="0" w:color="auto"/>
            <w:right w:val="none" w:sz="0" w:space="0" w:color="auto"/>
          </w:divBdr>
        </w:div>
        <w:div w:id="2060199424">
          <w:marLeft w:val="0"/>
          <w:marRight w:val="0"/>
          <w:marTop w:val="0"/>
          <w:marBottom w:val="0"/>
          <w:divBdr>
            <w:top w:val="none" w:sz="0" w:space="0" w:color="auto"/>
            <w:left w:val="none" w:sz="0" w:space="0" w:color="auto"/>
            <w:bottom w:val="none" w:sz="0" w:space="0" w:color="auto"/>
            <w:right w:val="none" w:sz="0" w:space="0" w:color="auto"/>
          </w:divBdr>
        </w:div>
        <w:div w:id="2085906317">
          <w:marLeft w:val="0"/>
          <w:marRight w:val="0"/>
          <w:marTop w:val="0"/>
          <w:marBottom w:val="0"/>
          <w:divBdr>
            <w:top w:val="none" w:sz="0" w:space="0" w:color="auto"/>
            <w:left w:val="none" w:sz="0" w:space="0" w:color="auto"/>
            <w:bottom w:val="none" w:sz="0" w:space="0" w:color="auto"/>
            <w:right w:val="none" w:sz="0" w:space="0" w:color="auto"/>
          </w:divBdr>
        </w:div>
      </w:divsChild>
    </w:div>
    <w:div w:id="1222980391">
      <w:bodyDiv w:val="1"/>
      <w:marLeft w:val="0"/>
      <w:marRight w:val="0"/>
      <w:marTop w:val="0"/>
      <w:marBottom w:val="0"/>
      <w:divBdr>
        <w:top w:val="none" w:sz="0" w:space="0" w:color="auto"/>
        <w:left w:val="none" w:sz="0" w:space="0" w:color="auto"/>
        <w:bottom w:val="none" w:sz="0" w:space="0" w:color="auto"/>
        <w:right w:val="none" w:sz="0" w:space="0" w:color="auto"/>
      </w:divBdr>
      <w:divsChild>
        <w:div w:id="1453092815">
          <w:marLeft w:val="0"/>
          <w:marRight w:val="0"/>
          <w:marTop w:val="0"/>
          <w:marBottom w:val="0"/>
          <w:divBdr>
            <w:top w:val="none" w:sz="0" w:space="0" w:color="auto"/>
            <w:left w:val="none" w:sz="0" w:space="0" w:color="auto"/>
            <w:bottom w:val="none" w:sz="0" w:space="0" w:color="auto"/>
            <w:right w:val="none" w:sz="0" w:space="0" w:color="auto"/>
          </w:divBdr>
        </w:div>
        <w:div w:id="2107996177">
          <w:marLeft w:val="0"/>
          <w:marRight w:val="0"/>
          <w:marTop w:val="0"/>
          <w:marBottom w:val="0"/>
          <w:divBdr>
            <w:top w:val="none" w:sz="0" w:space="0" w:color="auto"/>
            <w:left w:val="none" w:sz="0" w:space="0" w:color="auto"/>
            <w:bottom w:val="none" w:sz="0" w:space="0" w:color="auto"/>
            <w:right w:val="none" w:sz="0" w:space="0" w:color="auto"/>
          </w:divBdr>
        </w:div>
      </w:divsChild>
    </w:div>
    <w:div w:id="1269508557">
      <w:bodyDiv w:val="1"/>
      <w:marLeft w:val="0"/>
      <w:marRight w:val="0"/>
      <w:marTop w:val="0"/>
      <w:marBottom w:val="0"/>
      <w:divBdr>
        <w:top w:val="none" w:sz="0" w:space="0" w:color="auto"/>
        <w:left w:val="none" w:sz="0" w:space="0" w:color="auto"/>
        <w:bottom w:val="none" w:sz="0" w:space="0" w:color="auto"/>
        <w:right w:val="none" w:sz="0" w:space="0" w:color="auto"/>
      </w:divBdr>
    </w:div>
    <w:div w:id="1290284714">
      <w:bodyDiv w:val="1"/>
      <w:marLeft w:val="0"/>
      <w:marRight w:val="0"/>
      <w:marTop w:val="0"/>
      <w:marBottom w:val="0"/>
      <w:divBdr>
        <w:top w:val="none" w:sz="0" w:space="0" w:color="auto"/>
        <w:left w:val="none" w:sz="0" w:space="0" w:color="auto"/>
        <w:bottom w:val="none" w:sz="0" w:space="0" w:color="auto"/>
        <w:right w:val="none" w:sz="0" w:space="0" w:color="auto"/>
      </w:divBdr>
      <w:divsChild>
        <w:div w:id="54164417">
          <w:marLeft w:val="0"/>
          <w:marRight w:val="0"/>
          <w:marTop w:val="0"/>
          <w:marBottom w:val="0"/>
          <w:divBdr>
            <w:top w:val="none" w:sz="0" w:space="0" w:color="auto"/>
            <w:left w:val="none" w:sz="0" w:space="0" w:color="auto"/>
            <w:bottom w:val="none" w:sz="0" w:space="0" w:color="auto"/>
            <w:right w:val="none" w:sz="0" w:space="0" w:color="auto"/>
          </w:divBdr>
        </w:div>
        <w:div w:id="119617029">
          <w:marLeft w:val="0"/>
          <w:marRight w:val="0"/>
          <w:marTop w:val="0"/>
          <w:marBottom w:val="0"/>
          <w:divBdr>
            <w:top w:val="none" w:sz="0" w:space="0" w:color="auto"/>
            <w:left w:val="none" w:sz="0" w:space="0" w:color="auto"/>
            <w:bottom w:val="none" w:sz="0" w:space="0" w:color="auto"/>
            <w:right w:val="none" w:sz="0" w:space="0" w:color="auto"/>
          </w:divBdr>
        </w:div>
        <w:div w:id="125244004">
          <w:marLeft w:val="0"/>
          <w:marRight w:val="0"/>
          <w:marTop w:val="0"/>
          <w:marBottom w:val="0"/>
          <w:divBdr>
            <w:top w:val="none" w:sz="0" w:space="0" w:color="auto"/>
            <w:left w:val="none" w:sz="0" w:space="0" w:color="auto"/>
            <w:bottom w:val="none" w:sz="0" w:space="0" w:color="auto"/>
            <w:right w:val="none" w:sz="0" w:space="0" w:color="auto"/>
          </w:divBdr>
        </w:div>
        <w:div w:id="131602846">
          <w:marLeft w:val="0"/>
          <w:marRight w:val="0"/>
          <w:marTop w:val="0"/>
          <w:marBottom w:val="0"/>
          <w:divBdr>
            <w:top w:val="none" w:sz="0" w:space="0" w:color="auto"/>
            <w:left w:val="none" w:sz="0" w:space="0" w:color="auto"/>
            <w:bottom w:val="none" w:sz="0" w:space="0" w:color="auto"/>
            <w:right w:val="none" w:sz="0" w:space="0" w:color="auto"/>
          </w:divBdr>
        </w:div>
        <w:div w:id="154078018">
          <w:marLeft w:val="0"/>
          <w:marRight w:val="0"/>
          <w:marTop w:val="0"/>
          <w:marBottom w:val="0"/>
          <w:divBdr>
            <w:top w:val="none" w:sz="0" w:space="0" w:color="auto"/>
            <w:left w:val="none" w:sz="0" w:space="0" w:color="auto"/>
            <w:bottom w:val="none" w:sz="0" w:space="0" w:color="auto"/>
            <w:right w:val="none" w:sz="0" w:space="0" w:color="auto"/>
          </w:divBdr>
        </w:div>
        <w:div w:id="285934052">
          <w:marLeft w:val="0"/>
          <w:marRight w:val="0"/>
          <w:marTop w:val="0"/>
          <w:marBottom w:val="0"/>
          <w:divBdr>
            <w:top w:val="none" w:sz="0" w:space="0" w:color="auto"/>
            <w:left w:val="none" w:sz="0" w:space="0" w:color="auto"/>
            <w:bottom w:val="none" w:sz="0" w:space="0" w:color="auto"/>
            <w:right w:val="none" w:sz="0" w:space="0" w:color="auto"/>
          </w:divBdr>
        </w:div>
        <w:div w:id="456678033">
          <w:marLeft w:val="0"/>
          <w:marRight w:val="0"/>
          <w:marTop w:val="0"/>
          <w:marBottom w:val="0"/>
          <w:divBdr>
            <w:top w:val="none" w:sz="0" w:space="0" w:color="auto"/>
            <w:left w:val="none" w:sz="0" w:space="0" w:color="auto"/>
            <w:bottom w:val="none" w:sz="0" w:space="0" w:color="auto"/>
            <w:right w:val="none" w:sz="0" w:space="0" w:color="auto"/>
          </w:divBdr>
        </w:div>
        <w:div w:id="610088560">
          <w:marLeft w:val="0"/>
          <w:marRight w:val="0"/>
          <w:marTop w:val="0"/>
          <w:marBottom w:val="0"/>
          <w:divBdr>
            <w:top w:val="none" w:sz="0" w:space="0" w:color="auto"/>
            <w:left w:val="none" w:sz="0" w:space="0" w:color="auto"/>
            <w:bottom w:val="none" w:sz="0" w:space="0" w:color="auto"/>
            <w:right w:val="none" w:sz="0" w:space="0" w:color="auto"/>
          </w:divBdr>
        </w:div>
        <w:div w:id="1534072894">
          <w:marLeft w:val="0"/>
          <w:marRight w:val="0"/>
          <w:marTop w:val="0"/>
          <w:marBottom w:val="0"/>
          <w:divBdr>
            <w:top w:val="none" w:sz="0" w:space="0" w:color="auto"/>
            <w:left w:val="none" w:sz="0" w:space="0" w:color="auto"/>
            <w:bottom w:val="none" w:sz="0" w:space="0" w:color="auto"/>
            <w:right w:val="none" w:sz="0" w:space="0" w:color="auto"/>
          </w:divBdr>
        </w:div>
        <w:div w:id="2123571863">
          <w:marLeft w:val="0"/>
          <w:marRight w:val="0"/>
          <w:marTop w:val="0"/>
          <w:marBottom w:val="0"/>
          <w:divBdr>
            <w:top w:val="none" w:sz="0" w:space="0" w:color="auto"/>
            <w:left w:val="none" w:sz="0" w:space="0" w:color="auto"/>
            <w:bottom w:val="none" w:sz="0" w:space="0" w:color="auto"/>
            <w:right w:val="none" w:sz="0" w:space="0" w:color="auto"/>
          </w:divBdr>
        </w:div>
        <w:div w:id="2146307927">
          <w:marLeft w:val="0"/>
          <w:marRight w:val="0"/>
          <w:marTop w:val="0"/>
          <w:marBottom w:val="0"/>
          <w:divBdr>
            <w:top w:val="none" w:sz="0" w:space="0" w:color="auto"/>
            <w:left w:val="none" w:sz="0" w:space="0" w:color="auto"/>
            <w:bottom w:val="none" w:sz="0" w:space="0" w:color="auto"/>
            <w:right w:val="none" w:sz="0" w:space="0" w:color="auto"/>
          </w:divBdr>
        </w:div>
      </w:divsChild>
    </w:div>
    <w:div w:id="1306354863">
      <w:bodyDiv w:val="1"/>
      <w:marLeft w:val="0"/>
      <w:marRight w:val="0"/>
      <w:marTop w:val="0"/>
      <w:marBottom w:val="0"/>
      <w:divBdr>
        <w:top w:val="none" w:sz="0" w:space="0" w:color="auto"/>
        <w:left w:val="none" w:sz="0" w:space="0" w:color="auto"/>
        <w:bottom w:val="none" w:sz="0" w:space="0" w:color="auto"/>
        <w:right w:val="none" w:sz="0" w:space="0" w:color="auto"/>
      </w:divBdr>
      <w:divsChild>
        <w:div w:id="5907945">
          <w:marLeft w:val="0"/>
          <w:marRight w:val="0"/>
          <w:marTop w:val="0"/>
          <w:marBottom w:val="0"/>
          <w:divBdr>
            <w:top w:val="none" w:sz="0" w:space="0" w:color="auto"/>
            <w:left w:val="none" w:sz="0" w:space="0" w:color="auto"/>
            <w:bottom w:val="none" w:sz="0" w:space="0" w:color="auto"/>
            <w:right w:val="none" w:sz="0" w:space="0" w:color="auto"/>
          </w:divBdr>
        </w:div>
        <w:div w:id="12533483">
          <w:marLeft w:val="0"/>
          <w:marRight w:val="0"/>
          <w:marTop w:val="0"/>
          <w:marBottom w:val="0"/>
          <w:divBdr>
            <w:top w:val="none" w:sz="0" w:space="0" w:color="auto"/>
            <w:left w:val="none" w:sz="0" w:space="0" w:color="auto"/>
            <w:bottom w:val="none" w:sz="0" w:space="0" w:color="auto"/>
            <w:right w:val="none" w:sz="0" w:space="0" w:color="auto"/>
          </w:divBdr>
        </w:div>
        <w:div w:id="26295160">
          <w:marLeft w:val="0"/>
          <w:marRight w:val="0"/>
          <w:marTop w:val="0"/>
          <w:marBottom w:val="0"/>
          <w:divBdr>
            <w:top w:val="none" w:sz="0" w:space="0" w:color="auto"/>
            <w:left w:val="none" w:sz="0" w:space="0" w:color="auto"/>
            <w:bottom w:val="none" w:sz="0" w:space="0" w:color="auto"/>
            <w:right w:val="none" w:sz="0" w:space="0" w:color="auto"/>
          </w:divBdr>
        </w:div>
        <w:div w:id="58750369">
          <w:marLeft w:val="0"/>
          <w:marRight w:val="0"/>
          <w:marTop w:val="0"/>
          <w:marBottom w:val="0"/>
          <w:divBdr>
            <w:top w:val="none" w:sz="0" w:space="0" w:color="auto"/>
            <w:left w:val="none" w:sz="0" w:space="0" w:color="auto"/>
            <w:bottom w:val="none" w:sz="0" w:space="0" w:color="auto"/>
            <w:right w:val="none" w:sz="0" w:space="0" w:color="auto"/>
          </w:divBdr>
        </w:div>
        <w:div w:id="63455481">
          <w:marLeft w:val="0"/>
          <w:marRight w:val="0"/>
          <w:marTop w:val="0"/>
          <w:marBottom w:val="0"/>
          <w:divBdr>
            <w:top w:val="none" w:sz="0" w:space="0" w:color="auto"/>
            <w:left w:val="none" w:sz="0" w:space="0" w:color="auto"/>
            <w:bottom w:val="none" w:sz="0" w:space="0" w:color="auto"/>
            <w:right w:val="none" w:sz="0" w:space="0" w:color="auto"/>
          </w:divBdr>
        </w:div>
        <w:div w:id="157425576">
          <w:marLeft w:val="0"/>
          <w:marRight w:val="0"/>
          <w:marTop w:val="0"/>
          <w:marBottom w:val="0"/>
          <w:divBdr>
            <w:top w:val="none" w:sz="0" w:space="0" w:color="auto"/>
            <w:left w:val="none" w:sz="0" w:space="0" w:color="auto"/>
            <w:bottom w:val="none" w:sz="0" w:space="0" w:color="auto"/>
            <w:right w:val="none" w:sz="0" w:space="0" w:color="auto"/>
          </w:divBdr>
        </w:div>
        <w:div w:id="166480691">
          <w:marLeft w:val="0"/>
          <w:marRight w:val="0"/>
          <w:marTop w:val="0"/>
          <w:marBottom w:val="0"/>
          <w:divBdr>
            <w:top w:val="none" w:sz="0" w:space="0" w:color="auto"/>
            <w:left w:val="none" w:sz="0" w:space="0" w:color="auto"/>
            <w:bottom w:val="none" w:sz="0" w:space="0" w:color="auto"/>
            <w:right w:val="none" w:sz="0" w:space="0" w:color="auto"/>
          </w:divBdr>
        </w:div>
        <w:div w:id="206072434">
          <w:marLeft w:val="0"/>
          <w:marRight w:val="0"/>
          <w:marTop w:val="0"/>
          <w:marBottom w:val="0"/>
          <w:divBdr>
            <w:top w:val="none" w:sz="0" w:space="0" w:color="auto"/>
            <w:left w:val="none" w:sz="0" w:space="0" w:color="auto"/>
            <w:bottom w:val="none" w:sz="0" w:space="0" w:color="auto"/>
            <w:right w:val="none" w:sz="0" w:space="0" w:color="auto"/>
          </w:divBdr>
        </w:div>
        <w:div w:id="207887251">
          <w:marLeft w:val="0"/>
          <w:marRight w:val="0"/>
          <w:marTop w:val="0"/>
          <w:marBottom w:val="0"/>
          <w:divBdr>
            <w:top w:val="none" w:sz="0" w:space="0" w:color="auto"/>
            <w:left w:val="none" w:sz="0" w:space="0" w:color="auto"/>
            <w:bottom w:val="none" w:sz="0" w:space="0" w:color="auto"/>
            <w:right w:val="none" w:sz="0" w:space="0" w:color="auto"/>
          </w:divBdr>
        </w:div>
        <w:div w:id="266430163">
          <w:marLeft w:val="0"/>
          <w:marRight w:val="0"/>
          <w:marTop w:val="0"/>
          <w:marBottom w:val="0"/>
          <w:divBdr>
            <w:top w:val="none" w:sz="0" w:space="0" w:color="auto"/>
            <w:left w:val="none" w:sz="0" w:space="0" w:color="auto"/>
            <w:bottom w:val="none" w:sz="0" w:space="0" w:color="auto"/>
            <w:right w:val="none" w:sz="0" w:space="0" w:color="auto"/>
          </w:divBdr>
        </w:div>
        <w:div w:id="281158913">
          <w:marLeft w:val="0"/>
          <w:marRight w:val="0"/>
          <w:marTop w:val="0"/>
          <w:marBottom w:val="0"/>
          <w:divBdr>
            <w:top w:val="none" w:sz="0" w:space="0" w:color="auto"/>
            <w:left w:val="none" w:sz="0" w:space="0" w:color="auto"/>
            <w:bottom w:val="none" w:sz="0" w:space="0" w:color="auto"/>
            <w:right w:val="none" w:sz="0" w:space="0" w:color="auto"/>
          </w:divBdr>
        </w:div>
        <w:div w:id="292443553">
          <w:marLeft w:val="0"/>
          <w:marRight w:val="0"/>
          <w:marTop w:val="0"/>
          <w:marBottom w:val="0"/>
          <w:divBdr>
            <w:top w:val="none" w:sz="0" w:space="0" w:color="auto"/>
            <w:left w:val="none" w:sz="0" w:space="0" w:color="auto"/>
            <w:bottom w:val="none" w:sz="0" w:space="0" w:color="auto"/>
            <w:right w:val="none" w:sz="0" w:space="0" w:color="auto"/>
          </w:divBdr>
        </w:div>
        <w:div w:id="298074471">
          <w:marLeft w:val="0"/>
          <w:marRight w:val="0"/>
          <w:marTop w:val="0"/>
          <w:marBottom w:val="0"/>
          <w:divBdr>
            <w:top w:val="none" w:sz="0" w:space="0" w:color="auto"/>
            <w:left w:val="none" w:sz="0" w:space="0" w:color="auto"/>
            <w:bottom w:val="none" w:sz="0" w:space="0" w:color="auto"/>
            <w:right w:val="none" w:sz="0" w:space="0" w:color="auto"/>
          </w:divBdr>
        </w:div>
        <w:div w:id="329062477">
          <w:marLeft w:val="0"/>
          <w:marRight w:val="0"/>
          <w:marTop w:val="0"/>
          <w:marBottom w:val="0"/>
          <w:divBdr>
            <w:top w:val="none" w:sz="0" w:space="0" w:color="auto"/>
            <w:left w:val="none" w:sz="0" w:space="0" w:color="auto"/>
            <w:bottom w:val="none" w:sz="0" w:space="0" w:color="auto"/>
            <w:right w:val="none" w:sz="0" w:space="0" w:color="auto"/>
          </w:divBdr>
        </w:div>
        <w:div w:id="342977132">
          <w:marLeft w:val="0"/>
          <w:marRight w:val="0"/>
          <w:marTop w:val="0"/>
          <w:marBottom w:val="0"/>
          <w:divBdr>
            <w:top w:val="none" w:sz="0" w:space="0" w:color="auto"/>
            <w:left w:val="none" w:sz="0" w:space="0" w:color="auto"/>
            <w:bottom w:val="none" w:sz="0" w:space="0" w:color="auto"/>
            <w:right w:val="none" w:sz="0" w:space="0" w:color="auto"/>
          </w:divBdr>
        </w:div>
        <w:div w:id="348456118">
          <w:marLeft w:val="0"/>
          <w:marRight w:val="0"/>
          <w:marTop w:val="0"/>
          <w:marBottom w:val="0"/>
          <w:divBdr>
            <w:top w:val="none" w:sz="0" w:space="0" w:color="auto"/>
            <w:left w:val="none" w:sz="0" w:space="0" w:color="auto"/>
            <w:bottom w:val="none" w:sz="0" w:space="0" w:color="auto"/>
            <w:right w:val="none" w:sz="0" w:space="0" w:color="auto"/>
          </w:divBdr>
        </w:div>
        <w:div w:id="355817739">
          <w:marLeft w:val="0"/>
          <w:marRight w:val="0"/>
          <w:marTop w:val="0"/>
          <w:marBottom w:val="0"/>
          <w:divBdr>
            <w:top w:val="none" w:sz="0" w:space="0" w:color="auto"/>
            <w:left w:val="none" w:sz="0" w:space="0" w:color="auto"/>
            <w:bottom w:val="none" w:sz="0" w:space="0" w:color="auto"/>
            <w:right w:val="none" w:sz="0" w:space="0" w:color="auto"/>
          </w:divBdr>
        </w:div>
        <w:div w:id="383452639">
          <w:marLeft w:val="0"/>
          <w:marRight w:val="0"/>
          <w:marTop w:val="0"/>
          <w:marBottom w:val="0"/>
          <w:divBdr>
            <w:top w:val="none" w:sz="0" w:space="0" w:color="auto"/>
            <w:left w:val="none" w:sz="0" w:space="0" w:color="auto"/>
            <w:bottom w:val="none" w:sz="0" w:space="0" w:color="auto"/>
            <w:right w:val="none" w:sz="0" w:space="0" w:color="auto"/>
          </w:divBdr>
        </w:div>
        <w:div w:id="392390079">
          <w:marLeft w:val="0"/>
          <w:marRight w:val="0"/>
          <w:marTop w:val="0"/>
          <w:marBottom w:val="0"/>
          <w:divBdr>
            <w:top w:val="none" w:sz="0" w:space="0" w:color="auto"/>
            <w:left w:val="none" w:sz="0" w:space="0" w:color="auto"/>
            <w:bottom w:val="none" w:sz="0" w:space="0" w:color="auto"/>
            <w:right w:val="none" w:sz="0" w:space="0" w:color="auto"/>
          </w:divBdr>
        </w:div>
        <w:div w:id="418450914">
          <w:marLeft w:val="0"/>
          <w:marRight w:val="0"/>
          <w:marTop w:val="0"/>
          <w:marBottom w:val="0"/>
          <w:divBdr>
            <w:top w:val="none" w:sz="0" w:space="0" w:color="auto"/>
            <w:left w:val="none" w:sz="0" w:space="0" w:color="auto"/>
            <w:bottom w:val="none" w:sz="0" w:space="0" w:color="auto"/>
            <w:right w:val="none" w:sz="0" w:space="0" w:color="auto"/>
          </w:divBdr>
        </w:div>
        <w:div w:id="423695022">
          <w:marLeft w:val="0"/>
          <w:marRight w:val="0"/>
          <w:marTop w:val="0"/>
          <w:marBottom w:val="0"/>
          <w:divBdr>
            <w:top w:val="none" w:sz="0" w:space="0" w:color="auto"/>
            <w:left w:val="none" w:sz="0" w:space="0" w:color="auto"/>
            <w:bottom w:val="none" w:sz="0" w:space="0" w:color="auto"/>
            <w:right w:val="none" w:sz="0" w:space="0" w:color="auto"/>
          </w:divBdr>
        </w:div>
        <w:div w:id="423918595">
          <w:marLeft w:val="0"/>
          <w:marRight w:val="0"/>
          <w:marTop w:val="0"/>
          <w:marBottom w:val="0"/>
          <w:divBdr>
            <w:top w:val="none" w:sz="0" w:space="0" w:color="auto"/>
            <w:left w:val="none" w:sz="0" w:space="0" w:color="auto"/>
            <w:bottom w:val="none" w:sz="0" w:space="0" w:color="auto"/>
            <w:right w:val="none" w:sz="0" w:space="0" w:color="auto"/>
          </w:divBdr>
        </w:div>
        <w:div w:id="436801559">
          <w:marLeft w:val="0"/>
          <w:marRight w:val="0"/>
          <w:marTop w:val="0"/>
          <w:marBottom w:val="0"/>
          <w:divBdr>
            <w:top w:val="none" w:sz="0" w:space="0" w:color="auto"/>
            <w:left w:val="none" w:sz="0" w:space="0" w:color="auto"/>
            <w:bottom w:val="none" w:sz="0" w:space="0" w:color="auto"/>
            <w:right w:val="none" w:sz="0" w:space="0" w:color="auto"/>
          </w:divBdr>
        </w:div>
        <w:div w:id="440302601">
          <w:marLeft w:val="0"/>
          <w:marRight w:val="0"/>
          <w:marTop w:val="0"/>
          <w:marBottom w:val="0"/>
          <w:divBdr>
            <w:top w:val="none" w:sz="0" w:space="0" w:color="auto"/>
            <w:left w:val="none" w:sz="0" w:space="0" w:color="auto"/>
            <w:bottom w:val="none" w:sz="0" w:space="0" w:color="auto"/>
            <w:right w:val="none" w:sz="0" w:space="0" w:color="auto"/>
          </w:divBdr>
        </w:div>
        <w:div w:id="442382763">
          <w:marLeft w:val="0"/>
          <w:marRight w:val="0"/>
          <w:marTop w:val="0"/>
          <w:marBottom w:val="0"/>
          <w:divBdr>
            <w:top w:val="none" w:sz="0" w:space="0" w:color="auto"/>
            <w:left w:val="none" w:sz="0" w:space="0" w:color="auto"/>
            <w:bottom w:val="none" w:sz="0" w:space="0" w:color="auto"/>
            <w:right w:val="none" w:sz="0" w:space="0" w:color="auto"/>
          </w:divBdr>
        </w:div>
        <w:div w:id="444737281">
          <w:marLeft w:val="0"/>
          <w:marRight w:val="0"/>
          <w:marTop w:val="0"/>
          <w:marBottom w:val="0"/>
          <w:divBdr>
            <w:top w:val="none" w:sz="0" w:space="0" w:color="auto"/>
            <w:left w:val="none" w:sz="0" w:space="0" w:color="auto"/>
            <w:bottom w:val="none" w:sz="0" w:space="0" w:color="auto"/>
            <w:right w:val="none" w:sz="0" w:space="0" w:color="auto"/>
          </w:divBdr>
        </w:div>
        <w:div w:id="449132680">
          <w:marLeft w:val="0"/>
          <w:marRight w:val="0"/>
          <w:marTop w:val="0"/>
          <w:marBottom w:val="0"/>
          <w:divBdr>
            <w:top w:val="none" w:sz="0" w:space="0" w:color="auto"/>
            <w:left w:val="none" w:sz="0" w:space="0" w:color="auto"/>
            <w:bottom w:val="none" w:sz="0" w:space="0" w:color="auto"/>
            <w:right w:val="none" w:sz="0" w:space="0" w:color="auto"/>
          </w:divBdr>
        </w:div>
        <w:div w:id="474222918">
          <w:marLeft w:val="0"/>
          <w:marRight w:val="0"/>
          <w:marTop w:val="0"/>
          <w:marBottom w:val="0"/>
          <w:divBdr>
            <w:top w:val="none" w:sz="0" w:space="0" w:color="auto"/>
            <w:left w:val="none" w:sz="0" w:space="0" w:color="auto"/>
            <w:bottom w:val="none" w:sz="0" w:space="0" w:color="auto"/>
            <w:right w:val="none" w:sz="0" w:space="0" w:color="auto"/>
          </w:divBdr>
        </w:div>
        <w:div w:id="495071366">
          <w:marLeft w:val="0"/>
          <w:marRight w:val="0"/>
          <w:marTop w:val="0"/>
          <w:marBottom w:val="0"/>
          <w:divBdr>
            <w:top w:val="none" w:sz="0" w:space="0" w:color="auto"/>
            <w:left w:val="none" w:sz="0" w:space="0" w:color="auto"/>
            <w:bottom w:val="none" w:sz="0" w:space="0" w:color="auto"/>
            <w:right w:val="none" w:sz="0" w:space="0" w:color="auto"/>
          </w:divBdr>
        </w:div>
        <w:div w:id="501629834">
          <w:marLeft w:val="0"/>
          <w:marRight w:val="0"/>
          <w:marTop w:val="0"/>
          <w:marBottom w:val="0"/>
          <w:divBdr>
            <w:top w:val="none" w:sz="0" w:space="0" w:color="auto"/>
            <w:left w:val="none" w:sz="0" w:space="0" w:color="auto"/>
            <w:bottom w:val="none" w:sz="0" w:space="0" w:color="auto"/>
            <w:right w:val="none" w:sz="0" w:space="0" w:color="auto"/>
          </w:divBdr>
        </w:div>
        <w:div w:id="513694652">
          <w:marLeft w:val="0"/>
          <w:marRight w:val="0"/>
          <w:marTop w:val="0"/>
          <w:marBottom w:val="0"/>
          <w:divBdr>
            <w:top w:val="none" w:sz="0" w:space="0" w:color="auto"/>
            <w:left w:val="none" w:sz="0" w:space="0" w:color="auto"/>
            <w:bottom w:val="none" w:sz="0" w:space="0" w:color="auto"/>
            <w:right w:val="none" w:sz="0" w:space="0" w:color="auto"/>
          </w:divBdr>
        </w:div>
        <w:div w:id="527959197">
          <w:marLeft w:val="0"/>
          <w:marRight w:val="0"/>
          <w:marTop w:val="0"/>
          <w:marBottom w:val="0"/>
          <w:divBdr>
            <w:top w:val="none" w:sz="0" w:space="0" w:color="auto"/>
            <w:left w:val="none" w:sz="0" w:space="0" w:color="auto"/>
            <w:bottom w:val="none" w:sz="0" w:space="0" w:color="auto"/>
            <w:right w:val="none" w:sz="0" w:space="0" w:color="auto"/>
          </w:divBdr>
        </w:div>
        <w:div w:id="550268146">
          <w:marLeft w:val="0"/>
          <w:marRight w:val="0"/>
          <w:marTop w:val="0"/>
          <w:marBottom w:val="0"/>
          <w:divBdr>
            <w:top w:val="none" w:sz="0" w:space="0" w:color="auto"/>
            <w:left w:val="none" w:sz="0" w:space="0" w:color="auto"/>
            <w:bottom w:val="none" w:sz="0" w:space="0" w:color="auto"/>
            <w:right w:val="none" w:sz="0" w:space="0" w:color="auto"/>
          </w:divBdr>
        </w:div>
        <w:div w:id="557938730">
          <w:marLeft w:val="0"/>
          <w:marRight w:val="0"/>
          <w:marTop w:val="0"/>
          <w:marBottom w:val="0"/>
          <w:divBdr>
            <w:top w:val="none" w:sz="0" w:space="0" w:color="auto"/>
            <w:left w:val="none" w:sz="0" w:space="0" w:color="auto"/>
            <w:bottom w:val="none" w:sz="0" w:space="0" w:color="auto"/>
            <w:right w:val="none" w:sz="0" w:space="0" w:color="auto"/>
          </w:divBdr>
        </w:div>
        <w:div w:id="567571737">
          <w:marLeft w:val="0"/>
          <w:marRight w:val="0"/>
          <w:marTop w:val="0"/>
          <w:marBottom w:val="0"/>
          <w:divBdr>
            <w:top w:val="none" w:sz="0" w:space="0" w:color="auto"/>
            <w:left w:val="none" w:sz="0" w:space="0" w:color="auto"/>
            <w:bottom w:val="none" w:sz="0" w:space="0" w:color="auto"/>
            <w:right w:val="none" w:sz="0" w:space="0" w:color="auto"/>
          </w:divBdr>
        </w:div>
        <w:div w:id="579367349">
          <w:marLeft w:val="0"/>
          <w:marRight w:val="0"/>
          <w:marTop w:val="0"/>
          <w:marBottom w:val="0"/>
          <w:divBdr>
            <w:top w:val="none" w:sz="0" w:space="0" w:color="auto"/>
            <w:left w:val="none" w:sz="0" w:space="0" w:color="auto"/>
            <w:bottom w:val="none" w:sz="0" w:space="0" w:color="auto"/>
            <w:right w:val="none" w:sz="0" w:space="0" w:color="auto"/>
          </w:divBdr>
        </w:div>
        <w:div w:id="581305277">
          <w:marLeft w:val="0"/>
          <w:marRight w:val="0"/>
          <w:marTop w:val="0"/>
          <w:marBottom w:val="0"/>
          <w:divBdr>
            <w:top w:val="none" w:sz="0" w:space="0" w:color="auto"/>
            <w:left w:val="none" w:sz="0" w:space="0" w:color="auto"/>
            <w:bottom w:val="none" w:sz="0" w:space="0" w:color="auto"/>
            <w:right w:val="none" w:sz="0" w:space="0" w:color="auto"/>
          </w:divBdr>
        </w:div>
        <w:div w:id="594943576">
          <w:marLeft w:val="0"/>
          <w:marRight w:val="0"/>
          <w:marTop w:val="0"/>
          <w:marBottom w:val="0"/>
          <w:divBdr>
            <w:top w:val="none" w:sz="0" w:space="0" w:color="auto"/>
            <w:left w:val="none" w:sz="0" w:space="0" w:color="auto"/>
            <w:bottom w:val="none" w:sz="0" w:space="0" w:color="auto"/>
            <w:right w:val="none" w:sz="0" w:space="0" w:color="auto"/>
          </w:divBdr>
        </w:div>
        <w:div w:id="644430881">
          <w:marLeft w:val="0"/>
          <w:marRight w:val="0"/>
          <w:marTop w:val="0"/>
          <w:marBottom w:val="0"/>
          <w:divBdr>
            <w:top w:val="none" w:sz="0" w:space="0" w:color="auto"/>
            <w:left w:val="none" w:sz="0" w:space="0" w:color="auto"/>
            <w:bottom w:val="none" w:sz="0" w:space="0" w:color="auto"/>
            <w:right w:val="none" w:sz="0" w:space="0" w:color="auto"/>
          </w:divBdr>
        </w:div>
        <w:div w:id="654186660">
          <w:marLeft w:val="0"/>
          <w:marRight w:val="0"/>
          <w:marTop w:val="0"/>
          <w:marBottom w:val="0"/>
          <w:divBdr>
            <w:top w:val="none" w:sz="0" w:space="0" w:color="auto"/>
            <w:left w:val="none" w:sz="0" w:space="0" w:color="auto"/>
            <w:bottom w:val="none" w:sz="0" w:space="0" w:color="auto"/>
            <w:right w:val="none" w:sz="0" w:space="0" w:color="auto"/>
          </w:divBdr>
        </w:div>
        <w:div w:id="660157761">
          <w:marLeft w:val="0"/>
          <w:marRight w:val="0"/>
          <w:marTop w:val="0"/>
          <w:marBottom w:val="0"/>
          <w:divBdr>
            <w:top w:val="none" w:sz="0" w:space="0" w:color="auto"/>
            <w:left w:val="none" w:sz="0" w:space="0" w:color="auto"/>
            <w:bottom w:val="none" w:sz="0" w:space="0" w:color="auto"/>
            <w:right w:val="none" w:sz="0" w:space="0" w:color="auto"/>
          </w:divBdr>
        </w:div>
        <w:div w:id="667371778">
          <w:marLeft w:val="0"/>
          <w:marRight w:val="0"/>
          <w:marTop w:val="0"/>
          <w:marBottom w:val="0"/>
          <w:divBdr>
            <w:top w:val="none" w:sz="0" w:space="0" w:color="auto"/>
            <w:left w:val="none" w:sz="0" w:space="0" w:color="auto"/>
            <w:bottom w:val="none" w:sz="0" w:space="0" w:color="auto"/>
            <w:right w:val="none" w:sz="0" w:space="0" w:color="auto"/>
          </w:divBdr>
        </w:div>
        <w:div w:id="690303107">
          <w:marLeft w:val="0"/>
          <w:marRight w:val="0"/>
          <w:marTop w:val="0"/>
          <w:marBottom w:val="0"/>
          <w:divBdr>
            <w:top w:val="none" w:sz="0" w:space="0" w:color="auto"/>
            <w:left w:val="none" w:sz="0" w:space="0" w:color="auto"/>
            <w:bottom w:val="none" w:sz="0" w:space="0" w:color="auto"/>
            <w:right w:val="none" w:sz="0" w:space="0" w:color="auto"/>
          </w:divBdr>
        </w:div>
        <w:div w:id="728842698">
          <w:marLeft w:val="0"/>
          <w:marRight w:val="0"/>
          <w:marTop w:val="0"/>
          <w:marBottom w:val="0"/>
          <w:divBdr>
            <w:top w:val="none" w:sz="0" w:space="0" w:color="auto"/>
            <w:left w:val="none" w:sz="0" w:space="0" w:color="auto"/>
            <w:bottom w:val="none" w:sz="0" w:space="0" w:color="auto"/>
            <w:right w:val="none" w:sz="0" w:space="0" w:color="auto"/>
          </w:divBdr>
        </w:div>
        <w:div w:id="846287722">
          <w:marLeft w:val="0"/>
          <w:marRight w:val="0"/>
          <w:marTop w:val="0"/>
          <w:marBottom w:val="0"/>
          <w:divBdr>
            <w:top w:val="none" w:sz="0" w:space="0" w:color="auto"/>
            <w:left w:val="none" w:sz="0" w:space="0" w:color="auto"/>
            <w:bottom w:val="none" w:sz="0" w:space="0" w:color="auto"/>
            <w:right w:val="none" w:sz="0" w:space="0" w:color="auto"/>
          </w:divBdr>
        </w:div>
        <w:div w:id="882328314">
          <w:marLeft w:val="0"/>
          <w:marRight w:val="0"/>
          <w:marTop w:val="0"/>
          <w:marBottom w:val="0"/>
          <w:divBdr>
            <w:top w:val="none" w:sz="0" w:space="0" w:color="auto"/>
            <w:left w:val="none" w:sz="0" w:space="0" w:color="auto"/>
            <w:bottom w:val="none" w:sz="0" w:space="0" w:color="auto"/>
            <w:right w:val="none" w:sz="0" w:space="0" w:color="auto"/>
          </w:divBdr>
        </w:div>
        <w:div w:id="959726294">
          <w:marLeft w:val="0"/>
          <w:marRight w:val="0"/>
          <w:marTop w:val="0"/>
          <w:marBottom w:val="0"/>
          <w:divBdr>
            <w:top w:val="none" w:sz="0" w:space="0" w:color="auto"/>
            <w:left w:val="none" w:sz="0" w:space="0" w:color="auto"/>
            <w:bottom w:val="none" w:sz="0" w:space="0" w:color="auto"/>
            <w:right w:val="none" w:sz="0" w:space="0" w:color="auto"/>
          </w:divBdr>
        </w:div>
        <w:div w:id="987827335">
          <w:marLeft w:val="0"/>
          <w:marRight w:val="0"/>
          <w:marTop w:val="0"/>
          <w:marBottom w:val="0"/>
          <w:divBdr>
            <w:top w:val="none" w:sz="0" w:space="0" w:color="auto"/>
            <w:left w:val="none" w:sz="0" w:space="0" w:color="auto"/>
            <w:bottom w:val="none" w:sz="0" w:space="0" w:color="auto"/>
            <w:right w:val="none" w:sz="0" w:space="0" w:color="auto"/>
          </w:divBdr>
        </w:div>
        <w:div w:id="1037658252">
          <w:marLeft w:val="0"/>
          <w:marRight w:val="0"/>
          <w:marTop w:val="0"/>
          <w:marBottom w:val="0"/>
          <w:divBdr>
            <w:top w:val="none" w:sz="0" w:space="0" w:color="auto"/>
            <w:left w:val="none" w:sz="0" w:space="0" w:color="auto"/>
            <w:bottom w:val="none" w:sz="0" w:space="0" w:color="auto"/>
            <w:right w:val="none" w:sz="0" w:space="0" w:color="auto"/>
          </w:divBdr>
        </w:div>
        <w:div w:id="1053776392">
          <w:marLeft w:val="0"/>
          <w:marRight w:val="0"/>
          <w:marTop w:val="0"/>
          <w:marBottom w:val="0"/>
          <w:divBdr>
            <w:top w:val="none" w:sz="0" w:space="0" w:color="auto"/>
            <w:left w:val="none" w:sz="0" w:space="0" w:color="auto"/>
            <w:bottom w:val="none" w:sz="0" w:space="0" w:color="auto"/>
            <w:right w:val="none" w:sz="0" w:space="0" w:color="auto"/>
          </w:divBdr>
        </w:div>
        <w:div w:id="1079523866">
          <w:marLeft w:val="0"/>
          <w:marRight w:val="0"/>
          <w:marTop w:val="0"/>
          <w:marBottom w:val="0"/>
          <w:divBdr>
            <w:top w:val="none" w:sz="0" w:space="0" w:color="auto"/>
            <w:left w:val="none" w:sz="0" w:space="0" w:color="auto"/>
            <w:bottom w:val="none" w:sz="0" w:space="0" w:color="auto"/>
            <w:right w:val="none" w:sz="0" w:space="0" w:color="auto"/>
          </w:divBdr>
        </w:div>
        <w:div w:id="1080564229">
          <w:marLeft w:val="0"/>
          <w:marRight w:val="0"/>
          <w:marTop w:val="0"/>
          <w:marBottom w:val="0"/>
          <w:divBdr>
            <w:top w:val="none" w:sz="0" w:space="0" w:color="auto"/>
            <w:left w:val="none" w:sz="0" w:space="0" w:color="auto"/>
            <w:bottom w:val="none" w:sz="0" w:space="0" w:color="auto"/>
            <w:right w:val="none" w:sz="0" w:space="0" w:color="auto"/>
          </w:divBdr>
        </w:div>
        <w:div w:id="1131023847">
          <w:marLeft w:val="0"/>
          <w:marRight w:val="0"/>
          <w:marTop w:val="0"/>
          <w:marBottom w:val="0"/>
          <w:divBdr>
            <w:top w:val="none" w:sz="0" w:space="0" w:color="auto"/>
            <w:left w:val="none" w:sz="0" w:space="0" w:color="auto"/>
            <w:bottom w:val="none" w:sz="0" w:space="0" w:color="auto"/>
            <w:right w:val="none" w:sz="0" w:space="0" w:color="auto"/>
          </w:divBdr>
        </w:div>
        <w:div w:id="1159734926">
          <w:marLeft w:val="0"/>
          <w:marRight w:val="0"/>
          <w:marTop w:val="0"/>
          <w:marBottom w:val="0"/>
          <w:divBdr>
            <w:top w:val="none" w:sz="0" w:space="0" w:color="auto"/>
            <w:left w:val="none" w:sz="0" w:space="0" w:color="auto"/>
            <w:bottom w:val="none" w:sz="0" w:space="0" w:color="auto"/>
            <w:right w:val="none" w:sz="0" w:space="0" w:color="auto"/>
          </w:divBdr>
        </w:div>
        <w:div w:id="1168860885">
          <w:marLeft w:val="0"/>
          <w:marRight w:val="0"/>
          <w:marTop w:val="0"/>
          <w:marBottom w:val="0"/>
          <w:divBdr>
            <w:top w:val="none" w:sz="0" w:space="0" w:color="auto"/>
            <w:left w:val="none" w:sz="0" w:space="0" w:color="auto"/>
            <w:bottom w:val="none" w:sz="0" w:space="0" w:color="auto"/>
            <w:right w:val="none" w:sz="0" w:space="0" w:color="auto"/>
          </w:divBdr>
        </w:div>
        <w:div w:id="1170172303">
          <w:marLeft w:val="0"/>
          <w:marRight w:val="0"/>
          <w:marTop w:val="0"/>
          <w:marBottom w:val="0"/>
          <w:divBdr>
            <w:top w:val="none" w:sz="0" w:space="0" w:color="auto"/>
            <w:left w:val="none" w:sz="0" w:space="0" w:color="auto"/>
            <w:bottom w:val="none" w:sz="0" w:space="0" w:color="auto"/>
            <w:right w:val="none" w:sz="0" w:space="0" w:color="auto"/>
          </w:divBdr>
        </w:div>
        <w:div w:id="1210188876">
          <w:marLeft w:val="0"/>
          <w:marRight w:val="0"/>
          <w:marTop w:val="0"/>
          <w:marBottom w:val="0"/>
          <w:divBdr>
            <w:top w:val="none" w:sz="0" w:space="0" w:color="auto"/>
            <w:left w:val="none" w:sz="0" w:space="0" w:color="auto"/>
            <w:bottom w:val="none" w:sz="0" w:space="0" w:color="auto"/>
            <w:right w:val="none" w:sz="0" w:space="0" w:color="auto"/>
          </w:divBdr>
        </w:div>
        <w:div w:id="1220821646">
          <w:marLeft w:val="0"/>
          <w:marRight w:val="0"/>
          <w:marTop w:val="0"/>
          <w:marBottom w:val="0"/>
          <w:divBdr>
            <w:top w:val="none" w:sz="0" w:space="0" w:color="auto"/>
            <w:left w:val="none" w:sz="0" w:space="0" w:color="auto"/>
            <w:bottom w:val="none" w:sz="0" w:space="0" w:color="auto"/>
            <w:right w:val="none" w:sz="0" w:space="0" w:color="auto"/>
          </w:divBdr>
        </w:div>
        <w:div w:id="1223449284">
          <w:marLeft w:val="0"/>
          <w:marRight w:val="0"/>
          <w:marTop w:val="0"/>
          <w:marBottom w:val="0"/>
          <w:divBdr>
            <w:top w:val="none" w:sz="0" w:space="0" w:color="auto"/>
            <w:left w:val="none" w:sz="0" w:space="0" w:color="auto"/>
            <w:bottom w:val="none" w:sz="0" w:space="0" w:color="auto"/>
            <w:right w:val="none" w:sz="0" w:space="0" w:color="auto"/>
          </w:divBdr>
        </w:div>
        <w:div w:id="1231840886">
          <w:marLeft w:val="0"/>
          <w:marRight w:val="0"/>
          <w:marTop w:val="0"/>
          <w:marBottom w:val="0"/>
          <w:divBdr>
            <w:top w:val="none" w:sz="0" w:space="0" w:color="auto"/>
            <w:left w:val="none" w:sz="0" w:space="0" w:color="auto"/>
            <w:bottom w:val="none" w:sz="0" w:space="0" w:color="auto"/>
            <w:right w:val="none" w:sz="0" w:space="0" w:color="auto"/>
          </w:divBdr>
        </w:div>
        <w:div w:id="1237478250">
          <w:marLeft w:val="0"/>
          <w:marRight w:val="0"/>
          <w:marTop w:val="0"/>
          <w:marBottom w:val="0"/>
          <w:divBdr>
            <w:top w:val="none" w:sz="0" w:space="0" w:color="auto"/>
            <w:left w:val="none" w:sz="0" w:space="0" w:color="auto"/>
            <w:bottom w:val="none" w:sz="0" w:space="0" w:color="auto"/>
            <w:right w:val="none" w:sz="0" w:space="0" w:color="auto"/>
          </w:divBdr>
        </w:div>
        <w:div w:id="1248924079">
          <w:marLeft w:val="0"/>
          <w:marRight w:val="0"/>
          <w:marTop w:val="0"/>
          <w:marBottom w:val="0"/>
          <w:divBdr>
            <w:top w:val="none" w:sz="0" w:space="0" w:color="auto"/>
            <w:left w:val="none" w:sz="0" w:space="0" w:color="auto"/>
            <w:bottom w:val="none" w:sz="0" w:space="0" w:color="auto"/>
            <w:right w:val="none" w:sz="0" w:space="0" w:color="auto"/>
          </w:divBdr>
        </w:div>
        <w:div w:id="1301230664">
          <w:marLeft w:val="0"/>
          <w:marRight w:val="0"/>
          <w:marTop w:val="0"/>
          <w:marBottom w:val="0"/>
          <w:divBdr>
            <w:top w:val="none" w:sz="0" w:space="0" w:color="auto"/>
            <w:left w:val="none" w:sz="0" w:space="0" w:color="auto"/>
            <w:bottom w:val="none" w:sz="0" w:space="0" w:color="auto"/>
            <w:right w:val="none" w:sz="0" w:space="0" w:color="auto"/>
          </w:divBdr>
        </w:div>
        <w:div w:id="1302886395">
          <w:marLeft w:val="0"/>
          <w:marRight w:val="0"/>
          <w:marTop w:val="0"/>
          <w:marBottom w:val="0"/>
          <w:divBdr>
            <w:top w:val="none" w:sz="0" w:space="0" w:color="auto"/>
            <w:left w:val="none" w:sz="0" w:space="0" w:color="auto"/>
            <w:bottom w:val="none" w:sz="0" w:space="0" w:color="auto"/>
            <w:right w:val="none" w:sz="0" w:space="0" w:color="auto"/>
          </w:divBdr>
        </w:div>
        <w:div w:id="1327048899">
          <w:marLeft w:val="0"/>
          <w:marRight w:val="0"/>
          <w:marTop w:val="0"/>
          <w:marBottom w:val="0"/>
          <w:divBdr>
            <w:top w:val="none" w:sz="0" w:space="0" w:color="auto"/>
            <w:left w:val="none" w:sz="0" w:space="0" w:color="auto"/>
            <w:bottom w:val="none" w:sz="0" w:space="0" w:color="auto"/>
            <w:right w:val="none" w:sz="0" w:space="0" w:color="auto"/>
          </w:divBdr>
        </w:div>
        <w:div w:id="1327590178">
          <w:marLeft w:val="0"/>
          <w:marRight w:val="0"/>
          <w:marTop w:val="0"/>
          <w:marBottom w:val="0"/>
          <w:divBdr>
            <w:top w:val="none" w:sz="0" w:space="0" w:color="auto"/>
            <w:left w:val="none" w:sz="0" w:space="0" w:color="auto"/>
            <w:bottom w:val="none" w:sz="0" w:space="0" w:color="auto"/>
            <w:right w:val="none" w:sz="0" w:space="0" w:color="auto"/>
          </w:divBdr>
        </w:div>
        <w:div w:id="1341348848">
          <w:marLeft w:val="0"/>
          <w:marRight w:val="0"/>
          <w:marTop w:val="0"/>
          <w:marBottom w:val="0"/>
          <w:divBdr>
            <w:top w:val="none" w:sz="0" w:space="0" w:color="auto"/>
            <w:left w:val="none" w:sz="0" w:space="0" w:color="auto"/>
            <w:bottom w:val="none" w:sz="0" w:space="0" w:color="auto"/>
            <w:right w:val="none" w:sz="0" w:space="0" w:color="auto"/>
          </w:divBdr>
        </w:div>
        <w:div w:id="1341354930">
          <w:marLeft w:val="0"/>
          <w:marRight w:val="0"/>
          <w:marTop w:val="0"/>
          <w:marBottom w:val="0"/>
          <w:divBdr>
            <w:top w:val="none" w:sz="0" w:space="0" w:color="auto"/>
            <w:left w:val="none" w:sz="0" w:space="0" w:color="auto"/>
            <w:bottom w:val="none" w:sz="0" w:space="0" w:color="auto"/>
            <w:right w:val="none" w:sz="0" w:space="0" w:color="auto"/>
          </w:divBdr>
        </w:div>
        <w:div w:id="1388214454">
          <w:marLeft w:val="0"/>
          <w:marRight w:val="0"/>
          <w:marTop w:val="0"/>
          <w:marBottom w:val="0"/>
          <w:divBdr>
            <w:top w:val="none" w:sz="0" w:space="0" w:color="auto"/>
            <w:left w:val="none" w:sz="0" w:space="0" w:color="auto"/>
            <w:bottom w:val="none" w:sz="0" w:space="0" w:color="auto"/>
            <w:right w:val="none" w:sz="0" w:space="0" w:color="auto"/>
          </w:divBdr>
        </w:div>
        <w:div w:id="1426615149">
          <w:marLeft w:val="0"/>
          <w:marRight w:val="0"/>
          <w:marTop w:val="0"/>
          <w:marBottom w:val="0"/>
          <w:divBdr>
            <w:top w:val="none" w:sz="0" w:space="0" w:color="auto"/>
            <w:left w:val="none" w:sz="0" w:space="0" w:color="auto"/>
            <w:bottom w:val="none" w:sz="0" w:space="0" w:color="auto"/>
            <w:right w:val="none" w:sz="0" w:space="0" w:color="auto"/>
          </w:divBdr>
        </w:div>
        <w:div w:id="1463115831">
          <w:marLeft w:val="0"/>
          <w:marRight w:val="0"/>
          <w:marTop w:val="0"/>
          <w:marBottom w:val="0"/>
          <w:divBdr>
            <w:top w:val="none" w:sz="0" w:space="0" w:color="auto"/>
            <w:left w:val="none" w:sz="0" w:space="0" w:color="auto"/>
            <w:bottom w:val="none" w:sz="0" w:space="0" w:color="auto"/>
            <w:right w:val="none" w:sz="0" w:space="0" w:color="auto"/>
          </w:divBdr>
        </w:div>
        <w:div w:id="1490367750">
          <w:marLeft w:val="0"/>
          <w:marRight w:val="0"/>
          <w:marTop w:val="0"/>
          <w:marBottom w:val="0"/>
          <w:divBdr>
            <w:top w:val="none" w:sz="0" w:space="0" w:color="auto"/>
            <w:left w:val="none" w:sz="0" w:space="0" w:color="auto"/>
            <w:bottom w:val="none" w:sz="0" w:space="0" w:color="auto"/>
            <w:right w:val="none" w:sz="0" w:space="0" w:color="auto"/>
          </w:divBdr>
        </w:div>
        <w:div w:id="1518538661">
          <w:marLeft w:val="0"/>
          <w:marRight w:val="0"/>
          <w:marTop w:val="0"/>
          <w:marBottom w:val="0"/>
          <w:divBdr>
            <w:top w:val="none" w:sz="0" w:space="0" w:color="auto"/>
            <w:left w:val="none" w:sz="0" w:space="0" w:color="auto"/>
            <w:bottom w:val="none" w:sz="0" w:space="0" w:color="auto"/>
            <w:right w:val="none" w:sz="0" w:space="0" w:color="auto"/>
          </w:divBdr>
        </w:div>
        <w:div w:id="1526746697">
          <w:marLeft w:val="0"/>
          <w:marRight w:val="0"/>
          <w:marTop w:val="0"/>
          <w:marBottom w:val="0"/>
          <w:divBdr>
            <w:top w:val="none" w:sz="0" w:space="0" w:color="auto"/>
            <w:left w:val="none" w:sz="0" w:space="0" w:color="auto"/>
            <w:bottom w:val="none" w:sz="0" w:space="0" w:color="auto"/>
            <w:right w:val="none" w:sz="0" w:space="0" w:color="auto"/>
          </w:divBdr>
        </w:div>
        <w:div w:id="1527518274">
          <w:marLeft w:val="0"/>
          <w:marRight w:val="0"/>
          <w:marTop w:val="0"/>
          <w:marBottom w:val="0"/>
          <w:divBdr>
            <w:top w:val="none" w:sz="0" w:space="0" w:color="auto"/>
            <w:left w:val="none" w:sz="0" w:space="0" w:color="auto"/>
            <w:bottom w:val="none" w:sz="0" w:space="0" w:color="auto"/>
            <w:right w:val="none" w:sz="0" w:space="0" w:color="auto"/>
          </w:divBdr>
        </w:div>
        <w:div w:id="1535263656">
          <w:marLeft w:val="0"/>
          <w:marRight w:val="0"/>
          <w:marTop w:val="0"/>
          <w:marBottom w:val="0"/>
          <w:divBdr>
            <w:top w:val="none" w:sz="0" w:space="0" w:color="auto"/>
            <w:left w:val="none" w:sz="0" w:space="0" w:color="auto"/>
            <w:bottom w:val="none" w:sz="0" w:space="0" w:color="auto"/>
            <w:right w:val="none" w:sz="0" w:space="0" w:color="auto"/>
          </w:divBdr>
        </w:div>
        <w:div w:id="1536388504">
          <w:marLeft w:val="0"/>
          <w:marRight w:val="0"/>
          <w:marTop w:val="0"/>
          <w:marBottom w:val="0"/>
          <w:divBdr>
            <w:top w:val="none" w:sz="0" w:space="0" w:color="auto"/>
            <w:left w:val="none" w:sz="0" w:space="0" w:color="auto"/>
            <w:bottom w:val="none" w:sz="0" w:space="0" w:color="auto"/>
            <w:right w:val="none" w:sz="0" w:space="0" w:color="auto"/>
          </w:divBdr>
        </w:div>
        <w:div w:id="1566140732">
          <w:marLeft w:val="0"/>
          <w:marRight w:val="0"/>
          <w:marTop w:val="0"/>
          <w:marBottom w:val="0"/>
          <w:divBdr>
            <w:top w:val="none" w:sz="0" w:space="0" w:color="auto"/>
            <w:left w:val="none" w:sz="0" w:space="0" w:color="auto"/>
            <w:bottom w:val="none" w:sz="0" w:space="0" w:color="auto"/>
            <w:right w:val="none" w:sz="0" w:space="0" w:color="auto"/>
          </w:divBdr>
        </w:div>
        <w:div w:id="1583682394">
          <w:marLeft w:val="0"/>
          <w:marRight w:val="0"/>
          <w:marTop w:val="0"/>
          <w:marBottom w:val="0"/>
          <w:divBdr>
            <w:top w:val="none" w:sz="0" w:space="0" w:color="auto"/>
            <w:left w:val="none" w:sz="0" w:space="0" w:color="auto"/>
            <w:bottom w:val="none" w:sz="0" w:space="0" w:color="auto"/>
            <w:right w:val="none" w:sz="0" w:space="0" w:color="auto"/>
          </w:divBdr>
        </w:div>
        <w:div w:id="1601716279">
          <w:marLeft w:val="0"/>
          <w:marRight w:val="0"/>
          <w:marTop w:val="0"/>
          <w:marBottom w:val="0"/>
          <w:divBdr>
            <w:top w:val="none" w:sz="0" w:space="0" w:color="auto"/>
            <w:left w:val="none" w:sz="0" w:space="0" w:color="auto"/>
            <w:bottom w:val="none" w:sz="0" w:space="0" w:color="auto"/>
            <w:right w:val="none" w:sz="0" w:space="0" w:color="auto"/>
          </w:divBdr>
        </w:div>
        <w:div w:id="1653437602">
          <w:marLeft w:val="0"/>
          <w:marRight w:val="0"/>
          <w:marTop w:val="0"/>
          <w:marBottom w:val="0"/>
          <w:divBdr>
            <w:top w:val="none" w:sz="0" w:space="0" w:color="auto"/>
            <w:left w:val="none" w:sz="0" w:space="0" w:color="auto"/>
            <w:bottom w:val="none" w:sz="0" w:space="0" w:color="auto"/>
            <w:right w:val="none" w:sz="0" w:space="0" w:color="auto"/>
          </w:divBdr>
        </w:div>
        <w:div w:id="1689797730">
          <w:marLeft w:val="0"/>
          <w:marRight w:val="0"/>
          <w:marTop w:val="0"/>
          <w:marBottom w:val="0"/>
          <w:divBdr>
            <w:top w:val="none" w:sz="0" w:space="0" w:color="auto"/>
            <w:left w:val="none" w:sz="0" w:space="0" w:color="auto"/>
            <w:bottom w:val="none" w:sz="0" w:space="0" w:color="auto"/>
            <w:right w:val="none" w:sz="0" w:space="0" w:color="auto"/>
          </w:divBdr>
        </w:div>
        <w:div w:id="1711103858">
          <w:marLeft w:val="0"/>
          <w:marRight w:val="0"/>
          <w:marTop w:val="0"/>
          <w:marBottom w:val="0"/>
          <w:divBdr>
            <w:top w:val="none" w:sz="0" w:space="0" w:color="auto"/>
            <w:left w:val="none" w:sz="0" w:space="0" w:color="auto"/>
            <w:bottom w:val="none" w:sz="0" w:space="0" w:color="auto"/>
            <w:right w:val="none" w:sz="0" w:space="0" w:color="auto"/>
          </w:divBdr>
        </w:div>
        <w:div w:id="1726636069">
          <w:marLeft w:val="0"/>
          <w:marRight w:val="0"/>
          <w:marTop w:val="0"/>
          <w:marBottom w:val="0"/>
          <w:divBdr>
            <w:top w:val="none" w:sz="0" w:space="0" w:color="auto"/>
            <w:left w:val="none" w:sz="0" w:space="0" w:color="auto"/>
            <w:bottom w:val="none" w:sz="0" w:space="0" w:color="auto"/>
            <w:right w:val="none" w:sz="0" w:space="0" w:color="auto"/>
          </w:divBdr>
        </w:div>
        <w:div w:id="1733502118">
          <w:marLeft w:val="0"/>
          <w:marRight w:val="0"/>
          <w:marTop w:val="0"/>
          <w:marBottom w:val="0"/>
          <w:divBdr>
            <w:top w:val="none" w:sz="0" w:space="0" w:color="auto"/>
            <w:left w:val="none" w:sz="0" w:space="0" w:color="auto"/>
            <w:bottom w:val="none" w:sz="0" w:space="0" w:color="auto"/>
            <w:right w:val="none" w:sz="0" w:space="0" w:color="auto"/>
          </w:divBdr>
        </w:div>
        <w:div w:id="1807355804">
          <w:marLeft w:val="0"/>
          <w:marRight w:val="0"/>
          <w:marTop w:val="0"/>
          <w:marBottom w:val="0"/>
          <w:divBdr>
            <w:top w:val="none" w:sz="0" w:space="0" w:color="auto"/>
            <w:left w:val="none" w:sz="0" w:space="0" w:color="auto"/>
            <w:bottom w:val="none" w:sz="0" w:space="0" w:color="auto"/>
            <w:right w:val="none" w:sz="0" w:space="0" w:color="auto"/>
          </w:divBdr>
        </w:div>
        <w:div w:id="1846557596">
          <w:marLeft w:val="0"/>
          <w:marRight w:val="0"/>
          <w:marTop w:val="0"/>
          <w:marBottom w:val="0"/>
          <w:divBdr>
            <w:top w:val="none" w:sz="0" w:space="0" w:color="auto"/>
            <w:left w:val="none" w:sz="0" w:space="0" w:color="auto"/>
            <w:bottom w:val="none" w:sz="0" w:space="0" w:color="auto"/>
            <w:right w:val="none" w:sz="0" w:space="0" w:color="auto"/>
          </w:divBdr>
        </w:div>
        <w:div w:id="1850174108">
          <w:marLeft w:val="0"/>
          <w:marRight w:val="0"/>
          <w:marTop w:val="0"/>
          <w:marBottom w:val="0"/>
          <w:divBdr>
            <w:top w:val="none" w:sz="0" w:space="0" w:color="auto"/>
            <w:left w:val="none" w:sz="0" w:space="0" w:color="auto"/>
            <w:bottom w:val="none" w:sz="0" w:space="0" w:color="auto"/>
            <w:right w:val="none" w:sz="0" w:space="0" w:color="auto"/>
          </w:divBdr>
        </w:div>
        <w:div w:id="1861039794">
          <w:marLeft w:val="0"/>
          <w:marRight w:val="0"/>
          <w:marTop w:val="0"/>
          <w:marBottom w:val="0"/>
          <w:divBdr>
            <w:top w:val="none" w:sz="0" w:space="0" w:color="auto"/>
            <w:left w:val="none" w:sz="0" w:space="0" w:color="auto"/>
            <w:bottom w:val="none" w:sz="0" w:space="0" w:color="auto"/>
            <w:right w:val="none" w:sz="0" w:space="0" w:color="auto"/>
          </w:divBdr>
        </w:div>
        <w:div w:id="1889609071">
          <w:marLeft w:val="0"/>
          <w:marRight w:val="0"/>
          <w:marTop w:val="0"/>
          <w:marBottom w:val="0"/>
          <w:divBdr>
            <w:top w:val="none" w:sz="0" w:space="0" w:color="auto"/>
            <w:left w:val="none" w:sz="0" w:space="0" w:color="auto"/>
            <w:bottom w:val="none" w:sz="0" w:space="0" w:color="auto"/>
            <w:right w:val="none" w:sz="0" w:space="0" w:color="auto"/>
          </w:divBdr>
        </w:div>
        <w:div w:id="1934512596">
          <w:marLeft w:val="0"/>
          <w:marRight w:val="0"/>
          <w:marTop w:val="0"/>
          <w:marBottom w:val="0"/>
          <w:divBdr>
            <w:top w:val="none" w:sz="0" w:space="0" w:color="auto"/>
            <w:left w:val="none" w:sz="0" w:space="0" w:color="auto"/>
            <w:bottom w:val="none" w:sz="0" w:space="0" w:color="auto"/>
            <w:right w:val="none" w:sz="0" w:space="0" w:color="auto"/>
          </w:divBdr>
        </w:div>
        <w:div w:id="2000571249">
          <w:marLeft w:val="0"/>
          <w:marRight w:val="0"/>
          <w:marTop w:val="0"/>
          <w:marBottom w:val="0"/>
          <w:divBdr>
            <w:top w:val="none" w:sz="0" w:space="0" w:color="auto"/>
            <w:left w:val="none" w:sz="0" w:space="0" w:color="auto"/>
            <w:bottom w:val="none" w:sz="0" w:space="0" w:color="auto"/>
            <w:right w:val="none" w:sz="0" w:space="0" w:color="auto"/>
          </w:divBdr>
        </w:div>
        <w:div w:id="2010593890">
          <w:marLeft w:val="0"/>
          <w:marRight w:val="0"/>
          <w:marTop w:val="0"/>
          <w:marBottom w:val="0"/>
          <w:divBdr>
            <w:top w:val="none" w:sz="0" w:space="0" w:color="auto"/>
            <w:left w:val="none" w:sz="0" w:space="0" w:color="auto"/>
            <w:bottom w:val="none" w:sz="0" w:space="0" w:color="auto"/>
            <w:right w:val="none" w:sz="0" w:space="0" w:color="auto"/>
          </w:divBdr>
        </w:div>
        <w:div w:id="2014796654">
          <w:marLeft w:val="0"/>
          <w:marRight w:val="0"/>
          <w:marTop w:val="0"/>
          <w:marBottom w:val="0"/>
          <w:divBdr>
            <w:top w:val="none" w:sz="0" w:space="0" w:color="auto"/>
            <w:left w:val="none" w:sz="0" w:space="0" w:color="auto"/>
            <w:bottom w:val="none" w:sz="0" w:space="0" w:color="auto"/>
            <w:right w:val="none" w:sz="0" w:space="0" w:color="auto"/>
          </w:divBdr>
        </w:div>
        <w:div w:id="2034185769">
          <w:marLeft w:val="0"/>
          <w:marRight w:val="0"/>
          <w:marTop w:val="0"/>
          <w:marBottom w:val="0"/>
          <w:divBdr>
            <w:top w:val="none" w:sz="0" w:space="0" w:color="auto"/>
            <w:left w:val="none" w:sz="0" w:space="0" w:color="auto"/>
            <w:bottom w:val="none" w:sz="0" w:space="0" w:color="auto"/>
            <w:right w:val="none" w:sz="0" w:space="0" w:color="auto"/>
          </w:divBdr>
        </w:div>
        <w:div w:id="2074618957">
          <w:marLeft w:val="0"/>
          <w:marRight w:val="0"/>
          <w:marTop w:val="0"/>
          <w:marBottom w:val="0"/>
          <w:divBdr>
            <w:top w:val="none" w:sz="0" w:space="0" w:color="auto"/>
            <w:left w:val="none" w:sz="0" w:space="0" w:color="auto"/>
            <w:bottom w:val="none" w:sz="0" w:space="0" w:color="auto"/>
            <w:right w:val="none" w:sz="0" w:space="0" w:color="auto"/>
          </w:divBdr>
        </w:div>
        <w:div w:id="2084065900">
          <w:marLeft w:val="0"/>
          <w:marRight w:val="0"/>
          <w:marTop w:val="0"/>
          <w:marBottom w:val="0"/>
          <w:divBdr>
            <w:top w:val="none" w:sz="0" w:space="0" w:color="auto"/>
            <w:left w:val="none" w:sz="0" w:space="0" w:color="auto"/>
            <w:bottom w:val="none" w:sz="0" w:space="0" w:color="auto"/>
            <w:right w:val="none" w:sz="0" w:space="0" w:color="auto"/>
          </w:divBdr>
        </w:div>
        <w:div w:id="2143620187">
          <w:marLeft w:val="0"/>
          <w:marRight w:val="0"/>
          <w:marTop w:val="0"/>
          <w:marBottom w:val="0"/>
          <w:divBdr>
            <w:top w:val="none" w:sz="0" w:space="0" w:color="auto"/>
            <w:left w:val="none" w:sz="0" w:space="0" w:color="auto"/>
            <w:bottom w:val="none" w:sz="0" w:space="0" w:color="auto"/>
            <w:right w:val="none" w:sz="0" w:space="0" w:color="auto"/>
          </w:divBdr>
        </w:div>
      </w:divsChild>
    </w:div>
    <w:div w:id="1318266130">
      <w:bodyDiv w:val="1"/>
      <w:marLeft w:val="0"/>
      <w:marRight w:val="0"/>
      <w:marTop w:val="0"/>
      <w:marBottom w:val="0"/>
      <w:divBdr>
        <w:top w:val="none" w:sz="0" w:space="0" w:color="auto"/>
        <w:left w:val="none" w:sz="0" w:space="0" w:color="auto"/>
        <w:bottom w:val="none" w:sz="0" w:space="0" w:color="auto"/>
        <w:right w:val="none" w:sz="0" w:space="0" w:color="auto"/>
      </w:divBdr>
    </w:div>
    <w:div w:id="1323967270">
      <w:bodyDiv w:val="1"/>
      <w:marLeft w:val="0"/>
      <w:marRight w:val="0"/>
      <w:marTop w:val="0"/>
      <w:marBottom w:val="0"/>
      <w:divBdr>
        <w:top w:val="none" w:sz="0" w:space="0" w:color="auto"/>
        <w:left w:val="none" w:sz="0" w:space="0" w:color="auto"/>
        <w:bottom w:val="none" w:sz="0" w:space="0" w:color="auto"/>
        <w:right w:val="none" w:sz="0" w:space="0" w:color="auto"/>
      </w:divBdr>
      <w:divsChild>
        <w:div w:id="452209209">
          <w:marLeft w:val="0"/>
          <w:marRight w:val="0"/>
          <w:marTop w:val="0"/>
          <w:marBottom w:val="0"/>
          <w:divBdr>
            <w:top w:val="none" w:sz="0" w:space="0" w:color="auto"/>
            <w:left w:val="none" w:sz="0" w:space="0" w:color="auto"/>
            <w:bottom w:val="none" w:sz="0" w:space="0" w:color="auto"/>
            <w:right w:val="none" w:sz="0" w:space="0" w:color="auto"/>
          </w:divBdr>
        </w:div>
        <w:div w:id="1356810179">
          <w:marLeft w:val="0"/>
          <w:marRight w:val="0"/>
          <w:marTop w:val="0"/>
          <w:marBottom w:val="0"/>
          <w:divBdr>
            <w:top w:val="none" w:sz="0" w:space="0" w:color="auto"/>
            <w:left w:val="none" w:sz="0" w:space="0" w:color="auto"/>
            <w:bottom w:val="none" w:sz="0" w:space="0" w:color="auto"/>
            <w:right w:val="none" w:sz="0" w:space="0" w:color="auto"/>
          </w:divBdr>
        </w:div>
        <w:div w:id="1578440184">
          <w:marLeft w:val="0"/>
          <w:marRight w:val="0"/>
          <w:marTop w:val="0"/>
          <w:marBottom w:val="0"/>
          <w:divBdr>
            <w:top w:val="none" w:sz="0" w:space="0" w:color="auto"/>
            <w:left w:val="none" w:sz="0" w:space="0" w:color="auto"/>
            <w:bottom w:val="none" w:sz="0" w:space="0" w:color="auto"/>
            <w:right w:val="none" w:sz="0" w:space="0" w:color="auto"/>
          </w:divBdr>
        </w:div>
      </w:divsChild>
    </w:div>
    <w:div w:id="1326470228">
      <w:bodyDiv w:val="1"/>
      <w:marLeft w:val="0"/>
      <w:marRight w:val="0"/>
      <w:marTop w:val="0"/>
      <w:marBottom w:val="0"/>
      <w:divBdr>
        <w:top w:val="none" w:sz="0" w:space="0" w:color="auto"/>
        <w:left w:val="none" w:sz="0" w:space="0" w:color="auto"/>
        <w:bottom w:val="none" w:sz="0" w:space="0" w:color="auto"/>
        <w:right w:val="none" w:sz="0" w:space="0" w:color="auto"/>
      </w:divBdr>
      <w:divsChild>
        <w:div w:id="132719837">
          <w:marLeft w:val="0"/>
          <w:marRight w:val="0"/>
          <w:marTop w:val="0"/>
          <w:marBottom w:val="0"/>
          <w:divBdr>
            <w:top w:val="none" w:sz="0" w:space="0" w:color="auto"/>
            <w:left w:val="none" w:sz="0" w:space="0" w:color="auto"/>
            <w:bottom w:val="none" w:sz="0" w:space="0" w:color="auto"/>
            <w:right w:val="none" w:sz="0" w:space="0" w:color="auto"/>
          </w:divBdr>
        </w:div>
        <w:div w:id="1421102899">
          <w:marLeft w:val="0"/>
          <w:marRight w:val="0"/>
          <w:marTop w:val="0"/>
          <w:marBottom w:val="0"/>
          <w:divBdr>
            <w:top w:val="none" w:sz="0" w:space="0" w:color="auto"/>
            <w:left w:val="none" w:sz="0" w:space="0" w:color="auto"/>
            <w:bottom w:val="none" w:sz="0" w:space="0" w:color="auto"/>
            <w:right w:val="none" w:sz="0" w:space="0" w:color="auto"/>
          </w:divBdr>
        </w:div>
      </w:divsChild>
    </w:div>
    <w:div w:id="1355810779">
      <w:bodyDiv w:val="1"/>
      <w:marLeft w:val="0"/>
      <w:marRight w:val="0"/>
      <w:marTop w:val="0"/>
      <w:marBottom w:val="0"/>
      <w:divBdr>
        <w:top w:val="none" w:sz="0" w:space="0" w:color="auto"/>
        <w:left w:val="none" w:sz="0" w:space="0" w:color="auto"/>
        <w:bottom w:val="none" w:sz="0" w:space="0" w:color="auto"/>
        <w:right w:val="none" w:sz="0" w:space="0" w:color="auto"/>
      </w:divBdr>
      <w:divsChild>
        <w:div w:id="1326975830">
          <w:marLeft w:val="0"/>
          <w:marRight w:val="0"/>
          <w:marTop w:val="0"/>
          <w:marBottom w:val="0"/>
          <w:divBdr>
            <w:top w:val="none" w:sz="0" w:space="0" w:color="auto"/>
            <w:left w:val="none" w:sz="0" w:space="0" w:color="auto"/>
            <w:bottom w:val="none" w:sz="0" w:space="0" w:color="auto"/>
            <w:right w:val="none" w:sz="0" w:space="0" w:color="auto"/>
          </w:divBdr>
        </w:div>
        <w:div w:id="1938057405">
          <w:marLeft w:val="0"/>
          <w:marRight w:val="0"/>
          <w:marTop w:val="0"/>
          <w:marBottom w:val="0"/>
          <w:divBdr>
            <w:top w:val="none" w:sz="0" w:space="0" w:color="auto"/>
            <w:left w:val="none" w:sz="0" w:space="0" w:color="auto"/>
            <w:bottom w:val="none" w:sz="0" w:space="0" w:color="auto"/>
            <w:right w:val="none" w:sz="0" w:space="0" w:color="auto"/>
          </w:divBdr>
        </w:div>
        <w:div w:id="1944722202">
          <w:marLeft w:val="0"/>
          <w:marRight w:val="0"/>
          <w:marTop w:val="0"/>
          <w:marBottom w:val="0"/>
          <w:divBdr>
            <w:top w:val="none" w:sz="0" w:space="0" w:color="auto"/>
            <w:left w:val="none" w:sz="0" w:space="0" w:color="auto"/>
            <w:bottom w:val="none" w:sz="0" w:space="0" w:color="auto"/>
            <w:right w:val="none" w:sz="0" w:space="0" w:color="auto"/>
          </w:divBdr>
        </w:div>
      </w:divsChild>
    </w:div>
    <w:div w:id="1391802422">
      <w:bodyDiv w:val="1"/>
      <w:marLeft w:val="0"/>
      <w:marRight w:val="0"/>
      <w:marTop w:val="0"/>
      <w:marBottom w:val="0"/>
      <w:divBdr>
        <w:top w:val="none" w:sz="0" w:space="0" w:color="auto"/>
        <w:left w:val="none" w:sz="0" w:space="0" w:color="auto"/>
        <w:bottom w:val="none" w:sz="0" w:space="0" w:color="auto"/>
        <w:right w:val="none" w:sz="0" w:space="0" w:color="auto"/>
      </w:divBdr>
    </w:div>
    <w:div w:id="1401320304">
      <w:bodyDiv w:val="1"/>
      <w:marLeft w:val="0"/>
      <w:marRight w:val="0"/>
      <w:marTop w:val="0"/>
      <w:marBottom w:val="0"/>
      <w:divBdr>
        <w:top w:val="none" w:sz="0" w:space="0" w:color="auto"/>
        <w:left w:val="none" w:sz="0" w:space="0" w:color="auto"/>
        <w:bottom w:val="none" w:sz="0" w:space="0" w:color="auto"/>
        <w:right w:val="none" w:sz="0" w:space="0" w:color="auto"/>
      </w:divBdr>
    </w:div>
    <w:div w:id="1406104161">
      <w:bodyDiv w:val="1"/>
      <w:marLeft w:val="0"/>
      <w:marRight w:val="0"/>
      <w:marTop w:val="0"/>
      <w:marBottom w:val="0"/>
      <w:divBdr>
        <w:top w:val="none" w:sz="0" w:space="0" w:color="auto"/>
        <w:left w:val="none" w:sz="0" w:space="0" w:color="auto"/>
        <w:bottom w:val="none" w:sz="0" w:space="0" w:color="auto"/>
        <w:right w:val="none" w:sz="0" w:space="0" w:color="auto"/>
      </w:divBdr>
      <w:divsChild>
        <w:div w:id="122970519">
          <w:marLeft w:val="0"/>
          <w:marRight w:val="0"/>
          <w:marTop w:val="0"/>
          <w:marBottom w:val="0"/>
          <w:divBdr>
            <w:top w:val="none" w:sz="0" w:space="0" w:color="auto"/>
            <w:left w:val="none" w:sz="0" w:space="0" w:color="auto"/>
            <w:bottom w:val="none" w:sz="0" w:space="0" w:color="auto"/>
            <w:right w:val="none" w:sz="0" w:space="0" w:color="auto"/>
          </w:divBdr>
        </w:div>
        <w:div w:id="193230293">
          <w:marLeft w:val="0"/>
          <w:marRight w:val="0"/>
          <w:marTop w:val="0"/>
          <w:marBottom w:val="0"/>
          <w:divBdr>
            <w:top w:val="none" w:sz="0" w:space="0" w:color="auto"/>
            <w:left w:val="none" w:sz="0" w:space="0" w:color="auto"/>
            <w:bottom w:val="none" w:sz="0" w:space="0" w:color="auto"/>
            <w:right w:val="none" w:sz="0" w:space="0" w:color="auto"/>
          </w:divBdr>
        </w:div>
        <w:div w:id="225341747">
          <w:marLeft w:val="0"/>
          <w:marRight w:val="0"/>
          <w:marTop w:val="0"/>
          <w:marBottom w:val="0"/>
          <w:divBdr>
            <w:top w:val="none" w:sz="0" w:space="0" w:color="auto"/>
            <w:left w:val="none" w:sz="0" w:space="0" w:color="auto"/>
            <w:bottom w:val="none" w:sz="0" w:space="0" w:color="auto"/>
            <w:right w:val="none" w:sz="0" w:space="0" w:color="auto"/>
          </w:divBdr>
        </w:div>
        <w:div w:id="263657262">
          <w:marLeft w:val="0"/>
          <w:marRight w:val="0"/>
          <w:marTop w:val="0"/>
          <w:marBottom w:val="0"/>
          <w:divBdr>
            <w:top w:val="none" w:sz="0" w:space="0" w:color="auto"/>
            <w:left w:val="none" w:sz="0" w:space="0" w:color="auto"/>
            <w:bottom w:val="none" w:sz="0" w:space="0" w:color="auto"/>
            <w:right w:val="none" w:sz="0" w:space="0" w:color="auto"/>
          </w:divBdr>
        </w:div>
        <w:div w:id="457652937">
          <w:marLeft w:val="0"/>
          <w:marRight w:val="0"/>
          <w:marTop w:val="0"/>
          <w:marBottom w:val="0"/>
          <w:divBdr>
            <w:top w:val="none" w:sz="0" w:space="0" w:color="auto"/>
            <w:left w:val="none" w:sz="0" w:space="0" w:color="auto"/>
            <w:bottom w:val="none" w:sz="0" w:space="0" w:color="auto"/>
            <w:right w:val="none" w:sz="0" w:space="0" w:color="auto"/>
          </w:divBdr>
        </w:div>
        <w:div w:id="768549524">
          <w:marLeft w:val="0"/>
          <w:marRight w:val="0"/>
          <w:marTop w:val="0"/>
          <w:marBottom w:val="0"/>
          <w:divBdr>
            <w:top w:val="none" w:sz="0" w:space="0" w:color="auto"/>
            <w:left w:val="none" w:sz="0" w:space="0" w:color="auto"/>
            <w:bottom w:val="none" w:sz="0" w:space="0" w:color="auto"/>
            <w:right w:val="none" w:sz="0" w:space="0" w:color="auto"/>
          </w:divBdr>
        </w:div>
        <w:div w:id="1042554772">
          <w:marLeft w:val="0"/>
          <w:marRight w:val="0"/>
          <w:marTop w:val="0"/>
          <w:marBottom w:val="0"/>
          <w:divBdr>
            <w:top w:val="none" w:sz="0" w:space="0" w:color="auto"/>
            <w:left w:val="none" w:sz="0" w:space="0" w:color="auto"/>
            <w:bottom w:val="none" w:sz="0" w:space="0" w:color="auto"/>
            <w:right w:val="none" w:sz="0" w:space="0" w:color="auto"/>
          </w:divBdr>
        </w:div>
        <w:div w:id="1120610005">
          <w:marLeft w:val="0"/>
          <w:marRight w:val="0"/>
          <w:marTop w:val="0"/>
          <w:marBottom w:val="0"/>
          <w:divBdr>
            <w:top w:val="none" w:sz="0" w:space="0" w:color="auto"/>
            <w:left w:val="none" w:sz="0" w:space="0" w:color="auto"/>
            <w:bottom w:val="none" w:sz="0" w:space="0" w:color="auto"/>
            <w:right w:val="none" w:sz="0" w:space="0" w:color="auto"/>
          </w:divBdr>
        </w:div>
        <w:div w:id="1184246396">
          <w:marLeft w:val="0"/>
          <w:marRight w:val="0"/>
          <w:marTop w:val="0"/>
          <w:marBottom w:val="0"/>
          <w:divBdr>
            <w:top w:val="none" w:sz="0" w:space="0" w:color="auto"/>
            <w:left w:val="none" w:sz="0" w:space="0" w:color="auto"/>
            <w:bottom w:val="none" w:sz="0" w:space="0" w:color="auto"/>
            <w:right w:val="none" w:sz="0" w:space="0" w:color="auto"/>
          </w:divBdr>
        </w:div>
        <w:div w:id="1423918552">
          <w:marLeft w:val="0"/>
          <w:marRight w:val="0"/>
          <w:marTop w:val="0"/>
          <w:marBottom w:val="0"/>
          <w:divBdr>
            <w:top w:val="none" w:sz="0" w:space="0" w:color="auto"/>
            <w:left w:val="none" w:sz="0" w:space="0" w:color="auto"/>
            <w:bottom w:val="none" w:sz="0" w:space="0" w:color="auto"/>
            <w:right w:val="none" w:sz="0" w:space="0" w:color="auto"/>
          </w:divBdr>
        </w:div>
        <w:div w:id="1601253083">
          <w:marLeft w:val="0"/>
          <w:marRight w:val="0"/>
          <w:marTop w:val="0"/>
          <w:marBottom w:val="0"/>
          <w:divBdr>
            <w:top w:val="none" w:sz="0" w:space="0" w:color="auto"/>
            <w:left w:val="none" w:sz="0" w:space="0" w:color="auto"/>
            <w:bottom w:val="none" w:sz="0" w:space="0" w:color="auto"/>
            <w:right w:val="none" w:sz="0" w:space="0" w:color="auto"/>
          </w:divBdr>
        </w:div>
        <w:div w:id="1722972570">
          <w:marLeft w:val="0"/>
          <w:marRight w:val="0"/>
          <w:marTop w:val="0"/>
          <w:marBottom w:val="0"/>
          <w:divBdr>
            <w:top w:val="none" w:sz="0" w:space="0" w:color="auto"/>
            <w:left w:val="none" w:sz="0" w:space="0" w:color="auto"/>
            <w:bottom w:val="none" w:sz="0" w:space="0" w:color="auto"/>
            <w:right w:val="none" w:sz="0" w:space="0" w:color="auto"/>
          </w:divBdr>
        </w:div>
        <w:div w:id="1795560625">
          <w:marLeft w:val="0"/>
          <w:marRight w:val="0"/>
          <w:marTop w:val="0"/>
          <w:marBottom w:val="0"/>
          <w:divBdr>
            <w:top w:val="none" w:sz="0" w:space="0" w:color="auto"/>
            <w:left w:val="none" w:sz="0" w:space="0" w:color="auto"/>
            <w:bottom w:val="none" w:sz="0" w:space="0" w:color="auto"/>
            <w:right w:val="none" w:sz="0" w:space="0" w:color="auto"/>
          </w:divBdr>
        </w:div>
        <w:div w:id="1995335018">
          <w:marLeft w:val="0"/>
          <w:marRight w:val="0"/>
          <w:marTop w:val="0"/>
          <w:marBottom w:val="0"/>
          <w:divBdr>
            <w:top w:val="none" w:sz="0" w:space="0" w:color="auto"/>
            <w:left w:val="none" w:sz="0" w:space="0" w:color="auto"/>
            <w:bottom w:val="none" w:sz="0" w:space="0" w:color="auto"/>
            <w:right w:val="none" w:sz="0" w:space="0" w:color="auto"/>
          </w:divBdr>
        </w:div>
      </w:divsChild>
    </w:div>
    <w:div w:id="1412653884">
      <w:bodyDiv w:val="1"/>
      <w:marLeft w:val="0"/>
      <w:marRight w:val="0"/>
      <w:marTop w:val="0"/>
      <w:marBottom w:val="0"/>
      <w:divBdr>
        <w:top w:val="none" w:sz="0" w:space="0" w:color="auto"/>
        <w:left w:val="none" w:sz="0" w:space="0" w:color="auto"/>
        <w:bottom w:val="none" w:sz="0" w:space="0" w:color="auto"/>
        <w:right w:val="none" w:sz="0" w:space="0" w:color="auto"/>
      </w:divBdr>
    </w:div>
    <w:div w:id="1434477637">
      <w:bodyDiv w:val="1"/>
      <w:marLeft w:val="0"/>
      <w:marRight w:val="0"/>
      <w:marTop w:val="0"/>
      <w:marBottom w:val="0"/>
      <w:divBdr>
        <w:top w:val="none" w:sz="0" w:space="0" w:color="auto"/>
        <w:left w:val="none" w:sz="0" w:space="0" w:color="auto"/>
        <w:bottom w:val="none" w:sz="0" w:space="0" w:color="auto"/>
        <w:right w:val="none" w:sz="0" w:space="0" w:color="auto"/>
      </w:divBdr>
      <w:divsChild>
        <w:div w:id="733432262">
          <w:marLeft w:val="0"/>
          <w:marRight w:val="0"/>
          <w:marTop w:val="0"/>
          <w:marBottom w:val="0"/>
          <w:divBdr>
            <w:top w:val="none" w:sz="0" w:space="0" w:color="auto"/>
            <w:left w:val="none" w:sz="0" w:space="0" w:color="auto"/>
            <w:bottom w:val="none" w:sz="0" w:space="0" w:color="auto"/>
            <w:right w:val="none" w:sz="0" w:space="0" w:color="auto"/>
          </w:divBdr>
        </w:div>
        <w:div w:id="1121610083">
          <w:marLeft w:val="0"/>
          <w:marRight w:val="0"/>
          <w:marTop w:val="0"/>
          <w:marBottom w:val="0"/>
          <w:divBdr>
            <w:top w:val="none" w:sz="0" w:space="0" w:color="auto"/>
            <w:left w:val="none" w:sz="0" w:space="0" w:color="auto"/>
            <w:bottom w:val="none" w:sz="0" w:space="0" w:color="auto"/>
            <w:right w:val="none" w:sz="0" w:space="0" w:color="auto"/>
          </w:divBdr>
        </w:div>
        <w:div w:id="1396048604">
          <w:marLeft w:val="0"/>
          <w:marRight w:val="0"/>
          <w:marTop w:val="0"/>
          <w:marBottom w:val="0"/>
          <w:divBdr>
            <w:top w:val="none" w:sz="0" w:space="0" w:color="auto"/>
            <w:left w:val="none" w:sz="0" w:space="0" w:color="auto"/>
            <w:bottom w:val="none" w:sz="0" w:space="0" w:color="auto"/>
            <w:right w:val="none" w:sz="0" w:space="0" w:color="auto"/>
          </w:divBdr>
        </w:div>
        <w:div w:id="1424833893">
          <w:marLeft w:val="0"/>
          <w:marRight w:val="0"/>
          <w:marTop w:val="0"/>
          <w:marBottom w:val="0"/>
          <w:divBdr>
            <w:top w:val="none" w:sz="0" w:space="0" w:color="auto"/>
            <w:left w:val="none" w:sz="0" w:space="0" w:color="auto"/>
            <w:bottom w:val="none" w:sz="0" w:space="0" w:color="auto"/>
            <w:right w:val="none" w:sz="0" w:space="0" w:color="auto"/>
          </w:divBdr>
        </w:div>
      </w:divsChild>
    </w:div>
    <w:div w:id="1435788971">
      <w:bodyDiv w:val="1"/>
      <w:marLeft w:val="0"/>
      <w:marRight w:val="0"/>
      <w:marTop w:val="0"/>
      <w:marBottom w:val="0"/>
      <w:divBdr>
        <w:top w:val="none" w:sz="0" w:space="0" w:color="auto"/>
        <w:left w:val="none" w:sz="0" w:space="0" w:color="auto"/>
        <w:bottom w:val="none" w:sz="0" w:space="0" w:color="auto"/>
        <w:right w:val="none" w:sz="0" w:space="0" w:color="auto"/>
      </w:divBdr>
      <w:divsChild>
        <w:div w:id="30035906">
          <w:marLeft w:val="0"/>
          <w:marRight w:val="0"/>
          <w:marTop w:val="0"/>
          <w:marBottom w:val="0"/>
          <w:divBdr>
            <w:top w:val="none" w:sz="0" w:space="0" w:color="auto"/>
            <w:left w:val="none" w:sz="0" w:space="0" w:color="auto"/>
            <w:bottom w:val="none" w:sz="0" w:space="0" w:color="auto"/>
            <w:right w:val="none" w:sz="0" w:space="0" w:color="auto"/>
          </w:divBdr>
        </w:div>
        <w:div w:id="109789903">
          <w:marLeft w:val="0"/>
          <w:marRight w:val="0"/>
          <w:marTop w:val="0"/>
          <w:marBottom w:val="0"/>
          <w:divBdr>
            <w:top w:val="none" w:sz="0" w:space="0" w:color="auto"/>
            <w:left w:val="none" w:sz="0" w:space="0" w:color="auto"/>
            <w:bottom w:val="none" w:sz="0" w:space="0" w:color="auto"/>
            <w:right w:val="none" w:sz="0" w:space="0" w:color="auto"/>
          </w:divBdr>
        </w:div>
        <w:div w:id="400761184">
          <w:marLeft w:val="0"/>
          <w:marRight w:val="0"/>
          <w:marTop w:val="0"/>
          <w:marBottom w:val="0"/>
          <w:divBdr>
            <w:top w:val="none" w:sz="0" w:space="0" w:color="auto"/>
            <w:left w:val="none" w:sz="0" w:space="0" w:color="auto"/>
            <w:bottom w:val="none" w:sz="0" w:space="0" w:color="auto"/>
            <w:right w:val="none" w:sz="0" w:space="0" w:color="auto"/>
          </w:divBdr>
        </w:div>
        <w:div w:id="433785517">
          <w:marLeft w:val="0"/>
          <w:marRight w:val="0"/>
          <w:marTop w:val="0"/>
          <w:marBottom w:val="0"/>
          <w:divBdr>
            <w:top w:val="none" w:sz="0" w:space="0" w:color="auto"/>
            <w:left w:val="none" w:sz="0" w:space="0" w:color="auto"/>
            <w:bottom w:val="none" w:sz="0" w:space="0" w:color="auto"/>
            <w:right w:val="none" w:sz="0" w:space="0" w:color="auto"/>
          </w:divBdr>
        </w:div>
        <w:div w:id="891233799">
          <w:marLeft w:val="0"/>
          <w:marRight w:val="0"/>
          <w:marTop w:val="0"/>
          <w:marBottom w:val="0"/>
          <w:divBdr>
            <w:top w:val="none" w:sz="0" w:space="0" w:color="auto"/>
            <w:left w:val="none" w:sz="0" w:space="0" w:color="auto"/>
            <w:bottom w:val="none" w:sz="0" w:space="0" w:color="auto"/>
            <w:right w:val="none" w:sz="0" w:space="0" w:color="auto"/>
          </w:divBdr>
        </w:div>
        <w:div w:id="919603604">
          <w:marLeft w:val="0"/>
          <w:marRight w:val="0"/>
          <w:marTop w:val="0"/>
          <w:marBottom w:val="0"/>
          <w:divBdr>
            <w:top w:val="none" w:sz="0" w:space="0" w:color="auto"/>
            <w:left w:val="none" w:sz="0" w:space="0" w:color="auto"/>
            <w:bottom w:val="none" w:sz="0" w:space="0" w:color="auto"/>
            <w:right w:val="none" w:sz="0" w:space="0" w:color="auto"/>
          </w:divBdr>
        </w:div>
        <w:div w:id="1298142948">
          <w:marLeft w:val="0"/>
          <w:marRight w:val="0"/>
          <w:marTop w:val="0"/>
          <w:marBottom w:val="0"/>
          <w:divBdr>
            <w:top w:val="none" w:sz="0" w:space="0" w:color="auto"/>
            <w:left w:val="none" w:sz="0" w:space="0" w:color="auto"/>
            <w:bottom w:val="none" w:sz="0" w:space="0" w:color="auto"/>
            <w:right w:val="none" w:sz="0" w:space="0" w:color="auto"/>
          </w:divBdr>
        </w:div>
        <w:div w:id="1906140479">
          <w:marLeft w:val="0"/>
          <w:marRight w:val="0"/>
          <w:marTop w:val="0"/>
          <w:marBottom w:val="0"/>
          <w:divBdr>
            <w:top w:val="none" w:sz="0" w:space="0" w:color="auto"/>
            <w:left w:val="none" w:sz="0" w:space="0" w:color="auto"/>
            <w:bottom w:val="none" w:sz="0" w:space="0" w:color="auto"/>
            <w:right w:val="none" w:sz="0" w:space="0" w:color="auto"/>
          </w:divBdr>
        </w:div>
      </w:divsChild>
    </w:div>
    <w:div w:id="1437367943">
      <w:bodyDiv w:val="1"/>
      <w:marLeft w:val="0"/>
      <w:marRight w:val="0"/>
      <w:marTop w:val="0"/>
      <w:marBottom w:val="0"/>
      <w:divBdr>
        <w:top w:val="none" w:sz="0" w:space="0" w:color="auto"/>
        <w:left w:val="none" w:sz="0" w:space="0" w:color="auto"/>
        <w:bottom w:val="none" w:sz="0" w:space="0" w:color="auto"/>
        <w:right w:val="none" w:sz="0" w:space="0" w:color="auto"/>
      </w:divBdr>
      <w:divsChild>
        <w:div w:id="75982927">
          <w:marLeft w:val="0"/>
          <w:marRight w:val="0"/>
          <w:marTop w:val="0"/>
          <w:marBottom w:val="0"/>
          <w:divBdr>
            <w:top w:val="none" w:sz="0" w:space="0" w:color="auto"/>
            <w:left w:val="none" w:sz="0" w:space="0" w:color="auto"/>
            <w:bottom w:val="none" w:sz="0" w:space="0" w:color="auto"/>
            <w:right w:val="none" w:sz="0" w:space="0" w:color="auto"/>
          </w:divBdr>
        </w:div>
        <w:div w:id="286087370">
          <w:marLeft w:val="0"/>
          <w:marRight w:val="0"/>
          <w:marTop w:val="0"/>
          <w:marBottom w:val="0"/>
          <w:divBdr>
            <w:top w:val="none" w:sz="0" w:space="0" w:color="auto"/>
            <w:left w:val="none" w:sz="0" w:space="0" w:color="auto"/>
            <w:bottom w:val="none" w:sz="0" w:space="0" w:color="auto"/>
            <w:right w:val="none" w:sz="0" w:space="0" w:color="auto"/>
          </w:divBdr>
        </w:div>
        <w:div w:id="329021825">
          <w:marLeft w:val="0"/>
          <w:marRight w:val="0"/>
          <w:marTop w:val="0"/>
          <w:marBottom w:val="0"/>
          <w:divBdr>
            <w:top w:val="none" w:sz="0" w:space="0" w:color="auto"/>
            <w:left w:val="none" w:sz="0" w:space="0" w:color="auto"/>
            <w:bottom w:val="none" w:sz="0" w:space="0" w:color="auto"/>
            <w:right w:val="none" w:sz="0" w:space="0" w:color="auto"/>
          </w:divBdr>
        </w:div>
        <w:div w:id="1275867666">
          <w:marLeft w:val="0"/>
          <w:marRight w:val="0"/>
          <w:marTop w:val="0"/>
          <w:marBottom w:val="0"/>
          <w:divBdr>
            <w:top w:val="none" w:sz="0" w:space="0" w:color="auto"/>
            <w:left w:val="none" w:sz="0" w:space="0" w:color="auto"/>
            <w:bottom w:val="none" w:sz="0" w:space="0" w:color="auto"/>
            <w:right w:val="none" w:sz="0" w:space="0" w:color="auto"/>
          </w:divBdr>
        </w:div>
        <w:div w:id="1360200236">
          <w:marLeft w:val="0"/>
          <w:marRight w:val="0"/>
          <w:marTop w:val="0"/>
          <w:marBottom w:val="0"/>
          <w:divBdr>
            <w:top w:val="none" w:sz="0" w:space="0" w:color="auto"/>
            <w:left w:val="none" w:sz="0" w:space="0" w:color="auto"/>
            <w:bottom w:val="none" w:sz="0" w:space="0" w:color="auto"/>
            <w:right w:val="none" w:sz="0" w:space="0" w:color="auto"/>
          </w:divBdr>
        </w:div>
        <w:div w:id="1418096770">
          <w:marLeft w:val="0"/>
          <w:marRight w:val="0"/>
          <w:marTop w:val="0"/>
          <w:marBottom w:val="0"/>
          <w:divBdr>
            <w:top w:val="none" w:sz="0" w:space="0" w:color="auto"/>
            <w:left w:val="none" w:sz="0" w:space="0" w:color="auto"/>
            <w:bottom w:val="none" w:sz="0" w:space="0" w:color="auto"/>
            <w:right w:val="none" w:sz="0" w:space="0" w:color="auto"/>
          </w:divBdr>
        </w:div>
        <w:div w:id="1419523689">
          <w:marLeft w:val="0"/>
          <w:marRight w:val="0"/>
          <w:marTop w:val="0"/>
          <w:marBottom w:val="0"/>
          <w:divBdr>
            <w:top w:val="none" w:sz="0" w:space="0" w:color="auto"/>
            <w:left w:val="none" w:sz="0" w:space="0" w:color="auto"/>
            <w:bottom w:val="none" w:sz="0" w:space="0" w:color="auto"/>
            <w:right w:val="none" w:sz="0" w:space="0" w:color="auto"/>
          </w:divBdr>
        </w:div>
        <w:div w:id="1485971782">
          <w:marLeft w:val="0"/>
          <w:marRight w:val="0"/>
          <w:marTop w:val="0"/>
          <w:marBottom w:val="0"/>
          <w:divBdr>
            <w:top w:val="none" w:sz="0" w:space="0" w:color="auto"/>
            <w:left w:val="none" w:sz="0" w:space="0" w:color="auto"/>
            <w:bottom w:val="none" w:sz="0" w:space="0" w:color="auto"/>
            <w:right w:val="none" w:sz="0" w:space="0" w:color="auto"/>
          </w:divBdr>
        </w:div>
        <w:div w:id="1567260220">
          <w:marLeft w:val="0"/>
          <w:marRight w:val="0"/>
          <w:marTop w:val="0"/>
          <w:marBottom w:val="0"/>
          <w:divBdr>
            <w:top w:val="none" w:sz="0" w:space="0" w:color="auto"/>
            <w:left w:val="none" w:sz="0" w:space="0" w:color="auto"/>
            <w:bottom w:val="none" w:sz="0" w:space="0" w:color="auto"/>
            <w:right w:val="none" w:sz="0" w:space="0" w:color="auto"/>
          </w:divBdr>
        </w:div>
        <w:div w:id="1583678670">
          <w:marLeft w:val="0"/>
          <w:marRight w:val="0"/>
          <w:marTop w:val="0"/>
          <w:marBottom w:val="0"/>
          <w:divBdr>
            <w:top w:val="none" w:sz="0" w:space="0" w:color="auto"/>
            <w:left w:val="none" w:sz="0" w:space="0" w:color="auto"/>
            <w:bottom w:val="none" w:sz="0" w:space="0" w:color="auto"/>
            <w:right w:val="none" w:sz="0" w:space="0" w:color="auto"/>
          </w:divBdr>
        </w:div>
        <w:div w:id="1683512319">
          <w:marLeft w:val="0"/>
          <w:marRight w:val="0"/>
          <w:marTop w:val="0"/>
          <w:marBottom w:val="0"/>
          <w:divBdr>
            <w:top w:val="none" w:sz="0" w:space="0" w:color="auto"/>
            <w:left w:val="none" w:sz="0" w:space="0" w:color="auto"/>
            <w:bottom w:val="none" w:sz="0" w:space="0" w:color="auto"/>
            <w:right w:val="none" w:sz="0" w:space="0" w:color="auto"/>
          </w:divBdr>
        </w:div>
        <w:div w:id="1685402187">
          <w:marLeft w:val="0"/>
          <w:marRight w:val="0"/>
          <w:marTop w:val="0"/>
          <w:marBottom w:val="0"/>
          <w:divBdr>
            <w:top w:val="none" w:sz="0" w:space="0" w:color="auto"/>
            <w:left w:val="none" w:sz="0" w:space="0" w:color="auto"/>
            <w:bottom w:val="none" w:sz="0" w:space="0" w:color="auto"/>
            <w:right w:val="none" w:sz="0" w:space="0" w:color="auto"/>
          </w:divBdr>
        </w:div>
        <w:div w:id="1763911368">
          <w:marLeft w:val="0"/>
          <w:marRight w:val="0"/>
          <w:marTop w:val="0"/>
          <w:marBottom w:val="0"/>
          <w:divBdr>
            <w:top w:val="none" w:sz="0" w:space="0" w:color="auto"/>
            <w:left w:val="none" w:sz="0" w:space="0" w:color="auto"/>
            <w:bottom w:val="none" w:sz="0" w:space="0" w:color="auto"/>
            <w:right w:val="none" w:sz="0" w:space="0" w:color="auto"/>
          </w:divBdr>
        </w:div>
        <w:div w:id="2090422740">
          <w:marLeft w:val="0"/>
          <w:marRight w:val="0"/>
          <w:marTop w:val="0"/>
          <w:marBottom w:val="0"/>
          <w:divBdr>
            <w:top w:val="none" w:sz="0" w:space="0" w:color="auto"/>
            <w:left w:val="none" w:sz="0" w:space="0" w:color="auto"/>
            <w:bottom w:val="none" w:sz="0" w:space="0" w:color="auto"/>
            <w:right w:val="none" w:sz="0" w:space="0" w:color="auto"/>
          </w:divBdr>
        </w:div>
      </w:divsChild>
    </w:div>
    <w:div w:id="1493836130">
      <w:bodyDiv w:val="1"/>
      <w:marLeft w:val="0"/>
      <w:marRight w:val="0"/>
      <w:marTop w:val="0"/>
      <w:marBottom w:val="0"/>
      <w:divBdr>
        <w:top w:val="none" w:sz="0" w:space="0" w:color="auto"/>
        <w:left w:val="none" w:sz="0" w:space="0" w:color="auto"/>
        <w:bottom w:val="none" w:sz="0" w:space="0" w:color="auto"/>
        <w:right w:val="none" w:sz="0" w:space="0" w:color="auto"/>
      </w:divBdr>
      <w:divsChild>
        <w:div w:id="923563802">
          <w:marLeft w:val="0"/>
          <w:marRight w:val="0"/>
          <w:marTop w:val="0"/>
          <w:marBottom w:val="0"/>
          <w:divBdr>
            <w:top w:val="none" w:sz="0" w:space="0" w:color="auto"/>
            <w:left w:val="none" w:sz="0" w:space="0" w:color="auto"/>
            <w:bottom w:val="none" w:sz="0" w:space="0" w:color="auto"/>
            <w:right w:val="none" w:sz="0" w:space="0" w:color="auto"/>
          </w:divBdr>
        </w:div>
        <w:div w:id="1012954752">
          <w:marLeft w:val="0"/>
          <w:marRight w:val="0"/>
          <w:marTop w:val="0"/>
          <w:marBottom w:val="0"/>
          <w:divBdr>
            <w:top w:val="none" w:sz="0" w:space="0" w:color="auto"/>
            <w:left w:val="none" w:sz="0" w:space="0" w:color="auto"/>
            <w:bottom w:val="none" w:sz="0" w:space="0" w:color="auto"/>
            <w:right w:val="none" w:sz="0" w:space="0" w:color="auto"/>
          </w:divBdr>
        </w:div>
        <w:div w:id="1091270185">
          <w:marLeft w:val="0"/>
          <w:marRight w:val="0"/>
          <w:marTop w:val="0"/>
          <w:marBottom w:val="0"/>
          <w:divBdr>
            <w:top w:val="none" w:sz="0" w:space="0" w:color="auto"/>
            <w:left w:val="none" w:sz="0" w:space="0" w:color="auto"/>
            <w:bottom w:val="none" w:sz="0" w:space="0" w:color="auto"/>
            <w:right w:val="none" w:sz="0" w:space="0" w:color="auto"/>
          </w:divBdr>
        </w:div>
        <w:div w:id="1118063833">
          <w:marLeft w:val="0"/>
          <w:marRight w:val="0"/>
          <w:marTop w:val="0"/>
          <w:marBottom w:val="0"/>
          <w:divBdr>
            <w:top w:val="none" w:sz="0" w:space="0" w:color="auto"/>
            <w:left w:val="none" w:sz="0" w:space="0" w:color="auto"/>
            <w:bottom w:val="none" w:sz="0" w:space="0" w:color="auto"/>
            <w:right w:val="none" w:sz="0" w:space="0" w:color="auto"/>
          </w:divBdr>
        </w:div>
        <w:div w:id="1150707024">
          <w:marLeft w:val="0"/>
          <w:marRight w:val="0"/>
          <w:marTop w:val="0"/>
          <w:marBottom w:val="0"/>
          <w:divBdr>
            <w:top w:val="none" w:sz="0" w:space="0" w:color="auto"/>
            <w:left w:val="none" w:sz="0" w:space="0" w:color="auto"/>
            <w:bottom w:val="none" w:sz="0" w:space="0" w:color="auto"/>
            <w:right w:val="none" w:sz="0" w:space="0" w:color="auto"/>
          </w:divBdr>
        </w:div>
      </w:divsChild>
    </w:div>
    <w:div w:id="1494108589">
      <w:bodyDiv w:val="1"/>
      <w:marLeft w:val="0"/>
      <w:marRight w:val="0"/>
      <w:marTop w:val="0"/>
      <w:marBottom w:val="0"/>
      <w:divBdr>
        <w:top w:val="none" w:sz="0" w:space="0" w:color="auto"/>
        <w:left w:val="none" w:sz="0" w:space="0" w:color="auto"/>
        <w:bottom w:val="none" w:sz="0" w:space="0" w:color="auto"/>
        <w:right w:val="none" w:sz="0" w:space="0" w:color="auto"/>
      </w:divBdr>
      <w:divsChild>
        <w:div w:id="126631827">
          <w:marLeft w:val="0"/>
          <w:marRight w:val="0"/>
          <w:marTop w:val="0"/>
          <w:marBottom w:val="0"/>
          <w:divBdr>
            <w:top w:val="none" w:sz="0" w:space="0" w:color="auto"/>
            <w:left w:val="none" w:sz="0" w:space="0" w:color="auto"/>
            <w:bottom w:val="none" w:sz="0" w:space="0" w:color="auto"/>
            <w:right w:val="none" w:sz="0" w:space="0" w:color="auto"/>
          </w:divBdr>
        </w:div>
        <w:div w:id="154347104">
          <w:marLeft w:val="0"/>
          <w:marRight w:val="0"/>
          <w:marTop w:val="0"/>
          <w:marBottom w:val="0"/>
          <w:divBdr>
            <w:top w:val="none" w:sz="0" w:space="0" w:color="auto"/>
            <w:left w:val="none" w:sz="0" w:space="0" w:color="auto"/>
            <w:bottom w:val="none" w:sz="0" w:space="0" w:color="auto"/>
            <w:right w:val="none" w:sz="0" w:space="0" w:color="auto"/>
          </w:divBdr>
        </w:div>
        <w:div w:id="210581415">
          <w:marLeft w:val="0"/>
          <w:marRight w:val="0"/>
          <w:marTop w:val="0"/>
          <w:marBottom w:val="0"/>
          <w:divBdr>
            <w:top w:val="none" w:sz="0" w:space="0" w:color="auto"/>
            <w:left w:val="none" w:sz="0" w:space="0" w:color="auto"/>
            <w:bottom w:val="none" w:sz="0" w:space="0" w:color="auto"/>
            <w:right w:val="none" w:sz="0" w:space="0" w:color="auto"/>
          </w:divBdr>
        </w:div>
        <w:div w:id="230430552">
          <w:marLeft w:val="0"/>
          <w:marRight w:val="0"/>
          <w:marTop w:val="0"/>
          <w:marBottom w:val="0"/>
          <w:divBdr>
            <w:top w:val="none" w:sz="0" w:space="0" w:color="auto"/>
            <w:left w:val="none" w:sz="0" w:space="0" w:color="auto"/>
            <w:bottom w:val="none" w:sz="0" w:space="0" w:color="auto"/>
            <w:right w:val="none" w:sz="0" w:space="0" w:color="auto"/>
          </w:divBdr>
        </w:div>
        <w:div w:id="234708491">
          <w:marLeft w:val="0"/>
          <w:marRight w:val="0"/>
          <w:marTop w:val="0"/>
          <w:marBottom w:val="0"/>
          <w:divBdr>
            <w:top w:val="none" w:sz="0" w:space="0" w:color="auto"/>
            <w:left w:val="none" w:sz="0" w:space="0" w:color="auto"/>
            <w:bottom w:val="none" w:sz="0" w:space="0" w:color="auto"/>
            <w:right w:val="none" w:sz="0" w:space="0" w:color="auto"/>
          </w:divBdr>
        </w:div>
        <w:div w:id="289093094">
          <w:marLeft w:val="0"/>
          <w:marRight w:val="0"/>
          <w:marTop w:val="0"/>
          <w:marBottom w:val="0"/>
          <w:divBdr>
            <w:top w:val="none" w:sz="0" w:space="0" w:color="auto"/>
            <w:left w:val="none" w:sz="0" w:space="0" w:color="auto"/>
            <w:bottom w:val="none" w:sz="0" w:space="0" w:color="auto"/>
            <w:right w:val="none" w:sz="0" w:space="0" w:color="auto"/>
          </w:divBdr>
        </w:div>
        <w:div w:id="354162017">
          <w:marLeft w:val="0"/>
          <w:marRight w:val="0"/>
          <w:marTop w:val="0"/>
          <w:marBottom w:val="0"/>
          <w:divBdr>
            <w:top w:val="none" w:sz="0" w:space="0" w:color="auto"/>
            <w:left w:val="none" w:sz="0" w:space="0" w:color="auto"/>
            <w:bottom w:val="none" w:sz="0" w:space="0" w:color="auto"/>
            <w:right w:val="none" w:sz="0" w:space="0" w:color="auto"/>
          </w:divBdr>
        </w:div>
        <w:div w:id="492916204">
          <w:marLeft w:val="0"/>
          <w:marRight w:val="0"/>
          <w:marTop w:val="0"/>
          <w:marBottom w:val="0"/>
          <w:divBdr>
            <w:top w:val="none" w:sz="0" w:space="0" w:color="auto"/>
            <w:left w:val="none" w:sz="0" w:space="0" w:color="auto"/>
            <w:bottom w:val="none" w:sz="0" w:space="0" w:color="auto"/>
            <w:right w:val="none" w:sz="0" w:space="0" w:color="auto"/>
          </w:divBdr>
        </w:div>
        <w:div w:id="555629879">
          <w:marLeft w:val="0"/>
          <w:marRight w:val="0"/>
          <w:marTop w:val="0"/>
          <w:marBottom w:val="0"/>
          <w:divBdr>
            <w:top w:val="none" w:sz="0" w:space="0" w:color="auto"/>
            <w:left w:val="none" w:sz="0" w:space="0" w:color="auto"/>
            <w:bottom w:val="none" w:sz="0" w:space="0" w:color="auto"/>
            <w:right w:val="none" w:sz="0" w:space="0" w:color="auto"/>
          </w:divBdr>
        </w:div>
        <w:div w:id="643582593">
          <w:marLeft w:val="0"/>
          <w:marRight w:val="0"/>
          <w:marTop w:val="0"/>
          <w:marBottom w:val="0"/>
          <w:divBdr>
            <w:top w:val="none" w:sz="0" w:space="0" w:color="auto"/>
            <w:left w:val="none" w:sz="0" w:space="0" w:color="auto"/>
            <w:bottom w:val="none" w:sz="0" w:space="0" w:color="auto"/>
            <w:right w:val="none" w:sz="0" w:space="0" w:color="auto"/>
          </w:divBdr>
        </w:div>
        <w:div w:id="1073893612">
          <w:marLeft w:val="0"/>
          <w:marRight w:val="0"/>
          <w:marTop w:val="0"/>
          <w:marBottom w:val="0"/>
          <w:divBdr>
            <w:top w:val="none" w:sz="0" w:space="0" w:color="auto"/>
            <w:left w:val="none" w:sz="0" w:space="0" w:color="auto"/>
            <w:bottom w:val="none" w:sz="0" w:space="0" w:color="auto"/>
            <w:right w:val="none" w:sz="0" w:space="0" w:color="auto"/>
          </w:divBdr>
        </w:div>
        <w:div w:id="1208491399">
          <w:marLeft w:val="0"/>
          <w:marRight w:val="0"/>
          <w:marTop w:val="0"/>
          <w:marBottom w:val="0"/>
          <w:divBdr>
            <w:top w:val="none" w:sz="0" w:space="0" w:color="auto"/>
            <w:left w:val="none" w:sz="0" w:space="0" w:color="auto"/>
            <w:bottom w:val="none" w:sz="0" w:space="0" w:color="auto"/>
            <w:right w:val="none" w:sz="0" w:space="0" w:color="auto"/>
          </w:divBdr>
        </w:div>
        <w:div w:id="1242639255">
          <w:marLeft w:val="0"/>
          <w:marRight w:val="0"/>
          <w:marTop w:val="0"/>
          <w:marBottom w:val="0"/>
          <w:divBdr>
            <w:top w:val="none" w:sz="0" w:space="0" w:color="auto"/>
            <w:left w:val="none" w:sz="0" w:space="0" w:color="auto"/>
            <w:bottom w:val="none" w:sz="0" w:space="0" w:color="auto"/>
            <w:right w:val="none" w:sz="0" w:space="0" w:color="auto"/>
          </w:divBdr>
        </w:div>
        <w:div w:id="1243948495">
          <w:marLeft w:val="0"/>
          <w:marRight w:val="0"/>
          <w:marTop w:val="0"/>
          <w:marBottom w:val="0"/>
          <w:divBdr>
            <w:top w:val="none" w:sz="0" w:space="0" w:color="auto"/>
            <w:left w:val="none" w:sz="0" w:space="0" w:color="auto"/>
            <w:bottom w:val="none" w:sz="0" w:space="0" w:color="auto"/>
            <w:right w:val="none" w:sz="0" w:space="0" w:color="auto"/>
          </w:divBdr>
        </w:div>
        <w:div w:id="1265924227">
          <w:marLeft w:val="0"/>
          <w:marRight w:val="0"/>
          <w:marTop w:val="0"/>
          <w:marBottom w:val="0"/>
          <w:divBdr>
            <w:top w:val="none" w:sz="0" w:space="0" w:color="auto"/>
            <w:left w:val="none" w:sz="0" w:space="0" w:color="auto"/>
            <w:bottom w:val="none" w:sz="0" w:space="0" w:color="auto"/>
            <w:right w:val="none" w:sz="0" w:space="0" w:color="auto"/>
          </w:divBdr>
        </w:div>
        <w:div w:id="1343702744">
          <w:marLeft w:val="0"/>
          <w:marRight w:val="0"/>
          <w:marTop w:val="0"/>
          <w:marBottom w:val="0"/>
          <w:divBdr>
            <w:top w:val="none" w:sz="0" w:space="0" w:color="auto"/>
            <w:left w:val="none" w:sz="0" w:space="0" w:color="auto"/>
            <w:bottom w:val="none" w:sz="0" w:space="0" w:color="auto"/>
            <w:right w:val="none" w:sz="0" w:space="0" w:color="auto"/>
          </w:divBdr>
        </w:div>
        <w:div w:id="1567765583">
          <w:marLeft w:val="0"/>
          <w:marRight w:val="0"/>
          <w:marTop w:val="0"/>
          <w:marBottom w:val="0"/>
          <w:divBdr>
            <w:top w:val="none" w:sz="0" w:space="0" w:color="auto"/>
            <w:left w:val="none" w:sz="0" w:space="0" w:color="auto"/>
            <w:bottom w:val="none" w:sz="0" w:space="0" w:color="auto"/>
            <w:right w:val="none" w:sz="0" w:space="0" w:color="auto"/>
          </w:divBdr>
        </w:div>
        <w:div w:id="1579049434">
          <w:marLeft w:val="0"/>
          <w:marRight w:val="0"/>
          <w:marTop w:val="0"/>
          <w:marBottom w:val="0"/>
          <w:divBdr>
            <w:top w:val="none" w:sz="0" w:space="0" w:color="auto"/>
            <w:left w:val="none" w:sz="0" w:space="0" w:color="auto"/>
            <w:bottom w:val="none" w:sz="0" w:space="0" w:color="auto"/>
            <w:right w:val="none" w:sz="0" w:space="0" w:color="auto"/>
          </w:divBdr>
        </w:div>
        <w:div w:id="1637448101">
          <w:marLeft w:val="0"/>
          <w:marRight w:val="0"/>
          <w:marTop w:val="0"/>
          <w:marBottom w:val="0"/>
          <w:divBdr>
            <w:top w:val="none" w:sz="0" w:space="0" w:color="auto"/>
            <w:left w:val="none" w:sz="0" w:space="0" w:color="auto"/>
            <w:bottom w:val="none" w:sz="0" w:space="0" w:color="auto"/>
            <w:right w:val="none" w:sz="0" w:space="0" w:color="auto"/>
          </w:divBdr>
        </w:div>
        <w:div w:id="1683701081">
          <w:marLeft w:val="0"/>
          <w:marRight w:val="0"/>
          <w:marTop w:val="0"/>
          <w:marBottom w:val="0"/>
          <w:divBdr>
            <w:top w:val="none" w:sz="0" w:space="0" w:color="auto"/>
            <w:left w:val="none" w:sz="0" w:space="0" w:color="auto"/>
            <w:bottom w:val="none" w:sz="0" w:space="0" w:color="auto"/>
            <w:right w:val="none" w:sz="0" w:space="0" w:color="auto"/>
          </w:divBdr>
        </w:div>
        <w:div w:id="1818573796">
          <w:marLeft w:val="0"/>
          <w:marRight w:val="0"/>
          <w:marTop w:val="0"/>
          <w:marBottom w:val="0"/>
          <w:divBdr>
            <w:top w:val="none" w:sz="0" w:space="0" w:color="auto"/>
            <w:left w:val="none" w:sz="0" w:space="0" w:color="auto"/>
            <w:bottom w:val="none" w:sz="0" w:space="0" w:color="auto"/>
            <w:right w:val="none" w:sz="0" w:space="0" w:color="auto"/>
          </w:divBdr>
        </w:div>
        <w:div w:id="1877966019">
          <w:marLeft w:val="0"/>
          <w:marRight w:val="0"/>
          <w:marTop w:val="0"/>
          <w:marBottom w:val="0"/>
          <w:divBdr>
            <w:top w:val="none" w:sz="0" w:space="0" w:color="auto"/>
            <w:left w:val="none" w:sz="0" w:space="0" w:color="auto"/>
            <w:bottom w:val="none" w:sz="0" w:space="0" w:color="auto"/>
            <w:right w:val="none" w:sz="0" w:space="0" w:color="auto"/>
          </w:divBdr>
        </w:div>
        <w:div w:id="1989439439">
          <w:marLeft w:val="0"/>
          <w:marRight w:val="0"/>
          <w:marTop w:val="0"/>
          <w:marBottom w:val="0"/>
          <w:divBdr>
            <w:top w:val="none" w:sz="0" w:space="0" w:color="auto"/>
            <w:left w:val="none" w:sz="0" w:space="0" w:color="auto"/>
            <w:bottom w:val="none" w:sz="0" w:space="0" w:color="auto"/>
            <w:right w:val="none" w:sz="0" w:space="0" w:color="auto"/>
          </w:divBdr>
        </w:div>
        <w:div w:id="2070617338">
          <w:marLeft w:val="0"/>
          <w:marRight w:val="0"/>
          <w:marTop w:val="0"/>
          <w:marBottom w:val="0"/>
          <w:divBdr>
            <w:top w:val="none" w:sz="0" w:space="0" w:color="auto"/>
            <w:left w:val="none" w:sz="0" w:space="0" w:color="auto"/>
            <w:bottom w:val="none" w:sz="0" w:space="0" w:color="auto"/>
            <w:right w:val="none" w:sz="0" w:space="0" w:color="auto"/>
          </w:divBdr>
        </w:div>
        <w:div w:id="2088452927">
          <w:marLeft w:val="0"/>
          <w:marRight w:val="0"/>
          <w:marTop w:val="0"/>
          <w:marBottom w:val="0"/>
          <w:divBdr>
            <w:top w:val="none" w:sz="0" w:space="0" w:color="auto"/>
            <w:left w:val="none" w:sz="0" w:space="0" w:color="auto"/>
            <w:bottom w:val="none" w:sz="0" w:space="0" w:color="auto"/>
            <w:right w:val="none" w:sz="0" w:space="0" w:color="auto"/>
          </w:divBdr>
        </w:div>
        <w:div w:id="2132698076">
          <w:marLeft w:val="0"/>
          <w:marRight w:val="0"/>
          <w:marTop w:val="0"/>
          <w:marBottom w:val="0"/>
          <w:divBdr>
            <w:top w:val="none" w:sz="0" w:space="0" w:color="auto"/>
            <w:left w:val="none" w:sz="0" w:space="0" w:color="auto"/>
            <w:bottom w:val="none" w:sz="0" w:space="0" w:color="auto"/>
            <w:right w:val="none" w:sz="0" w:space="0" w:color="auto"/>
          </w:divBdr>
        </w:div>
        <w:div w:id="2146314408">
          <w:marLeft w:val="0"/>
          <w:marRight w:val="0"/>
          <w:marTop w:val="0"/>
          <w:marBottom w:val="0"/>
          <w:divBdr>
            <w:top w:val="none" w:sz="0" w:space="0" w:color="auto"/>
            <w:left w:val="none" w:sz="0" w:space="0" w:color="auto"/>
            <w:bottom w:val="none" w:sz="0" w:space="0" w:color="auto"/>
            <w:right w:val="none" w:sz="0" w:space="0" w:color="auto"/>
          </w:divBdr>
        </w:div>
      </w:divsChild>
    </w:div>
    <w:div w:id="1501846890">
      <w:bodyDiv w:val="1"/>
      <w:marLeft w:val="0"/>
      <w:marRight w:val="0"/>
      <w:marTop w:val="0"/>
      <w:marBottom w:val="0"/>
      <w:divBdr>
        <w:top w:val="none" w:sz="0" w:space="0" w:color="auto"/>
        <w:left w:val="none" w:sz="0" w:space="0" w:color="auto"/>
        <w:bottom w:val="none" w:sz="0" w:space="0" w:color="auto"/>
        <w:right w:val="none" w:sz="0" w:space="0" w:color="auto"/>
      </w:divBdr>
      <w:divsChild>
        <w:div w:id="35476007">
          <w:marLeft w:val="0"/>
          <w:marRight w:val="0"/>
          <w:marTop w:val="0"/>
          <w:marBottom w:val="0"/>
          <w:divBdr>
            <w:top w:val="none" w:sz="0" w:space="0" w:color="auto"/>
            <w:left w:val="none" w:sz="0" w:space="0" w:color="auto"/>
            <w:bottom w:val="none" w:sz="0" w:space="0" w:color="auto"/>
            <w:right w:val="none" w:sz="0" w:space="0" w:color="auto"/>
          </w:divBdr>
        </w:div>
        <w:div w:id="114569609">
          <w:marLeft w:val="0"/>
          <w:marRight w:val="0"/>
          <w:marTop w:val="0"/>
          <w:marBottom w:val="0"/>
          <w:divBdr>
            <w:top w:val="none" w:sz="0" w:space="0" w:color="auto"/>
            <w:left w:val="none" w:sz="0" w:space="0" w:color="auto"/>
            <w:bottom w:val="none" w:sz="0" w:space="0" w:color="auto"/>
            <w:right w:val="none" w:sz="0" w:space="0" w:color="auto"/>
          </w:divBdr>
        </w:div>
        <w:div w:id="176308521">
          <w:marLeft w:val="0"/>
          <w:marRight w:val="0"/>
          <w:marTop w:val="0"/>
          <w:marBottom w:val="0"/>
          <w:divBdr>
            <w:top w:val="none" w:sz="0" w:space="0" w:color="auto"/>
            <w:left w:val="none" w:sz="0" w:space="0" w:color="auto"/>
            <w:bottom w:val="none" w:sz="0" w:space="0" w:color="auto"/>
            <w:right w:val="none" w:sz="0" w:space="0" w:color="auto"/>
          </w:divBdr>
        </w:div>
        <w:div w:id="254634452">
          <w:marLeft w:val="0"/>
          <w:marRight w:val="0"/>
          <w:marTop w:val="0"/>
          <w:marBottom w:val="0"/>
          <w:divBdr>
            <w:top w:val="none" w:sz="0" w:space="0" w:color="auto"/>
            <w:left w:val="none" w:sz="0" w:space="0" w:color="auto"/>
            <w:bottom w:val="none" w:sz="0" w:space="0" w:color="auto"/>
            <w:right w:val="none" w:sz="0" w:space="0" w:color="auto"/>
          </w:divBdr>
        </w:div>
        <w:div w:id="415902148">
          <w:marLeft w:val="0"/>
          <w:marRight w:val="0"/>
          <w:marTop w:val="0"/>
          <w:marBottom w:val="0"/>
          <w:divBdr>
            <w:top w:val="none" w:sz="0" w:space="0" w:color="auto"/>
            <w:left w:val="none" w:sz="0" w:space="0" w:color="auto"/>
            <w:bottom w:val="none" w:sz="0" w:space="0" w:color="auto"/>
            <w:right w:val="none" w:sz="0" w:space="0" w:color="auto"/>
          </w:divBdr>
        </w:div>
        <w:div w:id="660037744">
          <w:marLeft w:val="0"/>
          <w:marRight w:val="0"/>
          <w:marTop w:val="0"/>
          <w:marBottom w:val="0"/>
          <w:divBdr>
            <w:top w:val="none" w:sz="0" w:space="0" w:color="auto"/>
            <w:left w:val="none" w:sz="0" w:space="0" w:color="auto"/>
            <w:bottom w:val="none" w:sz="0" w:space="0" w:color="auto"/>
            <w:right w:val="none" w:sz="0" w:space="0" w:color="auto"/>
          </w:divBdr>
        </w:div>
        <w:div w:id="773598114">
          <w:marLeft w:val="0"/>
          <w:marRight w:val="0"/>
          <w:marTop w:val="0"/>
          <w:marBottom w:val="0"/>
          <w:divBdr>
            <w:top w:val="none" w:sz="0" w:space="0" w:color="auto"/>
            <w:left w:val="none" w:sz="0" w:space="0" w:color="auto"/>
            <w:bottom w:val="none" w:sz="0" w:space="0" w:color="auto"/>
            <w:right w:val="none" w:sz="0" w:space="0" w:color="auto"/>
          </w:divBdr>
        </w:div>
        <w:div w:id="882711666">
          <w:marLeft w:val="0"/>
          <w:marRight w:val="0"/>
          <w:marTop w:val="0"/>
          <w:marBottom w:val="0"/>
          <w:divBdr>
            <w:top w:val="none" w:sz="0" w:space="0" w:color="auto"/>
            <w:left w:val="none" w:sz="0" w:space="0" w:color="auto"/>
            <w:bottom w:val="none" w:sz="0" w:space="0" w:color="auto"/>
            <w:right w:val="none" w:sz="0" w:space="0" w:color="auto"/>
          </w:divBdr>
        </w:div>
        <w:div w:id="972174848">
          <w:marLeft w:val="0"/>
          <w:marRight w:val="0"/>
          <w:marTop w:val="0"/>
          <w:marBottom w:val="0"/>
          <w:divBdr>
            <w:top w:val="none" w:sz="0" w:space="0" w:color="auto"/>
            <w:left w:val="none" w:sz="0" w:space="0" w:color="auto"/>
            <w:bottom w:val="none" w:sz="0" w:space="0" w:color="auto"/>
            <w:right w:val="none" w:sz="0" w:space="0" w:color="auto"/>
          </w:divBdr>
        </w:div>
        <w:div w:id="976840487">
          <w:marLeft w:val="0"/>
          <w:marRight w:val="0"/>
          <w:marTop w:val="0"/>
          <w:marBottom w:val="0"/>
          <w:divBdr>
            <w:top w:val="none" w:sz="0" w:space="0" w:color="auto"/>
            <w:left w:val="none" w:sz="0" w:space="0" w:color="auto"/>
            <w:bottom w:val="none" w:sz="0" w:space="0" w:color="auto"/>
            <w:right w:val="none" w:sz="0" w:space="0" w:color="auto"/>
          </w:divBdr>
        </w:div>
        <w:div w:id="1002970248">
          <w:marLeft w:val="0"/>
          <w:marRight w:val="0"/>
          <w:marTop w:val="0"/>
          <w:marBottom w:val="0"/>
          <w:divBdr>
            <w:top w:val="none" w:sz="0" w:space="0" w:color="auto"/>
            <w:left w:val="none" w:sz="0" w:space="0" w:color="auto"/>
            <w:bottom w:val="none" w:sz="0" w:space="0" w:color="auto"/>
            <w:right w:val="none" w:sz="0" w:space="0" w:color="auto"/>
          </w:divBdr>
        </w:div>
        <w:div w:id="1281690712">
          <w:marLeft w:val="0"/>
          <w:marRight w:val="0"/>
          <w:marTop w:val="0"/>
          <w:marBottom w:val="0"/>
          <w:divBdr>
            <w:top w:val="none" w:sz="0" w:space="0" w:color="auto"/>
            <w:left w:val="none" w:sz="0" w:space="0" w:color="auto"/>
            <w:bottom w:val="none" w:sz="0" w:space="0" w:color="auto"/>
            <w:right w:val="none" w:sz="0" w:space="0" w:color="auto"/>
          </w:divBdr>
        </w:div>
        <w:div w:id="1310591153">
          <w:marLeft w:val="0"/>
          <w:marRight w:val="0"/>
          <w:marTop w:val="0"/>
          <w:marBottom w:val="0"/>
          <w:divBdr>
            <w:top w:val="none" w:sz="0" w:space="0" w:color="auto"/>
            <w:left w:val="none" w:sz="0" w:space="0" w:color="auto"/>
            <w:bottom w:val="none" w:sz="0" w:space="0" w:color="auto"/>
            <w:right w:val="none" w:sz="0" w:space="0" w:color="auto"/>
          </w:divBdr>
        </w:div>
        <w:div w:id="1373581447">
          <w:marLeft w:val="0"/>
          <w:marRight w:val="0"/>
          <w:marTop w:val="0"/>
          <w:marBottom w:val="0"/>
          <w:divBdr>
            <w:top w:val="none" w:sz="0" w:space="0" w:color="auto"/>
            <w:left w:val="none" w:sz="0" w:space="0" w:color="auto"/>
            <w:bottom w:val="none" w:sz="0" w:space="0" w:color="auto"/>
            <w:right w:val="none" w:sz="0" w:space="0" w:color="auto"/>
          </w:divBdr>
        </w:div>
        <w:div w:id="1431854916">
          <w:marLeft w:val="0"/>
          <w:marRight w:val="0"/>
          <w:marTop w:val="0"/>
          <w:marBottom w:val="0"/>
          <w:divBdr>
            <w:top w:val="none" w:sz="0" w:space="0" w:color="auto"/>
            <w:left w:val="none" w:sz="0" w:space="0" w:color="auto"/>
            <w:bottom w:val="none" w:sz="0" w:space="0" w:color="auto"/>
            <w:right w:val="none" w:sz="0" w:space="0" w:color="auto"/>
          </w:divBdr>
        </w:div>
        <w:div w:id="1458254300">
          <w:marLeft w:val="0"/>
          <w:marRight w:val="0"/>
          <w:marTop w:val="0"/>
          <w:marBottom w:val="0"/>
          <w:divBdr>
            <w:top w:val="none" w:sz="0" w:space="0" w:color="auto"/>
            <w:left w:val="none" w:sz="0" w:space="0" w:color="auto"/>
            <w:bottom w:val="none" w:sz="0" w:space="0" w:color="auto"/>
            <w:right w:val="none" w:sz="0" w:space="0" w:color="auto"/>
          </w:divBdr>
        </w:div>
        <w:div w:id="1498492846">
          <w:marLeft w:val="0"/>
          <w:marRight w:val="0"/>
          <w:marTop w:val="0"/>
          <w:marBottom w:val="0"/>
          <w:divBdr>
            <w:top w:val="none" w:sz="0" w:space="0" w:color="auto"/>
            <w:left w:val="none" w:sz="0" w:space="0" w:color="auto"/>
            <w:bottom w:val="none" w:sz="0" w:space="0" w:color="auto"/>
            <w:right w:val="none" w:sz="0" w:space="0" w:color="auto"/>
          </w:divBdr>
        </w:div>
        <w:div w:id="1592620830">
          <w:marLeft w:val="0"/>
          <w:marRight w:val="0"/>
          <w:marTop w:val="0"/>
          <w:marBottom w:val="0"/>
          <w:divBdr>
            <w:top w:val="none" w:sz="0" w:space="0" w:color="auto"/>
            <w:left w:val="none" w:sz="0" w:space="0" w:color="auto"/>
            <w:bottom w:val="none" w:sz="0" w:space="0" w:color="auto"/>
            <w:right w:val="none" w:sz="0" w:space="0" w:color="auto"/>
          </w:divBdr>
        </w:div>
        <w:div w:id="1921911021">
          <w:marLeft w:val="0"/>
          <w:marRight w:val="0"/>
          <w:marTop w:val="0"/>
          <w:marBottom w:val="0"/>
          <w:divBdr>
            <w:top w:val="none" w:sz="0" w:space="0" w:color="auto"/>
            <w:left w:val="none" w:sz="0" w:space="0" w:color="auto"/>
            <w:bottom w:val="none" w:sz="0" w:space="0" w:color="auto"/>
            <w:right w:val="none" w:sz="0" w:space="0" w:color="auto"/>
          </w:divBdr>
        </w:div>
        <w:div w:id="2073656449">
          <w:marLeft w:val="0"/>
          <w:marRight w:val="0"/>
          <w:marTop w:val="0"/>
          <w:marBottom w:val="0"/>
          <w:divBdr>
            <w:top w:val="none" w:sz="0" w:space="0" w:color="auto"/>
            <w:left w:val="none" w:sz="0" w:space="0" w:color="auto"/>
            <w:bottom w:val="none" w:sz="0" w:space="0" w:color="auto"/>
            <w:right w:val="none" w:sz="0" w:space="0" w:color="auto"/>
          </w:divBdr>
        </w:div>
        <w:div w:id="2087527825">
          <w:marLeft w:val="0"/>
          <w:marRight w:val="0"/>
          <w:marTop w:val="0"/>
          <w:marBottom w:val="0"/>
          <w:divBdr>
            <w:top w:val="none" w:sz="0" w:space="0" w:color="auto"/>
            <w:left w:val="none" w:sz="0" w:space="0" w:color="auto"/>
            <w:bottom w:val="none" w:sz="0" w:space="0" w:color="auto"/>
            <w:right w:val="none" w:sz="0" w:space="0" w:color="auto"/>
          </w:divBdr>
        </w:div>
        <w:div w:id="2138209598">
          <w:marLeft w:val="0"/>
          <w:marRight w:val="0"/>
          <w:marTop w:val="0"/>
          <w:marBottom w:val="0"/>
          <w:divBdr>
            <w:top w:val="none" w:sz="0" w:space="0" w:color="auto"/>
            <w:left w:val="none" w:sz="0" w:space="0" w:color="auto"/>
            <w:bottom w:val="none" w:sz="0" w:space="0" w:color="auto"/>
            <w:right w:val="none" w:sz="0" w:space="0" w:color="auto"/>
          </w:divBdr>
        </w:div>
      </w:divsChild>
    </w:div>
    <w:div w:id="1526359502">
      <w:bodyDiv w:val="1"/>
      <w:marLeft w:val="0"/>
      <w:marRight w:val="0"/>
      <w:marTop w:val="0"/>
      <w:marBottom w:val="0"/>
      <w:divBdr>
        <w:top w:val="none" w:sz="0" w:space="0" w:color="auto"/>
        <w:left w:val="none" w:sz="0" w:space="0" w:color="auto"/>
        <w:bottom w:val="none" w:sz="0" w:space="0" w:color="auto"/>
        <w:right w:val="none" w:sz="0" w:space="0" w:color="auto"/>
      </w:divBdr>
      <w:divsChild>
        <w:div w:id="400799">
          <w:marLeft w:val="0"/>
          <w:marRight w:val="0"/>
          <w:marTop w:val="0"/>
          <w:marBottom w:val="0"/>
          <w:divBdr>
            <w:top w:val="none" w:sz="0" w:space="0" w:color="auto"/>
            <w:left w:val="none" w:sz="0" w:space="0" w:color="auto"/>
            <w:bottom w:val="none" w:sz="0" w:space="0" w:color="auto"/>
            <w:right w:val="none" w:sz="0" w:space="0" w:color="auto"/>
          </w:divBdr>
        </w:div>
        <w:div w:id="54623584">
          <w:marLeft w:val="0"/>
          <w:marRight w:val="0"/>
          <w:marTop w:val="0"/>
          <w:marBottom w:val="0"/>
          <w:divBdr>
            <w:top w:val="none" w:sz="0" w:space="0" w:color="auto"/>
            <w:left w:val="none" w:sz="0" w:space="0" w:color="auto"/>
            <w:bottom w:val="none" w:sz="0" w:space="0" w:color="auto"/>
            <w:right w:val="none" w:sz="0" w:space="0" w:color="auto"/>
          </w:divBdr>
        </w:div>
        <w:div w:id="251746536">
          <w:marLeft w:val="0"/>
          <w:marRight w:val="0"/>
          <w:marTop w:val="0"/>
          <w:marBottom w:val="0"/>
          <w:divBdr>
            <w:top w:val="none" w:sz="0" w:space="0" w:color="auto"/>
            <w:left w:val="none" w:sz="0" w:space="0" w:color="auto"/>
            <w:bottom w:val="none" w:sz="0" w:space="0" w:color="auto"/>
            <w:right w:val="none" w:sz="0" w:space="0" w:color="auto"/>
          </w:divBdr>
        </w:div>
        <w:div w:id="285552837">
          <w:marLeft w:val="0"/>
          <w:marRight w:val="0"/>
          <w:marTop w:val="0"/>
          <w:marBottom w:val="0"/>
          <w:divBdr>
            <w:top w:val="none" w:sz="0" w:space="0" w:color="auto"/>
            <w:left w:val="none" w:sz="0" w:space="0" w:color="auto"/>
            <w:bottom w:val="none" w:sz="0" w:space="0" w:color="auto"/>
            <w:right w:val="none" w:sz="0" w:space="0" w:color="auto"/>
          </w:divBdr>
        </w:div>
        <w:div w:id="386875649">
          <w:marLeft w:val="0"/>
          <w:marRight w:val="0"/>
          <w:marTop w:val="0"/>
          <w:marBottom w:val="0"/>
          <w:divBdr>
            <w:top w:val="none" w:sz="0" w:space="0" w:color="auto"/>
            <w:left w:val="none" w:sz="0" w:space="0" w:color="auto"/>
            <w:bottom w:val="none" w:sz="0" w:space="0" w:color="auto"/>
            <w:right w:val="none" w:sz="0" w:space="0" w:color="auto"/>
          </w:divBdr>
        </w:div>
        <w:div w:id="423917678">
          <w:marLeft w:val="0"/>
          <w:marRight w:val="0"/>
          <w:marTop w:val="0"/>
          <w:marBottom w:val="0"/>
          <w:divBdr>
            <w:top w:val="none" w:sz="0" w:space="0" w:color="auto"/>
            <w:left w:val="none" w:sz="0" w:space="0" w:color="auto"/>
            <w:bottom w:val="none" w:sz="0" w:space="0" w:color="auto"/>
            <w:right w:val="none" w:sz="0" w:space="0" w:color="auto"/>
          </w:divBdr>
        </w:div>
        <w:div w:id="488710218">
          <w:marLeft w:val="0"/>
          <w:marRight w:val="0"/>
          <w:marTop w:val="0"/>
          <w:marBottom w:val="0"/>
          <w:divBdr>
            <w:top w:val="none" w:sz="0" w:space="0" w:color="auto"/>
            <w:left w:val="none" w:sz="0" w:space="0" w:color="auto"/>
            <w:bottom w:val="none" w:sz="0" w:space="0" w:color="auto"/>
            <w:right w:val="none" w:sz="0" w:space="0" w:color="auto"/>
          </w:divBdr>
        </w:div>
        <w:div w:id="587154097">
          <w:marLeft w:val="0"/>
          <w:marRight w:val="0"/>
          <w:marTop w:val="0"/>
          <w:marBottom w:val="0"/>
          <w:divBdr>
            <w:top w:val="none" w:sz="0" w:space="0" w:color="auto"/>
            <w:left w:val="none" w:sz="0" w:space="0" w:color="auto"/>
            <w:bottom w:val="none" w:sz="0" w:space="0" w:color="auto"/>
            <w:right w:val="none" w:sz="0" w:space="0" w:color="auto"/>
          </w:divBdr>
        </w:div>
        <w:div w:id="940576277">
          <w:marLeft w:val="0"/>
          <w:marRight w:val="0"/>
          <w:marTop w:val="0"/>
          <w:marBottom w:val="0"/>
          <w:divBdr>
            <w:top w:val="none" w:sz="0" w:space="0" w:color="auto"/>
            <w:left w:val="none" w:sz="0" w:space="0" w:color="auto"/>
            <w:bottom w:val="none" w:sz="0" w:space="0" w:color="auto"/>
            <w:right w:val="none" w:sz="0" w:space="0" w:color="auto"/>
          </w:divBdr>
        </w:div>
        <w:div w:id="1010984999">
          <w:marLeft w:val="0"/>
          <w:marRight w:val="0"/>
          <w:marTop w:val="0"/>
          <w:marBottom w:val="0"/>
          <w:divBdr>
            <w:top w:val="none" w:sz="0" w:space="0" w:color="auto"/>
            <w:left w:val="none" w:sz="0" w:space="0" w:color="auto"/>
            <w:bottom w:val="none" w:sz="0" w:space="0" w:color="auto"/>
            <w:right w:val="none" w:sz="0" w:space="0" w:color="auto"/>
          </w:divBdr>
        </w:div>
        <w:div w:id="1043674887">
          <w:marLeft w:val="0"/>
          <w:marRight w:val="0"/>
          <w:marTop w:val="0"/>
          <w:marBottom w:val="0"/>
          <w:divBdr>
            <w:top w:val="none" w:sz="0" w:space="0" w:color="auto"/>
            <w:left w:val="none" w:sz="0" w:space="0" w:color="auto"/>
            <w:bottom w:val="none" w:sz="0" w:space="0" w:color="auto"/>
            <w:right w:val="none" w:sz="0" w:space="0" w:color="auto"/>
          </w:divBdr>
        </w:div>
        <w:div w:id="1138453863">
          <w:marLeft w:val="0"/>
          <w:marRight w:val="0"/>
          <w:marTop w:val="0"/>
          <w:marBottom w:val="0"/>
          <w:divBdr>
            <w:top w:val="none" w:sz="0" w:space="0" w:color="auto"/>
            <w:left w:val="none" w:sz="0" w:space="0" w:color="auto"/>
            <w:bottom w:val="none" w:sz="0" w:space="0" w:color="auto"/>
            <w:right w:val="none" w:sz="0" w:space="0" w:color="auto"/>
          </w:divBdr>
        </w:div>
        <w:div w:id="1223754931">
          <w:marLeft w:val="0"/>
          <w:marRight w:val="0"/>
          <w:marTop w:val="0"/>
          <w:marBottom w:val="0"/>
          <w:divBdr>
            <w:top w:val="none" w:sz="0" w:space="0" w:color="auto"/>
            <w:left w:val="none" w:sz="0" w:space="0" w:color="auto"/>
            <w:bottom w:val="none" w:sz="0" w:space="0" w:color="auto"/>
            <w:right w:val="none" w:sz="0" w:space="0" w:color="auto"/>
          </w:divBdr>
        </w:div>
        <w:div w:id="1356081496">
          <w:marLeft w:val="0"/>
          <w:marRight w:val="0"/>
          <w:marTop w:val="0"/>
          <w:marBottom w:val="0"/>
          <w:divBdr>
            <w:top w:val="none" w:sz="0" w:space="0" w:color="auto"/>
            <w:left w:val="none" w:sz="0" w:space="0" w:color="auto"/>
            <w:bottom w:val="none" w:sz="0" w:space="0" w:color="auto"/>
            <w:right w:val="none" w:sz="0" w:space="0" w:color="auto"/>
          </w:divBdr>
        </w:div>
        <w:div w:id="1422485550">
          <w:marLeft w:val="0"/>
          <w:marRight w:val="0"/>
          <w:marTop w:val="0"/>
          <w:marBottom w:val="0"/>
          <w:divBdr>
            <w:top w:val="none" w:sz="0" w:space="0" w:color="auto"/>
            <w:left w:val="none" w:sz="0" w:space="0" w:color="auto"/>
            <w:bottom w:val="none" w:sz="0" w:space="0" w:color="auto"/>
            <w:right w:val="none" w:sz="0" w:space="0" w:color="auto"/>
          </w:divBdr>
        </w:div>
        <w:div w:id="1468012784">
          <w:marLeft w:val="0"/>
          <w:marRight w:val="0"/>
          <w:marTop w:val="0"/>
          <w:marBottom w:val="0"/>
          <w:divBdr>
            <w:top w:val="none" w:sz="0" w:space="0" w:color="auto"/>
            <w:left w:val="none" w:sz="0" w:space="0" w:color="auto"/>
            <w:bottom w:val="none" w:sz="0" w:space="0" w:color="auto"/>
            <w:right w:val="none" w:sz="0" w:space="0" w:color="auto"/>
          </w:divBdr>
        </w:div>
        <w:div w:id="1477450030">
          <w:marLeft w:val="0"/>
          <w:marRight w:val="0"/>
          <w:marTop w:val="0"/>
          <w:marBottom w:val="0"/>
          <w:divBdr>
            <w:top w:val="none" w:sz="0" w:space="0" w:color="auto"/>
            <w:left w:val="none" w:sz="0" w:space="0" w:color="auto"/>
            <w:bottom w:val="none" w:sz="0" w:space="0" w:color="auto"/>
            <w:right w:val="none" w:sz="0" w:space="0" w:color="auto"/>
          </w:divBdr>
        </w:div>
        <w:div w:id="1520386998">
          <w:marLeft w:val="0"/>
          <w:marRight w:val="0"/>
          <w:marTop w:val="0"/>
          <w:marBottom w:val="0"/>
          <w:divBdr>
            <w:top w:val="none" w:sz="0" w:space="0" w:color="auto"/>
            <w:left w:val="none" w:sz="0" w:space="0" w:color="auto"/>
            <w:bottom w:val="none" w:sz="0" w:space="0" w:color="auto"/>
            <w:right w:val="none" w:sz="0" w:space="0" w:color="auto"/>
          </w:divBdr>
        </w:div>
        <w:div w:id="1743022645">
          <w:marLeft w:val="0"/>
          <w:marRight w:val="0"/>
          <w:marTop w:val="0"/>
          <w:marBottom w:val="0"/>
          <w:divBdr>
            <w:top w:val="none" w:sz="0" w:space="0" w:color="auto"/>
            <w:left w:val="none" w:sz="0" w:space="0" w:color="auto"/>
            <w:bottom w:val="none" w:sz="0" w:space="0" w:color="auto"/>
            <w:right w:val="none" w:sz="0" w:space="0" w:color="auto"/>
          </w:divBdr>
        </w:div>
        <w:div w:id="1992059406">
          <w:marLeft w:val="0"/>
          <w:marRight w:val="0"/>
          <w:marTop w:val="0"/>
          <w:marBottom w:val="0"/>
          <w:divBdr>
            <w:top w:val="none" w:sz="0" w:space="0" w:color="auto"/>
            <w:left w:val="none" w:sz="0" w:space="0" w:color="auto"/>
            <w:bottom w:val="none" w:sz="0" w:space="0" w:color="auto"/>
            <w:right w:val="none" w:sz="0" w:space="0" w:color="auto"/>
          </w:divBdr>
        </w:div>
        <w:div w:id="2014604192">
          <w:marLeft w:val="0"/>
          <w:marRight w:val="0"/>
          <w:marTop w:val="0"/>
          <w:marBottom w:val="0"/>
          <w:divBdr>
            <w:top w:val="none" w:sz="0" w:space="0" w:color="auto"/>
            <w:left w:val="none" w:sz="0" w:space="0" w:color="auto"/>
            <w:bottom w:val="none" w:sz="0" w:space="0" w:color="auto"/>
            <w:right w:val="none" w:sz="0" w:space="0" w:color="auto"/>
          </w:divBdr>
        </w:div>
        <w:div w:id="2029871381">
          <w:marLeft w:val="0"/>
          <w:marRight w:val="0"/>
          <w:marTop w:val="0"/>
          <w:marBottom w:val="0"/>
          <w:divBdr>
            <w:top w:val="none" w:sz="0" w:space="0" w:color="auto"/>
            <w:left w:val="none" w:sz="0" w:space="0" w:color="auto"/>
            <w:bottom w:val="none" w:sz="0" w:space="0" w:color="auto"/>
            <w:right w:val="none" w:sz="0" w:space="0" w:color="auto"/>
          </w:divBdr>
        </w:div>
        <w:div w:id="2123917216">
          <w:marLeft w:val="0"/>
          <w:marRight w:val="0"/>
          <w:marTop w:val="0"/>
          <w:marBottom w:val="0"/>
          <w:divBdr>
            <w:top w:val="none" w:sz="0" w:space="0" w:color="auto"/>
            <w:left w:val="none" w:sz="0" w:space="0" w:color="auto"/>
            <w:bottom w:val="none" w:sz="0" w:space="0" w:color="auto"/>
            <w:right w:val="none" w:sz="0" w:space="0" w:color="auto"/>
          </w:divBdr>
        </w:div>
      </w:divsChild>
    </w:div>
    <w:div w:id="1569223041">
      <w:bodyDiv w:val="1"/>
      <w:marLeft w:val="0"/>
      <w:marRight w:val="0"/>
      <w:marTop w:val="0"/>
      <w:marBottom w:val="0"/>
      <w:divBdr>
        <w:top w:val="none" w:sz="0" w:space="0" w:color="auto"/>
        <w:left w:val="none" w:sz="0" w:space="0" w:color="auto"/>
        <w:bottom w:val="none" w:sz="0" w:space="0" w:color="auto"/>
        <w:right w:val="none" w:sz="0" w:space="0" w:color="auto"/>
      </w:divBdr>
      <w:divsChild>
        <w:div w:id="1687563052">
          <w:marLeft w:val="0"/>
          <w:marRight w:val="0"/>
          <w:marTop w:val="0"/>
          <w:marBottom w:val="0"/>
          <w:divBdr>
            <w:top w:val="none" w:sz="0" w:space="0" w:color="auto"/>
            <w:left w:val="none" w:sz="0" w:space="0" w:color="auto"/>
            <w:bottom w:val="none" w:sz="0" w:space="0" w:color="auto"/>
            <w:right w:val="none" w:sz="0" w:space="0" w:color="auto"/>
          </w:divBdr>
        </w:div>
        <w:div w:id="1904636118">
          <w:marLeft w:val="0"/>
          <w:marRight w:val="0"/>
          <w:marTop w:val="0"/>
          <w:marBottom w:val="0"/>
          <w:divBdr>
            <w:top w:val="none" w:sz="0" w:space="0" w:color="auto"/>
            <w:left w:val="none" w:sz="0" w:space="0" w:color="auto"/>
            <w:bottom w:val="none" w:sz="0" w:space="0" w:color="auto"/>
            <w:right w:val="none" w:sz="0" w:space="0" w:color="auto"/>
          </w:divBdr>
        </w:div>
      </w:divsChild>
    </w:div>
    <w:div w:id="1589539356">
      <w:bodyDiv w:val="1"/>
      <w:marLeft w:val="0"/>
      <w:marRight w:val="0"/>
      <w:marTop w:val="0"/>
      <w:marBottom w:val="0"/>
      <w:divBdr>
        <w:top w:val="none" w:sz="0" w:space="0" w:color="auto"/>
        <w:left w:val="none" w:sz="0" w:space="0" w:color="auto"/>
        <w:bottom w:val="none" w:sz="0" w:space="0" w:color="auto"/>
        <w:right w:val="none" w:sz="0" w:space="0" w:color="auto"/>
      </w:divBdr>
      <w:divsChild>
        <w:div w:id="436364554">
          <w:marLeft w:val="0"/>
          <w:marRight w:val="0"/>
          <w:marTop w:val="0"/>
          <w:marBottom w:val="0"/>
          <w:divBdr>
            <w:top w:val="none" w:sz="0" w:space="0" w:color="auto"/>
            <w:left w:val="none" w:sz="0" w:space="0" w:color="auto"/>
            <w:bottom w:val="none" w:sz="0" w:space="0" w:color="auto"/>
            <w:right w:val="none" w:sz="0" w:space="0" w:color="auto"/>
          </w:divBdr>
        </w:div>
        <w:div w:id="1731687853">
          <w:marLeft w:val="0"/>
          <w:marRight w:val="0"/>
          <w:marTop w:val="0"/>
          <w:marBottom w:val="0"/>
          <w:divBdr>
            <w:top w:val="none" w:sz="0" w:space="0" w:color="auto"/>
            <w:left w:val="none" w:sz="0" w:space="0" w:color="auto"/>
            <w:bottom w:val="none" w:sz="0" w:space="0" w:color="auto"/>
            <w:right w:val="none" w:sz="0" w:space="0" w:color="auto"/>
          </w:divBdr>
        </w:div>
      </w:divsChild>
    </w:div>
    <w:div w:id="1596013553">
      <w:bodyDiv w:val="1"/>
      <w:marLeft w:val="0"/>
      <w:marRight w:val="0"/>
      <w:marTop w:val="0"/>
      <w:marBottom w:val="0"/>
      <w:divBdr>
        <w:top w:val="none" w:sz="0" w:space="0" w:color="auto"/>
        <w:left w:val="none" w:sz="0" w:space="0" w:color="auto"/>
        <w:bottom w:val="none" w:sz="0" w:space="0" w:color="auto"/>
        <w:right w:val="none" w:sz="0" w:space="0" w:color="auto"/>
      </w:divBdr>
    </w:div>
    <w:div w:id="1626618561">
      <w:bodyDiv w:val="1"/>
      <w:marLeft w:val="0"/>
      <w:marRight w:val="0"/>
      <w:marTop w:val="0"/>
      <w:marBottom w:val="0"/>
      <w:divBdr>
        <w:top w:val="none" w:sz="0" w:space="0" w:color="auto"/>
        <w:left w:val="none" w:sz="0" w:space="0" w:color="auto"/>
        <w:bottom w:val="none" w:sz="0" w:space="0" w:color="auto"/>
        <w:right w:val="none" w:sz="0" w:space="0" w:color="auto"/>
      </w:divBdr>
      <w:divsChild>
        <w:div w:id="73629281">
          <w:marLeft w:val="0"/>
          <w:marRight w:val="0"/>
          <w:marTop w:val="0"/>
          <w:marBottom w:val="0"/>
          <w:divBdr>
            <w:top w:val="none" w:sz="0" w:space="0" w:color="auto"/>
            <w:left w:val="none" w:sz="0" w:space="0" w:color="auto"/>
            <w:bottom w:val="none" w:sz="0" w:space="0" w:color="auto"/>
            <w:right w:val="none" w:sz="0" w:space="0" w:color="auto"/>
          </w:divBdr>
        </w:div>
        <w:div w:id="2027052551">
          <w:marLeft w:val="0"/>
          <w:marRight w:val="0"/>
          <w:marTop w:val="0"/>
          <w:marBottom w:val="0"/>
          <w:divBdr>
            <w:top w:val="none" w:sz="0" w:space="0" w:color="auto"/>
            <w:left w:val="none" w:sz="0" w:space="0" w:color="auto"/>
            <w:bottom w:val="none" w:sz="0" w:space="0" w:color="auto"/>
            <w:right w:val="none" w:sz="0" w:space="0" w:color="auto"/>
          </w:divBdr>
        </w:div>
      </w:divsChild>
    </w:div>
    <w:div w:id="1627736643">
      <w:bodyDiv w:val="1"/>
      <w:marLeft w:val="0"/>
      <w:marRight w:val="0"/>
      <w:marTop w:val="0"/>
      <w:marBottom w:val="0"/>
      <w:divBdr>
        <w:top w:val="none" w:sz="0" w:space="0" w:color="auto"/>
        <w:left w:val="none" w:sz="0" w:space="0" w:color="auto"/>
        <w:bottom w:val="none" w:sz="0" w:space="0" w:color="auto"/>
        <w:right w:val="none" w:sz="0" w:space="0" w:color="auto"/>
      </w:divBdr>
    </w:div>
    <w:div w:id="1633485240">
      <w:bodyDiv w:val="1"/>
      <w:marLeft w:val="0"/>
      <w:marRight w:val="0"/>
      <w:marTop w:val="0"/>
      <w:marBottom w:val="0"/>
      <w:divBdr>
        <w:top w:val="none" w:sz="0" w:space="0" w:color="auto"/>
        <w:left w:val="none" w:sz="0" w:space="0" w:color="auto"/>
        <w:bottom w:val="none" w:sz="0" w:space="0" w:color="auto"/>
        <w:right w:val="none" w:sz="0" w:space="0" w:color="auto"/>
      </w:divBdr>
      <w:divsChild>
        <w:div w:id="87435560">
          <w:marLeft w:val="0"/>
          <w:marRight w:val="0"/>
          <w:marTop w:val="0"/>
          <w:marBottom w:val="0"/>
          <w:divBdr>
            <w:top w:val="none" w:sz="0" w:space="0" w:color="auto"/>
            <w:left w:val="none" w:sz="0" w:space="0" w:color="auto"/>
            <w:bottom w:val="none" w:sz="0" w:space="0" w:color="auto"/>
            <w:right w:val="none" w:sz="0" w:space="0" w:color="auto"/>
          </w:divBdr>
        </w:div>
        <w:div w:id="118694305">
          <w:marLeft w:val="0"/>
          <w:marRight w:val="0"/>
          <w:marTop w:val="0"/>
          <w:marBottom w:val="0"/>
          <w:divBdr>
            <w:top w:val="none" w:sz="0" w:space="0" w:color="auto"/>
            <w:left w:val="none" w:sz="0" w:space="0" w:color="auto"/>
            <w:bottom w:val="none" w:sz="0" w:space="0" w:color="auto"/>
            <w:right w:val="none" w:sz="0" w:space="0" w:color="auto"/>
          </w:divBdr>
        </w:div>
        <w:div w:id="162355910">
          <w:marLeft w:val="0"/>
          <w:marRight w:val="0"/>
          <w:marTop w:val="0"/>
          <w:marBottom w:val="0"/>
          <w:divBdr>
            <w:top w:val="none" w:sz="0" w:space="0" w:color="auto"/>
            <w:left w:val="none" w:sz="0" w:space="0" w:color="auto"/>
            <w:bottom w:val="none" w:sz="0" w:space="0" w:color="auto"/>
            <w:right w:val="none" w:sz="0" w:space="0" w:color="auto"/>
          </w:divBdr>
        </w:div>
        <w:div w:id="239949737">
          <w:marLeft w:val="0"/>
          <w:marRight w:val="0"/>
          <w:marTop w:val="0"/>
          <w:marBottom w:val="0"/>
          <w:divBdr>
            <w:top w:val="none" w:sz="0" w:space="0" w:color="auto"/>
            <w:left w:val="none" w:sz="0" w:space="0" w:color="auto"/>
            <w:bottom w:val="none" w:sz="0" w:space="0" w:color="auto"/>
            <w:right w:val="none" w:sz="0" w:space="0" w:color="auto"/>
          </w:divBdr>
        </w:div>
        <w:div w:id="241643006">
          <w:marLeft w:val="0"/>
          <w:marRight w:val="0"/>
          <w:marTop w:val="0"/>
          <w:marBottom w:val="0"/>
          <w:divBdr>
            <w:top w:val="none" w:sz="0" w:space="0" w:color="auto"/>
            <w:left w:val="none" w:sz="0" w:space="0" w:color="auto"/>
            <w:bottom w:val="none" w:sz="0" w:space="0" w:color="auto"/>
            <w:right w:val="none" w:sz="0" w:space="0" w:color="auto"/>
          </w:divBdr>
        </w:div>
        <w:div w:id="262229460">
          <w:marLeft w:val="0"/>
          <w:marRight w:val="0"/>
          <w:marTop w:val="0"/>
          <w:marBottom w:val="0"/>
          <w:divBdr>
            <w:top w:val="none" w:sz="0" w:space="0" w:color="auto"/>
            <w:left w:val="none" w:sz="0" w:space="0" w:color="auto"/>
            <w:bottom w:val="none" w:sz="0" w:space="0" w:color="auto"/>
            <w:right w:val="none" w:sz="0" w:space="0" w:color="auto"/>
          </w:divBdr>
        </w:div>
        <w:div w:id="349257596">
          <w:marLeft w:val="0"/>
          <w:marRight w:val="0"/>
          <w:marTop w:val="0"/>
          <w:marBottom w:val="0"/>
          <w:divBdr>
            <w:top w:val="none" w:sz="0" w:space="0" w:color="auto"/>
            <w:left w:val="none" w:sz="0" w:space="0" w:color="auto"/>
            <w:bottom w:val="none" w:sz="0" w:space="0" w:color="auto"/>
            <w:right w:val="none" w:sz="0" w:space="0" w:color="auto"/>
          </w:divBdr>
        </w:div>
        <w:div w:id="482891163">
          <w:marLeft w:val="0"/>
          <w:marRight w:val="0"/>
          <w:marTop w:val="0"/>
          <w:marBottom w:val="0"/>
          <w:divBdr>
            <w:top w:val="none" w:sz="0" w:space="0" w:color="auto"/>
            <w:left w:val="none" w:sz="0" w:space="0" w:color="auto"/>
            <w:bottom w:val="none" w:sz="0" w:space="0" w:color="auto"/>
            <w:right w:val="none" w:sz="0" w:space="0" w:color="auto"/>
          </w:divBdr>
        </w:div>
        <w:div w:id="508906416">
          <w:marLeft w:val="0"/>
          <w:marRight w:val="0"/>
          <w:marTop w:val="0"/>
          <w:marBottom w:val="0"/>
          <w:divBdr>
            <w:top w:val="none" w:sz="0" w:space="0" w:color="auto"/>
            <w:left w:val="none" w:sz="0" w:space="0" w:color="auto"/>
            <w:bottom w:val="none" w:sz="0" w:space="0" w:color="auto"/>
            <w:right w:val="none" w:sz="0" w:space="0" w:color="auto"/>
          </w:divBdr>
        </w:div>
        <w:div w:id="534927171">
          <w:marLeft w:val="0"/>
          <w:marRight w:val="0"/>
          <w:marTop w:val="0"/>
          <w:marBottom w:val="0"/>
          <w:divBdr>
            <w:top w:val="none" w:sz="0" w:space="0" w:color="auto"/>
            <w:left w:val="none" w:sz="0" w:space="0" w:color="auto"/>
            <w:bottom w:val="none" w:sz="0" w:space="0" w:color="auto"/>
            <w:right w:val="none" w:sz="0" w:space="0" w:color="auto"/>
          </w:divBdr>
        </w:div>
        <w:div w:id="619266858">
          <w:marLeft w:val="0"/>
          <w:marRight w:val="0"/>
          <w:marTop w:val="0"/>
          <w:marBottom w:val="0"/>
          <w:divBdr>
            <w:top w:val="none" w:sz="0" w:space="0" w:color="auto"/>
            <w:left w:val="none" w:sz="0" w:space="0" w:color="auto"/>
            <w:bottom w:val="none" w:sz="0" w:space="0" w:color="auto"/>
            <w:right w:val="none" w:sz="0" w:space="0" w:color="auto"/>
          </w:divBdr>
        </w:div>
        <w:div w:id="709763884">
          <w:marLeft w:val="0"/>
          <w:marRight w:val="0"/>
          <w:marTop w:val="0"/>
          <w:marBottom w:val="0"/>
          <w:divBdr>
            <w:top w:val="none" w:sz="0" w:space="0" w:color="auto"/>
            <w:left w:val="none" w:sz="0" w:space="0" w:color="auto"/>
            <w:bottom w:val="none" w:sz="0" w:space="0" w:color="auto"/>
            <w:right w:val="none" w:sz="0" w:space="0" w:color="auto"/>
          </w:divBdr>
        </w:div>
        <w:div w:id="746657240">
          <w:marLeft w:val="0"/>
          <w:marRight w:val="0"/>
          <w:marTop w:val="0"/>
          <w:marBottom w:val="0"/>
          <w:divBdr>
            <w:top w:val="none" w:sz="0" w:space="0" w:color="auto"/>
            <w:left w:val="none" w:sz="0" w:space="0" w:color="auto"/>
            <w:bottom w:val="none" w:sz="0" w:space="0" w:color="auto"/>
            <w:right w:val="none" w:sz="0" w:space="0" w:color="auto"/>
          </w:divBdr>
        </w:div>
        <w:div w:id="788738108">
          <w:marLeft w:val="0"/>
          <w:marRight w:val="0"/>
          <w:marTop w:val="0"/>
          <w:marBottom w:val="0"/>
          <w:divBdr>
            <w:top w:val="none" w:sz="0" w:space="0" w:color="auto"/>
            <w:left w:val="none" w:sz="0" w:space="0" w:color="auto"/>
            <w:bottom w:val="none" w:sz="0" w:space="0" w:color="auto"/>
            <w:right w:val="none" w:sz="0" w:space="0" w:color="auto"/>
          </w:divBdr>
        </w:div>
        <w:div w:id="856121084">
          <w:marLeft w:val="0"/>
          <w:marRight w:val="0"/>
          <w:marTop w:val="0"/>
          <w:marBottom w:val="0"/>
          <w:divBdr>
            <w:top w:val="none" w:sz="0" w:space="0" w:color="auto"/>
            <w:left w:val="none" w:sz="0" w:space="0" w:color="auto"/>
            <w:bottom w:val="none" w:sz="0" w:space="0" w:color="auto"/>
            <w:right w:val="none" w:sz="0" w:space="0" w:color="auto"/>
          </w:divBdr>
        </w:div>
        <w:div w:id="905070841">
          <w:marLeft w:val="0"/>
          <w:marRight w:val="0"/>
          <w:marTop w:val="0"/>
          <w:marBottom w:val="0"/>
          <w:divBdr>
            <w:top w:val="none" w:sz="0" w:space="0" w:color="auto"/>
            <w:left w:val="none" w:sz="0" w:space="0" w:color="auto"/>
            <w:bottom w:val="none" w:sz="0" w:space="0" w:color="auto"/>
            <w:right w:val="none" w:sz="0" w:space="0" w:color="auto"/>
          </w:divBdr>
        </w:div>
        <w:div w:id="908198425">
          <w:marLeft w:val="0"/>
          <w:marRight w:val="0"/>
          <w:marTop w:val="0"/>
          <w:marBottom w:val="0"/>
          <w:divBdr>
            <w:top w:val="none" w:sz="0" w:space="0" w:color="auto"/>
            <w:left w:val="none" w:sz="0" w:space="0" w:color="auto"/>
            <w:bottom w:val="none" w:sz="0" w:space="0" w:color="auto"/>
            <w:right w:val="none" w:sz="0" w:space="0" w:color="auto"/>
          </w:divBdr>
        </w:div>
        <w:div w:id="926038676">
          <w:marLeft w:val="0"/>
          <w:marRight w:val="0"/>
          <w:marTop w:val="0"/>
          <w:marBottom w:val="0"/>
          <w:divBdr>
            <w:top w:val="none" w:sz="0" w:space="0" w:color="auto"/>
            <w:left w:val="none" w:sz="0" w:space="0" w:color="auto"/>
            <w:bottom w:val="none" w:sz="0" w:space="0" w:color="auto"/>
            <w:right w:val="none" w:sz="0" w:space="0" w:color="auto"/>
          </w:divBdr>
        </w:div>
        <w:div w:id="936208901">
          <w:marLeft w:val="0"/>
          <w:marRight w:val="0"/>
          <w:marTop w:val="0"/>
          <w:marBottom w:val="0"/>
          <w:divBdr>
            <w:top w:val="none" w:sz="0" w:space="0" w:color="auto"/>
            <w:left w:val="none" w:sz="0" w:space="0" w:color="auto"/>
            <w:bottom w:val="none" w:sz="0" w:space="0" w:color="auto"/>
            <w:right w:val="none" w:sz="0" w:space="0" w:color="auto"/>
          </w:divBdr>
        </w:div>
        <w:div w:id="1105147972">
          <w:marLeft w:val="0"/>
          <w:marRight w:val="0"/>
          <w:marTop w:val="0"/>
          <w:marBottom w:val="0"/>
          <w:divBdr>
            <w:top w:val="none" w:sz="0" w:space="0" w:color="auto"/>
            <w:left w:val="none" w:sz="0" w:space="0" w:color="auto"/>
            <w:bottom w:val="none" w:sz="0" w:space="0" w:color="auto"/>
            <w:right w:val="none" w:sz="0" w:space="0" w:color="auto"/>
          </w:divBdr>
        </w:div>
        <w:div w:id="1230118108">
          <w:marLeft w:val="0"/>
          <w:marRight w:val="0"/>
          <w:marTop w:val="0"/>
          <w:marBottom w:val="0"/>
          <w:divBdr>
            <w:top w:val="none" w:sz="0" w:space="0" w:color="auto"/>
            <w:left w:val="none" w:sz="0" w:space="0" w:color="auto"/>
            <w:bottom w:val="none" w:sz="0" w:space="0" w:color="auto"/>
            <w:right w:val="none" w:sz="0" w:space="0" w:color="auto"/>
          </w:divBdr>
        </w:div>
        <w:div w:id="1401175232">
          <w:marLeft w:val="0"/>
          <w:marRight w:val="0"/>
          <w:marTop w:val="0"/>
          <w:marBottom w:val="0"/>
          <w:divBdr>
            <w:top w:val="none" w:sz="0" w:space="0" w:color="auto"/>
            <w:left w:val="none" w:sz="0" w:space="0" w:color="auto"/>
            <w:bottom w:val="none" w:sz="0" w:space="0" w:color="auto"/>
            <w:right w:val="none" w:sz="0" w:space="0" w:color="auto"/>
          </w:divBdr>
        </w:div>
        <w:div w:id="1527792763">
          <w:marLeft w:val="0"/>
          <w:marRight w:val="0"/>
          <w:marTop w:val="0"/>
          <w:marBottom w:val="0"/>
          <w:divBdr>
            <w:top w:val="none" w:sz="0" w:space="0" w:color="auto"/>
            <w:left w:val="none" w:sz="0" w:space="0" w:color="auto"/>
            <w:bottom w:val="none" w:sz="0" w:space="0" w:color="auto"/>
            <w:right w:val="none" w:sz="0" w:space="0" w:color="auto"/>
          </w:divBdr>
        </w:div>
        <w:div w:id="1573813144">
          <w:marLeft w:val="0"/>
          <w:marRight w:val="0"/>
          <w:marTop w:val="0"/>
          <w:marBottom w:val="0"/>
          <w:divBdr>
            <w:top w:val="none" w:sz="0" w:space="0" w:color="auto"/>
            <w:left w:val="none" w:sz="0" w:space="0" w:color="auto"/>
            <w:bottom w:val="none" w:sz="0" w:space="0" w:color="auto"/>
            <w:right w:val="none" w:sz="0" w:space="0" w:color="auto"/>
          </w:divBdr>
        </w:div>
        <w:div w:id="1595935479">
          <w:marLeft w:val="0"/>
          <w:marRight w:val="0"/>
          <w:marTop w:val="0"/>
          <w:marBottom w:val="0"/>
          <w:divBdr>
            <w:top w:val="none" w:sz="0" w:space="0" w:color="auto"/>
            <w:left w:val="none" w:sz="0" w:space="0" w:color="auto"/>
            <w:bottom w:val="none" w:sz="0" w:space="0" w:color="auto"/>
            <w:right w:val="none" w:sz="0" w:space="0" w:color="auto"/>
          </w:divBdr>
        </w:div>
        <w:div w:id="1615595273">
          <w:marLeft w:val="0"/>
          <w:marRight w:val="0"/>
          <w:marTop w:val="0"/>
          <w:marBottom w:val="0"/>
          <w:divBdr>
            <w:top w:val="none" w:sz="0" w:space="0" w:color="auto"/>
            <w:left w:val="none" w:sz="0" w:space="0" w:color="auto"/>
            <w:bottom w:val="none" w:sz="0" w:space="0" w:color="auto"/>
            <w:right w:val="none" w:sz="0" w:space="0" w:color="auto"/>
          </w:divBdr>
        </w:div>
        <w:div w:id="1617368925">
          <w:marLeft w:val="0"/>
          <w:marRight w:val="0"/>
          <w:marTop w:val="0"/>
          <w:marBottom w:val="0"/>
          <w:divBdr>
            <w:top w:val="none" w:sz="0" w:space="0" w:color="auto"/>
            <w:left w:val="none" w:sz="0" w:space="0" w:color="auto"/>
            <w:bottom w:val="none" w:sz="0" w:space="0" w:color="auto"/>
            <w:right w:val="none" w:sz="0" w:space="0" w:color="auto"/>
          </w:divBdr>
        </w:div>
        <w:div w:id="1732193771">
          <w:marLeft w:val="0"/>
          <w:marRight w:val="0"/>
          <w:marTop w:val="0"/>
          <w:marBottom w:val="0"/>
          <w:divBdr>
            <w:top w:val="none" w:sz="0" w:space="0" w:color="auto"/>
            <w:left w:val="none" w:sz="0" w:space="0" w:color="auto"/>
            <w:bottom w:val="none" w:sz="0" w:space="0" w:color="auto"/>
            <w:right w:val="none" w:sz="0" w:space="0" w:color="auto"/>
          </w:divBdr>
        </w:div>
        <w:div w:id="1970696373">
          <w:marLeft w:val="0"/>
          <w:marRight w:val="0"/>
          <w:marTop w:val="0"/>
          <w:marBottom w:val="0"/>
          <w:divBdr>
            <w:top w:val="none" w:sz="0" w:space="0" w:color="auto"/>
            <w:left w:val="none" w:sz="0" w:space="0" w:color="auto"/>
            <w:bottom w:val="none" w:sz="0" w:space="0" w:color="auto"/>
            <w:right w:val="none" w:sz="0" w:space="0" w:color="auto"/>
          </w:divBdr>
        </w:div>
        <w:div w:id="1972977539">
          <w:marLeft w:val="0"/>
          <w:marRight w:val="0"/>
          <w:marTop w:val="0"/>
          <w:marBottom w:val="0"/>
          <w:divBdr>
            <w:top w:val="none" w:sz="0" w:space="0" w:color="auto"/>
            <w:left w:val="none" w:sz="0" w:space="0" w:color="auto"/>
            <w:bottom w:val="none" w:sz="0" w:space="0" w:color="auto"/>
            <w:right w:val="none" w:sz="0" w:space="0" w:color="auto"/>
          </w:divBdr>
        </w:div>
        <w:div w:id="1986743004">
          <w:marLeft w:val="0"/>
          <w:marRight w:val="0"/>
          <w:marTop w:val="0"/>
          <w:marBottom w:val="0"/>
          <w:divBdr>
            <w:top w:val="none" w:sz="0" w:space="0" w:color="auto"/>
            <w:left w:val="none" w:sz="0" w:space="0" w:color="auto"/>
            <w:bottom w:val="none" w:sz="0" w:space="0" w:color="auto"/>
            <w:right w:val="none" w:sz="0" w:space="0" w:color="auto"/>
          </w:divBdr>
        </w:div>
        <w:div w:id="1995256978">
          <w:marLeft w:val="0"/>
          <w:marRight w:val="0"/>
          <w:marTop w:val="0"/>
          <w:marBottom w:val="0"/>
          <w:divBdr>
            <w:top w:val="none" w:sz="0" w:space="0" w:color="auto"/>
            <w:left w:val="none" w:sz="0" w:space="0" w:color="auto"/>
            <w:bottom w:val="none" w:sz="0" w:space="0" w:color="auto"/>
            <w:right w:val="none" w:sz="0" w:space="0" w:color="auto"/>
          </w:divBdr>
        </w:div>
        <w:div w:id="2089570660">
          <w:marLeft w:val="0"/>
          <w:marRight w:val="0"/>
          <w:marTop w:val="0"/>
          <w:marBottom w:val="0"/>
          <w:divBdr>
            <w:top w:val="none" w:sz="0" w:space="0" w:color="auto"/>
            <w:left w:val="none" w:sz="0" w:space="0" w:color="auto"/>
            <w:bottom w:val="none" w:sz="0" w:space="0" w:color="auto"/>
            <w:right w:val="none" w:sz="0" w:space="0" w:color="auto"/>
          </w:divBdr>
        </w:div>
      </w:divsChild>
    </w:div>
    <w:div w:id="1654672917">
      <w:bodyDiv w:val="1"/>
      <w:marLeft w:val="0"/>
      <w:marRight w:val="0"/>
      <w:marTop w:val="0"/>
      <w:marBottom w:val="0"/>
      <w:divBdr>
        <w:top w:val="none" w:sz="0" w:space="0" w:color="auto"/>
        <w:left w:val="none" w:sz="0" w:space="0" w:color="auto"/>
        <w:bottom w:val="none" w:sz="0" w:space="0" w:color="auto"/>
        <w:right w:val="none" w:sz="0" w:space="0" w:color="auto"/>
      </w:divBdr>
      <w:divsChild>
        <w:div w:id="39979011">
          <w:marLeft w:val="0"/>
          <w:marRight w:val="0"/>
          <w:marTop w:val="0"/>
          <w:marBottom w:val="0"/>
          <w:divBdr>
            <w:top w:val="none" w:sz="0" w:space="0" w:color="auto"/>
            <w:left w:val="none" w:sz="0" w:space="0" w:color="auto"/>
            <w:bottom w:val="none" w:sz="0" w:space="0" w:color="auto"/>
            <w:right w:val="none" w:sz="0" w:space="0" w:color="auto"/>
          </w:divBdr>
        </w:div>
        <w:div w:id="60950544">
          <w:marLeft w:val="0"/>
          <w:marRight w:val="0"/>
          <w:marTop w:val="0"/>
          <w:marBottom w:val="0"/>
          <w:divBdr>
            <w:top w:val="none" w:sz="0" w:space="0" w:color="auto"/>
            <w:left w:val="none" w:sz="0" w:space="0" w:color="auto"/>
            <w:bottom w:val="none" w:sz="0" w:space="0" w:color="auto"/>
            <w:right w:val="none" w:sz="0" w:space="0" w:color="auto"/>
          </w:divBdr>
        </w:div>
        <w:div w:id="206723789">
          <w:marLeft w:val="0"/>
          <w:marRight w:val="0"/>
          <w:marTop w:val="0"/>
          <w:marBottom w:val="0"/>
          <w:divBdr>
            <w:top w:val="none" w:sz="0" w:space="0" w:color="auto"/>
            <w:left w:val="none" w:sz="0" w:space="0" w:color="auto"/>
            <w:bottom w:val="none" w:sz="0" w:space="0" w:color="auto"/>
            <w:right w:val="none" w:sz="0" w:space="0" w:color="auto"/>
          </w:divBdr>
        </w:div>
        <w:div w:id="218632924">
          <w:marLeft w:val="0"/>
          <w:marRight w:val="0"/>
          <w:marTop w:val="0"/>
          <w:marBottom w:val="0"/>
          <w:divBdr>
            <w:top w:val="none" w:sz="0" w:space="0" w:color="auto"/>
            <w:left w:val="none" w:sz="0" w:space="0" w:color="auto"/>
            <w:bottom w:val="none" w:sz="0" w:space="0" w:color="auto"/>
            <w:right w:val="none" w:sz="0" w:space="0" w:color="auto"/>
          </w:divBdr>
        </w:div>
        <w:div w:id="301814691">
          <w:marLeft w:val="0"/>
          <w:marRight w:val="0"/>
          <w:marTop w:val="0"/>
          <w:marBottom w:val="0"/>
          <w:divBdr>
            <w:top w:val="none" w:sz="0" w:space="0" w:color="auto"/>
            <w:left w:val="none" w:sz="0" w:space="0" w:color="auto"/>
            <w:bottom w:val="none" w:sz="0" w:space="0" w:color="auto"/>
            <w:right w:val="none" w:sz="0" w:space="0" w:color="auto"/>
          </w:divBdr>
        </w:div>
        <w:div w:id="500967054">
          <w:marLeft w:val="0"/>
          <w:marRight w:val="0"/>
          <w:marTop w:val="0"/>
          <w:marBottom w:val="0"/>
          <w:divBdr>
            <w:top w:val="none" w:sz="0" w:space="0" w:color="auto"/>
            <w:left w:val="none" w:sz="0" w:space="0" w:color="auto"/>
            <w:bottom w:val="none" w:sz="0" w:space="0" w:color="auto"/>
            <w:right w:val="none" w:sz="0" w:space="0" w:color="auto"/>
          </w:divBdr>
        </w:div>
        <w:div w:id="547842786">
          <w:marLeft w:val="0"/>
          <w:marRight w:val="0"/>
          <w:marTop w:val="0"/>
          <w:marBottom w:val="0"/>
          <w:divBdr>
            <w:top w:val="none" w:sz="0" w:space="0" w:color="auto"/>
            <w:left w:val="none" w:sz="0" w:space="0" w:color="auto"/>
            <w:bottom w:val="none" w:sz="0" w:space="0" w:color="auto"/>
            <w:right w:val="none" w:sz="0" w:space="0" w:color="auto"/>
          </w:divBdr>
        </w:div>
        <w:div w:id="702438043">
          <w:marLeft w:val="0"/>
          <w:marRight w:val="0"/>
          <w:marTop w:val="0"/>
          <w:marBottom w:val="0"/>
          <w:divBdr>
            <w:top w:val="none" w:sz="0" w:space="0" w:color="auto"/>
            <w:left w:val="none" w:sz="0" w:space="0" w:color="auto"/>
            <w:bottom w:val="none" w:sz="0" w:space="0" w:color="auto"/>
            <w:right w:val="none" w:sz="0" w:space="0" w:color="auto"/>
          </w:divBdr>
        </w:div>
        <w:div w:id="737942894">
          <w:marLeft w:val="0"/>
          <w:marRight w:val="0"/>
          <w:marTop w:val="0"/>
          <w:marBottom w:val="0"/>
          <w:divBdr>
            <w:top w:val="none" w:sz="0" w:space="0" w:color="auto"/>
            <w:left w:val="none" w:sz="0" w:space="0" w:color="auto"/>
            <w:bottom w:val="none" w:sz="0" w:space="0" w:color="auto"/>
            <w:right w:val="none" w:sz="0" w:space="0" w:color="auto"/>
          </w:divBdr>
        </w:div>
        <w:div w:id="1034770570">
          <w:marLeft w:val="0"/>
          <w:marRight w:val="0"/>
          <w:marTop w:val="0"/>
          <w:marBottom w:val="0"/>
          <w:divBdr>
            <w:top w:val="none" w:sz="0" w:space="0" w:color="auto"/>
            <w:left w:val="none" w:sz="0" w:space="0" w:color="auto"/>
            <w:bottom w:val="none" w:sz="0" w:space="0" w:color="auto"/>
            <w:right w:val="none" w:sz="0" w:space="0" w:color="auto"/>
          </w:divBdr>
        </w:div>
        <w:div w:id="1080561013">
          <w:marLeft w:val="0"/>
          <w:marRight w:val="0"/>
          <w:marTop w:val="0"/>
          <w:marBottom w:val="0"/>
          <w:divBdr>
            <w:top w:val="none" w:sz="0" w:space="0" w:color="auto"/>
            <w:left w:val="none" w:sz="0" w:space="0" w:color="auto"/>
            <w:bottom w:val="none" w:sz="0" w:space="0" w:color="auto"/>
            <w:right w:val="none" w:sz="0" w:space="0" w:color="auto"/>
          </w:divBdr>
        </w:div>
        <w:div w:id="1140149754">
          <w:marLeft w:val="0"/>
          <w:marRight w:val="0"/>
          <w:marTop w:val="0"/>
          <w:marBottom w:val="0"/>
          <w:divBdr>
            <w:top w:val="none" w:sz="0" w:space="0" w:color="auto"/>
            <w:left w:val="none" w:sz="0" w:space="0" w:color="auto"/>
            <w:bottom w:val="none" w:sz="0" w:space="0" w:color="auto"/>
            <w:right w:val="none" w:sz="0" w:space="0" w:color="auto"/>
          </w:divBdr>
        </w:div>
        <w:div w:id="1936283626">
          <w:marLeft w:val="0"/>
          <w:marRight w:val="0"/>
          <w:marTop w:val="0"/>
          <w:marBottom w:val="0"/>
          <w:divBdr>
            <w:top w:val="none" w:sz="0" w:space="0" w:color="auto"/>
            <w:left w:val="none" w:sz="0" w:space="0" w:color="auto"/>
            <w:bottom w:val="none" w:sz="0" w:space="0" w:color="auto"/>
            <w:right w:val="none" w:sz="0" w:space="0" w:color="auto"/>
          </w:divBdr>
        </w:div>
      </w:divsChild>
    </w:div>
    <w:div w:id="1661107445">
      <w:bodyDiv w:val="1"/>
      <w:marLeft w:val="0"/>
      <w:marRight w:val="0"/>
      <w:marTop w:val="0"/>
      <w:marBottom w:val="0"/>
      <w:divBdr>
        <w:top w:val="none" w:sz="0" w:space="0" w:color="auto"/>
        <w:left w:val="none" w:sz="0" w:space="0" w:color="auto"/>
        <w:bottom w:val="none" w:sz="0" w:space="0" w:color="auto"/>
        <w:right w:val="none" w:sz="0" w:space="0" w:color="auto"/>
      </w:divBdr>
      <w:divsChild>
        <w:div w:id="1024400955">
          <w:marLeft w:val="0"/>
          <w:marRight w:val="0"/>
          <w:marTop w:val="0"/>
          <w:marBottom w:val="0"/>
          <w:divBdr>
            <w:top w:val="none" w:sz="0" w:space="0" w:color="auto"/>
            <w:left w:val="none" w:sz="0" w:space="0" w:color="auto"/>
            <w:bottom w:val="none" w:sz="0" w:space="0" w:color="auto"/>
            <w:right w:val="none" w:sz="0" w:space="0" w:color="auto"/>
          </w:divBdr>
        </w:div>
        <w:div w:id="1355956719">
          <w:marLeft w:val="0"/>
          <w:marRight w:val="0"/>
          <w:marTop w:val="0"/>
          <w:marBottom w:val="0"/>
          <w:divBdr>
            <w:top w:val="none" w:sz="0" w:space="0" w:color="auto"/>
            <w:left w:val="none" w:sz="0" w:space="0" w:color="auto"/>
            <w:bottom w:val="none" w:sz="0" w:space="0" w:color="auto"/>
            <w:right w:val="none" w:sz="0" w:space="0" w:color="auto"/>
          </w:divBdr>
        </w:div>
        <w:div w:id="1412970448">
          <w:marLeft w:val="0"/>
          <w:marRight w:val="0"/>
          <w:marTop w:val="0"/>
          <w:marBottom w:val="0"/>
          <w:divBdr>
            <w:top w:val="none" w:sz="0" w:space="0" w:color="auto"/>
            <w:left w:val="none" w:sz="0" w:space="0" w:color="auto"/>
            <w:bottom w:val="none" w:sz="0" w:space="0" w:color="auto"/>
            <w:right w:val="none" w:sz="0" w:space="0" w:color="auto"/>
          </w:divBdr>
        </w:div>
        <w:div w:id="1518078432">
          <w:marLeft w:val="0"/>
          <w:marRight w:val="0"/>
          <w:marTop w:val="0"/>
          <w:marBottom w:val="0"/>
          <w:divBdr>
            <w:top w:val="none" w:sz="0" w:space="0" w:color="auto"/>
            <w:left w:val="none" w:sz="0" w:space="0" w:color="auto"/>
            <w:bottom w:val="none" w:sz="0" w:space="0" w:color="auto"/>
            <w:right w:val="none" w:sz="0" w:space="0" w:color="auto"/>
          </w:divBdr>
        </w:div>
        <w:div w:id="2014256543">
          <w:marLeft w:val="0"/>
          <w:marRight w:val="0"/>
          <w:marTop w:val="0"/>
          <w:marBottom w:val="0"/>
          <w:divBdr>
            <w:top w:val="none" w:sz="0" w:space="0" w:color="auto"/>
            <w:left w:val="none" w:sz="0" w:space="0" w:color="auto"/>
            <w:bottom w:val="none" w:sz="0" w:space="0" w:color="auto"/>
            <w:right w:val="none" w:sz="0" w:space="0" w:color="auto"/>
          </w:divBdr>
        </w:div>
      </w:divsChild>
    </w:div>
    <w:div w:id="1715498941">
      <w:bodyDiv w:val="1"/>
      <w:marLeft w:val="0"/>
      <w:marRight w:val="0"/>
      <w:marTop w:val="0"/>
      <w:marBottom w:val="0"/>
      <w:divBdr>
        <w:top w:val="none" w:sz="0" w:space="0" w:color="auto"/>
        <w:left w:val="none" w:sz="0" w:space="0" w:color="auto"/>
        <w:bottom w:val="none" w:sz="0" w:space="0" w:color="auto"/>
        <w:right w:val="none" w:sz="0" w:space="0" w:color="auto"/>
      </w:divBdr>
      <w:divsChild>
        <w:div w:id="82118388">
          <w:marLeft w:val="0"/>
          <w:marRight w:val="0"/>
          <w:marTop w:val="0"/>
          <w:marBottom w:val="0"/>
          <w:divBdr>
            <w:top w:val="none" w:sz="0" w:space="0" w:color="auto"/>
            <w:left w:val="none" w:sz="0" w:space="0" w:color="auto"/>
            <w:bottom w:val="none" w:sz="0" w:space="0" w:color="auto"/>
            <w:right w:val="none" w:sz="0" w:space="0" w:color="auto"/>
          </w:divBdr>
        </w:div>
        <w:div w:id="490020972">
          <w:marLeft w:val="0"/>
          <w:marRight w:val="0"/>
          <w:marTop w:val="0"/>
          <w:marBottom w:val="0"/>
          <w:divBdr>
            <w:top w:val="none" w:sz="0" w:space="0" w:color="auto"/>
            <w:left w:val="none" w:sz="0" w:space="0" w:color="auto"/>
            <w:bottom w:val="none" w:sz="0" w:space="0" w:color="auto"/>
            <w:right w:val="none" w:sz="0" w:space="0" w:color="auto"/>
          </w:divBdr>
        </w:div>
        <w:div w:id="1063916205">
          <w:marLeft w:val="0"/>
          <w:marRight w:val="0"/>
          <w:marTop w:val="0"/>
          <w:marBottom w:val="0"/>
          <w:divBdr>
            <w:top w:val="none" w:sz="0" w:space="0" w:color="auto"/>
            <w:left w:val="none" w:sz="0" w:space="0" w:color="auto"/>
            <w:bottom w:val="none" w:sz="0" w:space="0" w:color="auto"/>
            <w:right w:val="none" w:sz="0" w:space="0" w:color="auto"/>
          </w:divBdr>
        </w:div>
        <w:div w:id="1077552901">
          <w:marLeft w:val="0"/>
          <w:marRight w:val="0"/>
          <w:marTop w:val="0"/>
          <w:marBottom w:val="0"/>
          <w:divBdr>
            <w:top w:val="none" w:sz="0" w:space="0" w:color="auto"/>
            <w:left w:val="none" w:sz="0" w:space="0" w:color="auto"/>
            <w:bottom w:val="none" w:sz="0" w:space="0" w:color="auto"/>
            <w:right w:val="none" w:sz="0" w:space="0" w:color="auto"/>
          </w:divBdr>
        </w:div>
        <w:div w:id="1834175605">
          <w:marLeft w:val="0"/>
          <w:marRight w:val="0"/>
          <w:marTop w:val="0"/>
          <w:marBottom w:val="0"/>
          <w:divBdr>
            <w:top w:val="none" w:sz="0" w:space="0" w:color="auto"/>
            <w:left w:val="none" w:sz="0" w:space="0" w:color="auto"/>
            <w:bottom w:val="none" w:sz="0" w:space="0" w:color="auto"/>
            <w:right w:val="none" w:sz="0" w:space="0" w:color="auto"/>
          </w:divBdr>
        </w:div>
        <w:div w:id="1894585066">
          <w:marLeft w:val="0"/>
          <w:marRight w:val="0"/>
          <w:marTop w:val="0"/>
          <w:marBottom w:val="0"/>
          <w:divBdr>
            <w:top w:val="none" w:sz="0" w:space="0" w:color="auto"/>
            <w:left w:val="none" w:sz="0" w:space="0" w:color="auto"/>
            <w:bottom w:val="none" w:sz="0" w:space="0" w:color="auto"/>
            <w:right w:val="none" w:sz="0" w:space="0" w:color="auto"/>
          </w:divBdr>
        </w:div>
        <w:div w:id="1944343441">
          <w:marLeft w:val="0"/>
          <w:marRight w:val="0"/>
          <w:marTop w:val="0"/>
          <w:marBottom w:val="0"/>
          <w:divBdr>
            <w:top w:val="none" w:sz="0" w:space="0" w:color="auto"/>
            <w:left w:val="none" w:sz="0" w:space="0" w:color="auto"/>
            <w:bottom w:val="none" w:sz="0" w:space="0" w:color="auto"/>
            <w:right w:val="none" w:sz="0" w:space="0" w:color="auto"/>
          </w:divBdr>
        </w:div>
        <w:div w:id="2047825001">
          <w:marLeft w:val="0"/>
          <w:marRight w:val="0"/>
          <w:marTop w:val="0"/>
          <w:marBottom w:val="0"/>
          <w:divBdr>
            <w:top w:val="none" w:sz="0" w:space="0" w:color="auto"/>
            <w:left w:val="none" w:sz="0" w:space="0" w:color="auto"/>
            <w:bottom w:val="none" w:sz="0" w:space="0" w:color="auto"/>
            <w:right w:val="none" w:sz="0" w:space="0" w:color="auto"/>
          </w:divBdr>
        </w:div>
      </w:divsChild>
    </w:div>
    <w:div w:id="1741754539">
      <w:bodyDiv w:val="1"/>
      <w:marLeft w:val="0"/>
      <w:marRight w:val="0"/>
      <w:marTop w:val="0"/>
      <w:marBottom w:val="0"/>
      <w:divBdr>
        <w:top w:val="none" w:sz="0" w:space="0" w:color="auto"/>
        <w:left w:val="none" w:sz="0" w:space="0" w:color="auto"/>
        <w:bottom w:val="none" w:sz="0" w:space="0" w:color="auto"/>
        <w:right w:val="none" w:sz="0" w:space="0" w:color="auto"/>
      </w:divBdr>
      <w:divsChild>
        <w:div w:id="3634654">
          <w:marLeft w:val="0"/>
          <w:marRight w:val="0"/>
          <w:marTop w:val="0"/>
          <w:marBottom w:val="0"/>
          <w:divBdr>
            <w:top w:val="none" w:sz="0" w:space="0" w:color="auto"/>
            <w:left w:val="none" w:sz="0" w:space="0" w:color="auto"/>
            <w:bottom w:val="none" w:sz="0" w:space="0" w:color="auto"/>
            <w:right w:val="none" w:sz="0" w:space="0" w:color="auto"/>
          </w:divBdr>
        </w:div>
        <w:div w:id="278075255">
          <w:marLeft w:val="0"/>
          <w:marRight w:val="0"/>
          <w:marTop w:val="0"/>
          <w:marBottom w:val="0"/>
          <w:divBdr>
            <w:top w:val="none" w:sz="0" w:space="0" w:color="auto"/>
            <w:left w:val="none" w:sz="0" w:space="0" w:color="auto"/>
            <w:bottom w:val="none" w:sz="0" w:space="0" w:color="auto"/>
            <w:right w:val="none" w:sz="0" w:space="0" w:color="auto"/>
          </w:divBdr>
        </w:div>
        <w:div w:id="294071903">
          <w:marLeft w:val="0"/>
          <w:marRight w:val="0"/>
          <w:marTop w:val="0"/>
          <w:marBottom w:val="0"/>
          <w:divBdr>
            <w:top w:val="none" w:sz="0" w:space="0" w:color="auto"/>
            <w:left w:val="none" w:sz="0" w:space="0" w:color="auto"/>
            <w:bottom w:val="none" w:sz="0" w:space="0" w:color="auto"/>
            <w:right w:val="none" w:sz="0" w:space="0" w:color="auto"/>
          </w:divBdr>
        </w:div>
        <w:div w:id="329139225">
          <w:marLeft w:val="0"/>
          <w:marRight w:val="0"/>
          <w:marTop w:val="0"/>
          <w:marBottom w:val="0"/>
          <w:divBdr>
            <w:top w:val="none" w:sz="0" w:space="0" w:color="auto"/>
            <w:left w:val="none" w:sz="0" w:space="0" w:color="auto"/>
            <w:bottom w:val="none" w:sz="0" w:space="0" w:color="auto"/>
            <w:right w:val="none" w:sz="0" w:space="0" w:color="auto"/>
          </w:divBdr>
        </w:div>
        <w:div w:id="391000399">
          <w:marLeft w:val="0"/>
          <w:marRight w:val="0"/>
          <w:marTop w:val="0"/>
          <w:marBottom w:val="0"/>
          <w:divBdr>
            <w:top w:val="none" w:sz="0" w:space="0" w:color="auto"/>
            <w:left w:val="none" w:sz="0" w:space="0" w:color="auto"/>
            <w:bottom w:val="none" w:sz="0" w:space="0" w:color="auto"/>
            <w:right w:val="none" w:sz="0" w:space="0" w:color="auto"/>
          </w:divBdr>
        </w:div>
        <w:div w:id="424232785">
          <w:marLeft w:val="0"/>
          <w:marRight w:val="0"/>
          <w:marTop w:val="0"/>
          <w:marBottom w:val="0"/>
          <w:divBdr>
            <w:top w:val="none" w:sz="0" w:space="0" w:color="auto"/>
            <w:left w:val="none" w:sz="0" w:space="0" w:color="auto"/>
            <w:bottom w:val="none" w:sz="0" w:space="0" w:color="auto"/>
            <w:right w:val="none" w:sz="0" w:space="0" w:color="auto"/>
          </w:divBdr>
        </w:div>
        <w:div w:id="569266267">
          <w:marLeft w:val="0"/>
          <w:marRight w:val="0"/>
          <w:marTop w:val="0"/>
          <w:marBottom w:val="0"/>
          <w:divBdr>
            <w:top w:val="none" w:sz="0" w:space="0" w:color="auto"/>
            <w:left w:val="none" w:sz="0" w:space="0" w:color="auto"/>
            <w:bottom w:val="none" w:sz="0" w:space="0" w:color="auto"/>
            <w:right w:val="none" w:sz="0" w:space="0" w:color="auto"/>
          </w:divBdr>
        </w:div>
        <w:div w:id="643509280">
          <w:marLeft w:val="0"/>
          <w:marRight w:val="0"/>
          <w:marTop w:val="0"/>
          <w:marBottom w:val="0"/>
          <w:divBdr>
            <w:top w:val="none" w:sz="0" w:space="0" w:color="auto"/>
            <w:left w:val="none" w:sz="0" w:space="0" w:color="auto"/>
            <w:bottom w:val="none" w:sz="0" w:space="0" w:color="auto"/>
            <w:right w:val="none" w:sz="0" w:space="0" w:color="auto"/>
          </w:divBdr>
        </w:div>
        <w:div w:id="769472916">
          <w:marLeft w:val="0"/>
          <w:marRight w:val="0"/>
          <w:marTop w:val="0"/>
          <w:marBottom w:val="0"/>
          <w:divBdr>
            <w:top w:val="none" w:sz="0" w:space="0" w:color="auto"/>
            <w:left w:val="none" w:sz="0" w:space="0" w:color="auto"/>
            <w:bottom w:val="none" w:sz="0" w:space="0" w:color="auto"/>
            <w:right w:val="none" w:sz="0" w:space="0" w:color="auto"/>
          </w:divBdr>
        </w:div>
        <w:div w:id="910313391">
          <w:marLeft w:val="0"/>
          <w:marRight w:val="0"/>
          <w:marTop w:val="0"/>
          <w:marBottom w:val="0"/>
          <w:divBdr>
            <w:top w:val="none" w:sz="0" w:space="0" w:color="auto"/>
            <w:left w:val="none" w:sz="0" w:space="0" w:color="auto"/>
            <w:bottom w:val="none" w:sz="0" w:space="0" w:color="auto"/>
            <w:right w:val="none" w:sz="0" w:space="0" w:color="auto"/>
          </w:divBdr>
        </w:div>
        <w:div w:id="1144155156">
          <w:marLeft w:val="0"/>
          <w:marRight w:val="0"/>
          <w:marTop w:val="0"/>
          <w:marBottom w:val="0"/>
          <w:divBdr>
            <w:top w:val="none" w:sz="0" w:space="0" w:color="auto"/>
            <w:left w:val="none" w:sz="0" w:space="0" w:color="auto"/>
            <w:bottom w:val="none" w:sz="0" w:space="0" w:color="auto"/>
            <w:right w:val="none" w:sz="0" w:space="0" w:color="auto"/>
          </w:divBdr>
        </w:div>
        <w:div w:id="1176924012">
          <w:marLeft w:val="0"/>
          <w:marRight w:val="0"/>
          <w:marTop w:val="0"/>
          <w:marBottom w:val="0"/>
          <w:divBdr>
            <w:top w:val="none" w:sz="0" w:space="0" w:color="auto"/>
            <w:left w:val="none" w:sz="0" w:space="0" w:color="auto"/>
            <w:bottom w:val="none" w:sz="0" w:space="0" w:color="auto"/>
            <w:right w:val="none" w:sz="0" w:space="0" w:color="auto"/>
          </w:divBdr>
        </w:div>
        <w:div w:id="1244951131">
          <w:marLeft w:val="0"/>
          <w:marRight w:val="0"/>
          <w:marTop w:val="0"/>
          <w:marBottom w:val="0"/>
          <w:divBdr>
            <w:top w:val="none" w:sz="0" w:space="0" w:color="auto"/>
            <w:left w:val="none" w:sz="0" w:space="0" w:color="auto"/>
            <w:bottom w:val="none" w:sz="0" w:space="0" w:color="auto"/>
            <w:right w:val="none" w:sz="0" w:space="0" w:color="auto"/>
          </w:divBdr>
        </w:div>
        <w:div w:id="1278216263">
          <w:marLeft w:val="0"/>
          <w:marRight w:val="0"/>
          <w:marTop w:val="0"/>
          <w:marBottom w:val="0"/>
          <w:divBdr>
            <w:top w:val="none" w:sz="0" w:space="0" w:color="auto"/>
            <w:left w:val="none" w:sz="0" w:space="0" w:color="auto"/>
            <w:bottom w:val="none" w:sz="0" w:space="0" w:color="auto"/>
            <w:right w:val="none" w:sz="0" w:space="0" w:color="auto"/>
          </w:divBdr>
        </w:div>
        <w:div w:id="1455979589">
          <w:marLeft w:val="0"/>
          <w:marRight w:val="0"/>
          <w:marTop w:val="0"/>
          <w:marBottom w:val="0"/>
          <w:divBdr>
            <w:top w:val="none" w:sz="0" w:space="0" w:color="auto"/>
            <w:left w:val="none" w:sz="0" w:space="0" w:color="auto"/>
            <w:bottom w:val="none" w:sz="0" w:space="0" w:color="auto"/>
            <w:right w:val="none" w:sz="0" w:space="0" w:color="auto"/>
          </w:divBdr>
        </w:div>
        <w:div w:id="1495224248">
          <w:marLeft w:val="0"/>
          <w:marRight w:val="0"/>
          <w:marTop w:val="0"/>
          <w:marBottom w:val="0"/>
          <w:divBdr>
            <w:top w:val="none" w:sz="0" w:space="0" w:color="auto"/>
            <w:left w:val="none" w:sz="0" w:space="0" w:color="auto"/>
            <w:bottom w:val="none" w:sz="0" w:space="0" w:color="auto"/>
            <w:right w:val="none" w:sz="0" w:space="0" w:color="auto"/>
          </w:divBdr>
        </w:div>
        <w:div w:id="1507402989">
          <w:marLeft w:val="0"/>
          <w:marRight w:val="0"/>
          <w:marTop w:val="0"/>
          <w:marBottom w:val="0"/>
          <w:divBdr>
            <w:top w:val="none" w:sz="0" w:space="0" w:color="auto"/>
            <w:left w:val="none" w:sz="0" w:space="0" w:color="auto"/>
            <w:bottom w:val="none" w:sz="0" w:space="0" w:color="auto"/>
            <w:right w:val="none" w:sz="0" w:space="0" w:color="auto"/>
          </w:divBdr>
        </w:div>
        <w:div w:id="1581983693">
          <w:marLeft w:val="0"/>
          <w:marRight w:val="0"/>
          <w:marTop w:val="0"/>
          <w:marBottom w:val="0"/>
          <w:divBdr>
            <w:top w:val="none" w:sz="0" w:space="0" w:color="auto"/>
            <w:left w:val="none" w:sz="0" w:space="0" w:color="auto"/>
            <w:bottom w:val="none" w:sz="0" w:space="0" w:color="auto"/>
            <w:right w:val="none" w:sz="0" w:space="0" w:color="auto"/>
          </w:divBdr>
        </w:div>
        <w:div w:id="1606768305">
          <w:marLeft w:val="0"/>
          <w:marRight w:val="0"/>
          <w:marTop w:val="0"/>
          <w:marBottom w:val="0"/>
          <w:divBdr>
            <w:top w:val="none" w:sz="0" w:space="0" w:color="auto"/>
            <w:left w:val="none" w:sz="0" w:space="0" w:color="auto"/>
            <w:bottom w:val="none" w:sz="0" w:space="0" w:color="auto"/>
            <w:right w:val="none" w:sz="0" w:space="0" w:color="auto"/>
          </w:divBdr>
        </w:div>
        <w:div w:id="1645574364">
          <w:marLeft w:val="0"/>
          <w:marRight w:val="0"/>
          <w:marTop w:val="0"/>
          <w:marBottom w:val="0"/>
          <w:divBdr>
            <w:top w:val="none" w:sz="0" w:space="0" w:color="auto"/>
            <w:left w:val="none" w:sz="0" w:space="0" w:color="auto"/>
            <w:bottom w:val="none" w:sz="0" w:space="0" w:color="auto"/>
            <w:right w:val="none" w:sz="0" w:space="0" w:color="auto"/>
          </w:divBdr>
        </w:div>
        <w:div w:id="1752970520">
          <w:marLeft w:val="0"/>
          <w:marRight w:val="0"/>
          <w:marTop w:val="0"/>
          <w:marBottom w:val="0"/>
          <w:divBdr>
            <w:top w:val="none" w:sz="0" w:space="0" w:color="auto"/>
            <w:left w:val="none" w:sz="0" w:space="0" w:color="auto"/>
            <w:bottom w:val="none" w:sz="0" w:space="0" w:color="auto"/>
            <w:right w:val="none" w:sz="0" w:space="0" w:color="auto"/>
          </w:divBdr>
        </w:div>
        <w:div w:id="1808736211">
          <w:marLeft w:val="0"/>
          <w:marRight w:val="0"/>
          <w:marTop w:val="0"/>
          <w:marBottom w:val="0"/>
          <w:divBdr>
            <w:top w:val="none" w:sz="0" w:space="0" w:color="auto"/>
            <w:left w:val="none" w:sz="0" w:space="0" w:color="auto"/>
            <w:bottom w:val="none" w:sz="0" w:space="0" w:color="auto"/>
            <w:right w:val="none" w:sz="0" w:space="0" w:color="auto"/>
          </w:divBdr>
        </w:div>
        <w:div w:id="1932853995">
          <w:marLeft w:val="0"/>
          <w:marRight w:val="0"/>
          <w:marTop w:val="0"/>
          <w:marBottom w:val="0"/>
          <w:divBdr>
            <w:top w:val="none" w:sz="0" w:space="0" w:color="auto"/>
            <w:left w:val="none" w:sz="0" w:space="0" w:color="auto"/>
            <w:bottom w:val="none" w:sz="0" w:space="0" w:color="auto"/>
            <w:right w:val="none" w:sz="0" w:space="0" w:color="auto"/>
          </w:divBdr>
        </w:div>
        <w:div w:id="1963998921">
          <w:marLeft w:val="0"/>
          <w:marRight w:val="0"/>
          <w:marTop w:val="0"/>
          <w:marBottom w:val="0"/>
          <w:divBdr>
            <w:top w:val="none" w:sz="0" w:space="0" w:color="auto"/>
            <w:left w:val="none" w:sz="0" w:space="0" w:color="auto"/>
            <w:bottom w:val="none" w:sz="0" w:space="0" w:color="auto"/>
            <w:right w:val="none" w:sz="0" w:space="0" w:color="auto"/>
          </w:divBdr>
        </w:div>
        <w:div w:id="1969049272">
          <w:marLeft w:val="0"/>
          <w:marRight w:val="0"/>
          <w:marTop w:val="0"/>
          <w:marBottom w:val="0"/>
          <w:divBdr>
            <w:top w:val="none" w:sz="0" w:space="0" w:color="auto"/>
            <w:left w:val="none" w:sz="0" w:space="0" w:color="auto"/>
            <w:bottom w:val="none" w:sz="0" w:space="0" w:color="auto"/>
            <w:right w:val="none" w:sz="0" w:space="0" w:color="auto"/>
          </w:divBdr>
        </w:div>
        <w:div w:id="2023044655">
          <w:marLeft w:val="0"/>
          <w:marRight w:val="0"/>
          <w:marTop w:val="0"/>
          <w:marBottom w:val="0"/>
          <w:divBdr>
            <w:top w:val="none" w:sz="0" w:space="0" w:color="auto"/>
            <w:left w:val="none" w:sz="0" w:space="0" w:color="auto"/>
            <w:bottom w:val="none" w:sz="0" w:space="0" w:color="auto"/>
            <w:right w:val="none" w:sz="0" w:space="0" w:color="auto"/>
          </w:divBdr>
        </w:div>
      </w:divsChild>
    </w:div>
    <w:div w:id="1765682164">
      <w:bodyDiv w:val="1"/>
      <w:marLeft w:val="0"/>
      <w:marRight w:val="0"/>
      <w:marTop w:val="0"/>
      <w:marBottom w:val="0"/>
      <w:divBdr>
        <w:top w:val="none" w:sz="0" w:space="0" w:color="auto"/>
        <w:left w:val="none" w:sz="0" w:space="0" w:color="auto"/>
        <w:bottom w:val="none" w:sz="0" w:space="0" w:color="auto"/>
        <w:right w:val="none" w:sz="0" w:space="0" w:color="auto"/>
      </w:divBdr>
    </w:div>
    <w:div w:id="1774397887">
      <w:bodyDiv w:val="1"/>
      <w:marLeft w:val="0"/>
      <w:marRight w:val="0"/>
      <w:marTop w:val="0"/>
      <w:marBottom w:val="0"/>
      <w:divBdr>
        <w:top w:val="none" w:sz="0" w:space="0" w:color="auto"/>
        <w:left w:val="none" w:sz="0" w:space="0" w:color="auto"/>
        <w:bottom w:val="none" w:sz="0" w:space="0" w:color="auto"/>
        <w:right w:val="none" w:sz="0" w:space="0" w:color="auto"/>
      </w:divBdr>
      <w:divsChild>
        <w:div w:id="25836497">
          <w:marLeft w:val="0"/>
          <w:marRight w:val="0"/>
          <w:marTop w:val="0"/>
          <w:marBottom w:val="0"/>
          <w:divBdr>
            <w:top w:val="none" w:sz="0" w:space="0" w:color="auto"/>
            <w:left w:val="none" w:sz="0" w:space="0" w:color="auto"/>
            <w:bottom w:val="none" w:sz="0" w:space="0" w:color="auto"/>
            <w:right w:val="none" w:sz="0" w:space="0" w:color="auto"/>
          </w:divBdr>
        </w:div>
        <w:div w:id="228031328">
          <w:marLeft w:val="0"/>
          <w:marRight w:val="0"/>
          <w:marTop w:val="0"/>
          <w:marBottom w:val="0"/>
          <w:divBdr>
            <w:top w:val="none" w:sz="0" w:space="0" w:color="auto"/>
            <w:left w:val="none" w:sz="0" w:space="0" w:color="auto"/>
            <w:bottom w:val="none" w:sz="0" w:space="0" w:color="auto"/>
            <w:right w:val="none" w:sz="0" w:space="0" w:color="auto"/>
          </w:divBdr>
        </w:div>
        <w:div w:id="253562824">
          <w:marLeft w:val="0"/>
          <w:marRight w:val="0"/>
          <w:marTop w:val="0"/>
          <w:marBottom w:val="0"/>
          <w:divBdr>
            <w:top w:val="none" w:sz="0" w:space="0" w:color="auto"/>
            <w:left w:val="none" w:sz="0" w:space="0" w:color="auto"/>
            <w:bottom w:val="none" w:sz="0" w:space="0" w:color="auto"/>
            <w:right w:val="none" w:sz="0" w:space="0" w:color="auto"/>
          </w:divBdr>
        </w:div>
        <w:div w:id="272178997">
          <w:marLeft w:val="0"/>
          <w:marRight w:val="0"/>
          <w:marTop w:val="0"/>
          <w:marBottom w:val="0"/>
          <w:divBdr>
            <w:top w:val="none" w:sz="0" w:space="0" w:color="auto"/>
            <w:left w:val="none" w:sz="0" w:space="0" w:color="auto"/>
            <w:bottom w:val="none" w:sz="0" w:space="0" w:color="auto"/>
            <w:right w:val="none" w:sz="0" w:space="0" w:color="auto"/>
          </w:divBdr>
        </w:div>
        <w:div w:id="331299370">
          <w:marLeft w:val="0"/>
          <w:marRight w:val="0"/>
          <w:marTop w:val="0"/>
          <w:marBottom w:val="0"/>
          <w:divBdr>
            <w:top w:val="none" w:sz="0" w:space="0" w:color="auto"/>
            <w:left w:val="none" w:sz="0" w:space="0" w:color="auto"/>
            <w:bottom w:val="none" w:sz="0" w:space="0" w:color="auto"/>
            <w:right w:val="none" w:sz="0" w:space="0" w:color="auto"/>
          </w:divBdr>
        </w:div>
        <w:div w:id="339935516">
          <w:marLeft w:val="0"/>
          <w:marRight w:val="0"/>
          <w:marTop w:val="0"/>
          <w:marBottom w:val="0"/>
          <w:divBdr>
            <w:top w:val="none" w:sz="0" w:space="0" w:color="auto"/>
            <w:left w:val="none" w:sz="0" w:space="0" w:color="auto"/>
            <w:bottom w:val="none" w:sz="0" w:space="0" w:color="auto"/>
            <w:right w:val="none" w:sz="0" w:space="0" w:color="auto"/>
          </w:divBdr>
        </w:div>
        <w:div w:id="419719751">
          <w:marLeft w:val="0"/>
          <w:marRight w:val="0"/>
          <w:marTop w:val="0"/>
          <w:marBottom w:val="0"/>
          <w:divBdr>
            <w:top w:val="none" w:sz="0" w:space="0" w:color="auto"/>
            <w:left w:val="none" w:sz="0" w:space="0" w:color="auto"/>
            <w:bottom w:val="none" w:sz="0" w:space="0" w:color="auto"/>
            <w:right w:val="none" w:sz="0" w:space="0" w:color="auto"/>
          </w:divBdr>
        </w:div>
        <w:div w:id="445541640">
          <w:marLeft w:val="0"/>
          <w:marRight w:val="0"/>
          <w:marTop w:val="0"/>
          <w:marBottom w:val="0"/>
          <w:divBdr>
            <w:top w:val="none" w:sz="0" w:space="0" w:color="auto"/>
            <w:left w:val="none" w:sz="0" w:space="0" w:color="auto"/>
            <w:bottom w:val="none" w:sz="0" w:space="0" w:color="auto"/>
            <w:right w:val="none" w:sz="0" w:space="0" w:color="auto"/>
          </w:divBdr>
          <w:divsChild>
            <w:div w:id="4480548">
              <w:marLeft w:val="0"/>
              <w:marRight w:val="0"/>
              <w:marTop w:val="0"/>
              <w:marBottom w:val="0"/>
              <w:divBdr>
                <w:top w:val="none" w:sz="0" w:space="0" w:color="auto"/>
                <w:left w:val="none" w:sz="0" w:space="0" w:color="auto"/>
                <w:bottom w:val="none" w:sz="0" w:space="0" w:color="auto"/>
                <w:right w:val="none" w:sz="0" w:space="0" w:color="auto"/>
              </w:divBdr>
            </w:div>
            <w:div w:id="37320448">
              <w:marLeft w:val="0"/>
              <w:marRight w:val="0"/>
              <w:marTop w:val="0"/>
              <w:marBottom w:val="0"/>
              <w:divBdr>
                <w:top w:val="none" w:sz="0" w:space="0" w:color="auto"/>
                <w:left w:val="none" w:sz="0" w:space="0" w:color="auto"/>
                <w:bottom w:val="none" w:sz="0" w:space="0" w:color="auto"/>
                <w:right w:val="none" w:sz="0" w:space="0" w:color="auto"/>
              </w:divBdr>
            </w:div>
            <w:div w:id="56901895">
              <w:marLeft w:val="0"/>
              <w:marRight w:val="0"/>
              <w:marTop w:val="0"/>
              <w:marBottom w:val="0"/>
              <w:divBdr>
                <w:top w:val="none" w:sz="0" w:space="0" w:color="auto"/>
                <w:left w:val="none" w:sz="0" w:space="0" w:color="auto"/>
                <w:bottom w:val="none" w:sz="0" w:space="0" w:color="auto"/>
                <w:right w:val="none" w:sz="0" w:space="0" w:color="auto"/>
              </w:divBdr>
            </w:div>
            <w:div w:id="62528522">
              <w:marLeft w:val="0"/>
              <w:marRight w:val="0"/>
              <w:marTop w:val="0"/>
              <w:marBottom w:val="0"/>
              <w:divBdr>
                <w:top w:val="none" w:sz="0" w:space="0" w:color="auto"/>
                <w:left w:val="none" w:sz="0" w:space="0" w:color="auto"/>
                <w:bottom w:val="none" w:sz="0" w:space="0" w:color="auto"/>
                <w:right w:val="none" w:sz="0" w:space="0" w:color="auto"/>
              </w:divBdr>
            </w:div>
            <w:div w:id="87971125">
              <w:marLeft w:val="0"/>
              <w:marRight w:val="0"/>
              <w:marTop w:val="0"/>
              <w:marBottom w:val="0"/>
              <w:divBdr>
                <w:top w:val="none" w:sz="0" w:space="0" w:color="auto"/>
                <w:left w:val="none" w:sz="0" w:space="0" w:color="auto"/>
                <w:bottom w:val="none" w:sz="0" w:space="0" w:color="auto"/>
                <w:right w:val="none" w:sz="0" w:space="0" w:color="auto"/>
              </w:divBdr>
            </w:div>
            <w:div w:id="115560713">
              <w:marLeft w:val="0"/>
              <w:marRight w:val="0"/>
              <w:marTop w:val="0"/>
              <w:marBottom w:val="0"/>
              <w:divBdr>
                <w:top w:val="none" w:sz="0" w:space="0" w:color="auto"/>
                <w:left w:val="none" w:sz="0" w:space="0" w:color="auto"/>
                <w:bottom w:val="none" w:sz="0" w:space="0" w:color="auto"/>
                <w:right w:val="none" w:sz="0" w:space="0" w:color="auto"/>
              </w:divBdr>
            </w:div>
            <w:div w:id="144246047">
              <w:marLeft w:val="0"/>
              <w:marRight w:val="0"/>
              <w:marTop w:val="0"/>
              <w:marBottom w:val="0"/>
              <w:divBdr>
                <w:top w:val="none" w:sz="0" w:space="0" w:color="auto"/>
                <w:left w:val="none" w:sz="0" w:space="0" w:color="auto"/>
                <w:bottom w:val="none" w:sz="0" w:space="0" w:color="auto"/>
                <w:right w:val="none" w:sz="0" w:space="0" w:color="auto"/>
              </w:divBdr>
            </w:div>
            <w:div w:id="180899048">
              <w:marLeft w:val="0"/>
              <w:marRight w:val="0"/>
              <w:marTop w:val="0"/>
              <w:marBottom w:val="0"/>
              <w:divBdr>
                <w:top w:val="none" w:sz="0" w:space="0" w:color="auto"/>
                <w:left w:val="none" w:sz="0" w:space="0" w:color="auto"/>
                <w:bottom w:val="none" w:sz="0" w:space="0" w:color="auto"/>
                <w:right w:val="none" w:sz="0" w:space="0" w:color="auto"/>
              </w:divBdr>
            </w:div>
            <w:div w:id="186145692">
              <w:marLeft w:val="0"/>
              <w:marRight w:val="0"/>
              <w:marTop w:val="0"/>
              <w:marBottom w:val="0"/>
              <w:divBdr>
                <w:top w:val="none" w:sz="0" w:space="0" w:color="auto"/>
                <w:left w:val="none" w:sz="0" w:space="0" w:color="auto"/>
                <w:bottom w:val="none" w:sz="0" w:space="0" w:color="auto"/>
                <w:right w:val="none" w:sz="0" w:space="0" w:color="auto"/>
              </w:divBdr>
            </w:div>
            <w:div w:id="193856798">
              <w:marLeft w:val="0"/>
              <w:marRight w:val="0"/>
              <w:marTop w:val="0"/>
              <w:marBottom w:val="0"/>
              <w:divBdr>
                <w:top w:val="none" w:sz="0" w:space="0" w:color="auto"/>
                <w:left w:val="none" w:sz="0" w:space="0" w:color="auto"/>
                <w:bottom w:val="none" w:sz="0" w:space="0" w:color="auto"/>
                <w:right w:val="none" w:sz="0" w:space="0" w:color="auto"/>
              </w:divBdr>
            </w:div>
            <w:div w:id="201215788">
              <w:marLeft w:val="0"/>
              <w:marRight w:val="0"/>
              <w:marTop w:val="0"/>
              <w:marBottom w:val="0"/>
              <w:divBdr>
                <w:top w:val="none" w:sz="0" w:space="0" w:color="auto"/>
                <w:left w:val="none" w:sz="0" w:space="0" w:color="auto"/>
                <w:bottom w:val="none" w:sz="0" w:space="0" w:color="auto"/>
                <w:right w:val="none" w:sz="0" w:space="0" w:color="auto"/>
              </w:divBdr>
            </w:div>
            <w:div w:id="218901865">
              <w:marLeft w:val="0"/>
              <w:marRight w:val="0"/>
              <w:marTop w:val="0"/>
              <w:marBottom w:val="0"/>
              <w:divBdr>
                <w:top w:val="none" w:sz="0" w:space="0" w:color="auto"/>
                <w:left w:val="none" w:sz="0" w:space="0" w:color="auto"/>
                <w:bottom w:val="none" w:sz="0" w:space="0" w:color="auto"/>
                <w:right w:val="none" w:sz="0" w:space="0" w:color="auto"/>
              </w:divBdr>
            </w:div>
            <w:div w:id="224920193">
              <w:marLeft w:val="0"/>
              <w:marRight w:val="0"/>
              <w:marTop w:val="0"/>
              <w:marBottom w:val="0"/>
              <w:divBdr>
                <w:top w:val="none" w:sz="0" w:space="0" w:color="auto"/>
                <w:left w:val="none" w:sz="0" w:space="0" w:color="auto"/>
                <w:bottom w:val="none" w:sz="0" w:space="0" w:color="auto"/>
                <w:right w:val="none" w:sz="0" w:space="0" w:color="auto"/>
              </w:divBdr>
            </w:div>
            <w:div w:id="234247902">
              <w:marLeft w:val="0"/>
              <w:marRight w:val="0"/>
              <w:marTop w:val="0"/>
              <w:marBottom w:val="0"/>
              <w:divBdr>
                <w:top w:val="none" w:sz="0" w:space="0" w:color="auto"/>
                <w:left w:val="none" w:sz="0" w:space="0" w:color="auto"/>
                <w:bottom w:val="none" w:sz="0" w:space="0" w:color="auto"/>
                <w:right w:val="none" w:sz="0" w:space="0" w:color="auto"/>
              </w:divBdr>
            </w:div>
            <w:div w:id="243027153">
              <w:marLeft w:val="0"/>
              <w:marRight w:val="0"/>
              <w:marTop w:val="0"/>
              <w:marBottom w:val="0"/>
              <w:divBdr>
                <w:top w:val="none" w:sz="0" w:space="0" w:color="auto"/>
                <w:left w:val="none" w:sz="0" w:space="0" w:color="auto"/>
                <w:bottom w:val="none" w:sz="0" w:space="0" w:color="auto"/>
                <w:right w:val="none" w:sz="0" w:space="0" w:color="auto"/>
              </w:divBdr>
            </w:div>
            <w:div w:id="267544682">
              <w:marLeft w:val="0"/>
              <w:marRight w:val="0"/>
              <w:marTop w:val="0"/>
              <w:marBottom w:val="0"/>
              <w:divBdr>
                <w:top w:val="none" w:sz="0" w:space="0" w:color="auto"/>
                <w:left w:val="none" w:sz="0" w:space="0" w:color="auto"/>
                <w:bottom w:val="none" w:sz="0" w:space="0" w:color="auto"/>
                <w:right w:val="none" w:sz="0" w:space="0" w:color="auto"/>
              </w:divBdr>
            </w:div>
            <w:div w:id="289096607">
              <w:marLeft w:val="0"/>
              <w:marRight w:val="0"/>
              <w:marTop w:val="0"/>
              <w:marBottom w:val="0"/>
              <w:divBdr>
                <w:top w:val="none" w:sz="0" w:space="0" w:color="auto"/>
                <w:left w:val="none" w:sz="0" w:space="0" w:color="auto"/>
                <w:bottom w:val="none" w:sz="0" w:space="0" w:color="auto"/>
                <w:right w:val="none" w:sz="0" w:space="0" w:color="auto"/>
              </w:divBdr>
            </w:div>
            <w:div w:id="309482806">
              <w:marLeft w:val="0"/>
              <w:marRight w:val="0"/>
              <w:marTop w:val="0"/>
              <w:marBottom w:val="0"/>
              <w:divBdr>
                <w:top w:val="none" w:sz="0" w:space="0" w:color="auto"/>
                <w:left w:val="none" w:sz="0" w:space="0" w:color="auto"/>
                <w:bottom w:val="none" w:sz="0" w:space="0" w:color="auto"/>
                <w:right w:val="none" w:sz="0" w:space="0" w:color="auto"/>
              </w:divBdr>
            </w:div>
            <w:div w:id="311063747">
              <w:marLeft w:val="0"/>
              <w:marRight w:val="0"/>
              <w:marTop w:val="0"/>
              <w:marBottom w:val="0"/>
              <w:divBdr>
                <w:top w:val="none" w:sz="0" w:space="0" w:color="auto"/>
                <w:left w:val="none" w:sz="0" w:space="0" w:color="auto"/>
                <w:bottom w:val="none" w:sz="0" w:space="0" w:color="auto"/>
                <w:right w:val="none" w:sz="0" w:space="0" w:color="auto"/>
              </w:divBdr>
            </w:div>
            <w:div w:id="321548600">
              <w:marLeft w:val="0"/>
              <w:marRight w:val="0"/>
              <w:marTop w:val="0"/>
              <w:marBottom w:val="0"/>
              <w:divBdr>
                <w:top w:val="none" w:sz="0" w:space="0" w:color="auto"/>
                <w:left w:val="none" w:sz="0" w:space="0" w:color="auto"/>
                <w:bottom w:val="none" w:sz="0" w:space="0" w:color="auto"/>
                <w:right w:val="none" w:sz="0" w:space="0" w:color="auto"/>
              </w:divBdr>
            </w:div>
            <w:div w:id="334497934">
              <w:marLeft w:val="0"/>
              <w:marRight w:val="0"/>
              <w:marTop w:val="0"/>
              <w:marBottom w:val="0"/>
              <w:divBdr>
                <w:top w:val="none" w:sz="0" w:space="0" w:color="auto"/>
                <w:left w:val="none" w:sz="0" w:space="0" w:color="auto"/>
                <w:bottom w:val="none" w:sz="0" w:space="0" w:color="auto"/>
                <w:right w:val="none" w:sz="0" w:space="0" w:color="auto"/>
              </w:divBdr>
            </w:div>
            <w:div w:id="358624784">
              <w:marLeft w:val="0"/>
              <w:marRight w:val="0"/>
              <w:marTop w:val="0"/>
              <w:marBottom w:val="0"/>
              <w:divBdr>
                <w:top w:val="none" w:sz="0" w:space="0" w:color="auto"/>
                <w:left w:val="none" w:sz="0" w:space="0" w:color="auto"/>
                <w:bottom w:val="none" w:sz="0" w:space="0" w:color="auto"/>
                <w:right w:val="none" w:sz="0" w:space="0" w:color="auto"/>
              </w:divBdr>
            </w:div>
            <w:div w:id="366221743">
              <w:marLeft w:val="0"/>
              <w:marRight w:val="0"/>
              <w:marTop w:val="0"/>
              <w:marBottom w:val="0"/>
              <w:divBdr>
                <w:top w:val="none" w:sz="0" w:space="0" w:color="auto"/>
                <w:left w:val="none" w:sz="0" w:space="0" w:color="auto"/>
                <w:bottom w:val="none" w:sz="0" w:space="0" w:color="auto"/>
                <w:right w:val="none" w:sz="0" w:space="0" w:color="auto"/>
              </w:divBdr>
            </w:div>
            <w:div w:id="368068924">
              <w:marLeft w:val="0"/>
              <w:marRight w:val="0"/>
              <w:marTop w:val="0"/>
              <w:marBottom w:val="0"/>
              <w:divBdr>
                <w:top w:val="none" w:sz="0" w:space="0" w:color="auto"/>
                <w:left w:val="none" w:sz="0" w:space="0" w:color="auto"/>
                <w:bottom w:val="none" w:sz="0" w:space="0" w:color="auto"/>
                <w:right w:val="none" w:sz="0" w:space="0" w:color="auto"/>
              </w:divBdr>
            </w:div>
            <w:div w:id="369115945">
              <w:marLeft w:val="0"/>
              <w:marRight w:val="0"/>
              <w:marTop w:val="0"/>
              <w:marBottom w:val="0"/>
              <w:divBdr>
                <w:top w:val="none" w:sz="0" w:space="0" w:color="auto"/>
                <w:left w:val="none" w:sz="0" w:space="0" w:color="auto"/>
                <w:bottom w:val="none" w:sz="0" w:space="0" w:color="auto"/>
                <w:right w:val="none" w:sz="0" w:space="0" w:color="auto"/>
              </w:divBdr>
            </w:div>
            <w:div w:id="383336175">
              <w:marLeft w:val="0"/>
              <w:marRight w:val="0"/>
              <w:marTop w:val="0"/>
              <w:marBottom w:val="0"/>
              <w:divBdr>
                <w:top w:val="none" w:sz="0" w:space="0" w:color="auto"/>
                <w:left w:val="none" w:sz="0" w:space="0" w:color="auto"/>
                <w:bottom w:val="none" w:sz="0" w:space="0" w:color="auto"/>
                <w:right w:val="none" w:sz="0" w:space="0" w:color="auto"/>
              </w:divBdr>
            </w:div>
            <w:div w:id="387805911">
              <w:marLeft w:val="0"/>
              <w:marRight w:val="0"/>
              <w:marTop w:val="0"/>
              <w:marBottom w:val="0"/>
              <w:divBdr>
                <w:top w:val="none" w:sz="0" w:space="0" w:color="auto"/>
                <w:left w:val="none" w:sz="0" w:space="0" w:color="auto"/>
                <w:bottom w:val="none" w:sz="0" w:space="0" w:color="auto"/>
                <w:right w:val="none" w:sz="0" w:space="0" w:color="auto"/>
              </w:divBdr>
            </w:div>
            <w:div w:id="388655258">
              <w:marLeft w:val="0"/>
              <w:marRight w:val="0"/>
              <w:marTop w:val="0"/>
              <w:marBottom w:val="0"/>
              <w:divBdr>
                <w:top w:val="none" w:sz="0" w:space="0" w:color="auto"/>
                <w:left w:val="none" w:sz="0" w:space="0" w:color="auto"/>
                <w:bottom w:val="none" w:sz="0" w:space="0" w:color="auto"/>
                <w:right w:val="none" w:sz="0" w:space="0" w:color="auto"/>
              </w:divBdr>
            </w:div>
            <w:div w:id="396244565">
              <w:marLeft w:val="0"/>
              <w:marRight w:val="0"/>
              <w:marTop w:val="0"/>
              <w:marBottom w:val="0"/>
              <w:divBdr>
                <w:top w:val="none" w:sz="0" w:space="0" w:color="auto"/>
                <w:left w:val="none" w:sz="0" w:space="0" w:color="auto"/>
                <w:bottom w:val="none" w:sz="0" w:space="0" w:color="auto"/>
                <w:right w:val="none" w:sz="0" w:space="0" w:color="auto"/>
              </w:divBdr>
            </w:div>
            <w:div w:id="404839637">
              <w:marLeft w:val="0"/>
              <w:marRight w:val="0"/>
              <w:marTop w:val="0"/>
              <w:marBottom w:val="0"/>
              <w:divBdr>
                <w:top w:val="none" w:sz="0" w:space="0" w:color="auto"/>
                <w:left w:val="none" w:sz="0" w:space="0" w:color="auto"/>
                <w:bottom w:val="none" w:sz="0" w:space="0" w:color="auto"/>
                <w:right w:val="none" w:sz="0" w:space="0" w:color="auto"/>
              </w:divBdr>
            </w:div>
            <w:div w:id="437483117">
              <w:marLeft w:val="0"/>
              <w:marRight w:val="0"/>
              <w:marTop w:val="0"/>
              <w:marBottom w:val="0"/>
              <w:divBdr>
                <w:top w:val="none" w:sz="0" w:space="0" w:color="auto"/>
                <w:left w:val="none" w:sz="0" w:space="0" w:color="auto"/>
                <w:bottom w:val="none" w:sz="0" w:space="0" w:color="auto"/>
                <w:right w:val="none" w:sz="0" w:space="0" w:color="auto"/>
              </w:divBdr>
            </w:div>
            <w:div w:id="438725877">
              <w:marLeft w:val="0"/>
              <w:marRight w:val="0"/>
              <w:marTop w:val="0"/>
              <w:marBottom w:val="0"/>
              <w:divBdr>
                <w:top w:val="none" w:sz="0" w:space="0" w:color="auto"/>
                <w:left w:val="none" w:sz="0" w:space="0" w:color="auto"/>
                <w:bottom w:val="none" w:sz="0" w:space="0" w:color="auto"/>
                <w:right w:val="none" w:sz="0" w:space="0" w:color="auto"/>
              </w:divBdr>
            </w:div>
            <w:div w:id="439496663">
              <w:marLeft w:val="0"/>
              <w:marRight w:val="0"/>
              <w:marTop w:val="0"/>
              <w:marBottom w:val="0"/>
              <w:divBdr>
                <w:top w:val="none" w:sz="0" w:space="0" w:color="auto"/>
                <w:left w:val="none" w:sz="0" w:space="0" w:color="auto"/>
                <w:bottom w:val="none" w:sz="0" w:space="0" w:color="auto"/>
                <w:right w:val="none" w:sz="0" w:space="0" w:color="auto"/>
              </w:divBdr>
            </w:div>
            <w:div w:id="443042348">
              <w:marLeft w:val="0"/>
              <w:marRight w:val="0"/>
              <w:marTop w:val="0"/>
              <w:marBottom w:val="0"/>
              <w:divBdr>
                <w:top w:val="none" w:sz="0" w:space="0" w:color="auto"/>
                <w:left w:val="none" w:sz="0" w:space="0" w:color="auto"/>
                <w:bottom w:val="none" w:sz="0" w:space="0" w:color="auto"/>
                <w:right w:val="none" w:sz="0" w:space="0" w:color="auto"/>
              </w:divBdr>
            </w:div>
            <w:div w:id="450707411">
              <w:marLeft w:val="0"/>
              <w:marRight w:val="0"/>
              <w:marTop w:val="0"/>
              <w:marBottom w:val="0"/>
              <w:divBdr>
                <w:top w:val="none" w:sz="0" w:space="0" w:color="auto"/>
                <w:left w:val="none" w:sz="0" w:space="0" w:color="auto"/>
                <w:bottom w:val="none" w:sz="0" w:space="0" w:color="auto"/>
                <w:right w:val="none" w:sz="0" w:space="0" w:color="auto"/>
              </w:divBdr>
            </w:div>
            <w:div w:id="468134694">
              <w:marLeft w:val="0"/>
              <w:marRight w:val="0"/>
              <w:marTop w:val="0"/>
              <w:marBottom w:val="0"/>
              <w:divBdr>
                <w:top w:val="none" w:sz="0" w:space="0" w:color="auto"/>
                <w:left w:val="none" w:sz="0" w:space="0" w:color="auto"/>
                <w:bottom w:val="none" w:sz="0" w:space="0" w:color="auto"/>
                <w:right w:val="none" w:sz="0" w:space="0" w:color="auto"/>
              </w:divBdr>
            </w:div>
            <w:div w:id="473375467">
              <w:marLeft w:val="0"/>
              <w:marRight w:val="0"/>
              <w:marTop w:val="0"/>
              <w:marBottom w:val="0"/>
              <w:divBdr>
                <w:top w:val="none" w:sz="0" w:space="0" w:color="auto"/>
                <w:left w:val="none" w:sz="0" w:space="0" w:color="auto"/>
                <w:bottom w:val="none" w:sz="0" w:space="0" w:color="auto"/>
                <w:right w:val="none" w:sz="0" w:space="0" w:color="auto"/>
              </w:divBdr>
            </w:div>
            <w:div w:id="475537462">
              <w:marLeft w:val="0"/>
              <w:marRight w:val="0"/>
              <w:marTop w:val="0"/>
              <w:marBottom w:val="0"/>
              <w:divBdr>
                <w:top w:val="none" w:sz="0" w:space="0" w:color="auto"/>
                <w:left w:val="none" w:sz="0" w:space="0" w:color="auto"/>
                <w:bottom w:val="none" w:sz="0" w:space="0" w:color="auto"/>
                <w:right w:val="none" w:sz="0" w:space="0" w:color="auto"/>
              </w:divBdr>
            </w:div>
            <w:div w:id="476531895">
              <w:marLeft w:val="0"/>
              <w:marRight w:val="0"/>
              <w:marTop w:val="0"/>
              <w:marBottom w:val="0"/>
              <w:divBdr>
                <w:top w:val="none" w:sz="0" w:space="0" w:color="auto"/>
                <w:left w:val="none" w:sz="0" w:space="0" w:color="auto"/>
                <w:bottom w:val="none" w:sz="0" w:space="0" w:color="auto"/>
                <w:right w:val="none" w:sz="0" w:space="0" w:color="auto"/>
              </w:divBdr>
            </w:div>
            <w:div w:id="479346985">
              <w:marLeft w:val="0"/>
              <w:marRight w:val="0"/>
              <w:marTop w:val="0"/>
              <w:marBottom w:val="0"/>
              <w:divBdr>
                <w:top w:val="none" w:sz="0" w:space="0" w:color="auto"/>
                <w:left w:val="none" w:sz="0" w:space="0" w:color="auto"/>
                <w:bottom w:val="none" w:sz="0" w:space="0" w:color="auto"/>
                <w:right w:val="none" w:sz="0" w:space="0" w:color="auto"/>
              </w:divBdr>
            </w:div>
            <w:div w:id="515076071">
              <w:marLeft w:val="0"/>
              <w:marRight w:val="0"/>
              <w:marTop w:val="0"/>
              <w:marBottom w:val="0"/>
              <w:divBdr>
                <w:top w:val="none" w:sz="0" w:space="0" w:color="auto"/>
                <w:left w:val="none" w:sz="0" w:space="0" w:color="auto"/>
                <w:bottom w:val="none" w:sz="0" w:space="0" w:color="auto"/>
                <w:right w:val="none" w:sz="0" w:space="0" w:color="auto"/>
              </w:divBdr>
            </w:div>
            <w:div w:id="520631140">
              <w:marLeft w:val="0"/>
              <w:marRight w:val="0"/>
              <w:marTop w:val="0"/>
              <w:marBottom w:val="0"/>
              <w:divBdr>
                <w:top w:val="none" w:sz="0" w:space="0" w:color="auto"/>
                <w:left w:val="none" w:sz="0" w:space="0" w:color="auto"/>
                <w:bottom w:val="none" w:sz="0" w:space="0" w:color="auto"/>
                <w:right w:val="none" w:sz="0" w:space="0" w:color="auto"/>
              </w:divBdr>
            </w:div>
            <w:div w:id="528643188">
              <w:marLeft w:val="0"/>
              <w:marRight w:val="0"/>
              <w:marTop w:val="0"/>
              <w:marBottom w:val="0"/>
              <w:divBdr>
                <w:top w:val="none" w:sz="0" w:space="0" w:color="auto"/>
                <w:left w:val="none" w:sz="0" w:space="0" w:color="auto"/>
                <w:bottom w:val="none" w:sz="0" w:space="0" w:color="auto"/>
                <w:right w:val="none" w:sz="0" w:space="0" w:color="auto"/>
              </w:divBdr>
            </w:div>
            <w:div w:id="536508349">
              <w:marLeft w:val="0"/>
              <w:marRight w:val="0"/>
              <w:marTop w:val="0"/>
              <w:marBottom w:val="0"/>
              <w:divBdr>
                <w:top w:val="none" w:sz="0" w:space="0" w:color="auto"/>
                <w:left w:val="none" w:sz="0" w:space="0" w:color="auto"/>
                <w:bottom w:val="none" w:sz="0" w:space="0" w:color="auto"/>
                <w:right w:val="none" w:sz="0" w:space="0" w:color="auto"/>
              </w:divBdr>
            </w:div>
            <w:div w:id="546530298">
              <w:marLeft w:val="0"/>
              <w:marRight w:val="0"/>
              <w:marTop w:val="0"/>
              <w:marBottom w:val="0"/>
              <w:divBdr>
                <w:top w:val="none" w:sz="0" w:space="0" w:color="auto"/>
                <w:left w:val="none" w:sz="0" w:space="0" w:color="auto"/>
                <w:bottom w:val="none" w:sz="0" w:space="0" w:color="auto"/>
                <w:right w:val="none" w:sz="0" w:space="0" w:color="auto"/>
              </w:divBdr>
            </w:div>
            <w:div w:id="567495722">
              <w:marLeft w:val="0"/>
              <w:marRight w:val="0"/>
              <w:marTop w:val="0"/>
              <w:marBottom w:val="0"/>
              <w:divBdr>
                <w:top w:val="none" w:sz="0" w:space="0" w:color="auto"/>
                <w:left w:val="none" w:sz="0" w:space="0" w:color="auto"/>
                <w:bottom w:val="none" w:sz="0" w:space="0" w:color="auto"/>
                <w:right w:val="none" w:sz="0" w:space="0" w:color="auto"/>
              </w:divBdr>
            </w:div>
            <w:div w:id="588196884">
              <w:marLeft w:val="0"/>
              <w:marRight w:val="0"/>
              <w:marTop w:val="0"/>
              <w:marBottom w:val="0"/>
              <w:divBdr>
                <w:top w:val="none" w:sz="0" w:space="0" w:color="auto"/>
                <w:left w:val="none" w:sz="0" w:space="0" w:color="auto"/>
                <w:bottom w:val="none" w:sz="0" w:space="0" w:color="auto"/>
                <w:right w:val="none" w:sz="0" w:space="0" w:color="auto"/>
              </w:divBdr>
            </w:div>
            <w:div w:id="605622817">
              <w:marLeft w:val="0"/>
              <w:marRight w:val="0"/>
              <w:marTop w:val="0"/>
              <w:marBottom w:val="0"/>
              <w:divBdr>
                <w:top w:val="none" w:sz="0" w:space="0" w:color="auto"/>
                <w:left w:val="none" w:sz="0" w:space="0" w:color="auto"/>
                <w:bottom w:val="none" w:sz="0" w:space="0" w:color="auto"/>
                <w:right w:val="none" w:sz="0" w:space="0" w:color="auto"/>
              </w:divBdr>
            </w:div>
            <w:div w:id="608051529">
              <w:marLeft w:val="0"/>
              <w:marRight w:val="0"/>
              <w:marTop w:val="0"/>
              <w:marBottom w:val="0"/>
              <w:divBdr>
                <w:top w:val="none" w:sz="0" w:space="0" w:color="auto"/>
                <w:left w:val="none" w:sz="0" w:space="0" w:color="auto"/>
                <w:bottom w:val="none" w:sz="0" w:space="0" w:color="auto"/>
                <w:right w:val="none" w:sz="0" w:space="0" w:color="auto"/>
              </w:divBdr>
            </w:div>
            <w:div w:id="610631596">
              <w:marLeft w:val="0"/>
              <w:marRight w:val="0"/>
              <w:marTop w:val="0"/>
              <w:marBottom w:val="0"/>
              <w:divBdr>
                <w:top w:val="none" w:sz="0" w:space="0" w:color="auto"/>
                <w:left w:val="none" w:sz="0" w:space="0" w:color="auto"/>
                <w:bottom w:val="none" w:sz="0" w:space="0" w:color="auto"/>
                <w:right w:val="none" w:sz="0" w:space="0" w:color="auto"/>
              </w:divBdr>
            </w:div>
            <w:div w:id="614601806">
              <w:marLeft w:val="0"/>
              <w:marRight w:val="0"/>
              <w:marTop w:val="0"/>
              <w:marBottom w:val="0"/>
              <w:divBdr>
                <w:top w:val="none" w:sz="0" w:space="0" w:color="auto"/>
                <w:left w:val="none" w:sz="0" w:space="0" w:color="auto"/>
                <w:bottom w:val="none" w:sz="0" w:space="0" w:color="auto"/>
                <w:right w:val="none" w:sz="0" w:space="0" w:color="auto"/>
              </w:divBdr>
            </w:div>
            <w:div w:id="621495851">
              <w:marLeft w:val="0"/>
              <w:marRight w:val="0"/>
              <w:marTop w:val="0"/>
              <w:marBottom w:val="0"/>
              <w:divBdr>
                <w:top w:val="none" w:sz="0" w:space="0" w:color="auto"/>
                <w:left w:val="none" w:sz="0" w:space="0" w:color="auto"/>
                <w:bottom w:val="none" w:sz="0" w:space="0" w:color="auto"/>
                <w:right w:val="none" w:sz="0" w:space="0" w:color="auto"/>
              </w:divBdr>
            </w:div>
            <w:div w:id="623580844">
              <w:marLeft w:val="0"/>
              <w:marRight w:val="0"/>
              <w:marTop w:val="0"/>
              <w:marBottom w:val="0"/>
              <w:divBdr>
                <w:top w:val="none" w:sz="0" w:space="0" w:color="auto"/>
                <w:left w:val="none" w:sz="0" w:space="0" w:color="auto"/>
                <w:bottom w:val="none" w:sz="0" w:space="0" w:color="auto"/>
                <w:right w:val="none" w:sz="0" w:space="0" w:color="auto"/>
              </w:divBdr>
            </w:div>
            <w:div w:id="629285062">
              <w:marLeft w:val="0"/>
              <w:marRight w:val="0"/>
              <w:marTop w:val="0"/>
              <w:marBottom w:val="0"/>
              <w:divBdr>
                <w:top w:val="none" w:sz="0" w:space="0" w:color="auto"/>
                <w:left w:val="none" w:sz="0" w:space="0" w:color="auto"/>
                <w:bottom w:val="none" w:sz="0" w:space="0" w:color="auto"/>
                <w:right w:val="none" w:sz="0" w:space="0" w:color="auto"/>
              </w:divBdr>
            </w:div>
            <w:div w:id="649603898">
              <w:marLeft w:val="0"/>
              <w:marRight w:val="0"/>
              <w:marTop w:val="0"/>
              <w:marBottom w:val="0"/>
              <w:divBdr>
                <w:top w:val="none" w:sz="0" w:space="0" w:color="auto"/>
                <w:left w:val="none" w:sz="0" w:space="0" w:color="auto"/>
                <w:bottom w:val="none" w:sz="0" w:space="0" w:color="auto"/>
                <w:right w:val="none" w:sz="0" w:space="0" w:color="auto"/>
              </w:divBdr>
            </w:div>
            <w:div w:id="651254723">
              <w:marLeft w:val="0"/>
              <w:marRight w:val="0"/>
              <w:marTop w:val="0"/>
              <w:marBottom w:val="0"/>
              <w:divBdr>
                <w:top w:val="none" w:sz="0" w:space="0" w:color="auto"/>
                <w:left w:val="none" w:sz="0" w:space="0" w:color="auto"/>
                <w:bottom w:val="none" w:sz="0" w:space="0" w:color="auto"/>
                <w:right w:val="none" w:sz="0" w:space="0" w:color="auto"/>
              </w:divBdr>
            </w:div>
            <w:div w:id="675152049">
              <w:marLeft w:val="0"/>
              <w:marRight w:val="0"/>
              <w:marTop w:val="0"/>
              <w:marBottom w:val="0"/>
              <w:divBdr>
                <w:top w:val="none" w:sz="0" w:space="0" w:color="auto"/>
                <w:left w:val="none" w:sz="0" w:space="0" w:color="auto"/>
                <w:bottom w:val="none" w:sz="0" w:space="0" w:color="auto"/>
                <w:right w:val="none" w:sz="0" w:space="0" w:color="auto"/>
              </w:divBdr>
            </w:div>
            <w:div w:id="689334906">
              <w:marLeft w:val="0"/>
              <w:marRight w:val="0"/>
              <w:marTop w:val="0"/>
              <w:marBottom w:val="0"/>
              <w:divBdr>
                <w:top w:val="none" w:sz="0" w:space="0" w:color="auto"/>
                <w:left w:val="none" w:sz="0" w:space="0" w:color="auto"/>
                <w:bottom w:val="none" w:sz="0" w:space="0" w:color="auto"/>
                <w:right w:val="none" w:sz="0" w:space="0" w:color="auto"/>
              </w:divBdr>
            </w:div>
            <w:div w:id="694775337">
              <w:marLeft w:val="0"/>
              <w:marRight w:val="0"/>
              <w:marTop w:val="0"/>
              <w:marBottom w:val="0"/>
              <w:divBdr>
                <w:top w:val="none" w:sz="0" w:space="0" w:color="auto"/>
                <w:left w:val="none" w:sz="0" w:space="0" w:color="auto"/>
                <w:bottom w:val="none" w:sz="0" w:space="0" w:color="auto"/>
                <w:right w:val="none" w:sz="0" w:space="0" w:color="auto"/>
              </w:divBdr>
            </w:div>
            <w:div w:id="700012441">
              <w:marLeft w:val="0"/>
              <w:marRight w:val="0"/>
              <w:marTop w:val="0"/>
              <w:marBottom w:val="0"/>
              <w:divBdr>
                <w:top w:val="none" w:sz="0" w:space="0" w:color="auto"/>
                <w:left w:val="none" w:sz="0" w:space="0" w:color="auto"/>
                <w:bottom w:val="none" w:sz="0" w:space="0" w:color="auto"/>
                <w:right w:val="none" w:sz="0" w:space="0" w:color="auto"/>
              </w:divBdr>
            </w:div>
            <w:div w:id="701857240">
              <w:marLeft w:val="0"/>
              <w:marRight w:val="0"/>
              <w:marTop w:val="0"/>
              <w:marBottom w:val="0"/>
              <w:divBdr>
                <w:top w:val="none" w:sz="0" w:space="0" w:color="auto"/>
                <w:left w:val="none" w:sz="0" w:space="0" w:color="auto"/>
                <w:bottom w:val="none" w:sz="0" w:space="0" w:color="auto"/>
                <w:right w:val="none" w:sz="0" w:space="0" w:color="auto"/>
              </w:divBdr>
            </w:div>
            <w:div w:id="703674568">
              <w:marLeft w:val="0"/>
              <w:marRight w:val="0"/>
              <w:marTop w:val="0"/>
              <w:marBottom w:val="0"/>
              <w:divBdr>
                <w:top w:val="none" w:sz="0" w:space="0" w:color="auto"/>
                <w:left w:val="none" w:sz="0" w:space="0" w:color="auto"/>
                <w:bottom w:val="none" w:sz="0" w:space="0" w:color="auto"/>
                <w:right w:val="none" w:sz="0" w:space="0" w:color="auto"/>
              </w:divBdr>
            </w:div>
            <w:div w:id="707342954">
              <w:marLeft w:val="0"/>
              <w:marRight w:val="0"/>
              <w:marTop w:val="0"/>
              <w:marBottom w:val="0"/>
              <w:divBdr>
                <w:top w:val="none" w:sz="0" w:space="0" w:color="auto"/>
                <w:left w:val="none" w:sz="0" w:space="0" w:color="auto"/>
                <w:bottom w:val="none" w:sz="0" w:space="0" w:color="auto"/>
                <w:right w:val="none" w:sz="0" w:space="0" w:color="auto"/>
              </w:divBdr>
            </w:div>
            <w:div w:id="707922615">
              <w:marLeft w:val="0"/>
              <w:marRight w:val="0"/>
              <w:marTop w:val="0"/>
              <w:marBottom w:val="0"/>
              <w:divBdr>
                <w:top w:val="none" w:sz="0" w:space="0" w:color="auto"/>
                <w:left w:val="none" w:sz="0" w:space="0" w:color="auto"/>
                <w:bottom w:val="none" w:sz="0" w:space="0" w:color="auto"/>
                <w:right w:val="none" w:sz="0" w:space="0" w:color="auto"/>
              </w:divBdr>
            </w:div>
            <w:div w:id="739444661">
              <w:marLeft w:val="0"/>
              <w:marRight w:val="0"/>
              <w:marTop w:val="0"/>
              <w:marBottom w:val="0"/>
              <w:divBdr>
                <w:top w:val="none" w:sz="0" w:space="0" w:color="auto"/>
                <w:left w:val="none" w:sz="0" w:space="0" w:color="auto"/>
                <w:bottom w:val="none" w:sz="0" w:space="0" w:color="auto"/>
                <w:right w:val="none" w:sz="0" w:space="0" w:color="auto"/>
              </w:divBdr>
            </w:div>
            <w:div w:id="760830772">
              <w:marLeft w:val="0"/>
              <w:marRight w:val="0"/>
              <w:marTop w:val="0"/>
              <w:marBottom w:val="0"/>
              <w:divBdr>
                <w:top w:val="none" w:sz="0" w:space="0" w:color="auto"/>
                <w:left w:val="none" w:sz="0" w:space="0" w:color="auto"/>
                <w:bottom w:val="none" w:sz="0" w:space="0" w:color="auto"/>
                <w:right w:val="none" w:sz="0" w:space="0" w:color="auto"/>
              </w:divBdr>
            </w:div>
            <w:div w:id="771978746">
              <w:marLeft w:val="0"/>
              <w:marRight w:val="0"/>
              <w:marTop w:val="0"/>
              <w:marBottom w:val="0"/>
              <w:divBdr>
                <w:top w:val="none" w:sz="0" w:space="0" w:color="auto"/>
                <w:left w:val="none" w:sz="0" w:space="0" w:color="auto"/>
                <w:bottom w:val="none" w:sz="0" w:space="0" w:color="auto"/>
                <w:right w:val="none" w:sz="0" w:space="0" w:color="auto"/>
              </w:divBdr>
            </w:div>
            <w:div w:id="862594363">
              <w:marLeft w:val="0"/>
              <w:marRight w:val="0"/>
              <w:marTop w:val="0"/>
              <w:marBottom w:val="0"/>
              <w:divBdr>
                <w:top w:val="none" w:sz="0" w:space="0" w:color="auto"/>
                <w:left w:val="none" w:sz="0" w:space="0" w:color="auto"/>
                <w:bottom w:val="none" w:sz="0" w:space="0" w:color="auto"/>
                <w:right w:val="none" w:sz="0" w:space="0" w:color="auto"/>
              </w:divBdr>
            </w:div>
            <w:div w:id="869805598">
              <w:marLeft w:val="0"/>
              <w:marRight w:val="0"/>
              <w:marTop w:val="0"/>
              <w:marBottom w:val="0"/>
              <w:divBdr>
                <w:top w:val="none" w:sz="0" w:space="0" w:color="auto"/>
                <w:left w:val="none" w:sz="0" w:space="0" w:color="auto"/>
                <w:bottom w:val="none" w:sz="0" w:space="0" w:color="auto"/>
                <w:right w:val="none" w:sz="0" w:space="0" w:color="auto"/>
              </w:divBdr>
            </w:div>
            <w:div w:id="879321248">
              <w:marLeft w:val="0"/>
              <w:marRight w:val="0"/>
              <w:marTop w:val="0"/>
              <w:marBottom w:val="0"/>
              <w:divBdr>
                <w:top w:val="none" w:sz="0" w:space="0" w:color="auto"/>
                <w:left w:val="none" w:sz="0" w:space="0" w:color="auto"/>
                <w:bottom w:val="none" w:sz="0" w:space="0" w:color="auto"/>
                <w:right w:val="none" w:sz="0" w:space="0" w:color="auto"/>
              </w:divBdr>
            </w:div>
            <w:div w:id="889808299">
              <w:marLeft w:val="0"/>
              <w:marRight w:val="0"/>
              <w:marTop w:val="0"/>
              <w:marBottom w:val="0"/>
              <w:divBdr>
                <w:top w:val="none" w:sz="0" w:space="0" w:color="auto"/>
                <w:left w:val="none" w:sz="0" w:space="0" w:color="auto"/>
                <w:bottom w:val="none" w:sz="0" w:space="0" w:color="auto"/>
                <w:right w:val="none" w:sz="0" w:space="0" w:color="auto"/>
              </w:divBdr>
            </w:div>
            <w:div w:id="892043158">
              <w:marLeft w:val="0"/>
              <w:marRight w:val="0"/>
              <w:marTop w:val="0"/>
              <w:marBottom w:val="0"/>
              <w:divBdr>
                <w:top w:val="none" w:sz="0" w:space="0" w:color="auto"/>
                <w:left w:val="none" w:sz="0" w:space="0" w:color="auto"/>
                <w:bottom w:val="none" w:sz="0" w:space="0" w:color="auto"/>
                <w:right w:val="none" w:sz="0" w:space="0" w:color="auto"/>
              </w:divBdr>
            </w:div>
            <w:div w:id="908685831">
              <w:marLeft w:val="0"/>
              <w:marRight w:val="0"/>
              <w:marTop w:val="0"/>
              <w:marBottom w:val="0"/>
              <w:divBdr>
                <w:top w:val="none" w:sz="0" w:space="0" w:color="auto"/>
                <w:left w:val="none" w:sz="0" w:space="0" w:color="auto"/>
                <w:bottom w:val="none" w:sz="0" w:space="0" w:color="auto"/>
                <w:right w:val="none" w:sz="0" w:space="0" w:color="auto"/>
              </w:divBdr>
            </w:div>
            <w:div w:id="919296063">
              <w:marLeft w:val="0"/>
              <w:marRight w:val="0"/>
              <w:marTop w:val="0"/>
              <w:marBottom w:val="0"/>
              <w:divBdr>
                <w:top w:val="none" w:sz="0" w:space="0" w:color="auto"/>
                <w:left w:val="none" w:sz="0" w:space="0" w:color="auto"/>
                <w:bottom w:val="none" w:sz="0" w:space="0" w:color="auto"/>
                <w:right w:val="none" w:sz="0" w:space="0" w:color="auto"/>
              </w:divBdr>
            </w:div>
            <w:div w:id="934554195">
              <w:marLeft w:val="0"/>
              <w:marRight w:val="0"/>
              <w:marTop w:val="0"/>
              <w:marBottom w:val="0"/>
              <w:divBdr>
                <w:top w:val="none" w:sz="0" w:space="0" w:color="auto"/>
                <w:left w:val="none" w:sz="0" w:space="0" w:color="auto"/>
                <w:bottom w:val="none" w:sz="0" w:space="0" w:color="auto"/>
                <w:right w:val="none" w:sz="0" w:space="0" w:color="auto"/>
              </w:divBdr>
            </w:div>
            <w:div w:id="981883936">
              <w:marLeft w:val="0"/>
              <w:marRight w:val="0"/>
              <w:marTop w:val="0"/>
              <w:marBottom w:val="0"/>
              <w:divBdr>
                <w:top w:val="none" w:sz="0" w:space="0" w:color="auto"/>
                <w:left w:val="none" w:sz="0" w:space="0" w:color="auto"/>
                <w:bottom w:val="none" w:sz="0" w:space="0" w:color="auto"/>
                <w:right w:val="none" w:sz="0" w:space="0" w:color="auto"/>
              </w:divBdr>
            </w:div>
            <w:div w:id="985628286">
              <w:marLeft w:val="0"/>
              <w:marRight w:val="0"/>
              <w:marTop w:val="0"/>
              <w:marBottom w:val="0"/>
              <w:divBdr>
                <w:top w:val="none" w:sz="0" w:space="0" w:color="auto"/>
                <w:left w:val="none" w:sz="0" w:space="0" w:color="auto"/>
                <w:bottom w:val="none" w:sz="0" w:space="0" w:color="auto"/>
                <w:right w:val="none" w:sz="0" w:space="0" w:color="auto"/>
              </w:divBdr>
            </w:div>
            <w:div w:id="994069374">
              <w:marLeft w:val="0"/>
              <w:marRight w:val="0"/>
              <w:marTop w:val="0"/>
              <w:marBottom w:val="0"/>
              <w:divBdr>
                <w:top w:val="none" w:sz="0" w:space="0" w:color="auto"/>
                <w:left w:val="none" w:sz="0" w:space="0" w:color="auto"/>
                <w:bottom w:val="none" w:sz="0" w:space="0" w:color="auto"/>
                <w:right w:val="none" w:sz="0" w:space="0" w:color="auto"/>
              </w:divBdr>
            </w:div>
            <w:div w:id="994141869">
              <w:marLeft w:val="0"/>
              <w:marRight w:val="0"/>
              <w:marTop w:val="0"/>
              <w:marBottom w:val="0"/>
              <w:divBdr>
                <w:top w:val="none" w:sz="0" w:space="0" w:color="auto"/>
                <w:left w:val="none" w:sz="0" w:space="0" w:color="auto"/>
                <w:bottom w:val="none" w:sz="0" w:space="0" w:color="auto"/>
                <w:right w:val="none" w:sz="0" w:space="0" w:color="auto"/>
              </w:divBdr>
            </w:div>
            <w:div w:id="996962121">
              <w:marLeft w:val="0"/>
              <w:marRight w:val="0"/>
              <w:marTop w:val="0"/>
              <w:marBottom w:val="0"/>
              <w:divBdr>
                <w:top w:val="none" w:sz="0" w:space="0" w:color="auto"/>
                <w:left w:val="none" w:sz="0" w:space="0" w:color="auto"/>
                <w:bottom w:val="none" w:sz="0" w:space="0" w:color="auto"/>
                <w:right w:val="none" w:sz="0" w:space="0" w:color="auto"/>
              </w:divBdr>
            </w:div>
            <w:div w:id="1006131382">
              <w:marLeft w:val="0"/>
              <w:marRight w:val="0"/>
              <w:marTop w:val="0"/>
              <w:marBottom w:val="0"/>
              <w:divBdr>
                <w:top w:val="none" w:sz="0" w:space="0" w:color="auto"/>
                <w:left w:val="none" w:sz="0" w:space="0" w:color="auto"/>
                <w:bottom w:val="none" w:sz="0" w:space="0" w:color="auto"/>
                <w:right w:val="none" w:sz="0" w:space="0" w:color="auto"/>
              </w:divBdr>
            </w:div>
            <w:div w:id="1007442982">
              <w:marLeft w:val="0"/>
              <w:marRight w:val="0"/>
              <w:marTop w:val="0"/>
              <w:marBottom w:val="0"/>
              <w:divBdr>
                <w:top w:val="none" w:sz="0" w:space="0" w:color="auto"/>
                <w:left w:val="none" w:sz="0" w:space="0" w:color="auto"/>
                <w:bottom w:val="none" w:sz="0" w:space="0" w:color="auto"/>
                <w:right w:val="none" w:sz="0" w:space="0" w:color="auto"/>
              </w:divBdr>
            </w:div>
            <w:div w:id="1018384918">
              <w:marLeft w:val="0"/>
              <w:marRight w:val="0"/>
              <w:marTop w:val="0"/>
              <w:marBottom w:val="0"/>
              <w:divBdr>
                <w:top w:val="none" w:sz="0" w:space="0" w:color="auto"/>
                <w:left w:val="none" w:sz="0" w:space="0" w:color="auto"/>
                <w:bottom w:val="none" w:sz="0" w:space="0" w:color="auto"/>
                <w:right w:val="none" w:sz="0" w:space="0" w:color="auto"/>
              </w:divBdr>
            </w:div>
            <w:div w:id="1088817255">
              <w:marLeft w:val="0"/>
              <w:marRight w:val="0"/>
              <w:marTop w:val="0"/>
              <w:marBottom w:val="0"/>
              <w:divBdr>
                <w:top w:val="none" w:sz="0" w:space="0" w:color="auto"/>
                <w:left w:val="none" w:sz="0" w:space="0" w:color="auto"/>
                <w:bottom w:val="none" w:sz="0" w:space="0" w:color="auto"/>
                <w:right w:val="none" w:sz="0" w:space="0" w:color="auto"/>
              </w:divBdr>
            </w:div>
            <w:div w:id="1143738672">
              <w:marLeft w:val="0"/>
              <w:marRight w:val="0"/>
              <w:marTop w:val="0"/>
              <w:marBottom w:val="0"/>
              <w:divBdr>
                <w:top w:val="none" w:sz="0" w:space="0" w:color="auto"/>
                <w:left w:val="none" w:sz="0" w:space="0" w:color="auto"/>
                <w:bottom w:val="none" w:sz="0" w:space="0" w:color="auto"/>
                <w:right w:val="none" w:sz="0" w:space="0" w:color="auto"/>
              </w:divBdr>
            </w:div>
            <w:div w:id="1144392196">
              <w:marLeft w:val="0"/>
              <w:marRight w:val="0"/>
              <w:marTop w:val="0"/>
              <w:marBottom w:val="0"/>
              <w:divBdr>
                <w:top w:val="none" w:sz="0" w:space="0" w:color="auto"/>
                <w:left w:val="none" w:sz="0" w:space="0" w:color="auto"/>
                <w:bottom w:val="none" w:sz="0" w:space="0" w:color="auto"/>
                <w:right w:val="none" w:sz="0" w:space="0" w:color="auto"/>
              </w:divBdr>
            </w:div>
            <w:div w:id="1170682193">
              <w:marLeft w:val="0"/>
              <w:marRight w:val="0"/>
              <w:marTop w:val="0"/>
              <w:marBottom w:val="0"/>
              <w:divBdr>
                <w:top w:val="none" w:sz="0" w:space="0" w:color="auto"/>
                <w:left w:val="none" w:sz="0" w:space="0" w:color="auto"/>
                <w:bottom w:val="none" w:sz="0" w:space="0" w:color="auto"/>
                <w:right w:val="none" w:sz="0" w:space="0" w:color="auto"/>
              </w:divBdr>
            </w:div>
            <w:div w:id="1199589581">
              <w:marLeft w:val="0"/>
              <w:marRight w:val="0"/>
              <w:marTop w:val="0"/>
              <w:marBottom w:val="0"/>
              <w:divBdr>
                <w:top w:val="none" w:sz="0" w:space="0" w:color="auto"/>
                <w:left w:val="none" w:sz="0" w:space="0" w:color="auto"/>
                <w:bottom w:val="none" w:sz="0" w:space="0" w:color="auto"/>
                <w:right w:val="none" w:sz="0" w:space="0" w:color="auto"/>
              </w:divBdr>
            </w:div>
            <w:div w:id="1206868121">
              <w:marLeft w:val="0"/>
              <w:marRight w:val="0"/>
              <w:marTop w:val="0"/>
              <w:marBottom w:val="0"/>
              <w:divBdr>
                <w:top w:val="none" w:sz="0" w:space="0" w:color="auto"/>
                <w:left w:val="none" w:sz="0" w:space="0" w:color="auto"/>
                <w:bottom w:val="none" w:sz="0" w:space="0" w:color="auto"/>
                <w:right w:val="none" w:sz="0" w:space="0" w:color="auto"/>
              </w:divBdr>
            </w:div>
            <w:div w:id="1224365169">
              <w:marLeft w:val="0"/>
              <w:marRight w:val="0"/>
              <w:marTop w:val="0"/>
              <w:marBottom w:val="0"/>
              <w:divBdr>
                <w:top w:val="none" w:sz="0" w:space="0" w:color="auto"/>
                <w:left w:val="none" w:sz="0" w:space="0" w:color="auto"/>
                <w:bottom w:val="none" w:sz="0" w:space="0" w:color="auto"/>
                <w:right w:val="none" w:sz="0" w:space="0" w:color="auto"/>
              </w:divBdr>
            </w:div>
            <w:div w:id="1264655770">
              <w:marLeft w:val="0"/>
              <w:marRight w:val="0"/>
              <w:marTop w:val="0"/>
              <w:marBottom w:val="0"/>
              <w:divBdr>
                <w:top w:val="none" w:sz="0" w:space="0" w:color="auto"/>
                <w:left w:val="none" w:sz="0" w:space="0" w:color="auto"/>
                <w:bottom w:val="none" w:sz="0" w:space="0" w:color="auto"/>
                <w:right w:val="none" w:sz="0" w:space="0" w:color="auto"/>
              </w:divBdr>
            </w:div>
            <w:div w:id="1271931345">
              <w:marLeft w:val="0"/>
              <w:marRight w:val="0"/>
              <w:marTop w:val="0"/>
              <w:marBottom w:val="0"/>
              <w:divBdr>
                <w:top w:val="none" w:sz="0" w:space="0" w:color="auto"/>
                <w:left w:val="none" w:sz="0" w:space="0" w:color="auto"/>
                <w:bottom w:val="none" w:sz="0" w:space="0" w:color="auto"/>
                <w:right w:val="none" w:sz="0" w:space="0" w:color="auto"/>
              </w:divBdr>
            </w:div>
            <w:div w:id="1277054278">
              <w:marLeft w:val="0"/>
              <w:marRight w:val="0"/>
              <w:marTop w:val="0"/>
              <w:marBottom w:val="0"/>
              <w:divBdr>
                <w:top w:val="none" w:sz="0" w:space="0" w:color="auto"/>
                <w:left w:val="none" w:sz="0" w:space="0" w:color="auto"/>
                <w:bottom w:val="none" w:sz="0" w:space="0" w:color="auto"/>
                <w:right w:val="none" w:sz="0" w:space="0" w:color="auto"/>
              </w:divBdr>
            </w:div>
            <w:div w:id="1283464950">
              <w:marLeft w:val="0"/>
              <w:marRight w:val="0"/>
              <w:marTop w:val="0"/>
              <w:marBottom w:val="0"/>
              <w:divBdr>
                <w:top w:val="none" w:sz="0" w:space="0" w:color="auto"/>
                <w:left w:val="none" w:sz="0" w:space="0" w:color="auto"/>
                <w:bottom w:val="none" w:sz="0" w:space="0" w:color="auto"/>
                <w:right w:val="none" w:sz="0" w:space="0" w:color="auto"/>
              </w:divBdr>
            </w:div>
            <w:div w:id="1317221937">
              <w:marLeft w:val="0"/>
              <w:marRight w:val="0"/>
              <w:marTop w:val="0"/>
              <w:marBottom w:val="0"/>
              <w:divBdr>
                <w:top w:val="none" w:sz="0" w:space="0" w:color="auto"/>
                <w:left w:val="none" w:sz="0" w:space="0" w:color="auto"/>
                <w:bottom w:val="none" w:sz="0" w:space="0" w:color="auto"/>
                <w:right w:val="none" w:sz="0" w:space="0" w:color="auto"/>
              </w:divBdr>
            </w:div>
            <w:div w:id="1321229450">
              <w:marLeft w:val="0"/>
              <w:marRight w:val="0"/>
              <w:marTop w:val="0"/>
              <w:marBottom w:val="0"/>
              <w:divBdr>
                <w:top w:val="none" w:sz="0" w:space="0" w:color="auto"/>
                <w:left w:val="none" w:sz="0" w:space="0" w:color="auto"/>
                <w:bottom w:val="none" w:sz="0" w:space="0" w:color="auto"/>
                <w:right w:val="none" w:sz="0" w:space="0" w:color="auto"/>
              </w:divBdr>
            </w:div>
            <w:div w:id="1339960608">
              <w:marLeft w:val="0"/>
              <w:marRight w:val="0"/>
              <w:marTop w:val="0"/>
              <w:marBottom w:val="0"/>
              <w:divBdr>
                <w:top w:val="none" w:sz="0" w:space="0" w:color="auto"/>
                <w:left w:val="none" w:sz="0" w:space="0" w:color="auto"/>
                <w:bottom w:val="none" w:sz="0" w:space="0" w:color="auto"/>
                <w:right w:val="none" w:sz="0" w:space="0" w:color="auto"/>
              </w:divBdr>
            </w:div>
            <w:div w:id="1350713790">
              <w:marLeft w:val="0"/>
              <w:marRight w:val="0"/>
              <w:marTop w:val="0"/>
              <w:marBottom w:val="0"/>
              <w:divBdr>
                <w:top w:val="none" w:sz="0" w:space="0" w:color="auto"/>
                <w:left w:val="none" w:sz="0" w:space="0" w:color="auto"/>
                <w:bottom w:val="none" w:sz="0" w:space="0" w:color="auto"/>
                <w:right w:val="none" w:sz="0" w:space="0" w:color="auto"/>
              </w:divBdr>
            </w:div>
            <w:div w:id="1358770542">
              <w:marLeft w:val="0"/>
              <w:marRight w:val="0"/>
              <w:marTop w:val="0"/>
              <w:marBottom w:val="0"/>
              <w:divBdr>
                <w:top w:val="none" w:sz="0" w:space="0" w:color="auto"/>
                <w:left w:val="none" w:sz="0" w:space="0" w:color="auto"/>
                <w:bottom w:val="none" w:sz="0" w:space="0" w:color="auto"/>
                <w:right w:val="none" w:sz="0" w:space="0" w:color="auto"/>
              </w:divBdr>
            </w:div>
            <w:div w:id="1364134940">
              <w:marLeft w:val="0"/>
              <w:marRight w:val="0"/>
              <w:marTop w:val="0"/>
              <w:marBottom w:val="0"/>
              <w:divBdr>
                <w:top w:val="none" w:sz="0" w:space="0" w:color="auto"/>
                <w:left w:val="none" w:sz="0" w:space="0" w:color="auto"/>
                <w:bottom w:val="none" w:sz="0" w:space="0" w:color="auto"/>
                <w:right w:val="none" w:sz="0" w:space="0" w:color="auto"/>
              </w:divBdr>
            </w:div>
            <w:div w:id="1372917427">
              <w:marLeft w:val="0"/>
              <w:marRight w:val="0"/>
              <w:marTop w:val="0"/>
              <w:marBottom w:val="0"/>
              <w:divBdr>
                <w:top w:val="none" w:sz="0" w:space="0" w:color="auto"/>
                <w:left w:val="none" w:sz="0" w:space="0" w:color="auto"/>
                <w:bottom w:val="none" w:sz="0" w:space="0" w:color="auto"/>
                <w:right w:val="none" w:sz="0" w:space="0" w:color="auto"/>
              </w:divBdr>
            </w:div>
            <w:div w:id="1376929499">
              <w:marLeft w:val="0"/>
              <w:marRight w:val="0"/>
              <w:marTop w:val="0"/>
              <w:marBottom w:val="0"/>
              <w:divBdr>
                <w:top w:val="none" w:sz="0" w:space="0" w:color="auto"/>
                <w:left w:val="none" w:sz="0" w:space="0" w:color="auto"/>
                <w:bottom w:val="none" w:sz="0" w:space="0" w:color="auto"/>
                <w:right w:val="none" w:sz="0" w:space="0" w:color="auto"/>
              </w:divBdr>
            </w:div>
            <w:div w:id="1377436925">
              <w:marLeft w:val="0"/>
              <w:marRight w:val="0"/>
              <w:marTop w:val="0"/>
              <w:marBottom w:val="0"/>
              <w:divBdr>
                <w:top w:val="none" w:sz="0" w:space="0" w:color="auto"/>
                <w:left w:val="none" w:sz="0" w:space="0" w:color="auto"/>
                <w:bottom w:val="none" w:sz="0" w:space="0" w:color="auto"/>
                <w:right w:val="none" w:sz="0" w:space="0" w:color="auto"/>
              </w:divBdr>
            </w:div>
            <w:div w:id="1419408034">
              <w:marLeft w:val="0"/>
              <w:marRight w:val="0"/>
              <w:marTop w:val="0"/>
              <w:marBottom w:val="0"/>
              <w:divBdr>
                <w:top w:val="none" w:sz="0" w:space="0" w:color="auto"/>
                <w:left w:val="none" w:sz="0" w:space="0" w:color="auto"/>
                <w:bottom w:val="none" w:sz="0" w:space="0" w:color="auto"/>
                <w:right w:val="none" w:sz="0" w:space="0" w:color="auto"/>
              </w:divBdr>
            </w:div>
            <w:div w:id="1438677636">
              <w:marLeft w:val="0"/>
              <w:marRight w:val="0"/>
              <w:marTop w:val="0"/>
              <w:marBottom w:val="0"/>
              <w:divBdr>
                <w:top w:val="none" w:sz="0" w:space="0" w:color="auto"/>
                <w:left w:val="none" w:sz="0" w:space="0" w:color="auto"/>
                <w:bottom w:val="none" w:sz="0" w:space="0" w:color="auto"/>
                <w:right w:val="none" w:sz="0" w:space="0" w:color="auto"/>
              </w:divBdr>
            </w:div>
            <w:div w:id="1439830328">
              <w:marLeft w:val="0"/>
              <w:marRight w:val="0"/>
              <w:marTop w:val="0"/>
              <w:marBottom w:val="0"/>
              <w:divBdr>
                <w:top w:val="none" w:sz="0" w:space="0" w:color="auto"/>
                <w:left w:val="none" w:sz="0" w:space="0" w:color="auto"/>
                <w:bottom w:val="none" w:sz="0" w:space="0" w:color="auto"/>
                <w:right w:val="none" w:sz="0" w:space="0" w:color="auto"/>
              </w:divBdr>
            </w:div>
            <w:div w:id="1445269670">
              <w:marLeft w:val="0"/>
              <w:marRight w:val="0"/>
              <w:marTop w:val="0"/>
              <w:marBottom w:val="0"/>
              <w:divBdr>
                <w:top w:val="none" w:sz="0" w:space="0" w:color="auto"/>
                <w:left w:val="none" w:sz="0" w:space="0" w:color="auto"/>
                <w:bottom w:val="none" w:sz="0" w:space="0" w:color="auto"/>
                <w:right w:val="none" w:sz="0" w:space="0" w:color="auto"/>
              </w:divBdr>
            </w:div>
            <w:div w:id="1473133669">
              <w:marLeft w:val="0"/>
              <w:marRight w:val="0"/>
              <w:marTop w:val="0"/>
              <w:marBottom w:val="0"/>
              <w:divBdr>
                <w:top w:val="none" w:sz="0" w:space="0" w:color="auto"/>
                <w:left w:val="none" w:sz="0" w:space="0" w:color="auto"/>
                <w:bottom w:val="none" w:sz="0" w:space="0" w:color="auto"/>
                <w:right w:val="none" w:sz="0" w:space="0" w:color="auto"/>
              </w:divBdr>
            </w:div>
            <w:div w:id="1473719129">
              <w:marLeft w:val="0"/>
              <w:marRight w:val="0"/>
              <w:marTop w:val="0"/>
              <w:marBottom w:val="0"/>
              <w:divBdr>
                <w:top w:val="none" w:sz="0" w:space="0" w:color="auto"/>
                <w:left w:val="none" w:sz="0" w:space="0" w:color="auto"/>
                <w:bottom w:val="none" w:sz="0" w:space="0" w:color="auto"/>
                <w:right w:val="none" w:sz="0" w:space="0" w:color="auto"/>
              </w:divBdr>
            </w:div>
            <w:div w:id="1481269355">
              <w:marLeft w:val="0"/>
              <w:marRight w:val="0"/>
              <w:marTop w:val="0"/>
              <w:marBottom w:val="0"/>
              <w:divBdr>
                <w:top w:val="none" w:sz="0" w:space="0" w:color="auto"/>
                <w:left w:val="none" w:sz="0" w:space="0" w:color="auto"/>
                <w:bottom w:val="none" w:sz="0" w:space="0" w:color="auto"/>
                <w:right w:val="none" w:sz="0" w:space="0" w:color="auto"/>
              </w:divBdr>
            </w:div>
            <w:div w:id="1495997266">
              <w:marLeft w:val="0"/>
              <w:marRight w:val="0"/>
              <w:marTop w:val="0"/>
              <w:marBottom w:val="0"/>
              <w:divBdr>
                <w:top w:val="none" w:sz="0" w:space="0" w:color="auto"/>
                <w:left w:val="none" w:sz="0" w:space="0" w:color="auto"/>
                <w:bottom w:val="none" w:sz="0" w:space="0" w:color="auto"/>
                <w:right w:val="none" w:sz="0" w:space="0" w:color="auto"/>
              </w:divBdr>
            </w:div>
            <w:div w:id="1518156229">
              <w:marLeft w:val="0"/>
              <w:marRight w:val="0"/>
              <w:marTop w:val="0"/>
              <w:marBottom w:val="0"/>
              <w:divBdr>
                <w:top w:val="none" w:sz="0" w:space="0" w:color="auto"/>
                <w:left w:val="none" w:sz="0" w:space="0" w:color="auto"/>
                <w:bottom w:val="none" w:sz="0" w:space="0" w:color="auto"/>
                <w:right w:val="none" w:sz="0" w:space="0" w:color="auto"/>
              </w:divBdr>
            </w:div>
            <w:div w:id="1526287282">
              <w:marLeft w:val="0"/>
              <w:marRight w:val="0"/>
              <w:marTop w:val="0"/>
              <w:marBottom w:val="0"/>
              <w:divBdr>
                <w:top w:val="none" w:sz="0" w:space="0" w:color="auto"/>
                <w:left w:val="none" w:sz="0" w:space="0" w:color="auto"/>
                <w:bottom w:val="none" w:sz="0" w:space="0" w:color="auto"/>
                <w:right w:val="none" w:sz="0" w:space="0" w:color="auto"/>
              </w:divBdr>
            </w:div>
            <w:div w:id="1531332237">
              <w:marLeft w:val="0"/>
              <w:marRight w:val="0"/>
              <w:marTop w:val="0"/>
              <w:marBottom w:val="0"/>
              <w:divBdr>
                <w:top w:val="none" w:sz="0" w:space="0" w:color="auto"/>
                <w:left w:val="none" w:sz="0" w:space="0" w:color="auto"/>
                <w:bottom w:val="none" w:sz="0" w:space="0" w:color="auto"/>
                <w:right w:val="none" w:sz="0" w:space="0" w:color="auto"/>
              </w:divBdr>
            </w:div>
            <w:div w:id="1575818339">
              <w:marLeft w:val="0"/>
              <w:marRight w:val="0"/>
              <w:marTop w:val="0"/>
              <w:marBottom w:val="0"/>
              <w:divBdr>
                <w:top w:val="none" w:sz="0" w:space="0" w:color="auto"/>
                <w:left w:val="none" w:sz="0" w:space="0" w:color="auto"/>
                <w:bottom w:val="none" w:sz="0" w:space="0" w:color="auto"/>
                <w:right w:val="none" w:sz="0" w:space="0" w:color="auto"/>
              </w:divBdr>
            </w:div>
            <w:div w:id="1620338774">
              <w:marLeft w:val="0"/>
              <w:marRight w:val="0"/>
              <w:marTop w:val="0"/>
              <w:marBottom w:val="0"/>
              <w:divBdr>
                <w:top w:val="none" w:sz="0" w:space="0" w:color="auto"/>
                <w:left w:val="none" w:sz="0" w:space="0" w:color="auto"/>
                <w:bottom w:val="none" w:sz="0" w:space="0" w:color="auto"/>
                <w:right w:val="none" w:sz="0" w:space="0" w:color="auto"/>
              </w:divBdr>
            </w:div>
            <w:div w:id="1696075027">
              <w:marLeft w:val="0"/>
              <w:marRight w:val="0"/>
              <w:marTop w:val="0"/>
              <w:marBottom w:val="0"/>
              <w:divBdr>
                <w:top w:val="none" w:sz="0" w:space="0" w:color="auto"/>
                <w:left w:val="none" w:sz="0" w:space="0" w:color="auto"/>
                <w:bottom w:val="none" w:sz="0" w:space="0" w:color="auto"/>
                <w:right w:val="none" w:sz="0" w:space="0" w:color="auto"/>
              </w:divBdr>
            </w:div>
            <w:div w:id="1726172490">
              <w:marLeft w:val="0"/>
              <w:marRight w:val="0"/>
              <w:marTop w:val="0"/>
              <w:marBottom w:val="0"/>
              <w:divBdr>
                <w:top w:val="none" w:sz="0" w:space="0" w:color="auto"/>
                <w:left w:val="none" w:sz="0" w:space="0" w:color="auto"/>
                <w:bottom w:val="none" w:sz="0" w:space="0" w:color="auto"/>
                <w:right w:val="none" w:sz="0" w:space="0" w:color="auto"/>
              </w:divBdr>
            </w:div>
            <w:div w:id="1736511349">
              <w:marLeft w:val="0"/>
              <w:marRight w:val="0"/>
              <w:marTop w:val="0"/>
              <w:marBottom w:val="0"/>
              <w:divBdr>
                <w:top w:val="none" w:sz="0" w:space="0" w:color="auto"/>
                <w:left w:val="none" w:sz="0" w:space="0" w:color="auto"/>
                <w:bottom w:val="none" w:sz="0" w:space="0" w:color="auto"/>
                <w:right w:val="none" w:sz="0" w:space="0" w:color="auto"/>
              </w:divBdr>
            </w:div>
            <w:div w:id="1764379293">
              <w:marLeft w:val="0"/>
              <w:marRight w:val="0"/>
              <w:marTop w:val="0"/>
              <w:marBottom w:val="0"/>
              <w:divBdr>
                <w:top w:val="none" w:sz="0" w:space="0" w:color="auto"/>
                <w:left w:val="none" w:sz="0" w:space="0" w:color="auto"/>
                <w:bottom w:val="none" w:sz="0" w:space="0" w:color="auto"/>
                <w:right w:val="none" w:sz="0" w:space="0" w:color="auto"/>
              </w:divBdr>
            </w:div>
            <w:div w:id="1773089143">
              <w:marLeft w:val="0"/>
              <w:marRight w:val="0"/>
              <w:marTop w:val="0"/>
              <w:marBottom w:val="0"/>
              <w:divBdr>
                <w:top w:val="none" w:sz="0" w:space="0" w:color="auto"/>
                <w:left w:val="none" w:sz="0" w:space="0" w:color="auto"/>
                <w:bottom w:val="none" w:sz="0" w:space="0" w:color="auto"/>
                <w:right w:val="none" w:sz="0" w:space="0" w:color="auto"/>
              </w:divBdr>
            </w:div>
            <w:div w:id="1779332529">
              <w:marLeft w:val="0"/>
              <w:marRight w:val="0"/>
              <w:marTop w:val="0"/>
              <w:marBottom w:val="0"/>
              <w:divBdr>
                <w:top w:val="none" w:sz="0" w:space="0" w:color="auto"/>
                <w:left w:val="none" w:sz="0" w:space="0" w:color="auto"/>
                <w:bottom w:val="none" w:sz="0" w:space="0" w:color="auto"/>
                <w:right w:val="none" w:sz="0" w:space="0" w:color="auto"/>
              </w:divBdr>
            </w:div>
            <w:div w:id="1790392875">
              <w:marLeft w:val="0"/>
              <w:marRight w:val="0"/>
              <w:marTop w:val="0"/>
              <w:marBottom w:val="0"/>
              <w:divBdr>
                <w:top w:val="none" w:sz="0" w:space="0" w:color="auto"/>
                <w:left w:val="none" w:sz="0" w:space="0" w:color="auto"/>
                <w:bottom w:val="none" w:sz="0" w:space="0" w:color="auto"/>
                <w:right w:val="none" w:sz="0" w:space="0" w:color="auto"/>
              </w:divBdr>
            </w:div>
            <w:div w:id="1803157529">
              <w:marLeft w:val="0"/>
              <w:marRight w:val="0"/>
              <w:marTop w:val="0"/>
              <w:marBottom w:val="0"/>
              <w:divBdr>
                <w:top w:val="none" w:sz="0" w:space="0" w:color="auto"/>
                <w:left w:val="none" w:sz="0" w:space="0" w:color="auto"/>
                <w:bottom w:val="none" w:sz="0" w:space="0" w:color="auto"/>
                <w:right w:val="none" w:sz="0" w:space="0" w:color="auto"/>
              </w:divBdr>
            </w:div>
            <w:div w:id="1823692266">
              <w:marLeft w:val="0"/>
              <w:marRight w:val="0"/>
              <w:marTop w:val="0"/>
              <w:marBottom w:val="0"/>
              <w:divBdr>
                <w:top w:val="none" w:sz="0" w:space="0" w:color="auto"/>
                <w:left w:val="none" w:sz="0" w:space="0" w:color="auto"/>
                <w:bottom w:val="none" w:sz="0" w:space="0" w:color="auto"/>
                <w:right w:val="none" w:sz="0" w:space="0" w:color="auto"/>
              </w:divBdr>
            </w:div>
            <w:div w:id="1836844720">
              <w:marLeft w:val="0"/>
              <w:marRight w:val="0"/>
              <w:marTop w:val="0"/>
              <w:marBottom w:val="0"/>
              <w:divBdr>
                <w:top w:val="none" w:sz="0" w:space="0" w:color="auto"/>
                <w:left w:val="none" w:sz="0" w:space="0" w:color="auto"/>
                <w:bottom w:val="none" w:sz="0" w:space="0" w:color="auto"/>
                <w:right w:val="none" w:sz="0" w:space="0" w:color="auto"/>
              </w:divBdr>
            </w:div>
            <w:div w:id="1838770092">
              <w:marLeft w:val="0"/>
              <w:marRight w:val="0"/>
              <w:marTop w:val="0"/>
              <w:marBottom w:val="0"/>
              <w:divBdr>
                <w:top w:val="none" w:sz="0" w:space="0" w:color="auto"/>
                <w:left w:val="none" w:sz="0" w:space="0" w:color="auto"/>
                <w:bottom w:val="none" w:sz="0" w:space="0" w:color="auto"/>
                <w:right w:val="none" w:sz="0" w:space="0" w:color="auto"/>
              </w:divBdr>
            </w:div>
            <w:div w:id="1863006700">
              <w:marLeft w:val="0"/>
              <w:marRight w:val="0"/>
              <w:marTop w:val="0"/>
              <w:marBottom w:val="0"/>
              <w:divBdr>
                <w:top w:val="none" w:sz="0" w:space="0" w:color="auto"/>
                <w:left w:val="none" w:sz="0" w:space="0" w:color="auto"/>
                <w:bottom w:val="none" w:sz="0" w:space="0" w:color="auto"/>
                <w:right w:val="none" w:sz="0" w:space="0" w:color="auto"/>
              </w:divBdr>
            </w:div>
            <w:div w:id="1865167711">
              <w:marLeft w:val="0"/>
              <w:marRight w:val="0"/>
              <w:marTop w:val="0"/>
              <w:marBottom w:val="0"/>
              <w:divBdr>
                <w:top w:val="none" w:sz="0" w:space="0" w:color="auto"/>
                <w:left w:val="none" w:sz="0" w:space="0" w:color="auto"/>
                <w:bottom w:val="none" w:sz="0" w:space="0" w:color="auto"/>
                <w:right w:val="none" w:sz="0" w:space="0" w:color="auto"/>
              </w:divBdr>
            </w:div>
            <w:div w:id="1869446265">
              <w:marLeft w:val="0"/>
              <w:marRight w:val="0"/>
              <w:marTop w:val="0"/>
              <w:marBottom w:val="0"/>
              <w:divBdr>
                <w:top w:val="none" w:sz="0" w:space="0" w:color="auto"/>
                <w:left w:val="none" w:sz="0" w:space="0" w:color="auto"/>
                <w:bottom w:val="none" w:sz="0" w:space="0" w:color="auto"/>
                <w:right w:val="none" w:sz="0" w:space="0" w:color="auto"/>
              </w:divBdr>
            </w:div>
            <w:div w:id="1898398501">
              <w:marLeft w:val="0"/>
              <w:marRight w:val="0"/>
              <w:marTop w:val="0"/>
              <w:marBottom w:val="0"/>
              <w:divBdr>
                <w:top w:val="none" w:sz="0" w:space="0" w:color="auto"/>
                <w:left w:val="none" w:sz="0" w:space="0" w:color="auto"/>
                <w:bottom w:val="none" w:sz="0" w:space="0" w:color="auto"/>
                <w:right w:val="none" w:sz="0" w:space="0" w:color="auto"/>
              </w:divBdr>
            </w:div>
            <w:div w:id="1906253529">
              <w:marLeft w:val="0"/>
              <w:marRight w:val="0"/>
              <w:marTop w:val="0"/>
              <w:marBottom w:val="0"/>
              <w:divBdr>
                <w:top w:val="none" w:sz="0" w:space="0" w:color="auto"/>
                <w:left w:val="none" w:sz="0" w:space="0" w:color="auto"/>
                <w:bottom w:val="none" w:sz="0" w:space="0" w:color="auto"/>
                <w:right w:val="none" w:sz="0" w:space="0" w:color="auto"/>
              </w:divBdr>
            </w:div>
            <w:div w:id="1916739298">
              <w:marLeft w:val="0"/>
              <w:marRight w:val="0"/>
              <w:marTop w:val="0"/>
              <w:marBottom w:val="0"/>
              <w:divBdr>
                <w:top w:val="none" w:sz="0" w:space="0" w:color="auto"/>
                <w:left w:val="none" w:sz="0" w:space="0" w:color="auto"/>
                <w:bottom w:val="none" w:sz="0" w:space="0" w:color="auto"/>
                <w:right w:val="none" w:sz="0" w:space="0" w:color="auto"/>
              </w:divBdr>
            </w:div>
            <w:div w:id="1925339033">
              <w:marLeft w:val="0"/>
              <w:marRight w:val="0"/>
              <w:marTop w:val="0"/>
              <w:marBottom w:val="0"/>
              <w:divBdr>
                <w:top w:val="none" w:sz="0" w:space="0" w:color="auto"/>
                <w:left w:val="none" w:sz="0" w:space="0" w:color="auto"/>
                <w:bottom w:val="none" w:sz="0" w:space="0" w:color="auto"/>
                <w:right w:val="none" w:sz="0" w:space="0" w:color="auto"/>
              </w:divBdr>
            </w:div>
            <w:div w:id="1943493719">
              <w:marLeft w:val="0"/>
              <w:marRight w:val="0"/>
              <w:marTop w:val="0"/>
              <w:marBottom w:val="0"/>
              <w:divBdr>
                <w:top w:val="none" w:sz="0" w:space="0" w:color="auto"/>
                <w:left w:val="none" w:sz="0" w:space="0" w:color="auto"/>
                <w:bottom w:val="none" w:sz="0" w:space="0" w:color="auto"/>
                <w:right w:val="none" w:sz="0" w:space="0" w:color="auto"/>
              </w:divBdr>
            </w:div>
            <w:div w:id="1976519584">
              <w:marLeft w:val="0"/>
              <w:marRight w:val="0"/>
              <w:marTop w:val="0"/>
              <w:marBottom w:val="0"/>
              <w:divBdr>
                <w:top w:val="none" w:sz="0" w:space="0" w:color="auto"/>
                <w:left w:val="none" w:sz="0" w:space="0" w:color="auto"/>
                <w:bottom w:val="none" w:sz="0" w:space="0" w:color="auto"/>
                <w:right w:val="none" w:sz="0" w:space="0" w:color="auto"/>
              </w:divBdr>
            </w:div>
            <w:div w:id="1996956251">
              <w:marLeft w:val="0"/>
              <w:marRight w:val="0"/>
              <w:marTop w:val="0"/>
              <w:marBottom w:val="0"/>
              <w:divBdr>
                <w:top w:val="none" w:sz="0" w:space="0" w:color="auto"/>
                <w:left w:val="none" w:sz="0" w:space="0" w:color="auto"/>
                <w:bottom w:val="none" w:sz="0" w:space="0" w:color="auto"/>
                <w:right w:val="none" w:sz="0" w:space="0" w:color="auto"/>
              </w:divBdr>
            </w:div>
            <w:div w:id="1999916302">
              <w:marLeft w:val="0"/>
              <w:marRight w:val="0"/>
              <w:marTop w:val="0"/>
              <w:marBottom w:val="0"/>
              <w:divBdr>
                <w:top w:val="none" w:sz="0" w:space="0" w:color="auto"/>
                <w:left w:val="none" w:sz="0" w:space="0" w:color="auto"/>
                <w:bottom w:val="none" w:sz="0" w:space="0" w:color="auto"/>
                <w:right w:val="none" w:sz="0" w:space="0" w:color="auto"/>
              </w:divBdr>
            </w:div>
            <w:div w:id="2029289159">
              <w:marLeft w:val="0"/>
              <w:marRight w:val="0"/>
              <w:marTop w:val="0"/>
              <w:marBottom w:val="0"/>
              <w:divBdr>
                <w:top w:val="none" w:sz="0" w:space="0" w:color="auto"/>
                <w:left w:val="none" w:sz="0" w:space="0" w:color="auto"/>
                <w:bottom w:val="none" w:sz="0" w:space="0" w:color="auto"/>
                <w:right w:val="none" w:sz="0" w:space="0" w:color="auto"/>
              </w:divBdr>
            </w:div>
            <w:div w:id="2046103177">
              <w:marLeft w:val="0"/>
              <w:marRight w:val="0"/>
              <w:marTop w:val="0"/>
              <w:marBottom w:val="0"/>
              <w:divBdr>
                <w:top w:val="none" w:sz="0" w:space="0" w:color="auto"/>
                <w:left w:val="none" w:sz="0" w:space="0" w:color="auto"/>
                <w:bottom w:val="none" w:sz="0" w:space="0" w:color="auto"/>
                <w:right w:val="none" w:sz="0" w:space="0" w:color="auto"/>
              </w:divBdr>
            </w:div>
            <w:div w:id="2079090578">
              <w:marLeft w:val="0"/>
              <w:marRight w:val="0"/>
              <w:marTop w:val="0"/>
              <w:marBottom w:val="0"/>
              <w:divBdr>
                <w:top w:val="none" w:sz="0" w:space="0" w:color="auto"/>
                <w:left w:val="none" w:sz="0" w:space="0" w:color="auto"/>
                <w:bottom w:val="none" w:sz="0" w:space="0" w:color="auto"/>
                <w:right w:val="none" w:sz="0" w:space="0" w:color="auto"/>
              </w:divBdr>
            </w:div>
            <w:div w:id="2087680365">
              <w:marLeft w:val="0"/>
              <w:marRight w:val="0"/>
              <w:marTop w:val="0"/>
              <w:marBottom w:val="0"/>
              <w:divBdr>
                <w:top w:val="none" w:sz="0" w:space="0" w:color="auto"/>
                <w:left w:val="none" w:sz="0" w:space="0" w:color="auto"/>
                <w:bottom w:val="none" w:sz="0" w:space="0" w:color="auto"/>
                <w:right w:val="none" w:sz="0" w:space="0" w:color="auto"/>
              </w:divBdr>
            </w:div>
            <w:div w:id="2103993142">
              <w:marLeft w:val="0"/>
              <w:marRight w:val="0"/>
              <w:marTop w:val="0"/>
              <w:marBottom w:val="0"/>
              <w:divBdr>
                <w:top w:val="none" w:sz="0" w:space="0" w:color="auto"/>
                <w:left w:val="none" w:sz="0" w:space="0" w:color="auto"/>
                <w:bottom w:val="none" w:sz="0" w:space="0" w:color="auto"/>
                <w:right w:val="none" w:sz="0" w:space="0" w:color="auto"/>
              </w:divBdr>
            </w:div>
            <w:div w:id="2119835667">
              <w:marLeft w:val="0"/>
              <w:marRight w:val="0"/>
              <w:marTop w:val="0"/>
              <w:marBottom w:val="0"/>
              <w:divBdr>
                <w:top w:val="none" w:sz="0" w:space="0" w:color="auto"/>
                <w:left w:val="none" w:sz="0" w:space="0" w:color="auto"/>
                <w:bottom w:val="none" w:sz="0" w:space="0" w:color="auto"/>
                <w:right w:val="none" w:sz="0" w:space="0" w:color="auto"/>
              </w:divBdr>
            </w:div>
          </w:divsChild>
        </w:div>
        <w:div w:id="556403939">
          <w:marLeft w:val="0"/>
          <w:marRight w:val="0"/>
          <w:marTop w:val="0"/>
          <w:marBottom w:val="0"/>
          <w:divBdr>
            <w:top w:val="none" w:sz="0" w:space="0" w:color="auto"/>
            <w:left w:val="none" w:sz="0" w:space="0" w:color="auto"/>
            <w:bottom w:val="none" w:sz="0" w:space="0" w:color="auto"/>
            <w:right w:val="none" w:sz="0" w:space="0" w:color="auto"/>
          </w:divBdr>
        </w:div>
        <w:div w:id="602349402">
          <w:marLeft w:val="0"/>
          <w:marRight w:val="0"/>
          <w:marTop w:val="0"/>
          <w:marBottom w:val="0"/>
          <w:divBdr>
            <w:top w:val="none" w:sz="0" w:space="0" w:color="auto"/>
            <w:left w:val="none" w:sz="0" w:space="0" w:color="auto"/>
            <w:bottom w:val="none" w:sz="0" w:space="0" w:color="auto"/>
            <w:right w:val="none" w:sz="0" w:space="0" w:color="auto"/>
          </w:divBdr>
        </w:div>
        <w:div w:id="603072453">
          <w:marLeft w:val="0"/>
          <w:marRight w:val="0"/>
          <w:marTop w:val="0"/>
          <w:marBottom w:val="0"/>
          <w:divBdr>
            <w:top w:val="none" w:sz="0" w:space="0" w:color="auto"/>
            <w:left w:val="none" w:sz="0" w:space="0" w:color="auto"/>
            <w:bottom w:val="none" w:sz="0" w:space="0" w:color="auto"/>
            <w:right w:val="none" w:sz="0" w:space="0" w:color="auto"/>
          </w:divBdr>
        </w:div>
        <w:div w:id="632709971">
          <w:marLeft w:val="0"/>
          <w:marRight w:val="0"/>
          <w:marTop w:val="0"/>
          <w:marBottom w:val="0"/>
          <w:divBdr>
            <w:top w:val="none" w:sz="0" w:space="0" w:color="auto"/>
            <w:left w:val="none" w:sz="0" w:space="0" w:color="auto"/>
            <w:bottom w:val="none" w:sz="0" w:space="0" w:color="auto"/>
            <w:right w:val="none" w:sz="0" w:space="0" w:color="auto"/>
          </w:divBdr>
        </w:div>
        <w:div w:id="798569033">
          <w:marLeft w:val="0"/>
          <w:marRight w:val="0"/>
          <w:marTop w:val="0"/>
          <w:marBottom w:val="0"/>
          <w:divBdr>
            <w:top w:val="none" w:sz="0" w:space="0" w:color="auto"/>
            <w:left w:val="none" w:sz="0" w:space="0" w:color="auto"/>
            <w:bottom w:val="none" w:sz="0" w:space="0" w:color="auto"/>
            <w:right w:val="none" w:sz="0" w:space="0" w:color="auto"/>
          </w:divBdr>
        </w:div>
        <w:div w:id="815685708">
          <w:marLeft w:val="0"/>
          <w:marRight w:val="0"/>
          <w:marTop w:val="0"/>
          <w:marBottom w:val="0"/>
          <w:divBdr>
            <w:top w:val="none" w:sz="0" w:space="0" w:color="auto"/>
            <w:left w:val="none" w:sz="0" w:space="0" w:color="auto"/>
            <w:bottom w:val="none" w:sz="0" w:space="0" w:color="auto"/>
            <w:right w:val="none" w:sz="0" w:space="0" w:color="auto"/>
          </w:divBdr>
        </w:div>
        <w:div w:id="847446198">
          <w:marLeft w:val="0"/>
          <w:marRight w:val="0"/>
          <w:marTop w:val="0"/>
          <w:marBottom w:val="0"/>
          <w:divBdr>
            <w:top w:val="none" w:sz="0" w:space="0" w:color="auto"/>
            <w:left w:val="none" w:sz="0" w:space="0" w:color="auto"/>
            <w:bottom w:val="none" w:sz="0" w:space="0" w:color="auto"/>
            <w:right w:val="none" w:sz="0" w:space="0" w:color="auto"/>
          </w:divBdr>
        </w:div>
        <w:div w:id="864828596">
          <w:marLeft w:val="0"/>
          <w:marRight w:val="0"/>
          <w:marTop w:val="0"/>
          <w:marBottom w:val="0"/>
          <w:divBdr>
            <w:top w:val="none" w:sz="0" w:space="0" w:color="auto"/>
            <w:left w:val="none" w:sz="0" w:space="0" w:color="auto"/>
            <w:bottom w:val="none" w:sz="0" w:space="0" w:color="auto"/>
            <w:right w:val="none" w:sz="0" w:space="0" w:color="auto"/>
          </w:divBdr>
        </w:div>
        <w:div w:id="996227958">
          <w:marLeft w:val="0"/>
          <w:marRight w:val="0"/>
          <w:marTop w:val="0"/>
          <w:marBottom w:val="0"/>
          <w:divBdr>
            <w:top w:val="none" w:sz="0" w:space="0" w:color="auto"/>
            <w:left w:val="none" w:sz="0" w:space="0" w:color="auto"/>
            <w:bottom w:val="none" w:sz="0" w:space="0" w:color="auto"/>
            <w:right w:val="none" w:sz="0" w:space="0" w:color="auto"/>
          </w:divBdr>
        </w:div>
        <w:div w:id="999431979">
          <w:marLeft w:val="0"/>
          <w:marRight w:val="0"/>
          <w:marTop w:val="0"/>
          <w:marBottom w:val="0"/>
          <w:divBdr>
            <w:top w:val="none" w:sz="0" w:space="0" w:color="auto"/>
            <w:left w:val="none" w:sz="0" w:space="0" w:color="auto"/>
            <w:bottom w:val="none" w:sz="0" w:space="0" w:color="auto"/>
            <w:right w:val="none" w:sz="0" w:space="0" w:color="auto"/>
          </w:divBdr>
        </w:div>
        <w:div w:id="1119373643">
          <w:marLeft w:val="0"/>
          <w:marRight w:val="0"/>
          <w:marTop w:val="0"/>
          <w:marBottom w:val="0"/>
          <w:divBdr>
            <w:top w:val="none" w:sz="0" w:space="0" w:color="auto"/>
            <w:left w:val="none" w:sz="0" w:space="0" w:color="auto"/>
            <w:bottom w:val="none" w:sz="0" w:space="0" w:color="auto"/>
            <w:right w:val="none" w:sz="0" w:space="0" w:color="auto"/>
          </w:divBdr>
        </w:div>
        <w:div w:id="1119766508">
          <w:marLeft w:val="0"/>
          <w:marRight w:val="0"/>
          <w:marTop w:val="0"/>
          <w:marBottom w:val="0"/>
          <w:divBdr>
            <w:top w:val="none" w:sz="0" w:space="0" w:color="auto"/>
            <w:left w:val="none" w:sz="0" w:space="0" w:color="auto"/>
            <w:bottom w:val="none" w:sz="0" w:space="0" w:color="auto"/>
            <w:right w:val="none" w:sz="0" w:space="0" w:color="auto"/>
          </w:divBdr>
        </w:div>
        <w:div w:id="1254895326">
          <w:marLeft w:val="0"/>
          <w:marRight w:val="0"/>
          <w:marTop w:val="0"/>
          <w:marBottom w:val="0"/>
          <w:divBdr>
            <w:top w:val="none" w:sz="0" w:space="0" w:color="auto"/>
            <w:left w:val="none" w:sz="0" w:space="0" w:color="auto"/>
            <w:bottom w:val="none" w:sz="0" w:space="0" w:color="auto"/>
            <w:right w:val="none" w:sz="0" w:space="0" w:color="auto"/>
          </w:divBdr>
        </w:div>
        <w:div w:id="1277634113">
          <w:marLeft w:val="0"/>
          <w:marRight w:val="0"/>
          <w:marTop w:val="0"/>
          <w:marBottom w:val="0"/>
          <w:divBdr>
            <w:top w:val="none" w:sz="0" w:space="0" w:color="auto"/>
            <w:left w:val="none" w:sz="0" w:space="0" w:color="auto"/>
            <w:bottom w:val="none" w:sz="0" w:space="0" w:color="auto"/>
            <w:right w:val="none" w:sz="0" w:space="0" w:color="auto"/>
          </w:divBdr>
        </w:div>
        <w:div w:id="1300577158">
          <w:marLeft w:val="0"/>
          <w:marRight w:val="0"/>
          <w:marTop w:val="0"/>
          <w:marBottom w:val="0"/>
          <w:divBdr>
            <w:top w:val="none" w:sz="0" w:space="0" w:color="auto"/>
            <w:left w:val="none" w:sz="0" w:space="0" w:color="auto"/>
            <w:bottom w:val="none" w:sz="0" w:space="0" w:color="auto"/>
            <w:right w:val="none" w:sz="0" w:space="0" w:color="auto"/>
          </w:divBdr>
        </w:div>
        <w:div w:id="1309091446">
          <w:marLeft w:val="0"/>
          <w:marRight w:val="0"/>
          <w:marTop w:val="0"/>
          <w:marBottom w:val="0"/>
          <w:divBdr>
            <w:top w:val="none" w:sz="0" w:space="0" w:color="auto"/>
            <w:left w:val="none" w:sz="0" w:space="0" w:color="auto"/>
            <w:bottom w:val="none" w:sz="0" w:space="0" w:color="auto"/>
            <w:right w:val="none" w:sz="0" w:space="0" w:color="auto"/>
          </w:divBdr>
        </w:div>
        <w:div w:id="1330909062">
          <w:marLeft w:val="0"/>
          <w:marRight w:val="0"/>
          <w:marTop w:val="0"/>
          <w:marBottom w:val="0"/>
          <w:divBdr>
            <w:top w:val="none" w:sz="0" w:space="0" w:color="auto"/>
            <w:left w:val="none" w:sz="0" w:space="0" w:color="auto"/>
            <w:bottom w:val="none" w:sz="0" w:space="0" w:color="auto"/>
            <w:right w:val="none" w:sz="0" w:space="0" w:color="auto"/>
          </w:divBdr>
        </w:div>
        <w:div w:id="1413507190">
          <w:marLeft w:val="0"/>
          <w:marRight w:val="0"/>
          <w:marTop w:val="0"/>
          <w:marBottom w:val="0"/>
          <w:divBdr>
            <w:top w:val="none" w:sz="0" w:space="0" w:color="auto"/>
            <w:left w:val="none" w:sz="0" w:space="0" w:color="auto"/>
            <w:bottom w:val="none" w:sz="0" w:space="0" w:color="auto"/>
            <w:right w:val="none" w:sz="0" w:space="0" w:color="auto"/>
          </w:divBdr>
        </w:div>
        <w:div w:id="1421442646">
          <w:marLeft w:val="0"/>
          <w:marRight w:val="0"/>
          <w:marTop w:val="0"/>
          <w:marBottom w:val="0"/>
          <w:divBdr>
            <w:top w:val="none" w:sz="0" w:space="0" w:color="auto"/>
            <w:left w:val="none" w:sz="0" w:space="0" w:color="auto"/>
            <w:bottom w:val="none" w:sz="0" w:space="0" w:color="auto"/>
            <w:right w:val="none" w:sz="0" w:space="0" w:color="auto"/>
          </w:divBdr>
        </w:div>
        <w:div w:id="1457019416">
          <w:marLeft w:val="0"/>
          <w:marRight w:val="0"/>
          <w:marTop w:val="0"/>
          <w:marBottom w:val="0"/>
          <w:divBdr>
            <w:top w:val="none" w:sz="0" w:space="0" w:color="auto"/>
            <w:left w:val="none" w:sz="0" w:space="0" w:color="auto"/>
            <w:bottom w:val="none" w:sz="0" w:space="0" w:color="auto"/>
            <w:right w:val="none" w:sz="0" w:space="0" w:color="auto"/>
          </w:divBdr>
        </w:div>
        <w:div w:id="1457405932">
          <w:marLeft w:val="0"/>
          <w:marRight w:val="0"/>
          <w:marTop w:val="0"/>
          <w:marBottom w:val="0"/>
          <w:divBdr>
            <w:top w:val="none" w:sz="0" w:space="0" w:color="auto"/>
            <w:left w:val="none" w:sz="0" w:space="0" w:color="auto"/>
            <w:bottom w:val="none" w:sz="0" w:space="0" w:color="auto"/>
            <w:right w:val="none" w:sz="0" w:space="0" w:color="auto"/>
          </w:divBdr>
        </w:div>
        <w:div w:id="1467821618">
          <w:marLeft w:val="0"/>
          <w:marRight w:val="0"/>
          <w:marTop w:val="0"/>
          <w:marBottom w:val="0"/>
          <w:divBdr>
            <w:top w:val="none" w:sz="0" w:space="0" w:color="auto"/>
            <w:left w:val="none" w:sz="0" w:space="0" w:color="auto"/>
            <w:bottom w:val="none" w:sz="0" w:space="0" w:color="auto"/>
            <w:right w:val="none" w:sz="0" w:space="0" w:color="auto"/>
          </w:divBdr>
        </w:div>
        <w:div w:id="1498960136">
          <w:marLeft w:val="0"/>
          <w:marRight w:val="0"/>
          <w:marTop w:val="0"/>
          <w:marBottom w:val="0"/>
          <w:divBdr>
            <w:top w:val="none" w:sz="0" w:space="0" w:color="auto"/>
            <w:left w:val="none" w:sz="0" w:space="0" w:color="auto"/>
            <w:bottom w:val="none" w:sz="0" w:space="0" w:color="auto"/>
            <w:right w:val="none" w:sz="0" w:space="0" w:color="auto"/>
          </w:divBdr>
        </w:div>
        <w:div w:id="1548569458">
          <w:marLeft w:val="0"/>
          <w:marRight w:val="0"/>
          <w:marTop w:val="0"/>
          <w:marBottom w:val="0"/>
          <w:divBdr>
            <w:top w:val="none" w:sz="0" w:space="0" w:color="auto"/>
            <w:left w:val="none" w:sz="0" w:space="0" w:color="auto"/>
            <w:bottom w:val="none" w:sz="0" w:space="0" w:color="auto"/>
            <w:right w:val="none" w:sz="0" w:space="0" w:color="auto"/>
          </w:divBdr>
        </w:div>
        <w:div w:id="1666666241">
          <w:marLeft w:val="0"/>
          <w:marRight w:val="0"/>
          <w:marTop w:val="0"/>
          <w:marBottom w:val="0"/>
          <w:divBdr>
            <w:top w:val="none" w:sz="0" w:space="0" w:color="auto"/>
            <w:left w:val="none" w:sz="0" w:space="0" w:color="auto"/>
            <w:bottom w:val="none" w:sz="0" w:space="0" w:color="auto"/>
            <w:right w:val="none" w:sz="0" w:space="0" w:color="auto"/>
          </w:divBdr>
        </w:div>
        <w:div w:id="1753547492">
          <w:marLeft w:val="0"/>
          <w:marRight w:val="0"/>
          <w:marTop w:val="0"/>
          <w:marBottom w:val="0"/>
          <w:divBdr>
            <w:top w:val="none" w:sz="0" w:space="0" w:color="auto"/>
            <w:left w:val="none" w:sz="0" w:space="0" w:color="auto"/>
            <w:bottom w:val="none" w:sz="0" w:space="0" w:color="auto"/>
            <w:right w:val="none" w:sz="0" w:space="0" w:color="auto"/>
          </w:divBdr>
        </w:div>
        <w:div w:id="1886477361">
          <w:marLeft w:val="0"/>
          <w:marRight w:val="0"/>
          <w:marTop w:val="0"/>
          <w:marBottom w:val="0"/>
          <w:divBdr>
            <w:top w:val="none" w:sz="0" w:space="0" w:color="auto"/>
            <w:left w:val="none" w:sz="0" w:space="0" w:color="auto"/>
            <w:bottom w:val="none" w:sz="0" w:space="0" w:color="auto"/>
            <w:right w:val="none" w:sz="0" w:space="0" w:color="auto"/>
          </w:divBdr>
        </w:div>
        <w:div w:id="1889756861">
          <w:marLeft w:val="0"/>
          <w:marRight w:val="0"/>
          <w:marTop w:val="0"/>
          <w:marBottom w:val="0"/>
          <w:divBdr>
            <w:top w:val="none" w:sz="0" w:space="0" w:color="auto"/>
            <w:left w:val="none" w:sz="0" w:space="0" w:color="auto"/>
            <w:bottom w:val="none" w:sz="0" w:space="0" w:color="auto"/>
            <w:right w:val="none" w:sz="0" w:space="0" w:color="auto"/>
          </w:divBdr>
        </w:div>
        <w:div w:id="1894462651">
          <w:marLeft w:val="0"/>
          <w:marRight w:val="0"/>
          <w:marTop w:val="0"/>
          <w:marBottom w:val="0"/>
          <w:divBdr>
            <w:top w:val="none" w:sz="0" w:space="0" w:color="auto"/>
            <w:left w:val="none" w:sz="0" w:space="0" w:color="auto"/>
            <w:bottom w:val="none" w:sz="0" w:space="0" w:color="auto"/>
            <w:right w:val="none" w:sz="0" w:space="0" w:color="auto"/>
          </w:divBdr>
        </w:div>
        <w:div w:id="1969432776">
          <w:marLeft w:val="0"/>
          <w:marRight w:val="0"/>
          <w:marTop w:val="0"/>
          <w:marBottom w:val="0"/>
          <w:divBdr>
            <w:top w:val="none" w:sz="0" w:space="0" w:color="auto"/>
            <w:left w:val="none" w:sz="0" w:space="0" w:color="auto"/>
            <w:bottom w:val="none" w:sz="0" w:space="0" w:color="auto"/>
            <w:right w:val="none" w:sz="0" w:space="0" w:color="auto"/>
          </w:divBdr>
        </w:div>
        <w:div w:id="2008481930">
          <w:marLeft w:val="0"/>
          <w:marRight w:val="0"/>
          <w:marTop w:val="0"/>
          <w:marBottom w:val="0"/>
          <w:divBdr>
            <w:top w:val="none" w:sz="0" w:space="0" w:color="auto"/>
            <w:left w:val="none" w:sz="0" w:space="0" w:color="auto"/>
            <w:bottom w:val="none" w:sz="0" w:space="0" w:color="auto"/>
            <w:right w:val="none" w:sz="0" w:space="0" w:color="auto"/>
          </w:divBdr>
        </w:div>
        <w:div w:id="2015643128">
          <w:marLeft w:val="0"/>
          <w:marRight w:val="0"/>
          <w:marTop w:val="0"/>
          <w:marBottom w:val="0"/>
          <w:divBdr>
            <w:top w:val="none" w:sz="0" w:space="0" w:color="auto"/>
            <w:left w:val="none" w:sz="0" w:space="0" w:color="auto"/>
            <w:bottom w:val="none" w:sz="0" w:space="0" w:color="auto"/>
            <w:right w:val="none" w:sz="0" w:space="0" w:color="auto"/>
          </w:divBdr>
        </w:div>
        <w:div w:id="2093116642">
          <w:marLeft w:val="0"/>
          <w:marRight w:val="0"/>
          <w:marTop w:val="0"/>
          <w:marBottom w:val="0"/>
          <w:divBdr>
            <w:top w:val="none" w:sz="0" w:space="0" w:color="auto"/>
            <w:left w:val="none" w:sz="0" w:space="0" w:color="auto"/>
            <w:bottom w:val="none" w:sz="0" w:space="0" w:color="auto"/>
            <w:right w:val="none" w:sz="0" w:space="0" w:color="auto"/>
          </w:divBdr>
        </w:div>
      </w:divsChild>
    </w:div>
    <w:div w:id="1846093354">
      <w:bodyDiv w:val="1"/>
      <w:marLeft w:val="0"/>
      <w:marRight w:val="0"/>
      <w:marTop w:val="0"/>
      <w:marBottom w:val="0"/>
      <w:divBdr>
        <w:top w:val="none" w:sz="0" w:space="0" w:color="auto"/>
        <w:left w:val="none" w:sz="0" w:space="0" w:color="auto"/>
        <w:bottom w:val="none" w:sz="0" w:space="0" w:color="auto"/>
        <w:right w:val="none" w:sz="0" w:space="0" w:color="auto"/>
      </w:divBdr>
      <w:divsChild>
        <w:div w:id="367488774">
          <w:marLeft w:val="0"/>
          <w:marRight w:val="0"/>
          <w:marTop w:val="0"/>
          <w:marBottom w:val="0"/>
          <w:divBdr>
            <w:top w:val="none" w:sz="0" w:space="0" w:color="auto"/>
            <w:left w:val="none" w:sz="0" w:space="0" w:color="auto"/>
            <w:bottom w:val="none" w:sz="0" w:space="0" w:color="auto"/>
            <w:right w:val="none" w:sz="0" w:space="0" w:color="auto"/>
          </w:divBdr>
        </w:div>
        <w:div w:id="668100905">
          <w:marLeft w:val="0"/>
          <w:marRight w:val="0"/>
          <w:marTop w:val="0"/>
          <w:marBottom w:val="0"/>
          <w:divBdr>
            <w:top w:val="none" w:sz="0" w:space="0" w:color="auto"/>
            <w:left w:val="none" w:sz="0" w:space="0" w:color="auto"/>
            <w:bottom w:val="none" w:sz="0" w:space="0" w:color="auto"/>
            <w:right w:val="none" w:sz="0" w:space="0" w:color="auto"/>
          </w:divBdr>
        </w:div>
        <w:div w:id="858852998">
          <w:marLeft w:val="0"/>
          <w:marRight w:val="0"/>
          <w:marTop w:val="0"/>
          <w:marBottom w:val="0"/>
          <w:divBdr>
            <w:top w:val="none" w:sz="0" w:space="0" w:color="auto"/>
            <w:left w:val="none" w:sz="0" w:space="0" w:color="auto"/>
            <w:bottom w:val="none" w:sz="0" w:space="0" w:color="auto"/>
            <w:right w:val="none" w:sz="0" w:space="0" w:color="auto"/>
          </w:divBdr>
        </w:div>
        <w:div w:id="1148129623">
          <w:marLeft w:val="0"/>
          <w:marRight w:val="0"/>
          <w:marTop w:val="0"/>
          <w:marBottom w:val="0"/>
          <w:divBdr>
            <w:top w:val="none" w:sz="0" w:space="0" w:color="auto"/>
            <w:left w:val="none" w:sz="0" w:space="0" w:color="auto"/>
            <w:bottom w:val="none" w:sz="0" w:space="0" w:color="auto"/>
            <w:right w:val="none" w:sz="0" w:space="0" w:color="auto"/>
          </w:divBdr>
        </w:div>
        <w:div w:id="1617907814">
          <w:marLeft w:val="0"/>
          <w:marRight w:val="0"/>
          <w:marTop w:val="0"/>
          <w:marBottom w:val="0"/>
          <w:divBdr>
            <w:top w:val="none" w:sz="0" w:space="0" w:color="auto"/>
            <w:left w:val="none" w:sz="0" w:space="0" w:color="auto"/>
            <w:bottom w:val="none" w:sz="0" w:space="0" w:color="auto"/>
            <w:right w:val="none" w:sz="0" w:space="0" w:color="auto"/>
          </w:divBdr>
        </w:div>
        <w:div w:id="1904683092">
          <w:marLeft w:val="0"/>
          <w:marRight w:val="0"/>
          <w:marTop w:val="0"/>
          <w:marBottom w:val="0"/>
          <w:divBdr>
            <w:top w:val="none" w:sz="0" w:space="0" w:color="auto"/>
            <w:left w:val="none" w:sz="0" w:space="0" w:color="auto"/>
            <w:bottom w:val="none" w:sz="0" w:space="0" w:color="auto"/>
            <w:right w:val="none" w:sz="0" w:space="0" w:color="auto"/>
          </w:divBdr>
        </w:div>
      </w:divsChild>
    </w:div>
    <w:div w:id="1854801284">
      <w:bodyDiv w:val="1"/>
      <w:marLeft w:val="0"/>
      <w:marRight w:val="0"/>
      <w:marTop w:val="0"/>
      <w:marBottom w:val="0"/>
      <w:divBdr>
        <w:top w:val="none" w:sz="0" w:space="0" w:color="auto"/>
        <w:left w:val="none" w:sz="0" w:space="0" w:color="auto"/>
        <w:bottom w:val="none" w:sz="0" w:space="0" w:color="auto"/>
        <w:right w:val="none" w:sz="0" w:space="0" w:color="auto"/>
      </w:divBdr>
      <w:divsChild>
        <w:div w:id="3094971">
          <w:marLeft w:val="0"/>
          <w:marRight w:val="0"/>
          <w:marTop w:val="0"/>
          <w:marBottom w:val="0"/>
          <w:divBdr>
            <w:top w:val="none" w:sz="0" w:space="0" w:color="auto"/>
            <w:left w:val="none" w:sz="0" w:space="0" w:color="auto"/>
            <w:bottom w:val="none" w:sz="0" w:space="0" w:color="auto"/>
            <w:right w:val="none" w:sz="0" w:space="0" w:color="auto"/>
          </w:divBdr>
        </w:div>
        <w:div w:id="6754675">
          <w:marLeft w:val="0"/>
          <w:marRight w:val="0"/>
          <w:marTop w:val="0"/>
          <w:marBottom w:val="0"/>
          <w:divBdr>
            <w:top w:val="none" w:sz="0" w:space="0" w:color="auto"/>
            <w:left w:val="none" w:sz="0" w:space="0" w:color="auto"/>
            <w:bottom w:val="none" w:sz="0" w:space="0" w:color="auto"/>
            <w:right w:val="none" w:sz="0" w:space="0" w:color="auto"/>
          </w:divBdr>
        </w:div>
        <w:div w:id="11537493">
          <w:marLeft w:val="0"/>
          <w:marRight w:val="0"/>
          <w:marTop w:val="0"/>
          <w:marBottom w:val="0"/>
          <w:divBdr>
            <w:top w:val="none" w:sz="0" w:space="0" w:color="auto"/>
            <w:left w:val="none" w:sz="0" w:space="0" w:color="auto"/>
            <w:bottom w:val="none" w:sz="0" w:space="0" w:color="auto"/>
            <w:right w:val="none" w:sz="0" w:space="0" w:color="auto"/>
          </w:divBdr>
        </w:div>
        <w:div w:id="35394017">
          <w:marLeft w:val="0"/>
          <w:marRight w:val="0"/>
          <w:marTop w:val="0"/>
          <w:marBottom w:val="0"/>
          <w:divBdr>
            <w:top w:val="none" w:sz="0" w:space="0" w:color="auto"/>
            <w:left w:val="none" w:sz="0" w:space="0" w:color="auto"/>
            <w:bottom w:val="none" w:sz="0" w:space="0" w:color="auto"/>
            <w:right w:val="none" w:sz="0" w:space="0" w:color="auto"/>
          </w:divBdr>
        </w:div>
        <w:div w:id="100609986">
          <w:marLeft w:val="0"/>
          <w:marRight w:val="0"/>
          <w:marTop w:val="0"/>
          <w:marBottom w:val="0"/>
          <w:divBdr>
            <w:top w:val="none" w:sz="0" w:space="0" w:color="auto"/>
            <w:left w:val="none" w:sz="0" w:space="0" w:color="auto"/>
            <w:bottom w:val="none" w:sz="0" w:space="0" w:color="auto"/>
            <w:right w:val="none" w:sz="0" w:space="0" w:color="auto"/>
          </w:divBdr>
        </w:div>
        <w:div w:id="181671725">
          <w:marLeft w:val="0"/>
          <w:marRight w:val="0"/>
          <w:marTop w:val="0"/>
          <w:marBottom w:val="0"/>
          <w:divBdr>
            <w:top w:val="none" w:sz="0" w:space="0" w:color="auto"/>
            <w:left w:val="none" w:sz="0" w:space="0" w:color="auto"/>
            <w:bottom w:val="none" w:sz="0" w:space="0" w:color="auto"/>
            <w:right w:val="none" w:sz="0" w:space="0" w:color="auto"/>
          </w:divBdr>
        </w:div>
        <w:div w:id="192770899">
          <w:marLeft w:val="0"/>
          <w:marRight w:val="0"/>
          <w:marTop w:val="0"/>
          <w:marBottom w:val="0"/>
          <w:divBdr>
            <w:top w:val="none" w:sz="0" w:space="0" w:color="auto"/>
            <w:left w:val="none" w:sz="0" w:space="0" w:color="auto"/>
            <w:bottom w:val="none" w:sz="0" w:space="0" w:color="auto"/>
            <w:right w:val="none" w:sz="0" w:space="0" w:color="auto"/>
          </w:divBdr>
        </w:div>
        <w:div w:id="349142190">
          <w:marLeft w:val="0"/>
          <w:marRight w:val="0"/>
          <w:marTop w:val="0"/>
          <w:marBottom w:val="0"/>
          <w:divBdr>
            <w:top w:val="none" w:sz="0" w:space="0" w:color="auto"/>
            <w:left w:val="none" w:sz="0" w:space="0" w:color="auto"/>
            <w:bottom w:val="none" w:sz="0" w:space="0" w:color="auto"/>
            <w:right w:val="none" w:sz="0" w:space="0" w:color="auto"/>
          </w:divBdr>
        </w:div>
        <w:div w:id="411198201">
          <w:marLeft w:val="0"/>
          <w:marRight w:val="0"/>
          <w:marTop w:val="0"/>
          <w:marBottom w:val="0"/>
          <w:divBdr>
            <w:top w:val="none" w:sz="0" w:space="0" w:color="auto"/>
            <w:left w:val="none" w:sz="0" w:space="0" w:color="auto"/>
            <w:bottom w:val="none" w:sz="0" w:space="0" w:color="auto"/>
            <w:right w:val="none" w:sz="0" w:space="0" w:color="auto"/>
          </w:divBdr>
        </w:div>
        <w:div w:id="468548022">
          <w:marLeft w:val="0"/>
          <w:marRight w:val="0"/>
          <w:marTop w:val="0"/>
          <w:marBottom w:val="0"/>
          <w:divBdr>
            <w:top w:val="none" w:sz="0" w:space="0" w:color="auto"/>
            <w:left w:val="none" w:sz="0" w:space="0" w:color="auto"/>
            <w:bottom w:val="none" w:sz="0" w:space="0" w:color="auto"/>
            <w:right w:val="none" w:sz="0" w:space="0" w:color="auto"/>
          </w:divBdr>
        </w:div>
        <w:div w:id="479152416">
          <w:marLeft w:val="0"/>
          <w:marRight w:val="0"/>
          <w:marTop w:val="0"/>
          <w:marBottom w:val="0"/>
          <w:divBdr>
            <w:top w:val="none" w:sz="0" w:space="0" w:color="auto"/>
            <w:left w:val="none" w:sz="0" w:space="0" w:color="auto"/>
            <w:bottom w:val="none" w:sz="0" w:space="0" w:color="auto"/>
            <w:right w:val="none" w:sz="0" w:space="0" w:color="auto"/>
          </w:divBdr>
        </w:div>
        <w:div w:id="481194502">
          <w:marLeft w:val="0"/>
          <w:marRight w:val="0"/>
          <w:marTop w:val="0"/>
          <w:marBottom w:val="0"/>
          <w:divBdr>
            <w:top w:val="none" w:sz="0" w:space="0" w:color="auto"/>
            <w:left w:val="none" w:sz="0" w:space="0" w:color="auto"/>
            <w:bottom w:val="none" w:sz="0" w:space="0" w:color="auto"/>
            <w:right w:val="none" w:sz="0" w:space="0" w:color="auto"/>
          </w:divBdr>
        </w:div>
        <w:div w:id="500631989">
          <w:marLeft w:val="0"/>
          <w:marRight w:val="0"/>
          <w:marTop w:val="0"/>
          <w:marBottom w:val="0"/>
          <w:divBdr>
            <w:top w:val="none" w:sz="0" w:space="0" w:color="auto"/>
            <w:left w:val="none" w:sz="0" w:space="0" w:color="auto"/>
            <w:bottom w:val="none" w:sz="0" w:space="0" w:color="auto"/>
            <w:right w:val="none" w:sz="0" w:space="0" w:color="auto"/>
          </w:divBdr>
        </w:div>
        <w:div w:id="602805930">
          <w:marLeft w:val="0"/>
          <w:marRight w:val="0"/>
          <w:marTop w:val="0"/>
          <w:marBottom w:val="0"/>
          <w:divBdr>
            <w:top w:val="none" w:sz="0" w:space="0" w:color="auto"/>
            <w:left w:val="none" w:sz="0" w:space="0" w:color="auto"/>
            <w:bottom w:val="none" w:sz="0" w:space="0" w:color="auto"/>
            <w:right w:val="none" w:sz="0" w:space="0" w:color="auto"/>
          </w:divBdr>
        </w:div>
        <w:div w:id="612594830">
          <w:marLeft w:val="0"/>
          <w:marRight w:val="0"/>
          <w:marTop w:val="0"/>
          <w:marBottom w:val="0"/>
          <w:divBdr>
            <w:top w:val="none" w:sz="0" w:space="0" w:color="auto"/>
            <w:left w:val="none" w:sz="0" w:space="0" w:color="auto"/>
            <w:bottom w:val="none" w:sz="0" w:space="0" w:color="auto"/>
            <w:right w:val="none" w:sz="0" w:space="0" w:color="auto"/>
          </w:divBdr>
        </w:div>
        <w:div w:id="625354205">
          <w:marLeft w:val="0"/>
          <w:marRight w:val="0"/>
          <w:marTop w:val="0"/>
          <w:marBottom w:val="0"/>
          <w:divBdr>
            <w:top w:val="none" w:sz="0" w:space="0" w:color="auto"/>
            <w:left w:val="none" w:sz="0" w:space="0" w:color="auto"/>
            <w:bottom w:val="none" w:sz="0" w:space="0" w:color="auto"/>
            <w:right w:val="none" w:sz="0" w:space="0" w:color="auto"/>
          </w:divBdr>
        </w:div>
        <w:div w:id="658923916">
          <w:marLeft w:val="0"/>
          <w:marRight w:val="0"/>
          <w:marTop w:val="0"/>
          <w:marBottom w:val="0"/>
          <w:divBdr>
            <w:top w:val="none" w:sz="0" w:space="0" w:color="auto"/>
            <w:left w:val="none" w:sz="0" w:space="0" w:color="auto"/>
            <w:bottom w:val="none" w:sz="0" w:space="0" w:color="auto"/>
            <w:right w:val="none" w:sz="0" w:space="0" w:color="auto"/>
          </w:divBdr>
        </w:div>
        <w:div w:id="735783070">
          <w:marLeft w:val="0"/>
          <w:marRight w:val="0"/>
          <w:marTop w:val="0"/>
          <w:marBottom w:val="0"/>
          <w:divBdr>
            <w:top w:val="none" w:sz="0" w:space="0" w:color="auto"/>
            <w:left w:val="none" w:sz="0" w:space="0" w:color="auto"/>
            <w:bottom w:val="none" w:sz="0" w:space="0" w:color="auto"/>
            <w:right w:val="none" w:sz="0" w:space="0" w:color="auto"/>
          </w:divBdr>
        </w:div>
        <w:div w:id="795371784">
          <w:marLeft w:val="0"/>
          <w:marRight w:val="0"/>
          <w:marTop w:val="0"/>
          <w:marBottom w:val="0"/>
          <w:divBdr>
            <w:top w:val="none" w:sz="0" w:space="0" w:color="auto"/>
            <w:left w:val="none" w:sz="0" w:space="0" w:color="auto"/>
            <w:bottom w:val="none" w:sz="0" w:space="0" w:color="auto"/>
            <w:right w:val="none" w:sz="0" w:space="0" w:color="auto"/>
          </w:divBdr>
        </w:div>
        <w:div w:id="801315390">
          <w:marLeft w:val="0"/>
          <w:marRight w:val="0"/>
          <w:marTop w:val="0"/>
          <w:marBottom w:val="0"/>
          <w:divBdr>
            <w:top w:val="none" w:sz="0" w:space="0" w:color="auto"/>
            <w:left w:val="none" w:sz="0" w:space="0" w:color="auto"/>
            <w:bottom w:val="none" w:sz="0" w:space="0" w:color="auto"/>
            <w:right w:val="none" w:sz="0" w:space="0" w:color="auto"/>
          </w:divBdr>
        </w:div>
        <w:div w:id="830750737">
          <w:marLeft w:val="0"/>
          <w:marRight w:val="0"/>
          <w:marTop w:val="0"/>
          <w:marBottom w:val="0"/>
          <w:divBdr>
            <w:top w:val="none" w:sz="0" w:space="0" w:color="auto"/>
            <w:left w:val="none" w:sz="0" w:space="0" w:color="auto"/>
            <w:bottom w:val="none" w:sz="0" w:space="0" w:color="auto"/>
            <w:right w:val="none" w:sz="0" w:space="0" w:color="auto"/>
          </w:divBdr>
        </w:div>
        <w:div w:id="831485407">
          <w:marLeft w:val="0"/>
          <w:marRight w:val="0"/>
          <w:marTop w:val="0"/>
          <w:marBottom w:val="0"/>
          <w:divBdr>
            <w:top w:val="none" w:sz="0" w:space="0" w:color="auto"/>
            <w:left w:val="none" w:sz="0" w:space="0" w:color="auto"/>
            <w:bottom w:val="none" w:sz="0" w:space="0" w:color="auto"/>
            <w:right w:val="none" w:sz="0" w:space="0" w:color="auto"/>
          </w:divBdr>
        </w:div>
        <w:div w:id="850145321">
          <w:marLeft w:val="0"/>
          <w:marRight w:val="0"/>
          <w:marTop w:val="0"/>
          <w:marBottom w:val="0"/>
          <w:divBdr>
            <w:top w:val="none" w:sz="0" w:space="0" w:color="auto"/>
            <w:left w:val="none" w:sz="0" w:space="0" w:color="auto"/>
            <w:bottom w:val="none" w:sz="0" w:space="0" w:color="auto"/>
            <w:right w:val="none" w:sz="0" w:space="0" w:color="auto"/>
          </w:divBdr>
        </w:div>
        <w:div w:id="865875038">
          <w:marLeft w:val="0"/>
          <w:marRight w:val="0"/>
          <w:marTop w:val="0"/>
          <w:marBottom w:val="0"/>
          <w:divBdr>
            <w:top w:val="none" w:sz="0" w:space="0" w:color="auto"/>
            <w:left w:val="none" w:sz="0" w:space="0" w:color="auto"/>
            <w:bottom w:val="none" w:sz="0" w:space="0" w:color="auto"/>
            <w:right w:val="none" w:sz="0" w:space="0" w:color="auto"/>
          </w:divBdr>
        </w:div>
        <w:div w:id="867834161">
          <w:marLeft w:val="0"/>
          <w:marRight w:val="0"/>
          <w:marTop w:val="0"/>
          <w:marBottom w:val="0"/>
          <w:divBdr>
            <w:top w:val="none" w:sz="0" w:space="0" w:color="auto"/>
            <w:left w:val="none" w:sz="0" w:space="0" w:color="auto"/>
            <w:bottom w:val="none" w:sz="0" w:space="0" w:color="auto"/>
            <w:right w:val="none" w:sz="0" w:space="0" w:color="auto"/>
          </w:divBdr>
        </w:div>
        <w:div w:id="877812583">
          <w:marLeft w:val="0"/>
          <w:marRight w:val="0"/>
          <w:marTop w:val="0"/>
          <w:marBottom w:val="0"/>
          <w:divBdr>
            <w:top w:val="none" w:sz="0" w:space="0" w:color="auto"/>
            <w:left w:val="none" w:sz="0" w:space="0" w:color="auto"/>
            <w:bottom w:val="none" w:sz="0" w:space="0" w:color="auto"/>
            <w:right w:val="none" w:sz="0" w:space="0" w:color="auto"/>
          </w:divBdr>
        </w:div>
        <w:div w:id="998265322">
          <w:marLeft w:val="0"/>
          <w:marRight w:val="0"/>
          <w:marTop w:val="0"/>
          <w:marBottom w:val="0"/>
          <w:divBdr>
            <w:top w:val="none" w:sz="0" w:space="0" w:color="auto"/>
            <w:left w:val="none" w:sz="0" w:space="0" w:color="auto"/>
            <w:bottom w:val="none" w:sz="0" w:space="0" w:color="auto"/>
            <w:right w:val="none" w:sz="0" w:space="0" w:color="auto"/>
          </w:divBdr>
        </w:div>
        <w:div w:id="1050149441">
          <w:marLeft w:val="0"/>
          <w:marRight w:val="0"/>
          <w:marTop w:val="0"/>
          <w:marBottom w:val="0"/>
          <w:divBdr>
            <w:top w:val="none" w:sz="0" w:space="0" w:color="auto"/>
            <w:left w:val="none" w:sz="0" w:space="0" w:color="auto"/>
            <w:bottom w:val="none" w:sz="0" w:space="0" w:color="auto"/>
            <w:right w:val="none" w:sz="0" w:space="0" w:color="auto"/>
          </w:divBdr>
        </w:div>
        <w:div w:id="1122189101">
          <w:marLeft w:val="0"/>
          <w:marRight w:val="0"/>
          <w:marTop w:val="0"/>
          <w:marBottom w:val="0"/>
          <w:divBdr>
            <w:top w:val="none" w:sz="0" w:space="0" w:color="auto"/>
            <w:left w:val="none" w:sz="0" w:space="0" w:color="auto"/>
            <w:bottom w:val="none" w:sz="0" w:space="0" w:color="auto"/>
            <w:right w:val="none" w:sz="0" w:space="0" w:color="auto"/>
          </w:divBdr>
        </w:div>
        <w:div w:id="1141533047">
          <w:marLeft w:val="0"/>
          <w:marRight w:val="0"/>
          <w:marTop w:val="0"/>
          <w:marBottom w:val="0"/>
          <w:divBdr>
            <w:top w:val="none" w:sz="0" w:space="0" w:color="auto"/>
            <w:left w:val="none" w:sz="0" w:space="0" w:color="auto"/>
            <w:bottom w:val="none" w:sz="0" w:space="0" w:color="auto"/>
            <w:right w:val="none" w:sz="0" w:space="0" w:color="auto"/>
          </w:divBdr>
        </w:div>
        <w:div w:id="1142842921">
          <w:marLeft w:val="0"/>
          <w:marRight w:val="0"/>
          <w:marTop w:val="0"/>
          <w:marBottom w:val="0"/>
          <w:divBdr>
            <w:top w:val="none" w:sz="0" w:space="0" w:color="auto"/>
            <w:left w:val="none" w:sz="0" w:space="0" w:color="auto"/>
            <w:bottom w:val="none" w:sz="0" w:space="0" w:color="auto"/>
            <w:right w:val="none" w:sz="0" w:space="0" w:color="auto"/>
          </w:divBdr>
        </w:div>
        <w:div w:id="1144734918">
          <w:marLeft w:val="0"/>
          <w:marRight w:val="0"/>
          <w:marTop w:val="0"/>
          <w:marBottom w:val="0"/>
          <w:divBdr>
            <w:top w:val="none" w:sz="0" w:space="0" w:color="auto"/>
            <w:left w:val="none" w:sz="0" w:space="0" w:color="auto"/>
            <w:bottom w:val="none" w:sz="0" w:space="0" w:color="auto"/>
            <w:right w:val="none" w:sz="0" w:space="0" w:color="auto"/>
          </w:divBdr>
        </w:div>
        <w:div w:id="1157770031">
          <w:marLeft w:val="0"/>
          <w:marRight w:val="0"/>
          <w:marTop w:val="0"/>
          <w:marBottom w:val="0"/>
          <w:divBdr>
            <w:top w:val="none" w:sz="0" w:space="0" w:color="auto"/>
            <w:left w:val="none" w:sz="0" w:space="0" w:color="auto"/>
            <w:bottom w:val="none" w:sz="0" w:space="0" w:color="auto"/>
            <w:right w:val="none" w:sz="0" w:space="0" w:color="auto"/>
          </w:divBdr>
        </w:div>
        <w:div w:id="1210385944">
          <w:marLeft w:val="0"/>
          <w:marRight w:val="0"/>
          <w:marTop w:val="0"/>
          <w:marBottom w:val="0"/>
          <w:divBdr>
            <w:top w:val="none" w:sz="0" w:space="0" w:color="auto"/>
            <w:left w:val="none" w:sz="0" w:space="0" w:color="auto"/>
            <w:bottom w:val="none" w:sz="0" w:space="0" w:color="auto"/>
            <w:right w:val="none" w:sz="0" w:space="0" w:color="auto"/>
          </w:divBdr>
        </w:div>
        <w:div w:id="1220050612">
          <w:marLeft w:val="0"/>
          <w:marRight w:val="0"/>
          <w:marTop w:val="0"/>
          <w:marBottom w:val="0"/>
          <w:divBdr>
            <w:top w:val="none" w:sz="0" w:space="0" w:color="auto"/>
            <w:left w:val="none" w:sz="0" w:space="0" w:color="auto"/>
            <w:bottom w:val="none" w:sz="0" w:space="0" w:color="auto"/>
            <w:right w:val="none" w:sz="0" w:space="0" w:color="auto"/>
          </w:divBdr>
        </w:div>
        <w:div w:id="1246184501">
          <w:marLeft w:val="0"/>
          <w:marRight w:val="0"/>
          <w:marTop w:val="0"/>
          <w:marBottom w:val="0"/>
          <w:divBdr>
            <w:top w:val="none" w:sz="0" w:space="0" w:color="auto"/>
            <w:left w:val="none" w:sz="0" w:space="0" w:color="auto"/>
            <w:bottom w:val="none" w:sz="0" w:space="0" w:color="auto"/>
            <w:right w:val="none" w:sz="0" w:space="0" w:color="auto"/>
          </w:divBdr>
        </w:div>
        <w:div w:id="1293560226">
          <w:marLeft w:val="0"/>
          <w:marRight w:val="0"/>
          <w:marTop w:val="0"/>
          <w:marBottom w:val="0"/>
          <w:divBdr>
            <w:top w:val="none" w:sz="0" w:space="0" w:color="auto"/>
            <w:left w:val="none" w:sz="0" w:space="0" w:color="auto"/>
            <w:bottom w:val="none" w:sz="0" w:space="0" w:color="auto"/>
            <w:right w:val="none" w:sz="0" w:space="0" w:color="auto"/>
          </w:divBdr>
        </w:div>
        <w:div w:id="1300264147">
          <w:marLeft w:val="0"/>
          <w:marRight w:val="0"/>
          <w:marTop w:val="0"/>
          <w:marBottom w:val="0"/>
          <w:divBdr>
            <w:top w:val="none" w:sz="0" w:space="0" w:color="auto"/>
            <w:left w:val="none" w:sz="0" w:space="0" w:color="auto"/>
            <w:bottom w:val="none" w:sz="0" w:space="0" w:color="auto"/>
            <w:right w:val="none" w:sz="0" w:space="0" w:color="auto"/>
          </w:divBdr>
        </w:div>
        <w:div w:id="1333146132">
          <w:marLeft w:val="0"/>
          <w:marRight w:val="0"/>
          <w:marTop w:val="0"/>
          <w:marBottom w:val="0"/>
          <w:divBdr>
            <w:top w:val="none" w:sz="0" w:space="0" w:color="auto"/>
            <w:left w:val="none" w:sz="0" w:space="0" w:color="auto"/>
            <w:bottom w:val="none" w:sz="0" w:space="0" w:color="auto"/>
            <w:right w:val="none" w:sz="0" w:space="0" w:color="auto"/>
          </w:divBdr>
        </w:div>
        <w:div w:id="1396124776">
          <w:marLeft w:val="0"/>
          <w:marRight w:val="0"/>
          <w:marTop w:val="0"/>
          <w:marBottom w:val="0"/>
          <w:divBdr>
            <w:top w:val="none" w:sz="0" w:space="0" w:color="auto"/>
            <w:left w:val="none" w:sz="0" w:space="0" w:color="auto"/>
            <w:bottom w:val="none" w:sz="0" w:space="0" w:color="auto"/>
            <w:right w:val="none" w:sz="0" w:space="0" w:color="auto"/>
          </w:divBdr>
        </w:div>
        <w:div w:id="1423605715">
          <w:marLeft w:val="0"/>
          <w:marRight w:val="0"/>
          <w:marTop w:val="0"/>
          <w:marBottom w:val="0"/>
          <w:divBdr>
            <w:top w:val="none" w:sz="0" w:space="0" w:color="auto"/>
            <w:left w:val="none" w:sz="0" w:space="0" w:color="auto"/>
            <w:bottom w:val="none" w:sz="0" w:space="0" w:color="auto"/>
            <w:right w:val="none" w:sz="0" w:space="0" w:color="auto"/>
          </w:divBdr>
        </w:div>
        <w:div w:id="1439135907">
          <w:marLeft w:val="0"/>
          <w:marRight w:val="0"/>
          <w:marTop w:val="0"/>
          <w:marBottom w:val="0"/>
          <w:divBdr>
            <w:top w:val="none" w:sz="0" w:space="0" w:color="auto"/>
            <w:left w:val="none" w:sz="0" w:space="0" w:color="auto"/>
            <w:bottom w:val="none" w:sz="0" w:space="0" w:color="auto"/>
            <w:right w:val="none" w:sz="0" w:space="0" w:color="auto"/>
          </w:divBdr>
        </w:div>
        <w:div w:id="1460565765">
          <w:marLeft w:val="0"/>
          <w:marRight w:val="0"/>
          <w:marTop w:val="0"/>
          <w:marBottom w:val="0"/>
          <w:divBdr>
            <w:top w:val="none" w:sz="0" w:space="0" w:color="auto"/>
            <w:left w:val="none" w:sz="0" w:space="0" w:color="auto"/>
            <w:bottom w:val="none" w:sz="0" w:space="0" w:color="auto"/>
            <w:right w:val="none" w:sz="0" w:space="0" w:color="auto"/>
          </w:divBdr>
        </w:div>
        <w:div w:id="1504280150">
          <w:marLeft w:val="0"/>
          <w:marRight w:val="0"/>
          <w:marTop w:val="0"/>
          <w:marBottom w:val="0"/>
          <w:divBdr>
            <w:top w:val="none" w:sz="0" w:space="0" w:color="auto"/>
            <w:left w:val="none" w:sz="0" w:space="0" w:color="auto"/>
            <w:bottom w:val="none" w:sz="0" w:space="0" w:color="auto"/>
            <w:right w:val="none" w:sz="0" w:space="0" w:color="auto"/>
          </w:divBdr>
        </w:div>
        <w:div w:id="1550846732">
          <w:marLeft w:val="0"/>
          <w:marRight w:val="0"/>
          <w:marTop w:val="0"/>
          <w:marBottom w:val="0"/>
          <w:divBdr>
            <w:top w:val="none" w:sz="0" w:space="0" w:color="auto"/>
            <w:left w:val="none" w:sz="0" w:space="0" w:color="auto"/>
            <w:bottom w:val="none" w:sz="0" w:space="0" w:color="auto"/>
            <w:right w:val="none" w:sz="0" w:space="0" w:color="auto"/>
          </w:divBdr>
        </w:div>
        <w:div w:id="1562207087">
          <w:marLeft w:val="0"/>
          <w:marRight w:val="0"/>
          <w:marTop w:val="0"/>
          <w:marBottom w:val="0"/>
          <w:divBdr>
            <w:top w:val="none" w:sz="0" w:space="0" w:color="auto"/>
            <w:left w:val="none" w:sz="0" w:space="0" w:color="auto"/>
            <w:bottom w:val="none" w:sz="0" w:space="0" w:color="auto"/>
            <w:right w:val="none" w:sz="0" w:space="0" w:color="auto"/>
          </w:divBdr>
        </w:div>
        <w:div w:id="1600866581">
          <w:marLeft w:val="0"/>
          <w:marRight w:val="0"/>
          <w:marTop w:val="0"/>
          <w:marBottom w:val="0"/>
          <w:divBdr>
            <w:top w:val="none" w:sz="0" w:space="0" w:color="auto"/>
            <w:left w:val="none" w:sz="0" w:space="0" w:color="auto"/>
            <w:bottom w:val="none" w:sz="0" w:space="0" w:color="auto"/>
            <w:right w:val="none" w:sz="0" w:space="0" w:color="auto"/>
          </w:divBdr>
        </w:div>
        <w:div w:id="1657763609">
          <w:marLeft w:val="0"/>
          <w:marRight w:val="0"/>
          <w:marTop w:val="0"/>
          <w:marBottom w:val="0"/>
          <w:divBdr>
            <w:top w:val="none" w:sz="0" w:space="0" w:color="auto"/>
            <w:left w:val="none" w:sz="0" w:space="0" w:color="auto"/>
            <w:bottom w:val="none" w:sz="0" w:space="0" w:color="auto"/>
            <w:right w:val="none" w:sz="0" w:space="0" w:color="auto"/>
          </w:divBdr>
        </w:div>
        <w:div w:id="1695643687">
          <w:marLeft w:val="0"/>
          <w:marRight w:val="0"/>
          <w:marTop w:val="0"/>
          <w:marBottom w:val="0"/>
          <w:divBdr>
            <w:top w:val="none" w:sz="0" w:space="0" w:color="auto"/>
            <w:left w:val="none" w:sz="0" w:space="0" w:color="auto"/>
            <w:bottom w:val="none" w:sz="0" w:space="0" w:color="auto"/>
            <w:right w:val="none" w:sz="0" w:space="0" w:color="auto"/>
          </w:divBdr>
        </w:div>
        <w:div w:id="1746759007">
          <w:marLeft w:val="0"/>
          <w:marRight w:val="0"/>
          <w:marTop w:val="0"/>
          <w:marBottom w:val="0"/>
          <w:divBdr>
            <w:top w:val="none" w:sz="0" w:space="0" w:color="auto"/>
            <w:left w:val="none" w:sz="0" w:space="0" w:color="auto"/>
            <w:bottom w:val="none" w:sz="0" w:space="0" w:color="auto"/>
            <w:right w:val="none" w:sz="0" w:space="0" w:color="auto"/>
          </w:divBdr>
        </w:div>
        <w:div w:id="1818303032">
          <w:marLeft w:val="0"/>
          <w:marRight w:val="0"/>
          <w:marTop w:val="0"/>
          <w:marBottom w:val="0"/>
          <w:divBdr>
            <w:top w:val="none" w:sz="0" w:space="0" w:color="auto"/>
            <w:left w:val="none" w:sz="0" w:space="0" w:color="auto"/>
            <w:bottom w:val="none" w:sz="0" w:space="0" w:color="auto"/>
            <w:right w:val="none" w:sz="0" w:space="0" w:color="auto"/>
          </w:divBdr>
        </w:div>
        <w:div w:id="1827817409">
          <w:marLeft w:val="0"/>
          <w:marRight w:val="0"/>
          <w:marTop w:val="0"/>
          <w:marBottom w:val="0"/>
          <w:divBdr>
            <w:top w:val="none" w:sz="0" w:space="0" w:color="auto"/>
            <w:left w:val="none" w:sz="0" w:space="0" w:color="auto"/>
            <w:bottom w:val="none" w:sz="0" w:space="0" w:color="auto"/>
            <w:right w:val="none" w:sz="0" w:space="0" w:color="auto"/>
          </w:divBdr>
        </w:div>
        <w:div w:id="1855068951">
          <w:marLeft w:val="0"/>
          <w:marRight w:val="0"/>
          <w:marTop w:val="0"/>
          <w:marBottom w:val="0"/>
          <w:divBdr>
            <w:top w:val="none" w:sz="0" w:space="0" w:color="auto"/>
            <w:left w:val="none" w:sz="0" w:space="0" w:color="auto"/>
            <w:bottom w:val="none" w:sz="0" w:space="0" w:color="auto"/>
            <w:right w:val="none" w:sz="0" w:space="0" w:color="auto"/>
          </w:divBdr>
        </w:div>
        <w:div w:id="1858544843">
          <w:marLeft w:val="0"/>
          <w:marRight w:val="0"/>
          <w:marTop w:val="0"/>
          <w:marBottom w:val="0"/>
          <w:divBdr>
            <w:top w:val="none" w:sz="0" w:space="0" w:color="auto"/>
            <w:left w:val="none" w:sz="0" w:space="0" w:color="auto"/>
            <w:bottom w:val="none" w:sz="0" w:space="0" w:color="auto"/>
            <w:right w:val="none" w:sz="0" w:space="0" w:color="auto"/>
          </w:divBdr>
        </w:div>
        <w:div w:id="1901017153">
          <w:marLeft w:val="0"/>
          <w:marRight w:val="0"/>
          <w:marTop w:val="0"/>
          <w:marBottom w:val="0"/>
          <w:divBdr>
            <w:top w:val="none" w:sz="0" w:space="0" w:color="auto"/>
            <w:left w:val="none" w:sz="0" w:space="0" w:color="auto"/>
            <w:bottom w:val="none" w:sz="0" w:space="0" w:color="auto"/>
            <w:right w:val="none" w:sz="0" w:space="0" w:color="auto"/>
          </w:divBdr>
        </w:div>
        <w:div w:id="1935357941">
          <w:marLeft w:val="0"/>
          <w:marRight w:val="0"/>
          <w:marTop w:val="0"/>
          <w:marBottom w:val="0"/>
          <w:divBdr>
            <w:top w:val="none" w:sz="0" w:space="0" w:color="auto"/>
            <w:left w:val="none" w:sz="0" w:space="0" w:color="auto"/>
            <w:bottom w:val="none" w:sz="0" w:space="0" w:color="auto"/>
            <w:right w:val="none" w:sz="0" w:space="0" w:color="auto"/>
          </w:divBdr>
        </w:div>
        <w:div w:id="1974866934">
          <w:marLeft w:val="0"/>
          <w:marRight w:val="0"/>
          <w:marTop w:val="0"/>
          <w:marBottom w:val="0"/>
          <w:divBdr>
            <w:top w:val="none" w:sz="0" w:space="0" w:color="auto"/>
            <w:left w:val="none" w:sz="0" w:space="0" w:color="auto"/>
            <w:bottom w:val="none" w:sz="0" w:space="0" w:color="auto"/>
            <w:right w:val="none" w:sz="0" w:space="0" w:color="auto"/>
          </w:divBdr>
        </w:div>
        <w:div w:id="2012677571">
          <w:marLeft w:val="0"/>
          <w:marRight w:val="0"/>
          <w:marTop w:val="0"/>
          <w:marBottom w:val="0"/>
          <w:divBdr>
            <w:top w:val="none" w:sz="0" w:space="0" w:color="auto"/>
            <w:left w:val="none" w:sz="0" w:space="0" w:color="auto"/>
            <w:bottom w:val="none" w:sz="0" w:space="0" w:color="auto"/>
            <w:right w:val="none" w:sz="0" w:space="0" w:color="auto"/>
          </w:divBdr>
        </w:div>
        <w:div w:id="2047369685">
          <w:marLeft w:val="0"/>
          <w:marRight w:val="0"/>
          <w:marTop w:val="0"/>
          <w:marBottom w:val="0"/>
          <w:divBdr>
            <w:top w:val="none" w:sz="0" w:space="0" w:color="auto"/>
            <w:left w:val="none" w:sz="0" w:space="0" w:color="auto"/>
            <w:bottom w:val="none" w:sz="0" w:space="0" w:color="auto"/>
            <w:right w:val="none" w:sz="0" w:space="0" w:color="auto"/>
          </w:divBdr>
        </w:div>
      </w:divsChild>
    </w:div>
    <w:div w:id="1890610445">
      <w:bodyDiv w:val="1"/>
      <w:marLeft w:val="0"/>
      <w:marRight w:val="0"/>
      <w:marTop w:val="0"/>
      <w:marBottom w:val="0"/>
      <w:divBdr>
        <w:top w:val="none" w:sz="0" w:space="0" w:color="auto"/>
        <w:left w:val="none" w:sz="0" w:space="0" w:color="auto"/>
        <w:bottom w:val="none" w:sz="0" w:space="0" w:color="auto"/>
        <w:right w:val="none" w:sz="0" w:space="0" w:color="auto"/>
      </w:divBdr>
      <w:divsChild>
        <w:div w:id="5519686">
          <w:marLeft w:val="0"/>
          <w:marRight w:val="0"/>
          <w:marTop w:val="0"/>
          <w:marBottom w:val="0"/>
          <w:divBdr>
            <w:top w:val="none" w:sz="0" w:space="0" w:color="auto"/>
            <w:left w:val="none" w:sz="0" w:space="0" w:color="auto"/>
            <w:bottom w:val="none" w:sz="0" w:space="0" w:color="auto"/>
            <w:right w:val="none" w:sz="0" w:space="0" w:color="auto"/>
          </w:divBdr>
        </w:div>
        <w:div w:id="29381825">
          <w:marLeft w:val="0"/>
          <w:marRight w:val="0"/>
          <w:marTop w:val="0"/>
          <w:marBottom w:val="0"/>
          <w:divBdr>
            <w:top w:val="none" w:sz="0" w:space="0" w:color="auto"/>
            <w:left w:val="none" w:sz="0" w:space="0" w:color="auto"/>
            <w:bottom w:val="none" w:sz="0" w:space="0" w:color="auto"/>
            <w:right w:val="none" w:sz="0" w:space="0" w:color="auto"/>
          </w:divBdr>
        </w:div>
        <w:div w:id="51585506">
          <w:marLeft w:val="0"/>
          <w:marRight w:val="0"/>
          <w:marTop w:val="0"/>
          <w:marBottom w:val="0"/>
          <w:divBdr>
            <w:top w:val="none" w:sz="0" w:space="0" w:color="auto"/>
            <w:left w:val="none" w:sz="0" w:space="0" w:color="auto"/>
            <w:bottom w:val="none" w:sz="0" w:space="0" w:color="auto"/>
            <w:right w:val="none" w:sz="0" w:space="0" w:color="auto"/>
          </w:divBdr>
        </w:div>
        <w:div w:id="83766230">
          <w:marLeft w:val="0"/>
          <w:marRight w:val="0"/>
          <w:marTop w:val="0"/>
          <w:marBottom w:val="0"/>
          <w:divBdr>
            <w:top w:val="none" w:sz="0" w:space="0" w:color="auto"/>
            <w:left w:val="none" w:sz="0" w:space="0" w:color="auto"/>
            <w:bottom w:val="none" w:sz="0" w:space="0" w:color="auto"/>
            <w:right w:val="none" w:sz="0" w:space="0" w:color="auto"/>
          </w:divBdr>
        </w:div>
        <w:div w:id="109204320">
          <w:marLeft w:val="0"/>
          <w:marRight w:val="0"/>
          <w:marTop w:val="0"/>
          <w:marBottom w:val="0"/>
          <w:divBdr>
            <w:top w:val="none" w:sz="0" w:space="0" w:color="auto"/>
            <w:left w:val="none" w:sz="0" w:space="0" w:color="auto"/>
            <w:bottom w:val="none" w:sz="0" w:space="0" w:color="auto"/>
            <w:right w:val="none" w:sz="0" w:space="0" w:color="auto"/>
          </w:divBdr>
        </w:div>
        <w:div w:id="113908366">
          <w:marLeft w:val="0"/>
          <w:marRight w:val="0"/>
          <w:marTop w:val="0"/>
          <w:marBottom w:val="0"/>
          <w:divBdr>
            <w:top w:val="none" w:sz="0" w:space="0" w:color="auto"/>
            <w:left w:val="none" w:sz="0" w:space="0" w:color="auto"/>
            <w:bottom w:val="none" w:sz="0" w:space="0" w:color="auto"/>
            <w:right w:val="none" w:sz="0" w:space="0" w:color="auto"/>
          </w:divBdr>
        </w:div>
        <w:div w:id="122819084">
          <w:marLeft w:val="0"/>
          <w:marRight w:val="0"/>
          <w:marTop w:val="0"/>
          <w:marBottom w:val="0"/>
          <w:divBdr>
            <w:top w:val="none" w:sz="0" w:space="0" w:color="auto"/>
            <w:left w:val="none" w:sz="0" w:space="0" w:color="auto"/>
            <w:bottom w:val="none" w:sz="0" w:space="0" w:color="auto"/>
            <w:right w:val="none" w:sz="0" w:space="0" w:color="auto"/>
          </w:divBdr>
        </w:div>
        <w:div w:id="146476087">
          <w:marLeft w:val="0"/>
          <w:marRight w:val="0"/>
          <w:marTop w:val="0"/>
          <w:marBottom w:val="0"/>
          <w:divBdr>
            <w:top w:val="none" w:sz="0" w:space="0" w:color="auto"/>
            <w:left w:val="none" w:sz="0" w:space="0" w:color="auto"/>
            <w:bottom w:val="none" w:sz="0" w:space="0" w:color="auto"/>
            <w:right w:val="none" w:sz="0" w:space="0" w:color="auto"/>
          </w:divBdr>
        </w:div>
        <w:div w:id="170142137">
          <w:marLeft w:val="0"/>
          <w:marRight w:val="0"/>
          <w:marTop w:val="0"/>
          <w:marBottom w:val="0"/>
          <w:divBdr>
            <w:top w:val="none" w:sz="0" w:space="0" w:color="auto"/>
            <w:left w:val="none" w:sz="0" w:space="0" w:color="auto"/>
            <w:bottom w:val="none" w:sz="0" w:space="0" w:color="auto"/>
            <w:right w:val="none" w:sz="0" w:space="0" w:color="auto"/>
          </w:divBdr>
        </w:div>
        <w:div w:id="176043072">
          <w:marLeft w:val="0"/>
          <w:marRight w:val="0"/>
          <w:marTop w:val="0"/>
          <w:marBottom w:val="0"/>
          <w:divBdr>
            <w:top w:val="none" w:sz="0" w:space="0" w:color="auto"/>
            <w:left w:val="none" w:sz="0" w:space="0" w:color="auto"/>
            <w:bottom w:val="none" w:sz="0" w:space="0" w:color="auto"/>
            <w:right w:val="none" w:sz="0" w:space="0" w:color="auto"/>
          </w:divBdr>
        </w:div>
        <w:div w:id="214437172">
          <w:marLeft w:val="0"/>
          <w:marRight w:val="0"/>
          <w:marTop w:val="0"/>
          <w:marBottom w:val="0"/>
          <w:divBdr>
            <w:top w:val="none" w:sz="0" w:space="0" w:color="auto"/>
            <w:left w:val="none" w:sz="0" w:space="0" w:color="auto"/>
            <w:bottom w:val="none" w:sz="0" w:space="0" w:color="auto"/>
            <w:right w:val="none" w:sz="0" w:space="0" w:color="auto"/>
          </w:divBdr>
        </w:div>
        <w:div w:id="228032227">
          <w:marLeft w:val="0"/>
          <w:marRight w:val="0"/>
          <w:marTop w:val="0"/>
          <w:marBottom w:val="0"/>
          <w:divBdr>
            <w:top w:val="none" w:sz="0" w:space="0" w:color="auto"/>
            <w:left w:val="none" w:sz="0" w:space="0" w:color="auto"/>
            <w:bottom w:val="none" w:sz="0" w:space="0" w:color="auto"/>
            <w:right w:val="none" w:sz="0" w:space="0" w:color="auto"/>
          </w:divBdr>
        </w:div>
        <w:div w:id="232934150">
          <w:marLeft w:val="0"/>
          <w:marRight w:val="0"/>
          <w:marTop w:val="0"/>
          <w:marBottom w:val="0"/>
          <w:divBdr>
            <w:top w:val="none" w:sz="0" w:space="0" w:color="auto"/>
            <w:left w:val="none" w:sz="0" w:space="0" w:color="auto"/>
            <w:bottom w:val="none" w:sz="0" w:space="0" w:color="auto"/>
            <w:right w:val="none" w:sz="0" w:space="0" w:color="auto"/>
          </w:divBdr>
        </w:div>
        <w:div w:id="237137314">
          <w:marLeft w:val="0"/>
          <w:marRight w:val="0"/>
          <w:marTop w:val="0"/>
          <w:marBottom w:val="0"/>
          <w:divBdr>
            <w:top w:val="none" w:sz="0" w:space="0" w:color="auto"/>
            <w:left w:val="none" w:sz="0" w:space="0" w:color="auto"/>
            <w:bottom w:val="none" w:sz="0" w:space="0" w:color="auto"/>
            <w:right w:val="none" w:sz="0" w:space="0" w:color="auto"/>
          </w:divBdr>
        </w:div>
        <w:div w:id="255748348">
          <w:marLeft w:val="0"/>
          <w:marRight w:val="0"/>
          <w:marTop w:val="0"/>
          <w:marBottom w:val="0"/>
          <w:divBdr>
            <w:top w:val="none" w:sz="0" w:space="0" w:color="auto"/>
            <w:left w:val="none" w:sz="0" w:space="0" w:color="auto"/>
            <w:bottom w:val="none" w:sz="0" w:space="0" w:color="auto"/>
            <w:right w:val="none" w:sz="0" w:space="0" w:color="auto"/>
          </w:divBdr>
        </w:div>
        <w:div w:id="262688830">
          <w:marLeft w:val="0"/>
          <w:marRight w:val="0"/>
          <w:marTop w:val="0"/>
          <w:marBottom w:val="0"/>
          <w:divBdr>
            <w:top w:val="none" w:sz="0" w:space="0" w:color="auto"/>
            <w:left w:val="none" w:sz="0" w:space="0" w:color="auto"/>
            <w:bottom w:val="none" w:sz="0" w:space="0" w:color="auto"/>
            <w:right w:val="none" w:sz="0" w:space="0" w:color="auto"/>
          </w:divBdr>
        </w:div>
        <w:div w:id="266155982">
          <w:marLeft w:val="0"/>
          <w:marRight w:val="0"/>
          <w:marTop w:val="0"/>
          <w:marBottom w:val="0"/>
          <w:divBdr>
            <w:top w:val="none" w:sz="0" w:space="0" w:color="auto"/>
            <w:left w:val="none" w:sz="0" w:space="0" w:color="auto"/>
            <w:bottom w:val="none" w:sz="0" w:space="0" w:color="auto"/>
            <w:right w:val="none" w:sz="0" w:space="0" w:color="auto"/>
          </w:divBdr>
        </w:div>
        <w:div w:id="271673373">
          <w:marLeft w:val="0"/>
          <w:marRight w:val="0"/>
          <w:marTop w:val="0"/>
          <w:marBottom w:val="0"/>
          <w:divBdr>
            <w:top w:val="none" w:sz="0" w:space="0" w:color="auto"/>
            <w:left w:val="none" w:sz="0" w:space="0" w:color="auto"/>
            <w:bottom w:val="none" w:sz="0" w:space="0" w:color="auto"/>
            <w:right w:val="none" w:sz="0" w:space="0" w:color="auto"/>
          </w:divBdr>
        </w:div>
        <w:div w:id="287128859">
          <w:marLeft w:val="0"/>
          <w:marRight w:val="0"/>
          <w:marTop w:val="0"/>
          <w:marBottom w:val="0"/>
          <w:divBdr>
            <w:top w:val="none" w:sz="0" w:space="0" w:color="auto"/>
            <w:left w:val="none" w:sz="0" w:space="0" w:color="auto"/>
            <w:bottom w:val="none" w:sz="0" w:space="0" w:color="auto"/>
            <w:right w:val="none" w:sz="0" w:space="0" w:color="auto"/>
          </w:divBdr>
        </w:div>
        <w:div w:id="289436345">
          <w:marLeft w:val="0"/>
          <w:marRight w:val="0"/>
          <w:marTop w:val="0"/>
          <w:marBottom w:val="0"/>
          <w:divBdr>
            <w:top w:val="none" w:sz="0" w:space="0" w:color="auto"/>
            <w:left w:val="none" w:sz="0" w:space="0" w:color="auto"/>
            <w:bottom w:val="none" w:sz="0" w:space="0" w:color="auto"/>
            <w:right w:val="none" w:sz="0" w:space="0" w:color="auto"/>
          </w:divBdr>
        </w:div>
        <w:div w:id="293869218">
          <w:marLeft w:val="0"/>
          <w:marRight w:val="0"/>
          <w:marTop w:val="0"/>
          <w:marBottom w:val="0"/>
          <w:divBdr>
            <w:top w:val="none" w:sz="0" w:space="0" w:color="auto"/>
            <w:left w:val="none" w:sz="0" w:space="0" w:color="auto"/>
            <w:bottom w:val="none" w:sz="0" w:space="0" w:color="auto"/>
            <w:right w:val="none" w:sz="0" w:space="0" w:color="auto"/>
          </w:divBdr>
        </w:div>
        <w:div w:id="302472267">
          <w:marLeft w:val="0"/>
          <w:marRight w:val="0"/>
          <w:marTop w:val="0"/>
          <w:marBottom w:val="0"/>
          <w:divBdr>
            <w:top w:val="none" w:sz="0" w:space="0" w:color="auto"/>
            <w:left w:val="none" w:sz="0" w:space="0" w:color="auto"/>
            <w:bottom w:val="none" w:sz="0" w:space="0" w:color="auto"/>
            <w:right w:val="none" w:sz="0" w:space="0" w:color="auto"/>
          </w:divBdr>
        </w:div>
        <w:div w:id="331690692">
          <w:marLeft w:val="0"/>
          <w:marRight w:val="0"/>
          <w:marTop w:val="0"/>
          <w:marBottom w:val="0"/>
          <w:divBdr>
            <w:top w:val="none" w:sz="0" w:space="0" w:color="auto"/>
            <w:left w:val="none" w:sz="0" w:space="0" w:color="auto"/>
            <w:bottom w:val="none" w:sz="0" w:space="0" w:color="auto"/>
            <w:right w:val="none" w:sz="0" w:space="0" w:color="auto"/>
          </w:divBdr>
        </w:div>
        <w:div w:id="365251252">
          <w:marLeft w:val="0"/>
          <w:marRight w:val="0"/>
          <w:marTop w:val="0"/>
          <w:marBottom w:val="0"/>
          <w:divBdr>
            <w:top w:val="none" w:sz="0" w:space="0" w:color="auto"/>
            <w:left w:val="none" w:sz="0" w:space="0" w:color="auto"/>
            <w:bottom w:val="none" w:sz="0" w:space="0" w:color="auto"/>
            <w:right w:val="none" w:sz="0" w:space="0" w:color="auto"/>
          </w:divBdr>
        </w:div>
        <w:div w:id="371155363">
          <w:marLeft w:val="0"/>
          <w:marRight w:val="0"/>
          <w:marTop w:val="0"/>
          <w:marBottom w:val="0"/>
          <w:divBdr>
            <w:top w:val="none" w:sz="0" w:space="0" w:color="auto"/>
            <w:left w:val="none" w:sz="0" w:space="0" w:color="auto"/>
            <w:bottom w:val="none" w:sz="0" w:space="0" w:color="auto"/>
            <w:right w:val="none" w:sz="0" w:space="0" w:color="auto"/>
          </w:divBdr>
        </w:div>
        <w:div w:id="378629135">
          <w:marLeft w:val="0"/>
          <w:marRight w:val="0"/>
          <w:marTop w:val="0"/>
          <w:marBottom w:val="0"/>
          <w:divBdr>
            <w:top w:val="none" w:sz="0" w:space="0" w:color="auto"/>
            <w:left w:val="none" w:sz="0" w:space="0" w:color="auto"/>
            <w:bottom w:val="none" w:sz="0" w:space="0" w:color="auto"/>
            <w:right w:val="none" w:sz="0" w:space="0" w:color="auto"/>
          </w:divBdr>
        </w:div>
        <w:div w:id="383719670">
          <w:marLeft w:val="0"/>
          <w:marRight w:val="0"/>
          <w:marTop w:val="0"/>
          <w:marBottom w:val="0"/>
          <w:divBdr>
            <w:top w:val="none" w:sz="0" w:space="0" w:color="auto"/>
            <w:left w:val="none" w:sz="0" w:space="0" w:color="auto"/>
            <w:bottom w:val="none" w:sz="0" w:space="0" w:color="auto"/>
            <w:right w:val="none" w:sz="0" w:space="0" w:color="auto"/>
          </w:divBdr>
        </w:div>
        <w:div w:id="386801632">
          <w:marLeft w:val="0"/>
          <w:marRight w:val="0"/>
          <w:marTop w:val="0"/>
          <w:marBottom w:val="0"/>
          <w:divBdr>
            <w:top w:val="none" w:sz="0" w:space="0" w:color="auto"/>
            <w:left w:val="none" w:sz="0" w:space="0" w:color="auto"/>
            <w:bottom w:val="none" w:sz="0" w:space="0" w:color="auto"/>
            <w:right w:val="none" w:sz="0" w:space="0" w:color="auto"/>
          </w:divBdr>
        </w:div>
        <w:div w:id="398214443">
          <w:marLeft w:val="0"/>
          <w:marRight w:val="0"/>
          <w:marTop w:val="0"/>
          <w:marBottom w:val="0"/>
          <w:divBdr>
            <w:top w:val="none" w:sz="0" w:space="0" w:color="auto"/>
            <w:left w:val="none" w:sz="0" w:space="0" w:color="auto"/>
            <w:bottom w:val="none" w:sz="0" w:space="0" w:color="auto"/>
            <w:right w:val="none" w:sz="0" w:space="0" w:color="auto"/>
          </w:divBdr>
        </w:div>
        <w:div w:id="408385476">
          <w:marLeft w:val="0"/>
          <w:marRight w:val="0"/>
          <w:marTop w:val="0"/>
          <w:marBottom w:val="0"/>
          <w:divBdr>
            <w:top w:val="none" w:sz="0" w:space="0" w:color="auto"/>
            <w:left w:val="none" w:sz="0" w:space="0" w:color="auto"/>
            <w:bottom w:val="none" w:sz="0" w:space="0" w:color="auto"/>
            <w:right w:val="none" w:sz="0" w:space="0" w:color="auto"/>
          </w:divBdr>
        </w:div>
        <w:div w:id="461115530">
          <w:marLeft w:val="0"/>
          <w:marRight w:val="0"/>
          <w:marTop w:val="0"/>
          <w:marBottom w:val="0"/>
          <w:divBdr>
            <w:top w:val="none" w:sz="0" w:space="0" w:color="auto"/>
            <w:left w:val="none" w:sz="0" w:space="0" w:color="auto"/>
            <w:bottom w:val="none" w:sz="0" w:space="0" w:color="auto"/>
            <w:right w:val="none" w:sz="0" w:space="0" w:color="auto"/>
          </w:divBdr>
        </w:div>
        <w:div w:id="465588854">
          <w:marLeft w:val="0"/>
          <w:marRight w:val="0"/>
          <w:marTop w:val="0"/>
          <w:marBottom w:val="0"/>
          <w:divBdr>
            <w:top w:val="none" w:sz="0" w:space="0" w:color="auto"/>
            <w:left w:val="none" w:sz="0" w:space="0" w:color="auto"/>
            <w:bottom w:val="none" w:sz="0" w:space="0" w:color="auto"/>
            <w:right w:val="none" w:sz="0" w:space="0" w:color="auto"/>
          </w:divBdr>
        </w:div>
        <w:div w:id="480850177">
          <w:marLeft w:val="0"/>
          <w:marRight w:val="0"/>
          <w:marTop w:val="0"/>
          <w:marBottom w:val="0"/>
          <w:divBdr>
            <w:top w:val="none" w:sz="0" w:space="0" w:color="auto"/>
            <w:left w:val="none" w:sz="0" w:space="0" w:color="auto"/>
            <w:bottom w:val="none" w:sz="0" w:space="0" w:color="auto"/>
            <w:right w:val="none" w:sz="0" w:space="0" w:color="auto"/>
          </w:divBdr>
        </w:div>
        <w:div w:id="502168641">
          <w:marLeft w:val="0"/>
          <w:marRight w:val="0"/>
          <w:marTop w:val="0"/>
          <w:marBottom w:val="0"/>
          <w:divBdr>
            <w:top w:val="none" w:sz="0" w:space="0" w:color="auto"/>
            <w:left w:val="none" w:sz="0" w:space="0" w:color="auto"/>
            <w:bottom w:val="none" w:sz="0" w:space="0" w:color="auto"/>
            <w:right w:val="none" w:sz="0" w:space="0" w:color="auto"/>
          </w:divBdr>
        </w:div>
        <w:div w:id="505438099">
          <w:marLeft w:val="0"/>
          <w:marRight w:val="0"/>
          <w:marTop w:val="0"/>
          <w:marBottom w:val="0"/>
          <w:divBdr>
            <w:top w:val="none" w:sz="0" w:space="0" w:color="auto"/>
            <w:left w:val="none" w:sz="0" w:space="0" w:color="auto"/>
            <w:bottom w:val="none" w:sz="0" w:space="0" w:color="auto"/>
            <w:right w:val="none" w:sz="0" w:space="0" w:color="auto"/>
          </w:divBdr>
        </w:div>
        <w:div w:id="526913726">
          <w:marLeft w:val="0"/>
          <w:marRight w:val="0"/>
          <w:marTop w:val="0"/>
          <w:marBottom w:val="0"/>
          <w:divBdr>
            <w:top w:val="none" w:sz="0" w:space="0" w:color="auto"/>
            <w:left w:val="none" w:sz="0" w:space="0" w:color="auto"/>
            <w:bottom w:val="none" w:sz="0" w:space="0" w:color="auto"/>
            <w:right w:val="none" w:sz="0" w:space="0" w:color="auto"/>
          </w:divBdr>
        </w:div>
        <w:div w:id="530267528">
          <w:marLeft w:val="0"/>
          <w:marRight w:val="0"/>
          <w:marTop w:val="0"/>
          <w:marBottom w:val="0"/>
          <w:divBdr>
            <w:top w:val="none" w:sz="0" w:space="0" w:color="auto"/>
            <w:left w:val="none" w:sz="0" w:space="0" w:color="auto"/>
            <w:bottom w:val="none" w:sz="0" w:space="0" w:color="auto"/>
            <w:right w:val="none" w:sz="0" w:space="0" w:color="auto"/>
          </w:divBdr>
        </w:div>
        <w:div w:id="534925555">
          <w:marLeft w:val="0"/>
          <w:marRight w:val="0"/>
          <w:marTop w:val="0"/>
          <w:marBottom w:val="0"/>
          <w:divBdr>
            <w:top w:val="none" w:sz="0" w:space="0" w:color="auto"/>
            <w:left w:val="none" w:sz="0" w:space="0" w:color="auto"/>
            <w:bottom w:val="none" w:sz="0" w:space="0" w:color="auto"/>
            <w:right w:val="none" w:sz="0" w:space="0" w:color="auto"/>
          </w:divBdr>
        </w:div>
        <w:div w:id="552428542">
          <w:marLeft w:val="0"/>
          <w:marRight w:val="0"/>
          <w:marTop w:val="0"/>
          <w:marBottom w:val="0"/>
          <w:divBdr>
            <w:top w:val="none" w:sz="0" w:space="0" w:color="auto"/>
            <w:left w:val="none" w:sz="0" w:space="0" w:color="auto"/>
            <w:bottom w:val="none" w:sz="0" w:space="0" w:color="auto"/>
            <w:right w:val="none" w:sz="0" w:space="0" w:color="auto"/>
          </w:divBdr>
        </w:div>
        <w:div w:id="556161621">
          <w:marLeft w:val="0"/>
          <w:marRight w:val="0"/>
          <w:marTop w:val="0"/>
          <w:marBottom w:val="0"/>
          <w:divBdr>
            <w:top w:val="none" w:sz="0" w:space="0" w:color="auto"/>
            <w:left w:val="none" w:sz="0" w:space="0" w:color="auto"/>
            <w:bottom w:val="none" w:sz="0" w:space="0" w:color="auto"/>
            <w:right w:val="none" w:sz="0" w:space="0" w:color="auto"/>
          </w:divBdr>
        </w:div>
        <w:div w:id="557938749">
          <w:marLeft w:val="0"/>
          <w:marRight w:val="0"/>
          <w:marTop w:val="0"/>
          <w:marBottom w:val="0"/>
          <w:divBdr>
            <w:top w:val="none" w:sz="0" w:space="0" w:color="auto"/>
            <w:left w:val="none" w:sz="0" w:space="0" w:color="auto"/>
            <w:bottom w:val="none" w:sz="0" w:space="0" w:color="auto"/>
            <w:right w:val="none" w:sz="0" w:space="0" w:color="auto"/>
          </w:divBdr>
        </w:div>
        <w:div w:id="558633407">
          <w:marLeft w:val="0"/>
          <w:marRight w:val="0"/>
          <w:marTop w:val="0"/>
          <w:marBottom w:val="0"/>
          <w:divBdr>
            <w:top w:val="none" w:sz="0" w:space="0" w:color="auto"/>
            <w:left w:val="none" w:sz="0" w:space="0" w:color="auto"/>
            <w:bottom w:val="none" w:sz="0" w:space="0" w:color="auto"/>
            <w:right w:val="none" w:sz="0" w:space="0" w:color="auto"/>
          </w:divBdr>
        </w:div>
        <w:div w:id="558707323">
          <w:marLeft w:val="0"/>
          <w:marRight w:val="0"/>
          <w:marTop w:val="0"/>
          <w:marBottom w:val="0"/>
          <w:divBdr>
            <w:top w:val="none" w:sz="0" w:space="0" w:color="auto"/>
            <w:left w:val="none" w:sz="0" w:space="0" w:color="auto"/>
            <w:bottom w:val="none" w:sz="0" w:space="0" w:color="auto"/>
            <w:right w:val="none" w:sz="0" w:space="0" w:color="auto"/>
          </w:divBdr>
        </w:div>
        <w:div w:id="559176572">
          <w:marLeft w:val="0"/>
          <w:marRight w:val="0"/>
          <w:marTop w:val="0"/>
          <w:marBottom w:val="0"/>
          <w:divBdr>
            <w:top w:val="none" w:sz="0" w:space="0" w:color="auto"/>
            <w:left w:val="none" w:sz="0" w:space="0" w:color="auto"/>
            <w:bottom w:val="none" w:sz="0" w:space="0" w:color="auto"/>
            <w:right w:val="none" w:sz="0" w:space="0" w:color="auto"/>
          </w:divBdr>
        </w:div>
        <w:div w:id="602809807">
          <w:marLeft w:val="0"/>
          <w:marRight w:val="0"/>
          <w:marTop w:val="0"/>
          <w:marBottom w:val="0"/>
          <w:divBdr>
            <w:top w:val="none" w:sz="0" w:space="0" w:color="auto"/>
            <w:left w:val="none" w:sz="0" w:space="0" w:color="auto"/>
            <w:bottom w:val="none" w:sz="0" w:space="0" w:color="auto"/>
            <w:right w:val="none" w:sz="0" w:space="0" w:color="auto"/>
          </w:divBdr>
        </w:div>
        <w:div w:id="635338457">
          <w:marLeft w:val="0"/>
          <w:marRight w:val="0"/>
          <w:marTop w:val="0"/>
          <w:marBottom w:val="0"/>
          <w:divBdr>
            <w:top w:val="none" w:sz="0" w:space="0" w:color="auto"/>
            <w:left w:val="none" w:sz="0" w:space="0" w:color="auto"/>
            <w:bottom w:val="none" w:sz="0" w:space="0" w:color="auto"/>
            <w:right w:val="none" w:sz="0" w:space="0" w:color="auto"/>
          </w:divBdr>
        </w:div>
        <w:div w:id="637880429">
          <w:marLeft w:val="0"/>
          <w:marRight w:val="0"/>
          <w:marTop w:val="0"/>
          <w:marBottom w:val="0"/>
          <w:divBdr>
            <w:top w:val="none" w:sz="0" w:space="0" w:color="auto"/>
            <w:left w:val="none" w:sz="0" w:space="0" w:color="auto"/>
            <w:bottom w:val="none" w:sz="0" w:space="0" w:color="auto"/>
            <w:right w:val="none" w:sz="0" w:space="0" w:color="auto"/>
          </w:divBdr>
        </w:div>
        <w:div w:id="644362368">
          <w:marLeft w:val="0"/>
          <w:marRight w:val="0"/>
          <w:marTop w:val="0"/>
          <w:marBottom w:val="0"/>
          <w:divBdr>
            <w:top w:val="none" w:sz="0" w:space="0" w:color="auto"/>
            <w:left w:val="none" w:sz="0" w:space="0" w:color="auto"/>
            <w:bottom w:val="none" w:sz="0" w:space="0" w:color="auto"/>
            <w:right w:val="none" w:sz="0" w:space="0" w:color="auto"/>
          </w:divBdr>
        </w:div>
        <w:div w:id="644890000">
          <w:marLeft w:val="0"/>
          <w:marRight w:val="0"/>
          <w:marTop w:val="0"/>
          <w:marBottom w:val="0"/>
          <w:divBdr>
            <w:top w:val="none" w:sz="0" w:space="0" w:color="auto"/>
            <w:left w:val="none" w:sz="0" w:space="0" w:color="auto"/>
            <w:bottom w:val="none" w:sz="0" w:space="0" w:color="auto"/>
            <w:right w:val="none" w:sz="0" w:space="0" w:color="auto"/>
          </w:divBdr>
        </w:div>
        <w:div w:id="646589281">
          <w:marLeft w:val="0"/>
          <w:marRight w:val="0"/>
          <w:marTop w:val="0"/>
          <w:marBottom w:val="0"/>
          <w:divBdr>
            <w:top w:val="none" w:sz="0" w:space="0" w:color="auto"/>
            <w:left w:val="none" w:sz="0" w:space="0" w:color="auto"/>
            <w:bottom w:val="none" w:sz="0" w:space="0" w:color="auto"/>
            <w:right w:val="none" w:sz="0" w:space="0" w:color="auto"/>
          </w:divBdr>
        </w:div>
        <w:div w:id="673070905">
          <w:marLeft w:val="0"/>
          <w:marRight w:val="0"/>
          <w:marTop w:val="0"/>
          <w:marBottom w:val="0"/>
          <w:divBdr>
            <w:top w:val="none" w:sz="0" w:space="0" w:color="auto"/>
            <w:left w:val="none" w:sz="0" w:space="0" w:color="auto"/>
            <w:bottom w:val="none" w:sz="0" w:space="0" w:color="auto"/>
            <w:right w:val="none" w:sz="0" w:space="0" w:color="auto"/>
          </w:divBdr>
        </w:div>
        <w:div w:id="674307819">
          <w:marLeft w:val="0"/>
          <w:marRight w:val="0"/>
          <w:marTop w:val="0"/>
          <w:marBottom w:val="0"/>
          <w:divBdr>
            <w:top w:val="none" w:sz="0" w:space="0" w:color="auto"/>
            <w:left w:val="none" w:sz="0" w:space="0" w:color="auto"/>
            <w:bottom w:val="none" w:sz="0" w:space="0" w:color="auto"/>
            <w:right w:val="none" w:sz="0" w:space="0" w:color="auto"/>
          </w:divBdr>
        </w:div>
        <w:div w:id="679695078">
          <w:marLeft w:val="0"/>
          <w:marRight w:val="0"/>
          <w:marTop w:val="0"/>
          <w:marBottom w:val="0"/>
          <w:divBdr>
            <w:top w:val="none" w:sz="0" w:space="0" w:color="auto"/>
            <w:left w:val="none" w:sz="0" w:space="0" w:color="auto"/>
            <w:bottom w:val="none" w:sz="0" w:space="0" w:color="auto"/>
            <w:right w:val="none" w:sz="0" w:space="0" w:color="auto"/>
          </w:divBdr>
        </w:div>
        <w:div w:id="710149519">
          <w:marLeft w:val="0"/>
          <w:marRight w:val="0"/>
          <w:marTop w:val="0"/>
          <w:marBottom w:val="0"/>
          <w:divBdr>
            <w:top w:val="none" w:sz="0" w:space="0" w:color="auto"/>
            <w:left w:val="none" w:sz="0" w:space="0" w:color="auto"/>
            <w:bottom w:val="none" w:sz="0" w:space="0" w:color="auto"/>
            <w:right w:val="none" w:sz="0" w:space="0" w:color="auto"/>
          </w:divBdr>
        </w:div>
        <w:div w:id="744688241">
          <w:marLeft w:val="0"/>
          <w:marRight w:val="0"/>
          <w:marTop w:val="0"/>
          <w:marBottom w:val="0"/>
          <w:divBdr>
            <w:top w:val="none" w:sz="0" w:space="0" w:color="auto"/>
            <w:left w:val="none" w:sz="0" w:space="0" w:color="auto"/>
            <w:bottom w:val="none" w:sz="0" w:space="0" w:color="auto"/>
            <w:right w:val="none" w:sz="0" w:space="0" w:color="auto"/>
          </w:divBdr>
        </w:div>
        <w:div w:id="763502754">
          <w:marLeft w:val="0"/>
          <w:marRight w:val="0"/>
          <w:marTop w:val="0"/>
          <w:marBottom w:val="0"/>
          <w:divBdr>
            <w:top w:val="none" w:sz="0" w:space="0" w:color="auto"/>
            <w:left w:val="none" w:sz="0" w:space="0" w:color="auto"/>
            <w:bottom w:val="none" w:sz="0" w:space="0" w:color="auto"/>
            <w:right w:val="none" w:sz="0" w:space="0" w:color="auto"/>
          </w:divBdr>
        </w:div>
        <w:div w:id="785202040">
          <w:marLeft w:val="0"/>
          <w:marRight w:val="0"/>
          <w:marTop w:val="0"/>
          <w:marBottom w:val="0"/>
          <w:divBdr>
            <w:top w:val="none" w:sz="0" w:space="0" w:color="auto"/>
            <w:left w:val="none" w:sz="0" w:space="0" w:color="auto"/>
            <w:bottom w:val="none" w:sz="0" w:space="0" w:color="auto"/>
            <w:right w:val="none" w:sz="0" w:space="0" w:color="auto"/>
          </w:divBdr>
        </w:div>
        <w:div w:id="826677412">
          <w:marLeft w:val="0"/>
          <w:marRight w:val="0"/>
          <w:marTop w:val="0"/>
          <w:marBottom w:val="0"/>
          <w:divBdr>
            <w:top w:val="none" w:sz="0" w:space="0" w:color="auto"/>
            <w:left w:val="none" w:sz="0" w:space="0" w:color="auto"/>
            <w:bottom w:val="none" w:sz="0" w:space="0" w:color="auto"/>
            <w:right w:val="none" w:sz="0" w:space="0" w:color="auto"/>
          </w:divBdr>
        </w:div>
        <w:div w:id="853113952">
          <w:marLeft w:val="0"/>
          <w:marRight w:val="0"/>
          <w:marTop w:val="0"/>
          <w:marBottom w:val="0"/>
          <w:divBdr>
            <w:top w:val="none" w:sz="0" w:space="0" w:color="auto"/>
            <w:left w:val="none" w:sz="0" w:space="0" w:color="auto"/>
            <w:bottom w:val="none" w:sz="0" w:space="0" w:color="auto"/>
            <w:right w:val="none" w:sz="0" w:space="0" w:color="auto"/>
          </w:divBdr>
        </w:div>
        <w:div w:id="865211894">
          <w:marLeft w:val="0"/>
          <w:marRight w:val="0"/>
          <w:marTop w:val="0"/>
          <w:marBottom w:val="0"/>
          <w:divBdr>
            <w:top w:val="none" w:sz="0" w:space="0" w:color="auto"/>
            <w:left w:val="none" w:sz="0" w:space="0" w:color="auto"/>
            <w:bottom w:val="none" w:sz="0" w:space="0" w:color="auto"/>
            <w:right w:val="none" w:sz="0" w:space="0" w:color="auto"/>
          </w:divBdr>
        </w:div>
        <w:div w:id="866524004">
          <w:marLeft w:val="0"/>
          <w:marRight w:val="0"/>
          <w:marTop w:val="0"/>
          <w:marBottom w:val="0"/>
          <w:divBdr>
            <w:top w:val="none" w:sz="0" w:space="0" w:color="auto"/>
            <w:left w:val="none" w:sz="0" w:space="0" w:color="auto"/>
            <w:bottom w:val="none" w:sz="0" w:space="0" w:color="auto"/>
            <w:right w:val="none" w:sz="0" w:space="0" w:color="auto"/>
          </w:divBdr>
        </w:div>
        <w:div w:id="874540745">
          <w:marLeft w:val="0"/>
          <w:marRight w:val="0"/>
          <w:marTop w:val="0"/>
          <w:marBottom w:val="0"/>
          <w:divBdr>
            <w:top w:val="none" w:sz="0" w:space="0" w:color="auto"/>
            <w:left w:val="none" w:sz="0" w:space="0" w:color="auto"/>
            <w:bottom w:val="none" w:sz="0" w:space="0" w:color="auto"/>
            <w:right w:val="none" w:sz="0" w:space="0" w:color="auto"/>
          </w:divBdr>
        </w:div>
        <w:div w:id="879896886">
          <w:marLeft w:val="0"/>
          <w:marRight w:val="0"/>
          <w:marTop w:val="0"/>
          <w:marBottom w:val="0"/>
          <w:divBdr>
            <w:top w:val="none" w:sz="0" w:space="0" w:color="auto"/>
            <w:left w:val="none" w:sz="0" w:space="0" w:color="auto"/>
            <w:bottom w:val="none" w:sz="0" w:space="0" w:color="auto"/>
            <w:right w:val="none" w:sz="0" w:space="0" w:color="auto"/>
          </w:divBdr>
        </w:div>
        <w:div w:id="908077701">
          <w:marLeft w:val="0"/>
          <w:marRight w:val="0"/>
          <w:marTop w:val="0"/>
          <w:marBottom w:val="0"/>
          <w:divBdr>
            <w:top w:val="none" w:sz="0" w:space="0" w:color="auto"/>
            <w:left w:val="none" w:sz="0" w:space="0" w:color="auto"/>
            <w:bottom w:val="none" w:sz="0" w:space="0" w:color="auto"/>
            <w:right w:val="none" w:sz="0" w:space="0" w:color="auto"/>
          </w:divBdr>
        </w:div>
        <w:div w:id="910383880">
          <w:marLeft w:val="0"/>
          <w:marRight w:val="0"/>
          <w:marTop w:val="0"/>
          <w:marBottom w:val="0"/>
          <w:divBdr>
            <w:top w:val="none" w:sz="0" w:space="0" w:color="auto"/>
            <w:left w:val="none" w:sz="0" w:space="0" w:color="auto"/>
            <w:bottom w:val="none" w:sz="0" w:space="0" w:color="auto"/>
            <w:right w:val="none" w:sz="0" w:space="0" w:color="auto"/>
          </w:divBdr>
        </w:div>
        <w:div w:id="931818734">
          <w:marLeft w:val="0"/>
          <w:marRight w:val="0"/>
          <w:marTop w:val="0"/>
          <w:marBottom w:val="0"/>
          <w:divBdr>
            <w:top w:val="none" w:sz="0" w:space="0" w:color="auto"/>
            <w:left w:val="none" w:sz="0" w:space="0" w:color="auto"/>
            <w:bottom w:val="none" w:sz="0" w:space="0" w:color="auto"/>
            <w:right w:val="none" w:sz="0" w:space="0" w:color="auto"/>
          </w:divBdr>
        </w:div>
        <w:div w:id="940180456">
          <w:marLeft w:val="0"/>
          <w:marRight w:val="0"/>
          <w:marTop w:val="0"/>
          <w:marBottom w:val="0"/>
          <w:divBdr>
            <w:top w:val="none" w:sz="0" w:space="0" w:color="auto"/>
            <w:left w:val="none" w:sz="0" w:space="0" w:color="auto"/>
            <w:bottom w:val="none" w:sz="0" w:space="0" w:color="auto"/>
            <w:right w:val="none" w:sz="0" w:space="0" w:color="auto"/>
          </w:divBdr>
        </w:div>
        <w:div w:id="972560639">
          <w:marLeft w:val="0"/>
          <w:marRight w:val="0"/>
          <w:marTop w:val="0"/>
          <w:marBottom w:val="0"/>
          <w:divBdr>
            <w:top w:val="none" w:sz="0" w:space="0" w:color="auto"/>
            <w:left w:val="none" w:sz="0" w:space="0" w:color="auto"/>
            <w:bottom w:val="none" w:sz="0" w:space="0" w:color="auto"/>
            <w:right w:val="none" w:sz="0" w:space="0" w:color="auto"/>
          </w:divBdr>
        </w:div>
        <w:div w:id="1026910302">
          <w:marLeft w:val="0"/>
          <w:marRight w:val="0"/>
          <w:marTop w:val="0"/>
          <w:marBottom w:val="0"/>
          <w:divBdr>
            <w:top w:val="none" w:sz="0" w:space="0" w:color="auto"/>
            <w:left w:val="none" w:sz="0" w:space="0" w:color="auto"/>
            <w:bottom w:val="none" w:sz="0" w:space="0" w:color="auto"/>
            <w:right w:val="none" w:sz="0" w:space="0" w:color="auto"/>
          </w:divBdr>
        </w:div>
        <w:div w:id="1039938874">
          <w:marLeft w:val="0"/>
          <w:marRight w:val="0"/>
          <w:marTop w:val="0"/>
          <w:marBottom w:val="0"/>
          <w:divBdr>
            <w:top w:val="none" w:sz="0" w:space="0" w:color="auto"/>
            <w:left w:val="none" w:sz="0" w:space="0" w:color="auto"/>
            <w:bottom w:val="none" w:sz="0" w:space="0" w:color="auto"/>
            <w:right w:val="none" w:sz="0" w:space="0" w:color="auto"/>
          </w:divBdr>
        </w:div>
        <w:div w:id="1054694000">
          <w:marLeft w:val="0"/>
          <w:marRight w:val="0"/>
          <w:marTop w:val="0"/>
          <w:marBottom w:val="0"/>
          <w:divBdr>
            <w:top w:val="none" w:sz="0" w:space="0" w:color="auto"/>
            <w:left w:val="none" w:sz="0" w:space="0" w:color="auto"/>
            <w:bottom w:val="none" w:sz="0" w:space="0" w:color="auto"/>
            <w:right w:val="none" w:sz="0" w:space="0" w:color="auto"/>
          </w:divBdr>
        </w:div>
        <w:div w:id="1057512649">
          <w:marLeft w:val="0"/>
          <w:marRight w:val="0"/>
          <w:marTop w:val="0"/>
          <w:marBottom w:val="0"/>
          <w:divBdr>
            <w:top w:val="none" w:sz="0" w:space="0" w:color="auto"/>
            <w:left w:val="none" w:sz="0" w:space="0" w:color="auto"/>
            <w:bottom w:val="none" w:sz="0" w:space="0" w:color="auto"/>
            <w:right w:val="none" w:sz="0" w:space="0" w:color="auto"/>
          </w:divBdr>
        </w:div>
        <w:div w:id="1069884438">
          <w:marLeft w:val="0"/>
          <w:marRight w:val="0"/>
          <w:marTop w:val="0"/>
          <w:marBottom w:val="0"/>
          <w:divBdr>
            <w:top w:val="none" w:sz="0" w:space="0" w:color="auto"/>
            <w:left w:val="none" w:sz="0" w:space="0" w:color="auto"/>
            <w:bottom w:val="none" w:sz="0" w:space="0" w:color="auto"/>
            <w:right w:val="none" w:sz="0" w:space="0" w:color="auto"/>
          </w:divBdr>
        </w:div>
        <w:div w:id="1090658920">
          <w:marLeft w:val="0"/>
          <w:marRight w:val="0"/>
          <w:marTop w:val="0"/>
          <w:marBottom w:val="0"/>
          <w:divBdr>
            <w:top w:val="none" w:sz="0" w:space="0" w:color="auto"/>
            <w:left w:val="none" w:sz="0" w:space="0" w:color="auto"/>
            <w:bottom w:val="none" w:sz="0" w:space="0" w:color="auto"/>
            <w:right w:val="none" w:sz="0" w:space="0" w:color="auto"/>
          </w:divBdr>
        </w:div>
        <w:div w:id="1095706849">
          <w:marLeft w:val="0"/>
          <w:marRight w:val="0"/>
          <w:marTop w:val="0"/>
          <w:marBottom w:val="0"/>
          <w:divBdr>
            <w:top w:val="none" w:sz="0" w:space="0" w:color="auto"/>
            <w:left w:val="none" w:sz="0" w:space="0" w:color="auto"/>
            <w:bottom w:val="none" w:sz="0" w:space="0" w:color="auto"/>
            <w:right w:val="none" w:sz="0" w:space="0" w:color="auto"/>
          </w:divBdr>
        </w:div>
        <w:div w:id="1101293391">
          <w:marLeft w:val="0"/>
          <w:marRight w:val="0"/>
          <w:marTop w:val="0"/>
          <w:marBottom w:val="0"/>
          <w:divBdr>
            <w:top w:val="none" w:sz="0" w:space="0" w:color="auto"/>
            <w:left w:val="none" w:sz="0" w:space="0" w:color="auto"/>
            <w:bottom w:val="none" w:sz="0" w:space="0" w:color="auto"/>
            <w:right w:val="none" w:sz="0" w:space="0" w:color="auto"/>
          </w:divBdr>
        </w:div>
        <w:div w:id="1107893412">
          <w:marLeft w:val="0"/>
          <w:marRight w:val="0"/>
          <w:marTop w:val="0"/>
          <w:marBottom w:val="0"/>
          <w:divBdr>
            <w:top w:val="none" w:sz="0" w:space="0" w:color="auto"/>
            <w:left w:val="none" w:sz="0" w:space="0" w:color="auto"/>
            <w:bottom w:val="none" w:sz="0" w:space="0" w:color="auto"/>
            <w:right w:val="none" w:sz="0" w:space="0" w:color="auto"/>
          </w:divBdr>
        </w:div>
        <w:div w:id="1110976951">
          <w:marLeft w:val="0"/>
          <w:marRight w:val="0"/>
          <w:marTop w:val="0"/>
          <w:marBottom w:val="0"/>
          <w:divBdr>
            <w:top w:val="none" w:sz="0" w:space="0" w:color="auto"/>
            <w:left w:val="none" w:sz="0" w:space="0" w:color="auto"/>
            <w:bottom w:val="none" w:sz="0" w:space="0" w:color="auto"/>
            <w:right w:val="none" w:sz="0" w:space="0" w:color="auto"/>
          </w:divBdr>
        </w:div>
        <w:div w:id="1125468761">
          <w:marLeft w:val="0"/>
          <w:marRight w:val="0"/>
          <w:marTop w:val="0"/>
          <w:marBottom w:val="0"/>
          <w:divBdr>
            <w:top w:val="none" w:sz="0" w:space="0" w:color="auto"/>
            <w:left w:val="none" w:sz="0" w:space="0" w:color="auto"/>
            <w:bottom w:val="none" w:sz="0" w:space="0" w:color="auto"/>
            <w:right w:val="none" w:sz="0" w:space="0" w:color="auto"/>
          </w:divBdr>
        </w:div>
        <w:div w:id="1173689876">
          <w:marLeft w:val="0"/>
          <w:marRight w:val="0"/>
          <w:marTop w:val="0"/>
          <w:marBottom w:val="0"/>
          <w:divBdr>
            <w:top w:val="none" w:sz="0" w:space="0" w:color="auto"/>
            <w:left w:val="none" w:sz="0" w:space="0" w:color="auto"/>
            <w:bottom w:val="none" w:sz="0" w:space="0" w:color="auto"/>
            <w:right w:val="none" w:sz="0" w:space="0" w:color="auto"/>
          </w:divBdr>
        </w:div>
        <w:div w:id="1188058139">
          <w:marLeft w:val="0"/>
          <w:marRight w:val="0"/>
          <w:marTop w:val="0"/>
          <w:marBottom w:val="0"/>
          <w:divBdr>
            <w:top w:val="none" w:sz="0" w:space="0" w:color="auto"/>
            <w:left w:val="none" w:sz="0" w:space="0" w:color="auto"/>
            <w:bottom w:val="none" w:sz="0" w:space="0" w:color="auto"/>
            <w:right w:val="none" w:sz="0" w:space="0" w:color="auto"/>
          </w:divBdr>
        </w:div>
        <w:div w:id="1188716859">
          <w:marLeft w:val="0"/>
          <w:marRight w:val="0"/>
          <w:marTop w:val="0"/>
          <w:marBottom w:val="0"/>
          <w:divBdr>
            <w:top w:val="none" w:sz="0" w:space="0" w:color="auto"/>
            <w:left w:val="none" w:sz="0" w:space="0" w:color="auto"/>
            <w:bottom w:val="none" w:sz="0" w:space="0" w:color="auto"/>
            <w:right w:val="none" w:sz="0" w:space="0" w:color="auto"/>
          </w:divBdr>
        </w:div>
        <w:div w:id="1241791395">
          <w:marLeft w:val="0"/>
          <w:marRight w:val="0"/>
          <w:marTop w:val="0"/>
          <w:marBottom w:val="0"/>
          <w:divBdr>
            <w:top w:val="none" w:sz="0" w:space="0" w:color="auto"/>
            <w:left w:val="none" w:sz="0" w:space="0" w:color="auto"/>
            <w:bottom w:val="none" w:sz="0" w:space="0" w:color="auto"/>
            <w:right w:val="none" w:sz="0" w:space="0" w:color="auto"/>
          </w:divBdr>
        </w:div>
        <w:div w:id="1248727537">
          <w:marLeft w:val="0"/>
          <w:marRight w:val="0"/>
          <w:marTop w:val="0"/>
          <w:marBottom w:val="0"/>
          <w:divBdr>
            <w:top w:val="none" w:sz="0" w:space="0" w:color="auto"/>
            <w:left w:val="none" w:sz="0" w:space="0" w:color="auto"/>
            <w:bottom w:val="none" w:sz="0" w:space="0" w:color="auto"/>
            <w:right w:val="none" w:sz="0" w:space="0" w:color="auto"/>
          </w:divBdr>
        </w:div>
        <w:div w:id="1279146033">
          <w:marLeft w:val="0"/>
          <w:marRight w:val="0"/>
          <w:marTop w:val="0"/>
          <w:marBottom w:val="0"/>
          <w:divBdr>
            <w:top w:val="none" w:sz="0" w:space="0" w:color="auto"/>
            <w:left w:val="none" w:sz="0" w:space="0" w:color="auto"/>
            <w:bottom w:val="none" w:sz="0" w:space="0" w:color="auto"/>
            <w:right w:val="none" w:sz="0" w:space="0" w:color="auto"/>
          </w:divBdr>
        </w:div>
        <w:div w:id="1310864073">
          <w:marLeft w:val="0"/>
          <w:marRight w:val="0"/>
          <w:marTop w:val="0"/>
          <w:marBottom w:val="0"/>
          <w:divBdr>
            <w:top w:val="none" w:sz="0" w:space="0" w:color="auto"/>
            <w:left w:val="none" w:sz="0" w:space="0" w:color="auto"/>
            <w:bottom w:val="none" w:sz="0" w:space="0" w:color="auto"/>
            <w:right w:val="none" w:sz="0" w:space="0" w:color="auto"/>
          </w:divBdr>
        </w:div>
        <w:div w:id="1311403956">
          <w:marLeft w:val="0"/>
          <w:marRight w:val="0"/>
          <w:marTop w:val="0"/>
          <w:marBottom w:val="0"/>
          <w:divBdr>
            <w:top w:val="none" w:sz="0" w:space="0" w:color="auto"/>
            <w:left w:val="none" w:sz="0" w:space="0" w:color="auto"/>
            <w:bottom w:val="none" w:sz="0" w:space="0" w:color="auto"/>
            <w:right w:val="none" w:sz="0" w:space="0" w:color="auto"/>
          </w:divBdr>
        </w:div>
        <w:div w:id="1312632778">
          <w:marLeft w:val="0"/>
          <w:marRight w:val="0"/>
          <w:marTop w:val="0"/>
          <w:marBottom w:val="0"/>
          <w:divBdr>
            <w:top w:val="none" w:sz="0" w:space="0" w:color="auto"/>
            <w:left w:val="none" w:sz="0" w:space="0" w:color="auto"/>
            <w:bottom w:val="none" w:sz="0" w:space="0" w:color="auto"/>
            <w:right w:val="none" w:sz="0" w:space="0" w:color="auto"/>
          </w:divBdr>
        </w:div>
        <w:div w:id="1312751724">
          <w:marLeft w:val="0"/>
          <w:marRight w:val="0"/>
          <w:marTop w:val="0"/>
          <w:marBottom w:val="0"/>
          <w:divBdr>
            <w:top w:val="none" w:sz="0" w:space="0" w:color="auto"/>
            <w:left w:val="none" w:sz="0" w:space="0" w:color="auto"/>
            <w:bottom w:val="none" w:sz="0" w:space="0" w:color="auto"/>
            <w:right w:val="none" w:sz="0" w:space="0" w:color="auto"/>
          </w:divBdr>
        </w:div>
        <w:div w:id="1358971439">
          <w:marLeft w:val="0"/>
          <w:marRight w:val="0"/>
          <w:marTop w:val="0"/>
          <w:marBottom w:val="0"/>
          <w:divBdr>
            <w:top w:val="none" w:sz="0" w:space="0" w:color="auto"/>
            <w:left w:val="none" w:sz="0" w:space="0" w:color="auto"/>
            <w:bottom w:val="none" w:sz="0" w:space="0" w:color="auto"/>
            <w:right w:val="none" w:sz="0" w:space="0" w:color="auto"/>
          </w:divBdr>
        </w:div>
        <w:div w:id="1365327876">
          <w:marLeft w:val="0"/>
          <w:marRight w:val="0"/>
          <w:marTop w:val="0"/>
          <w:marBottom w:val="0"/>
          <w:divBdr>
            <w:top w:val="none" w:sz="0" w:space="0" w:color="auto"/>
            <w:left w:val="none" w:sz="0" w:space="0" w:color="auto"/>
            <w:bottom w:val="none" w:sz="0" w:space="0" w:color="auto"/>
            <w:right w:val="none" w:sz="0" w:space="0" w:color="auto"/>
          </w:divBdr>
        </w:div>
        <w:div w:id="1381443092">
          <w:marLeft w:val="0"/>
          <w:marRight w:val="0"/>
          <w:marTop w:val="0"/>
          <w:marBottom w:val="0"/>
          <w:divBdr>
            <w:top w:val="none" w:sz="0" w:space="0" w:color="auto"/>
            <w:left w:val="none" w:sz="0" w:space="0" w:color="auto"/>
            <w:bottom w:val="none" w:sz="0" w:space="0" w:color="auto"/>
            <w:right w:val="none" w:sz="0" w:space="0" w:color="auto"/>
          </w:divBdr>
        </w:div>
        <w:div w:id="1389382629">
          <w:marLeft w:val="0"/>
          <w:marRight w:val="0"/>
          <w:marTop w:val="0"/>
          <w:marBottom w:val="0"/>
          <w:divBdr>
            <w:top w:val="none" w:sz="0" w:space="0" w:color="auto"/>
            <w:left w:val="none" w:sz="0" w:space="0" w:color="auto"/>
            <w:bottom w:val="none" w:sz="0" w:space="0" w:color="auto"/>
            <w:right w:val="none" w:sz="0" w:space="0" w:color="auto"/>
          </w:divBdr>
        </w:div>
        <w:div w:id="1394039701">
          <w:marLeft w:val="0"/>
          <w:marRight w:val="0"/>
          <w:marTop w:val="0"/>
          <w:marBottom w:val="0"/>
          <w:divBdr>
            <w:top w:val="none" w:sz="0" w:space="0" w:color="auto"/>
            <w:left w:val="none" w:sz="0" w:space="0" w:color="auto"/>
            <w:bottom w:val="none" w:sz="0" w:space="0" w:color="auto"/>
            <w:right w:val="none" w:sz="0" w:space="0" w:color="auto"/>
          </w:divBdr>
        </w:div>
        <w:div w:id="1410732013">
          <w:marLeft w:val="0"/>
          <w:marRight w:val="0"/>
          <w:marTop w:val="0"/>
          <w:marBottom w:val="0"/>
          <w:divBdr>
            <w:top w:val="none" w:sz="0" w:space="0" w:color="auto"/>
            <w:left w:val="none" w:sz="0" w:space="0" w:color="auto"/>
            <w:bottom w:val="none" w:sz="0" w:space="0" w:color="auto"/>
            <w:right w:val="none" w:sz="0" w:space="0" w:color="auto"/>
          </w:divBdr>
        </w:div>
        <w:div w:id="1427723938">
          <w:marLeft w:val="0"/>
          <w:marRight w:val="0"/>
          <w:marTop w:val="0"/>
          <w:marBottom w:val="0"/>
          <w:divBdr>
            <w:top w:val="none" w:sz="0" w:space="0" w:color="auto"/>
            <w:left w:val="none" w:sz="0" w:space="0" w:color="auto"/>
            <w:bottom w:val="none" w:sz="0" w:space="0" w:color="auto"/>
            <w:right w:val="none" w:sz="0" w:space="0" w:color="auto"/>
          </w:divBdr>
        </w:div>
        <w:div w:id="1457482721">
          <w:marLeft w:val="0"/>
          <w:marRight w:val="0"/>
          <w:marTop w:val="0"/>
          <w:marBottom w:val="0"/>
          <w:divBdr>
            <w:top w:val="none" w:sz="0" w:space="0" w:color="auto"/>
            <w:left w:val="none" w:sz="0" w:space="0" w:color="auto"/>
            <w:bottom w:val="none" w:sz="0" w:space="0" w:color="auto"/>
            <w:right w:val="none" w:sz="0" w:space="0" w:color="auto"/>
          </w:divBdr>
        </w:div>
        <w:div w:id="1469395816">
          <w:marLeft w:val="0"/>
          <w:marRight w:val="0"/>
          <w:marTop w:val="0"/>
          <w:marBottom w:val="0"/>
          <w:divBdr>
            <w:top w:val="none" w:sz="0" w:space="0" w:color="auto"/>
            <w:left w:val="none" w:sz="0" w:space="0" w:color="auto"/>
            <w:bottom w:val="none" w:sz="0" w:space="0" w:color="auto"/>
            <w:right w:val="none" w:sz="0" w:space="0" w:color="auto"/>
          </w:divBdr>
        </w:div>
        <w:div w:id="1481186841">
          <w:marLeft w:val="0"/>
          <w:marRight w:val="0"/>
          <w:marTop w:val="0"/>
          <w:marBottom w:val="0"/>
          <w:divBdr>
            <w:top w:val="none" w:sz="0" w:space="0" w:color="auto"/>
            <w:left w:val="none" w:sz="0" w:space="0" w:color="auto"/>
            <w:bottom w:val="none" w:sz="0" w:space="0" w:color="auto"/>
            <w:right w:val="none" w:sz="0" w:space="0" w:color="auto"/>
          </w:divBdr>
        </w:div>
        <w:div w:id="1522619864">
          <w:marLeft w:val="0"/>
          <w:marRight w:val="0"/>
          <w:marTop w:val="0"/>
          <w:marBottom w:val="0"/>
          <w:divBdr>
            <w:top w:val="none" w:sz="0" w:space="0" w:color="auto"/>
            <w:left w:val="none" w:sz="0" w:space="0" w:color="auto"/>
            <w:bottom w:val="none" w:sz="0" w:space="0" w:color="auto"/>
            <w:right w:val="none" w:sz="0" w:space="0" w:color="auto"/>
          </w:divBdr>
        </w:div>
        <w:div w:id="1534002923">
          <w:marLeft w:val="0"/>
          <w:marRight w:val="0"/>
          <w:marTop w:val="0"/>
          <w:marBottom w:val="0"/>
          <w:divBdr>
            <w:top w:val="none" w:sz="0" w:space="0" w:color="auto"/>
            <w:left w:val="none" w:sz="0" w:space="0" w:color="auto"/>
            <w:bottom w:val="none" w:sz="0" w:space="0" w:color="auto"/>
            <w:right w:val="none" w:sz="0" w:space="0" w:color="auto"/>
          </w:divBdr>
        </w:div>
        <w:div w:id="1543248249">
          <w:marLeft w:val="0"/>
          <w:marRight w:val="0"/>
          <w:marTop w:val="0"/>
          <w:marBottom w:val="0"/>
          <w:divBdr>
            <w:top w:val="none" w:sz="0" w:space="0" w:color="auto"/>
            <w:left w:val="none" w:sz="0" w:space="0" w:color="auto"/>
            <w:bottom w:val="none" w:sz="0" w:space="0" w:color="auto"/>
            <w:right w:val="none" w:sz="0" w:space="0" w:color="auto"/>
          </w:divBdr>
        </w:div>
        <w:div w:id="1546405205">
          <w:marLeft w:val="0"/>
          <w:marRight w:val="0"/>
          <w:marTop w:val="0"/>
          <w:marBottom w:val="0"/>
          <w:divBdr>
            <w:top w:val="none" w:sz="0" w:space="0" w:color="auto"/>
            <w:left w:val="none" w:sz="0" w:space="0" w:color="auto"/>
            <w:bottom w:val="none" w:sz="0" w:space="0" w:color="auto"/>
            <w:right w:val="none" w:sz="0" w:space="0" w:color="auto"/>
          </w:divBdr>
        </w:div>
        <w:div w:id="1559589863">
          <w:marLeft w:val="0"/>
          <w:marRight w:val="0"/>
          <w:marTop w:val="0"/>
          <w:marBottom w:val="0"/>
          <w:divBdr>
            <w:top w:val="none" w:sz="0" w:space="0" w:color="auto"/>
            <w:left w:val="none" w:sz="0" w:space="0" w:color="auto"/>
            <w:bottom w:val="none" w:sz="0" w:space="0" w:color="auto"/>
            <w:right w:val="none" w:sz="0" w:space="0" w:color="auto"/>
          </w:divBdr>
        </w:div>
        <w:div w:id="1568418597">
          <w:marLeft w:val="0"/>
          <w:marRight w:val="0"/>
          <w:marTop w:val="0"/>
          <w:marBottom w:val="0"/>
          <w:divBdr>
            <w:top w:val="none" w:sz="0" w:space="0" w:color="auto"/>
            <w:left w:val="none" w:sz="0" w:space="0" w:color="auto"/>
            <w:bottom w:val="none" w:sz="0" w:space="0" w:color="auto"/>
            <w:right w:val="none" w:sz="0" w:space="0" w:color="auto"/>
          </w:divBdr>
        </w:div>
        <w:div w:id="1591086257">
          <w:marLeft w:val="0"/>
          <w:marRight w:val="0"/>
          <w:marTop w:val="0"/>
          <w:marBottom w:val="0"/>
          <w:divBdr>
            <w:top w:val="none" w:sz="0" w:space="0" w:color="auto"/>
            <w:left w:val="none" w:sz="0" w:space="0" w:color="auto"/>
            <w:bottom w:val="none" w:sz="0" w:space="0" w:color="auto"/>
            <w:right w:val="none" w:sz="0" w:space="0" w:color="auto"/>
          </w:divBdr>
        </w:div>
        <w:div w:id="1627003291">
          <w:marLeft w:val="0"/>
          <w:marRight w:val="0"/>
          <w:marTop w:val="0"/>
          <w:marBottom w:val="0"/>
          <w:divBdr>
            <w:top w:val="none" w:sz="0" w:space="0" w:color="auto"/>
            <w:left w:val="none" w:sz="0" w:space="0" w:color="auto"/>
            <w:bottom w:val="none" w:sz="0" w:space="0" w:color="auto"/>
            <w:right w:val="none" w:sz="0" w:space="0" w:color="auto"/>
          </w:divBdr>
        </w:div>
        <w:div w:id="1647592303">
          <w:marLeft w:val="0"/>
          <w:marRight w:val="0"/>
          <w:marTop w:val="0"/>
          <w:marBottom w:val="0"/>
          <w:divBdr>
            <w:top w:val="none" w:sz="0" w:space="0" w:color="auto"/>
            <w:left w:val="none" w:sz="0" w:space="0" w:color="auto"/>
            <w:bottom w:val="none" w:sz="0" w:space="0" w:color="auto"/>
            <w:right w:val="none" w:sz="0" w:space="0" w:color="auto"/>
          </w:divBdr>
        </w:div>
        <w:div w:id="1651448412">
          <w:marLeft w:val="0"/>
          <w:marRight w:val="0"/>
          <w:marTop w:val="0"/>
          <w:marBottom w:val="0"/>
          <w:divBdr>
            <w:top w:val="none" w:sz="0" w:space="0" w:color="auto"/>
            <w:left w:val="none" w:sz="0" w:space="0" w:color="auto"/>
            <w:bottom w:val="none" w:sz="0" w:space="0" w:color="auto"/>
            <w:right w:val="none" w:sz="0" w:space="0" w:color="auto"/>
          </w:divBdr>
        </w:div>
        <w:div w:id="1654796929">
          <w:marLeft w:val="0"/>
          <w:marRight w:val="0"/>
          <w:marTop w:val="0"/>
          <w:marBottom w:val="0"/>
          <w:divBdr>
            <w:top w:val="none" w:sz="0" w:space="0" w:color="auto"/>
            <w:left w:val="none" w:sz="0" w:space="0" w:color="auto"/>
            <w:bottom w:val="none" w:sz="0" w:space="0" w:color="auto"/>
            <w:right w:val="none" w:sz="0" w:space="0" w:color="auto"/>
          </w:divBdr>
        </w:div>
        <w:div w:id="1656949993">
          <w:marLeft w:val="0"/>
          <w:marRight w:val="0"/>
          <w:marTop w:val="0"/>
          <w:marBottom w:val="0"/>
          <w:divBdr>
            <w:top w:val="none" w:sz="0" w:space="0" w:color="auto"/>
            <w:left w:val="none" w:sz="0" w:space="0" w:color="auto"/>
            <w:bottom w:val="none" w:sz="0" w:space="0" w:color="auto"/>
            <w:right w:val="none" w:sz="0" w:space="0" w:color="auto"/>
          </w:divBdr>
        </w:div>
        <w:div w:id="1662465245">
          <w:marLeft w:val="0"/>
          <w:marRight w:val="0"/>
          <w:marTop w:val="0"/>
          <w:marBottom w:val="0"/>
          <w:divBdr>
            <w:top w:val="none" w:sz="0" w:space="0" w:color="auto"/>
            <w:left w:val="none" w:sz="0" w:space="0" w:color="auto"/>
            <w:bottom w:val="none" w:sz="0" w:space="0" w:color="auto"/>
            <w:right w:val="none" w:sz="0" w:space="0" w:color="auto"/>
          </w:divBdr>
        </w:div>
        <w:div w:id="1680308330">
          <w:marLeft w:val="0"/>
          <w:marRight w:val="0"/>
          <w:marTop w:val="0"/>
          <w:marBottom w:val="0"/>
          <w:divBdr>
            <w:top w:val="none" w:sz="0" w:space="0" w:color="auto"/>
            <w:left w:val="none" w:sz="0" w:space="0" w:color="auto"/>
            <w:bottom w:val="none" w:sz="0" w:space="0" w:color="auto"/>
            <w:right w:val="none" w:sz="0" w:space="0" w:color="auto"/>
          </w:divBdr>
        </w:div>
        <w:div w:id="1708724428">
          <w:marLeft w:val="0"/>
          <w:marRight w:val="0"/>
          <w:marTop w:val="0"/>
          <w:marBottom w:val="0"/>
          <w:divBdr>
            <w:top w:val="none" w:sz="0" w:space="0" w:color="auto"/>
            <w:left w:val="none" w:sz="0" w:space="0" w:color="auto"/>
            <w:bottom w:val="none" w:sz="0" w:space="0" w:color="auto"/>
            <w:right w:val="none" w:sz="0" w:space="0" w:color="auto"/>
          </w:divBdr>
        </w:div>
        <w:div w:id="1737049685">
          <w:marLeft w:val="0"/>
          <w:marRight w:val="0"/>
          <w:marTop w:val="0"/>
          <w:marBottom w:val="0"/>
          <w:divBdr>
            <w:top w:val="none" w:sz="0" w:space="0" w:color="auto"/>
            <w:left w:val="none" w:sz="0" w:space="0" w:color="auto"/>
            <w:bottom w:val="none" w:sz="0" w:space="0" w:color="auto"/>
            <w:right w:val="none" w:sz="0" w:space="0" w:color="auto"/>
          </w:divBdr>
        </w:div>
        <w:div w:id="1756442006">
          <w:marLeft w:val="0"/>
          <w:marRight w:val="0"/>
          <w:marTop w:val="0"/>
          <w:marBottom w:val="0"/>
          <w:divBdr>
            <w:top w:val="none" w:sz="0" w:space="0" w:color="auto"/>
            <w:left w:val="none" w:sz="0" w:space="0" w:color="auto"/>
            <w:bottom w:val="none" w:sz="0" w:space="0" w:color="auto"/>
            <w:right w:val="none" w:sz="0" w:space="0" w:color="auto"/>
          </w:divBdr>
        </w:div>
        <w:div w:id="1787234392">
          <w:marLeft w:val="0"/>
          <w:marRight w:val="0"/>
          <w:marTop w:val="0"/>
          <w:marBottom w:val="0"/>
          <w:divBdr>
            <w:top w:val="none" w:sz="0" w:space="0" w:color="auto"/>
            <w:left w:val="none" w:sz="0" w:space="0" w:color="auto"/>
            <w:bottom w:val="none" w:sz="0" w:space="0" w:color="auto"/>
            <w:right w:val="none" w:sz="0" w:space="0" w:color="auto"/>
          </w:divBdr>
        </w:div>
        <w:div w:id="1791318642">
          <w:marLeft w:val="0"/>
          <w:marRight w:val="0"/>
          <w:marTop w:val="0"/>
          <w:marBottom w:val="0"/>
          <w:divBdr>
            <w:top w:val="none" w:sz="0" w:space="0" w:color="auto"/>
            <w:left w:val="none" w:sz="0" w:space="0" w:color="auto"/>
            <w:bottom w:val="none" w:sz="0" w:space="0" w:color="auto"/>
            <w:right w:val="none" w:sz="0" w:space="0" w:color="auto"/>
          </w:divBdr>
        </w:div>
        <w:div w:id="1794010227">
          <w:marLeft w:val="0"/>
          <w:marRight w:val="0"/>
          <w:marTop w:val="0"/>
          <w:marBottom w:val="0"/>
          <w:divBdr>
            <w:top w:val="none" w:sz="0" w:space="0" w:color="auto"/>
            <w:left w:val="none" w:sz="0" w:space="0" w:color="auto"/>
            <w:bottom w:val="none" w:sz="0" w:space="0" w:color="auto"/>
            <w:right w:val="none" w:sz="0" w:space="0" w:color="auto"/>
          </w:divBdr>
        </w:div>
        <w:div w:id="1806655956">
          <w:marLeft w:val="0"/>
          <w:marRight w:val="0"/>
          <w:marTop w:val="0"/>
          <w:marBottom w:val="0"/>
          <w:divBdr>
            <w:top w:val="none" w:sz="0" w:space="0" w:color="auto"/>
            <w:left w:val="none" w:sz="0" w:space="0" w:color="auto"/>
            <w:bottom w:val="none" w:sz="0" w:space="0" w:color="auto"/>
            <w:right w:val="none" w:sz="0" w:space="0" w:color="auto"/>
          </w:divBdr>
        </w:div>
        <w:div w:id="1809778047">
          <w:marLeft w:val="0"/>
          <w:marRight w:val="0"/>
          <w:marTop w:val="0"/>
          <w:marBottom w:val="0"/>
          <w:divBdr>
            <w:top w:val="none" w:sz="0" w:space="0" w:color="auto"/>
            <w:left w:val="none" w:sz="0" w:space="0" w:color="auto"/>
            <w:bottom w:val="none" w:sz="0" w:space="0" w:color="auto"/>
            <w:right w:val="none" w:sz="0" w:space="0" w:color="auto"/>
          </w:divBdr>
        </w:div>
        <w:div w:id="1839729419">
          <w:marLeft w:val="0"/>
          <w:marRight w:val="0"/>
          <w:marTop w:val="0"/>
          <w:marBottom w:val="0"/>
          <w:divBdr>
            <w:top w:val="none" w:sz="0" w:space="0" w:color="auto"/>
            <w:left w:val="none" w:sz="0" w:space="0" w:color="auto"/>
            <w:bottom w:val="none" w:sz="0" w:space="0" w:color="auto"/>
            <w:right w:val="none" w:sz="0" w:space="0" w:color="auto"/>
          </w:divBdr>
        </w:div>
        <w:div w:id="1856066631">
          <w:marLeft w:val="0"/>
          <w:marRight w:val="0"/>
          <w:marTop w:val="0"/>
          <w:marBottom w:val="0"/>
          <w:divBdr>
            <w:top w:val="none" w:sz="0" w:space="0" w:color="auto"/>
            <w:left w:val="none" w:sz="0" w:space="0" w:color="auto"/>
            <w:bottom w:val="none" w:sz="0" w:space="0" w:color="auto"/>
            <w:right w:val="none" w:sz="0" w:space="0" w:color="auto"/>
          </w:divBdr>
        </w:div>
        <w:div w:id="1909924061">
          <w:marLeft w:val="0"/>
          <w:marRight w:val="0"/>
          <w:marTop w:val="0"/>
          <w:marBottom w:val="0"/>
          <w:divBdr>
            <w:top w:val="none" w:sz="0" w:space="0" w:color="auto"/>
            <w:left w:val="none" w:sz="0" w:space="0" w:color="auto"/>
            <w:bottom w:val="none" w:sz="0" w:space="0" w:color="auto"/>
            <w:right w:val="none" w:sz="0" w:space="0" w:color="auto"/>
          </w:divBdr>
        </w:div>
        <w:div w:id="1919898465">
          <w:marLeft w:val="0"/>
          <w:marRight w:val="0"/>
          <w:marTop w:val="0"/>
          <w:marBottom w:val="0"/>
          <w:divBdr>
            <w:top w:val="none" w:sz="0" w:space="0" w:color="auto"/>
            <w:left w:val="none" w:sz="0" w:space="0" w:color="auto"/>
            <w:bottom w:val="none" w:sz="0" w:space="0" w:color="auto"/>
            <w:right w:val="none" w:sz="0" w:space="0" w:color="auto"/>
          </w:divBdr>
        </w:div>
        <w:div w:id="1921982192">
          <w:marLeft w:val="0"/>
          <w:marRight w:val="0"/>
          <w:marTop w:val="0"/>
          <w:marBottom w:val="0"/>
          <w:divBdr>
            <w:top w:val="none" w:sz="0" w:space="0" w:color="auto"/>
            <w:left w:val="none" w:sz="0" w:space="0" w:color="auto"/>
            <w:bottom w:val="none" w:sz="0" w:space="0" w:color="auto"/>
            <w:right w:val="none" w:sz="0" w:space="0" w:color="auto"/>
          </w:divBdr>
        </w:div>
        <w:div w:id="1933973410">
          <w:marLeft w:val="0"/>
          <w:marRight w:val="0"/>
          <w:marTop w:val="0"/>
          <w:marBottom w:val="0"/>
          <w:divBdr>
            <w:top w:val="none" w:sz="0" w:space="0" w:color="auto"/>
            <w:left w:val="none" w:sz="0" w:space="0" w:color="auto"/>
            <w:bottom w:val="none" w:sz="0" w:space="0" w:color="auto"/>
            <w:right w:val="none" w:sz="0" w:space="0" w:color="auto"/>
          </w:divBdr>
        </w:div>
        <w:div w:id="1964535693">
          <w:marLeft w:val="0"/>
          <w:marRight w:val="0"/>
          <w:marTop w:val="0"/>
          <w:marBottom w:val="0"/>
          <w:divBdr>
            <w:top w:val="none" w:sz="0" w:space="0" w:color="auto"/>
            <w:left w:val="none" w:sz="0" w:space="0" w:color="auto"/>
            <w:bottom w:val="none" w:sz="0" w:space="0" w:color="auto"/>
            <w:right w:val="none" w:sz="0" w:space="0" w:color="auto"/>
          </w:divBdr>
        </w:div>
        <w:div w:id="1971325684">
          <w:marLeft w:val="0"/>
          <w:marRight w:val="0"/>
          <w:marTop w:val="0"/>
          <w:marBottom w:val="0"/>
          <w:divBdr>
            <w:top w:val="none" w:sz="0" w:space="0" w:color="auto"/>
            <w:left w:val="none" w:sz="0" w:space="0" w:color="auto"/>
            <w:bottom w:val="none" w:sz="0" w:space="0" w:color="auto"/>
            <w:right w:val="none" w:sz="0" w:space="0" w:color="auto"/>
          </w:divBdr>
        </w:div>
        <w:div w:id="1975717242">
          <w:marLeft w:val="0"/>
          <w:marRight w:val="0"/>
          <w:marTop w:val="0"/>
          <w:marBottom w:val="0"/>
          <w:divBdr>
            <w:top w:val="none" w:sz="0" w:space="0" w:color="auto"/>
            <w:left w:val="none" w:sz="0" w:space="0" w:color="auto"/>
            <w:bottom w:val="none" w:sz="0" w:space="0" w:color="auto"/>
            <w:right w:val="none" w:sz="0" w:space="0" w:color="auto"/>
          </w:divBdr>
        </w:div>
        <w:div w:id="1980721758">
          <w:marLeft w:val="0"/>
          <w:marRight w:val="0"/>
          <w:marTop w:val="0"/>
          <w:marBottom w:val="0"/>
          <w:divBdr>
            <w:top w:val="none" w:sz="0" w:space="0" w:color="auto"/>
            <w:left w:val="none" w:sz="0" w:space="0" w:color="auto"/>
            <w:bottom w:val="none" w:sz="0" w:space="0" w:color="auto"/>
            <w:right w:val="none" w:sz="0" w:space="0" w:color="auto"/>
          </w:divBdr>
        </w:div>
        <w:div w:id="2011181203">
          <w:marLeft w:val="0"/>
          <w:marRight w:val="0"/>
          <w:marTop w:val="0"/>
          <w:marBottom w:val="0"/>
          <w:divBdr>
            <w:top w:val="none" w:sz="0" w:space="0" w:color="auto"/>
            <w:left w:val="none" w:sz="0" w:space="0" w:color="auto"/>
            <w:bottom w:val="none" w:sz="0" w:space="0" w:color="auto"/>
            <w:right w:val="none" w:sz="0" w:space="0" w:color="auto"/>
          </w:divBdr>
        </w:div>
        <w:div w:id="2019193528">
          <w:marLeft w:val="0"/>
          <w:marRight w:val="0"/>
          <w:marTop w:val="0"/>
          <w:marBottom w:val="0"/>
          <w:divBdr>
            <w:top w:val="none" w:sz="0" w:space="0" w:color="auto"/>
            <w:left w:val="none" w:sz="0" w:space="0" w:color="auto"/>
            <w:bottom w:val="none" w:sz="0" w:space="0" w:color="auto"/>
            <w:right w:val="none" w:sz="0" w:space="0" w:color="auto"/>
          </w:divBdr>
        </w:div>
        <w:div w:id="2031561672">
          <w:marLeft w:val="0"/>
          <w:marRight w:val="0"/>
          <w:marTop w:val="0"/>
          <w:marBottom w:val="0"/>
          <w:divBdr>
            <w:top w:val="none" w:sz="0" w:space="0" w:color="auto"/>
            <w:left w:val="none" w:sz="0" w:space="0" w:color="auto"/>
            <w:bottom w:val="none" w:sz="0" w:space="0" w:color="auto"/>
            <w:right w:val="none" w:sz="0" w:space="0" w:color="auto"/>
          </w:divBdr>
        </w:div>
        <w:div w:id="2043629380">
          <w:marLeft w:val="0"/>
          <w:marRight w:val="0"/>
          <w:marTop w:val="0"/>
          <w:marBottom w:val="0"/>
          <w:divBdr>
            <w:top w:val="none" w:sz="0" w:space="0" w:color="auto"/>
            <w:left w:val="none" w:sz="0" w:space="0" w:color="auto"/>
            <w:bottom w:val="none" w:sz="0" w:space="0" w:color="auto"/>
            <w:right w:val="none" w:sz="0" w:space="0" w:color="auto"/>
          </w:divBdr>
        </w:div>
        <w:div w:id="2051882423">
          <w:marLeft w:val="0"/>
          <w:marRight w:val="0"/>
          <w:marTop w:val="0"/>
          <w:marBottom w:val="0"/>
          <w:divBdr>
            <w:top w:val="none" w:sz="0" w:space="0" w:color="auto"/>
            <w:left w:val="none" w:sz="0" w:space="0" w:color="auto"/>
            <w:bottom w:val="none" w:sz="0" w:space="0" w:color="auto"/>
            <w:right w:val="none" w:sz="0" w:space="0" w:color="auto"/>
          </w:divBdr>
        </w:div>
        <w:div w:id="2058237316">
          <w:marLeft w:val="0"/>
          <w:marRight w:val="0"/>
          <w:marTop w:val="0"/>
          <w:marBottom w:val="0"/>
          <w:divBdr>
            <w:top w:val="none" w:sz="0" w:space="0" w:color="auto"/>
            <w:left w:val="none" w:sz="0" w:space="0" w:color="auto"/>
            <w:bottom w:val="none" w:sz="0" w:space="0" w:color="auto"/>
            <w:right w:val="none" w:sz="0" w:space="0" w:color="auto"/>
          </w:divBdr>
        </w:div>
        <w:div w:id="2110150395">
          <w:marLeft w:val="0"/>
          <w:marRight w:val="0"/>
          <w:marTop w:val="0"/>
          <w:marBottom w:val="0"/>
          <w:divBdr>
            <w:top w:val="none" w:sz="0" w:space="0" w:color="auto"/>
            <w:left w:val="none" w:sz="0" w:space="0" w:color="auto"/>
            <w:bottom w:val="none" w:sz="0" w:space="0" w:color="auto"/>
            <w:right w:val="none" w:sz="0" w:space="0" w:color="auto"/>
          </w:divBdr>
        </w:div>
        <w:div w:id="2111462971">
          <w:marLeft w:val="0"/>
          <w:marRight w:val="0"/>
          <w:marTop w:val="0"/>
          <w:marBottom w:val="0"/>
          <w:divBdr>
            <w:top w:val="none" w:sz="0" w:space="0" w:color="auto"/>
            <w:left w:val="none" w:sz="0" w:space="0" w:color="auto"/>
            <w:bottom w:val="none" w:sz="0" w:space="0" w:color="auto"/>
            <w:right w:val="none" w:sz="0" w:space="0" w:color="auto"/>
          </w:divBdr>
        </w:div>
        <w:div w:id="2129886484">
          <w:marLeft w:val="0"/>
          <w:marRight w:val="0"/>
          <w:marTop w:val="0"/>
          <w:marBottom w:val="0"/>
          <w:divBdr>
            <w:top w:val="none" w:sz="0" w:space="0" w:color="auto"/>
            <w:left w:val="none" w:sz="0" w:space="0" w:color="auto"/>
            <w:bottom w:val="none" w:sz="0" w:space="0" w:color="auto"/>
            <w:right w:val="none" w:sz="0" w:space="0" w:color="auto"/>
          </w:divBdr>
        </w:div>
      </w:divsChild>
    </w:div>
    <w:div w:id="1893615664">
      <w:bodyDiv w:val="1"/>
      <w:marLeft w:val="0"/>
      <w:marRight w:val="0"/>
      <w:marTop w:val="0"/>
      <w:marBottom w:val="0"/>
      <w:divBdr>
        <w:top w:val="none" w:sz="0" w:space="0" w:color="auto"/>
        <w:left w:val="none" w:sz="0" w:space="0" w:color="auto"/>
        <w:bottom w:val="none" w:sz="0" w:space="0" w:color="auto"/>
        <w:right w:val="none" w:sz="0" w:space="0" w:color="auto"/>
      </w:divBdr>
      <w:divsChild>
        <w:div w:id="144856317">
          <w:marLeft w:val="0"/>
          <w:marRight w:val="0"/>
          <w:marTop w:val="0"/>
          <w:marBottom w:val="0"/>
          <w:divBdr>
            <w:top w:val="none" w:sz="0" w:space="0" w:color="auto"/>
            <w:left w:val="none" w:sz="0" w:space="0" w:color="auto"/>
            <w:bottom w:val="none" w:sz="0" w:space="0" w:color="auto"/>
            <w:right w:val="none" w:sz="0" w:space="0" w:color="auto"/>
          </w:divBdr>
        </w:div>
        <w:div w:id="147789996">
          <w:marLeft w:val="0"/>
          <w:marRight w:val="0"/>
          <w:marTop w:val="0"/>
          <w:marBottom w:val="0"/>
          <w:divBdr>
            <w:top w:val="none" w:sz="0" w:space="0" w:color="auto"/>
            <w:left w:val="none" w:sz="0" w:space="0" w:color="auto"/>
            <w:bottom w:val="none" w:sz="0" w:space="0" w:color="auto"/>
            <w:right w:val="none" w:sz="0" w:space="0" w:color="auto"/>
          </w:divBdr>
        </w:div>
        <w:div w:id="228079918">
          <w:marLeft w:val="0"/>
          <w:marRight w:val="0"/>
          <w:marTop w:val="0"/>
          <w:marBottom w:val="0"/>
          <w:divBdr>
            <w:top w:val="none" w:sz="0" w:space="0" w:color="auto"/>
            <w:left w:val="none" w:sz="0" w:space="0" w:color="auto"/>
            <w:bottom w:val="none" w:sz="0" w:space="0" w:color="auto"/>
            <w:right w:val="none" w:sz="0" w:space="0" w:color="auto"/>
          </w:divBdr>
        </w:div>
        <w:div w:id="635334860">
          <w:marLeft w:val="0"/>
          <w:marRight w:val="0"/>
          <w:marTop w:val="0"/>
          <w:marBottom w:val="0"/>
          <w:divBdr>
            <w:top w:val="none" w:sz="0" w:space="0" w:color="auto"/>
            <w:left w:val="none" w:sz="0" w:space="0" w:color="auto"/>
            <w:bottom w:val="none" w:sz="0" w:space="0" w:color="auto"/>
            <w:right w:val="none" w:sz="0" w:space="0" w:color="auto"/>
          </w:divBdr>
        </w:div>
        <w:div w:id="1030644985">
          <w:marLeft w:val="0"/>
          <w:marRight w:val="0"/>
          <w:marTop w:val="0"/>
          <w:marBottom w:val="0"/>
          <w:divBdr>
            <w:top w:val="none" w:sz="0" w:space="0" w:color="auto"/>
            <w:left w:val="none" w:sz="0" w:space="0" w:color="auto"/>
            <w:bottom w:val="none" w:sz="0" w:space="0" w:color="auto"/>
            <w:right w:val="none" w:sz="0" w:space="0" w:color="auto"/>
          </w:divBdr>
        </w:div>
        <w:div w:id="1145774888">
          <w:marLeft w:val="0"/>
          <w:marRight w:val="0"/>
          <w:marTop w:val="0"/>
          <w:marBottom w:val="0"/>
          <w:divBdr>
            <w:top w:val="none" w:sz="0" w:space="0" w:color="auto"/>
            <w:left w:val="none" w:sz="0" w:space="0" w:color="auto"/>
            <w:bottom w:val="none" w:sz="0" w:space="0" w:color="auto"/>
            <w:right w:val="none" w:sz="0" w:space="0" w:color="auto"/>
          </w:divBdr>
        </w:div>
        <w:div w:id="1180704178">
          <w:marLeft w:val="0"/>
          <w:marRight w:val="0"/>
          <w:marTop w:val="0"/>
          <w:marBottom w:val="0"/>
          <w:divBdr>
            <w:top w:val="none" w:sz="0" w:space="0" w:color="auto"/>
            <w:left w:val="none" w:sz="0" w:space="0" w:color="auto"/>
            <w:bottom w:val="none" w:sz="0" w:space="0" w:color="auto"/>
            <w:right w:val="none" w:sz="0" w:space="0" w:color="auto"/>
          </w:divBdr>
        </w:div>
        <w:div w:id="1209024440">
          <w:marLeft w:val="0"/>
          <w:marRight w:val="0"/>
          <w:marTop w:val="0"/>
          <w:marBottom w:val="0"/>
          <w:divBdr>
            <w:top w:val="none" w:sz="0" w:space="0" w:color="auto"/>
            <w:left w:val="none" w:sz="0" w:space="0" w:color="auto"/>
            <w:bottom w:val="none" w:sz="0" w:space="0" w:color="auto"/>
            <w:right w:val="none" w:sz="0" w:space="0" w:color="auto"/>
          </w:divBdr>
        </w:div>
        <w:div w:id="1526214926">
          <w:marLeft w:val="0"/>
          <w:marRight w:val="0"/>
          <w:marTop w:val="0"/>
          <w:marBottom w:val="0"/>
          <w:divBdr>
            <w:top w:val="none" w:sz="0" w:space="0" w:color="auto"/>
            <w:left w:val="none" w:sz="0" w:space="0" w:color="auto"/>
            <w:bottom w:val="none" w:sz="0" w:space="0" w:color="auto"/>
            <w:right w:val="none" w:sz="0" w:space="0" w:color="auto"/>
          </w:divBdr>
        </w:div>
        <w:div w:id="1771001347">
          <w:marLeft w:val="0"/>
          <w:marRight w:val="0"/>
          <w:marTop w:val="0"/>
          <w:marBottom w:val="0"/>
          <w:divBdr>
            <w:top w:val="none" w:sz="0" w:space="0" w:color="auto"/>
            <w:left w:val="none" w:sz="0" w:space="0" w:color="auto"/>
            <w:bottom w:val="none" w:sz="0" w:space="0" w:color="auto"/>
            <w:right w:val="none" w:sz="0" w:space="0" w:color="auto"/>
          </w:divBdr>
        </w:div>
      </w:divsChild>
    </w:div>
    <w:div w:id="1941138918">
      <w:bodyDiv w:val="1"/>
      <w:marLeft w:val="0"/>
      <w:marRight w:val="0"/>
      <w:marTop w:val="0"/>
      <w:marBottom w:val="0"/>
      <w:divBdr>
        <w:top w:val="none" w:sz="0" w:space="0" w:color="auto"/>
        <w:left w:val="none" w:sz="0" w:space="0" w:color="auto"/>
        <w:bottom w:val="none" w:sz="0" w:space="0" w:color="auto"/>
        <w:right w:val="none" w:sz="0" w:space="0" w:color="auto"/>
      </w:divBdr>
      <w:divsChild>
        <w:div w:id="246765405">
          <w:marLeft w:val="0"/>
          <w:marRight w:val="0"/>
          <w:marTop w:val="0"/>
          <w:marBottom w:val="0"/>
          <w:divBdr>
            <w:top w:val="none" w:sz="0" w:space="0" w:color="auto"/>
            <w:left w:val="none" w:sz="0" w:space="0" w:color="auto"/>
            <w:bottom w:val="none" w:sz="0" w:space="0" w:color="auto"/>
            <w:right w:val="none" w:sz="0" w:space="0" w:color="auto"/>
          </w:divBdr>
        </w:div>
        <w:div w:id="268853889">
          <w:marLeft w:val="0"/>
          <w:marRight w:val="0"/>
          <w:marTop w:val="0"/>
          <w:marBottom w:val="0"/>
          <w:divBdr>
            <w:top w:val="none" w:sz="0" w:space="0" w:color="auto"/>
            <w:left w:val="none" w:sz="0" w:space="0" w:color="auto"/>
            <w:bottom w:val="none" w:sz="0" w:space="0" w:color="auto"/>
            <w:right w:val="none" w:sz="0" w:space="0" w:color="auto"/>
          </w:divBdr>
        </w:div>
        <w:div w:id="374695457">
          <w:marLeft w:val="0"/>
          <w:marRight w:val="0"/>
          <w:marTop w:val="0"/>
          <w:marBottom w:val="0"/>
          <w:divBdr>
            <w:top w:val="none" w:sz="0" w:space="0" w:color="auto"/>
            <w:left w:val="none" w:sz="0" w:space="0" w:color="auto"/>
            <w:bottom w:val="none" w:sz="0" w:space="0" w:color="auto"/>
            <w:right w:val="none" w:sz="0" w:space="0" w:color="auto"/>
          </w:divBdr>
        </w:div>
        <w:div w:id="487750271">
          <w:marLeft w:val="0"/>
          <w:marRight w:val="0"/>
          <w:marTop w:val="0"/>
          <w:marBottom w:val="0"/>
          <w:divBdr>
            <w:top w:val="none" w:sz="0" w:space="0" w:color="auto"/>
            <w:left w:val="none" w:sz="0" w:space="0" w:color="auto"/>
            <w:bottom w:val="none" w:sz="0" w:space="0" w:color="auto"/>
            <w:right w:val="none" w:sz="0" w:space="0" w:color="auto"/>
          </w:divBdr>
        </w:div>
        <w:div w:id="604265826">
          <w:marLeft w:val="0"/>
          <w:marRight w:val="0"/>
          <w:marTop w:val="0"/>
          <w:marBottom w:val="0"/>
          <w:divBdr>
            <w:top w:val="none" w:sz="0" w:space="0" w:color="auto"/>
            <w:left w:val="none" w:sz="0" w:space="0" w:color="auto"/>
            <w:bottom w:val="none" w:sz="0" w:space="0" w:color="auto"/>
            <w:right w:val="none" w:sz="0" w:space="0" w:color="auto"/>
          </w:divBdr>
        </w:div>
        <w:div w:id="663709060">
          <w:marLeft w:val="0"/>
          <w:marRight w:val="0"/>
          <w:marTop w:val="0"/>
          <w:marBottom w:val="0"/>
          <w:divBdr>
            <w:top w:val="none" w:sz="0" w:space="0" w:color="auto"/>
            <w:left w:val="none" w:sz="0" w:space="0" w:color="auto"/>
            <w:bottom w:val="none" w:sz="0" w:space="0" w:color="auto"/>
            <w:right w:val="none" w:sz="0" w:space="0" w:color="auto"/>
          </w:divBdr>
        </w:div>
        <w:div w:id="679695642">
          <w:marLeft w:val="0"/>
          <w:marRight w:val="0"/>
          <w:marTop w:val="0"/>
          <w:marBottom w:val="0"/>
          <w:divBdr>
            <w:top w:val="none" w:sz="0" w:space="0" w:color="auto"/>
            <w:left w:val="none" w:sz="0" w:space="0" w:color="auto"/>
            <w:bottom w:val="none" w:sz="0" w:space="0" w:color="auto"/>
            <w:right w:val="none" w:sz="0" w:space="0" w:color="auto"/>
          </w:divBdr>
        </w:div>
        <w:div w:id="885609064">
          <w:marLeft w:val="0"/>
          <w:marRight w:val="0"/>
          <w:marTop w:val="0"/>
          <w:marBottom w:val="0"/>
          <w:divBdr>
            <w:top w:val="none" w:sz="0" w:space="0" w:color="auto"/>
            <w:left w:val="none" w:sz="0" w:space="0" w:color="auto"/>
            <w:bottom w:val="none" w:sz="0" w:space="0" w:color="auto"/>
            <w:right w:val="none" w:sz="0" w:space="0" w:color="auto"/>
          </w:divBdr>
        </w:div>
        <w:div w:id="1721055877">
          <w:marLeft w:val="0"/>
          <w:marRight w:val="0"/>
          <w:marTop w:val="0"/>
          <w:marBottom w:val="0"/>
          <w:divBdr>
            <w:top w:val="none" w:sz="0" w:space="0" w:color="auto"/>
            <w:left w:val="none" w:sz="0" w:space="0" w:color="auto"/>
            <w:bottom w:val="none" w:sz="0" w:space="0" w:color="auto"/>
            <w:right w:val="none" w:sz="0" w:space="0" w:color="auto"/>
          </w:divBdr>
        </w:div>
        <w:div w:id="1741512578">
          <w:marLeft w:val="0"/>
          <w:marRight w:val="0"/>
          <w:marTop w:val="0"/>
          <w:marBottom w:val="0"/>
          <w:divBdr>
            <w:top w:val="none" w:sz="0" w:space="0" w:color="auto"/>
            <w:left w:val="none" w:sz="0" w:space="0" w:color="auto"/>
            <w:bottom w:val="none" w:sz="0" w:space="0" w:color="auto"/>
            <w:right w:val="none" w:sz="0" w:space="0" w:color="auto"/>
          </w:divBdr>
        </w:div>
        <w:div w:id="2033065245">
          <w:marLeft w:val="0"/>
          <w:marRight w:val="0"/>
          <w:marTop w:val="0"/>
          <w:marBottom w:val="0"/>
          <w:divBdr>
            <w:top w:val="none" w:sz="0" w:space="0" w:color="auto"/>
            <w:left w:val="none" w:sz="0" w:space="0" w:color="auto"/>
            <w:bottom w:val="none" w:sz="0" w:space="0" w:color="auto"/>
            <w:right w:val="none" w:sz="0" w:space="0" w:color="auto"/>
          </w:divBdr>
        </w:div>
        <w:div w:id="2050258877">
          <w:marLeft w:val="0"/>
          <w:marRight w:val="0"/>
          <w:marTop w:val="0"/>
          <w:marBottom w:val="0"/>
          <w:divBdr>
            <w:top w:val="none" w:sz="0" w:space="0" w:color="auto"/>
            <w:left w:val="none" w:sz="0" w:space="0" w:color="auto"/>
            <w:bottom w:val="none" w:sz="0" w:space="0" w:color="auto"/>
            <w:right w:val="none" w:sz="0" w:space="0" w:color="auto"/>
          </w:divBdr>
        </w:div>
      </w:divsChild>
    </w:div>
    <w:div w:id="1961062426">
      <w:bodyDiv w:val="1"/>
      <w:marLeft w:val="0"/>
      <w:marRight w:val="0"/>
      <w:marTop w:val="0"/>
      <w:marBottom w:val="0"/>
      <w:divBdr>
        <w:top w:val="none" w:sz="0" w:space="0" w:color="auto"/>
        <w:left w:val="none" w:sz="0" w:space="0" w:color="auto"/>
        <w:bottom w:val="none" w:sz="0" w:space="0" w:color="auto"/>
        <w:right w:val="none" w:sz="0" w:space="0" w:color="auto"/>
      </w:divBdr>
    </w:div>
    <w:div w:id="1996910866">
      <w:bodyDiv w:val="1"/>
      <w:marLeft w:val="0"/>
      <w:marRight w:val="0"/>
      <w:marTop w:val="0"/>
      <w:marBottom w:val="0"/>
      <w:divBdr>
        <w:top w:val="none" w:sz="0" w:space="0" w:color="auto"/>
        <w:left w:val="none" w:sz="0" w:space="0" w:color="auto"/>
        <w:bottom w:val="none" w:sz="0" w:space="0" w:color="auto"/>
        <w:right w:val="none" w:sz="0" w:space="0" w:color="auto"/>
      </w:divBdr>
    </w:div>
    <w:div w:id="1999337716">
      <w:bodyDiv w:val="1"/>
      <w:marLeft w:val="0"/>
      <w:marRight w:val="0"/>
      <w:marTop w:val="0"/>
      <w:marBottom w:val="0"/>
      <w:divBdr>
        <w:top w:val="none" w:sz="0" w:space="0" w:color="auto"/>
        <w:left w:val="none" w:sz="0" w:space="0" w:color="auto"/>
        <w:bottom w:val="none" w:sz="0" w:space="0" w:color="auto"/>
        <w:right w:val="none" w:sz="0" w:space="0" w:color="auto"/>
      </w:divBdr>
    </w:div>
    <w:div w:id="2000496751">
      <w:bodyDiv w:val="1"/>
      <w:marLeft w:val="0"/>
      <w:marRight w:val="0"/>
      <w:marTop w:val="0"/>
      <w:marBottom w:val="0"/>
      <w:divBdr>
        <w:top w:val="none" w:sz="0" w:space="0" w:color="auto"/>
        <w:left w:val="none" w:sz="0" w:space="0" w:color="auto"/>
        <w:bottom w:val="none" w:sz="0" w:space="0" w:color="auto"/>
        <w:right w:val="none" w:sz="0" w:space="0" w:color="auto"/>
      </w:divBdr>
      <w:divsChild>
        <w:div w:id="48652304">
          <w:marLeft w:val="0"/>
          <w:marRight w:val="0"/>
          <w:marTop w:val="0"/>
          <w:marBottom w:val="0"/>
          <w:divBdr>
            <w:top w:val="none" w:sz="0" w:space="0" w:color="auto"/>
            <w:left w:val="none" w:sz="0" w:space="0" w:color="auto"/>
            <w:bottom w:val="none" w:sz="0" w:space="0" w:color="auto"/>
            <w:right w:val="none" w:sz="0" w:space="0" w:color="auto"/>
          </w:divBdr>
        </w:div>
        <w:div w:id="263729028">
          <w:marLeft w:val="0"/>
          <w:marRight w:val="0"/>
          <w:marTop w:val="0"/>
          <w:marBottom w:val="0"/>
          <w:divBdr>
            <w:top w:val="none" w:sz="0" w:space="0" w:color="auto"/>
            <w:left w:val="none" w:sz="0" w:space="0" w:color="auto"/>
            <w:bottom w:val="none" w:sz="0" w:space="0" w:color="auto"/>
            <w:right w:val="none" w:sz="0" w:space="0" w:color="auto"/>
          </w:divBdr>
        </w:div>
        <w:div w:id="695036033">
          <w:marLeft w:val="0"/>
          <w:marRight w:val="0"/>
          <w:marTop w:val="0"/>
          <w:marBottom w:val="0"/>
          <w:divBdr>
            <w:top w:val="none" w:sz="0" w:space="0" w:color="auto"/>
            <w:left w:val="none" w:sz="0" w:space="0" w:color="auto"/>
            <w:bottom w:val="none" w:sz="0" w:space="0" w:color="auto"/>
            <w:right w:val="none" w:sz="0" w:space="0" w:color="auto"/>
          </w:divBdr>
        </w:div>
        <w:div w:id="900872692">
          <w:marLeft w:val="0"/>
          <w:marRight w:val="0"/>
          <w:marTop w:val="0"/>
          <w:marBottom w:val="0"/>
          <w:divBdr>
            <w:top w:val="none" w:sz="0" w:space="0" w:color="auto"/>
            <w:left w:val="none" w:sz="0" w:space="0" w:color="auto"/>
            <w:bottom w:val="none" w:sz="0" w:space="0" w:color="auto"/>
            <w:right w:val="none" w:sz="0" w:space="0" w:color="auto"/>
          </w:divBdr>
        </w:div>
        <w:div w:id="1066873495">
          <w:marLeft w:val="0"/>
          <w:marRight w:val="0"/>
          <w:marTop w:val="0"/>
          <w:marBottom w:val="0"/>
          <w:divBdr>
            <w:top w:val="none" w:sz="0" w:space="0" w:color="auto"/>
            <w:left w:val="none" w:sz="0" w:space="0" w:color="auto"/>
            <w:bottom w:val="none" w:sz="0" w:space="0" w:color="auto"/>
            <w:right w:val="none" w:sz="0" w:space="0" w:color="auto"/>
          </w:divBdr>
        </w:div>
        <w:div w:id="1643072124">
          <w:marLeft w:val="0"/>
          <w:marRight w:val="0"/>
          <w:marTop w:val="0"/>
          <w:marBottom w:val="0"/>
          <w:divBdr>
            <w:top w:val="none" w:sz="0" w:space="0" w:color="auto"/>
            <w:left w:val="none" w:sz="0" w:space="0" w:color="auto"/>
            <w:bottom w:val="none" w:sz="0" w:space="0" w:color="auto"/>
            <w:right w:val="none" w:sz="0" w:space="0" w:color="auto"/>
          </w:divBdr>
        </w:div>
        <w:div w:id="1645163607">
          <w:marLeft w:val="0"/>
          <w:marRight w:val="0"/>
          <w:marTop w:val="0"/>
          <w:marBottom w:val="0"/>
          <w:divBdr>
            <w:top w:val="none" w:sz="0" w:space="0" w:color="auto"/>
            <w:left w:val="none" w:sz="0" w:space="0" w:color="auto"/>
            <w:bottom w:val="none" w:sz="0" w:space="0" w:color="auto"/>
            <w:right w:val="none" w:sz="0" w:space="0" w:color="auto"/>
          </w:divBdr>
        </w:div>
        <w:div w:id="1771050031">
          <w:marLeft w:val="0"/>
          <w:marRight w:val="0"/>
          <w:marTop w:val="0"/>
          <w:marBottom w:val="0"/>
          <w:divBdr>
            <w:top w:val="none" w:sz="0" w:space="0" w:color="auto"/>
            <w:left w:val="none" w:sz="0" w:space="0" w:color="auto"/>
            <w:bottom w:val="none" w:sz="0" w:space="0" w:color="auto"/>
            <w:right w:val="none" w:sz="0" w:space="0" w:color="auto"/>
          </w:divBdr>
        </w:div>
        <w:div w:id="1886869795">
          <w:marLeft w:val="0"/>
          <w:marRight w:val="0"/>
          <w:marTop w:val="0"/>
          <w:marBottom w:val="0"/>
          <w:divBdr>
            <w:top w:val="none" w:sz="0" w:space="0" w:color="auto"/>
            <w:left w:val="none" w:sz="0" w:space="0" w:color="auto"/>
            <w:bottom w:val="none" w:sz="0" w:space="0" w:color="auto"/>
            <w:right w:val="none" w:sz="0" w:space="0" w:color="auto"/>
          </w:divBdr>
        </w:div>
      </w:divsChild>
    </w:div>
    <w:div w:id="2026245886">
      <w:bodyDiv w:val="1"/>
      <w:marLeft w:val="0"/>
      <w:marRight w:val="0"/>
      <w:marTop w:val="0"/>
      <w:marBottom w:val="0"/>
      <w:divBdr>
        <w:top w:val="none" w:sz="0" w:space="0" w:color="auto"/>
        <w:left w:val="none" w:sz="0" w:space="0" w:color="auto"/>
        <w:bottom w:val="none" w:sz="0" w:space="0" w:color="auto"/>
        <w:right w:val="none" w:sz="0" w:space="0" w:color="auto"/>
      </w:divBdr>
      <w:divsChild>
        <w:div w:id="15810413">
          <w:marLeft w:val="0"/>
          <w:marRight w:val="0"/>
          <w:marTop w:val="0"/>
          <w:marBottom w:val="0"/>
          <w:divBdr>
            <w:top w:val="none" w:sz="0" w:space="0" w:color="auto"/>
            <w:left w:val="none" w:sz="0" w:space="0" w:color="auto"/>
            <w:bottom w:val="none" w:sz="0" w:space="0" w:color="auto"/>
            <w:right w:val="none" w:sz="0" w:space="0" w:color="auto"/>
          </w:divBdr>
        </w:div>
        <w:div w:id="46683178">
          <w:marLeft w:val="0"/>
          <w:marRight w:val="0"/>
          <w:marTop w:val="0"/>
          <w:marBottom w:val="0"/>
          <w:divBdr>
            <w:top w:val="none" w:sz="0" w:space="0" w:color="auto"/>
            <w:left w:val="none" w:sz="0" w:space="0" w:color="auto"/>
            <w:bottom w:val="none" w:sz="0" w:space="0" w:color="auto"/>
            <w:right w:val="none" w:sz="0" w:space="0" w:color="auto"/>
          </w:divBdr>
        </w:div>
        <w:div w:id="52587909">
          <w:marLeft w:val="0"/>
          <w:marRight w:val="0"/>
          <w:marTop w:val="0"/>
          <w:marBottom w:val="0"/>
          <w:divBdr>
            <w:top w:val="none" w:sz="0" w:space="0" w:color="auto"/>
            <w:left w:val="none" w:sz="0" w:space="0" w:color="auto"/>
            <w:bottom w:val="none" w:sz="0" w:space="0" w:color="auto"/>
            <w:right w:val="none" w:sz="0" w:space="0" w:color="auto"/>
          </w:divBdr>
        </w:div>
        <w:div w:id="133111365">
          <w:marLeft w:val="0"/>
          <w:marRight w:val="0"/>
          <w:marTop w:val="0"/>
          <w:marBottom w:val="0"/>
          <w:divBdr>
            <w:top w:val="none" w:sz="0" w:space="0" w:color="auto"/>
            <w:left w:val="none" w:sz="0" w:space="0" w:color="auto"/>
            <w:bottom w:val="none" w:sz="0" w:space="0" w:color="auto"/>
            <w:right w:val="none" w:sz="0" w:space="0" w:color="auto"/>
          </w:divBdr>
        </w:div>
        <w:div w:id="157236655">
          <w:marLeft w:val="0"/>
          <w:marRight w:val="0"/>
          <w:marTop w:val="0"/>
          <w:marBottom w:val="0"/>
          <w:divBdr>
            <w:top w:val="none" w:sz="0" w:space="0" w:color="auto"/>
            <w:left w:val="none" w:sz="0" w:space="0" w:color="auto"/>
            <w:bottom w:val="none" w:sz="0" w:space="0" w:color="auto"/>
            <w:right w:val="none" w:sz="0" w:space="0" w:color="auto"/>
          </w:divBdr>
        </w:div>
        <w:div w:id="180896937">
          <w:marLeft w:val="0"/>
          <w:marRight w:val="0"/>
          <w:marTop w:val="0"/>
          <w:marBottom w:val="0"/>
          <w:divBdr>
            <w:top w:val="none" w:sz="0" w:space="0" w:color="auto"/>
            <w:left w:val="none" w:sz="0" w:space="0" w:color="auto"/>
            <w:bottom w:val="none" w:sz="0" w:space="0" w:color="auto"/>
            <w:right w:val="none" w:sz="0" w:space="0" w:color="auto"/>
          </w:divBdr>
        </w:div>
        <w:div w:id="212010562">
          <w:marLeft w:val="0"/>
          <w:marRight w:val="0"/>
          <w:marTop w:val="0"/>
          <w:marBottom w:val="0"/>
          <w:divBdr>
            <w:top w:val="none" w:sz="0" w:space="0" w:color="auto"/>
            <w:left w:val="none" w:sz="0" w:space="0" w:color="auto"/>
            <w:bottom w:val="none" w:sz="0" w:space="0" w:color="auto"/>
            <w:right w:val="none" w:sz="0" w:space="0" w:color="auto"/>
          </w:divBdr>
        </w:div>
        <w:div w:id="245963326">
          <w:marLeft w:val="0"/>
          <w:marRight w:val="0"/>
          <w:marTop w:val="0"/>
          <w:marBottom w:val="0"/>
          <w:divBdr>
            <w:top w:val="none" w:sz="0" w:space="0" w:color="auto"/>
            <w:left w:val="none" w:sz="0" w:space="0" w:color="auto"/>
            <w:bottom w:val="none" w:sz="0" w:space="0" w:color="auto"/>
            <w:right w:val="none" w:sz="0" w:space="0" w:color="auto"/>
          </w:divBdr>
        </w:div>
        <w:div w:id="250241769">
          <w:marLeft w:val="0"/>
          <w:marRight w:val="0"/>
          <w:marTop w:val="0"/>
          <w:marBottom w:val="0"/>
          <w:divBdr>
            <w:top w:val="none" w:sz="0" w:space="0" w:color="auto"/>
            <w:left w:val="none" w:sz="0" w:space="0" w:color="auto"/>
            <w:bottom w:val="none" w:sz="0" w:space="0" w:color="auto"/>
            <w:right w:val="none" w:sz="0" w:space="0" w:color="auto"/>
          </w:divBdr>
        </w:div>
        <w:div w:id="296106498">
          <w:marLeft w:val="0"/>
          <w:marRight w:val="0"/>
          <w:marTop w:val="0"/>
          <w:marBottom w:val="0"/>
          <w:divBdr>
            <w:top w:val="none" w:sz="0" w:space="0" w:color="auto"/>
            <w:left w:val="none" w:sz="0" w:space="0" w:color="auto"/>
            <w:bottom w:val="none" w:sz="0" w:space="0" w:color="auto"/>
            <w:right w:val="none" w:sz="0" w:space="0" w:color="auto"/>
          </w:divBdr>
        </w:div>
        <w:div w:id="296954110">
          <w:marLeft w:val="0"/>
          <w:marRight w:val="0"/>
          <w:marTop w:val="0"/>
          <w:marBottom w:val="0"/>
          <w:divBdr>
            <w:top w:val="none" w:sz="0" w:space="0" w:color="auto"/>
            <w:left w:val="none" w:sz="0" w:space="0" w:color="auto"/>
            <w:bottom w:val="none" w:sz="0" w:space="0" w:color="auto"/>
            <w:right w:val="none" w:sz="0" w:space="0" w:color="auto"/>
          </w:divBdr>
        </w:div>
        <w:div w:id="349450239">
          <w:marLeft w:val="0"/>
          <w:marRight w:val="0"/>
          <w:marTop w:val="0"/>
          <w:marBottom w:val="0"/>
          <w:divBdr>
            <w:top w:val="none" w:sz="0" w:space="0" w:color="auto"/>
            <w:left w:val="none" w:sz="0" w:space="0" w:color="auto"/>
            <w:bottom w:val="none" w:sz="0" w:space="0" w:color="auto"/>
            <w:right w:val="none" w:sz="0" w:space="0" w:color="auto"/>
          </w:divBdr>
        </w:div>
        <w:div w:id="390618172">
          <w:marLeft w:val="0"/>
          <w:marRight w:val="0"/>
          <w:marTop w:val="0"/>
          <w:marBottom w:val="0"/>
          <w:divBdr>
            <w:top w:val="none" w:sz="0" w:space="0" w:color="auto"/>
            <w:left w:val="none" w:sz="0" w:space="0" w:color="auto"/>
            <w:bottom w:val="none" w:sz="0" w:space="0" w:color="auto"/>
            <w:right w:val="none" w:sz="0" w:space="0" w:color="auto"/>
          </w:divBdr>
        </w:div>
        <w:div w:id="416830934">
          <w:marLeft w:val="0"/>
          <w:marRight w:val="0"/>
          <w:marTop w:val="0"/>
          <w:marBottom w:val="0"/>
          <w:divBdr>
            <w:top w:val="none" w:sz="0" w:space="0" w:color="auto"/>
            <w:left w:val="none" w:sz="0" w:space="0" w:color="auto"/>
            <w:bottom w:val="none" w:sz="0" w:space="0" w:color="auto"/>
            <w:right w:val="none" w:sz="0" w:space="0" w:color="auto"/>
          </w:divBdr>
        </w:div>
        <w:div w:id="456488959">
          <w:marLeft w:val="0"/>
          <w:marRight w:val="0"/>
          <w:marTop w:val="0"/>
          <w:marBottom w:val="0"/>
          <w:divBdr>
            <w:top w:val="none" w:sz="0" w:space="0" w:color="auto"/>
            <w:left w:val="none" w:sz="0" w:space="0" w:color="auto"/>
            <w:bottom w:val="none" w:sz="0" w:space="0" w:color="auto"/>
            <w:right w:val="none" w:sz="0" w:space="0" w:color="auto"/>
          </w:divBdr>
        </w:div>
        <w:div w:id="475952026">
          <w:marLeft w:val="0"/>
          <w:marRight w:val="0"/>
          <w:marTop w:val="0"/>
          <w:marBottom w:val="0"/>
          <w:divBdr>
            <w:top w:val="none" w:sz="0" w:space="0" w:color="auto"/>
            <w:left w:val="none" w:sz="0" w:space="0" w:color="auto"/>
            <w:bottom w:val="none" w:sz="0" w:space="0" w:color="auto"/>
            <w:right w:val="none" w:sz="0" w:space="0" w:color="auto"/>
          </w:divBdr>
        </w:div>
        <w:div w:id="490603220">
          <w:marLeft w:val="0"/>
          <w:marRight w:val="0"/>
          <w:marTop w:val="0"/>
          <w:marBottom w:val="0"/>
          <w:divBdr>
            <w:top w:val="none" w:sz="0" w:space="0" w:color="auto"/>
            <w:left w:val="none" w:sz="0" w:space="0" w:color="auto"/>
            <w:bottom w:val="none" w:sz="0" w:space="0" w:color="auto"/>
            <w:right w:val="none" w:sz="0" w:space="0" w:color="auto"/>
          </w:divBdr>
        </w:div>
        <w:div w:id="504587787">
          <w:marLeft w:val="0"/>
          <w:marRight w:val="0"/>
          <w:marTop w:val="0"/>
          <w:marBottom w:val="0"/>
          <w:divBdr>
            <w:top w:val="none" w:sz="0" w:space="0" w:color="auto"/>
            <w:left w:val="none" w:sz="0" w:space="0" w:color="auto"/>
            <w:bottom w:val="none" w:sz="0" w:space="0" w:color="auto"/>
            <w:right w:val="none" w:sz="0" w:space="0" w:color="auto"/>
          </w:divBdr>
        </w:div>
        <w:div w:id="520320251">
          <w:marLeft w:val="0"/>
          <w:marRight w:val="0"/>
          <w:marTop w:val="0"/>
          <w:marBottom w:val="0"/>
          <w:divBdr>
            <w:top w:val="none" w:sz="0" w:space="0" w:color="auto"/>
            <w:left w:val="none" w:sz="0" w:space="0" w:color="auto"/>
            <w:bottom w:val="none" w:sz="0" w:space="0" w:color="auto"/>
            <w:right w:val="none" w:sz="0" w:space="0" w:color="auto"/>
          </w:divBdr>
        </w:div>
        <w:div w:id="542640660">
          <w:marLeft w:val="0"/>
          <w:marRight w:val="0"/>
          <w:marTop w:val="0"/>
          <w:marBottom w:val="0"/>
          <w:divBdr>
            <w:top w:val="none" w:sz="0" w:space="0" w:color="auto"/>
            <w:left w:val="none" w:sz="0" w:space="0" w:color="auto"/>
            <w:bottom w:val="none" w:sz="0" w:space="0" w:color="auto"/>
            <w:right w:val="none" w:sz="0" w:space="0" w:color="auto"/>
          </w:divBdr>
        </w:div>
        <w:div w:id="542795201">
          <w:marLeft w:val="0"/>
          <w:marRight w:val="0"/>
          <w:marTop w:val="0"/>
          <w:marBottom w:val="0"/>
          <w:divBdr>
            <w:top w:val="none" w:sz="0" w:space="0" w:color="auto"/>
            <w:left w:val="none" w:sz="0" w:space="0" w:color="auto"/>
            <w:bottom w:val="none" w:sz="0" w:space="0" w:color="auto"/>
            <w:right w:val="none" w:sz="0" w:space="0" w:color="auto"/>
          </w:divBdr>
        </w:div>
        <w:div w:id="598878050">
          <w:marLeft w:val="0"/>
          <w:marRight w:val="0"/>
          <w:marTop w:val="0"/>
          <w:marBottom w:val="0"/>
          <w:divBdr>
            <w:top w:val="none" w:sz="0" w:space="0" w:color="auto"/>
            <w:left w:val="none" w:sz="0" w:space="0" w:color="auto"/>
            <w:bottom w:val="none" w:sz="0" w:space="0" w:color="auto"/>
            <w:right w:val="none" w:sz="0" w:space="0" w:color="auto"/>
          </w:divBdr>
        </w:div>
        <w:div w:id="621617443">
          <w:marLeft w:val="0"/>
          <w:marRight w:val="0"/>
          <w:marTop w:val="0"/>
          <w:marBottom w:val="0"/>
          <w:divBdr>
            <w:top w:val="none" w:sz="0" w:space="0" w:color="auto"/>
            <w:left w:val="none" w:sz="0" w:space="0" w:color="auto"/>
            <w:bottom w:val="none" w:sz="0" w:space="0" w:color="auto"/>
            <w:right w:val="none" w:sz="0" w:space="0" w:color="auto"/>
          </w:divBdr>
        </w:div>
        <w:div w:id="659577871">
          <w:marLeft w:val="0"/>
          <w:marRight w:val="0"/>
          <w:marTop w:val="0"/>
          <w:marBottom w:val="0"/>
          <w:divBdr>
            <w:top w:val="none" w:sz="0" w:space="0" w:color="auto"/>
            <w:left w:val="none" w:sz="0" w:space="0" w:color="auto"/>
            <w:bottom w:val="none" w:sz="0" w:space="0" w:color="auto"/>
            <w:right w:val="none" w:sz="0" w:space="0" w:color="auto"/>
          </w:divBdr>
        </w:div>
        <w:div w:id="703405484">
          <w:marLeft w:val="0"/>
          <w:marRight w:val="0"/>
          <w:marTop w:val="0"/>
          <w:marBottom w:val="0"/>
          <w:divBdr>
            <w:top w:val="none" w:sz="0" w:space="0" w:color="auto"/>
            <w:left w:val="none" w:sz="0" w:space="0" w:color="auto"/>
            <w:bottom w:val="none" w:sz="0" w:space="0" w:color="auto"/>
            <w:right w:val="none" w:sz="0" w:space="0" w:color="auto"/>
          </w:divBdr>
        </w:div>
        <w:div w:id="727653098">
          <w:marLeft w:val="0"/>
          <w:marRight w:val="0"/>
          <w:marTop w:val="0"/>
          <w:marBottom w:val="0"/>
          <w:divBdr>
            <w:top w:val="none" w:sz="0" w:space="0" w:color="auto"/>
            <w:left w:val="none" w:sz="0" w:space="0" w:color="auto"/>
            <w:bottom w:val="none" w:sz="0" w:space="0" w:color="auto"/>
            <w:right w:val="none" w:sz="0" w:space="0" w:color="auto"/>
          </w:divBdr>
        </w:div>
        <w:div w:id="745037190">
          <w:marLeft w:val="0"/>
          <w:marRight w:val="0"/>
          <w:marTop w:val="0"/>
          <w:marBottom w:val="0"/>
          <w:divBdr>
            <w:top w:val="none" w:sz="0" w:space="0" w:color="auto"/>
            <w:left w:val="none" w:sz="0" w:space="0" w:color="auto"/>
            <w:bottom w:val="none" w:sz="0" w:space="0" w:color="auto"/>
            <w:right w:val="none" w:sz="0" w:space="0" w:color="auto"/>
          </w:divBdr>
        </w:div>
        <w:div w:id="762069154">
          <w:marLeft w:val="0"/>
          <w:marRight w:val="0"/>
          <w:marTop w:val="0"/>
          <w:marBottom w:val="0"/>
          <w:divBdr>
            <w:top w:val="none" w:sz="0" w:space="0" w:color="auto"/>
            <w:left w:val="none" w:sz="0" w:space="0" w:color="auto"/>
            <w:bottom w:val="none" w:sz="0" w:space="0" w:color="auto"/>
            <w:right w:val="none" w:sz="0" w:space="0" w:color="auto"/>
          </w:divBdr>
        </w:div>
        <w:div w:id="762261115">
          <w:marLeft w:val="0"/>
          <w:marRight w:val="0"/>
          <w:marTop w:val="0"/>
          <w:marBottom w:val="0"/>
          <w:divBdr>
            <w:top w:val="none" w:sz="0" w:space="0" w:color="auto"/>
            <w:left w:val="none" w:sz="0" w:space="0" w:color="auto"/>
            <w:bottom w:val="none" w:sz="0" w:space="0" w:color="auto"/>
            <w:right w:val="none" w:sz="0" w:space="0" w:color="auto"/>
          </w:divBdr>
        </w:div>
        <w:div w:id="805195539">
          <w:marLeft w:val="0"/>
          <w:marRight w:val="0"/>
          <w:marTop w:val="0"/>
          <w:marBottom w:val="0"/>
          <w:divBdr>
            <w:top w:val="none" w:sz="0" w:space="0" w:color="auto"/>
            <w:left w:val="none" w:sz="0" w:space="0" w:color="auto"/>
            <w:bottom w:val="none" w:sz="0" w:space="0" w:color="auto"/>
            <w:right w:val="none" w:sz="0" w:space="0" w:color="auto"/>
          </w:divBdr>
        </w:div>
        <w:div w:id="812602475">
          <w:marLeft w:val="0"/>
          <w:marRight w:val="0"/>
          <w:marTop w:val="0"/>
          <w:marBottom w:val="0"/>
          <w:divBdr>
            <w:top w:val="none" w:sz="0" w:space="0" w:color="auto"/>
            <w:left w:val="none" w:sz="0" w:space="0" w:color="auto"/>
            <w:bottom w:val="none" w:sz="0" w:space="0" w:color="auto"/>
            <w:right w:val="none" w:sz="0" w:space="0" w:color="auto"/>
          </w:divBdr>
        </w:div>
        <w:div w:id="813185229">
          <w:marLeft w:val="0"/>
          <w:marRight w:val="0"/>
          <w:marTop w:val="0"/>
          <w:marBottom w:val="0"/>
          <w:divBdr>
            <w:top w:val="none" w:sz="0" w:space="0" w:color="auto"/>
            <w:left w:val="none" w:sz="0" w:space="0" w:color="auto"/>
            <w:bottom w:val="none" w:sz="0" w:space="0" w:color="auto"/>
            <w:right w:val="none" w:sz="0" w:space="0" w:color="auto"/>
          </w:divBdr>
        </w:div>
        <w:div w:id="817921740">
          <w:marLeft w:val="0"/>
          <w:marRight w:val="0"/>
          <w:marTop w:val="0"/>
          <w:marBottom w:val="0"/>
          <w:divBdr>
            <w:top w:val="none" w:sz="0" w:space="0" w:color="auto"/>
            <w:left w:val="none" w:sz="0" w:space="0" w:color="auto"/>
            <w:bottom w:val="none" w:sz="0" w:space="0" w:color="auto"/>
            <w:right w:val="none" w:sz="0" w:space="0" w:color="auto"/>
          </w:divBdr>
        </w:div>
        <w:div w:id="831411650">
          <w:marLeft w:val="0"/>
          <w:marRight w:val="0"/>
          <w:marTop w:val="0"/>
          <w:marBottom w:val="0"/>
          <w:divBdr>
            <w:top w:val="none" w:sz="0" w:space="0" w:color="auto"/>
            <w:left w:val="none" w:sz="0" w:space="0" w:color="auto"/>
            <w:bottom w:val="none" w:sz="0" w:space="0" w:color="auto"/>
            <w:right w:val="none" w:sz="0" w:space="0" w:color="auto"/>
          </w:divBdr>
        </w:div>
        <w:div w:id="854608976">
          <w:marLeft w:val="0"/>
          <w:marRight w:val="0"/>
          <w:marTop w:val="0"/>
          <w:marBottom w:val="0"/>
          <w:divBdr>
            <w:top w:val="none" w:sz="0" w:space="0" w:color="auto"/>
            <w:left w:val="none" w:sz="0" w:space="0" w:color="auto"/>
            <w:bottom w:val="none" w:sz="0" w:space="0" w:color="auto"/>
            <w:right w:val="none" w:sz="0" w:space="0" w:color="auto"/>
          </w:divBdr>
        </w:div>
        <w:div w:id="877350339">
          <w:marLeft w:val="0"/>
          <w:marRight w:val="0"/>
          <w:marTop w:val="0"/>
          <w:marBottom w:val="0"/>
          <w:divBdr>
            <w:top w:val="none" w:sz="0" w:space="0" w:color="auto"/>
            <w:left w:val="none" w:sz="0" w:space="0" w:color="auto"/>
            <w:bottom w:val="none" w:sz="0" w:space="0" w:color="auto"/>
            <w:right w:val="none" w:sz="0" w:space="0" w:color="auto"/>
          </w:divBdr>
        </w:div>
        <w:div w:id="888226101">
          <w:marLeft w:val="0"/>
          <w:marRight w:val="0"/>
          <w:marTop w:val="0"/>
          <w:marBottom w:val="0"/>
          <w:divBdr>
            <w:top w:val="none" w:sz="0" w:space="0" w:color="auto"/>
            <w:left w:val="none" w:sz="0" w:space="0" w:color="auto"/>
            <w:bottom w:val="none" w:sz="0" w:space="0" w:color="auto"/>
            <w:right w:val="none" w:sz="0" w:space="0" w:color="auto"/>
          </w:divBdr>
        </w:div>
        <w:div w:id="919213937">
          <w:marLeft w:val="0"/>
          <w:marRight w:val="0"/>
          <w:marTop w:val="0"/>
          <w:marBottom w:val="0"/>
          <w:divBdr>
            <w:top w:val="none" w:sz="0" w:space="0" w:color="auto"/>
            <w:left w:val="none" w:sz="0" w:space="0" w:color="auto"/>
            <w:bottom w:val="none" w:sz="0" w:space="0" w:color="auto"/>
            <w:right w:val="none" w:sz="0" w:space="0" w:color="auto"/>
          </w:divBdr>
        </w:div>
        <w:div w:id="934630836">
          <w:marLeft w:val="0"/>
          <w:marRight w:val="0"/>
          <w:marTop w:val="0"/>
          <w:marBottom w:val="0"/>
          <w:divBdr>
            <w:top w:val="none" w:sz="0" w:space="0" w:color="auto"/>
            <w:left w:val="none" w:sz="0" w:space="0" w:color="auto"/>
            <w:bottom w:val="none" w:sz="0" w:space="0" w:color="auto"/>
            <w:right w:val="none" w:sz="0" w:space="0" w:color="auto"/>
          </w:divBdr>
        </w:div>
        <w:div w:id="952177136">
          <w:marLeft w:val="0"/>
          <w:marRight w:val="0"/>
          <w:marTop w:val="0"/>
          <w:marBottom w:val="0"/>
          <w:divBdr>
            <w:top w:val="none" w:sz="0" w:space="0" w:color="auto"/>
            <w:left w:val="none" w:sz="0" w:space="0" w:color="auto"/>
            <w:bottom w:val="none" w:sz="0" w:space="0" w:color="auto"/>
            <w:right w:val="none" w:sz="0" w:space="0" w:color="auto"/>
          </w:divBdr>
        </w:div>
        <w:div w:id="1009064975">
          <w:marLeft w:val="0"/>
          <w:marRight w:val="0"/>
          <w:marTop w:val="0"/>
          <w:marBottom w:val="0"/>
          <w:divBdr>
            <w:top w:val="none" w:sz="0" w:space="0" w:color="auto"/>
            <w:left w:val="none" w:sz="0" w:space="0" w:color="auto"/>
            <w:bottom w:val="none" w:sz="0" w:space="0" w:color="auto"/>
            <w:right w:val="none" w:sz="0" w:space="0" w:color="auto"/>
          </w:divBdr>
        </w:div>
        <w:div w:id="1081221743">
          <w:marLeft w:val="0"/>
          <w:marRight w:val="0"/>
          <w:marTop w:val="0"/>
          <w:marBottom w:val="0"/>
          <w:divBdr>
            <w:top w:val="none" w:sz="0" w:space="0" w:color="auto"/>
            <w:left w:val="none" w:sz="0" w:space="0" w:color="auto"/>
            <w:bottom w:val="none" w:sz="0" w:space="0" w:color="auto"/>
            <w:right w:val="none" w:sz="0" w:space="0" w:color="auto"/>
          </w:divBdr>
        </w:div>
        <w:div w:id="1088501492">
          <w:marLeft w:val="0"/>
          <w:marRight w:val="0"/>
          <w:marTop w:val="0"/>
          <w:marBottom w:val="0"/>
          <w:divBdr>
            <w:top w:val="none" w:sz="0" w:space="0" w:color="auto"/>
            <w:left w:val="none" w:sz="0" w:space="0" w:color="auto"/>
            <w:bottom w:val="none" w:sz="0" w:space="0" w:color="auto"/>
            <w:right w:val="none" w:sz="0" w:space="0" w:color="auto"/>
          </w:divBdr>
        </w:div>
        <w:div w:id="1094012205">
          <w:marLeft w:val="0"/>
          <w:marRight w:val="0"/>
          <w:marTop w:val="0"/>
          <w:marBottom w:val="0"/>
          <w:divBdr>
            <w:top w:val="none" w:sz="0" w:space="0" w:color="auto"/>
            <w:left w:val="none" w:sz="0" w:space="0" w:color="auto"/>
            <w:bottom w:val="none" w:sz="0" w:space="0" w:color="auto"/>
            <w:right w:val="none" w:sz="0" w:space="0" w:color="auto"/>
          </w:divBdr>
        </w:div>
        <w:div w:id="1101074401">
          <w:marLeft w:val="0"/>
          <w:marRight w:val="0"/>
          <w:marTop w:val="0"/>
          <w:marBottom w:val="0"/>
          <w:divBdr>
            <w:top w:val="none" w:sz="0" w:space="0" w:color="auto"/>
            <w:left w:val="none" w:sz="0" w:space="0" w:color="auto"/>
            <w:bottom w:val="none" w:sz="0" w:space="0" w:color="auto"/>
            <w:right w:val="none" w:sz="0" w:space="0" w:color="auto"/>
          </w:divBdr>
        </w:div>
        <w:div w:id="1134837016">
          <w:marLeft w:val="0"/>
          <w:marRight w:val="0"/>
          <w:marTop w:val="0"/>
          <w:marBottom w:val="0"/>
          <w:divBdr>
            <w:top w:val="none" w:sz="0" w:space="0" w:color="auto"/>
            <w:left w:val="none" w:sz="0" w:space="0" w:color="auto"/>
            <w:bottom w:val="none" w:sz="0" w:space="0" w:color="auto"/>
            <w:right w:val="none" w:sz="0" w:space="0" w:color="auto"/>
          </w:divBdr>
        </w:div>
        <w:div w:id="1142891394">
          <w:marLeft w:val="0"/>
          <w:marRight w:val="0"/>
          <w:marTop w:val="0"/>
          <w:marBottom w:val="0"/>
          <w:divBdr>
            <w:top w:val="none" w:sz="0" w:space="0" w:color="auto"/>
            <w:left w:val="none" w:sz="0" w:space="0" w:color="auto"/>
            <w:bottom w:val="none" w:sz="0" w:space="0" w:color="auto"/>
            <w:right w:val="none" w:sz="0" w:space="0" w:color="auto"/>
          </w:divBdr>
        </w:div>
        <w:div w:id="1193297986">
          <w:marLeft w:val="0"/>
          <w:marRight w:val="0"/>
          <w:marTop w:val="0"/>
          <w:marBottom w:val="0"/>
          <w:divBdr>
            <w:top w:val="none" w:sz="0" w:space="0" w:color="auto"/>
            <w:left w:val="none" w:sz="0" w:space="0" w:color="auto"/>
            <w:bottom w:val="none" w:sz="0" w:space="0" w:color="auto"/>
            <w:right w:val="none" w:sz="0" w:space="0" w:color="auto"/>
          </w:divBdr>
        </w:div>
        <w:div w:id="1224481986">
          <w:marLeft w:val="0"/>
          <w:marRight w:val="0"/>
          <w:marTop w:val="0"/>
          <w:marBottom w:val="0"/>
          <w:divBdr>
            <w:top w:val="none" w:sz="0" w:space="0" w:color="auto"/>
            <w:left w:val="none" w:sz="0" w:space="0" w:color="auto"/>
            <w:bottom w:val="none" w:sz="0" w:space="0" w:color="auto"/>
            <w:right w:val="none" w:sz="0" w:space="0" w:color="auto"/>
          </w:divBdr>
        </w:div>
        <w:div w:id="1318460814">
          <w:marLeft w:val="0"/>
          <w:marRight w:val="0"/>
          <w:marTop w:val="0"/>
          <w:marBottom w:val="0"/>
          <w:divBdr>
            <w:top w:val="none" w:sz="0" w:space="0" w:color="auto"/>
            <w:left w:val="none" w:sz="0" w:space="0" w:color="auto"/>
            <w:bottom w:val="none" w:sz="0" w:space="0" w:color="auto"/>
            <w:right w:val="none" w:sz="0" w:space="0" w:color="auto"/>
          </w:divBdr>
        </w:div>
        <w:div w:id="1331101950">
          <w:marLeft w:val="0"/>
          <w:marRight w:val="0"/>
          <w:marTop w:val="0"/>
          <w:marBottom w:val="0"/>
          <w:divBdr>
            <w:top w:val="none" w:sz="0" w:space="0" w:color="auto"/>
            <w:left w:val="none" w:sz="0" w:space="0" w:color="auto"/>
            <w:bottom w:val="none" w:sz="0" w:space="0" w:color="auto"/>
            <w:right w:val="none" w:sz="0" w:space="0" w:color="auto"/>
          </w:divBdr>
        </w:div>
        <w:div w:id="1339115001">
          <w:marLeft w:val="0"/>
          <w:marRight w:val="0"/>
          <w:marTop w:val="0"/>
          <w:marBottom w:val="0"/>
          <w:divBdr>
            <w:top w:val="none" w:sz="0" w:space="0" w:color="auto"/>
            <w:left w:val="none" w:sz="0" w:space="0" w:color="auto"/>
            <w:bottom w:val="none" w:sz="0" w:space="0" w:color="auto"/>
            <w:right w:val="none" w:sz="0" w:space="0" w:color="auto"/>
          </w:divBdr>
        </w:div>
        <w:div w:id="1355880156">
          <w:marLeft w:val="0"/>
          <w:marRight w:val="0"/>
          <w:marTop w:val="0"/>
          <w:marBottom w:val="0"/>
          <w:divBdr>
            <w:top w:val="none" w:sz="0" w:space="0" w:color="auto"/>
            <w:left w:val="none" w:sz="0" w:space="0" w:color="auto"/>
            <w:bottom w:val="none" w:sz="0" w:space="0" w:color="auto"/>
            <w:right w:val="none" w:sz="0" w:space="0" w:color="auto"/>
          </w:divBdr>
        </w:div>
        <w:div w:id="1372800900">
          <w:marLeft w:val="0"/>
          <w:marRight w:val="0"/>
          <w:marTop w:val="0"/>
          <w:marBottom w:val="0"/>
          <w:divBdr>
            <w:top w:val="none" w:sz="0" w:space="0" w:color="auto"/>
            <w:left w:val="none" w:sz="0" w:space="0" w:color="auto"/>
            <w:bottom w:val="none" w:sz="0" w:space="0" w:color="auto"/>
            <w:right w:val="none" w:sz="0" w:space="0" w:color="auto"/>
          </w:divBdr>
        </w:div>
        <w:div w:id="1454445266">
          <w:marLeft w:val="0"/>
          <w:marRight w:val="0"/>
          <w:marTop w:val="0"/>
          <w:marBottom w:val="0"/>
          <w:divBdr>
            <w:top w:val="none" w:sz="0" w:space="0" w:color="auto"/>
            <w:left w:val="none" w:sz="0" w:space="0" w:color="auto"/>
            <w:bottom w:val="none" w:sz="0" w:space="0" w:color="auto"/>
            <w:right w:val="none" w:sz="0" w:space="0" w:color="auto"/>
          </w:divBdr>
        </w:div>
        <w:div w:id="1471820363">
          <w:marLeft w:val="0"/>
          <w:marRight w:val="0"/>
          <w:marTop w:val="0"/>
          <w:marBottom w:val="0"/>
          <w:divBdr>
            <w:top w:val="none" w:sz="0" w:space="0" w:color="auto"/>
            <w:left w:val="none" w:sz="0" w:space="0" w:color="auto"/>
            <w:bottom w:val="none" w:sz="0" w:space="0" w:color="auto"/>
            <w:right w:val="none" w:sz="0" w:space="0" w:color="auto"/>
          </w:divBdr>
        </w:div>
        <w:div w:id="1472871336">
          <w:marLeft w:val="0"/>
          <w:marRight w:val="0"/>
          <w:marTop w:val="0"/>
          <w:marBottom w:val="0"/>
          <w:divBdr>
            <w:top w:val="none" w:sz="0" w:space="0" w:color="auto"/>
            <w:left w:val="none" w:sz="0" w:space="0" w:color="auto"/>
            <w:bottom w:val="none" w:sz="0" w:space="0" w:color="auto"/>
            <w:right w:val="none" w:sz="0" w:space="0" w:color="auto"/>
          </w:divBdr>
        </w:div>
        <w:div w:id="1475412947">
          <w:marLeft w:val="0"/>
          <w:marRight w:val="0"/>
          <w:marTop w:val="0"/>
          <w:marBottom w:val="0"/>
          <w:divBdr>
            <w:top w:val="none" w:sz="0" w:space="0" w:color="auto"/>
            <w:left w:val="none" w:sz="0" w:space="0" w:color="auto"/>
            <w:bottom w:val="none" w:sz="0" w:space="0" w:color="auto"/>
            <w:right w:val="none" w:sz="0" w:space="0" w:color="auto"/>
          </w:divBdr>
        </w:div>
        <w:div w:id="1576358147">
          <w:marLeft w:val="0"/>
          <w:marRight w:val="0"/>
          <w:marTop w:val="0"/>
          <w:marBottom w:val="0"/>
          <w:divBdr>
            <w:top w:val="none" w:sz="0" w:space="0" w:color="auto"/>
            <w:left w:val="none" w:sz="0" w:space="0" w:color="auto"/>
            <w:bottom w:val="none" w:sz="0" w:space="0" w:color="auto"/>
            <w:right w:val="none" w:sz="0" w:space="0" w:color="auto"/>
          </w:divBdr>
        </w:div>
        <w:div w:id="1583758638">
          <w:marLeft w:val="0"/>
          <w:marRight w:val="0"/>
          <w:marTop w:val="0"/>
          <w:marBottom w:val="0"/>
          <w:divBdr>
            <w:top w:val="none" w:sz="0" w:space="0" w:color="auto"/>
            <w:left w:val="none" w:sz="0" w:space="0" w:color="auto"/>
            <w:bottom w:val="none" w:sz="0" w:space="0" w:color="auto"/>
            <w:right w:val="none" w:sz="0" w:space="0" w:color="auto"/>
          </w:divBdr>
        </w:div>
        <w:div w:id="1592932012">
          <w:marLeft w:val="0"/>
          <w:marRight w:val="0"/>
          <w:marTop w:val="0"/>
          <w:marBottom w:val="0"/>
          <w:divBdr>
            <w:top w:val="none" w:sz="0" w:space="0" w:color="auto"/>
            <w:left w:val="none" w:sz="0" w:space="0" w:color="auto"/>
            <w:bottom w:val="none" w:sz="0" w:space="0" w:color="auto"/>
            <w:right w:val="none" w:sz="0" w:space="0" w:color="auto"/>
          </w:divBdr>
        </w:div>
        <w:div w:id="1632587213">
          <w:marLeft w:val="0"/>
          <w:marRight w:val="0"/>
          <w:marTop w:val="0"/>
          <w:marBottom w:val="0"/>
          <w:divBdr>
            <w:top w:val="none" w:sz="0" w:space="0" w:color="auto"/>
            <w:left w:val="none" w:sz="0" w:space="0" w:color="auto"/>
            <w:bottom w:val="none" w:sz="0" w:space="0" w:color="auto"/>
            <w:right w:val="none" w:sz="0" w:space="0" w:color="auto"/>
          </w:divBdr>
        </w:div>
        <w:div w:id="1651522090">
          <w:marLeft w:val="0"/>
          <w:marRight w:val="0"/>
          <w:marTop w:val="0"/>
          <w:marBottom w:val="0"/>
          <w:divBdr>
            <w:top w:val="none" w:sz="0" w:space="0" w:color="auto"/>
            <w:left w:val="none" w:sz="0" w:space="0" w:color="auto"/>
            <w:bottom w:val="none" w:sz="0" w:space="0" w:color="auto"/>
            <w:right w:val="none" w:sz="0" w:space="0" w:color="auto"/>
          </w:divBdr>
        </w:div>
        <w:div w:id="1684239940">
          <w:marLeft w:val="0"/>
          <w:marRight w:val="0"/>
          <w:marTop w:val="0"/>
          <w:marBottom w:val="0"/>
          <w:divBdr>
            <w:top w:val="none" w:sz="0" w:space="0" w:color="auto"/>
            <w:left w:val="none" w:sz="0" w:space="0" w:color="auto"/>
            <w:bottom w:val="none" w:sz="0" w:space="0" w:color="auto"/>
            <w:right w:val="none" w:sz="0" w:space="0" w:color="auto"/>
          </w:divBdr>
        </w:div>
        <w:div w:id="1724140258">
          <w:marLeft w:val="0"/>
          <w:marRight w:val="0"/>
          <w:marTop w:val="0"/>
          <w:marBottom w:val="0"/>
          <w:divBdr>
            <w:top w:val="none" w:sz="0" w:space="0" w:color="auto"/>
            <w:left w:val="none" w:sz="0" w:space="0" w:color="auto"/>
            <w:bottom w:val="none" w:sz="0" w:space="0" w:color="auto"/>
            <w:right w:val="none" w:sz="0" w:space="0" w:color="auto"/>
          </w:divBdr>
        </w:div>
        <w:div w:id="1757167857">
          <w:marLeft w:val="0"/>
          <w:marRight w:val="0"/>
          <w:marTop w:val="0"/>
          <w:marBottom w:val="0"/>
          <w:divBdr>
            <w:top w:val="none" w:sz="0" w:space="0" w:color="auto"/>
            <w:left w:val="none" w:sz="0" w:space="0" w:color="auto"/>
            <w:bottom w:val="none" w:sz="0" w:space="0" w:color="auto"/>
            <w:right w:val="none" w:sz="0" w:space="0" w:color="auto"/>
          </w:divBdr>
        </w:div>
        <w:div w:id="1761100553">
          <w:marLeft w:val="0"/>
          <w:marRight w:val="0"/>
          <w:marTop w:val="0"/>
          <w:marBottom w:val="0"/>
          <w:divBdr>
            <w:top w:val="none" w:sz="0" w:space="0" w:color="auto"/>
            <w:left w:val="none" w:sz="0" w:space="0" w:color="auto"/>
            <w:bottom w:val="none" w:sz="0" w:space="0" w:color="auto"/>
            <w:right w:val="none" w:sz="0" w:space="0" w:color="auto"/>
          </w:divBdr>
        </w:div>
        <w:div w:id="1766461137">
          <w:marLeft w:val="0"/>
          <w:marRight w:val="0"/>
          <w:marTop w:val="0"/>
          <w:marBottom w:val="0"/>
          <w:divBdr>
            <w:top w:val="none" w:sz="0" w:space="0" w:color="auto"/>
            <w:left w:val="none" w:sz="0" w:space="0" w:color="auto"/>
            <w:bottom w:val="none" w:sz="0" w:space="0" w:color="auto"/>
            <w:right w:val="none" w:sz="0" w:space="0" w:color="auto"/>
          </w:divBdr>
        </w:div>
        <w:div w:id="1806661628">
          <w:marLeft w:val="0"/>
          <w:marRight w:val="0"/>
          <w:marTop w:val="0"/>
          <w:marBottom w:val="0"/>
          <w:divBdr>
            <w:top w:val="none" w:sz="0" w:space="0" w:color="auto"/>
            <w:left w:val="none" w:sz="0" w:space="0" w:color="auto"/>
            <w:bottom w:val="none" w:sz="0" w:space="0" w:color="auto"/>
            <w:right w:val="none" w:sz="0" w:space="0" w:color="auto"/>
          </w:divBdr>
        </w:div>
        <w:div w:id="1835603900">
          <w:marLeft w:val="0"/>
          <w:marRight w:val="0"/>
          <w:marTop w:val="0"/>
          <w:marBottom w:val="0"/>
          <w:divBdr>
            <w:top w:val="none" w:sz="0" w:space="0" w:color="auto"/>
            <w:left w:val="none" w:sz="0" w:space="0" w:color="auto"/>
            <w:bottom w:val="none" w:sz="0" w:space="0" w:color="auto"/>
            <w:right w:val="none" w:sz="0" w:space="0" w:color="auto"/>
          </w:divBdr>
        </w:div>
        <w:div w:id="1886066245">
          <w:marLeft w:val="0"/>
          <w:marRight w:val="0"/>
          <w:marTop w:val="0"/>
          <w:marBottom w:val="0"/>
          <w:divBdr>
            <w:top w:val="none" w:sz="0" w:space="0" w:color="auto"/>
            <w:left w:val="none" w:sz="0" w:space="0" w:color="auto"/>
            <w:bottom w:val="none" w:sz="0" w:space="0" w:color="auto"/>
            <w:right w:val="none" w:sz="0" w:space="0" w:color="auto"/>
          </w:divBdr>
        </w:div>
        <w:div w:id="1926915586">
          <w:marLeft w:val="0"/>
          <w:marRight w:val="0"/>
          <w:marTop w:val="0"/>
          <w:marBottom w:val="0"/>
          <w:divBdr>
            <w:top w:val="none" w:sz="0" w:space="0" w:color="auto"/>
            <w:left w:val="none" w:sz="0" w:space="0" w:color="auto"/>
            <w:bottom w:val="none" w:sz="0" w:space="0" w:color="auto"/>
            <w:right w:val="none" w:sz="0" w:space="0" w:color="auto"/>
          </w:divBdr>
        </w:div>
        <w:div w:id="1946688602">
          <w:marLeft w:val="0"/>
          <w:marRight w:val="0"/>
          <w:marTop w:val="0"/>
          <w:marBottom w:val="0"/>
          <w:divBdr>
            <w:top w:val="none" w:sz="0" w:space="0" w:color="auto"/>
            <w:left w:val="none" w:sz="0" w:space="0" w:color="auto"/>
            <w:bottom w:val="none" w:sz="0" w:space="0" w:color="auto"/>
            <w:right w:val="none" w:sz="0" w:space="0" w:color="auto"/>
          </w:divBdr>
        </w:div>
        <w:div w:id="1955286767">
          <w:marLeft w:val="0"/>
          <w:marRight w:val="0"/>
          <w:marTop w:val="0"/>
          <w:marBottom w:val="0"/>
          <w:divBdr>
            <w:top w:val="none" w:sz="0" w:space="0" w:color="auto"/>
            <w:left w:val="none" w:sz="0" w:space="0" w:color="auto"/>
            <w:bottom w:val="none" w:sz="0" w:space="0" w:color="auto"/>
            <w:right w:val="none" w:sz="0" w:space="0" w:color="auto"/>
          </w:divBdr>
        </w:div>
        <w:div w:id="1971129727">
          <w:marLeft w:val="0"/>
          <w:marRight w:val="0"/>
          <w:marTop w:val="0"/>
          <w:marBottom w:val="0"/>
          <w:divBdr>
            <w:top w:val="none" w:sz="0" w:space="0" w:color="auto"/>
            <w:left w:val="none" w:sz="0" w:space="0" w:color="auto"/>
            <w:bottom w:val="none" w:sz="0" w:space="0" w:color="auto"/>
            <w:right w:val="none" w:sz="0" w:space="0" w:color="auto"/>
          </w:divBdr>
        </w:div>
        <w:div w:id="1995989325">
          <w:marLeft w:val="0"/>
          <w:marRight w:val="0"/>
          <w:marTop w:val="0"/>
          <w:marBottom w:val="0"/>
          <w:divBdr>
            <w:top w:val="none" w:sz="0" w:space="0" w:color="auto"/>
            <w:left w:val="none" w:sz="0" w:space="0" w:color="auto"/>
            <w:bottom w:val="none" w:sz="0" w:space="0" w:color="auto"/>
            <w:right w:val="none" w:sz="0" w:space="0" w:color="auto"/>
          </w:divBdr>
        </w:div>
        <w:div w:id="2007590039">
          <w:marLeft w:val="0"/>
          <w:marRight w:val="0"/>
          <w:marTop w:val="0"/>
          <w:marBottom w:val="0"/>
          <w:divBdr>
            <w:top w:val="none" w:sz="0" w:space="0" w:color="auto"/>
            <w:left w:val="none" w:sz="0" w:space="0" w:color="auto"/>
            <w:bottom w:val="none" w:sz="0" w:space="0" w:color="auto"/>
            <w:right w:val="none" w:sz="0" w:space="0" w:color="auto"/>
          </w:divBdr>
        </w:div>
        <w:div w:id="2029407712">
          <w:marLeft w:val="0"/>
          <w:marRight w:val="0"/>
          <w:marTop w:val="0"/>
          <w:marBottom w:val="0"/>
          <w:divBdr>
            <w:top w:val="none" w:sz="0" w:space="0" w:color="auto"/>
            <w:left w:val="none" w:sz="0" w:space="0" w:color="auto"/>
            <w:bottom w:val="none" w:sz="0" w:space="0" w:color="auto"/>
            <w:right w:val="none" w:sz="0" w:space="0" w:color="auto"/>
          </w:divBdr>
        </w:div>
        <w:div w:id="2035499769">
          <w:marLeft w:val="0"/>
          <w:marRight w:val="0"/>
          <w:marTop w:val="0"/>
          <w:marBottom w:val="0"/>
          <w:divBdr>
            <w:top w:val="none" w:sz="0" w:space="0" w:color="auto"/>
            <w:left w:val="none" w:sz="0" w:space="0" w:color="auto"/>
            <w:bottom w:val="none" w:sz="0" w:space="0" w:color="auto"/>
            <w:right w:val="none" w:sz="0" w:space="0" w:color="auto"/>
          </w:divBdr>
        </w:div>
        <w:div w:id="2073887523">
          <w:marLeft w:val="0"/>
          <w:marRight w:val="0"/>
          <w:marTop w:val="0"/>
          <w:marBottom w:val="0"/>
          <w:divBdr>
            <w:top w:val="none" w:sz="0" w:space="0" w:color="auto"/>
            <w:left w:val="none" w:sz="0" w:space="0" w:color="auto"/>
            <w:bottom w:val="none" w:sz="0" w:space="0" w:color="auto"/>
            <w:right w:val="none" w:sz="0" w:space="0" w:color="auto"/>
          </w:divBdr>
        </w:div>
        <w:div w:id="2139908017">
          <w:marLeft w:val="0"/>
          <w:marRight w:val="0"/>
          <w:marTop w:val="0"/>
          <w:marBottom w:val="0"/>
          <w:divBdr>
            <w:top w:val="none" w:sz="0" w:space="0" w:color="auto"/>
            <w:left w:val="none" w:sz="0" w:space="0" w:color="auto"/>
            <w:bottom w:val="none" w:sz="0" w:space="0" w:color="auto"/>
            <w:right w:val="none" w:sz="0" w:space="0" w:color="auto"/>
          </w:divBdr>
        </w:div>
        <w:div w:id="2142454447">
          <w:marLeft w:val="0"/>
          <w:marRight w:val="0"/>
          <w:marTop w:val="0"/>
          <w:marBottom w:val="0"/>
          <w:divBdr>
            <w:top w:val="none" w:sz="0" w:space="0" w:color="auto"/>
            <w:left w:val="none" w:sz="0" w:space="0" w:color="auto"/>
            <w:bottom w:val="none" w:sz="0" w:space="0" w:color="auto"/>
            <w:right w:val="none" w:sz="0" w:space="0" w:color="auto"/>
          </w:divBdr>
        </w:div>
      </w:divsChild>
    </w:div>
    <w:div w:id="2042244363">
      <w:bodyDiv w:val="1"/>
      <w:marLeft w:val="0"/>
      <w:marRight w:val="0"/>
      <w:marTop w:val="0"/>
      <w:marBottom w:val="0"/>
      <w:divBdr>
        <w:top w:val="none" w:sz="0" w:space="0" w:color="auto"/>
        <w:left w:val="none" w:sz="0" w:space="0" w:color="auto"/>
        <w:bottom w:val="none" w:sz="0" w:space="0" w:color="auto"/>
        <w:right w:val="none" w:sz="0" w:space="0" w:color="auto"/>
      </w:divBdr>
    </w:div>
    <w:div w:id="2070954355">
      <w:bodyDiv w:val="1"/>
      <w:marLeft w:val="0"/>
      <w:marRight w:val="0"/>
      <w:marTop w:val="0"/>
      <w:marBottom w:val="0"/>
      <w:divBdr>
        <w:top w:val="none" w:sz="0" w:space="0" w:color="auto"/>
        <w:left w:val="none" w:sz="0" w:space="0" w:color="auto"/>
        <w:bottom w:val="none" w:sz="0" w:space="0" w:color="auto"/>
        <w:right w:val="none" w:sz="0" w:space="0" w:color="auto"/>
      </w:divBdr>
      <w:divsChild>
        <w:div w:id="955522917">
          <w:marLeft w:val="0"/>
          <w:marRight w:val="0"/>
          <w:marTop w:val="0"/>
          <w:marBottom w:val="0"/>
          <w:divBdr>
            <w:top w:val="none" w:sz="0" w:space="0" w:color="auto"/>
            <w:left w:val="none" w:sz="0" w:space="0" w:color="auto"/>
            <w:bottom w:val="none" w:sz="0" w:space="0" w:color="auto"/>
            <w:right w:val="none" w:sz="0" w:space="0" w:color="auto"/>
          </w:divBdr>
        </w:div>
        <w:div w:id="1386949103">
          <w:marLeft w:val="0"/>
          <w:marRight w:val="0"/>
          <w:marTop w:val="0"/>
          <w:marBottom w:val="0"/>
          <w:divBdr>
            <w:top w:val="none" w:sz="0" w:space="0" w:color="auto"/>
            <w:left w:val="none" w:sz="0" w:space="0" w:color="auto"/>
            <w:bottom w:val="none" w:sz="0" w:space="0" w:color="auto"/>
            <w:right w:val="none" w:sz="0" w:space="0" w:color="auto"/>
          </w:divBdr>
        </w:div>
        <w:div w:id="1850824929">
          <w:marLeft w:val="0"/>
          <w:marRight w:val="0"/>
          <w:marTop w:val="0"/>
          <w:marBottom w:val="0"/>
          <w:divBdr>
            <w:top w:val="none" w:sz="0" w:space="0" w:color="auto"/>
            <w:left w:val="none" w:sz="0" w:space="0" w:color="auto"/>
            <w:bottom w:val="none" w:sz="0" w:space="0" w:color="auto"/>
            <w:right w:val="none" w:sz="0" w:space="0" w:color="auto"/>
          </w:divBdr>
        </w:div>
      </w:divsChild>
    </w:div>
    <w:div w:id="2090884246">
      <w:bodyDiv w:val="1"/>
      <w:marLeft w:val="0"/>
      <w:marRight w:val="0"/>
      <w:marTop w:val="0"/>
      <w:marBottom w:val="0"/>
      <w:divBdr>
        <w:top w:val="none" w:sz="0" w:space="0" w:color="auto"/>
        <w:left w:val="none" w:sz="0" w:space="0" w:color="auto"/>
        <w:bottom w:val="none" w:sz="0" w:space="0" w:color="auto"/>
        <w:right w:val="none" w:sz="0" w:space="0" w:color="auto"/>
      </w:divBdr>
      <w:divsChild>
        <w:div w:id="125781170">
          <w:marLeft w:val="0"/>
          <w:marRight w:val="0"/>
          <w:marTop w:val="0"/>
          <w:marBottom w:val="0"/>
          <w:divBdr>
            <w:top w:val="none" w:sz="0" w:space="0" w:color="auto"/>
            <w:left w:val="none" w:sz="0" w:space="0" w:color="auto"/>
            <w:bottom w:val="none" w:sz="0" w:space="0" w:color="auto"/>
            <w:right w:val="none" w:sz="0" w:space="0" w:color="auto"/>
          </w:divBdr>
        </w:div>
        <w:div w:id="157842305">
          <w:marLeft w:val="0"/>
          <w:marRight w:val="0"/>
          <w:marTop w:val="0"/>
          <w:marBottom w:val="0"/>
          <w:divBdr>
            <w:top w:val="none" w:sz="0" w:space="0" w:color="auto"/>
            <w:left w:val="none" w:sz="0" w:space="0" w:color="auto"/>
            <w:bottom w:val="none" w:sz="0" w:space="0" w:color="auto"/>
            <w:right w:val="none" w:sz="0" w:space="0" w:color="auto"/>
          </w:divBdr>
        </w:div>
        <w:div w:id="221799000">
          <w:marLeft w:val="0"/>
          <w:marRight w:val="0"/>
          <w:marTop w:val="0"/>
          <w:marBottom w:val="0"/>
          <w:divBdr>
            <w:top w:val="none" w:sz="0" w:space="0" w:color="auto"/>
            <w:left w:val="none" w:sz="0" w:space="0" w:color="auto"/>
            <w:bottom w:val="none" w:sz="0" w:space="0" w:color="auto"/>
            <w:right w:val="none" w:sz="0" w:space="0" w:color="auto"/>
          </w:divBdr>
        </w:div>
        <w:div w:id="329599940">
          <w:marLeft w:val="0"/>
          <w:marRight w:val="0"/>
          <w:marTop w:val="0"/>
          <w:marBottom w:val="0"/>
          <w:divBdr>
            <w:top w:val="none" w:sz="0" w:space="0" w:color="auto"/>
            <w:left w:val="none" w:sz="0" w:space="0" w:color="auto"/>
            <w:bottom w:val="none" w:sz="0" w:space="0" w:color="auto"/>
            <w:right w:val="none" w:sz="0" w:space="0" w:color="auto"/>
          </w:divBdr>
        </w:div>
        <w:div w:id="348485888">
          <w:marLeft w:val="0"/>
          <w:marRight w:val="0"/>
          <w:marTop w:val="0"/>
          <w:marBottom w:val="0"/>
          <w:divBdr>
            <w:top w:val="none" w:sz="0" w:space="0" w:color="auto"/>
            <w:left w:val="none" w:sz="0" w:space="0" w:color="auto"/>
            <w:bottom w:val="none" w:sz="0" w:space="0" w:color="auto"/>
            <w:right w:val="none" w:sz="0" w:space="0" w:color="auto"/>
          </w:divBdr>
        </w:div>
        <w:div w:id="349725956">
          <w:marLeft w:val="0"/>
          <w:marRight w:val="0"/>
          <w:marTop w:val="0"/>
          <w:marBottom w:val="0"/>
          <w:divBdr>
            <w:top w:val="none" w:sz="0" w:space="0" w:color="auto"/>
            <w:left w:val="none" w:sz="0" w:space="0" w:color="auto"/>
            <w:bottom w:val="none" w:sz="0" w:space="0" w:color="auto"/>
            <w:right w:val="none" w:sz="0" w:space="0" w:color="auto"/>
          </w:divBdr>
        </w:div>
        <w:div w:id="350646299">
          <w:marLeft w:val="0"/>
          <w:marRight w:val="0"/>
          <w:marTop w:val="0"/>
          <w:marBottom w:val="0"/>
          <w:divBdr>
            <w:top w:val="none" w:sz="0" w:space="0" w:color="auto"/>
            <w:left w:val="none" w:sz="0" w:space="0" w:color="auto"/>
            <w:bottom w:val="none" w:sz="0" w:space="0" w:color="auto"/>
            <w:right w:val="none" w:sz="0" w:space="0" w:color="auto"/>
          </w:divBdr>
        </w:div>
        <w:div w:id="372006287">
          <w:marLeft w:val="0"/>
          <w:marRight w:val="0"/>
          <w:marTop w:val="0"/>
          <w:marBottom w:val="0"/>
          <w:divBdr>
            <w:top w:val="none" w:sz="0" w:space="0" w:color="auto"/>
            <w:left w:val="none" w:sz="0" w:space="0" w:color="auto"/>
            <w:bottom w:val="none" w:sz="0" w:space="0" w:color="auto"/>
            <w:right w:val="none" w:sz="0" w:space="0" w:color="auto"/>
          </w:divBdr>
        </w:div>
        <w:div w:id="385760762">
          <w:marLeft w:val="0"/>
          <w:marRight w:val="0"/>
          <w:marTop w:val="0"/>
          <w:marBottom w:val="0"/>
          <w:divBdr>
            <w:top w:val="none" w:sz="0" w:space="0" w:color="auto"/>
            <w:left w:val="none" w:sz="0" w:space="0" w:color="auto"/>
            <w:bottom w:val="none" w:sz="0" w:space="0" w:color="auto"/>
            <w:right w:val="none" w:sz="0" w:space="0" w:color="auto"/>
          </w:divBdr>
        </w:div>
        <w:div w:id="390495859">
          <w:marLeft w:val="0"/>
          <w:marRight w:val="0"/>
          <w:marTop w:val="0"/>
          <w:marBottom w:val="0"/>
          <w:divBdr>
            <w:top w:val="none" w:sz="0" w:space="0" w:color="auto"/>
            <w:left w:val="none" w:sz="0" w:space="0" w:color="auto"/>
            <w:bottom w:val="none" w:sz="0" w:space="0" w:color="auto"/>
            <w:right w:val="none" w:sz="0" w:space="0" w:color="auto"/>
          </w:divBdr>
        </w:div>
        <w:div w:id="400175328">
          <w:marLeft w:val="0"/>
          <w:marRight w:val="0"/>
          <w:marTop w:val="0"/>
          <w:marBottom w:val="0"/>
          <w:divBdr>
            <w:top w:val="none" w:sz="0" w:space="0" w:color="auto"/>
            <w:left w:val="none" w:sz="0" w:space="0" w:color="auto"/>
            <w:bottom w:val="none" w:sz="0" w:space="0" w:color="auto"/>
            <w:right w:val="none" w:sz="0" w:space="0" w:color="auto"/>
          </w:divBdr>
        </w:div>
        <w:div w:id="401223949">
          <w:marLeft w:val="0"/>
          <w:marRight w:val="0"/>
          <w:marTop w:val="0"/>
          <w:marBottom w:val="0"/>
          <w:divBdr>
            <w:top w:val="none" w:sz="0" w:space="0" w:color="auto"/>
            <w:left w:val="none" w:sz="0" w:space="0" w:color="auto"/>
            <w:bottom w:val="none" w:sz="0" w:space="0" w:color="auto"/>
            <w:right w:val="none" w:sz="0" w:space="0" w:color="auto"/>
          </w:divBdr>
        </w:div>
        <w:div w:id="410198149">
          <w:marLeft w:val="0"/>
          <w:marRight w:val="0"/>
          <w:marTop w:val="0"/>
          <w:marBottom w:val="0"/>
          <w:divBdr>
            <w:top w:val="none" w:sz="0" w:space="0" w:color="auto"/>
            <w:left w:val="none" w:sz="0" w:space="0" w:color="auto"/>
            <w:bottom w:val="none" w:sz="0" w:space="0" w:color="auto"/>
            <w:right w:val="none" w:sz="0" w:space="0" w:color="auto"/>
          </w:divBdr>
        </w:div>
        <w:div w:id="467478218">
          <w:marLeft w:val="0"/>
          <w:marRight w:val="0"/>
          <w:marTop w:val="0"/>
          <w:marBottom w:val="0"/>
          <w:divBdr>
            <w:top w:val="none" w:sz="0" w:space="0" w:color="auto"/>
            <w:left w:val="none" w:sz="0" w:space="0" w:color="auto"/>
            <w:bottom w:val="none" w:sz="0" w:space="0" w:color="auto"/>
            <w:right w:val="none" w:sz="0" w:space="0" w:color="auto"/>
          </w:divBdr>
        </w:div>
        <w:div w:id="469858395">
          <w:marLeft w:val="0"/>
          <w:marRight w:val="0"/>
          <w:marTop w:val="0"/>
          <w:marBottom w:val="0"/>
          <w:divBdr>
            <w:top w:val="none" w:sz="0" w:space="0" w:color="auto"/>
            <w:left w:val="none" w:sz="0" w:space="0" w:color="auto"/>
            <w:bottom w:val="none" w:sz="0" w:space="0" w:color="auto"/>
            <w:right w:val="none" w:sz="0" w:space="0" w:color="auto"/>
          </w:divBdr>
        </w:div>
        <w:div w:id="481773724">
          <w:marLeft w:val="0"/>
          <w:marRight w:val="0"/>
          <w:marTop w:val="0"/>
          <w:marBottom w:val="0"/>
          <w:divBdr>
            <w:top w:val="none" w:sz="0" w:space="0" w:color="auto"/>
            <w:left w:val="none" w:sz="0" w:space="0" w:color="auto"/>
            <w:bottom w:val="none" w:sz="0" w:space="0" w:color="auto"/>
            <w:right w:val="none" w:sz="0" w:space="0" w:color="auto"/>
          </w:divBdr>
        </w:div>
        <w:div w:id="497698815">
          <w:marLeft w:val="0"/>
          <w:marRight w:val="0"/>
          <w:marTop w:val="0"/>
          <w:marBottom w:val="0"/>
          <w:divBdr>
            <w:top w:val="none" w:sz="0" w:space="0" w:color="auto"/>
            <w:left w:val="none" w:sz="0" w:space="0" w:color="auto"/>
            <w:bottom w:val="none" w:sz="0" w:space="0" w:color="auto"/>
            <w:right w:val="none" w:sz="0" w:space="0" w:color="auto"/>
          </w:divBdr>
        </w:div>
        <w:div w:id="551699666">
          <w:marLeft w:val="0"/>
          <w:marRight w:val="0"/>
          <w:marTop w:val="0"/>
          <w:marBottom w:val="0"/>
          <w:divBdr>
            <w:top w:val="none" w:sz="0" w:space="0" w:color="auto"/>
            <w:left w:val="none" w:sz="0" w:space="0" w:color="auto"/>
            <w:bottom w:val="none" w:sz="0" w:space="0" w:color="auto"/>
            <w:right w:val="none" w:sz="0" w:space="0" w:color="auto"/>
          </w:divBdr>
        </w:div>
        <w:div w:id="561647060">
          <w:marLeft w:val="0"/>
          <w:marRight w:val="0"/>
          <w:marTop w:val="0"/>
          <w:marBottom w:val="0"/>
          <w:divBdr>
            <w:top w:val="none" w:sz="0" w:space="0" w:color="auto"/>
            <w:left w:val="none" w:sz="0" w:space="0" w:color="auto"/>
            <w:bottom w:val="none" w:sz="0" w:space="0" w:color="auto"/>
            <w:right w:val="none" w:sz="0" w:space="0" w:color="auto"/>
          </w:divBdr>
        </w:div>
        <w:div w:id="586883542">
          <w:marLeft w:val="0"/>
          <w:marRight w:val="0"/>
          <w:marTop w:val="0"/>
          <w:marBottom w:val="0"/>
          <w:divBdr>
            <w:top w:val="none" w:sz="0" w:space="0" w:color="auto"/>
            <w:left w:val="none" w:sz="0" w:space="0" w:color="auto"/>
            <w:bottom w:val="none" w:sz="0" w:space="0" w:color="auto"/>
            <w:right w:val="none" w:sz="0" w:space="0" w:color="auto"/>
          </w:divBdr>
        </w:div>
        <w:div w:id="608045090">
          <w:marLeft w:val="0"/>
          <w:marRight w:val="0"/>
          <w:marTop w:val="0"/>
          <w:marBottom w:val="0"/>
          <w:divBdr>
            <w:top w:val="none" w:sz="0" w:space="0" w:color="auto"/>
            <w:left w:val="none" w:sz="0" w:space="0" w:color="auto"/>
            <w:bottom w:val="none" w:sz="0" w:space="0" w:color="auto"/>
            <w:right w:val="none" w:sz="0" w:space="0" w:color="auto"/>
          </w:divBdr>
        </w:div>
        <w:div w:id="631713122">
          <w:marLeft w:val="0"/>
          <w:marRight w:val="0"/>
          <w:marTop w:val="0"/>
          <w:marBottom w:val="0"/>
          <w:divBdr>
            <w:top w:val="none" w:sz="0" w:space="0" w:color="auto"/>
            <w:left w:val="none" w:sz="0" w:space="0" w:color="auto"/>
            <w:bottom w:val="none" w:sz="0" w:space="0" w:color="auto"/>
            <w:right w:val="none" w:sz="0" w:space="0" w:color="auto"/>
          </w:divBdr>
        </w:div>
        <w:div w:id="770397482">
          <w:marLeft w:val="0"/>
          <w:marRight w:val="0"/>
          <w:marTop w:val="0"/>
          <w:marBottom w:val="0"/>
          <w:divBdr>
            <w:top w:val="none" w:sz="0" w:space="0" w:color="auto"/>
            <w:left w:val="none" w:sz="0" w:space="0" w:color="auto"/>
            <w:bottom w:val="none" w:sz="0" w:space="0" w:color="auto"/>
            <w:right w:val="none" w:sz="0" w:space="0" w:color="auto"/>
          </w:divBdr>
        </w:div>
        <w:div w:id="832722403">
          <w:marLeft w:val="0"/>
          <w:marRight w:val="0"/>
          <w:marTop w:val="0"/>
          <w:marBottom w:val="0"/>
          <w:divBdr>
            <w:top w:val="none" w:sz="0" w:space="0" w:color="auto"/>
            <w:left w:val="none" w:sz="0" w:space="0" w:color="auto"/>
            <w:bottom w:val="none" w:sz="0" w:space="0" w:color="auto"/>
            <w:right w:val="none" w:sz="0" w:space="0" w:color="auto"/>
          </w:divBdr>
        </w:div>
        <w:div w:id="852039602">
          <w:marLeft w:val="0"/>
          <w:marRight w:val="0"/>
          <w:marTop w:val="0"/>
          <w:marBottom w:val="0"/>
          <w:divBdr>
            <w:top w:val="none" w:sz="0" w:space="0" w:color="auto"/>
            <w:left w:val="none" w:sz="0" w:space="0" w:color="auto"/>
            <w:bottom w:val="none" w:sz="0" w:space="0" w:color="auto"/>
            <w:right w:val="none" w:sz="0" w:space="0" w:color="auto"/>
          </w:divBdr>
        </w:div>
        <w:div w:id="909341308">
          <w:marLeft w:val="0"/>
          <w:marRight w:val="0"/>
          <w:marTop w:val="0"/>
          <w:marBottom w:val="0"/>
          <w:divBdr>
            <w:top w:val="none" w:sz="0" w:space="0" w:color="auto"/>
            <w:left w:val="none" w:sz="0" w:space="0" w:color="auto"/>
            <w:bottom w:val="none" w:sz="0" w:space="0" w:color="auto"/>
            <w:right w:val="none" w:sz="0" w:space="0" w:color="auto"/>
          </w:divBdr>
        </w:div>
        <w:div w:id="947156384">
          <w:marLeft w:val="0"/>
          <w:marRight w:val="0"/>
          <w:marTop w:val="0"/>
          <w:marBottom w:val="0"/>
          <w:divBdr>
            <w:top w:val="none" w:sz="0" w:space="0" w:color="auto"/>
            <w:left w:val="none" w:sz="0" w:space="0" w:color="auto"/>
            <w:bottom w:val="none" w:sz="0" w:space="0" w:color="auto"/>
            <w:right w:val="none" w:sz="0" w:space="0" w:color="auto"/>
          </w:divBdr>
        </w:div>
        <w:div w:id="947858256">
          <w:marLeft w:val="0"/>
          <w:marRight w:val="0"/>
          <w:marTop w:val="0"/>
          <w:marBottom w:val="0"/>
          <w:divBdr>
            <w:top w:val="none" w:sz="0" w:space="0" w:color="auto"/>
            <w:left w:val="none" w:sz="0" w:space="0" w:color="auto"/>
            <w:bottom w:val="none" w:sz="0" w:space="0" w:color="auto"/>
            <w:right w:val="none" w:sz="0" w:space="0" w:color="auto"/>
          </w:divBdr>
        </w:div>
        <w:div w:id="965353310">
          <w:marLeft w:val="0"/>
          <w:marRight w:val="0"/>
          <w:marTop w:val="0"/>
          <w:marBottom w:val="0"/>
          <w:divBdr>
            <w:top w:val="none" w:sz="0" w:space="0" w:color="auto"/>
            <w:left w:val="none" w:sz="0" w:space="0" w:color="auto"/>
            <w:bottom w:val="none" w:sz="0" w:space="0" w:color="auto"/>
            <w:right w:val="none" w:sz="0" w:space="0" w:color="auto"/>
          </w:divBdr>
        </w:div>
        <w:div w:id="977681509">
          <w:marLeft w:val="0"/>
          <w:marRight w:val="0"/>
          <w:marTop w:val="0"/>
          <w:marBottom w:val="0"/>
          <w:divBdr>
            <w:top w:val="none" w:sz="0" w:space="0" w:color="auto"/>
            <w:left w:val="none" w:sz="0" w:space="0" w:color="auto"/>
            <w:bottom w:val="none" w:sz="0" w:space="0" w:color="auto"/>
            <w:right w:val="none" w:sz="0" w:space="0" w:color="auto"/>
          </w:divBdr>
        </w:div>
        <w:div w:id="990984607">
          <w:marLeft w:val="0"/>
          <w:marRight w:val="0"/>
          <w:marTop w:val="0"/>
          <w:marBottom w:val="0"/>
          <w:divBdr>
            <w:top w:val="none" w:sz="0" w:space="0" w:color="auto"/>
            <w:left w:val="none" w:sz="0" w:space="0" w:color="auto"/>
            <w:bottom w:val="none" w:sz="0" w:space="0" w:color="auto"/>
            <w:right w:val="none" w:sz="0" w:space="0" w:color="auto"/>
          </w:divBdr>
        </w:div>
        <w:div w:id="1029143478">
          <w:marLeft w:val="0"/>
          <w:marRight w:val="0"/>
          <w:marTop w:val="0"/>
          <w:marBottom w:val="0"/>
          <w:divBdr>
            <w:top w:val="none" w:sz="0" w:space="0" w:color="auto"/>
            <w:left w:val="none" w:sz="0" w:space="0" w:color="auto"/>
            <w:bottom w:val="none" w:sz="0" w:space="0" w:color="auto"/>
            <w:right w:val="none" w:sz="0" w:space="0" w:color="auto"/>
          </w:divBdr>
        </w:div>
        <w:div w:id="1060833781">
          <w:marLeft w:val="0"/>
          <w:marRight w:val="0"/>
          <w:marTop w:val="0"/>
          <w:marBottom w:val="0"/>
          <w:divBdr>
            <w:top w:val="none" w:sz="0" w:space="0" w:color="auto"/>
            <w:left w:val="none" w:sz="0" w:space="0" w:color="auto"/>
            <w:bottom w:val="none" w:sz="0" w:space="0" w:color="auto"/>
            <w:right w:val="none" w:sz="0" w:space="0" w:color="auto"/>
          </w:divBdr>
        </w:div>
        <w:div w:id="1090198663">
          <w:marLeft w:val="0"/>
          <w:marRight w:val="0"/>
          <w:marTop w:val="0"/>
          <w:marBottom w:val="0"/>
          <w:divBdr>
            <w:top w:val="none" w:sz="0" w:space="0" w:color="auto"/>
            <w:left w:val="none" w:sz="0" w:space="0" w:color="auto"/>
            <w:bottom w:val="none" w:sz="0" w:space="0" w:color="auto"/>
            <w:right w:val="none" w:sz="0" w:space="0" w:color="auto"/>
          </w:divBdr>
        </w:div>
        <w:div w:id="1104881048">
          <w:marLeft w:val="0"/>
          <w:marRight w:val="0"/>
          <w:marTop w:val="0"/>
          <w:marBottom w:val="0"/>
          <w:divBdr>
            <w:top w:val="none" w:sz="0" w:space="0" w:color="auto"/>
            <w:left w:val="none" w:sz="0" w:space="0" w:color="auto"/>
            <w:bottom w:val="none" w:sz="0" w:space="0" w:color="auto"/>
            <w:right w:val="none" w:sz="0" w:space="0" w:color="auto"/>
          </w:divBdr>
        </w:div>
        <w:div w:id="1107846241">
          <w:marLeft w:val="0"/>
          <w:marRight w:val="0"/>
          <w:marTop w:val="0"/>
          <w:marBottom w:val="0"/>
          <w:divBdr>
            <w:top w:val="none" w:sz="0" w:space="0" w:color="auto"/>
            <w:left w:val="none" w:sz="0" w:space="0" w:color="auto"/>
            <w:bottom w:val="none" w:sz="0" w:space="0" w:color="auto"/>
            <w:right w:val="none" w:sz="0" w:space="0" w:color="auto"/>
          </w:divBdr>
        </w:div>
        <w:div w:id="1111823790">
          <w:marLeft w:val="0"/>
          <w:marRight w:val="0"/>
          <w:marTop w:val="0"/>
          <w:marBottom w:val="0"/>
          <w:divBdr>
            <w:top w:val="none" w:sz="0" w:space="0" w:color="auto"/>
            <w:left w:val="none" w:sz="0" w:space="0" w:color="auto"/>
            <w:bottom w:val="none" w:sz="0" w:space="0" w:color="auto"/>
            <w:right w:val="none" w:sz="0" w:space="0" w:color="auto"/>
          </w:divBdr>
        </w:div>
        <w:div w:id="1154679775">
          <w:marLeft w:val="0"/>
          <w:marRight w:val="0"/>
          <w:marTop w:val="0"/>
          <w:marBottom w:val="0"/>
          <w:divBdr>
            <w:top w:val="none" w:sz="0" w:space="0" w:color="auto"/>
            <w:left w:val="none" w:sz="0" w:space="0" w:color="auto"/>
            <w:bottom w:val="none" w:sz="0" w:space="0" w:color="auto"/>
            <w:right w:val="none" w:sz="0" w:space="0" w:color="auto"/>
          </w:divBdr>
        </w:div>
        <w:div w:id="1185509949">
          <w:marLeft w:val="0"/>
          <w:marRight w:val="0"/>
          <w:marTop w:val="0"/>
          <w:marBottom w:val="0"/>
          <w:divBdr>
            <w:top w:val="none" w:sz="0" w:space="0" w:color="auto"/>
            <w:left w:val="none" w:sz="0" w:space="0" w:color="auto"/>
            <w:bottom w:val="none" w:sz="0" w:space="0" w:color="auto"/>
            <w:right w:val="none" w:sz="0" w:space="0" w:color="auto"/>
          </w:divBdr>
        </w:div>
        <w:div w:id="1188175693">
          <w:marLeft w:val="0"/>
          <w:marRight w:val="0"/>
          <w:marTop w:val="0"/>
          <w:marBottom w:val="0"/>
          <w:divBdr>
            <w:top w:val="none" w:sz="0" w:space="0" w:color="auto"/>
            <w:left w:val="none" w:sz="0" w:space="0" w:color="auto"/>
            <w:bottom w:val="none" w:sz="0" w:space="0" w:color="auto"/>
            <w:right w:val="none" w:sz="0" w:space="0" w:color="auto"/>
          </w:divBdr>
        </w:div>
        <w:div w:id="1192768501">
          <w:marLeft w:val="0"/>
          <w:marRight w:val="0"/>
          <w:marTop w:val="0"/>
          <w:marBottom w:val="0"/>
          <w:divBdr>
            <w:top w:val="none" w:sz="0" w:space="0" w:color="auto"/>
            <w:left w:val="none" w:sz="0" w:space="0" w:color="auto"/>
            <w:bottom w:val="none" w:sz="0" w:space="0" w:color="auto"/>
            <w:right w:val="none" w:sz="0" w:space="0" w:color="auto"/>
          </w:divBdr>
        </w:div>
        <w:div w:id="1198852989">
          <w:marLeft w:val="0"/>
          <w:marRight w:val="0"/>
          <w:marTop w:val="0"/>
          <w:marBottom w:val="0"/>
          <w:divBdr>
            <w:top w:val="none" w:sz="0" w:space="0" w:color="auto"/>
            <w:left w:val="none" w:sz="0" w:space="0" w:color="auto"/>
            <w:bottom w:val="none" w:sz="0" w:space="0" w:color="auto"/>
            <w:right w:val="none" w:sz="0" w:space="0" w:color="auto"/>
          </w:divBdr>
        </w:div>
        <w:div w:id="1208761510">
          <w:marLeft w:val="0"/>
          <w:marRight w:val="0"/>
          <w:marTop w:val="0"/>
          <w:marBottom w:val="0"/>
          <w:divBdr>
            <w:top w:val="none" w:sz="0" w:space="0" w:color="auto"/>
            <w:left w:val="none" w:sz="0" w:space="0" w:color="auto"/>
            <w:bottom w:val="none" w:sz="0" w:space="0" w:color="auto"/>
            <w:right w:val="none" w:sz="0" w:space="0" w:color="auto"/>
          </w:divBdr>
        </w:div>
        <w:div w:id="1224413102">
          <w:marLeft w:val="0"/>
          <w:marRight w:val="0"/>
          <w:marTop w:val="0"/>
          <w:marBottom w:val="0"/>
          <w:divBdr>
            <w:top w:val="none" w:sz="0" w:space="0" w:color="auto"/>
            <w:left w:val="none" w:sz="0" w:space="0" w:color="auto"/>
            <w:bottom w:val="none" w:sz="0" w:space="0" w:color="auto"/>
            <w:right w:val="none" w:sz="0" w:space="0" w:color="auto"/>
          </w:divBdr>
        </w:div>
        <w:div w:id="1246914387">
          <w:marLeft w:val="0"/>
          <w:marRight w:val="0"/>
          <w:marTop w:val="0"/>
          <w:marBottom w:val="0"/>
          <w:divBdr>
            <w:top w:val="none" w:sz="0" w:space="0" w:color="auto"/>
            <w:left w:val="none" w:sz="0" w:space="0" w:color="auto"/>
            <w:bottom w:val="none" w:sz="0" w:space="0" w:color="auto"/>
            <w:right w:val="none" w:sz="0" w:space="0" w:color="auto"/>
          </w:divBdr>
        </w:div>
        <w:div w:id="1294677301">
          <w:marLeft w:val="0"/>
          <w:marRight w:val="0"/>
          <w:marTop w:val="0"/>
          <w:marBottom w:val="0"/>
          <w:divBdr>
            <w:top w:val="none" w:sz="0" w:space="0" w:color="auto"/>
            <w:left w:val="none" w:sz="0" w:space="0" w:color="auto"/>
            <w:bottom w:val="none" w:sz="0" w:space="0" w:color="auto"/>
            <w:right w:val="none" w:sz="0" w:space="0" w:color="auto"/>
          </w:divBdr>
        </w:div>
        <w:div w:id="1304191472">
          <w:marLeft w:val="0"/>
          <w:marRight w:val="0"/>
          <w:marTop w:val="0"/>
          <w:marBottom w:val="0"/>
          <w:divBdr>
            <w:top w:val="none" w:sz="0" w:space="0" w:color="auto"/>
            <w:left w:val="none" w:sz="0" w:space="0" w:color="auto"/>
            <w:bottom w:val="none" w:sz="0" w:space="0" w:color="auto"/>
            <w:right w:val="none" w:sz="0" w:space="0" w:color="auto"/>
          </w:divBdr>
        </w:div>
        <w:div w:id="1317949593">
          <w:marLeft w:val="0"/>
          <w:marRight w:val="0"/>
          <w:marTop w:val="0"/>
          <w:marBottom w:val="0"/>
          <w:divBdr>
            <w:top w:val="none" w:sz="0" w:space="0" w:color="auto"/>
            <w:left w:val="none" w:sz="0" w:space="0" w:color="auto"/>
            <w:bottom w:val="none" w:sz="0" w:space="0" w:color="auto"/>
            <w:right w:val="none" w:sz="0" w:space="0" w:color="auto"/>
          </w:divBdr>
        </w:div>
        <w:div w:id="1383748582">
          <w:marLeft w:val="0"/>
          <w:marRight w:val="0"/>
          <w:marTop w:val="0"/>
          <w:marBottom w:val="0"/>
          <w:divBdr>
            <w:top w:val="none" w:sz="0" w:space="0" w:color="auto"/>
            <w:left w:val="none" w:sz="0" w:space="0" w:color="auto"/>
            <w:bottom w:val="none" w:sz="0" w:space="0" w:color="auto"/>
            <w:right w:val="none" w:sz="0" w:space="0" w:color="auto"/>
          </w:divBdr>
        </w:div>
        <w:div w:id="1388459220">
          <w:marLeft w:val="0"/>
          <w:marRight w:val="0"/>
          <w:marTop w:val="0"/>
          <w:marBottom w:val="0"/>
          <w:divBdr>
            <w:top w:val="none" w:sz="0" w:space="0" w:color="auto"/>
            <w:left w:val="none" w:sz="0" w:space="0" w:color="auto"/>
            <w:bottom w:val="none" w:sz="0" w:space="0" w:color="auto"/>
            <w:right w:val="none" w:sz="0" w:space="0" w:color="auto"/>
          </w:divBdr>
        </w:div>
        <w:div w:id="1446273119">
          <w:marLeft w:val="0"/>
          <w:marRight w:val="0"/>
          <w:marTop w:val="0"/>
          <w:marBottom w:val="0"/>
          <w:divBdr>
            <w:top w:val="none" w:sz="0" w:space="0" w:color="auto"/>
            <w:left w:val="none" w:sz="0" w:space="0" w:color="auto"/>
            <w:bottom w:val="none" w:sz="0" w:space="0" w:color="auto"/>
            <w:right w:val="none" w:sz="0" w:space="0" w:color="auto"/>
          </w:divBdr>
        </w:div>
        <w:div w:id="1471436049">
          <w:marLeft w:val="0"/>
          <w:marRight w:val="0"/>
          <w:marTop w:val="0"/>
          <w:marBottom w:val="0"/>
          <w:divBdr>
            <w:top w:val="none" w:sz="0" w:space="0" w:color="auto"/>
            <w:left w:val="none" w:sz="0" w:space="0" w:color="auto"/>
            <w:bottom w:val="none" w:sz="0" w:space="0" w:color="auto"/>
            <w:right w:val="none" w:sz="0" w:space="0" w:color="auto"/>
          </w:divBdr>
        </w:div>
        <w:div w:id="1510678536">
          <w:marLeft w:val="0"/>
          <w:marRight w:val="0"/>
          <w:marTop w:val="0"/>
          <w:marBottom w:val="0"/>
          <w:divBdr>
            <w:top w:val="none" w:sz="0" w:space="0" w:color="auto"/>
            <w:left w:val="none" w:sz="0" w:space="0" w:color="auto"/>
            <w:bottom w:val="none" w:sz="0" w:space="0" w:color="auto"/>
            <w:right w:val="none" w:sz="0" w:space="0" w:color="auto"/>
          </w:divBdr>
        </w:div>
        <w:div w:id="1513568090">
          <w:marLeft w:val="0"/>
          <w:marRight w:val="0"/>
          <w:marTop w:val="0"/>
          <w:marBottom w:val="0"/>
          <w:divBdr>
            <w:top w:val="none" w:sz="0" w:space="0" w:color="auto"/>
            <w:left w:val="none" w:sz="0" w:space="0" w:color="auto"/>
            <w:bottom w:val="none" w:sz="0" w:space="0" w:color="auto"/>
            <w:right w:val="none" w:sz="0" w:space="0" w:color="auto"/>
          </w:divBdr>
        </w:div>
        <w:div w:id="1515147329">
          <w:marLeft w:val="0"/>
          <w:marRight w:val="0"/>
          <w:marTop w:val="0"/>
          <w:marBottom w:val="0"/>
          <w:divBdr>
            <w:top w:val="none" w:sz="0" w:space="0" w:color="auto"/>
            <w:left w:val="none" w:sz="0" w:space="0" w:color="auto"/>
            <w:bottom w:val="none" w:sz="0" w:space="0" w:color="auto"/>
            <w:right w:val="none" w:sz="0" w:space="0" w:color="auto"/>
          </w:divBdr>
        </w:div>
        <w:div w:id="1625042539">
          <w:marLeft w:val="0"/>
          <w:marRight w:val="0"/>
          <w:marTop w:val="0"/>
          <w:marBottom w:val="0"/>
          <w:divBdr>
            <w:top w:val="none" w:sz="0" w:space="0" w:color="auto"/>
            <w:left w:val="none" w:sz="0" w:space="0" w:color="auto"/>
            <w:bottom w:val="none" w:sz="0" w:space="0" w:color="auto"/>
            <w:right w:val="none" w:sz="0" w:space="0" w:color="auto"/>
          </w:divBdr>
        </w:div>
        <w:div w:id="1628389012">
          <w:marLeft w:val="0"/>
          <w:marRight w:val="0"/>
          <w:marTop w:val="0"/>
          <w:marBottom w:val="0"/>
          <w:divBdr>
            <w:top w:val="none" w:sz="0" w:space="0" w:color="auto"/>
            <w:left w:val="none" w:sz="0" w:space="0" w:color="auto"/>
            <w:bottom w:val="none" w:sz="0" w:space="0" w:color="auto"/>
            <w:right w:val="none" w:sz="0" w:space="0" w:color="auto"/>
          </w:divBdr>
        </w:div>
        <w:div w:id="1631470906">
          <w:marLeft w:val="0"/>
          <w:marRight w:val="0"/>
          <w:marTop w:val="0"/>
          <w:marBottom w:val="0"/>
          <w:divBdr>
            <w:top w:val="none" w:sz="0" w:space="0" w:color="auto"/>
            <w:left w:val="none" w:sz="0" w:space="0" w:color="auto"/>
            <w:bottom w:val="none" w:sz="0" w:space="0" w:color="auto"/>
            <w:right w:val="none" w:sz="0" w:space="0" w:color="auto"/>
          </w:divBdr>
        </w:div>
        <w:div w:id="1717194239">
          <w:marLeft w:val="0"/>
          <w:marRight w:val="0"/>
          <w:marTop w:val="0"/>
          <w:marBottom w:val="0"/>
          <w:divBdr>
            <w:top w:val="none" w:sz="0" w:space="0" w:color="auto"/>
            <w:left w:val="none" w:sz="0" w:space="0" w:color="auto"/>
            <w:bottom w:val="none" w:sz="0" w:space="0" w:color="auto"/>
            <w:right w:val="none" w:sz="0" w:space="0" w:color="auto"/>
          </w:divBdr>
        </w:div>
        <w:div w:id="1741168578">
          <w:marLeft w:val="0"/>
          <w:marRight w:val="0"/>
          <w:marTop w:val="0"/>
          <w:marBottom w:val="0"/>
          <w:divBdr>
            <w:top w:val="none" w:sz="0" w:space="0" w:color="auto"/>
            <w:left w:val="none" w:sz="0" w:space="0" w:color="auto"/>
            <w:bottom w:val="none" w:sz="0" w:space="0" w:color="auto"/>
            <w:right w:val="none" w:sz="0" w:space="0" w:color="auto"/>
          </w:divBdr>
        </w:div>
        <w:div w:id="1743335890">
          <w:marLeft w:val="0"/>
          <w:marRight w:val="0"/>
          <w:marTop w:val="0"/>
          <w:marBottom w:val="0"/>
          <w:divBdr>
            <w:top w:val="none" w:sz="0" w:space="0" w:color="auto"/>
            <w:left w:val="none" w:sz="0" w:space="0" w:color="auto"/>
            <w:bottom w:val="none" w:sz="0" w:space="0" w:color="auto"/>
            <w:right w:val="none" w:sz="0" w:space="0" w:color="auto"/>
          </w:divBdr>
        </w:div>
        <w:div w:id="1754888055">
          <w:marLeft w:val="0"/>
          <w:marRight w:val="0"/>
          <w:marTop w:val="0"/>
          <w:marBottom w:val="0"/>
          <w:divBdr>
            <w:top w:val="none" w:sz="0" w:space="0" w:color="auto"/>
            <w:left w:val="none" w:sz="0" w:space="0" w:color="auto"/>
            <w:bottom w:val="none" w:sz="0" w:space="0" w:color="auto"/>
            <w:right w:val="none" w:sz="0" w:space="0" w:color="auto"/>
          </w:divBdr>
        </w:div>
        <w:div w:id="1755131773">
          <w:marLeft w:val="0"/>
          <w:marRight w:val="0"/>
          <w:marTop w:val="0"/>
          <w:marBottom w:val="0"/>
          <w:divBdr>
            <w:top w:val="none" w:sz="0" w:space="0" w:color="auto"/>
            <w:left w:val="none" w:sz="0" w:space="0" w:color="auto"/>
            <w:bottom w:val="none" w:sz="0" w:space="0" w:color="auto"/>
            <w:right w:val="none" w:sz="0" w:space="0" w:color="auto"/>
          </w:divBdr>
        </w:div>
        <w:div w:id="1873227661">
          <w:marLeft w:val="0"/>
          <w:marRight w:val="0"/>
          <w:marTop w:val="0"/>
          <w:marBottom w:val="0"/>
          <w:divBdr>
            <w:top w:val="none" w:sz="0" w:space="0" w:color="auto"/>
            <w:left w:val="none" w:sz="0" w:space="0" w:color="auto"/>
            <w:bottom w:val="none" w:sz="0" w:space="0" w:color="auto"/>
            <w:right w:val="none" w:sz="0" w:space="0" w:color="auto"/>
          </w:divBdr>
        </w:div>
        <w:div w:id="1966042419">
          <w:marLeft w:val="0"/>
          <w:marRight w:val="0"/>
          <w:marTop w:val="0"/>
          <w:marBottom w:val="0"/>
          <w:divBdr>
            <w:top w:val="none" w:sz="0" w:space="0" w:color="auto"/>
            <w:left w:val="none" w:sz="0" w:space="0" w:color="auto"/>
            <w:bottom w:val="none" w:sz="0" w:space="0" w:color="auto"/>
            <w:right w:val="none" w:sz="0" w:space="0" w:color="auto"/>
          </w:divBdr>
        </w:div>
        <w:div w:id="1972468249">
          <w:marLeft w:val="0"/>
          <w:marRight w:val="0"/>
          <w:marTop w:val="0"/>
          <w:marBottom w:val="0"/>
          <w:divBdr>
            <w:top w:val="none" w:sz="0" w:space="0" w:color="auto"/>
            <w:left w:val="none" w:sz="0" w:space="0" w:color="auto"/>
            <w:bottom w:val="none" w:sz="0" w:space="0" w:color="auto"/>
            <w:right w:val="none" w:sz="0" w:space="0" w:color="auto"/>
          </w:divBdr>
        </w:div>
        <w:div w:id="1978754615">
          <w:marLeft w:val="0"/>
          <w:marRight w:val="0"/>
          <w:marTop w:val="0"/>
          <w:marBottom w:val="0"/>
          <w:divBdr>
            <w:top w:val="none" w:sz="0" w:space="0" w:color="auto"/>
            <w:left w:val="none" w:sz="0" w:space="0" w:color="auto"/>
            <w:bottom w:val="none" w:sz="0" w:space="0" w:color="auto"/>
            <w:right w:val="none" w:sz="0" w:space="0" w:color="auto"/>
          </w:divBdr>
        </w:div>
        <w:div w:id="2022273119">
          <w:marLeft w:val="0"/>
          <w:marRight w:val="0"/>
          <w:marTop w:val="0"/>
          <w:marBottom w:val="0"/>
          <w:divBdr>
            <w:top w:val="none" w:sz="0" w:space="0" w:color="auto"/>
            <w:left w:val="none" w:sz="0" w:space="0" w:color="auto"/>
            <w:bottom w:val="none" w:sz="0" w:space="0" w:color="auto"/>
            <w:right w:val="none" w:sz="0" w:space="0" w:color="auto"/>
          </w:divBdr>
        </w:div>
        <w:div w:id="2027556958">
          <w:marLeft w:val="0"/>
          <w:marRight w:val="0"/>
          <w:marTop w:val="0"/>
          <w:marBottom w:val="0"/>
          <w:divBdr>
            <w:top w:val="none" w:sz="0" w:space="0" w:color="auto"/>
            <w:left w:val="none" w:sz="0" w:space="0" w:color="auto"/>
            <w:bottom w:val="none" w:sz="0" w:space="0" w:color="auto"/>
            <w:right w:val="none" w:sz="0" w:space="0" w:color="auto"/>
          </w:divBdr>
        </w:div>
        <w:div w:id="2077167470">
          <w:marLeft w:val="0"/>
          <w:marRight w:val="0"/>
          <w:marTop w:val="0"/>
          <w:marBottom w:val="0"/>
          <w:divBdr>
            <w:top w:val="none" w:sz="0" w:space="0" w:color="auto"/>
            <w:left w:val="none" w:sz="0" w:space="0" w:color="auto"/>
            <w:bottom w:val="none" w:sz="0" w:space="0" w:color="auto"/>
            <w:right w:val="none" w:sz="0" w:space="0" w:color="auto"/>
          </w:divBdr>
        </w:div>
        <w:div w:id="2095122307">
          <w:marLeft w:val="0"/>
          <w:marRight w:val="0"/>
          <w:marTop w:val="0"/>
          <w:marBottom w:val="0"/>
          <w:divBdr>
            <w:top w:val="none" w:sz="0" w:space="0" w:color="auto"/>
            <w:left w:val="none" w:sz="0" w:space="0" w:color="auto"/>
            <w:bottom w:val="none" w:sz="0" w:space="0" w:color="auto"/>
            <w:right w:val="none" w:sz="0" w:space="0" w:color="auto"/>
          </w:divBdr>
        </w:div>
        <w:div w:id="2120837198">
          <w:marLeft w:val="0"/>
          <w:marRight w:val="0"/>
          <w:marTop w:val="0"/>
          <w:marBottom w:val="0"/>
          <w:divBdr>
            <w:top w:val="none" w:sz="0" w:space="0" w:color="auto"/>
            <w:left w:val="none" w:sz="0" w:space="0" w:color="auto"/>
            <w:bottom w:val="none" w:sz="0" w:space="0" w:color="auto"/>
            <w:right w:val="none" w:sz="0" w:space="0" w:color="auto"/>
          </w:divBdr>
        </w:div>
      </w:divsChild>
    </w:div>
    <w:div w:id="2103917041">
      <w:bodyDiv w:val="1"/>
      <w:marLeft w:val="0"/>
      <w:marRight w:val="0"/>
      <w:marTop w:val="0"/>
      <w:marBottom w:val="0"/>
      <w:divBdr>
        <w:top w:val="none" w:sz="0" w:space="0" w:color="auto"/>
        <w:left w:val="none" w:sz="0" w:space="0" w:color="auto"/>
        <w:bottom w:val="none" w:sz="0" w:space="0" w:color="auto"/>
        <w:right w:val="none" w:sz="0" w:space="0" w:color="auto"/>
      </w:divBdr>
      <w:divsChild>
        <w:div w:id="211773801">
          <w:marLeft w:val="0"/>
          <w:marRight w:val="0"/>
          <w:marTop w:val="0"/>
          <w:marBottom w:val="0"/>
          <w:divBdr>
            <w:top w:val="none" w:sz="0" w:space="0" w:color="auto"/>
            <w:left w:val="none" w:sz="0" w:space="0" w:color="auto"/>
            <w:bottom w:val="none" w:sz="0" w:space="0" w:color="auto"/>
            <w:right w:val="none" w:sz="0" w:space="0" w:color="auto"/>
          </w:divBdr>
        </w:div>
        <w:div w:id="1369918101">
          <w:marLeft w:val="0"/>
          <w:marRight w:val="0"/>
          <w:marTop w:val="0"/>
          <w:marBottom w:val="0"/>
          <w:divBdr>
            <w:top w:val="none" w:sz="0" w:space="0" w:color="auto"/>
            <w:left w:val="none" w:sz="0" w:space="0" w:color="auto"/>
            <w:bottom w:val="none" w:sz="0" w:space="0" w:color="auto"/>
            <w:right w:val="none" w:sz="0" w:space="0" w:color="auto"/>
          </w:divBdr>
        </w:div>
        <w:div w:id="1413969522">
          <w:marLeft w:val="0"/>
          <w:marRight w:val="0"/>
          <w:marTop w:val="0"/>
          <w:marBottom w:val="0"/>
          <w:divBdr>
            <w:top w:val="none" w:sz="0" w:space="0" w:color="auto"/>
            <w:left w:val="none" w:sz="0" w:space="0" w:color="auto"/>
            <w:bottom w:val="none" w:sz="0" w:space="0" w:color="auto"/>
            <w:right w:val="none" w:sz="0" w:space="0" w:color="auto"/>
          </w:divBdr>
        </w:div>
      </w:divsChild>
    </w:div>
    <w:div w:id="2114544972">
      <w:bodyDiv w:val="1"/>
      <w:marLeft w:val="0"/>
      <w:marRight w:val="0"/>
      <w:marTop w:val="0"/>
      <w:marBottom w:val="0"/>
      <w:divBdr>
        <w:top w:val="none" w:sz="0" w:space="0" w:color="auto"/>
        <w:left w:val="none" w:sz="0" w:space="0" w:color="auto"/>
        <w:bottom w:val="none" w:sz="0" w:space="0" w:color="auto"/>
        <w:right w:val="none" w:sz="0" w:space="0" w:color="auto"/>
      </w:divBdr>
    </w:div>
    <w:div w:id="2115900801">
      <w:bodyDiv w:val="1"/>
      <w:marLeft w:val="0"/>
      <w:marRight w:val="0"/>
      <w:marTop w:val="0"/>
      <w:marBottom w:val="0"/>
      <w:divBdr>
        <w:top w:val="none" w:sz="0" w:space="0" w:color="auto"/>
        <w:left w:val="none" w:sz="0" w:space="0" w:color="auto"/>
        <w:bottom w:val="none" w:sz="0" w:space="0" w:color="auto"/>
        <w:right w:val="none" w:sz="0" w:space="0" w:color="auto"/>
      </w:divBdr>
      <w:divsChild>
        <w:div w:id="609358726">
          <w:marLeft w:val="0"/>
          <w:marRight w:val="0"/>
          <w:marTop w:val="0"/>
          <w:marBottom w:val="0"/>
          <w:divBdr>
            <w:top w:val="none" w:sz="0" w:space="0" w:color="auto"/>
            <w:left w:val="none" w:sz="0" w:space="0" w:color="auto"/>
            <w:bottom w:val="none" w:sz="0" w:space="0" w:color="auto"/>
            <w:right w:val="none" w:sz="0" w:space="0" w:color="auto"/>
          </w:divBdr>
        </w:div>
        <w:div w:id="987518598">
          <w:marLeft w:val="0"/>
          <w:marRight w:val="0"/>
          <w:marTop w:val="0"/>
          <w:marBottom w:val="0"/>
          <w:divBdr>
            <w:top w:val="none" w:sz="0" w:space="0" w:color="auto"/>
            <w:left w:val="none" w:sz="0" w:space="0" w:color="auto"/>
            <w:bottom w:val="none" w:sz="0" w:space="0" w:color="auto"/>
            <w:right w:val="none" w:sz="0" w:space="0" w:color="auto"/>
          </w:divBdr>
        </w:div>
        <w:div w:id="1752116717">
          <w:marLeft w:val="0"/>
          <w:marRight w:val="0"/>
          <w:marTop w:val="0"/>
          <w:marBottom w:val="0"/>
          <w:divBdr>
            <w:top w:val="none" w:sz="0" w:space="0" w:color="auto"/>
            <w:left w:val="none" w:sz="0" w:space="0" w:color="auto"/>
            <w:bottom w:val="none" w:sz="0" w:space="0" w:color="auto"/>
            <w:right w:val="none" w:sz="0" w:space="0" w:color="auto"/>
          </w:divBdr>
        </w:div>
        <w:div w:id="1808819760">
          <w:marLeft w:val="0"/>
          <w:marRight w:val="0"/>
          <w:marTop w:val="0"/>
          <w:marBottom w:val="0"/>
          <w:divBdr>
            <w:top w:val="none" w:sz="0" w:space="0" w:color="auto"/>
            <w:left w:val="none" w:sz="0" w:space="0" w:color="auto"/>
            <w:bottom w:val="none" w:sz="0" w:space="0" w:color="auto"/>
            <w:right w:val="none" w:sz="0" w:space="0" w:color="auto"/>
          </w:divBdr>
        </w:div>
        <w:div w:id="1891771528">
          <w:marLeft w:val="0"/>
          <w:marRight w:val="0"/>
          <w:marTop w:val="0"/>
          <w:marBottom w:val="0"/>
          <w:divBdr>
            <w:top w:val="none" w:sz="0" w:space="0" w:color="auto"/>
            <w:left w:val="none" w:sz="0" w:space="0" w:color="auto"/>
            <w:bottom w:val="none" w:sz="0" w:space="0" w:color="auto"/>
            <w:right w:val="none" w:sz="0" w:space="0" w:color="auto"/>
          </w:divBdr>
        </w:div>
        <w:div w:id="2006130407">
          <w:marLeft w:val="0"/>
          <w:marRight w:val="0"/>
          <w:marTop w:val="0"/>
          <w:marBottom w:val="0"/>
          <w:divBdr>
            <w:top w:val="none" w:sz="0" w:space="0" w:color="auto"/>
            <w:left w:val="none" w:sz="0" w:space="0" w:color="auto"/>
            <w:bottom w:val="none" w:sz="0" w:space="0" w:color="auto"/>
            <w:right w:val="none" w:sz="0" w:space="0" w:color="auto"/>
          </w:divBdr>
        </w:div>
        <w:div w:id="2077511497">
          <w:marLeft w:val="0"/>
          <w:marRight w:val="0"/>
          <w:marTop w:val="0"/>
          <w:marBottom w:val="0"/>
          <w:divBdr>
            <w:top w:val="none" w:sz="0" w:space="0" w:color="auto"/>
            <w:left w:val="none" w:sz="0" w:space="0" w:color="auto"/>
            <w:bottom w:val="none" w:sz="0" w:space="0" w:color="auto"/>
            <w:right w:val="none" w:sz="0" w:space="0" w:color="auto"/>
          </w:divBdr>
        </w:div>
      </w:divsChild>
    </w:div>
    <w:div w:id="2125490957">
      <w:bodyDiv w:val="1"/>
      <w:marLeft w:val="0"/>
      <w:marRight w:val="0"/>
      <w:marTop w:val="0"/>
      <w:marBottom w:val="0"/>
      <w:divBdr>
        <w:top w:val="none" w:sz="0" w:space="0" w:color="auto"/>
        <w:left w:val="none" w:sz="0" w:space="0" w:color="auto"/>
        <w:bottom w:val="none" w:sz="0" w:space="0" w:color="auto"/>
        <w:right w:val="none" w:sz="0" w:space="0" w:color="auto"/>
      </w:divBdr>
      <w:divsChild>
        <w:div w:id="2830752">
          <w:marLeft w:val="0"/>
          <w:marRight w:val="0"/>
          <w:marTop w:val="0"/>
          <w:marBottom w:val="0"/>
          <w:divBdr>
            <w:top w:val="none" w:sz="0" w:space="0" w:color="auto"/>
            <w:left w:val="none" w:sz="0" w:space="0" w:color="auto"/>
            <w:bottom w:val="none" w:sz="0" w:space="0" w:color="auto"/>
            <w:right w:val="none" w:sz="0" w:space="0" w:color="auto"/>
          </w:divBdr>
        </w:div>
        <w:div w:id="17315220">
          <w:marLeft w:val="0"/>
          <w:marRight w:val="0"/>
          <w:marTop w:val="0"/>
          <w:marBottom w:val="0"/>
          <w:divBdr>
            <w:top w:val="none" w:sz="0" w:space="0" w:color="auto"/>
            <w:left w:val="none" w:sz="0" w:space="0" w:color="auto"/>
            <w:bottom w:val="none" w:sz="0" w:space="0" w:color="auto"/>
            <w:right w:val="none" w:sz="0" w:space="0" w:color="auto"/>
          </w:divBdr>
        </w:div>
        <w:div w:id="22438986">
          <w:marLeft w:val="0"/>
          <w:marRight w:val="0"/>
          <w:marTop w:val="0"/>
          <w:marBottom w:val="0"/>
          <w:divBdr>
            <w:top w:val="none" w:sz="0" w:space="0" w:color="auto"/>
            <w:left w:val="none" w:sz="0" w:space="0" w:color="auto"/>
            <w:bottom w:val="none" w:sz="0" w:space="0" w:color="auto"/>
            <w:right w:val="none" w:sz="0" w:space="0" w:color="auto"/>
          </w:divBdr>
        </w:div>
        <w:div w:id="31224163">
          <w:marLeft w:val="0"/>
          <w:marRight w:val="0"/>
          <w:marTop w:val="0"/>
          <w:marBottom w:val="0"/>
          <w:divBdr>
            <w:top w:val="none" w:sz="0" w:space="0" w:color="auto"/>
            <w:left w:val="none" w:sz="0" w:space="0" w:color="auto"/>
            <w:bottom w:val="none" w:sz="0" w:space="0" w:color="auto"/>
            <w:right w:val="none" w:sz="0" w:space="0" w:color="auto"/>
          </w:divBdr>
        </w:div>
        <w:div w:id="37896270">
          <w:marLeft w:val="0"/>
          <w:marRight w:val="0"/>
          <w:marTop w:val="0"/>
          <w:marBottom w:val="0"/>
          <w:divBdr>
            <w:top w:val="none" w:sz="0" w:space="0" w:color="auto"/>
            <w:left w:val="none" w:sz="0" w:space="0" w:color="auto"/>
            <w:bottom w:val="none" w:sz="0" w:space="0" w:color="auto"/>
            <w:right w:val="none" w:sz="0" w:space="0" w:color="auto"/>
          </w:divBdr>
        </w:div>
        <w:div w:id="38013986">
          <w:marLeft w:val="0"/>
          <w:marRight w:val="0"/>
          <w:marTop w:val="0"/>
          <w:marBottom w:val="0"/>
          <w:divBdr>
            <w:top w:val="none" w:sz="0" w:space="0" w:color="auto"/>
            <w:left w:val="none" w:sz="0" w:space="0" w:color="auto"/>
            <w:bottom w:val="none" w:sz="0" w:space="0" w:color="auto"/>
            <w:right w:val="none" w:sz="0" w:space="0" w:color="auto"/>
          </w:divBdr>
        </w:div>
        <w:div w:id="43910145">
          <w:marLeft w:val="0"/>
          <w:marRight w:val="0"/>
          <w:marTop w:val="0"/>
          <w:marBottom w:val="0"/>
          <w:divBdr>
            <w:top w:val="none" w:sz="0" w:space="0" w:color="auto"/>
            <w:left w:val="none" w:sz="0" w:space="0" w:color="auto"/>
            <w:bottom w:val="none" w:sz="0" w:space="0" w:color="auto"/>
            <w:right w:val="none" w:sz="0" w:space="0" w:color="auto"/>
          </w:divBdr>
        </w:div>
        <w:div w:id="57100128">
          <w:marLeft w:val="0"/>
          <w:marRight w:val="0"/>
          <w:marTop w:val="0"/>
          <w:marBottom w:val="0"/>
          <w:divBdr>
            <w:top w:val="none" w:sz="0" w:space="0" w:color="auto"/>
            <w:left w:val="none" w:sz="0" w:space="0" w:color="auto"/>
            <w:bottom w:val="none" w:sz="0" w:space="0" w:color="auto"/>
            <w:right w:val="none" w:sz="0" w:space="0" w:color="auto"/>
          </w:divBdr>
        </w:div>
        <w:div w:id="67923848">
          <w:marLeft w:val="0"/>
          <w:marRight w:val="0"/>
          <w:marTop w:val="0"/>
          <w:marBottom w:val="0"/>
          <w:divBdr>
            <w:top w:val="none" w:sz="0" w:space="0" w:color="auto"/>
            <w:left w:val="none" w:sz="0" w:space="0" w:color="auto"/>
            <w:bottom w:val="none" w:sz="0" w:space="0" w:color="auto"/>
            <w:right w:val="none" w:sz="0" w:space="0" w:color="auto"/>
          </w:divBdr>
        </w:div>
        <w:div w:id="75712802">
          <w:marLeft w:val="0"/>
          <w:marRight w:val="0"/>
          <w:marTop w:val="0"/>
          <w:marBottom w:val="0"/>
          <w:divBdr>
            <w:top w:val="none" w:sz="0" w:space="0" w:color="auto"/>
            <w:left w:val="none" w:sz="0" w:space="0" w:color="auto"/>
            <w:bottom w:val="none" w:sz="0" w:space="0" w:color="auto"/>
            <w:right w:val="none" w:sz="0" w:space="0" w:color="auto"/>
          </w:divBdr>
        </w:div>
        <w:div w:id="100881401">
          <w:marLeft w:val="0"/>
          <w:marRight w:val="0"/>
          <w:marTop w:val="0"/>
          <w:marBottom w:val="0"/>
          <w:divBdr>
            <w:top w:val="none" w:sz="0" w:space="0" w:color="auto"/>
            <w:left w:val="none" w:sz="0" w:space="0" w:color="auto"/>
            <w:bottom w:val="none" w:sz="0" w:space="0" w:color="auto"/>
            <w:right w:val="none" w:sz="0" w:space="0" w:color="auto"/>
          </w:divBdr>
        </w:div>
        <w:div w:id="109519130">
          <w:marLeft w:val="0"/>
          <w:marRight w:val="0"/>
          <w:marTop w:val="0"/>
          <w:marBottom w:val="0"/>
          <w:divBdr>
            <w:top w:val="none" w:sz="0" w:space="0" w:color="auto"/>
            <w:left w:val="none" w:sz="0" w:space="0" w:color="auto"/>
            <w:bottom w:val="none" w:sz="0" w:space="0" w:color="auto"/>
            <w:right w:val="none" w:sz="0" w:space="0" w:color="auto"/>
          </w:divBdr>
        </w:div>
        <w:div w:id="110325295">
          <w:marLeft w:val="0"/>
          <w:marRight w:val="0"/>
          <w:marTop w:val="0"/>
          <w:marBottom w:val="0"/>
          <w:divBdr>
            <w:top w:val="none" w:sz="0" w:space="0" w:color="auto"/>
            <w:left w:val="none" w:sz="0" w:space="0" w:color="auto"/>
            <w:bottom w:val="none" w:sz="0" w:space="0" w:color="auto"/>
            <w:right w:val="none" w:sz="0" w:space="0" w:color="auto"/>
          </w:divBdr>
        </w:div>
        <w:div w:id="118644719">
          <w:marLeft w:val="0"/>
          <w:marRight w:val="0"/>
          <w:marTop w:val="0"/>
          <w:marBottom w:val="0"/>
          <w:divBdr>
            <w:top w:val="none" w:sz="0" w:space="0" w:color="auto"/>
            <w:left w:val="none" w:sz="0" w:space="0" w:color="auto"/>
            <w:bottom w:val="none" w:sz="0" w:space="0" w:color="auto"/>
            <w:right w:val="none" w:sz="0" w:space="0" w:color="auto"/>
          </w:divBdr>
        </w:div>
        <w:div w:id="127473962">
          <w:marLeft w:val="0"/>
          <w:marRight w:val="0"/>
          <w:marTop w:val="0"/>
          <w:marBottom w:val="0"/>
          <w:divBdr>
            <w:top w:val="none" w:sz="0" w:space="0" w:color="auto"/>
            <w:left w:val="none" w:sz="0" w:space="0" w:color="auto"/>
            <w:bottom w:val="none" w:sz="0" w:space="0" w:color="auto"/>
            <w:right w:val="none" w:sz="0" w:space="0" w:color="auto"/>
          </w:divBdr>
        </w:div>
        <w:div w:id="131405084">
          <w:marLeft w:val="0"/>
          <w:marRight w:val="0"/>
          <w:marTop w:val="0"/>
          <w:marBottom w:val="0"/>
          <w:divBdr>
            <w:top w:val="none" w:sz="0" w:space="0" w:color="auto"/>
            <w:left w:val="none" w:sz="0" w:space="0" w:color="auto"/>
            <w:bottom w:val="none" w:sz="0" w:space="0" w:color="auto"/>
            <w:right w:val="none" w:sz="0" w:space="0" w:color="auto"/>
          </w:divBdr>
        </w:div>
        <w:div w:id="134028944">
          <w:marLeft w:val="0"/>
          <w:marRight w:val="0"/>
          <w:marTop w:val="0"/>
          <w:marBottom w:val="0"/>
          <w:divBdr>
            <w:top w:val="none" w:sz="0" w:space="0" w:color="auto"/>
            <w:left w:val="none" w:sz="0" w:space="0" w:color="auto"/>
            <w:bottom w:val="none" w:sz="0" w:space="0" w:color="auto"/>
            <w:right w:val="none" w:sz="0" w:space="0" w:color="auto"/>
          </w:divBdr>
        </w:div>
        <w:div w:id="151484405">
          <w:marLeft w:val="0"/>
          <w:marRight w:val="0"/>
          <w:marTop w:val="0"/>
          <w:marBottom w:val="0"/>
          <w:divBdr>
            <w:top w:val="none" w:sz="0" w:space="0" w:color="auto"/>
            <w:left w:val="none" w:sz="0" w:space="0" w:color="auto"/>
            <w:bottom w:val="none" w:sz="0" w:space="0" w:color="auto"/>
            <w:right w:val="none" w:sz="0" w:space="0" w:color="auto"/>
          </w:divBdr>
        </w:div>
        <w:div w:id="163977584">
          <w:marLeft w:val="0"/>
          <w:marRight w:val="0"/>
          <w:marTop w:val="0"/>
          <w:marBottom w:val="0"/>
          <w:divBdr>
            <w:top w:val="none" w:sz="0" w:space="0" w:color="auto"/>
            <w:left w:val="none" w:sz="0" w:space="0" w:color="auto"/>
            <w:bottom w:val="none" w:sz="0" w:space="0" w:color="auto"/>
            <w:right w:val="none" w:sz="0" w:space="0" w:color="auto"/>
          </w:divBdr>
        </w:div>
        <w:div w:id="164588259">
          <w:marLeft w:val="0"/>
          <w:marRight w:val="0"/>
          <w:marTop w:val="0"/>
          <w:marBottom w:val="0"/>
          <w:divBdr>
            <w:top w:val="none" w:sz="0" w:space="0" w:color="auto"/>
            <w:left w:val="none" w:sz="0" w:space="0" w:color="auto"/>
            <w:bottom w:val="none" w:sz="0" w:space="0" w:color="auto"/>
            <w:right w:val="none" w:sz="0" w:space="0" w:color="auto"/>
          </w:divBdr>
        </w:div>
        <w:div w:id="177738058">
          <w:marLeft w:val="0"/>
          <w:marRight w:val="0"/>
          <w:marTop w:val="0"/>
          <w:marBottom w:val="0"/>
          <w:divBdr>
            <w:top w:val="none" w:sz="0" w:space="0" w:color="auto"/>
            <w:left w:val="none" w:sz="0" w:space="0" w:color="auto"/>
            <w:bottom w:val="none" w:sz="0" w:space="0" w:color="auto"/>
            <w:right w:val="none" w:sz="0" w:space="0" w:color="auto"/>
          </w:divBdr>
        </w:div>
        <w:div w:id="181673143">
          <w:marLeft w:val="0"/>
          <w:marRight w:val="0"/>
          <w:marTop w:val="0"/>
          <w:marBottom w:val="0"/>
          <w:divBdr>
            <w:top w:val="none" w:sz="0" w:space="0" w:color="auto"/>
            <w:left w:val="none" w:sz="0" w:space="0" w:color="auto"/>
            <w:bottom w:val="none" w:sz="0" w:space="0" w:color="auto"/>
            <w:right w:val="none" w:sz="0" w:space="0" w:color="auto"/>
          </w:divBdr>
        </w:div>
        <w:div w:id="192544845">
          <w:marLeft w:val="0"/>
          <w:marRight w:val="0"/>
          <w:marTop w:val="0"/>
          <w:marBottom w:val="0"/>
          <w:divBdr>
            <w:top w:val="none" w:sz="0" w:space="0" w:color="auto"/>
            <w:left w:val="none" w:sz="0" w:space="0" w:color="auto"/>
            <w:bottom w:val="none" w:sz="0" w:space="0" w:color="auto"/>
            <w:right w:val="none" w:sz="0" w:space="0" w:color="auto"/>
          </w:divBdr>
        </w:div>
        <w:div w:id="194580406">
          <w:marLeft w:val="0"/>
          <w:marRight w:val="0"/>
          <w:marTop w:val="0"/>
          <w:marBottom w:val="0"/>
          <w:divBdr>
            <w:top w:val="none" w:sz="0" w:space="0" w:color="auto"/>
            <w:left w:val="none" w:sz="0" w:space="0" w:color="auto"/>
            <w:bottom w:val="none" w:sz="0" w:space="0" w:color="auto"/>
            <w:right w:val="none" w:sz="0" w:space="0" w:color="auto"/>
          </w:divBdr>
        </w:div>
        <w:div w:id="223369028">
          <w:marLeft w:val="0"/>
          <w:marRight w:val="0"/>
          <w:marTop w:val="0"/>
          <w:marBottom w:val="0"/>
          <w:divBdr>
            <w:top w:val="none" w:sz="0" w:space="0" w:color="auto"/>
            <w:left w:val="none" w:sz="0" w:space="0" w:color="auto"/>
            <w:bottom w:val="none" w:sz="0" w:space="0" w:color="auto"/>
            <w:right w:val="none" w:sz="0" w:space="0" w:color="auto"/>
          </w:divBdr>
        </w:div>
        <w:div w:id="224144889">
          <w:marLeft w:val="0"/>
          <w:marRight w:val="0"/>
          <w:marTop w:val="0"/>
          <w:marBottom w:val="0"/>
          <w:divBdr>
            <w:top w:val="none" w:sz="0" w:space="0" w:color="auto"/>
            <w:left w:val="none" w:sz="0" w:space="0" w:color="auto"/>
            <w:bottom w:val="none" w:sz="0" w:space="0" w:color="auto"/>
            <w:right w:val="none" w:sz="0" w:space="0" w:color="auto"/>
          </w:divBdr>
        </w:div>
        <w:div w:id="227695947">
          <w:marLeft w:val="0"/>
          <w:marRight w:val="0"/>
          <w:marTop w:val="0"/>
          <w:marBottom w:val="0"/>
          <w:divBdr>
            <w:top w:val="none" w:sz="0" w:space="0" w:color="auto"/>
            <w:left w:val="none" w:sz="0" w:space="0" w:color="auto"/>
            <w:bottom w:val="none" w:sz="0" w:space="0" w:color="auto"/>
            <w:right w:val="none" w:sz="0" w:space="0" w:color="auto"/>
          </w:divBdr>
        </w:div>
        <w:div w:id="229271610">
          <w:marLeft w:val="0"/>
          <w:marRight w:val="0"/>
          <w:marTop w:val="0"/>
          <w:marBottom w:val="0"/>
          <w:divBdr>
            <w:top w:val="none" w:sz="0" w:space="0" w:color="auto"/>
            <w:left w:val="none" w:sz="0" w:space="0" w:color="auto"/>
            <w:bottom w:val="none" w:sz="0" w:space="0" w:color="auto"/>
            <w:right w:val="none" w:sz="0" w:space="0" w:color="auto"/>
          </w:divBdr>
        </w:div>
        <w:div w:id="232619982">
          <w:marLeft w:val="0"/>
          <w:marRight w:val="0"/>
          <w:marTop w:val="0"/>
          <w:marBottom w:val="0"/>
          <w:divBdr>
            <w:top w:val="none" w:sz="0" w:space="0" w:color="auto"/>
            <w:left w:val="none" w:sz="0" w:space="0" w:color="auto"/>
            <w:bottom w:val="none" w:sz="0" w:space="0" w:color="auto"/>
            <w:right w:val="none" w:sz="0" w:space="0" w:color="auto"/>
          </w:divBdr>
        </w:div>
        <w:div w:id="234167832">
          <w:marLeft w:val="0"/>
          <w:marRight w:val="0"/>
          <w:marTop w:val="0"/>
          <w:marBottom w:val="0"/>
          <w:divBdr>
            <w:top w:val="none" w:sz="0" w:space="0" w:color="auto"/>
            <w:left w:val="none" w:sz="0" w:space="0" w:color="auto"/>
            <w:bottom w:val="none" w:sz="0" w:space="0" w:color="auto"/>
            <w:right w:val="none" w:sz="0" w:space="0" w:color="auto"/>
          </w:divBdr>
        </w:div>
        <w:div w:id="246040354">
          <w:marLeft w:val="0"/>
          <w:marRight w:val="0"/>
          <w:marTop w:val="0"/>
          <w:marBottom w:val="0"/>
          <w:divBdr>
            <w:top w:val="none" w:sz="0" w:space="0" w:color="auto"/>
            <w:left w:val="none" w:sz="0" w:space="0" w:color="auto"/>
            <w:bottom w:val="none" w:sz="0" w:space="0" w:color="auto"/>
            <w:right w:val="none" w:sz="0" w:space="0" w:color="auto"/>
          </w:divBdr>
        </w:div>
        <w:div w:id="250048312">
          <w:marLeft w:val="0"/>
          <w:marRight w:val="0"/>
          <w:marTop w:val="0"/>
          <w:marBottom w:val="0"/>
          <w:divBdr>
            <w:top w:val="none" w:sz="0" w:space="0" w:color="auto"/>
            <w:left w:val="none" w:sz="0" w:space="0" w:color="auto"/>
            <w:bottom w:val="none" w:sz="0" w:space="0" w:color="auto"/>
            <w:right w:val="none" w:sz="0" w:space="0" w:color="auto"/>
          </w:divBdr>
        </w:div>
        <w:div w:id="265425293">
          <w:marLeft w:val="0"/>
          <w:marRight w:val="0"/>
          <w:marTop w:val="0"/>
          <w:marBottom w:val="0"/>
          <w:divBdr>
            <w:top w:val="none" w:sz="0" w:space="0" w:color="auto"/>
            <w:left w:val="none" w:sz="0" w:space="0" w:color="auto"/>
            <w:bottom w:val="none" w:sz="0" w:space="0" w:color="auto"/>
            <w:right w:val="none" w:sz="0" w:space="0" w:color="auto"/>
          </w:divBdr>
        </w:div>
        <w:div w:id="267201167">
          <w:marLeft w:val="0"/>
          <w:marRight w:val="0"/>
          <w:marTop w:val="0"/>
          <w:marBottom w:val="0"/>
          <w:divBdr>
            <w:top w:val="none" w:sz="0" w:space="0" w:color="auto"/>
            <w:left w:val="none" w:sz="0" w:space="0" w:color="auto"/>
            <w:bottom w:val="none" w:sz="0" w:space="0" w:color="auto"/>
            <w:right w:val="none" w:sz="0" w:space="0" w:color="auto"/>
          </w:divBdr>
        </w:div>
        <w:div w:id="276568225">
          <w:marLeft w:val="0"/>
          <w:marRight w:val="0"/>
          <w:marTop w:val="0"/>
          <w:marBottom w:val="0"/>
          <w:divBdr>
            <w:top w:val="none" w:sz="0" w:space="0" w:color="auto"/>
            <w:left w:val="none" w:sz="0" w:space="0" w:color="auto"/>
            <w:bottom w:val="none" w:sz="0" w:space="0" w:color="auto"/>
            <w:right w:val="none" w:sz="0" w:space="0" w:color="auto"/>
          </w:divBdr>
        </w:div>
        <w:div w:id="282349969">
          <w:marLeft w:val="0"/>
          <w:marRight w:val="0"/>
          <w:marTop w:val="0"/>
          <w:marBottom w:val="0"/>
          <w:divBdr>
            <w:top w:val="none" w:sz="0" w:space="0" w:color="auto"/>
            <w:left w:val="none" w:sz="0" w:space="0" w:color="auto"/>
            <w:bottom w:val="none" w:sz="0" w:space="0" w:color="auto"/>
            <w:right w:val="none" w:sz="0" w:space="0" w:color="auto"/>
          </w:divBdr>
        </w:div>
        <w:div w:id="292517415">
          <w:marLeft w:val="0"/>
          <w:marRight w:val="0"/>
          <w:marTop w:val="0"/>
          <w:marBottom w:val="0"/>
          <w:divBdr>
            <w:top w:val="none" w:sz="0" w:space="0" w:color="auto"/>
            <w:left w:val="none" w:sz="0" w:space="0" w:color="auto"/>
            <w:bottom w:val="none" w:sz="0" w:space="0" w:color="auto"/>
            <w:right w:val="none" w:sz="0" w:space="0" w:color="auto"/>
          </w:divBdr>
        </w:div>
        <w:div w:id="308555946">
          <w:marLeft w:val="0"/>
          <w:marRight w:val="0"/>
          <w:marTop w:val="0"/>
          <w:marBottom w:val="0"/>
          <w:divBdr>
            <w:top w:val="none" w:sz="0" w:space="0" w:color="auto"/>
            <w:left w:val="none" w:sz="0" w:space="0" w:color="auto"/>
            <w:bottom w:val="none" w:sz="0" w:space="0" w:color="auto"/>
            <w:right w:val="none" w:sz="0" w:space="0" w:color="auto"/>
          </w:divBdr>
        </w:div>
        <w:div w:id="318966285">
          <w:marLeft w:val="0"/>
          <w:marRight w:val="0"/>
          <w:marTop w:val="0"/>
          <w:marBottom w:val="0"/>
          <w:divBdr>
            <w:top w:val="none" w:sz="0" w:space="0" w:color="auto"/>
            <w:left w:val="none" w:sz="0" w:space="0" w:color="auto"/>
            <w:bottom w:val="none" w:sz="0" w:space="0" w:color="auto"/>
            <w:right w:val="none" w:sz="0" w:space="0" w:color="auto"/>
          </w:divBdr>
        </w:div>
        <w:div w:id="341709713">
          <w:marLeft w:val="0"/>
          <w:marRight w:val="0"/>
          <w:marTop w:val="0"/>
          <w:marBottom w:val="0"/>
          <w:divBdr>
            <w:top w:val="none" w:sz="0" w:space="0" w:color="auto"/>
            <w:left w:val="none" w:sz="0" w:space="0" w:color="auto"/>
            <w:bottom w:val="none" w:sz="0" w:space="0" w:color="auto"/>
            <w:right w:val="none" w:sz="0" w:space="0" w:color="auto"/>
          </w:divBdr>
        </w:div>
        <w:div w:id="342242256">
          <w:marLeft w:val="0"/>
          <w:marRight w:val="0"/>
          <w:marTop w:val="0"/>
          <w:marBottom w:val="0"/>
          <w:divBdr>
            <w:top w:val="none" w:sz="0" w:space="0" w:color="auto"/>
            <w:left w:val="none" w:sz="0" w:space="0" w:color="auto"/>
            <w:bottom w:val="none" w:sz="0" w:space="0" w:color="auto"/>
            <w:right w:val="none" w:sz="0" w:space="0" w:color="auto"/>
          </w:divBdr>
        </w:div>
        <w:div w:id="349797909">
          <w:marLeft w:val="0"/>
          <w:marRight w:val="0"/>
          <w:marTop w:val="0"/>
          <w:marBottom w:val="0"/>
          <w:divBdr>
            <w:top w:val="none" w:sz="0" w:space="0" w:color="auto"/>
            <w:left w:val="none" w:sz="0" w:space="0" w:color="auto"/>
            <w:bottom w:val="none" w:sz="0" w:space="0" w:color="auto"/>
            <w:right w:val="none" w:sz="0" w:space="0" w:color="auto"/>
          </w:divBdr>
        </w:div>
        <w:div w:id="368266319">
          <w:marLeft w:val="0"/>
          <w:marRight w:val="0"/>
          <w:marTop w:val="0"/>
          <w:marBottom w:val="0"/>
          <w:divBdr>
            <w:top w:val="none" w:sz="0" w:space="0" w:color="auto"/>
            <w:left w:val="none" w:sz="0" w:space="0" w:color="auto"/>
            <w:bottom w:val="none" w:sz="0" w:space="0" w:color="auto"/>
            <w:right w:val="none" w:sz="0" w:space="0" w:color="auto"/>
          </w:divBdr>
        </w:div>
        <w:div w:id="375587589">
          <w:marLeft w:val="0"/>
          <w:marRight w:val="0"/>
          <w:marTop w:val="0"/>
          <w:marBottom w:val="0"/>
          <w:divBdr>
            <w:top w:val="none" w:sz="0" w:space="0" w:color="auto"/>
            <w:left w:val="none" w:sz="0" w:space="0" w:color="auto"/>
            <w:bottom w:val="none" w:sz="0" w:space="0" w:color="auto"/>
            <w:right w:val="none" w:sz="0" w:space="0" w:color="auto"/>
          </w:divBdr>
        </w:div>
        <w:div w:id="398796217">
          <w:marLeft w:val="0"/>
          <w:marRight w:val="0"/>
          <w:marTop w:val="0"/>
          <w:marBottom w:val="0"/>
          <w:divBdr>
            <w:top w:val="none" w:sz="0" w:space="0" w:color="auto"/>
            <w:left w:val="none" w:sz="0" w:space="0" w:color="auto"/>
            <w:bottom w:val="none" w:sz="0" w:space="0" w:color="auto"/>
            <w:right w:val="none" w:sz="0" w:space="0" w:color="auto"/>
          </w:divBdr>
        </w:div>
        <w:div w:id="405343280">
          <w:marLeft w:val="0"/>
          <w:marRight w:val="0"/>
          <w:marTop w:val="0"/>
          <w:marBottom w:val="0"/>
          <w:divBdr>
            <w:top w:val="none" w:sz="0" w:space="0" w:color="auto"/>
            <w:left w:val="none" w:sz="0" w:space="0" w:color="auto"/>
            <w:bottom w:val="none" w:sz="0" w:space="0" w:color="auto"/>
            <w:right w:val="none" w:sz="0" w:space="0" w:color="auto"/>
          </w:divBdr>
        </w:div>
        <w:div w:id="417294870">
          <w:marLeft w:val="0"/>
          <w:marRight w:val="0"/>
          <w:marTop w:val="0"/>
          <w:marBottom w:val="0"/>
          <w:divBdr>
            <w:top w:val="none" w:sz="0" w:space="0" w:color="auto"/>
            <w:left w:val="none" w:sz="0" w:space="0" w:color="auto"/>
            <w:bottom w:val="none" w:sz="0" w:space="0" w:color="auto"/>
            <w:right w:val="none" w:sz="0" w:space="0" w:color="auto"/>
          </w:divBdr>
        </w:div>
        <w:div w:id="432628780">
          <w:marLeft w:val="0"/>
          <w:marRight w:val="0"/>
          <w:marTop w:val="0"/>
          <w:marBottom w:val="0"/>
          <w:divBdr>
            <w:top w:val="none" w:sz="0" w:space="0" w:color="auto"/>
            <w:left w:val="none" w:sz="0" w:space="0" w:color="auto"/>
            <w:bottom w:val="none" w:sz="0" w:space="0" w:color="auto"/>
            <w:right w:val="none" w:sz="0" w:space="0" w:color="auto"/>
          </w:divBdr>
        </w:div>
        <w:div w:id="451899063">
          <w:marLeft w:val="0"/>
          <w:marRight w:val="0"/>
          <w:marTop w:val="0"/>
          <w:marBottom w:val="0"/>
          <w:divBdr>
            <w:top w:val="none" w:sz="0" w:space="0" w:color="auto"/>
            <w:left w:val="none" w:sz="0" w:space="0" w:color="auto"/>
            <w:bottom w:val="none" w:sz="0" w:space="0" w:color="auto"/>
            <w:right w:val="none" w:sz="0" w:space="0" w:color="auto"/>
          </w:divBdr>
        </w:div>
        <w:div w:id="459149634">
          <w:marLeft w:val="0"/>
          <w:marRight w:val="0"/>
          <w:marTop w:val="0"/>
          <w:marBottom w:val="0"/>
          <w:divBdr>
            <w:top w:val="none" w:sz="0" w:space="0" w:color="auto"/>
            <w:left w:val="none" w:sz="0" w:space="0" w:color="auto"/>
            <w:bottom w:val="none" w:sz="0" w:space="0" w:color="auto"/>
            <w:right w:val="none" w:sz="0" w:space="0" w:color="auto"/>
          </w:divBdr>
        </w:div>
        <w:div w:id="468981755">
          <w:marLeft w:val="0"/>
          <w:marRight w:val="0"/>
          <w:marTop w:val="0"/>
          <w:marBottom w:val="0"/>
          <w:divBdr>
            <w:top w:val="none" w:sz="0" w:space="0" w:color="auto"/>
            <w:left w:val="none" w:sz="0" w:space="0" w:color="auto"/>
            <w:bottom w:val="none" w:sz="0" w:space="0" w:color="auto"/>
            <w:right w:val="none" w:sz="0" w:space="0" w:color="auto"/>
          </w:divBdr>
        </w:div>
        <w:div w:id="469639563">
          <w:marLeft w:val="0"/>
          <w:marRight w:val="0"/>
          <w:marTop w:val="0"/>
          <w:marBottom w:val="0"/>
          <w:divBdr>
            <w:top w:val="none" w:sz="0" w:space="0" w:color="auto"/>
            <w:left w:val="none" w:sz="0" w:space="0" w:color="auto"/>
            <w:bottom w:val="none" w:sz="0" w:space="0" w:color="auto"/>
            <w:right w:val="none" w:sz="0" w:space="0" w:color="auto"/>
          </w:divBdr>
        </w:div>
        <w:div w:id="480005455">
          <w:marLeft w:val="0"/>
          <w:marRight w:val="0"/>
          <w:marTop w:val="0"/>
          <w:marBottom w:val="0"/>
          <w:divBdr>
            <w:top w:val="none" w:sz="0" w:space="0" w:color="auto"/>
            <w:left w:val="none" w:sz="0" w:space="0" w:color="auto"/>
            <w:bottom w:val="none" w:sz="0" w:space="0" w:color="auto"/>
            <w:right w:val="none" w:sz="0" w:space="0" w:color="auto"/>
          </w:divBdr>
        </w:div>
        <w:div w:id="493765511">
          <w:marLeft w:val="0"/>
          <w:marRight w:val="0"/>
          <w:marTop w:val="0"/>
          <w:marBottom w:val="0"/>
          <w:divBdr>
            <w:top w:val="none" w:sz="0" w:space="0" w:color="auto"/>
            <w:left w:val="none" w:sz="0" w:space="0" w:color="auto"/>
            <w:bottom w:val="none" w:sz="0" w:space="0" w:color="auto"/>
            <w:right w:val="none" w:sz="0" w:space="0" w:color="auto"/>
          </w:divBdr>
        </w:div>
        <w:div w:id="494299087">
          <w:marLeft w:val="0"/>
          <w:marRight w:val="0"/>
          <w:marTop w:val="0"/>
          <w:marBottom w:val="0"/>
          <w:divBdr>
            <w:top w:val="none" w:sz="0" w:space="0" w:color="auto"/>
            <w:left w:val="none" w:sz="0" w:space="0" w:color="auto"/>
            <w:bottom w:val="none" w:sz="0" w:space="0" w:color="auto"/>
            <w:right w:val="none" w:sz="0" w:space="0" w:color="auto"/>
          </w:divBdr>
        </w:div>
        <w:div w:id="495264373">
          <w:marLeft w:val="0"/>
          <w:marRight w:val="0"/>
          <w:marTop w:val="0"/>
          <w:marBottom w:val="0"/>
          <w:divBdr>
            <w:top w:val="none" w:sz="0" w:space="0" w:color="auto"/>
            <w:left w:val="none" w:sz="0" w:space="0" w:color="auto"/>
            <w:bottom w:val="none" w:sz="0" w:space="0" w:color="auto"/>
            <w:right w:val="none" w:sz="0" w:space="0" w:color="auto"/>
          </w:divBdr>
        </w:div>
        <w:div w:id="506095607">
          <w:marLeft w:val="0"/>
          <w:marRight w:val="0"/>
          <w:marTop w:val="0"/>
          <w:marBottom w:val="0"/>
          <w:divBdr>
            <w:top w:val="none" w:sz="0" w:space="0" w:color="auto"/>
            <w:left w:val="none" w:sz="0" w:space="0" w:color="auto"/>
            <w:bottom w:val="none" w:sz="0" w:space="0" w:color="auto"/>
            <w:right w:val="none" w:sz="0" w:space="0" w:color="auto"/>
          </w:divBdr>
        </w:div>
        <w:div w:id="552742173">
          <w:marLeft w:val="0"/>
          <w:marRight w:val="0"/>
          <w:marTop w:val="0"/>
          <w:marBottom w:val="0"/>
          <w:divBdr>
            <w:top w:val="none" w:sz="0" w:space="0" w:color="auto"/>
            <w:left w:val="none" w:sz="0" w:space="0" w:color="auto"/>
            <w:bottom w:val="none" w:sz="0" w:space="0" w:color="auto"/>
            <w:right w:val="none" w:sz="0" w:space="0" w:color="auto"/>
          </w:divBdr>
        </w:div>
        <w:div w:id="565455544">
          <w:marLeft w:val="0"/>
          <w:marRight w:val="0"/>
          <w:marTop w:val="0"/>
          <w:marBottom w:val="0"/>
          <w:divBdr>
            <w:top w:val="none" w:sz="0" w:space="0" w:color="auto"/>
            <w:left w:val="none" w:sz="0" w:space="0" w:color="auto"/>
            <w:bottom w:val="none" w:sz="0" w:space="0" w:color="auto"/>
            <w:right w:val="none" w:sz="0" w:space="0" w:color="auto"/>
          </w:divBdr>
        </w:div>
        <w:div w:id="566113228">
          <w:marLeft w:val="0"/>
          <w:marRight w:val="0"/>
          <w:marTop w:val="0"/>
          <w:marBottom w:val="0"/>
          <w:divBdr>
            <w:top w:val="none" w:sz="0" w:space="0" w:color="auto"/>
            <w:left w:val="none" w:sz="0" w:space="0" w:color="auto"/>
            <w:bottom w:val="none" w:sz="0" w:space="0" w:color="auto"/>
            <w:right w:val="none" w:sz="0" w:space="0" w:color="auto"/>
          </w:divBdr>
        </w:div>
        <w:div w:id="573049677">
          <w:marLeft w:val="0"/>
          <w:marRight w:val="0"/>
          <w:marTop w:val="0"/>
          <w:marBottom w:val="0"/>
          <w:divBdr>
            <w:top w:val="none" w:sz="0" w:space="0" w:color="auto"/>
            <w:left w:val="none" w:sz="0" w:space="0" w:color="auto"/>
            <w:bottom w:val="none" w:sz="0" w:space="0" w:color="auto"/>
            <w:right w:val="none" w:sz="0" w:space="0" w:color="auto"/>
          </w:divBdr>
        </w:div>
        <w:div w:id="586618711">
          <w:marLeft w:val="0"/>
          <w:marRight w:val="0"/>
          <w:marTop w:val="0"/>
          <w:marBottom w:val="0"/>
          <w:divBdr>
            <w:top w:val="none" w:sz="0" w:space="0" w:color="auto"/>
            <w:left w:val="none" w:sz="0" w:space="0" w:color="auto"/>
            <w:bottom w:val="none" w:sz="0" w:space="0" w:color="auto"/>
            <w:right w:val="none" w:sz="0" w:space="0" w:color="auto"/>
          </w:divBdr>
        </w:div>
        <w:div w:id="594174013">
          <w:marLeft w:val="0"/>
          <w:marRight w:val="0"/>
          <w:marTop w:val="0"/>
          <w:marBottom w:val="0"/>
          <w:divBdr>
            <w:top w:val="none" w:sz="0" w:space="0" w:color="auto"/>
            <w:left w:val="none" w:sz="0" w:space="0" w:color="auto"/>
            <w:bottom w:val="none" w:sz="0" w:space="0" w:color="auto"/>
            <w:right w:val="none" w:sz="0" w:space="0" w:color="auto"/>
          </w:divBdr>
        </w:div>
        <w:div w:id="596014210">
          <w:marLeft w:val="0"/>
          <w:marRight w:val="0"/>
          <w:marTop w:val="0"/>
          <w:marBottom w:val="0"/>
          <w:divBdr>
            <w:top w:val="none" w:sz="0" w:space="0" w:color="auto"/>
            <w:left w:val="none" w:sz="0" w:space="0" w:color="auto"/>
            <w:bottom w:val="none" w:sz="0" w:space="0" w:color="auto"/>
            <w:right w:val="none" w:sz="0" w:space="0" w:color="auto"/>
          </w:divBdr>
        </w:div>
        <w:div w:id="603265907">
          <w:marLeft w:val="0"/>
          <w:marRight w:val="0"/>
          <w:marTop w:val="0"/>
          <w:marBottom w:val="0"/>
          <w:divBdr>
            <w:top w:val="none" w:sz="0" w:space="0" w:color="auto"/>
            <w:left w:val="none" w:sz="0" w:space="0" w:color="auto"/>
            <w:bottom w:val="none" w:sz="0" w:space="0" w:color="auto"/>
            <w:right w:val="none" w:sz="0" w:space="0" w:color="auto"/>
          </w:divBdr>
        </w:div>
        <w:div w:id="603999889">
          <w:marLeft w:val="0"/>
          <w:marRight w:val="0"/>
          <w:marTop w:val="0"/>
          <w:marBottom w:val="0"/>
          <w:divBdr>
            <w:top w:val="none" w:sz="0" w:space="0" w:color="auto"/>
            <w:left w:val="none" w:sz="0" w:space="0" w:color="auto"/>
            <w:bottom w:val="none" w:sz="0" w:space="0" w:color="auto"/>
            <w:right w:val="none" w:sz="0" w:space="0" w:color="auto"/>
          </w:divBdr>
        </w:div>
        <w:div w:id="606817967">
          <w:marLeft w:val="0"/>
          <w:marRight w:val="0"/>
          <w:marTop w:val="0"/>
          <w:marBottom w:val="0"/>
          <w:divBdr>
            <w:top w:val="none" w:sz="0" w:space="0" w:color="auto"/>
            <w:left w:val="none" w:sz="0" w:space="0" w:color="auto"/>
            <w:bottom w:val="none" w:sz="0" w:space="0" w:color="auto"/>
            <w:right w:val="none" w:sz="0" w:space="0" w:color="auto"/>
          </w:divBdr>
        </w:div>
        <w:div w:id="616762829">
          <w:marLeft w:val="0"/>
          <w:marRight w:val="0"/>
          <w:marTop w:val="0"/>
          <w:marBottom w:val="0"/>
          <w:divBdr>
            <w:top w:val="none" w:sz="0" w:space="0" w:color="auto"/>
            <w:left w:val="none" w:sz="0" w:space="0" w:color="auto"/>
            <w:bottom w:val="none" w:sz="0" w:space="0" w:color="auto"/>
            <w:right w:val="none" w:sz="0" w:space="0" w:color="auto"/>
          </w:divBdr>
        </w:div>
        <w:div w:id="617250684">
          <w:marLeft w:val="0"/>
          <w:marRight w:val="0"/>
          <w:marTop w:val="0"/>
          <w:marBottom w:val="0"/>
          <w:divBdr>
            <w:top w:val="none" w:sz="0" w:space="0" w:color="auto"/>
            <w:left w:val="none" w:sz="0" w:space="0" w:color="auto"/>
            <w:bottom w:val="none" w:sz="0" w:space="0" w:color="auto"/>
            <w:right w:val="none" w:sz="0" w:space="0" w:color="auto"/>
          </w:divBdr>
        </w:div>
        <w:div w:id="632642177">
          <w:marLeft w:val="0"/>
          <w:marRight w:val="0"/>
          <w:marTop w:val="0"/>
          <w:marBottom w:val="0"/>
          <w:divBdr>
            <w:top w:val="none" w:sz="0" w:space="0" w:color="auto"/>
            <w:left w:val="none" w:sz="0" w:space="0" w:color="auto"/>
            <w:bottom w:val="none" w:sz="0" w:space="0" w:color="auto"/>
            <w:right w:val="none" w:sz="0" w:space="0" w:color="auto"/>
          </w:divBdr>
        </w:div>
        <w:div w:id="640961928">
          <w:marLeft w:val="0"/>
          <w:marRight w:val="0"/>
          <w:marTop w:val="0"/>
          <w:marBottom w:val="0"/>
          <w:divBdr>
            <w:top w:val="none" w:sz="0" w:space="0" w:color="auto"/>
            <w:left w:val="none" w:sz="0" w:space="0" w:color="auto"/>
            <w:bottom w:val="none" w:sz="0" w:space="0" w:color="auto"/>
            <w:right w:val="none" w:sz="0" w:space="0" w:color="auto"/>
          </w:divBdr>
        </w:div>
        <w:div w:id="650333381">
          <w:marLeft w:val="0"/>
          <w:marRight w:val="0"/>
          <w:marTop w:val="0"/>
          <w:marBottom w:val="0"/>
          <w:divBdr>
            <w:top w:val="none" w:sz="0" w:space="0" w:color="auto"/>
            <w:left w:val="none" w:sz="0" w:space="0" w:color="auto"/>
            <w:bottom w:val="none" w:sz="0" w:space="0" w:color="auto"/>
            <w:right w:val="none" w:sz="0" w:space="0" w:color="auto"/>
          </w:divBdr>
        </w:div>
        <w:div w:id="664211215">
          <w:marLeft w:val="0"/>
          <w:marRight w:val="0"/>
          <w:marTop w:val="0"/>
          <w:marBottom w:val="0"/>
          <w:divBdr>
            <w:top w:val="none" w:sz="0" w:space="0" w:color="auto"/>
            <w:left w:val="none" w:sz="0" w:space="0" w:color="auto"/>
            <w:bottom w:val="none" w:sz="0" w:space="0" w:color="auto"/>
            <w:right w:val="none" w:sz="0" w:space="0" w:color="auto"/>
          </w:divBdr>
        </w:div>
        <w:div w:id="677930730">
          <w:marLeft w:val="0"/>
          <w:marRight w:val="0"/>
          <w:marTop w:val="0"/>
          <w:marBottom w:val="0"/>
          <w:divBdr>
            <w:top w:val="none" w:sz="0" w:space="0" w:color="auto"/>
            <w:left w:val="none" w:sz="0" w:space="0" w:color="auto"/>
            <w:bottom w:val="none" w:sz="0" w:space="0" w:color="auto"/>
            <w:right w:val="none" w:sz="0" w:space="0" w:color="auto"/>
          </w:divBdr>
        </w:div>
        <w:div w:id="678120521">
          <w:marLeft w:val="0"/>
          <w:marRight w:val="0"/>
          <w:marTop w:val="0"/>
          <w:marBottom w:val="0"/>
          <w:divBdr>
            <w:top w:val="none" w:sz="0" w:space="0" w:color="auto"/>
            <w:left w:val="none" w:sz="0" w:space="0" w:color="auto"/>
            <w:bottom w:val="none" w:sz="0" w:space="0" w:color="auto"/>
            <w:right w:val="none" w:sz="0" w:space="0" w:color="auto"/>
          </w:divBdr>
        </w:div>
        <w:div w:id="678703890">
          <w:marLeft w:val="0"/>
          <w:marRight w:val="0"/>
          <w:marTop w:val="0"/>
          <w:marBottom w:val="0"/>
          <w:divBdr>
            <w:top w:val="none" w:sz="0" w:space="0" w:color="auto"/>
            <w:left w:val="none" w:sz="0" w:space="0" w:color="auto"/>
            <w:bottom w:val="none" w:sz="0" w:space="0" w:color="auto"/>
            <w:right w:val="none" w:sz="0" w:space="0" w:color="auto"/>
          </w:divBdr>
        </w:div>
        <w:div w:id="682324530">
          <w:marLeft w:val="0"/>
          <w:marRight w:val="0"/>
          <w:marTop w:val="0"/>
          <w:marBottom w:val="0"/>
          <w:divBdr>
            <w:top w:val="none" w:sz="0" w:space="0" w:color="auto"/>
            <w:left w:val="none" w:sz="0" w:space="0" w:color="auto"/>
            <w:bottom w:val="none" w:sz="0" w:space="0" w:color="auto"/>
            <w:right w:val="none" w:sz="0" w:space="0" w:color="auto"/>
          </w:divBdr>
        </w:div>
        <w:div w:id="691611356">
          <w:marLeft w:val="0"/>
          <w:marRight w:val="0"/>
          <w:marTop w:val="0"/>
          <w:marBottom w:val="0"/>
          <w:divBdr>
            <w:top w:val="none" w:sz="0" w:space="0" w:color="auto"/>
            <w:left w:val="none" w:sz="0" w:space="0" w:color="auto"/>
            <w:bottom w:val="none" w:sz="0" w:space="0" w:color="auto"/>
            <w:right w:val="none" w:sz="0" w:space="0" w:color="auto"/>
          </w:divBdr>
        </w:div>
        <w:div w:id="694430788">
          <w:marLeft w:val="0"/>
          <w:marRight w:val="0"/>
          <w:marTop w:val="0"/>
          <w:marBottom w:val="0"/>
          <w:divBdr>
            <w:top w:val="none" w:sz="0" w:space="0" w:color="auto"/>
            <w:left w:val="none" w:sz="0" w:space="0" w:color="auto"/>
            <w:bottom w:val="none" w:sz="0" w:space="0" w:color="auto"/>
            <w:right w:val="none" w:sz="0" w:space="0" w:color="auto"/>
          </w:divBdr>
        </w:div>
        <w:div w:id="700011161">
          <w:marLeft w:val="0"/>
          <w:marRight w:val="0"/>
          <w:marTop w:val="0"/>
          <w:marBottom w:val="0"/>
          <w:divBdr>
            <w:top w:val="none" w:sz="0" w:space="0" w:color="auto"/>
            <w:left w:val="none" w:sz="0" w:space="0" w:color="auto"/>
            <w:bottom w:val="none" w:sz="0" w:space="0" w:color="auto"/>
            <w:right w:val="none" w:sz="0" w:space="0" w:color="auto"/>
          </w:divBdr>
        </w:div>
        <w:div w:id="707222464">
          <w:marLeft w:val="0"/>
          <w:marRight w:val="0"/>
          <w:marTop w:val="0"/>
          <w:marBottom w:val="0"/>
          <w:divBdr>
            <w:top w:val="none" w:sz="0" w:space="0" w:color="auto"/>
            <w:left w:val="none" w:sz="0" w:space="0" w:color="auto"/>
            <w:bottom w:val="none" w:sz="0" w:space="0" w:color="auto"/>
            <w:right w:val="none" w:sz="0" w:space="0" w:color="auto"/>
          </w:divBdr>
        </w:div>
        <w:div w:id="708605948">
          <w:marLeft w:val="0"/>
          <w:marRight w:val="0"/>
          <w:marTop w:val="0"/>
          <w:marBottom w:val="0"/>
          <w:divBdr>
            <w:top w:val="none" w:sz="0" w:space="0" w:color="auto"/>
            <w:left w:val="none" w:sz="0" w:space="0" w:color="auto"/>
            <w:bottom w:val="none" w:sz="0" w:space="0" w:color="auto"/>
            <w:right w:val="none" w:sz="0" w:space="0" w:color="auto"/>
          </w:divBdr>
        </w:div>
        <w:div w:id="718167525">
          <w:marLeft w:val="0"/>
          <w:marRight w:val="0"/>
          <w:marTop w:val="0"/>
          <w:marBottom w:val="0"/>
          <w:divBdr>
            <w:top w:val="none" w:sz="0" w:space="0" w:color="auto"/>
            <w:left w:val="none" w:sz="0" w:space="0" w:color="auto"/>
            <w:bottom w:val="none" w:sz="0" w:space="0" w:color="auto"/>
            <w:right w:val="none" w:sz="0" w:space="0" w:color="auto"/>
          </w:divBdr>
        </w:div>
        <w:div w:id="720446223">
          <w:marLeft w:val="0"/>
          <w:marRight w:val="0"/>
          <w:marTop w:val="0"/>
          <w:marBottom w:val="0"/>
          <w:divBdr>
            <w:top w:val="none" w:sz="0" w:space="0" w:color="auto"/>
            <w:left w:val="none" w:sz="0" w:space="0" w:color="auto"/>
            <w:bottom w:val="none" w:sz="0" w:space="0" w:color="auto"/>
            <w:right w:val="none" w:sz="0" w:space="0" w:color="auto"/>
          </w:divBdr>
        </w:div>
        <w:div w:id="729766844">
          <w:marLeft w:val="0"/>
          <w:marRight w:val="0"/>
          <w:marTop w:val="0"/>
          <w:marBottom w:val="0"/>
          <w:divBdr>
            <w:top w:val="none" w:sz="0" w:space="0" w:color="auto"/>
            <w:left w:val="none" w:sz="0" w:space="0" w:color="auto"/>
            <w:bottom w:val="none" w:sz="0" w:space="0" w:color="auto"/>
            <w:right w:val="none" w:sz="0" w:space="0" w:color="auto"/>
          </w:divBdr>
        </w:div>
        <w:div w:id="731973869">
          <w:marLeft w:val="0"/>
          <w:marRight w:val="0"/>
          <w:marTop w:val="0"/>
          <w:marBottom w:val="0"/>
          <w:divBdr>
            <w:top w:val="none" w:sz="0" w:space="0" w:color="auto"/>
            <w:left w:val="none" w:sz="0" w:space="0" w:color="auto"/>
            <w:bottom w:val="none" w:sz="0" w:space="0" w:color="auto"/>
            <w:right w:val="none" w:sz="0" w:space="0" w:color="auto"/>
          </w:divBdr>
        </w:div>
        <w:div w:id="739867367">
          <w:marLeft w:val="0"/>
          <w:marRight w:val="0"/>
          <w:marTop w:val="0"/>
          <w:marBottom w:val="0"/>
          <w:divBdr>
            <w:top w:val="none" w:sz="0" w:space="0" w:color="auto"/>
            <w:left w:val="none" w:sz="0" w:space="0" w:color="auto"/>
            <w:bottom w:val="none" w:sz="0" w:space="0" w:color="auto"/>
            <w:right w:val="none" w:sz="0" w:space="0" w:color="auto"/>
          </w:divBdr>
        </w:div>
        <w:div w:id="743139480">
          <w:marLeft w:val="0"/>
          <w:marRight w:val="0"/>
          <w:marTop w:val="0"/>
          <w:marBottom w:val="0"/>
          <w:divBdr>
            <w:top w:val="none" w:sz="0" w:space="0" w:color="auto"/>
            <w:left w:val="none" w:sz="0" w:space="0" w:color="auto"/>
            <w:bottom w:val="none" w:sz="0" w:space="0" w:color="auto"/>
            <w:right w:val="none" w:sz="0" w:space="0" w:color="auto"/>
          </w:divBdr>
        </w:div>
        <w:div w:id="744031320">
          <w:marLeft w:val="0"/>
          <w:marRight w:val="0"/>
          <w:marTop w:val="0"/>
          <w:marBottom w:val="0"/>
          <w:divBdr>
            <w:top w:val="none" w:sz="0" w:space="0" w:color="auto"/>
            <w:left w:val="none" w:sz="0" w:space="0" w:color="auto"/>
            <w:bottom w:val="none" w:sz="0" w:space="0" w:color="auto"/>
            <w:right w:val="none" w:sz="0" w:space="0" w:color="auto"/>
          </w:divBdr>
        </w:div>
        <w:div w:id="748696074">
          <w:marLeft w:val="0"/>
          <w:marRight w:val="0"/>
          <w:marTop w:val="0"/>
          <w:marBottom w:val="0"/>
          <w:divBdr>
            <w:top w:val="none" w:sz="0" w:space="0" w:color="auto"/>
            <w:left w:val="none" w:sz="0" w:space="0" w:color="auto"/>
            <w:bottom w:val="none" w:sz="0" w:space="0" w:color="auto"/>
            <w:right w:val="none" w:sz="0" w:space="0" w:color="auto"/>
          </w:divBdr>
        </w:div>
        <w:div w:id="754397122">
          <w:marLeft w:val="0"/>
          <w:marRight w:val="0"/>
          <w:marTop w:val="0"/>
          <w:marBottom w:val="0"/>
          <w:divBdr>
            <w:top w:val="none" w:sz="0" w:space="0" w:color="auto"/>
            <w:left w:val="none" w:sz="0" w:space="0" w:color="auto"/>
            <w:bottom w:val="none" w:sz="0" w:space="0" w:color="auto"/>
            <w:right w:val="none" w:sz="0" w:space="0" w:color="auto"/>
          </w:divBdr>
        </w:div>
        <w:div w:id="768744407">
          <w:marLeft w:val="0"/>
          <w:marRight w:val="0"/>
          <w:marTop w:val="0"/>
          <w:marBottom w:val="0"/>
          <w:divBdr>
            <w:top w:val="none" w:sz="0" w:space="0" w:color="auto"/>
            <w:left w:val="none" w:sz="0" w:space="0" w:color="auto"/>
            <w:bottom w:val="none" w:sz="0" w:space="0" w:color="auto"/>
            <w:right w:val="none" w:sz="0" w:space="0" w:color="auto"/>
          </w:divBdr>
        </w:div>
        <w:div w:id="773089223">
          <w:marLeft w:val="0"/>
          <w:marRight w:val="0"/>
          <w:marTop w:val="0"/>
          <w:marBottom w:val="0"/>
          <w:divBdr>
            <w:top w:val="none" w:sz="0" w:space="0" w:color="auto"/>
            <w:left w:val="none" w:sz="0" w:space="0" w:color="auto"/>
            <w:bottom w:val="none" w:sz="0" w:space="0" w:color="auto"/>
            <w:right w:val="none" w:sz="0" w:space="0" w:color="auto"/>
          </w:divBdr>
        </w:div>
        <w:div w:id="815411613">
          <w:marLeft w:val="0"/>
          <w:marRight w:val="0"/>
          <w:marTop w:val="0"/>
          <w:marBottom w:val="0"/>
          <w:divBdr>
            <w:top w:val="none" w:sz="0" w:space="0" w:color="auto"/>
            <w:left w:val="none" w:sz="0" w:space="0" w:color="auto"/>
            <w:bottom w:val="none" w:sz="0" w:space="0" w:color="auto"/>
            <w:right w:val="none" w:sz="0" w:space="0" w:color="auto"/>
          </w:divBdr>
        </w:div>
        <w:div w:id="820733023">
          <w:marLeft w:val="0"/>
          <w:marRight w:val="0"/>
          <w:marTop w:val="0"/>
          <w:marBottom w:val="0"/>
          <w:divBdr>
            <w:top w:val="none" w:sz="0" w:space="0" w:color="auto"/>
            <w:left w:val="none" w:sz="0" w:space="0" w:color="auto"/>
            <w:bottom w:val="none" w:sz="0" w:space="0" w:color="auto"/>
            <w:right w:val="none" w:sz="0" w:space="0" w:color="auto"/>
          </w:divBdr>
        </w:div>
        <w:div w:id="823276007">
          <w:marLeft w:val="0"/>
          <w:marRight w:val="0"/>
          <w:marTop w:val="0"/>
          <w:marBottom w:val="0"/>
          <w:divBdr>
            <w:top w:val="none" w:sz="0" w:space="0" w:color="auto"/>
            <w:left w:val="none" w:sz="0" w:space="0" w:color="auto"/>
            <w:bottom w:val="none" w:sz="0" w:space="0" w:color="auto"/>
            <w:right w:val="none" w:sz="0" w:space="0" w:color="auto"/>
          </w:divBdr>
        </w:div>
        <w:div w:id="828790354">
          <w:marLeft w:val="0"/>
          <w:marRight w:val="0"/>
          <w:marTop w:val="0"/>
          <w:marBottom w:val="0"/>
          <w:divBdr>
            <w:top w:val="none" w:sz="0" w:space="0" w:color="auto"/>
            <w:left w:val="none" w:sz="0" w:space="0" w:color="auto"/>
            <w:bottom w:val="none" w:sz="0" w:space="0" w:color="auto"/>
            <w:right w:val="none" w:sz="0" w:space="0" w:color="auto"/>
          </w:divBdr>
        </w:div>
        <w:div w:id="830021763">
          <w:marLeft w:val="0"/>
          <w:marRight w:val="0"/>
          <w:marTop w:val="0"/>
          <w:marBottom w:val="0"/>
          <w:divBdr>
            <w:top w:val="none" w:sz="0" w:space="0" w:color="auto"/>
            <w:left w:val="none" w:sz="0" w:space="0" w:color="auto"/>
            <w:bottom w:val="none" w:sz="0" w:space="0" w:color="auto"/>
            <w:right w:val="none" w:sz="0" w:space="0" w:color="auto"/>
          </w:divBdr>
        </w:div>
        <w:div w:id="860317876">
          <w:marLeft w:val="0"/>
          <w:marRight w:val="0"/>
          <w:marTop w:val="0"/>
          <w:marBottom w:val="0"/>
          <w:divBdr>
            <w:top w:val="none" w:sz="0" w:space="0" w:color="auto"/>
            <w:left w:val="none" w:sz="0" w:space="0" w:color="auto"/>
            <w:bottom w:val="none" w:sz="0" w:space="0" w:color="auto"/>
            <w:right w:val="none" w:sz="0" w:space="0" w:color="auto"/>
          </w:divBdr>
        </w:div>
        <w:div w:id="881668326">
          <w:marLeft w:val="0"/>
          <w:marRight w:val="0"/>
          <w:marTop w:val="0"/>
          <w:marBottom w:val="0"/>
          <w:divBdr>
            <w:top w:val="none" w:sz="0" w:space="0" w:color="auto"/>
            <w:left w:val="none" w:sz="0" w:space="0" w:color="auto"/>
            <w:bottom w:val="none" w:sz="0" w:space="0" w:color="auto"/>
            <w:right w:val="none" w:sz="0" w:space="0" w:color="auto"/>
          </w:divBdr>
        </w:div>
        <w:div w:id="898858880">
          <w:marLeft w:val="0"/>
          <w:marRight w:val="0"/>
          <w:marTop w:val="0"/>
          <w:marBottom w:val="0"/>
          <w:divBdr>
            <w:top w:val="none" w:sz="0" w:space="0" w:color="auto"/>
            <w:left w:val="none" w:sz="0" w:space="0" w:color="auto"/>
            <w:bottom w:val="none" w:sz="0" w:space="0" w:color="auto"/>
            <w:right w:val="none" w:sz="0" w:space="0" w:color="auto"/>
          </w:divBdr>
        </w:div>
        <w:div w:id="909000766">
          <w:marLeft w:val="0"/>
          <w:marRight w:val="0"/>
          <w:marTop w:val="0"/>
          <w:marBottom w:val="0"/>
          <w:divBdr>
            <w:top w:val="none" w:sz="0" w:space="0" w:color="auto"/>
            <w:left w:val="none" w:sz="0" w:space="0" w:color="auto"/>
            <w:bottom w:val="none" w:sz="0" w:space="0" w:color="auto"/>
            <w:right w:val="none" w:sz="0" w:space="0" w:color="auto"/>
          </w:divBdr>
        </w:div>
        <w:div w:id="965700152">
          <w:marLeft w:val="0"/>
          <w:marRight w:val="0"/>
          <w:marTop w:val="0"/>
          <w:marBottom w:val="0"/>
          <w:divBdr>
            <w:top w:val="none" w:sz="0" w:space="0" w:color="auto"/>
            <w:left w:val="none" w:sz="0" w:space="0" w:color="auto"/>
            <w:bottom w:val="none" w:sz="0" w:space="0" w:color="auto"/>
            <w:right w:val="none" w:sz="0" w:space="0" w:color="auto"/>
          </w:divBdr>
        </w:div>
        <w:div w:id="988250080">
          <w:marLeft w:val="0"/>
          <w:marRight w:val="0"/>
          <w:marTop w:val="0"/>
          <w:marBottom w:val="0"/>
          <w:divBdr>
            <w:top w:val="none" w:sz="0" w:space="0" w:color="auto"/>
            <w:left w:val="none" w:sz="0" w:space="0" w:color="auto"/>
            <w:bottom w:val="none" w:sz="0" w:space="0" w:color="auto"/>
            <w:right w:val="none" w:sz="0" w:space="0" w:color="auto"/>
          </w:divBdr>
        </w:div>
        <w:div w:id="991835946">
          <w:marLeft w:val="0"/>
          <w:marRight w:val="0"/>
          <w:marTop w:val="0"/>
          <w:marBottom w:val="0"/>
          <w:divBdr>
            <w:top w:val="none" w:sz="0" w:space="0" w:color="auto"/>
            <w:left w:val="none" w:sz="0" w:space="0" w:color="auto"/>
            <w:bottom w:val="none" w:sz="0" w:space="0" w:color="auto"/>
            <w:right w:val="none" w:sz="0" w:space="0" w:color="auto"/>
          </w:divBdr>
        </w:div>
        <w:div w:id="992952114">
          <w:marLeft w:val="0"/>
          <w:marRight w:val="0"/>
          <w:marTop w:val="0"/>
          <w:marBottom w:val="0"/>
          <w:divBdr>
            <w:top w:val="none" w:sz="0" w:space="0" w:color="auto"/>
            <w:left w:val="none" w:sz="0" w:space="0" w:color="auto"/>
            <w:bottom w:val="none" w:sz="0" w:space="0" w:color="auto"/>
            <w:right w:val="none" w:sz="0" w:space="0" w:color="auto"/>
          </w:divBdr>
        </w:div>
        <w:div w:id="996030180">
          <w:marLeft w:val="0"/>
          <w:marRight w:val="0"/>
          <w:marTop w:val="0"/>
          <w:marBottom w:val="0"/>
          <w:divBdr>
            <w:top w:val="none" w:sz="0" w:space="0" w:color="auto"/>
            <w:left w:val="none" w:sz="0" w:space="0" w:color="auto"/>
            <w:bottom w:val="none" w:sz="0" w:space="0" w:color="auto"/>
            <w:right w:val="none" w:sz="0" w:space="0" w:color="auto"/>
          </w:divBdr>
        </w:div>
        <w:div w:id="996615989">
          <w:marLeft w:val="0"/>
          <w:marRight w:val="0"/>
          <w:marTop w:val="0"/>
          <w:marBottom w:val="0"/>
          <w:divBdr>
            <w:top w:val="none" w:sz="0" w:space="0" w:color="auto"/>
            <w:left w:val="none" w:sz="0" w:space="0" w:color="auto"/>
            <w:bottom w:val="none" w:sz="0" w:space="0" w:color="auto"/>
            <w:right w:val="none" w:sz="0" w:space="0" w:color="auto"/>
          </w:divBdr>
        </w:div>
        <w:div w:id="1010334169">
          <w:marLeft w:val="0"/>
          <w:marRight w:val="0"/>
          <w:marTop w:val="0"/>
          <w:marBottom w:val="0"/>
          <w:divBdr>
            <w:top w:val="none" w:sz="0" w:space="0" w:color="auto"/>
            <w:left w:val="none" w:sz="0" w:space="0" w:color="auto"/>
            <w:bottom w:val="none" w:sz="0" w:space="0" w:color="auto"/>
            <w:right w:val="none" w:sz="0" w:space="0" w:color="auto"/>
          </w:divBdr>
        </w:div>
        <w:div w:id="1017123643">
          <w:marLeft w:val="0"/>
          <w:marRight w:val="0"/>
          <w:marTop w:val="0"/>
          <w:marBottom w:val="0"/>
          <w:divBdr>
            <w:top w:val="none" w:sz="0" w:space="0" w:color="auto"/>
            <w:left w:val="none" w:sz="0" w:space="0" w:color="auto"/>
            <w:bottom w:val="none" w:sz="0" w:space="0" w:color="auto"/>
            <w:right w:val="none" w:sz="0" w:space="0" w:color="auto"/>
          </w:divBdr>
        </w:div>
        <w:div w:id="1044603019">
          <w:marLeft w:val="0"/>
          <w:marRight w:val="0"/>
          <w:marTop w:val="0"/>
          <w:marBottom w:val="0"/>
          <w:divBdr>
            <w:top w:val="none" w:sz="0" w:space="0" w:color="auto"/>
            <w:left w:val="none" w:sz="0" w:space="0" w:color="auto"/>
            <w:bottom w:val="none" w:sz="0" w:space="0" w:color="auto"/>
            <w:right w:val="none" w:sz="0" w:space="0" w:color="auto"/>
          </w:divBdr>
        </w:div>
        <w:div w:id="1056591981">
          <w:marLeft w:val="0"/>
          <w:marRight w:val="0"/>
          <w:marTop w:val="0"/>
          <w:marBottom w:val="0"/>
          <w:divBdr>
            <w:top w:val="none" w:sz="0" w:space="0" w:color="auto"/>
            <w:left w:val="none" w:sz="0" w:space="0" w:color="auto"/>
            <w:bottom w:val="none" w:sz="0" w:space="0" w:color="auto"/>
            <w:right w:val="none" w:sz="0" w:space="0" w:color="auto"/>
          </w:divBdr>
        </w:div>
        <w:div w:id="1058552052">
          <w:marLeft w:val="0"/>
          <w:marRight w:val="0"/>
          <w:marTop w:val="0"/>
          <w:marBottom w:val="0"/>
          <w:divBdr>
            <w:top w:val="none" w:sz="0" w:space="0" w:color="auto"/>
            <w:left w:val="none" w:sz="0" w:space="0" w:color="auto"/>
            <w:bottom w:val="none" w:sz="0" w:space="0" w:color="auto"/>
            <w:right w:val="none" w:sz="0" w:space="0" w:color="auto"/>
          </w:divBdr>
        </w:div>
        <w:div w:id="1061829965">
          <w:marLeft w:val="0"/>
          <w:marRight w:val="0"/>
          <w:marTop w:val="0"/>
          <w:marBottom w:val="0"/>
          <w:divBdr>
            <w:top w:val="none" w:sz="0" w:space="0" w:color="auto"/>
            <w:left w:val="none" w:sz="0" w:space="0" w:color="auto"/>
            <w:bottom w:val="none" w:sz="0" w:space="0" w:color="auto"/>
            <w:right w:val="none" w:sz="0" w:space="0" w:color="auto"/>
          </w:divBdr>
        </w:div>
        <w:div w:id="1070347875">
          <w:marLeft w:val="0"/>
          <w:marRight w:val="0"/>
          <w:marTop w:val="0"/>
          <w:marBottom w:val="0"/>
          <w:divBdr>
            <w:top w:val="none" w:sz="0" w:space="0" w:color="auto"/>
            <w:left w:val="none" w:sz="0" w:space="0" w:color="auto"/>
            <w:bottom w:val="none" w:sz="0" w:space="0" w:color="auto"/>
            <w:right w:val="none" w:sz="0" w:space="0" w:color="auto"/>
          </w:divBdr>
        </w:div>
        <w:div w:id="1086344781">
          <w:marLeft w:val="0"/>
          <w:marRight w:val="0"/>
          <w:marTop w:val="0"/>
          <w:marBottom w:val="0"/>
          <w:divBdr>
            <w:top w:val="none" w:sz="0" w:space="0" w:color="auto"/>
            <w:left w:val="none" w:sz="0" w:space="0" w:color="auto"/>
            <w:bottom w:val="none" w:sz="0" w:space="0" w:color="auto"/>
            <w:right w:val="none" w:sz="0" w:space="0" w:color="auto"/>
          </w:divBdr>
        </w:div>
        <w:div w:id="1086922397">
          <w:marLeft w:val="0"/>
          <w:marRight w:val="0"/>
          <w:marTop w:val="0"/>
          <w:marBottom w:val="0"/>
          <w:divBdr>
            <w:top w:val="none" w:sz="0" w:space="0" w:color="auto"/>
            <w:left w:val="none" w:sz="0" w:space="0" w:color="auto"/>
            <w:bottom w:val="none" w:sz="0" w:space="0" w:color="auto"/>
            <w:right w:val="none" w:sz="0" w:space="0" w:color="auto"/>
          </w:divBdr>
        </w:div>
        <w:div w:id="1087117876">
          <w:marLeft w:val="0"/>
          <w:marRight w:val="0"/>
          <w:marTop w:val="0"/>
          <w:marBottom w:val="0"/>
          <w:divBdr>
            <w:top w:val="none" w:sz="0" w:space="0" w:color="auto"/>
            <w:left w:val="none" w:sz="0" w:space="0" w:color="auto"/>
            <w:bottom w:val="none" w:sz="0" w:space="0" w:color="auto"/>
            <w:right w:val="none" w:sz="0" w:space="0" w:color="auto"/>
          </w:divBdr>
        </w:div>
        <w:div w:id="1092896223">
          <w:marLeft w:val="0"/>
          <w:marRight w:val="0"/>
          <w:marTop w:val="0"/>
          <w:marBottom w:val="0"/>
          <w:divBdr>
            <w:top w:val="none" w:sz="0" w:space="0" w:color="auto"/>
            <w:left w:val="none" w:sz="0" w:space="0" w:color="auto"/>
            <w:bottom w:val="none" w:sz="0" w:space="0" w:color="auto"/>
            <w:right w:val="none" w:sz="0" w:space="0" w:color="auto"/>
          </w:divBdr>
        </w:div>
        <w:div w:id="1104887735">
          <w:marLeft w:val="0"/>
          <w:marRight w:val="0"/>
          <w:marTop w:val="0"/>
          <w:marBottom w:val="0"/>
          <w:divBdr>
            <w:top w:val="none" w:sz="0" w:space="0" w:color="auto"/>
            <w:left w:val="none" w:sz="0" w:space="0" w:color="auto"/>
            <w:bottom w:val="none" w:sz="0" w:space="0" w:color="auto"/>
            <w:right w:val="none" w:sz="0" w:space="0" w:color="auto"/>
          </w:divBdr>
        </w:div>
        <w:div w:id="1116221436">
          <w:marLeft w:val="0"/>
          <w:marRight w:val="0"/>
          <w:marTop w:val="0"/>
          <w:marBottom w:val="0"/>
          <w:divBdr>
            <w:top w:val="none" w:sz="0" w:space="0" w:color="auto"/>
            <w:left w:val="none" w:sz="0" w:space="0" w:color="auto"/>
            <w:bottom w:val="none" w:sz="0" w:space="0" w:color="auto"/>
            <w:right w:val="none" w:sz="0" w:space="0" w:color="auto"/>
          </w:divBdr>
        </w:div>
        <w:div w:id="1119832818">
          <w:marLeft w:val="0"/>
          <w:marRight w:val="0"/>
          <w:marTop w:val="0"/>
          <w:marBottom w:val="0"/>
          <w:divBdr>
            <w:top w:val="none" w:sz="0" w:space="0" w:color="auto"/>
            <w:left w:val="none" w:sz="0" w:space="0" w:color="auto"/>
            <w:bottom w:val="none" w:sz="0" w:space="0" w:color="auto"/>
            <w:right w:val="none" w:sz="0" w:space="0" w:color="auto"/>
          </w:divBdr>
        </w:div>
        <w:div w:id="1127818372">
          <w:marLeft w:val="0"/>
          <w:marRight w:val="0"/>
          <w:marTop w:val="0"/>
          <w:marBottom w:val="0"/>
          <w:divBdr>
            <w:top w:val="none" w:sz="0" w:space="0" w:color="auto"/>
            <w:left w:val="none" w:sz="0" w:space="0" w:color="auto"/>
            <w:bottom w:val="none" w:sz="0" w:space="0" w:color="auto"/>
            <w:right w:val="none" w:sz="0" w:space="0" w:color="auto"/>
          </w:divBdr>
        </w:div>
        <w:div w:id="1131941663">
          <w:marLeft w:val="0"/>
          <w:marRight w:val="0"/>
          <w:marTop w:val="0"/>
          <w:marBottom w:val="0"/>
          <w:divBdr>
            <w:top w:val="none" w:sz="0" w:space="0" w:color="auto"/>
            <w:left w:val="none" w:sz="0" w:space="0" w:color="auto"/>
            <w:bottom w:val="none" w:sz="0" w:space="0" w:color="auto"/>
            <w:right w:val="none" w:sz="0" w:space="0" w:color="auto"/>
          </w:divBdr>
        </w:div>
        <w:div w:id="1132016931">
          <w:marLeft w:val="0"/>
          <w:marRight w:val="0"/>
          <w:marTop w:val="0"/>
          <w:marBottom w:val="0"/>
          <w:divBdr>
            <w:top w:val="none" w:sz="0" w:space="0" w:color="auto"/>
            <w:left w:val="none" w:sz="0" w:space="0" w:color="auto"/>
            <w:bottom w:val="none" w:sz="0" w:space="0" w:color="auto"/>
            <w:right w:val="none" w:sz="0" w:space="0" w:color="auto"/>
          </w:divBdr>
        </w:div>
        <w:div w:id="1134564995">
          <w:marLeft w:val="0"/>
          <w:marRight w:val="0"/>
          <w:marTop w:val="0"/>
          <w:marBottom w:val="0"/>
          <w:divBdr>
            <w:top w:val="none" w:sz="0" w:space="0" w:color="auto"/>
            <w:left w:val="none" w:sz="0" w:space="0" w:color="auto"/>
            <w:bottom w:val="none" w:sz="0" w:space="0" w:color="auto"/>
            <w:right w:val="none" w:sz="0" w:space="0" w:color="auto"/>
          </w:divBdr>
        </w:div>
        <w:div w:id="1134566433">
          <w:marLeft w:val="0"/>
          <w:marRight w:val="0"/>
          <w:marTop w:val="0"/>
          <w:marBottom w:val="0"/>
          <w:divBdr>
            <w:top w:val="none" w:sz="0" w:space="0" w:color="auto"/>
            <w:left w:val="none" w:sz="0" w:space="0" w:color="auto"/>
            <w:bottom w:val="none" w:sz="0" w:space="0" w:color="auto"/>
            <w:right w:val="none" w:sz="0" w:space="0" w:color="auto"/>
          </w:divBdr>
        </w:div>
        <w:div w:id="1170414938">
          <w:marLeft w:val="0"/>
          <w:marRight w:val="0"/>
          <w:marTop w:val="0"/>
          <w:marBottom w:val="0"/>
          <w:divBdr>
            <w:top w:val="none" w:sz="0" w:space="0" w:color="auto"/>
            <w:left w:val="none" w:sz="0" w:space="0" w:color="auto"/>
            <w:bottom w:val="none" w:sz="0" w:space="0" w:color="auto"/>
            <w:right w:val="none" w:sz="0" w:space="0" w:color="auto"/>
          </w:divBdr>
        </w:div>
        <w:div w:id="1178811468">
          <w:marLeft w:val="0"/>
          <w:marRight w:val="0"/>
          <w:marTop w:val="0"/>
          <w:marBottom w:val="0"/>
          <w:divBdr>
            <w:top w:val="none" w:sz="0" w:space="0" w:color="auto"/>
            <w:left w:val="none" w:sz="0" w:space="0" w:color="auto"/>
            <w:bottom w:val="none" w:sz="0" w:space="0" w:color="auto"/>
            <w:right w:val="none" w:sz="0" w:space="0" w:color="auto"/>
          </w:divBdr>
        </w:div>
        <w:div w:id="1191602725">
          <w:marLeft w:val="0"/>
          <w:marRight w:val="0"/>
          <w:marTop w:val="0"/>
          <w:marBottom w:val="0"/>
          <w:divBdr>
            <w:top w:val="none" w:sz="0" w:space="0" w:color="auto"/>
            <w:left w:val="none" w:sz="0" w:space="0" w:color="auto"/>
            <w:bottom w:val="none" w:sz="0" w:space="0" w:color="auto"/>
            <w:right w:val="none" w:sz="0" w:space="0" w:color="auto"/>
          </w:divBdr>
        </w:div>
        <w:div w:id="1191917680">
          <w:marLeft w:val="0"/>
          <w:marRight w:val="0"/>
          <w:marTop w:val="0"/>
          <w:marBottom w:val="0"/>
          <w:divBdr>
            <w:top w:val="none" w:sz="0" w:space="0" w:color="auto"/>
            <w:left w:val="none" w:sz="0" w:space="0" w:color="auto"/>
            <w:bottom w:val="none" w:sz="0" w:space="0" w:color="auto"/>
            <w:right w:val="none" w:sz="0" w:space="0" w:color="auto"/>
          </w:divBdr>
        </w:div>
        <w:div w:id="1200161740">
          <w:marLeft w:val="0"/>
          <w:marRight w:val="0"/>
          <w:marTop w:val="0"/>
          <w:marBottom w:val="0"/>
          <w:divBdr>
            <w:top w:val="none" w:sz="0" w:space="0" w:color="auto"/>
            <w:left w:val="none" w:sz="0" w:space="0" w:color="auto"/>
            <w:bottom w:val="none" w:sz="0" w:space="0" w:color="auto"/>
            <w:right w:val="none" w:sz="0" w:space="0" w:color="auto"/>
          </w:divBdr>
        </w:div>
        <w:div w:id="1206067877">
          <w:marLeft w:val="0"/>
          <w:marRight w:val="0"/>
          <w:marTop w:val="0"/>
          <w:marBottom w:val="0"/>
          <w:divBdr>
            <w:top w:val="none" w:sz="0" w:space="0" w:color="auto"/>
            <w:left w:val="none" w:sz="0" w:space="0" w:color="auto"/>
            <w:bottom w:val="none" w:sz="0" w:space="0" w:color="auto"/>
            <w:right w:val="none" w:sz="0" w:space="0" w:color="auto"/>
          </w:divBdr>
        </w:div>
        <w:div w:id="1218859051">
          <w:marLeft w:val="0"/>
          <w:marRight w:val="0"/>
          <w:marTop w:val="0"/>
          <w:marBottom w:val="0"/>
          <w:divBdr>
            <w:top w:val="none" w:sz="0" w:space="0" w:color="auto"/>
            <w:left w:val="none" w:sz="0" w:space="0" w:color="auto"/>
            <w:bottom w:val="none" w:sz="0" w:space="0" w:color="auto"/>
            <w:right w:val="none" w:sz="0" w:space="0" w:color="auto"/>
          </w:divBdr>
        </w:div>
        <w:div w:id="1222592865">
          <w:marLeft w:val="0"/>
          <w:marRight w:val="0"/>
          <w:marTop w:val="0"/>
          <w:marBottom w:val="0"/>
          <w:divBdr>
            <w:top w:val="none" w:sz="0" w:space="0" w:color="auto"/>
            <w:left w:val="none" w:sz="0" w:space="0" w:color="auto"/>
            <w:bottom w:val="none" w:sz="0" w:space="0" w:color="auto"/>
            <w:right w:val="none" w:sz="0" w:space="0" w:color="auto"/>
          </w:divBdr>
        </w:div>
        <w:div w:id="1252813385">
          <w:marLeft w:val="0"/>
          <w:marRight w:val="0"/>
          <w:marTop w:val="0"/>
          <w:marBottom w:val="0"/>
          <w:divBdr>
            <w:top w:val="none" w:sz="0" w:space="0" w:color="auto"/>
            <w:left w:val="none" w:sz="0" w:space="0" w:color="auto"/>
            <w:bottom w:val="none" w:sz="0" w:space="0" w:color="auto"/>
            <w:right w:val="none" w:sz="0" w:space="0" w:color="auto"/>
          </w:divBdr>
        </w:div>
        <w:div w:id="1276253897">
          <w:marLeft w:val="0"/>
          <w:marRight w:val="0"/>
          <w:marTop w:val="0"/>
          <w:marBottom w:val="0"/>
          <w:divBdr>
            <w:top w:val="none" w:sz="0" w:space="0" w:color="auto"/>
            <w:left w:val="none" w:sz="0" w:space="0" w:color="auto"/>
            <w:bottom w:val="none" w:sz="0" w:space="0" w:color="auto"/>
            <w:right w:val="none" w:sz="0" w:space="0" w:color="auto"/>
          </w:divBdr>
        </w:div>
        <w:div w:id="1278953646">
          <w:marLeft w:val="0"/>
          <w:marRight w:val="0"/>
          <w:marTop w:val="0"/>
          <w:marBottom w:val="0"/>
          <w:divBdr>
            <w:top w:val="none" w:sz="0" w:space="0" w:color="auto"/>
            <w:left w:val="none" w:sz="0" w:space="0" w:color="auto"/>
            <w:bottom w:val="none" w:sz="0" w:space="0" w:color="auto"/>
            <w:right w:val="none" w:sz="0" w:space="0" w:color="auto"/>
          </w:divBdr>
        </w:div>
        <w:div w:id="1302223284">
          <w:marLeft w:val="0"/>
          <w:marRight w:val="0"/>
          <w:marTop w:val="0"/>
          <w:marBottom w:val="0"/>
          <w:divBdr>
            <w:top w:val="none" w:sz="0" w:space="0" w:color="auto"/>
            <w:left w:val="none" w:sz="0" w:space="0" w:color="auto"/>
            <w:bottom w:val="none" w:sz="0" w:space="0" w:color="auto"/>
            <w:right w:val="none" w:sz="0" w:space="0" w:color="auto"/>
          </w:divBdr>
        </w:div>
        <w:div w:id="1331173597">
          <w:marLeft w:val="0"/>
          <w:marRight w:val="0"/>
          <w:marTop w:val="0"/>
          <w:marBottom w:val="0"/>
          <w:divBdr>
            <w:top w:val="none" w:sz="0" w:space="0" w:color="auto"/>
            <w:left w:val="none" w:sz="0" w:space="0" w:color="auto"/>
            <w:bottom w:val="none" w:sz="0" w:space="0" w:color="auto"/>
            <w:right w:val="none" w:sz="0" w:space="0" w:color="auto"/>
          </w:divBdr>
        </w:div>
        <w:div w:id="1350258570">
          <w:marLeft w:val="0"/>
          <w:marRight w:val="0"/>
          <w:marTop w:val="0"/>
          <w:marBottom w:val="0"/>
          <w:divBdr>
            <w:top w:val="none" w:sz="0" w:space="0" w:color="auto"/>
            <w:left w:val="none" w:sz="0" w:space="0" w:color="auto"/>
            <w:bottom w:val="none" w:sz="0" w:space="0" w:color="auto"/>
            <w:right w:val="none" w:sz="0" w:space="0" w:color="auto"/>
          </w:divBdr>
        </w:div>
        <w:div w:id="1352293762">
          <w:marLeft w:val="0"/>
          <w:marRight w:val="0"/>
          <w:marTop w:val="0"/>
          <w:marBottom w:val="0"/>
          <w:divBdr>
            <w:top w:val="none" w:sz="0" w:space="0" w:color="auto"/>
            <w:left w:val="none" w:sz="0" w:space="0" w:color="auto"/>
            <w:bottom w:val="none" w:sz="0" w:space="0" w:color="auto"/>
            <w:right w:val="none" w:sz="0" w:space="0" w:color="auto"/>
          </w:divBdr>
        </w:div>
        <w:div w:id="1359113876">
          <w:marLeft w:val="0"/>
          <w:marRight w:val="0"/>
          <w:marTop w:val="0"/>
          <w:marBottom w:val="0"/>
          <w:divBdr>
            <w:top w:val="none" w:sz="0" w:space="0" w:color="auto"/>
            <w:left w:val="none" w:sz="0" w:space="0" w:color="auto"/>
            <w:bottom w:val="none" w:sz="0" w:space="0" w:color="auto"/>
            <w:right w:val="none" w:sz="0" w:space="0" w:color="auto"/>
          </w:divBdr>
        </w:div>
        <w:div w:id="1371801317">
          <w:marLeft w:val="0"/>
          <w:marRight w:val="0"/>
          <w:marTop w:val="0"/>
          <w:marBottom w:val="0"/>
          <w:divBdr>
            <w:top w:val="none" w:sz="0" w:space="0" w:color="auto"/>
            <w:left w:val="none" w:sz="0" w:space="0" w:color="auto"/>
            <w:bottom w:val="none" w:sz="0" w:space="0" w:color="auto"/>
            <w:right w:val="none" w:sz="0" w:space="0" w:color="auto"/>
          </w:divBdr>
        </w:div>
        <w:div w:id="1379090301">
          <w:marLeft w:val="0"/>
          <w:marRight w:val="0"/>
          <w:marTop w:val="0"/>
          <w:marBottom w:val="0"/>
          <w:divBdr>
            <w:top w:val="none" w:sz="0" w:space="0" w:color="auto"/>
            <w:left w:val="none" w:sz="0" w:space="0" w:color="auto"/>
            <w:bottom w:val="none" w:sz="0" w:space="0" w:color="auto"/>
            <w:right w:val="none" w:sz="0" w:space="0" w:color="auto"/>
          </w:divBdr>
        </w:div>
        <w:div w:id="1385131383">
          <w:marLeft w:val="0"/>
          <w:marRight w:val="0"/>
          <w:marTop w:val="0"/>
          <w:marBottom w:val="0"/>
          <w:divBdr>
            <w:top w:val="none" w:sz="0" w:space="0" w:color="auto"/>
            <w:left w:val="none" w:sz="0" w:space="0" w:color="auto"/>
            <w:bottom w:val="none" w:sz="0" w:space="0" w:color="auto"/>
            <w:right w:val="none" w:sz="0" w:space="0" w:color="auto"/>
          </w:divBdr>
        </w:div>
        <w:div w:id="1388841326">
          <w:marLeft w:val="0"/>
          <w:marRight w:val="0"/>
          <w:marTop w:val="0"/>
          <w:marBottom w:val="0"/>
          <w:divBdr>
            <w:top w:val="none" w:sz="0" w:space="0" w:color="auto"/>
            <w:left w:val="none" w:sz="0" w:space="0" w:color="auto"/>
            <w:bottom w:val="none" w:sz="0" w:space="0" w:color="auto"/>
            <w:right w:val="none" w:sz="0" w:space="0" w:color="auto"/>
          </w:divBdr>
        </w:div>
        <w:div w:id="1393969219">
          <w:marLeft w:val="0"/>
          <w:marRight w:val="0"/>
          <w:marTop w:val="0"/>
          <w:marBottom w:val="0"/>
          <w:divBdr>
            <w:top w:val="none" w:sz="0" w:space="0" w:color="auto"/>
            <w:left w:val="none" w:sz="0" w:space="0" w:color="auto"/>
            <w:bottom w:val="none" w:sz="0" w:space="0" w:color="auto"/>
            <w:right w:val="none" w:sz="0" w:space="0" w:color="auto"/>
          </w:divBdr>
        </w:div>
        <w:div w:id="1399286400">
          <w:marLeft w:val="0"/>
          <w:marRight w:val="0"/>
          <w:marTop w:val="0"/>
          <w:marBottom w:val="0"/>
          <w:divBdr>
            <w:top w:val="none" w:sz="0" w:space="0" w:color="auto"/>
            <w:left w:val="none" w:sz="0" w:space="0" w:color="auto"/>
            <w:bottom w:val="none" w:sz="0" w:space="0" w:color="auto"/>
            <w:right w:val="none" w:sz="0" w:space="0" w:color="auto"/>
          </w:divBdr>
        </w:div>
        <w:div w:id="1424373713">
          <w:marLeft w:val="0"/>
          <w:marRight w:val="0"/>
          <w:marTop w:val="0"/>
          <w:marBottom w:val="0"/>
          <w:divBdr>
            <w:top w:val="none" w:sz="0" w:space="0" w:color="auto"/>
            <w:left w:val="none" w:sz="0" w:space="0" w:color="auto"/>
            <w:bottom w:val="none" w:sz="0" w:space="0" w:color="auto"/>
            <w:right w:val="none" w:sz="0" w:space="0" w:color="auto"/>
          </w:divBdr>
        </w:div>
        <w:div w:id="1429812150">
          <w:marLeft w:val="0"/>
          <w:marRight w:val="0"/>
          <w:marTop w:val="0"/>
          <w:marBottom w:val="0"/>
          <w:divBdr>
            <w:top w:val="none" w:sz="0" w:space="0" w:color="auto"/>
            <w:left w:val="none" w:sz="0" w:space="0" w:color="auto"/>
            <w:bottom w:val="none" w:sz="0" w:space="0" w:color="auto"/>
            <w:right w:val="none" w:sz="0" w:space="0" w:color="auto"/>
          </w:divBdr>
        </w:div>
        <w:div w:id="1432700356">
          <w:marLeft w:val="0"/>
          <w:marRight w:val="0"/>
          <w:marTop w:val="0"/>
          <w:marBottom w:val="0"/>
          <w:divBdr>
            <w:top w:val="none" w:sz="0" w:space="0" w:color="auto"/>
            <w:left w:val="none" w:sz="0" w:space="0" w:color="auto"/>
            <w:bottom w:val="none" w:sz="0" w:space="0" w:color="auto"/>
            <w:right w:val="none" w:sz="0" w:space="0" w:color="auto"/>
          </w:divBdr>
        </w:div>
        <w:div w:id="1466773887">
          <w:marLeft w:val="0"/>
          <w:marRight w:val="0"/>
          <w:marTop w:val="0"/>
          <w:marBottom w:val="0"/>
          <w:divBdr>
            <w:top w:val="none" w:sz="0" w:space="0" w:color="auto"/>
            <w:left w:val="none" w:sz="0" w:space="0" w:color="auto"/>
            <w:bottom w:val="none" w:sz="0" w:space="0" w:color="auto"/>
            <w:right w:val="none" w:sz="0" w:space="0" w:color="auto"/>
          </w:divBdr>
        </w:div>
        <w:div w:id="1467310482">
          <w:marLeft w:val="0"/>
          <w:marRight w:val="0"/>
          <w:marTop w:val="0"/>
          <w:marBottom w:val="0"/>
          <w:divBdr>
            <w:top w:val="none" w:sz="0" w:space="0" w:color="auto"/>
            <w:left w:val="none" w:sz="0" w:space="0" w:color="auto"/>
            <w:bottom w:val="none" w:sz="0" w:space="0" w:color="auto"/>
            <w:right w:val="none" w:sz="0" w:space="0" w:color="auto"/>
          </w:divBdr>
        </w:div>
        <w:div w:id="1470978693">
          <w:marLeft w:val="0"/>
          <w:marRight w:val="0"/>
          <w:marTop w:val="0"/>
          <w:marBottom w:val="0"/>
          <w:divBdr>
            <w:top w:val="none" w:sz="0" w:space="0" w:color="auto"/>
            <w:left w:val="none" w:sz="0" w:space="0" w:color="auto"/>
            <w:bottom w:val="none" w:sz="0" w:space="0" w:color="auto"/>
            <w:right w:val="none" w:sz="0" w:space="0" w:color="auto"/>
          </w:divBdr>
        </w:div>
        <w:div w:id="1472746435">
          <w:marLeft w:val="0"/>
          <w:marRight w:val="0"/>
          <w:marTop w:val="0"/>
          <w:marBottom w:val="0"/>
          <w:divBdr>
            <w:top w:val="none" w:sz="0" w:space="0" w:color="auto"/>
            <w:left w:val="none" w:sz="0" w:space="0" w:color="auto"/>
            <w:bottom w:val="none" w:sz="0" w:space="0" w:color="auto"/>
            <w:right w:val="none" w:sz="0" w:space="0" w:color="auto"/>
          </w:divBdr>
        </w:div>
        <w:div w:id="1473869279">
          <w:marLeft w:val="0"/>
          <w:marRight w:val="0"/>
          <w:marTop w:val="0"/>
          <w:marBottom w:val="0"/>
          <w:divBdr>
            <w:top w:val="none" w:sz="0" w:space="0" w:color="auto"/>
            <w:left w:val="none" w:sz="0" w:space="0" w:color="auto"/>
            <w:bottom w:val="none" w:sz="0" w:space="0" w:color="auto"/>
            <w:right w:val="none" w:sz="0" w:space="0" w:color="auto"/>
          </w:divBdr>
        </w:div>
        <w:div w:id="1484009154">
          <w:marLeft w:val="0"/>
          <w:marRight w:val="0"/>
          <w:marTop w:val="0"/>
          <w:marBottom w:val="0"/>
          <w:divBdr>
            <w:top w:val="none" w:sz="0" w:space="0" w:color="auto"/>
            <w:left w:val="none" w:sz="0" w:space="0" w:color="auto"/>
            <w:bottom w:val="none" w:sz="0" w:space="0" w:color="auto"/>
            <w:right w:val="none" w:sz="0" w:space="0" w:color="auto"/>
          </w:divBdr>
        </w:div>
        <w:div w:id="1487474467">
          <w:marLeft w:val="0"/>
          <w:marRight w:val="0"/>
          <w:marTop w:val="0"/>
          <w:marBottom w:val="0"/>
          <w:divBdr>
            <w:top w:val="none" w:sz="0" w:space="0" w:color="auto"/>
            <w:left w:val="none" w:sz="0" w:space="0" w:color="auto"/>
            <w:bottom w:val="none" w:sz="0" w:space="0" w:color="auto"/>
            <w:right w:val="none" w:sz="0" w:space="0" w:color="auto"/>
          </w:divBdr>
        </w:div>
        <w:div w:id="1504708398">
          <w:marLeft w:val="0"/>
          <w:marRight w:val="0"/>
          <w:marTop w:val="0"/>
          <w:marBottom w:val="0"/>
          <w:divBdr>
            <w:top w:val="none" w:sz="0" w:space="0" w:color="auto"/>
            <w:left w:val="none" w:sz="0" w:space="0" w:color="auto"/>
            <w:bottom w:val="none" w:sz="0" w:space="0" w:color="auto"/>
            <w:right w:val="none" w:sz="0" w:space="0" w:color="auto"/>
          </w:divBdr>
        </w:div>
        <w:div w:id="1506751195">
          <w:marLeft w:val="0"/>
          <w:marRight w:val="0"/>
          <w:marTop w:val="0"/>
          <w:marBottom w:val="0"/>
          <w:divBdr>
            <w:top w:val="none" w:sz="0" w:space="0" w:color="auto"/>
            <w:left w:val="none" w:sz="0" w:space="0" w:color="auto"/>
            <w:bottom w:val="none" w:sz="0" w:space="0" w:color="auto"/>
            <w:right w:val="none" w:sz="0" w:space="0" w:color="auto"/>
          </w:divBdr>
        </w:div>
        <w:div w:id="1514999503">
          <w:marLeft w:val="0"/>
          <w:marRight w:val="0"/>
          <w:marTop w:val="0"/>
          <w:marBottom w:val="0"/>
          <w:divBdr>
            <w:top w:val="none" w:sz="0" w:space="0" w:color="auto"/>
            <w:left w:val="none" w:sz="0" w:space="0" w:color="auto"/>
            <w:bottom w:val="none" w:sz="0" w:space="0" w:color="auto"/>
            <w:right w:val="none" w:sz="0" w:space="0" w:color="auto"/>
          </w:divBdr>
        </w:div>
        <w:div w:id="1520585359">
          <w:marLeft w:val="0"/>
          <w:marRight w:val="0"/>
          <w:marTop w:val="0"/>
          <w:marBottom w:val="0"/>
          <w:divBdr>
            <w:top w:val="none" w:sz="0" w:space="0" w:color="auto"/>
            <w:left w:val="none" w:sz="0" w:space="0" w:color="auto"/>
            <w:bottom w:val="none" w:sz="0" w:space="0" w:color="auto"/>
            <w:right w:val="none" w:sz="0" w:space="0" w:color="auto"/>
          </w:divBdr>
        </w:div>
        <w:div w:id="1552500062">
          <w:marLeft w:val="0"/>
          <w:marRight w:val="0"/>
          <w:marTop w:val="0"/>
          <w:marBottom w:val="0"/>
          <w:divBdr>
            <w:top w:val="none" w:sz="0" w:space="0" w:color="auto"/>
            <w:left w:val="none" w:sz="0" w:space="0" w:color="auto"/>
            <w:bottom w:val="none" w:sz="0" w:space="0" w:color="auto"/>
            <w:right w:val="none" w:sz="0" w:space="0" w:color="auto"/>
          </w:divBdr>
        </w:div>
        <w:div w:id="1563784105">
          <w:marLeft w:val="0"/>
          <w:marRight w:val="0"/>
          <w:marTop w:val="0"/>
          <w:marBottom w:val="0"/>
          <w:divBdr>
            <w:top w:val="none" w:sz="0" w:space="0" w:color="auto"/>
            <w:left w:val="none" w:sz="0" w:space="0" w:color="auto"/>
            <w:bottom w:val="none" w:sz="0" w:space="0" w:color="auto"/>
            <w:right w:val="none" w:sz="0" w:space="0" w:color="auto"/>
          </w:divBdr>
        </w:div>
        <w:div w:id="1564637259">
          <w:marLeft w:val="0"/>
          <w:marRight w:val="0"/>
          <w:marTop w:val="0"/>
          <w:marBottom w:val="0"/>
          <w:divBdr>
            <w:top w:val="none" w:sz="0" w:space="0" w:color="auto"/>
            <w:left w:val="none" w:sz="0" w:space="0" w:color="auto"/>
            <w:bottom w:val="none" w:sz="0" w:space="0" w:color="auto"/>
            <w:right w:val="none" w:sz="0" w:space="0" w:color="auto"/>
          </w:divBdr>
        </w:div>
        <w:div w:id="1573276836">
          <w:marLeft w:val="0"/>
          <w:marRight w:val="0"/>
          <w:marTop w:val="0"/>
          <w:marBottom w:val="0"/>
          <w:divBdr>
            <w:top w:val="none" w:sz="0" w:space="0" w:color="auto"/>
            <w:left w:val="none" w:sz="0" w:space="0" w:color="auto"/>
            <w:bottom w:val="none" w:sz="0" w:space="0" w:color="auto"/>
            <w:right w:val="none" w:sz="0" w:space="0" w:color="auto"/>
          </w:divBdr>
        </w:div>
        <w:div w:id="1586452224">
          <w:marLeft w:val="0"/>
          <w:marRight w:val="0"/>
          <w:marTop w:val="0"/>
          <w:marBottom w:val="0"/>
          <w:divBdr>
            <w:top w:val="none" w:sz="0" w:space="0" w:color="auto"/>
            <w:left w:val="none" w:sz="0" w:space="0" w:color="auto"/>
            <w:bottom w:val="none" w:sz="0" w:space="0" w:color="auto"/>
            <w:right w:val="none" w:sz="0" w:space="0" w:color="auto"/>
          </w:divBdr>
        </w:div>
        <w:div w:id="1597860024">
          <w:marLeft w:val="0"/>
          <w:marRight w:val="0"/>
          <w:marTop w:val="0"/>
          <w:marBottom w:val="0"/>
          <w:divBdr>
            <w:top w:val="none" w:sz="0" w:space="0" w:color="auto"/>
            <w:left w:val="none" w:sz="0" w:space="0" w:color="auto"/>
            <w:bottom w:val="none" w:sz="0" w:space="0" w:color="auto"/>
            <w:right w:val="none" w:sz="0" w:space="0" w:color="auto"/>
          </w:divBdr>
        </w:div>
        <w:div w:id="1604873469">
          <w:marLeft w:val="0"/>
          <w:marRight w:val="0"/>
          <w:marTop w:val="0"/>
          <w:marBottom w:val="0"/>
          <w:divBdr>
            <w:top w:val="none" w:sz="0" w:space="0" w:color="auto"/>
            <w:left w:val="none" w:sz="0" w:space="0" w:color="auto"/>
            <w:bottom w:val="none" w:sz="0" w:space="0" w:color="auto"/>
            <w:right w:val="none" w:sz="0" w:space="0" w:color="auto"/>
          </w:divBdr>
        </w:div>
        <w:div w:id="1630697321">
          <w:marLeft w:val="0"/>
          <w:marRight w:val="0"/>
          <w:marTop w:val="0"/>
          <w:marBottom w:val="0"/>
          <w:divBdr>
            <w:top w:val="none" w:sz="0" w:space="0" w:color="auto"/>
            <w:left w:val="none" w:sz="0" w:space="0" w:color="auto"/>
            <w:bottom w:val="none" w:sz="0" w:space="0" w:color="auto"/>
            <w:right w:val="none" w:sz="0" w:space="0" w:color="auto"/>
          </w:divBdr>
        </w:div>
        <w:div w:id="1663577991">
          <w:marLeft w:val="0"/>
          <w:marRight w:val="0"/>
          <w:marTop w:val="0"/>
          <w:marBottom w:val="0"/>
          <w:divBdr>
            <w:top w:val="none" w:sz="0" w:space="0" w:color="auto"/>
            <w:left w:val="none" w:sz="0" w:space="0" w:color="auto"/>
            <w:bottom w:val="none" w:sz="0" w:space="0" w:color="auto"/>
            <w:right w:val="none" w:sz="0" w:space="0" w:color="auto"/>
          </w:divBdr>
        </w:div>
        <w:div w:id="1665164576">
          <w:marLeft w:val="0"/>
          <w:marRight w:val="0"/>
          <w:marTop w:val="0"/>
          <w:marBottom w:val="0"/>
          <w:divBdr>
            <w:top w:val="none" w:sz="0" w:space="0" w:color="auto"/>
            <w:left w:val="none" w:sz="0" w:space="0" w:color="auto"/>
            <w:bottom w:val="none" w:sz="0" w:space="0" w:color="auto"/>
            <w:right w:val="none" w:sz="0" w:space="0" w:color="auto"/>
          </w:divBdr>
        </w:div>
        <w:div w:id="1673483972">
          <w:marLeft w:val="0"/>
          <w:marRight w:val="0"/>
          <w:marTop w:val="0"/>
          <w:marBottom w:val="0"/>
          <w:divBdr>
            <w:top w:val="none" w:sz="0" w:space="0" w:color="auto"/>
            <w:left w:val="none" w:sz="0" w:space="0" w:color="auto"/>
            <w:bottom w:val="none" w:sz="0" w:space="0" w:color="auto"/>
            <w:right w:val="none" w:sz="0" w:space="0" w:color="auto"/>
          </w:divBdr>
        </w:div>
        <w:div w:id="1673530121">
          <w:marLeft w:val="0"/>
          <w:marRight w:val="0"/>
          <w:marTop w:val="0"/>
          <w:marBottom w:val="0"/>
          <w:divBdr>
            <w:top w:val="none" w:sz="0" w:space="0" w:color="auto"/>
            <w:left w:val="none" w:sz="0" w:space="0" w:color="auto"/>
            <w:bottom w:val="none" w:sz="0" w:space="0" w:color="auto"/>
            <w:right w:val="none" w:sz="0" w:space="0" w:color="auto"/>
          </w:divBdr>
        </w:div>
        <w:div w:id="1677266524">
          <w:marLeft w:val="0"/>
          <w:marRight w:val="0"/>
          <w:marTop w:val="0"/>
          <w:marBottom w:val="0"/>
          <w:divBdr>
            <w:top w:val="none" w:sz="0" w:space="0" w:color="auto"/>
            <w:left w:val="none" w:sz="0" w:space="0" w:color="auto"/>
            <w:bottom w:val="none" w:sz="0" w:space="0" w:color="auto"/>
            <w:right w:val="none" w:sz="0" w:space="0" w:color="auto"/>
          </w:divBdr>
        </w:div>
        <w:div w:id="1686398913">
          <w:marLeft w:val="0"/>
          <w:marRight w:val="0"/>
          <w:marTop w:val="0"/>
          <w:marBottom w:val="0"/>
          <w:divBdr>
            <w:top w:val="none" w:sz="0" w:space="0" w:color="auto"/>
            <w:left w:val="none" w:sz="0" w:space="0" w:color="auto"/>
            <w:bottom w:val="none" w:sz="0" w:space="0" w:color="auto"/>
            <w:right w:val="none" w:sz="0" w:space="0" w:color="auto"/>
          </w:divBdr>
        </w:div>
        <w:div w:id="1699088984">
          <w:marLeft w:val="0"/>
          <w:marRight w:val="0"/>
          <w:marTop w:val="0"/>
          <w:marBottom w:val="0"/>
          <w:divBdr>
            <w:top w:val="none" w:sz="0" w:space="0" w:color="auto"/>
            <w:left w:val="none" w:sz="0" w:space="0" w:color="auto"/>
            <w:bottom w:val="none" w:sz="0" w:space="0" w:color="auto"/>
            <w:right w:val="none" w:sz="0" w:space="0" w:color="auto"/>
          </w:divBdr>
        </w:div>
        <w:div w:id="1704600200">
          <w:marLeft w:val="0"/>
          <w:marRight w:val="0"/>
          <w:marTop w:val="0"/>
          <w:marBottom w:val="0"/>
          <w:divBdr>
            <w:top w:val="none" w:sz="0" w:space="0" w:color="auto"/>
            <w:left w:val="none" w:sz="0" w:space="0" w:color="auto"/>
            <w:bottom w:val="none" w:sz="0" w:space="0" w:color="auto"/>
            <w:right w:val="none" w:sz="0" w:space="0" w:color="auto"/>
          </w:divBdr>
        </w:div>
        <w:div w:id="1705405524">
          <w:marLeft w:val="0"/>
          <w:marRight w:val="0"/>
          <w:marTop w:val="0"/>
          <w:marBottom w:val="0"/>
          <w:divBdr>
            <w:top w:val="none" w:sz="0" w:space="0" w:color="auto"/>
            <w:left w:val="none" w:sz="0" w:space="0" w:color="auto"/>
            <w:bottom w:val="none" w:sz="0" w:space="0" w:color="auto"/>
            <w:right w:val="none" w:sz="0" w:space="0" w:color="auto"/>
          </w:divBdr>
        </w:div>
        <w:div w:id="1709066356">
          <w:marLeft w:val="0"/>
          <w:marRight w:val="0"/>
          <w:marTop w:val="0"/>
          <w:marBottom w:val="0"/>
          <w:divBdr>
            <w:top w:val="none" w:sz="0" w:space="0" w:color="auto"/>
            <w:left w:val="none" w:sz="0" w:space="0" w:color="auto"/>
            <w:bottom w:val="none" w:sz="0" w:space="0" w:color="auto"/>
            <w:right w:val="none" w:sz="0" w:space="0" w:color="auto"/>
          </w:divBdr>
        </w:div>
        <w:div w:id="1719009570">
          <w:marLeft w:val="0"/>
          <w:marRight w:val="0"/>
          <w:marTop w:val="0"/>
          <w:marBottom w:val="0"/>
          <w:divBdr>
            <w:top w:val="none" w:sz="0" w:space="0" w:color="auto"/>
            <w:left w:val="none" w:sz="0" w:space="0" w:color="auto"/>
            <w:bottom w:val="none" w:sz="0" w:space="0" w:color="auto"/>
            <w:right w:val="none" w:sz="0" w:space="0" w:color="auto"/>
          </w:divBdr>
        </w:div>
        <w:div w:id="1726022317">
          <w:marLeft w:val="0"/>
          <w:marRight w:val="0"/>
          <w:marTop w:val="0"/>
          <w:marBottom w:val="0"/>
          <w:divBdr>
            <w:top w:val="none" w:sz="0" w:space="0" w:color="auto"/>
            <w:left w:val="none" w:sz="0" w:space="0" w:color="auto"/>
            <w:bottom w:val="none" w:sz="0" w:space="0" w:color="auto"/>
            <w:right w:val="none" w:sz="0" w:space="0" w:color="auto"/>
          </w:divBdr>
        </w:div>
        <w:div w:id="1752508647">
          <w:marLeft w:val="0"/>
          <w:marRight w:val="0"/>
          <w:marTop w:val="0"/>
          <w:marBottom w:val="0"/>
          <w:divBdr>
            <w:top w:val="none" w:sz="0" w:space="0" w:color="auto"/>
            <w:left w:val="none" w:sz="0" w:space="0" w:color="auto"/>
            <w:bottom w:val="none" w:sz="0" w:space="0" w:color="auto"/>
            <w:right w:val="none" w:sz="0" w:space="0" w:color="auto"/>
          </w:divBdr>
        </w:div>
        <w:div w:id="1754087306">
          <w:marLeft w:val="0"/>
          <w:marRight w:val="0"/>
          <w:marTop w:val="0"/>
          <w:marBottom w:val="0"/>
          <w:divBdr>
            <w:top w:val="none" w:sz="0" w:space="0" w:color="auto"/>
            <w:left w:val="none" w:sz="0" w:space="0" w:color="auto"/>
            <w:bottom w:val="none" w:sz="0" w:space="0" w:color="auto"/>
            <w:right w:val="none" w:sz="0" w:space="0" w:color="auto"/>
          </w:divBdr>
        </w:div>
        <w:div w:id="1765682554">
          <w:marLeft w:val="0"/>
          <w:marRight w:val="0"/>
          <w:marTop w:val="0"/>
          <w:marBottom w:val="0"/>
          <w:divBdr>
            <w:top w:val="none" w:sz="0" w:space="0" w:color="auto"/>
            <w:left w:val="none" w:sz="0" w:space="0" w:color="auto"/>
            <w:bottom w:val="none" w:sz="0" w:space="0" w:color="auto"/>
            <w:right w:val="none" w:sz="0" w:space="0" w:color="auto"/>
          </w:divBdr>
        </w:div>
        <w:div w:id="1773431565">
          <w:marLeft w:val="0"/>
          <w:marRight w:val="0"/>
          <w:marTop w:val="0"/>
          <w:marBottom w:val="0"/>
          <w:divBdr>
            <w:top w:val="none" w:sz="0" w:space="0" w:color="auto"/>
            <w:left w:val="none" w:sz="0" w:space="0" w:color="auto"/>
            <w:bottom w:val="none" w:sz="0" w:space="0" w:color="auto"/>
            <w:right w:val="none" w:sz="0" w:space="0" w:color="auto"/>
          </w:divBdr>
        </w:div>
        <w:div w:id="1785878263">
          <w:marLeft w:val="0"/>
          <w:marRight w:val="0"/>
          <w:marTop w:val="0"/>
          <w:marBottom w:val="0"/>
          <w:divBdr>
            <w:top w:val="none" w:sz="0" w:space="0" w:color="auto"/>
            <w:left w:val="none" w:sz="0" w:space="0" w:color="auto"/>
            <w:bottom w:val="none" w:sz="0" w:space="0" w:color="auto"/>
            <w:right w:val="none" w:sz="0" w:space="0" w:color="auto"/>
          </w:divBdr>
        </w:div>
        <w:div w:id="1793279425">
          <w:marLeft w:val="0"/>
          <w:marRight w:val="0"/>
          <w:marTop w:val="0"/>
          <w:marBottom w:val="0"/>
          <w:divBdr>
            <w:top w:val="none" w:sz="0" w:space="0" w:color="auto"/>
            <w:left w:val="none" w:sz="0" w:space="0" w:color="auto"/>
            <w:bottom w:val="none" w:sz="0" w:space="0" w:color="auto"/>
            <w:right w:val="none" w:sz="0" w:space="0" w:color="auto"/>
          </w:divBdr>
        </w:div>
        <w:div w:id="1793474213">
          <w:marLeft w:val="0"/>
          <w:marRight w:val="0"/>
          <w:marTop w:val="0"/>
          <w:marBottom w:val="0"/>
          <w:divBdr>
            <w:top w:val="none" w:sz="0" w:space="0" w:color="auto"/>
            <w:left w:val="none" w:sz="0" w:space="0" w:color="auto"/>
            <w:bottom w:val="none" w:sz="0" w:space="0" w:color="auto"/>
            <w:right w:val="none" w:sz="0" w:space="0" w:color="auto"/>
          </w:divBdr>
        </w:div>
        <w:div w:id="1818257806">
          <w:marLeft w:val="0"/>
          <w:marRight w:val="0"/>
          <w:marTop w:val="0"/>
          <w:marBottom w:val="0"/>
          <w:divBdr>
            <w:top w:val="none" w:sz="0" w:space="0" w:color="auto"/>
            <w:left w:val="none" w:sz="0" w:space="0" w:color="auto"/>
            <w:bottom w:val="none" w:sz="0" w:space="0" w:color="auto"/>
            <w:right w:val="none" w:sz="0" w:space="0" w:color="auto"/>
          </w:divBdr>
        </w:div>
        <w:div w:id="1839274470">
          <w:marLeft w:val="0"/>
          <w:marRight w:val="0"/>
          <w:marTop w:val="0"/>
          <w:marBottom w:val="0"/>
          <w:divBdr>
            <w:top w:val="none" w:sz="0" w:space="0" w:color="auto"/>
            <w:left w:val="none" w:sz="0" w:space="0" w:color="auto"/>
            <w:bottom w:val="none" w:sz="0" w:space="0" w:color="auto"/>
            <w:right w:val="none" w:sz="0" w:space="0" w:color="auto"/>
          </w:divBdr>
        </w:div>
        <w:div w:id="1857576099">
          <w:marLeft w:val="0"/>
          <w:marRight w:val="0"/>
          <w:marTop w:val="0"/>
          <w:marBottom w:val="0"/>
          <w:divBdr>
            <w:top w:val="none" w:sz="0" w:space="0" w:color="auto"/>
            <w:left w:val="none" w:sz="0" w:space="0" w:color="auto"/>
            <w:bottom w:val="none" w:sz="0" w:space="0" w:color="auto"/>
            <w:right w:val="none" w:sz="0" w:space="0" w:color="auto"/>
          </w:divBdr>
        </w:div>
        <w:div w:id="1858689834">
          <w:marLeft w:val="0"/>
          <w:marRight w:val="0"/>
          <w:marTop w:val="0"/>
          <w:marBottom w:val="0"/>
          <w:divBdr>
            <w:top w:val="none" w:sz="0" w:space="0" w:color="auto"/>
            <w:left w:val="none" w:sz="0" w:space="0" w:color="auto"/>
            <w:bottom w:val="none" w:sz="0" w:space="0" w:color="auto"/>
            <w:right w:val="none" w:sz="0" w:space="0" w:color="auto"/>
          </w:divBdr>
        </w:div>
        <w:div w:id="1865634984">
          <w:marLeft w:val="0"/>
          <w:marRight w:val="0"/>
          <w:marTop w:val="0"/>
          <w:marBottom w:val="0"/>
          <w:divBdr>
            <w:top w:val="none" w:sz="0" w:space="0" w:color="auto"/>
            <w:left w:val="none" w:sz="0" w:space="0" w:color="auto"/>
            <w:bottom w:val="none" w:sz="0" w:space="0" w:color="auto"/>
            <w:right w:val="none" w:sz="0" w:space="0" w:color="auto"/>
          </w:divBdr>
        </w:div>
        <w:div w:id="1879664195">
          <w:marLeft w:val="0"/>
          <w:marRight w:val="0"/>
          <w:marTop w:val="0"/>
          <w:marBottom w:val="0"/>
          <w:divBdr>
            <w:top w:val="none" w:sz="0" w:space="0" w:color="auto"/>
            <w:left w:val="none" w:sz="0" w:space="0" w:color="auto"/>
            <w:bottom w:val="none" w:sz="0" w:space="0" w:color="auto"/>
            <w:right w:val="none" w:sz="0" w:space="0" w:color="auto"/>
          </w:divBdr>
        </w:div>
        <w:div w:id="1896306411">
          <w:marLeft w:val="0"/>
          <w:marRight w:val="0"/>
          <w:marTop w:val="0"/>
          <w:marBottom w:val="0"/>
          <w:divBdr>
            <w:top w:val="none" w:sz="0" w:space="0" w:color="auto"/>
            <w:left w:val="none" w:sz="0" w:space="0" w:color="auto"/>
            <w:bottom w:val="none" w:sz="0" w:space="0" w:color="auto"/>
            <w:right w:val="none" w:sz="0" w:space="0" w:color="auto"/>
          </w:divBdr>
        </w:div>
        <w:div w:id="1940916691">
          <w:marLeft w:val="0"/>
          <w:marRight w:val="0"/>
          <w:marTop w:val="0"/>
          <w:marBottom w:val="0"/>
          <w:divBdr>
            <w:top w:val="none" w:sz="0" w:space="0" w:color="auto"/>
            <w:left w:val="none" w:sz="0" w:space="0" w:color="auto"/>
            <w:bottom w:val="none" w:sz="0" w:space="0" w:color="auto"/>
            <w:right w:val="none" w:sz="0" w:space="0" w:color="auto"/>
          </w:divBdr>
        </w:div>
        <w:div w:id="1943562451">
          <w:marLeft w:val="0"/>
          <w:marRight w:val="0"/>
          <w:marTop w:val="0"/>
          <w:marBottom w:val="0"/>
          <w:divBdr>
            <w:top w:val="none" w:sz="0" w:space="0" w:color="auto"/>
            <w:left w:val="none" w:sz="0" w:space="0" w:color="auto"/>
            <w:bottom w:val="none" w:sz="0" w:space="0" w:color="auto"/>
            <w:right w:val="none" w:sz="0" w:space="0" w:color="auto"/>
          </w:divBdr>
        </w:div>
        <w:div w:id="1944804968">
          <w:marLeft w:val="0"/>
          <w:marRight w:val="0"/>
          <w:marTop w:val="0"/>
          <w:marBottom w:val="0"/>
          <w:divBdr>
            <w:top w:val="none" w:sz="0" w:space="0" w:color="auto"/>
            <w:left w:val="none" w:sz="0" w:space="0" w:color="auto"/>
            <w:bottom w:val="none" w:sz="0" w:space="0" w:color="auto"/>
            <w:right w:val="none" w:sz="0" w:space="0" w:color="auto"/>
          </w:divBdr>
        </w:div>
        <w:div w:id="1948152844">
          <w:marLeft w:val="0"/>
          <w:marRight w:val="0"/>
          <w:marTop w:val="0"/>
          <w:marBottom w:val="0"/>
          <w:divBdr>
            <w:top w:val="none" w:sz="0" w:space="0" w:color="auto"/>
            <w:left w:val="none" w:sz="0" w:space="0" w:color="auto"/>
            <w:bottom w:val="none" w:sz="0" w:space="0" w:color="auto"/>
            <w:right w:val="none" w:sz="0" w:space="0" w:color="auto"/>
          </w:divBdr>
        </w:div>
        <w:div w:id="1957911002">
          <w:marLeft w:val="0"/>
          <w:marRight w:val="0"/>
          <w:marTop w:val="0"/>
          <w:marBottom w:val="0"/>
          <w:divBdr>
            <w:top w:val="none" w:sz="0" w:space="0" w:color="auto"/>
            <w:left w:val="none" w:sz="0" w:space="0" w:color="auto"/>
            <w:bottom w:val="none" w:sz="0" w:space="0" w:color="auto"/>
            <w:right w:val="none" w:sz="0" w:space="0" w:color="auto"/>
          </w:divBdr>
        </w:div>
        <w:div w:id="1970430833">
          <w:marLeft w:val="0"/>
          <w:marRight w:val="0"/>
          <w:marTop w:val="0"/>
          <w:marBottom w:val="0"/>
          <w:divBdr>
            <w:top w:val="none" w:sz="0" w:space="0" w:color="auto"/>
            <w:left w:val="none" w:sz="0" w:space="0" w:color="auto"/>
            <w:bottom w:val="none" w:sz="0" w:space="0" w:color="auto"/>
            <w:right w:val="none" w:sz="0" w:space="0" w:color="auto"/>
          </w:divBdr>
        </w:div>
        <w:div w:id="1971591252">
          <w:marLeft w:val="0"/>
          <w:marRight w:val="0"/>
          <w:marTop w:val="0"/>
          <w:marBottom w:val="0"/>
          <w:divBdr>
            <w:top w:val="none" w:sz="0" w:space="0" w:color="auto"/>
            <w:left w:val="none" w:sz="0" w:space="0" w:color="auto"/>
            <w:bottom w:val="none" w:sz="0" w:space="0" w:color="auto"/>
            <w:right w:val="none" w:sz="0" w:space="0" w:color="auto"/>
          </w:divBdr>
        </w:div>
        <w:div w:id="1975132655">
          <w:marLeft w:val="0"/>
          <w:marRight w:val="0"/>
          <w:marTop w:val="0"/>
          <w:marBottom w:val="0"/>
          <w:divBdr>
            <w:top w:val="none" w:sz="0" w:space="0" w:color="auto"/>
            <w:left w:val="none" w:sz="0" w:space="0" w:color="auto"/>
            <w:bottom w:val="none" w:sz="0" w:space="0" w:color="auto"/>
            <w:right w:val="none" w:sz="0" w:space="0" w:color="auto"/>
          </w:divBdr>
        </w:div>
        <w:div w:id="1975482252">
          <w:marLeft w:val="0"/>
          <w:marRight w:val="0"/>
          <w:marTop w:val="0"/>
          <w:marBottom w:val="0"/>
          <w:divBdr>
            <w:top w:val="none" w:sz="0" w:space="0" w:color="auto"/>
            <w:left w:val="none" w:sz="0" w:space="0" w:color="auto"/>
            <w:bottom w:val="none" w:sz="0" w:space="0" w:color="auto"/>
            <w:right w:val="none" w:sz="0" w:space="0" w:color="auto"/>
          </w:divBdr>
        </w:div>
        <w:div w:id="1990598295">
          <w:marLeft w:val="0"/>
          <w:marRight w:val="0"/>
          <w:marTop w:val="0"/>
          <w:marBottom w:val="0"/>
          <w:divBdr>
            <w:top w:val="none" w:sz="0" w:space="0" w:color="auto"/>
            <w:left w:val="none" w:sz="0" w:space="0" w:color="auto"/>
            <w:bottom w:val="none" w:sz="0" w:space="0" w:color="auto"/>
            <w:right w:val="none" w:sz="0" w:space="0" w:color="auto"/>
          </w:divBdr>
        </w:div>
        <w:div w:id="1991788569">
          <w:marLeft w:val="0"/>
          <w:marRight w:val="0"/>
          <w:marTop w:val="0"/>
          <w:marBottom w:val="0"/>
          <w:divBdr>
            <w:top w:val="none" w:sz="0" w:space="0" w:color="auto"/>
            <w:left w:val="none" w:sz="0" w:space="0" w:color="auto"/>
            <w:bottom w:val="none" w:sz="0" w:space="0" w:color="auto"/>
            <w:right w:val="none" w:sz="0" w:space="0" w:color="auto"/>
          </w:divBdr>
        </w:div>
        <w:div w:id="2039038946">
          <w:marLeft w:val="0"/>
          <w:marRight w:val="0"/>
          <w:marTop w:val="0"/>
          <w:marBottom w:val="0"/>
          <w:divBdr>
            <w:top w:val="none" w:sz="0" w:space="0" w:color="auto"/>
            <w:left w:val="none" w:sz="0" w:space="0" w:color="auto"/>
            <w:bottom w:val="none" w:sz="0" w:space="0" w:color="auto"/>
            <w:right w:val="none" w:sz="0" w:space="0" w:color="auto"/>
          </w:divBdr>
        </w:div>
        <w:div w:id="2062052749">
          <w:marLeft w:val="0"/>
          <w:marRight w:val="0"/>
          <w:marTop w:val="0"/>
          <w:marBottom w:val="0"/>
          <w:divBdr>
            <w:top w:val="none" w:sz="0" w:space="0" w:color="auto"/>
            <w:left w:val="none" w:sz="0" w:space="0" w:color="auto"/>
            <w:bottom w:val="none" w:sz="0" w:space="0" w:color="auto"/>
            <w:right w:val="none" w:sz="0" w:space="0" w:color="auto"/>
          </w:divBdr>
        </w:div>
        <w:div w:id="2078741593">
          <w:marLeft w:val="0"/>
          <w:marRight w:val="0"/>
          <w:marTop w:val="0"/>
          <w:marBottom w:val="0"/>
          <w:divBdr>
            <w:top w:val="none" w:sz="0" w:space="0" w:color="auto"/>
            <w:left w:val="none" w:sz="0" w:space="0" w:color="auto"/>
            <w:bottom w:val="none" w:sz="0" w:space="0" w:color="auto"/>
            <w:right w:val="none" w:sz="0" w:space="0" w:color="auto"/>
          </w:divBdr>
        </w:div>
        <w:div w:id="2079789503">
          <w:marLeft w:val="0"/>
          <w:marRight w:val="0"/>
          <w:marTop w:val="0"/>
          <w:marBottom w:val="0"/>
          <w:divBdr>
            <w:top w:val="none" w:sz="0" w:space="0" w:color="auto"/>
            <w:left w:val="none" w:sz="0" w:space="0" w:color="auto"/>
            <w:bottom w:val="none" w:sz="0" w:space="0" w:color="auto"/>
            <w:right w:val="none" w:sz="0" w:space="0" w:color="auto"/>
          </w:divBdr>
        </w:div>
        <w:div w:id="2090878815">
          <w:marLeft w:val="0"/>
          <w:marRight w:val="0"/>
          <w:marTop w:val="0"/>
          <w:marBottom w:val="0"/>
          <w:divBdr>
            <w:top w:val="none" w:sz="0" w:space="0" w:color="auto"/>
            <w:left w:val="none" w:sz="0" w:space="0" w:color="auto"/>
            <w:bottom w:val="none" w:sz="0" w:space="0" w:color="auto"/>
            <w:right w:val="none" w:sz="0" w:space="0" w:color="auto"/>
          </w:divBdr>
        </w:div>
        <w:div w:id="2097508008">
          <w:marLeft w:val="0"/>
          <w:marRight w:val="0"/>
          <w:marTop w:val="0"/>
          <w:marBottom w:val="0"/>
          <w:divBdr>
            <w:top w:val="none" w:sz="0" w:space="0" w:color="auto"/>
            <w:left w:val="none" w:sz="0" w:space="0" w:color="auto"/>
            <w:bottom w:val="none" w:sz="0" w:space="0" w:color="auto"/>
            <w:right w:val="none" w:sz="0" w:space="0" w:color="auto"/>
          </w:divBdr>
        </w:div>
        <w:div w:id="2131509639">
          <w:marLeft w:val="0"/>
          <w:marRight w:val="0"/>
          <w:marTop w:val="0"/>
          <w:marBottom w:val="0"/>
          <w:divBdr>
            <w:top w:val="none" w:sz="0" w:space="0" w:color="auto"/>
            <w:left w:val="none" w:sz="0" w:space="0" w:color="auto"/>
            <w:bottom w:val="none" w:sz="0" w:space="0" w:color="auto"/>
            <w:right w:val="none" w:sz="0" w:space="0" w:color="auto"/>
          </w:divBdr>
        </w:div>
        <w:div w:id="2135323964">
          <w:marLeft w:val="0"/>
          <w:marRight w:val="0"/>
          <w:marTop w:val="0"/>
          <w:marBottom w:val="0"/>
          <w:divBdr>
            <w:top w:val="none" w:sz="0" w:space="0" w:color="auto"/>
            <w:left w:val="none" w:sz="0" w:space="0" w:color="auto"/>
            <w:bottom w:val="none" w:sz="0" w:space="0" w:color="auto"/>
            <w:right w:val="none" w:sz="0" w:space="0" w:color="auto"/>
          </w:divBdr>
        </w:div>
        <w:div w:id="2138403669">
          <w:marLeft w:val="0"/>
          <w:marRight w:val="0"/>
          <w:marTop w:val="0"/>
          <w:marBottom w:val="0"/>
          <w:divBdr>
            <w:top w:val="none" w:sz="0" w:space="0" w:color="auto"/>
            <w:left w:val="none" w:sz="0" w:space="0" w:color="auto"/>
            <w:bottom w:val="none" w:sz="0" w:space="0" w:color="auto"/>
            <w:right w:val="none" w:sz="0" w:space="0" w:color="auto"/>
          </w:divBdr>
        </w:div>
      </w:divsChild>
    </w:div>
    <w:div w:id="2128549319">
      <w:bodyDiv w:val="1"/>
      <w:marLeft w:val="0"/>
      <w:marRight w:val="0"/>
      <w:marTop w:val="0"/>
      <w:marBottom w:val="0"/>
      <w:divBdr>
        <w:top w:val="none" w:sz="0" w:space="0" w:color="auto"/>
        <w:left w:val="none" w:sz="0" w:space="0" w:color="auto"/>
        <w:bottom w:val="none" w:sz="0" w:space="0" w:color="auto"/>
        <w:right w:val="none" w:sz="0" w:space="0" w:color="auto"/>
      </w:divBdr>
    </w:div>
    <w:div w:id="2133285980">
      <w:bodyDiv w:val="1"/>
      <w:marLeft w:val="0"/>
      <w:marRight w:val="0"/>
      <w:marTop w:val="0"/>
      <w:marBottom w:val="0"/>
      <w:divBdr>
        <w:top w:val="none" w:sz="0" w:space="0" w:color="auto"/>
        <w:left w:val="none" w:sz="0" w:space="0" w:color="auto"/>
        <w:bottom w:val="none" w:sz="0" w:space="0" w:color="auto"/>
        <w:right w:val="none" w:sz="0" w:space="0" w:color="auto"/>
      </w:divBdr>
      <w:divsChild>
        <w:div w:id="36591249">
          <w:marLeft w:val="0"/>
          <w:marRight w:val="0"/>
          <w:marTop w:val="0"/>
          <w:marBottom w:val="0"/>
          <w:divBdr>
            <w:top w:val="none" w:sz="0" w:space="0" w:color="auto"/>
            <w:left w:val="none" w:sz="0" w:space="0" w:color="auto"/>
            <w:bottom w:val="none" w:sz="0" w:space="0" w:color="auto"/>
            <w:right w:val="none" w:sz="0" w:space="0" w:color="auto"/>
          </w:divBdr>
        </w:div>
        <w:div w:id="66462451">
          <w:marLeft w:val="0"/>
          <w:marRight w:val="0"/>
          <w:marTop w:val="0"/>
          <w:marBottom w:val="0"/>
          <w:divBdr>
            <w:top w:val="none" w:sz="0" w:space="0" w:color="auto"/>
            <w:left w:val="none" w:sz="0" w:space="0" w:color="auto"/>
            <w:bottom w:val="none" w:sz="0" w:space="0" w:color="auto"/>
            <w:right w:val="none" w:sz="0" w:space="0" w:color="auto"/>
          </w:divBdr>
        </w:div>
        <w:div w:id="217597566">
          <w:marLeft w:val="0"/>
          <w:marRight w:val="0"/>
          <w:marTop w:val="0"/>
          <w:marBottom w:val="0"/>
          <w:divBdr>
            <w:top w:val="none" w:sz="0" w:space="0" w:color="auto"/>
            <w:left w:val="none" w:sz="0" w:space="0" w:color="auto"/>
            <w:bottom w:val="none" w:sz="0" w:space="0" w:color="auto"/>
            <w:right w:val="none" w:sz="0" w:space="0" w:color="auto"/>
          </w:divBdr>
        </w:div>
        <w:div w:id="230116383">
          <w:marLeft w:val="0"/>
          <w:marRight w:val="0"/>
          <w:marTop w:val="0"/>
          <w:marBottom w:val="0"/>
          <w:divBdr>
            <w:top w:val="none" w:sz="0" w:space="0" w:color="auto"/>
            <w:left w:val="none" w:sz="0" w:space="0" w:color="auto"/>
            <w:bottom w:val="none" w:sz="0" w:space="0" w:color="auto"/>
            <w:right w:val="none" w:sz="0" w:space="0" w:color="auto"/>
          </w:divBdr>
        </w:div>
        <w:div w:id="636689379">
          <w:marLeft w:val="0"/>
          <w:marRight w:val="0"/>
          <w:marTop w:val="0"/>
          <w:marBottom w:val="0"/>
          <w:divBdr>
            <w:top w:val="none" w:sz="0" w:space="0" w:color="auto"/>
            <w:left w:val="none" w:sz="0" w:space="0" w:color="auto"/>
            <w:bottom w:val="none" w:sz="0" w:space="0" w:color="auto"/>
            <w:right w:val="none" w:sz="0" w:space="0" w:color="auto"/>
          </w:divBdr>
        </w:div>
        <w:div w:id="659966596">
          <w:marLeft w:val="0"/>
          <w:marRight w:val="0"/>
          <w:marTop w:val="0"/>
          <w:marBottom w:val="0"/>
          <w:divBdr>
            <w:top w:val="none" w:sz="0" w:space="0" w:color="auto"/>
            <w:left w:val="none" w:sz="0" w:space="0" w:color="auto"/>
            <w:bottom w:val="none" w:sz="0" w:space="0" w:color="auto"/>
            <w:right w:val="none" w:sz="0" w:space="0" w:color="auto"/>
          </w:divBdr>
        </w:div>
        <w:div w:id="1011569493">
          <w:marLeft w:val="0"/>
          <w:marRight w:val="0"/>
          <w:marTop w:val="0"/>
          <w:marBottom w:val="0"/>
          <w:divBdr>
            <w:top w:val="none" w:sz="0" w:space="0" w:color="auto"/>
            <w:left w:val="none" w:sz="0" w:space="0" w:color="auto"/>
            <w:bottom w:val="none" w:sz="0" w:space="0" w:color="auto"/>
            <w:right w:val="none" w:sz="0" w:space="0" w:color="auto"/>
          </w:divBdr>
        </w:div>
        <w:div w:id="1030716517">
          <w:marLeft w:val="0"/>
          <w:marRight w:val="0"/>
          <w:marTop w:val="0"/>
          <w:marBottom w:val="0"/>
          <w:divBdr>
            <w:top w:val="none" w:sz="0" w:space="0" w:color="auto"/>
            <w:left w:val="none" w:sz="0" w:space="0" w:color="auto"/>
            <w:bottom w:val="none" w:sz="0" w:space="0" w:color="auto"/>
            <w:right w:val="none" w:sz="0" w:space="0" w:color="auto"/>
          </w:divBdr>
        </w:div>
        <w:div w:id="1397126383">
          <w:marLeft w:val="0"/>
          <w:marRight w:val="0"/>
          <w:marTop w:val="0"/>
          <w:marBottom w:val="0"/>
          <w:divBdr>
            <w:top w:val="none" w:sz="0" w:space="0" w:color="auto"/>
            <w:left w:val="none" w:sz="0" w:space="0" w:color="auto"/>
            <w:bottom w:val="none" w:sz="0" w:space="0" w:color="auto"/>
            <w:right w:val="none" w:sz="0" w:space="0" w:color="auto"/>
          </w:divBdr>
        </w:div>
        <w:div w:id="1430851972">
          <w:marLeft w:val="0"/>
          <w:marRight w:val="0"/>
          <w:marTop w:val="0"/>
          <w:marBottom w:val="0"/>
          <w:divBdr>
            <w:top w:val="none" w:sz="0" w:space="0" w:color="auto"/>
            <w:left w:val="none" w:sz="0" w:space="0" w:color="auto"/>
            <w:bottom w:val="none" w:sz="0" w:space="0" w:color="auto"/>
            <w:right w:val="none" w:sz="0" w:space="0" w:color="auto"/>
          </w:divBdr>
        </w:div>
        <w:div w:id="1454637436">
          <w:marLeft w:val="0"/>
          <w:marRight w:val="0"/>
          <w:marTop w:val="0"/>
          <w:marBottom w:val="0"/>
          <w:divBdr>
            <w:top w:val="none" w:sz="0" w:space="0" w:color="auto"/>
            <w:left w:val="none" w:sz="0" w:space="0" w:color="auto"/>
            <w:bottom w:val="none" w:sz="0" w:space="0" w:color="auto"/>
            <w:right w:val="none" w:sz="0" w:space="0" w:color="auto"/>
          </w:divBdr>
        </w:div>
        <w:div w:id="1562909028">
          <w:marLeft w:val="0"/>
          <w:marRight w:val="0"/>
          <w:marTop w:val="0"/>
          <w:marBottom w:val="0"/>
          <w:divBdr>
            <w:top w:val="none" w:sz="0" w:space="0" w:color="auto"/>
            <w:left w:val="none" w:sz="0" w:space="0" w:color="auto"/>
            <w:bottom w:val="none" w:sz="0" w:space="0" w:color="auto"/>
            <w:right w:val="none" w:sz="0" w:space="0" w:color="auto"/>
          </w:divBdr>
        </w:div>
        <w:div w:id="1708214908">
          <w:marLeft w:val="0"/>
          <w:marRight w:val="0"/>
          <w:marTop w:val="0"/>
          <w:marBottom w:val="0"/>
          <w:divBdr>
            <w:top w:val="none" w:sz="0" w:space="0" w:color="auto"/>
            <w:left w:val="none" w:sz="0" w:space="0" w:color="auto"/>
            <w:bottom w:val="none" w:sz="0" w:space="0" w:color="auto"/>
            <w:right w:val="none" w:sz="0" w:space="0" w:color="auto"/>
          </w:divBdr>
        </w:div>
        <w:div w:id="1889563158">
          <w:marLeft w:val="0"/>
          <w:marRight w:val="0"/>
          <w:marTop w:val="0"/>
          <w:marBottom w:val="0"/>
          <w:divBdr>
            <w:top w:val="none" w:sz="0" w:space="0" w:color="auto"/>
            <w:left w:val="none" w:sz="0" w:space="0" w:color="auto"/>
            <w:bottom w:val="none" w:sz="0" w:space="0" w:color="auto"/>
            <w:right w:val="none" w:sz="0" w:space="0" w:color="auto"/>
          </w:divBdr>
        </w:div>
        <w:div w:id="1938563478">
          <w:marLeft w:val="0"/>
          <w:marRight w:val="0"/>
          <w:marTop w:val="0"/>
          <w:marBottom w:val="0"/>
          <w:divBdr>
            <w:top w:val="none" w:sz="0" w:space="0" w:color="auto"/>
            <w:left w:val="none" w:sz="0" w:space="0" w:color="auto"/>
            <w:bottom w:val="none" w:sz="0" w:space="0" w:color="auto"/>
            <w:right w:val="none" w:sz="0" w:space="0" w:color="auto"/>
          </w:divBdr>
        </w:div>
        <w:div w:id="2080513514">
          <w:marLeft w:val="0"/>
          <w:marRight w:val="0"/>
          <w:marTop w:val="0"/>
          <w:marBottom w:val="0"/>
          <w:divBdr>
            <w:top w:val="none" w:sz="0" w:space="0" w:color="auto"/>
            <w:left w:val="none" w:sz="0" w:space="0" w:color="auto"/>
            <w:bottom w:val="none" w:sz="0" w:space="0" w:color="auto"/>
            <w:right w:val="none" w:sz="0" w:space="0" w:color="auto"/>
          </w:divBdr>
        </w:div>
        <w:div w:id="2084257357">
          <w:marLeft w:val="0"/>
          <w:marRight w:val="0"/>
          <w:marTop w:val="0"/>
          <w:marBottom w:val="0"/>
          <w:divBdr>
            <w:top w:val="none" w:sz="0" w:space="0" w:color="auto"/>
            <w:left w:val="none" w:sz="0" w:space="0" w:color="auto"/>
            <w:bottom w:val="none" w:sz="0" w:space="0" w:color="auto"/>
            <w:right w:val="none" w:sz="0" w:space="0" w:color="auto"/>
          </w:divBdr>
        </w:div>
      </w:divsChild>
    </w:div>
    <w:div w:id="2138376693">
      <w:bodyDiv w:val="1"/>
      <w:marLeft w:val="0"/>
      <w:marRight w:val="0"/>
      <w:marTop w:val="0"/>
      <w:marBottom w:val="0"/>
      <w:divBdr>
        <w:top w:val="none" w:sz="0" w:space="0" w:color="auto"/>
        <w:left w:val="none" w:sz="0" w:space="0" w:color="auto"/>
        <w:bottom w:val="none" w:sz="0" w:space="0" w:color="auto"/>
        <w:right w:val="none" w:sz="0" w:space="0" w:color="auto"/>
      </w:divBdr>
      <w:divsChild>
        <w:div w:id="585573482">
          <w:marLeft w:val="0"/>
          <w:marRight w:val="0"/>
          <w:marTop w:val="0"/>
          <w:marBottom w:val="0"/>
          <w:divBdr>
            <w:top w:val="none" w:sz="0" w:space="0" w:color="auto"/>
            <w:left w:val="none" w:sz="0" w:space="0" w:color="auto"/>
            <w:bottom w:val="none" w:sz="0" w:space="0" w:color="auto"/>
            <w:right w:val="none" w:sz="0" w:space="0" w:color="auto"/>
          </w:divBdr>
        </w:div>
        <w:div w:id="5922751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9.pn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63.jpeg"/><Relationship Id="rId138" Type="http://schemas.openxmlformats.org/officeDocument/2006/relationships/header" Target="header7.xml"/><Relationship Id="rId159" Type="http://schemas.openxmlformats.org/officeDocument/2006/relationships/image" Target="media/image119.png"/><Relationship Id="rId170" Type="http://schemas.openxmlformats.org/officeDocument/2006/relationships/header" Target="header17.xml"/><Relationship Id="rId107" Type="http://schemas.openxmlformats.org/officeDocument/2006/relationships/image" Target="media/image85.jpeg"/><Relationship Id="rId11" Type="http://schemas.openxmlformats.org/officeDocument/2006/relationships/image" Target="media/image5.tiff"/><Relationship Id="rId32" Type="http://schemas.openxmlformats.org/officeDocument/2006/relationships/image" Target="media/image20.png"/><Relationship Id="rId53" Type="http://schemas.openxmlformats.org/officeDocument/2006/relationships/image" Target="media/image40.jpg"/><Relationship Id="rId74" Type="http://schemas.openxmlformats.org/officeDocument/2006/relationships/footer" Target="footer5.xml"/><Relationship Id="rId128" Type="http://schemas.openxmlformats.org/officeDocument/2006/relationships/image" Target="media/image106.jpeg"/><Relationship Id="rId149" Type="http://schemas.openxmlformats.org/officeDocument/2006/relationships/footer" Target="footer14.xml"/><Relationship Id="rId5" Type="http://schemas.openxmlformats.org/officeDocument/2006/relationships/webSettings" Target="webSettings.xml"/><Relationship Id="rId95" Type="http://schemas.openxmlformats.org/officeDocument/2006/relationships/image" Target="media/image73.png"/><Relationship Id="rId160" Type="http://schemas.openxmlformats.org/officeDocument/2006/relationships/image" Target="media/image120.jpeg"/><Relationship Id="rId181" Type="http://schemas.openxmlformats.org/officeDocument/2006/relationships/footer" Target="footer22.xml"/><Relationship Id="rId22" Type="http://schemas.openxmlformats.org/officeDocument/2006/relationships/image" Target="media/image10.png"/><Relationship Id="rId43" Type="http://schemas.openxmlformats.org/officeDocument/2006/relationships/image" Target="media/image30.jpeg"/><Relationship Id="rId64" Type="http://schemas.openxmlformats.org/officeDocument/2006/relationships/image" Target="media/image51.jpeg"/><Relationship Id="rId118" Type="http://schemas.openxmlformats.org/officeDocument/2006/relationships/image" Target="media/image96.jpeg"/><Relationship Id="rId139" Type="http://schemas.openxmlformats.org/officeDocument/2006/relationships/header" Target="header8.xml"/><Relationship Id="rId85" Type="http://schemas.openxmlformats.org/officeDocument/2006/relationships/image" Target="media/image64.jpeg"/><Relationship Id="rId150" Type="http://schemas.openxmlformats.org/officeDocument/2006/relationships/header" Target="header13.xml"/><Relationship Id="rId171" Type="http://schemas.openxmlformats.org/officeDocument/2006/relationships/header" Target="header18.xml"/><Relationship Id="rId12" Type="http://schemas.openxmlformats.org/officeDocument/2006/relationships/footer" Target="footer1.xml"/><Relationship Id="rId33" Type="http://schemas.openxmlformats.org/officeDocument/2006/relationships/image" Target="media/image21.jpeg"/><Relationship Id="rId108" Type="http://schemas.openxmlformats.org/officeDocument/2006/relationships/image" Target="media/image86.jpeg"/><Relationship Id="rId129" Type="http://schemas.openxmlformats.org/officeDocument/2006/relationships/image" Target="media/image107.jpeg"/><Relationship Id="rId54" Type="http://schemas.openxmlformats.org/officeDocument/2006/relationships/image" Target="media/image41.jpeg"/><Relationship Id="rId75" Type="http://schemas.openxmlformats.org/officeDocument/2006/relationships/footer" Target="footer6.xml"/><Relationship Id="rId96" Type="http://schemas.openxmlformats.org/officeDocument/2006/relationships/image" Target="media/image74.png"/><Relationship Id="rId140" Type="http://schemas.openxmlformats.org/officeDocument/2006/relationships/footer" Target="footer9.xml"/><Relationship Id="rId161" Type="http://schemas.openxmlformats.org/officeDocument/2006/relationships/image" Target="media/image121.jpeg"/><Relationship Id="rId182"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97.jpeg"/><Relationship Id="rId44" Type="http://schemas.openxmlformats.org/officeDocument/2006/relationships/image" Target="media/image31.pn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0.jpeg"/><Relationship Id="rId86" Type="http://schemas.openxmlformats.org/officeDocument/2006/relationships/image" Target="media/image65.jpeg"/><Relationship Id="rId130" Type="http://schemas.openxmlformats.org/officeDocument/2006/relationships/image" Target="media/image108.jpeg"/><Relationship Id="rId135" Type="http://schemas.openxmlformats.org/officeDocument/2006/relationships/image" Target="media/image113.png"/><Relationship Id="rId151" Type="http://schemas.openxmlformats.org/officeDocument/2006/relationships/header" Target="header14.xml"/><Relationship Id="rId156" Type="http://schemas.openxmlformats.org/officeDocument/2006/relationships/hyperlink" Target="http://www.ua.gov.tr/index.cfm?action=detay&amp;yayinID=950703E845398DC0BC48AAD6C8C584256A835" TargetMode="External"/><Relationship Id="rId177" Type="http://schemas.openxmlformats.org/officeDocument/2006/relationships/image" Target="media/image128.jpg"/><Relationship Id="rId172" Type="http://schemas.openxmlformats.org/officeDocument/2006/relationships/footer" Target="footer19.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6.jpeg"/><Relationship Id="rId109" Type="http://schemas.openxmlformats.org/officeDocument/2006/relationships/image" Target="media/image87.jpeg"/><Relationship Id="rId34" Type="http://schemas.openxmlformats.org/officeDocument/2006/relationships/image" Target="media/image22.jpe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header" Target="header5.xml"/><Relationship Id="rId97" Type="http://schemas.openxmlformats.org/officeDocument/2006/relationships/image" Target="media/image75.png"/><Relationship Id="rId104" Type="http://schemas.openxmlformats.org/officeDocument/2006/relationships/image" Target="media/image82.jpeg"/><Relationship Id="rId120" Type="http://schemas.openxmlformats.org/officeDocument/2006/relationships/image" Target="media/image98.png"/><Relationship Id="rId125" Type="http://schemas.openxmlformats.org/officeDocument/2006/relationships/image" Target="media/image103.jpeg"/><Relationship Id="rId141" Type="http://schemas.openxmlformats.org/officeDocument/2006/relationships/footer" Target="footer10.xml"/><Relationship Id="rId146" Type="http://schemas.openxmlformats.org/officeDocument/2006/relationships/header" Target="header11.xml"/><Relationship Id="rId167" Type="http://schemas.openxmlformats.org/officeDocument/2006/relationships/header" Target="header16.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1.jpeg"/><Relationship Id="rId162" Type="http://schemas.openxmlformats.org/officeDocument/2006/relationships/image" Target="media/image122.jpe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66.pn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image" Target="media/image109.jpeg"/><Relationship Id="rId136" Type="http://schemas.openxmlformats.org/officeDocument/2006/relationships/image" Target="media/image114.png"/><Relationship Id="rId157" Type="http://schemas.openxmlformats.org/officeDocument/2006/relationships/image" Target="media/image117.jpeg"/><Relationship Id="rId178" Type="http://schemas.openxmlformats.org/officeDocument/2006/relationships/header" Target="header19.xml"/><Relationship Id="rId61" Type="http://schemas.openxmlformats.org/officeDocument/2006/relationships/image" Target="media/image48.jpeg"/><Relationship Id="rId82" Type="http://schemas.openxmlformats.org/officeDocument/2006/relationships/image" Target="media/image61.jpeg"/><Relationship Id="rId152" Type="http://schemas.openxmlformats.org/officeDocument/2006/relationships/footer" Target="footer15.xml"/><Relationship Id="rId173" Type="http://schemas.openxmlformats.org/officeDocument/2006/relationships/footer" Target="footer20.xml"/><Relationship Id="rId19" Type="http://schemas.openxmlformats.org/officeDocument/2006/relationships/image" Target="media/image7.jpeg"/><Relationship Id="rId14" Type="http://schemas.openxmlformats.org/officeDocument/2006/relationships/header" Target="header1.xml"/><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3.jpeg"/><Relationship Id="rId77" Type="http://schemas.openxmlformats.org/officeDocument/2006/relationships/header" Target="header6.xml"/><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4.jpeg"/><Relationship Id="rId147" Type="http://schemas.openxmlformats.org/officeDocument/2006/relationships/header" Target="header12.xml"/><Relationship Id="rId168" Type="http://schemas.openxmlformats.org/officeDocument/2006/relationships/footer" Target="footer17.xml"/><Relationship Id="rId8" Type="http://schemas.openxmlformats.org/officeDocument/2006/relationships/image" Target="media/image2.png"/><Relationship Id="rId51" Type="http://schemas.openxmlformats.org/officeDocument/2006/relationships/image" Target="media/image38.jpeg"/><Relationship Id="rId72" Type="http://schemas.openxmlformats.org/officeDocument/2006/relationships/header" Target="header3.xml"/><Relationship Id="rId93" Type="http://schemas.openxmlformats.org/officeDocument/2006/relationships/hyperlink" Target="http://www.turkishmuseums.com" TargetMode="External"/><Relationship Id="rId98" Type="http://schemas.openxmlformats.org/officeDocument/2006/relationships/image" Target="media/image76.png"/><Relationship Id="rId121" Type="http://schemas.openxmlformats.org/officeDocument/2006/relationships/image" Target="media/image99.jpeg"/><Relationship Id="rId142" Type="http://schemas.openxmlformats.org/officeDocument/2006/relationships/header" Target="header9.xml"/><Relationship Id="rId163" Type="http://schemas.openxmlformats.org/officeDocument/2006/relationships/image" Target="media/image123.jpe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94.jpeg"/><Relationship Id="rId137" Type="http://schemas.openxmlformats.org/officeDocument/2006/relationships/image" Target="media/image115.jpeg"/><Relationship Id="rId158" Type="http://schemas.openxmlformats.org/officeDocument/2006/relationships/image" Target="media/image118.jpe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9.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89.jpeg"/><Relationship Id="rId132" Type="http://schemas.openxmlformats.org/officeDocument/2006/relationships/image" Target="media/image110.jpeg"/><Relationship Id="rId153" Type="http://schemas.openxmlformats.org/officeDocument/2006/relationships/footer" Target="footer16.xml"/><Relationship Id="rId174" Type="http://schemas.openxmlformats.org/officeDocument/2006/relationships/image" Target="media/image126.jpeg"/><Relationship Id="rId179" Type="http://schemas.openxmlformats.org/officeDocument/2006/relationships/header" Target="header20.xml"/><Relationship Id="rId15" Type="http://schemas.openxmlformats.org/officeDocument/2006/relationships/header" Target="header2.xml"/><Relationship Id="rId36" Type="http://schemas.openxmlformats.org/officeDocument/2006/relationships/image" Target="media/image24.jpg"/><Relationship Id="rId57" Type="http://schemas.openxmlformats.org/officeDocument/2006/relationships/image" Target="media/image44.jpeg"/><Relationship Id="rId106" Type="http://schemas.openxmlformats.org/officeDocument/2006/relationships/image" Target="media/image84.jpeg"/><Relationship Id="rId127" Type="http://schemas.openxmlformats.org/officeDocument/2006/relationships/image" Target="media/image105.jpeg"/><Relationship Id="rId10" Type="http://schemas.openxmlformats.org/officeDocument/2006/relationships/image" Target="media/image4.png"/><Relationship Id="rId31" Type="http://schemas.openxmlformats.org/officeDocument/2006/relationships/image" Target="media/image19.jpeg"/><Relationship Id="rId52" Type="http://schemas.openxmlformats.org/officeDocument/2006/relationships/image" Target="media/image39.jpg"/><Relationship Id="rId73" Type="http://schemas.openxmlformats.org/officeDocument/2006/relationships/header" Target="header4.xml"/><Relationship Id="rId78" Type="http://schemas.openxmlformats.org/officeDocument/2006/relationships/footer" Target="footer7.xml"/><Relationship Id="rId94" Type="http://schemas.openxmlformats.org/officeDocument/2006/relationships/image" Target="media/image72.jpeg"/><Relationship Id="rId99" Type="http://schemas.openxmlformats.org/officeDocument/2006/relationships/image" Target="media/image77.png"/><Relationship Id="rId101" Type="http://schemas.openxmlformats.org/officeDocument/2006/relationships/image" Target="media/image79.jpeg"/><Relationship Id="rId122" Type="http://schemas.openxmlformats.org/officeDocument/2006/relationships/image" Target="media/image100.jpeg"/><Relationship Id="rId143" Type="http://schemas.openxmlformats.org/officeDocument/2006/relationships/header" Target="header10.xml"/><Relationship Id="rId148" Type="http://schemas.openxmlformats.org/officeDocument/2006/relationships/footer" Target="footer13.xml"/><Relationship Id="rId164" Type="http://schemas.openxmlformats.org/officeDocument/2006/relationships/image" Target="media/image124.png"/><Relationship Id="rId169" Type="http://schemas.openxmlformats.org/officeDocument/2006/relationships/footer" Target="footer18.xml"/><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footer" Target="footer21.xml"/><Relationship Id="rId26" Type="http://schemas.openxmlformats.org/officeDocument/2006/relationships/image" Target="media/image14.pn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68.jpeg"/><Relationship Id="rId112" Type="http://schemas.openxmlformats.org/officeDocument/2006/relationships/image" Target="media/image90.jpg"/><Relationship Id="rId133" Type="http://schemas.openxmlformats.org/officeDocument/2006/relationships/image" Target="media/image111.jpeg"/><Relationship Id="rId154" Type="http://schemas.openxmlformats.org/officeDocument/2006/relationships/image" Target="media/image116.jpeg"/><Relationship Id="rId175" Type="http://schemas.openxmlformats.org/officeDocument/2006/relationships/hyperlink" Target="http://bultenler.ankara.edu.tr" TargetMode="External"/><Relationship Id="rId16" Type="http://schemas.openxmlformats.org/officeDocument/2006/relationships/footer" Target="footer3.xml"/><Relationship Id="rId37" Type="http://schemas.openxmlformats.org/officeDocument/2006/relationships/hyperlink" Target="http://kutuphane.ankara.edu.tr/index.php?bil=bil_icerik&amp;icerik_id=45" TargetMode="External"/><Relationship Id="rId58" Type="http://schemas.openxmlformats.org/officeDocument/2006/relationships/image" Target="media/image45.jpeg"/><Relationship Id="rId79" Type="http://schemas.openxmlformats.org/officeDocument/2006/relationships/footer" Target="footer8.xml"/><Relationship Id="rId102" Type="http://schemas.openxmlformats.org/officeDocument/2006/relationships/image" Target="media/image80.jpeg"/><Relationship Id="rId123" Type="http://schemas.openxmlformats.org/officeDocument/2006/relationships/image" Target="media/image101.jpeg"/><Relationship Id="rId144" Type="http://schemas.openxmlformats.org/officeDocument/2006/relationships/footer" Target="footer11.xml"/><Relationship Id="rId90" Type="http://schemas.openxmlformats.org/officeDocument/2006/relationships/image" Target="media/image69.jpeg"/><Relationship Id="rId165" Type="http://schemas.openxmlformats.org/officeDocument/2006/relationships/image" Target="media/image125.jpeg"/><Relationship Id="rId27" Type="http://schemas.openxmlformats.org/officeDocument/2006/relationships/image" Target="media/image15.png"/><Relationship Id="rId48" Type="http://schemas.openxmlformats.org/officeDocument/2006/relationships/image" Target="media/image35.jpeg"/><Relationship Id="rId69" Type="http://schemas.openxmlformats.org/officeDocument/2006/relationships/image" Target="media/image56.jpeg"/><Relationship Id="rId113" Type="http://schemas.openxmlformats.org/officeDocument/2006/relationships/image" Target="media/image91.jpeg"/><Relationship Id="rId134" Type="http://schemas.openxmlformats.org/officeDocument/2006/relationships/image" Target="media/image112.jpeg"/><Relationship Id="rId80" Type="http://schemas.openxmlformats.org/officeDocument/2006/relationships/image" Target="media/image59.jpeg"/><Relationship Id="rId155" Type="http://schemas.openxmlformats.org/officeDocument/2006/relationships/hyperlink" Target="http://www.ua.gov.tr/index.cfm?action=detay&amp;yayinID=581862CF7EBC46D90E4A6EA211117CCB36A4C" TargetMode="External"/><Relationship Id="rId176" Type="http://schemas.openxmlformats.org/officeDocument/2006/relationships/image" Target="media/image127.jpeg"/><Relationship Id="rId17" Type="http://schemas.openxmlformats.org/officeDocument/2006/relationships/footer" Target="footer4.xml"/><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81.jpeg"/><Relationship Id="rId124" Type="http://schemas.openxmlformats.org/officeDocument/2006/relationships/image" Target="media/image102.png"/><Relationship Id="rId70" Type="http://schemas.openxmlformats.org/officeDocument/2006/relationships/image" Target="media/image57.jpeg"/><Relationship Id="rId91" Type="http://schemas.openxmlformats.org/officeDocument/2006/relationships/image" Target="media/image70.png"/><Relationship Id="rId145" Type="http://schemas.openxmlformats.org/officeDocument/2006/relationships/footer" Target="footer12.xml"/><Relationship Id="rId166" Type="http://schemas.openxmlformats.org/officeDocument/2006/relationships/header" Target="header15.xml"/><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9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5EF4D4-F59E-4E6E-BDEA-3858ACEF9E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1702</TotalTime>
  <Pages>245</Pages>
  <Words>77774</Words>
  <Characters>443312</Characters>
  <Application>Microsoft Office Word</Application>
  <DocSecurity>0</DocSecurity>
  <Lines>3694</Lines>
  <Paragraphs>1040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520046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basim01</dc:creator>
  <cp:keywords/>
  <dc:description/>
  <cp:lastModifiedBy>basim01</cp:lastModifiedBy>
  <cp:revision>306</cp:revision>
  <cp:lastPrinted>2023-07-14T06:14:00Z</cp:lastPrinted>
  <dcterms:created xsi:type="dcterms:W3CDTF">2023-07-07T11:07:00Z</dcterms:created>
  <dcterms:modified xsi:type="dcterms:W3CDTF">2023-07-14T06:22:00Z</dcterms:modified>
</cp:coreProperties>
</file>